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BD6F6F" w14:textId="22465476" w:rsidR="007E29B2" w:rsidRPr="00A516FE" w:rsidRDefault="007E29B2" w:rsidP="00A516FE">
      <w:pPr>
        <w:pStyle w:val="Heading1"/>
        <w:jc w:val="center"/>
        <w:rPr>
          <w:rFonts w:cs="Times New Roman"/>
          <w:b w:val="0"/>
          <w:sz w:val="28"/>
        </w:rPr>
      </w:pPr>
      <w:bookmarkStart w:id="0" w:name="_Toc218432620"/>
      <w:r w:rsidRPr="00A516FE">
        <w:rPr>
          <w:rFonts w:cs="Times New Roman"/>
          <w:sz w:val="28"/>
        </w:rPr>
        <w:t>PENGENDALIAN INTERNAL</w:t>
      </w:r>
      <w:r w:rsidR="002A2876">
        <w:rPr>
          <w:rFonts w:cs="Times New Roman"/>
          <w:sz w:val="28"/>
        </w:rPr>
        <w:t>,</w:t>
      </w:r>
      <w:r w:rsidRPr="00A516FE">
        <w:rPr>
          <w:rFonts w:cs="Times New Roman"/>
          <w:sz w:val="28"/>
        </w:rPr>
        <w:t xml:space="preserve"> BUDAYA ORGANISASI</w:t>
      </w:r>
      <w:r w:rsidR="002A2876">
        <w:rPr>
          <w:rFonts w:cs="Times New Roman"/>
          <w:sz w:val="28"/>
        </w:rPr>
        <w:t xml:space="preserve"> DAN ANTI</w:t>
      </w:r>
      <w:r w:rsidR="00126201">
        <w:rPr>
          <w:rFonts w:cs="Times New Roman"/>
          <w:sz w:val="28"/>
        </w:rPr>
        <w:t>-</w:t>
      </w:r>
      <w:r w:rsidR="002A2876" w:rsidRPr="00FA5028">
        <w:rPr>
          <w:rFonts w:cs="Times New Roman"/>
          <w:i/>
          <w:iCs/>
          <w:sz w:val="28"/>
        </w:rPr>
        <w:t>FRAUD AWARENESS</w:t>
      </w:r>
      <w:r w:rsidRPr="00A516FE">
        <w:rPr>
          <w:rFonts w:cs="Times New Roman"/>
          <w:sz w:val="28"/>
        </w:rPr>
        <w:t xml:space="preserve"> TERHADAP</w:t>
      </w:r>
      <w:r w:rsidRPr="00A516FE">
        <w:rPr>
          <w:rFonts w:cs="Times New Roman"/>
          <w:sz w:val="28"/>
          <w:lang w:val="en-US"/>
        </w:rPr>
        <w:t xml:space="preserve"> </w:t>
      </w:r>
      <w:r w:rsidRPr="00A516FE">
        <w:rPr>
          <w:rFonts w:cs="Times New Roman"/>
          <w:iCs/>
          <w:sz w:val="28"/>
        </w:rPr>
        <w:t>PENCEGAHAN KECURANGAN</w:t>
      </w:r>
      <w:bookmarkEnd w:id="0"/>
      <w:r w:rsidRPr="00A516FE">
        <w:rPr>
          <w:rFonts w:cs="Times New Roman"/>
          <w:iCs/>
          <w:sz w:val="28"/>
        </w:rPr>
        <w:t xml:space="preserve"> </w:t>
      </w:r>
    </w:p>
    <w:p w14:paraId="0768AF19" w14:textId="77777777" w:rsidR="007E29B2" w:rsidRPr="007E29B2" w:rsidRDefault="007E29B2" w:rsidP="007E29B2">
      <w:pPr>
        <w:spacing w:after="0" w:line="240" w:lineRule="auto"/>
        <w:rPr>
          <w:b/>
          <w:szCs w:val="28"/>
          <w:lang w:val="en-US"/>
        </w:rPr>
      </w:pPr>
    </w:p>
    <w:p w14:paraId="56120748" w14:textId="7BC55179" w:rsidR="007E29B2" w:rsidRPr="00A65C37" w:rsidRDefault="00A65C37" w:rsidP="007E29B2">
      <w:pPr>
        <w:spacing w:after="0" w:line="240" w:lineRule="auto"/>
        <w:jc w:val="center"/>
        <w:rPr>
          <w:b/>
          <w:szCs w:val="28"/>
          <w:lang w:val="id-ID"/>
        </w:rPr>
      </w:pPr>
      <w:r>
        <w:rPr>
          <w:b/>
          <w:szCs w:val="28"/>
          <w:lang w:val="id-ID"/>
        </w:rPr>
        <w:t>HASIL</w:t>
      </w:r>
    </w:p>
    <w:p w14:paraId="0CAE2DA6" w14:textId="77777777" w:rsidR="007E29B2" w:rsidRPr="007E29B2" w:rsidRDefault="007E29B2" w:rsidP="007E29B2">
      <w:pPr>
        <w:spacing w:after="0" w:line="240" w:lineRule="auto"/>
        <w:rPr>
          <w:b/>
          <w:szCs w:val="28"/>
          <w:lang w:val="en-US"/>
        </w:rPr>
      </w:pPr>
    </w:p>
    <w:p w14:paraId="111A00A4" w14:textId="77777777" w:rsidR="007E29B2" w:rsidRPr="007E29B2" w:rsidRDefault="007E29B2" w:rsidP="007E29B2">
      <w:pPr>
        <w:spacing w:after="0" w:line="240" w:lineRule="auto"/>
        <w:jc w:val="center"/>
        <w:rPr>
          <w:b/>
          <w:szCs w:val="28"/>
          <w:lang w:val="en-US"/>
        </w:rPr>
      </w:pPr>
      <w:r w:rsidRPr="007E29B2">
        <w:rPr>
          <w:b/>
          <w:noProof/>
          <w:szCs w:val="28"/>
          <w:lang w:val="en-US"/>
        </w:rPr>
        <w:drawing>
          <wp:inline distT="0" distB="0" distL="0" distR="0" wp14:anchorId="2EEBE6F4" wp14:editId="2B07E334">
            <wp:extent cx="1804391" cy="1764000"/>
            <wp:effectExtent l="0" t="0" r="571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4391" cy="1764000"/>
                    </a:xfrm>
                    <a:prstGeom prst="rect">
                      <a:avLst/>
                    </a:prstGeom>
                    <a:noFill/>
                    <a:ln>
                      <a:noFill/>
                    </a:ln>
                  </pic:spPr>
                </pic:pic>
              </a:graphicData>
            </a:graphic>
          </wp:inline>
        </w:drawing>
      </w:r>
    </w:p>
    <w:p w14:paraId="2D97440F" w14:textId="77777777" w:rsidR="007E29B2" w:rsidRPr="007E29B2" w:rsidRDefault="007E29B2" w:rsidP="007E29B2">
      <w:pPr>
        <w:spacing w:after="0" w:line="240" w:lineRule="auto"/>
        <w:jc w:val="center"/>
        <w:rPr>
          <w:b/>
          <w:szCs w:val="28"/>
          <w:lang w:val="id-ID"/>
        </w:rPr>
      </w:pPr>
    </w:p>
    <w:p w14:paraId="1F1ABAEF" w14:textId="77777777" w:rsidR="007E29B2" w:rsidRPr="007E29B2" w:rsidRDefault="007E29B2" w:rsidP="007E29B2">
      <w:pPr>
        <w:spacing w:after="0" w:line="240" w:lineRule="auto"/>
        <w:jc w:val="center"/>
        <w:rPr>
          <w:szCs w:val="28"/>
          <w:lang w:val="id-ID"/>
        </w:rPr>
      </w:pPr>
      <w:r w:rsidRPr="007E29B2">
        <w:rPr>
          <w:szCs w:val="28"/>
          <w:lang w:val="id-ID"/>
        </w:rPr>
        <w:t>Oleh:</w:t>
      </w:r>
    </w:p>
    <w:p w14:paraId="5F82213D" w14:textId="77777777" w:rsidR="007E29B2" w:rsidRPr="007E29B2" w:rsidRDefault="007E29B2" w:rsidP="007E29B2">
      <w:pPr>
        <w:spacing w:after="0" w:line="240" w:lineRule="auto"/>
        <w:jc w:val="center"/>
        <w:rPr>
          <w:b/>
          <w:szCs w:val="28"/>
          <w:lang w:val="id-ID"/>
        </w:rPr>
      </w:pPr>
    </w:p>
    <w:p w14:paraId="1E4206C4" w14:textId="77777777" w:rsidR="007E29B2" w:rsidRPr="007E29B2" w:rsidRDefault="007E29B2" w:rsidP="007E29B2">
      <w:pPr>
        <w:spacing w:after="0" w:line="240" w:lineRule="auto"/>
        <w:jc w:val="center"/>
        <w:rPr>
          <w:b/>
          <w:szCs w:val="28"/>
          <w:lang w:val="id-ID"/>
        </w:rPr>
      </w:pPr>
      <w:r w:rsidRPr="007E29B2">
        <w:rPr>
          <w:b/>
          <w:szCs w:val="28"/>
          <w:lang w:val="id-ID"/>
        </w:rPr>
        <w:t>NUR SARI ASTUTI</w:t>
      </w:r>
    </w:p>
    <w:p w14:paraId="660A4C5E" w14:textId="77777777" w:rsidR="007E29B2" w:rsidRPr="007E29B2" w:rsidRDefault="007E29B2" w:rsidP="007E29B2">
      <w:pPr>
        <w:spacing w:after="0" w:line="240" w:lineRule="auto"/>
        <w:jc w:val="center"/>
        <w:rPr>
          <w:b/>
          <w:szCs w:val="28"/>
          <w:lang w:val="id-ID"/>
        </w:rPr>
      </w:pPr>
      <w:r w:rsidRPr="007E29B2">
        <w:rPr>
          <w:b/>
          <w:szCs w:val="28"/>
          <w:lang w:val="id-ID"/>
        </w:rPr>
        <w:t>1901036183</w:t>
      </w:r>
    </w:p>
    <w:p w14:paraId="342090B6" w14:textId="77777777" w:rsidR="007E29B2" w:rsidRPr="007E29B2" w:rsidRDefault="007E29B2" w:rsidP="007E29B2">
      <w:pPr>
        <w:spacing w:after="0" w:line="240" w:lineRule="auto"/>
        <w:jc w:val="center"/>
        <w:rPr>
          <w:b/>
          <w:szCs w:val="28"/>
          <w:lang w:val="id-ID"/>
        </w:rPr>
      </w:pPr>
      <w:r>
        <w:rPr>
          <w:b/>
          <w:szCs w:val="28"/>
          <w:lang w:val="en-US"/>
        </w:rPr>
        <w:t xml:space="preserve">S1 </w:t>
      </w:r>
      <w:r w:rsidRPr="007E29B2">
        <w:rPr>
          <w:b/>
          <w:szCs w:val="28"/>
          <w:lang w:val="id-ID"/>
        </w:rPr>
        <w:t>AKUNTANSI</w:t>
      </w:r>
    </w:p>
    <w:p w14:paraId="605C526F" w14:textId="77777777" w:rsidR="007E29B2" w:rsidRPr="007E29B2" w:rsidRDefault="007E29B2" w:rsidP="007E29B2">
      <w:pPr>
        <w:spacing w:after="0" w:line="240" w:lineRule="auto"/>
        <w:rPr>
          <w:b/>
          <w:szCs w:val="28"/>
          <w:lang w:val="en-US"/>
        </w:rPr>
      </w:pPr>
    </w:p>
    <w:p w14:paraId="50D34EA1" w14:textId="77777777" w:rsidR="007E29B2" w:rsidRPr="007E29B2" w:rsidRDefault="007E29B2" w:rsidP="007E29B2">
      <w:pPr>
        <w:spacing w:after="0" w:line="240" w:lineRule="auto"/>
        <w:jc w:val="center"/>
        <w:rPr>
          <w:b/>
          <w:szCs w:val="28"/>
          <w:lang w:val="id-ID"/>
        </w:rPr>
      </w:pPr>
    </w:p>
    <w:p w14:paraId="557C5C51" w14:textId="77777777" w:rsidR="007E29B2" w:rsidRPr="007E29B2" w:rsidRDefault="007E29B2" w:rsidP="007E29B2">
      <w:pPr>
        <w:spacing w:after="0" w:line="240" w:lineRule="auto"/>
        <w:jc w:val="center"/>
        <w:rPr>
          <w:b/>
          <w:szCs w:val="28"/>
          <w:lang w:val="id-ID"/>
        </w:rPr>
      </w:pPr>
    </w:p>
    <w:p w14:paraId="1EEE637F" w14:textId="77777777" w:rsidR="007E29B2" w:rsidRPr="007E29B2" w:rsidRDefault="007E29B2" w:rsidP="007E29B2">
      <w:pPr>
        <w:spacing w:after="0" w:line="240" w:lineRule="auto"/>
        <w:jc w:val="center"/>
        <w:rPr>
          <w:b/>
          <w:szCs w:val="28"/>
          <w:lang w:val="id-ID"/>
        </w:rPr>
      </w:pPr>
    </w:p>
    <w:p w14:paraId="3A6BD155" w14:textId="77777777" w:rsidR="007E29B2" w:rsidRDefault="007E29B2" w:rsidP="007E29B2">
      <w:pPr>
        <w:spacing w:after="0" w:line="240" w:lineRule="auto"/>
        <w:jc w:val="center"/>
        <w:rPr>
          <w:b/>
          <w:szCs w:val="28"/>
          <w:lang w:val="id-ID"/>
        </w:rPr>
      </w:pPr>
    </w:p>
    <w:p w14:paraId="554A8DAF" w14:textId="77777777" w:rsidR="007E29B2" w:rsidRDefault="007E29B2" w:rsidP="007E29B2">
      <w:pPr>
        <w:spacing w:after="0" w:line="240" w:lineRule="auto"/>
        <w:jc w:val="center"/>
        <w:rPr>
          <w:b/>
          <w:szCs w:val="28"/>
          <w:lang w:val="id-ID"/>
        </w:rPr>
      </w:pPr>
    </w:p>
    <w:p w14:paraId="282A4A51" w14:textId="77777777" w:rsidR="007E29B2" w:rsidRDefault="007E29B2" w:rsidP="00FD73E4">
      <w:pPr>
        <w:spacing w:after="0" w:line="240" w:lineRule="auto"/>
        <w:rPr>
          <w:b/>
          <w:szCs w:val="28"/>
          <w:lang w:val="id-ID"/>
        </w:rPr>
      </w:pPr>
    </w:p>
    <w:p w14:paraId="7971D3CC" w14:textId="77777777" w:rsidR="007E29B2" w:rsidRDefault="007E29B2" w:rsidP="007E29B2">
      <w:pPr>
        <w:spacing w:after="0" w:line="240" w:lineRule="auto"/>
        <w:jc w:val="center"/>
        <w:rPr>
          <w:b/>
          <w:szCs w:val="28"/>
          <w:lang w:val="id-ID"/>
        </w:rPr>
      </w:pPr>
    </w:p>
    <w:p w14:paraId="1ED7392A" w14:textId="77777777" w:rsidR="007E29B2" w:rsidRDefault="007E29B2" w:rsidP="007E29B2">
      <w:pPr>
        <w:spacing w:after="0" w:line="240" w:lineRule="auto"/>
        <w:jc w:val="center"/>
        <w:rPr>
          <w:b/>
          <w:szCs w:val="28"/>
          <w:lang w:val="id-ID"/>
        </w:rPr>
      </w:pPr>
    </w:p>
    <w:p w14:paraId="41B8C411" w14:textId="77777777" w:rsidR="007E29B2" w:rsidRDefault="007E29B2" w:rsidP="007E29B2">
      <w:pPr>
        <w:spacing w:after="0" w:line="240" w:lineRule="auto"/>
        <w:jc w:val="center"/>
        <w:rPr>
          <w:b/>
          <w:szCs w:val="28"/>
          <w:lang w:val="id-ID"/>
        </w:rPr>
      </w:pPr>
    </w:p>
    <w:p w14:paraId="6846A8C6" w14:textId="77777777" w:rsidR="007E29B2" w:rsidRDefault="007E29B2" w:rsidP="007E29B2">
      <w:pPr>
        <w:spacing w:after="0" w:line="240" w:lineRule="auto"/>
        <w:jc w:val="center"/>
        <w:rPr>
          <w:b/>
          <w:szCs w:val="28"/>
          <w:lang w:val="id-ID"/>
        </w:rPr>
      </w:pPr>
    </w:p>
    <w:p w14:paraId="79C5A3A5" w14:textId="77777777" w:rsidR="007E29B2" w:rsidRPr="007E29B2" w:rsidRDefault="007E29B2" w:rsidP="007E29B2">
      <w:pPr>
        <w:spacing w:after="0" w:line="240" w:lineRule="auto"/>
        <w:jc w:val="center"/>
        <w:rPr>
          <w:b/>
          <w:szCs w:val="28"/>
          <w:lang w:val="id-ID"/>
        </w:rPr>
      </w:pPr>
    </w:p>
    <w:p w14:paraId="2E23EA7A" w14:textId="77777777" w:rsidR="007E29B2" w:rsidRPr="007E29B2" w:rsidRDefault="007E29B2" w:rsidP="007E29B2">
      <w:pPr>
        <w:spacing w:after="0" w:line="240" w:lineRule="auto"/>
        <w:jc w:val="center"/>
        <w:rPr>
          <w:rFonts w:eastAsia="Calibri"/>
          <w:b/>
          <w:szCs w:val="28"/>
          <w:lang w:val="id-ID"/>
        </w:rPr>
      </w:pPr>
      <w:r w:rsidRPr="007E29B2">
        <w:rPr>
          <w:rFonts w:eastAsia="Calibri"/>
          <w:b/>
          <w:szCs w:val="28"/>
          <w:lang w:val="id-ID"/>
        </w:rPr>
        <w:t xml:space="preserve">FAKULTAS EKONOMI DAN BISNIS </w:t>
      </w:r>
    </w:p>
    <w:p w14:paraId="32E715C6" w14:textId="77777777" w:rsidR="007E29B2" w:rsidRPr="007E29B2" w:rsidRDefault="007E29B2" w:rsidP="007E29B2">
      <w:pPr>
        <w:spacing w:after="0" w:line="240" w:lineRule="auto"/>
        <w:jc w:val="center"/>
        <w:rPr>
          <w:rFonts w:eastAsia="Calibri"/>
          <w:b/>
          <w:w w:val="99"/>
          <w:szCs w:val="28"/>
          <w:lang w:val="id-ID"/>
        </w:rPr>
      </w:pPr>
      <w:r w:rsidRPr="007E29B2">
        <w:rPr>
          <w:rFonts w:eastAsia="Calibri"/>
          <w:b/>
          <w:szCs w:val="28"/>
          <w:lang w:val="id-ID"/>
        </w:rPr>
        <w:t>UNI</w:t>
      </w:r>
      <w:r w:rsidRPr="007E29B2">
        <w:rPr>
          <w:rFonts w:eastAsia="Calibri"/>
          <w:b/>
          <w:spacing w:val="2"/>
          <w:szCs w:val="28"/>
          <w:lang w:val="id-ID"/>
        </w:rPr>
        <w:t>V</w:t>
      </w:r>
      <w:r w:rsidRPr="007E29B2">
        <w:rPr>
          <w:rFonts w:eastAsia="Calibri"/>
          <w:b/>
          <w:szCs w:val="28"/>
          <w:lang w:val="id-ID"/>
        </w:rPr>
        <w:t>ER</w:t>
      </w:r>
      <w:r w:rsidRPr="007E29B2">
        <w:rPr>
          <w:rFonts w:eastAsia="Calibri"/>
          <w:b/>
          <w:spacing w:val="1"/>
          <w:szCs w:val="28"/>
          <w:lang w:val="id-ID"/>
        </w:rPr>
        <w:t>S</w:t>
      </w:r>
      <w:r w:rsidRPr="007E29B2">
        <w:rPr>
          <w:rFonts w:eastAsia="Calibri"/>
          <w:b/>
          <w:szCs w:val="28"/>
          <w:lang w:val="id-ID"/>
        </w:rPr>
        <w:t xml:space="preserve">ITAS </w:t>
      </w:r>
      <w:r w:rsidRPr="007E29B2">
        <w:rPr>
          <w:rFonts w:eastAsia="Calibri"/>
          <w:b/>
          <w:w w:val="99"/>
          <w:szCs w:val="28"/>
          <w:lang w:val="id-ID"/>
        </w:rPr>
        <w:t>MULAWARMAN</w:t>
      </w:r>
    </w:p>
    <w:p w14:paraId="663B2365" w14:textId="77777777" w:rsidR="007E29B2" w:rsidRPr="007E29B2" w:rsidRDefault="007E29B2" w:rsidP="007E29B2">
      <w:pPr>
        <w:spacing w:after="0" w:line="240" w:lineRule="auto"/>
        <w:jc w:val="center"/>
        <w:rPr>
          <w:rFonts w:eastAsia="Calibri"/>
          <w:b/>
          <w:w w:val="99"/>
          <w:szCs w:val="28"/>
          <w:lang w:val="id-ID"/>
        </w:rPr>
      </w:pPr>
      <w:r w:rsidRPr="007E29B2">
        <w:rPr>
          <w:rFonts w:eastAsia="Calibri"/>
          <w:b/>
          <w:w w:val="99"/>
          <w:szCs w:val="28"/>
          <w:lang w:val="id-ID"/>
        </w:rPr>
        <w:t>SAM</w:t>
      </w:r>
      <w:r w:rsidRPr="007E29B2">
        <w:rPr>
          <w:rFonts w:eastAsia="Calibri"/>
          <w:b/>
          <w:spacing w:val="1"/>
          <w:w w:val="99"/>
          <w:szCs w:val="28"/>
          <w:lang w:val="id-ID"/>
        </w:rPr>
        <w:t>A</w:t>
      </w:r>
      <w:r w:rsidRPr="007E29B2">
        <w:rPr>
          <w:rFonts w:eastAsia="Calibri"/>
          <w:b/>
          <w:w w:val="99"/>
          <w:szCs w:val="28"/>
          <w:lang w:val="id-ID"/>
        </w:rPr>
        <w:t>RINDA</w:t>
      </w:r>
    </w:p>
    <w:p w14:paraId="05C9CB10" w14:textId="76688CCE" w:rsidR="00554FA3" w:rsidRDefault="007E29B2" w:rsidP="007E29B2">
      <w:pPr>
        <w:spacing w:after="0" w:line="240" w:lineRule="auto"/>
        <w:jc w:val="center"/>
        <w:rPr>
          <w:rFonts w:eastAsia="Calibri"/>
          <w:b/>
          <w:w w:val="99"/>
          <w:szCs w:val="28"/>
          <w:lang w:val="en-US"/>
        </w:rPr>
      </w:pPr>
      <w:r w:rsidRPr="007E29B2">
        <w:rPr>
          <w:rFonts w:eastAsia="Calibri"/>
          <w:b/>
          <w:w w:val="99"/>
          <w:szCs w:val="28"/>
          <w:lang w:val="id-ID"/>
        </w:rPr>
        <w:t>20</w:t>
      </w:r>
      <w:r w:rsidRPr="007E29B2">
        <w:rPr>
          <w:rFonts w:eastAsia="Calibri"/>
          <w:b/>
          <w:w w:val="99"/>
          <w:szCs w:val="28"/>
        </w:rPr>
        <w:t>2</w:t>
      </w:r>
      <w:r w:rsidR="00426B5D">
        <w:rPr>
          <w:rFonts w:eastAsia="Calibri"/>
          <w:b/>
          <w:w w:val="99"/>
          <w:szCs w:val="28"/>
          <w:lang w:val="en-US"/>
        </w:rPr>
        <w:t>6</w:t>
      </w:r>
    </w:p>
    <w:p w14:paraId="297FD179" w14:textId="77777777" w:rsidR="00A516FE" w:rsidRDefault="00A516FE" w:rsidP="00A516FE">
      <w:pPr>
        <w:spacing w:after="0" w:line="240" w:lineRule="auto"/>
        <w:rPr>
          <w:rFonts w:eastAsia="Calibri"/>
          <w:b/>
          <w:w w:val="99"/>
          <w:szCs w:val="28"/>
          <w:lang w:val="en-US"/>
        </w:rPr>
      </w:pPr>
      <w:r>
        <w:rPr>
          <w:rFonts w:eastAsia="Calibri"/>
          <w:b/>
          <w:w w:val="99"/>
          <w:szCs w:val="28"/>
          <w:lang w:val="en-US"/>
        </w:rPr>
        <w:br w:type="page"/>
      </w:r>
    </w:p>
    <w:p w14:paraId="2793CC53" w14:textId="77777777" w:rsidR="00A516FE" w:rsidRDefault="00A516FE" w:rsidP="00A516FE">
      <w:pPr>
        <w:spacing w:after="0" w:line="240" w:lineRule="auto"/>
        <w:rPr>
          <w:rFonts w:eastAsia="Calibri"/>
          <w:b/>
          <w:szCs w:val="28"/>
          <w:lang w:val="en-US"/>
        </w:rPr>
        <w:sectPr w:rsidR="00A516FE" w:rsidSect="00BD5060">
          <w:headerReference w:type="default" r:id="rId9"/>
          <w:pgSz w:w="11907" w:h="16839" w:code="9"/>
          <w:pgMar w:top="2268" w:right="1701" w:bottom="1701" w:left="2268" w:header="720" w:footer="720" w:gutter="0"/>
          <w:pgNumType w:fmt="lowerRoman" w:start="1"/>
          <w:cols w:space="720"/>
          <w:docGrid w:linePitch="360"/>
        </w:sectPr>
      </w:pPr>
    </w:p>
    <w:p w14:paraId="6C125CEC" w14:textId="77777777" w:rsidR="00A516FE" w:rsidRPr="00621D49" w:rsidRDefault="00A516FE" w:rsidP="00A516FE">
      <w:pPr>
        <w:pStyle w:val="Heading1"/>
        <w:spacing w:line="480" w:lineRule="auto"/>
        <w:jc w:val="center"/>
        <w:rPr>
          <w:rFonts w:cs="Times New Roman"/>
          <w:b w:val="0"/>
          <w:bCs/>
          <w:szCs w:val="24"/>
        </w:rPr>
      </w:pPr>
      <w:bookmarkStart w:id="1" w:name="_Toc180448029"/>
      <w:bookmarkStart w:id="2" w:name="_Toc181357712"/>
      <w:bookmarkStart w:id="3" w:name="_Toc181619077"/>
      <w:bookmarkStart w:id="4" w:name="_Toc190829127"/>
      <w:bookmarkStart w:id="5" w:name="_Toc218432621"/>
      <w:r w:rsidRPr="00621D49">
        <w:rPr>
          <w:rFonts w:cs="Times New Roman"/>
          <w:bCs/>
          <w:szCs w:val="24"/>
        </w:rPr>
        <w:lastRenderedPageBreak/>
        <w:t>HALAMAN PENGESAHAN</w:t>
      </w:r>
      <w:bookmarkEnd w:id="1"/>
      <w:bookmarkEnd w:id="2"/>
      <w:bookmarkEnd w:id="3"/>
      <w:bookmarkEnd w:id="4"/>
      <w:bookmarkEnd w:id="5"/>
    </w:p>
    <w:tbl>
      <w:tblPr>
        <w:tblW w:w="8075" w:type="dxa"/>
        <w:tblLook w:val="04A0" w:firstRow="1" w:lastRow="0" w:firstColumn="1" w:lastColumn="0" w:noHBand="0" w:noVBand="1"/>
      </w:tblPr>
      <w:tblGrid>
        <w:gridCol w:w="2689"/>
        <w:gridCol w:w="283"/>
        <w:gridCol w:w="5103"/>
      </w:tblGrid>
      <w:tr w:rsidR="00A516FE" w:rsidRPr="00621D49" w14:paraId="1D63634F" w14:textId="77777777" w:rsidTr="00CF362E">
        <w:tc>
          <w:tcPr>
            <w:tcW w:w="2689" w:type="dxa"/>
          </w:tcPr>
          <w:p w14:paraId="1783C299" w14:textId="77777777" w:rsidR="00A516FE" w:rsidRPr="00621D49" w:rsidRDefault="00A516FE" w:rsidP="00DA7228">
            <w:pPr>
              <w:spacing w:line="360" w:lineRule="auto"/>
              <w:jc w:val="both"/>
              <w:rPr>
                <w:color w:val="000000" w:themeColor="text1"/>
                <w:sz w:val="24"/>
                <w:szCs w:val="24"/>
              </w:rPr>
            </w:pPr>
            <w:r w:rsidRPr="00621D49">
              <w:rPr>
                <w:color w:val="000000" w:themeColor="text1"/>
                <w:sz w:val="24"/>
                <w:szCs w:val="24"/>
              </w:rPr>
              <w:t>Judul Penelitian</w:t>
            </w:r>
          </w:p>
        </w:tc>
        <w:tc>
          <w:tcPr>
            <w:tcW w:w="283" w:type="dxa"/>
          </w:tcPr>
          <w:p w14:paraId="34CD1A9C" w14:textId="77777777" w:rsidR="00A516FE" w:rsidRPr="00621D49" w:rsidRDefault="00A516FE" w:rsidP="00DA7228">
            <w:pPr>
              <w:spacing w:line="360" w:lineRule="auto"/>
              <w:jc w:val="both"/>
              <w:rPr>
                <w:color w:val="000000" w:themeColor="text1"/>
                <w:sz w:val="24"/>
                <w:szCs w:val="24"/>
              </w:rPr>
            </w:pPr>
            <w:r w:rsidRPr="00621D49">
              <w:rPr>
                <w:color w:val="000000" w:themeColor="text1"/>
                <w:sz w:val="24"/>
                <w:szCs w:val="24"/>
              </w:rPr>
              <w:t>:</w:t>
            </w:r>
          </w:p>
        </w:tc>
        <w:tc>
          <w:tcPr>
            <w:tcW w:w="5103" w:type="dxa"/>
          </w:tcPr>
          <w:p w14:paraId="3B82A0E6" w14:textId="5B0BAD8A" w:rsidR="00A516FE" w:rsidRPr="00A516FE" w:rsidRDefault="00A516FE" w:rsidP="00DA7228">
            <w:pPr>
              <w:spacing w:line="360" w:lineRule="auto"/>
              <w:jc w:val="both"/>
              <w:rPr>
                <w:color w:val="000000" w:themeColor="text1"/>
                <w:sz w:val="24"/>
                <w:szCs w:val="24"/>
                <w:lang w:val="en-US"/>
              </w:rPr>
            </w:pPr>
            <w:r>
              <w:rPr>
                <w:color w:val="000000" w:themeColor="text1"/>
                <w:sz w:val="24"/>
                <w:szCs w:val="24"/>
              </w:rPr>
              <w:t>Pen</w:t>
            </w:r>
            <w:r>
              <w:rPr>
                <w:color w:val="000000" w:themeColor="text1"/>
                <w:sz w:val="24"/>
                <w:szCs w:val="24"/>
                <w:lang w:val="en-US"/>
              </w:rPr>
              <w:t>gendalian Internal</w:t>
            </w:r>
            <w:r w:rsidR="002526FC">
              <w:rPr>
                <w:color w:val="000000" w:themeColor="text1"/>
                <w:sz w:val="24"/>
                <w:szCs w:val="24"/>
                <w:lang w:val="id-ID"/>
              </w:rPr>
              <w:t xml:space="preserve">, </w:t>
            </w:r>
            <w:r>
              <w:rPr>
                <w:color w:val="000000" w:themeColor="text1"/>
                <w:sz w:val="24"/>
                <w:szCs w:val="24"/>
                <w:lang w:val="en-US"/>
              </w:rPr>
              <w:t>Budaya Organisasi</w:t>
            </w:r>
            <w:r w:rsidR="002526FC">
              <w:rPr>
                <w:color w:val="000000" w:themeColor="text1"/>
                <w:sz w:val="24"/>
                <w:szCs w:val="24"/>
                <w:lang w:val="id-ID"/>
              </w:rPr>
              <w:t xml:space="preserve"> Dan Anti</w:t>
            </w:r>
            <w:r w:rsidR="00A65C37">
              <w:rPr>
                <w:color w:val="000000" w:themeColor="text1"/>
                <w:sz w:val="24"/>
                <w:szCs w:val="24"/>
                <w:lang w:val="id-ID"/>
              </w:rPr>
              <w:t>-</w:t>
            </w:r>
            <w:r w:rsidR="002526FC" w:rsidRPr="00A65C37">
              <w:rPr>
                <w:i/>
                <w:iCs/>
                <w:color w:val="000000" w:themeColor="text1"/>
                <w:sz w:val="24"/>
                <w:szCs w:val="24"/>
                <w:lang w:val="id-ID"/>
              </w:rPr>
              <w:t>Fraud Awareness</w:t>
            </w:r>
            <w:r w:rsidR="002526FC">
              <w:rPr>
                <w:color w:val="000000" w:themeColor="text1"/>
                <w:sz w:val="24"/>
                <w:szCs w:val="24"/>
                <w:lang w:val="id-ID"/>
              </w:rPr>
              <w:t xml:space="preserve"> </w:t>
            </w:r>
            <w:r>
              <w:rPr>
                <w:color w:val="000000" w:themeColor="text1"/>
                <w:sz w:val="24"/>
                <w:szCs w:val="24"/>
                <w:lang w:val="en-US"/>
              </w:rPr>
              <w:t xml:space="preserve">Terhadap Pencegahan Kecurangan </w:t>
            </w:r>
          </w:p>
        </w:tc>
      </w:tr>
      <w:tr w:rsidR="00A516FE" w:rsidRPr="00621D49" w14:paraId="1A255BC9" w14:textId="77777777" w:rsidTr="00CF362E">
        <w:tc>
          <w:tcPr>
            <w:tcW w:w="2689" w:type="dxa"/>
          </w:tcPr>
          <w:p w14:paraId="08E599AE" w14:textId="5723BAC3" w:rsidR="00A516FE" w:rsidRPr="00621D49" w:rsidRDefault="00A516FE" w:rsidP="00DA7228">
            <w:pPr>
              <w:spacing w:line="360" w:lineRule="auto"/>
              <w:jc w:val="both"/>
              <w:rPr>
                <w:color w:val="000000" w:themeColor="text1"/>
                <w:sz w:val="24"/>
                <w:szCs w:val="24"/>
              </w:rPr>
            </w:pPr>
            <w:r w:rsidRPr="00621D49">
              <w:rPr>
                <w:color w:val="000000" w:themeColor="text1"/>
                <w:sz w:val="24"/>
                <w:szCs w:val="24"/>
              </w:rPr>
              <w:t>Nama Mahasiswa</w:t>
            </w:r>
          </w:p>
        </w:tc>
        <w:tc>
          <w:tcPr>
            <w:tcW w:w="283" w:type="dxa"/>
          </w:tcPr>
          <w:p w14:paraId="6B4562BA" w14:textId="77777777" w:rsidR="00A516FE" w:rsidRPr="00621D49" w:rsidRDefault="00A516FE" w:rsidP="00DA7228">
            <w:pPr>
              <w:spacing w:line="360" w:lineRule="auto"/>
              <w:jc w:val="both"/>
              <w:rPr>
                <w:color w:val="000000" w:themeColor="text1"/>
                <w:sz w:val="24"/>
                <w:szCs w:val="24"/>
              </w:rPr>
            </w:pPr>
            <w:r w:rsidRPr="00621D49">
              <w:rPr>
                <w:color w:val="000000" w:themeColor="text1"/>
                <w:sz w:val="24"/>
                <w:szCs w:val="24"/>
              </w:rPr>
              <w:t>:</w:t>
            </w:r>
          </w:p>
        </w:tc>
        <w:tc>
          <w:tcPr>
            <w:tcW w:w="5103" w:type="dxa"/>
          </w:tcPr>
          <w:p w14:paraId="5FE97473" w14:textId="77777777" w:rsidR="00A516FE" w:rsidRPr="00A516FE" w:rsidRDefault="00A516FE" w:rsidP="00DA7228">
            <w:pPr>
              <w:spacing w:line="360" w:lineRule="auto"/>
              <w:jc w:val="both"/>
              <w:rPr>
                <w:color w:val="000000" w:themeColor="text1"/>
                <w:sz w:val="24"/>
                <w:szCs w:val="24"/>
                <w:lang w:val="en-US"/>
              </w:rPr>
            </w:pPr>
            <w:r>
              <w:rPr>
                <w:color w:val="000000" w:themeColor="text1"/>
                <w:sz w:val="24"/>
                <w:szCs w:val="24"/>
              </w:rPr>
              <w:t xml:space="preserve">Nur </w:t>
            </w:r>
            <w:r>
              <w:rPr>
                <w:color w:val="000000" w:themeColor="text1"/>
                <w:sz w:val="24"/>
                <w:szCs w:val="24"/>
                <w:lang w:val="en-US"/>
              </w:rPr>
              <w:t>Sari Astuti</w:t>
            </w:r>
          </w:p>
        </w:tc>
      </w:tr>
      <w:tr w:rsidR="00A516FE" w:rsidRPr="00621D49" w14:paraId="14268AF4" w14:textId="77777777" w:rsidTr="00CF362E">
        <w:tc>
          <w:tcPr>
            <w:tcW w:w="2689" w:type="dxa"/>
          </w:tcPr>
          <w:p w14:paraId="263EF919" w14:textId="77777777" w:rsidR="00A516FE" w:rsidRPr="00621D49" w:rsidRDefault="00A516FE" w:rsidP="00DA7228">
            <w:pPr>
              <w:spacing w:line="360" w:lineRule="auto"/>
              <w:jc w:val="both"/>
              <w:rPr>
                <w:color w:val="000000" w:themeColor="text1"/>
                <w:sz w:val="24"/>
                <w:szCs w:val="24"/>
              </w:rPr>
            </w:pPr>
            <w:r w:rsidRPr="00621D49">
              <w:rPr>
                <w:color w:val="000000" w:themeColor="text1"/>
                <w:sz w:val="24"/>
                <w:szCs w:val="24"/>
              </w:rPr>
              <w:t>NIM</w:t>
            </w:r>
          </w:p>
        </w:tc>
        <w:tc>
          <w:tcPr>
            <w:tcW w:w="283" w:type="dxa"/>
          </w:tcPr>
          <w:p w14:paraId="58E70E12" w14:textId="77777777" w:rsidR="00A516FE" w:rsidRPr="00621D49" w:rsidRDefault="00A516FE" w:rsidP="00DA7228">
            <w:pPr>
              <w:spacing w:line="360" w:lineRule="auto"/>
              <w:jc w:val="both"/>
              <w:rPr>
                <w:color w:val="000000" w:themeColor="text1"/>
                <w:sz w:val="24"/>
                <w:szCs w:val="24"/>
              </w:rPr>
            </w:pPr>
            <w:r w:rsidRPr="00621D49">
              <w:rPr>
                <w:color w:val="000000" w:themeColor="text1"/>
                <w:sz w:val="24"/>
                <w:szCs w:val="24"/>
              </w:rPr>
              <w:t>:</w:t>
            </w:r>
          </w:p>
        </w:tc>
        <w:tc>
          <w:tcPr>
            <w:tcW w:w="5103" w:type="dxa"/>
          </w:tcPr>
          <w:p w14:paraId="3313A826" w14:textId="77777777" w:rsidR="00A516FE" w:rsidRPr="00621D49" w:rsidRDefault="00A516FE" w:rsidP="00DA7228">
            <w:pPr>
              <w:spacing w:line="360" w:lineRule="auto"/>
              <w:jc w:val="both"/>
              <w:rPr>
                <w:color w:val="000000" w:themeColor="text1"/>
                <w:sz w:val="24"/>
                <w:szCs w:val="24"/>
              </w:rPr>
            </w:pPr>
            <w:r>
              <w:rPr>
                <w:color w:val="000000" w:themeColor="text1"/>
                <w:sz w:val="24"/>
                <w:szCs w:val="24"/>
              </w:rPr>
              <w:t>1901036183</w:t>
            </w:r>
          </w:p>
        </w:tc>
      </w:tr>
      <w:tr w:rsidR="00A516FE" w:rsidRPr="00621D49" w14:paraId="5778A49A" w14:textId="77777777" w:rsidTr="00CF362E">
        <w:tc>
          <w:tcPr>
            <w:tcW w:w="2689" w:type="dxa"/>
          </w:tcPr>
          <w:p w14:paraId="25AD819E" w14:textId="77777777" w:rsidR="00A516FE" w:rsidRPr="00621D49" w:rsidRDefault="00A516FE" w:rsidP="00DA7228">
            <w:pPr>
              <w:spacing w:line="360" w:lineRule="auto"/>
              <w:jc w:val="both"/>
              <w:rPr>
                <w:color w:val="000000" w:themeColor="text1"/>
                <w:sz w:val="24"/>
                <w:szCs w:val="24"/>
              </w:rPr>
            </w:pPr>
            <w:r w:rsidRPr="00621D49">
              <w:rPr>
                <w:color w:val="000000" w:themeColor="text1"/>
                <w:sz w:val="24"/>
                <w:szCs w:val="24"/>
              </w:rPr>
              <w:t>Fakultas</w:t>
            </w:r>
          </w:p>
        </w:tc>
        <w:tc>
          <w:tcPr>
            <w:tcW w:w="283" w:type="dxa"/>
          </w:tcPr>
          <w:p w14:paraId="0C524F1C" w14:textId="77777777" w:rsidR="00A516FE" w:rsidRPr="00621D49" w:rsidRDefault="00A516FE" w:rsidP="00DA7228">
            <w:pPr>
              <w:spacing w:line="360" w:lineRule="auto"/>
              <w:jc w:val="both"/>
              <w:rPr>
                <w:color w:val="000000" w:themeColor="text1"/>
                <w:sz w:val="24"/>
                <w:szCs w:val="24"/>
              </w:rPr>
            </w:pPr>
            <w:r w:rsidRPr="00621D49">
              <w:rPr>
                <w:color w:val="000000" w:themeColor="text1"/>
                <w:sz w:val="24"/>
                <w:szCs w:val="24"/>
              </w:rPr>
              <w:t>:</w:t>
            </w:r>
          </w:p>
        </w:tc>
        <w:tc>
          <w:tcPr>
            <w:tcW w:w="5103" w:type="dxa"/>
          </w:tcPr>
          <w:p w14:paraId="4CB1AE4D" w14:textId="77777777" w:rsidR="00A516FE" w:rsidRPr="00621D49" w:rsidRDefault="00A516FE" w:rsidP="00DA7228">
            <w:pPr>
              <w:spacing w:line="360" w:lineRule="auto"/>
              <w:jc w:val="both"/>
              <w:rPr>
                <w:color w:val="000000" w:themeColor="text1"/>
                <w:sz w:val="24"/>
                <w:szCs w:val="24"/>
              </w:rPr>
            </w:pPr>
            <w:r w:rsidRPr="00621D49">
              <w:rPr>
                <w:color w:val="000000" w:themeColor="text1"/>
                <w:sz w:val="24"/>
                <w:szCs w:val="24"/>
              </w:rPr>
              <w:t>Ekonomi dan Bisnis</w:t>
            </w:r>
          </w:p>
        </w:tc>
      </w:tr>
      <w:tr w:rsidR="00A516FE" w:rsidRPr="00621D49" w14:paraId="6C25B6A5" w14:textId="77777777" w:rsidTr="00CF362E">
        <w:trPr>
          <w:trHeight w:val="837"/>
        </w:trPr>
        <w:tc>
          <w:tcPr>
            <w:tcW w:w="2689" w:type="dxa"/>
          </w:tcPr>
          <w:p w14:paraId="4A4F7F9C" w14:textId="77777777" w:rsidR="00A516FE" w:rsidRPr="00621D49" w:rsidRDefault="00A516FE" w:rsidP="00DA7228">
            <w:pPr>
              <w:spacing w:line="360" w:lineRule="auto"/>
              <w:jc w:val="both"/>
              <w:rPr>
                <w:color w:val="000000" w:themeColor="text1"/>
                <w:sz w:val="24"/>
                <w:szCs w:val="24"/>
              </w:rPr>
            </w:pPr>
            <w:r w:rsidRPr="00621D49">
              <w:rPr>
                <w:color w:val="000000" w:themeColor="text1"/>
                <w:sz w:val="24"/>
                <w:szCs w:val="24"/>
              </w:rPr>
              <w:t>Program Studi</w:t>
            </w:r>
          </w:p>
        </w:tc>
        <w:tc>
          <w:tcPr>
            <w:tcW w:w="283" w:type="dxa"/>
          </w:tcPr>
          <w:p w14:paraId="66DF7171" w14:textId="77777777" w:rsidR="00A516FE" w:rsidRPr="00621D49" w:rsidRDefault="00A516FE" w:rsidP="00DA7228">
            <w:pPr>
              <w:spacing w:line="360" w:lineRule="auto"/>
              <w:jc w:val="both"/>
              <w:rPr>
                <w:color w:val="000000" w:themeColor="text1"/>
                <w:sz w:val="24"/>
                <w:szCs w:val="24"/>
              </w:rPr>
            </w:pPr>
            <w:r w:rsidRPr="00621D49">
              <w:rPr>
                <w:color w:val="000000" w:themeColor="text1"/>
                <w:sz w:val="24"/>
                <w:szCs w:val="24"/>
              </w:rPr>
              <w:t>:</w:t>
            </w:r>
          </w:p>
        </w:tc>
        <w:tc>
          <w:tcPr>
            <w:tcW w:w="5103" w:type="dxa"/>
          </w:tcPr>
          <w:p w14:paraId="250FD9DD" w14:textId="77777777" w:rsidR="00A516FE" w:rsidRPr="00621D49" w:rsidRDefault="00A516FE" w:rsidP="00DA7228">
            <w:pPr>
              <w:spacing w:line="360" w:lineRule="auto"/>
              <w:jc w:val="both"/>
              <w:rPr>
                <w:color w:val="000000" w:themeColor="text1"/>
                <w:sz w:val="24"/>
                <w:szCs w:val="24"/>
              </w:rPr>
            </w:pPr>
            <w:r w:rsidRPr="00621D49">
              <w:rPr>
                <w:color w:val="000000" w:themeColor="text1"/>
                <w:sz w:val="24"/>
                <w:szCs w:val="24"/>
              </w:rPr>
              <w:t>S1 Akuntansi</w:t>
            </w:r>
          </w:p>
        </w:tc>
      </w:tr>
    </w:tbl>
    <w:p w14:paraId="7DDCBD17" w14:textId="1C8B4F5D" w:rsidR="00A516FE" w:rsidRPr="00A65C37" w:rsidRDefault="00A516FE" w:rsidP="00A516FE">
      <w:pPr>
        <w:spacing w:line="240" w:lineRule="auto"/>
        <w:jc w:val="center"/>
        <w:rPr>
          <w:color w:val="000000" w:themeColor="text1"/>
          <w:sz w:val="24"/>
          <w:szCs w:val="24"/>
          <w:lang w:val="id-ID"/>
        </w:rPr>
      </w:pPr>
      <w:r>
        <w:rPr>
          <w:color w:val="000000" w:themeColor="text1"/>
          <w:sz w:val="24"/>
          <w:szCs w:val="24"/>
        </w:rPr>
        <w:t xml:space="preserve">Diajukan untuk Seminar </w:t>
      </w:r>
      <w:r w:rsidR="00A65C37">
        <w:rPr>
          <w:color w:val="000000" w:themeColor="text1"/>
          <w:sz w:val="24"/>
          <w:szCs w:val="24"/>
          <w:lang w:val="id-ID"/>
        </w:rPr>
        <w:t>Hasil</w:t>
      </w:r>
    </w:p>
    <w:tbl>
      <w:tblPr>
        <w:tblW w:w="6094" w:type="dxa"/>
        <w:jc w:val="center"/>
        <w:tblLook w:val="04A0" w:firstRow="1" w:lastRow="0" w:firstColumn="1" w:lastColumn="0" w:noHBand="0" w:noVBand="1"/>
      </w:tblPr>
      <w:tblGrid>
        <w:gridCol w:w="6094"/>
      </w:tblGrid>
      <w:tr w:rsidR="00A516FE" w:rsidRPr="00621D49" w14:paraId="6CCBF6C6" w14:textId="77777777" w:rsidTr="00CF362E">
        <w:trPr>
          <w:trHeight w:val="225"/>
          <w:jc w:val="center"/>
        </w:trPr>
        <w:tc>
          <w:tcPr>
            <w:tcW w:w="6094" w:type="dxa"/>
          </w:tcPr>
          <w:p w14:paraId="184F23F4" w14:textId="77777777" w:rsidR="00A516FE" w:rsidRPr="00621D49" w:rsidRDefault="00A516FE" w:rsidP="00CF362E">
            <w:pPr>
              <w:jc w:val="center"/>
              <w:rPr>
                <w:color w:val="000000" w:themeColor="text1"/>
                <w:sz w:val="24"/>
                <w:szCs w:val="24"/>
              </w:rPr>
            </w:pPr>
            <w:r w:rsidRPr="00621D49">
              <w:rPr>
                <w:color w:val="000000" w:themeColor="text1"/>
                <w:sz w:val="24"/>
                <w:szCs w:val="24"/>
              </w:rPr>
              <w:t>Menyetujui,</w:t>
            </w:r>
          </w:p>
          <w:p w14:paraId="2F230036" w14:textId="14A4CD2F" w:rsidR="00A516FE" w:rsidRPr="00621D49" w:rsidRDefault="00A516FE" w:rsidP="00CF362E">
            <w:pPr>
              <w:jc w:val="center"/>
              <w:rPr>
                <w:color w:val="000000" w:themeColor="text1"/>
                <w:sz w:val="24"/>
                <w:szCs w:val="24"/>
                <w:lang w:val="en-US"/>
              </w:rPr>
            </w:pPr>
            <w:r w:rsidRPr="00621D49">
              <w:rPr>
                <w:color w:val="000000" w:themeColor="text1"/>
                <w:sz w:val="24"/>
                <w:szCs w:val="24"/>
              </w:rPr>
              <w:t>Samarinda,</w:t>
            </w:r>
            <w:r w:rsidR="00D273CD">
              <w:rPr>
                <w:color w:val="000000" w:themeColor="text1"/>
                <w:sz w:val="24"/>
                <w:szCs w:val="24"/>
                <w:lang w:val="id-ID"/>
              </w:rPr>
              <w:t xml:space="preserve"> </w:t>
            </w:r>
            <w:r w:rsidR="00426B5D">
              <w:rPr>
                <w:color w:val="000000" w:themeColor="text1"/>
                <w:sz w:val="24"/>
                <w:szCs w:val="24"/>
                <w:lang w:val="id-ID"/>
              </w:rPr>
              <w:t>30</w:t>
            </w:r>
            <w:r w:rsidR="00D273CD">
              <w:rPr>
                <w:color w:val="000000" w:themeColor="text1"/>
                <w:sz w:val="24"/>
                <w:szCs w:val="24"/>
                <w:lang w:val="id-ID"/>
              </w:rPr>
              <w:t xml:space="preserve"> Desember </w:t>
            </w:r>
            <w:r w:rsidRPr="00621D49">
              <w:rPr>
                <w:color w:val="000000" w:themeColor="text1"/>
                <w:sz w:val="24"/>
                <w:szCs w:val="24"/>
              </w:rPr>
              <w:t>202</w:t>
            </w:r>
            <w:r w:rsidRPr="00621D49">
              <w:rPr>
                <w:color w:val="000000" w:themeColor="text1"/>
                <w:sz w:val="24"/>
                <w:szCs w:val="24"/>
                <w:lang w:val="en-US"/>
              </w:rPr>
              <w:t>5</w:t>
            </w:r>
          </w:p>
        </w:tc>
      </w:tr>
      <w:tr w:rsidR="00A516FE" w:rsidRPr="00621D49" w14:paraId="580AE10C" w14:textId="77777777" w:rsidTr="00CF362E">
        <w:trPr>
          <w:trHeight w:val="428"/>
          <w:jc w:val="center"/>
        </w:trPr>
        <w:tc>
          <w:tcPr>
            <w:tcW w:w="6094" w:type="dxa"/>
          </w:tcPr>
          <w:p w14:paraId="67C6FDFE" w14:textId="77777777" w:rsidR="00A516FE" w:rsidRPr="00621D49" w:rsidRDefault="00A516FE" w:rsidP="00CF362E">
            <w:pPr>
              <w:jc w:val="center"/>
              <w:rPr>
                <w:color w:val="000000" w:themeColor="text1"/>
                <w:sz w:val="24"/>
                <w:szCs w:val="24"/>
              </w:rPr>
            </w:pPr>
            <w:r w:rsidRPr="00621D49">
              <w:rPr>
                <w:color w:val="000000" w:themeColor="text1"/>
                <w:sz w:val="24"/>
                <w:szCs w:val="24"/>
              </w:rPr>
              <w:t>Pembimbing,</w:t>
            </w:r>
          </w:p>
        </w:tc>
      </w:tr>
      <w:tr w:rsidR="00A516FE" w:rsidRPr="00621D49" w14:paraId="26FCA74F" w14:textId="77777777" w:rsidTr="00CF362E">
        <w:trPr>
          <w:trHeight w:val="1138"/>
          <w:jc w:val="center"/>
        </w:trPr>
        <w:tc>
          <w:tcPr>
            <w:tcW w:w="6094" w:type="dxa"/>
          </w:tcPr>
          <w:p w14:paraId="34687927" w14:textId="77777777" w:rsidR="00A516FE" w:rsidRPr="00621D49" w:rsidRDefault="00A516FE" w:rsidP="00CF362E">
            <w:pPr>
              <w:jc w:val="both"/>
              <w:rPr>
                <w:color w:val="000000" w:themeColor="text1"/>
                <w:sz w:val="24"/>
                <w:szCs w:val="24"/>
              </w:rPr>
            </w:pPr>
          </w:p>
        </w:tc>
      </w:tr>
      <w:tr w:rsidR="00A516FE" w:rsidRPr="00621D49" w14:paraId="5717CF01" w14:textId="77777777" w:rsidTr="00CF362E">
        <w:trPr>
          <w:trHeight w:val="236"/>
          <w:jc w:val="center"/>
        </w:trPr>
        <w:tc>
          <w:tcPr>
            <w:tcW w:w="6094" w:type="dxa"/>
          </w:tcPr>
          <w:p w14:paraId="45AB48E2" w14:textId="77777777" w:rsidR="00A516FE" w:rsidRPr="00FD73E4" w:rsidRDefault="00FD73E4" w:rsidP="00FD73E4">
            <w:pPr>
              <w:jc w:val="center"/>
              <w:rPr>
                <w:color w:val="000000" w:themeColor="text1"/>
                <w:sz w:val="24"/>
                <w:szCs w:val="24"/>
                <w:u w:val="single"/>
              </w:rPr>
            </w:pPr>
            <w:r w:rsidRPr="00FD73E4">
              <w:rPr>
                <w:rStyle w:val="selectable-text"/>
                <w:sz w:val="24"/>
                <w:u w:val="single"/>
              </w:rPr>
              <w:t>Dr. Agus Setiawaty, S.E.,M.Sc.,Ak.,CA.,CSRS</w:t>
            </w:r>
          </w:p>
        </w:tc>
      </w:tr>
      <w:tr w:rsidR="00A516FE" w:rsidRPr="00621D49" w14:paraId="478DD2CE" w14:textId="77777777" w:rsidTr="00CF362E">
        <w:trPr>
          <w:trHeight w:val="428"/>
          <w:jc w:val="center"/>
        </w:trPr>
        <w:tc>
          <w:tcPr>
            <w:tcW w:w="6094" w:type="dxa"/>
          </w:tcPr>
          <w:p w14:paraId="476D4F73" w14:textId="77777777" w:rsidR="00A516FE" w:rsidRPr="00621D49" w:rsidRDefault="00A516FE" w:rsidP="00CF362E">
            <w:pPr>
              <w:jc w:val="center"/>
              <w:rPr>
                <w:color w:val="000000" w:themeColor="text1"/>
                <w:sz w:val="24"/>
                <w:szCs w:val="24"/>
              </w:rPr>
            </w:pPr>
            <w:r w:rsidRPr="00621D49">
              <w:rPr>
                <w:color w:val="000000" w:themeColor="text1"/>
                <w:sz w:val="24"/>
                <w:szCs w:val="24"/>
              </w:rPr>
              <w:t xml:space="preserve">NIP. </w:t>
            </w:r>
            <w:r w:rsidR="00FD73E4">
              <w:rPr>
                <w:position w:val="-1"/>
                <w:sz w:val="24"/>
                <w:szCs w:val="24"/>
                <w:lang w:val="id-ID"/>
              </w:rPr>
              <w:t>198408192008012005</w:t>
            </w:r>
          </w:p>
        </w:tc>
      </w:tr>
    </w:tbl>
    <w:p w14:paraId="753E1036" w14:textId="77777777" w:rsidR="00DA7228" w:rsidRPr="00DA7228" w:rsidRDefault="00DA7228" w:rsidP="00A516FE">
      <w:pPr>
        <w:spacing w:after="0" w:line="480" w:lineRule="auto"/>
        <w:jc w:val="both"/>
        <w:rPr>
          <w:color w:val="000000" w:themeColor="text1"/>
          <w:sz w:val="24"/>
          <w:szCs w:val="24"/>
          <w:lang w:val="en-US"/>
        </w:rPr>
      </w:pPr>
    </w:p>
    <w:tbl>
      <w:tblPr>
        <w:tblW w:w="6091" w:type="dxa"/>
        <w:jc w:val="center"/>
        <w:tblLook w:val="04A0" w:firstRow="1" w:lastRow="0" w:firstColumn="1" w:lastColumn="0" w:noHBand="0" w:noVBand="1"/>
      </w:tblPr>
      <w:tblGrid>
        <w:gridCol w:w="6091"/>
      </w:tblGrid>
      <w:tr w:rsidR="00A516FE" w:rsidRPr="00621D49" w14:paraId="03723244" w14:textId="77777777" w:rsidTr="00CF362E">
        <w:trPr>
          <w:trHeight w:val="437"/>
          <w:jc w:val="center"/>
        </w:trPr>
        <w:tc>
          <w:tcPr>
            <w:tcW w:w="6091" w:type="dxa"/>
          </w:tcPr>
          <w:p w14:paraId="0A8DF810" w14:textId="77777777" w:rsidR="00A516FE" w:rsidRPr="00621D49" w:rsidRDefault="00A516FE" w:rsidP="00CF362E">
            <w:pPr>
              <w:jc w:val="center"/>
              <w:rPr>
                <w:color w:val="000000" w:themeColor="text1"/>
                <w:sz w:val="24"/>
                <w:szCs w:val="24"/>
              </w:rPr>
            </w:pPr>
            <w:r w:rsidRPr="00621D49">
              <w:rPr>
                <w:color w:val="000000" w:themeColor="text1"/>
                <w:sz w:val="24"/>
                <w:szCs w:val="24"/>
              </w:rPr>
              <w:t>Mengetahui,</w:t>
            </w:r>
          </w:p>
        </w:tc>
      </w:tr>
      <w:tr w:rsidR="00A516FE" w:rsidRPr="00621D49" w14:paraId="2AAA428E" w14:textId="77777777" w:rsidTr="00CF362E">
        <w:trPr>
          <w:trHeight w:val="292"/>
          <w:jc w:val="center"/>
        </w:trPr>
        <w:tc>
          <w:tcPr>
            <w:tcW w:w="6091" w:type="dxa"/>
          </w:tcPr>
          <w:p w14:paraId="4EFF13DF" w14:textId="77777777" w:rsidR="00A516FE" w:rsidRPr="00621D49" w:rsidRDefault="00A516FE" w:rsidP="00CF362E">
            <w:pPr>
              <w:jc w:val="center"/>
              <w:rPr>
                <w:color w:val="000000" w:themeColor="text1"/>
                <w:sz w:val="24"/>
                <w:szCs w:val="24"/>
              </w:rPr>
            </w:pPr>
            <w:r w:rsidRPr="00621D49">
              <w:rPr>
                <w:color w:val="000000" w:themeColor="text1"/>
                <w:sz w:val="24"/>
                <w:szCs w:val="24"/>
              </w:rPr>
              <w:t xml:space="preserve">Koordinator Program Studi </w:t>
            </w:r>
            <w:r w:rsidRPr="00621D49">
              <w:rPr>
                <w:color w:val="000000" w:themeColor="text1"/>
                <w:sz w:val="24"/>
                <w:szCs w:val="24"/>
                <w:lang w:val="en-US"/>
              </w:rPr>
              <w:t>S1 - Akuntansi</w:t>
            </w:r>
          </w:p>
        </w:tc>
      </w:tr>
      <w:tr w:rsidR="00A516FE" w:rsidRPr="00621D49" w14:paraId="76CE41E8" w14:textId="77777777" w:rsidTr="00CF362E">
        <w:trPr>
          <w:trHeight w:val="281"/>
          <w:jc w:val="center"/>
        </w:trPr>
        <w:tc>
          <w:tcPr>
            <w:tcW w:w="6091" w:type="dxa"/>
          </w:tcPr>
          <w:p w14:paraId="60C814AE" w14:textId="77777777" w:rsidR="00A516FE" w:rsidRPr="00621D49" w:rsidRDefault="00A516FE" w:rsidP="00CF362E">
            <w:pPr>
              <w:jc w:val="center"/>
              <w:rPr>
                <w:color w:val="000000" w:themeColor="text1"/>
                <w:sz w:val="24"/>
                <w:szCs w:val="24"/>
                <w:lang w:val="en-US"/>
              </w:rPr>
            </w:pPr>
            <w:r w:rsidRPr="00621D49">
              <w:rPr>
                <w:color w:val="000000" w:themeColor="text1"/>
                <w:sz w:val="24"/>
                <w:szCs w:val="24"/>
                <w:lang w:val="en-US"/>
              </w:rPr>
              <w:t>Fakultas Ekonomi dan Bisnis</w:t>
            </w:r>
          </w:p>
        </w:tc>
      </w:tr>
      <w:tr w:rsidR="00A516FE" w:rsidRPr="00621D49" w14:paraId="1D85BA8F" w14:textId="77777777" w:rsidTr="00CF362E">
        <w:trPr>
          <w:trHeight w:val="428"/>
          <w:jc w:val="center"/>
        </w:trPr>
        <w:tc>
          <w:tcPr>
            <w:tcW w:w="6091" w:type="dxa"/>
          </w:tcPr>
          <w:p w14:paraId="61C3544B" w14:textId="77777777" w:rsidR="00A516FE" w:rsidRPr="00621D49" w:rsidRDefault="00A516FE" w:rsidP="00CF362E">
            <w:pPr>
              <w:jc w:val="center"/>
              <w:rPr>
                <w:color w:val="000000" w:themeColor="text1"/>
                <w:sz w:val="24"/>
                <w:szCs w:val="24"/>
                <w:lang w:val="en-US"/>
              </w:rPr>
            </w:pPr>
            <w:r w:rsidRPr="00621D49">
              <w:rPr>
                <w:color w:val="000000" w:themeColor="text1"/>
                <w:sz w:val="24"/>
                <w:szCs w:val="24"/>
                <w:lang w:val="en-US"/>
              </w:rPr>
              <w:t>Universitas Mulawarman</w:t>
            </w:r>
          </w:p>
        </w:tc>
      </w:tr>
      <w:tr w:rsidR="00A516FE" w:rsidRPr="00621D49" w14:paraId="362A493A" w14:textId="77777777" w:rsidTr="00CF362E">
        <w:trPr>
          <w:trHeight w:val="1138"/>
          <w:jc w:val="center"/>
        </w:trPr>
        <w:tc>
          <w:tcPr>
            <w:tcW w:w="6091" w:type="dxa"/>
          </w:tcPr>
          <w:p w14:paraId="2E52B659" w14:textId="77777777" w:rsidR="00A516FE" w:rsidRPr="00621D49" w:rsidRDefault="00A516FE" w:rsidP="00CF362E">
            <w:pPr>
              <w:jc w:val="both"/>
              <w:rPr>
                <w:color w:val="000000" w:themeColor="text1"/>
                <w:sz w:val="24"/>
                <w:szCs w:val="24"/>
              </w:rPr>
            </w:pPr>
          </w:p>
        </w:tc>
      </w:tr>
      <w:tr w:rsidR="00A516FE" w:rsidRPr="00621D49" w14:paraId="596F1CA3" w14:textId="77777777" w:rsidTr="00CF362E">
        <w:trPr>
          <w:trHeight w:val="236"/>
          <w:jc w:val="center"/>
        </w:trPr>
        <w:tc>
          <w:tcPr>
            <w:tcW w:w="6091" w:type="dxa"/>
          </w:tcPr>
          <w:p w14:paraId="0F480832" w14:textId="77777777" w:rsidR="00A516FE" w:rsidRPr="00621D49" w:rsidRDefault="00A516FE" w:rsidP="00CF362E">
            <w:pPr>
              <w:jc w:val="center"/>
              <w:rPr>
                <w:color w:val="000000" w:themeColor="text1"/>
                <w:sz w:val="24"/>
                <w:szCs w:val="24"/>
                <w:u w:val="single"/>
                <w:lang w:val="en-US"/>
              </w:rPr>
            </w:pPr>
            <w:r w:rsidRPr="00621D49">
              <w:rPr>
                <w:color w:val="000000" w:themeColor="text1"/>
                <w:sz w:val="24"/>
                <w:szCs w:val="24"/>
                <w:u w:val="single"/>
              </w:rPr>
              <w:t>Dr. Fibriyani Nur Khairin, SE.,Ak.,MSA.,CA.,CSP</w:t>
            </w:r>
            <w:r w:rsidRPr="00621D49">
              <w:rPr>
                <w:color w:val="000000" w:themeColor="text1"/>
                <w:sz w:val="24"/>
                <w:szCs w:val="24"/>
                <w:u w:val="single"/>
                <w:lang w:val="en-US"/>
              </w:rPr>
              <w:t>., CIQaR</w:t>
            </w:r>
          </w:p>
        </w:tc>
      </w:tr>
      <w:tr w:rsidR="00A516FE" w:rsidRPr="00621D49" w14:paraId="245A4E45" w14:textId="77777777" w:rsidTr="00CF362E">
        <w:trPr>
          <w:trHeight w:val="428"/>
          <w:jc w:val="center"/>
        </w:trPr>
        <w:tc>
          <w:tcPr>
            <w:tcW w:w="6091" w:type="dxa"/>
          </w:tcPr>
          <w:p w14:paraId="16AA7514" w14:textId="77777777" w:rsidR="00A516FE" w:rsidRPr="00621D49" w:rsidRDefault="00A516FE" w:rsidP="00CF362E">
            <w:pPr>
              <w:jc w:val="center"/>
              <w:rPr>
                <w:color w:val="000000" w:themeColor="text1"/>
                <w:sz w:val="24"/>
                <w:szCs w:val="24"/>
              </w:rPr>
            </w:pPr>
            <w:r w:rsidRPr="00621D49">
              <w:rPr>
                <w:color w:val="000000" w:themeColor="text1"/>
                <w:sz w:val="24"/>
                <w:szCs w:val="24"/>
              </w:rPr>
              <w:t>NIP. 198502042009122007</w:t>
            </w:r>
          </w:p>
        </w:tc>
      </w:tr>
    </w:tbl>
    <w:p w14:paraId="20D6B036" w14:textId="1DA6221E" w:rsidR="007E604E" w:rsidRPr="007E604E" w:rsidRDefault="007E604E" w:rsidP="003C0EC1">
      <w:pPr>
        <w:pStyle w:val="Heading1"/>
        <w:spacing w:after="240" w:line="360" w:lineRule="auto"/>
        <w:jc w:val="center"/>
      </w:pPr>
      <w:bookmarkStart w:id="6" w:name="_Toc218432622"/>
      <w:r w:rsidRPr="007E604E">
        <w:lastRenderedPageBreak/>
        <w:t>KATA PENGANTAR</w:t>
      </w:r>
      <w:bookmarkEnd w:id="6"/>
    </w:p>
    <w:p w14:paraId="46A78A2C" w14:textId="77777777" w:rsidR="007E604E" w:rsidRDefault="007E604E" w:rsidP="008D5D54">
      <w:pPr>
        <w:spacing w:after="0" w:line="360" w:lineRule="auto"/>
        <w:ind w:firstLine="720"/>
        <w:jc w:val="both"/>
        <w:rPr>
          <w:sz w:val="24"/>
          <w:szCs w:val="20"/>
          <w:lang w:val="en-US"/>
        </w:rPr>
      </w:pPr>
      <w:r w:rsidRPr="007E604E">
        <w:rPr>
          <w:sz w:val="24"/>
          <w:szCs w:val="20"/>
        </w:rPr>
        <w:t>Puji dan syukur kehadirat Allah SWT, karena dengan petunjuk-Nya skripsi dengan judul “Pengendalian Internal, Budaya Organisasi dan Anti-</w:t>
      </w:r>
      <w:r w:rsidRPr="007E604E">
        <w:rPr>
          <w:i/>
          <w:iCs/>
          <w:sz w:val="24"/>
          <w:szCs w:val="20"/>
        </w:rPr>
        <w:t>Fraud Awareness</w:t>
      </w:r>
      <w:r w:rsidRPr="007E604E">
        <w:rPr>
          <w:sz w:val="24"/>
          <w:szCs w:val="20"/>
        </w:rPr>
        <w:t xml:space="preserve"> Terhadap Pencegahan Kecurangan” dapat penulis selesaikan. Skripsi ini dibuat sebagai syarat untuk menyelesaikan Studi di Fakultas Ekonomi dan Bisnis Universitas Mulawarman.</w:t>
      </w:r>
    </w:p>
    <w:p w14:paraId="205A383B" w14:textId="29193233" w:rsidR="007E604E" w:rsidRPr="007E604E" w:rsidRDefault="007E604E" w:rsidP="008D5D54">
      <w:pPr>
        <w:spacing w:after="0" w:line="360" w:lineRule="auto"/>
        <w:ind w:firstLine="720"/>
        <w:jc w:val="both"/>
        <w:rPr>
          <w:sz w:val="24"/>
          <w:szCs w:val="20"/>
        </w:rPr>
      </w:pPr>
      <w:r w:rsidRPr="007E604E">
        <w:rPr>
          <w:sz w:val="24"/>
          <w:szCs w:val="20"/>
        </w:rPr>
        <w:t>Dalam keberhasilan penulisan skripsi ini dapat terwujud dari bimbingan, dorongan, dan kerja sama dari berbagai pihak. Oleh karena itu, penulis ingin menyampaikan terima kasih kepada yang terhormat:</w:t>
      </w:r>
    </w:p>
    <w:p w14:paraId="402BE3BC" w14:textId="2B9319AF" w:rsidR="007E604E" w:rsidRPr="007E604E" w:rsidRDefault="007E604E" w:rsidP="00FB1542">
      <w:pPr>
        <w:pStyle w:val="ListParagraph"/>
        <w:numPr>
          <w:ilvl w:val="0"/>
          <w:numId w:val="44"/>
        </w:numPr>
        <w:spacing w:line="360" w:lineRule="auto"/>
        <w:ind w:left="426" w:hanging="426"/>
        <w:jc w:val="both"/>
        <w:rPr>
          <w:sz w:val="24"/>
          <w:szCs w:val="20"/>
        </w:rPr>
      </w:pPr>
      <w:r w:rsidRPr="007E604E">
        <w:rPr>
          <w:sz w:val="24"/>
          <w:szCs w:val="20"/>
        </w:rPr>
        <w:t>Dr. Ir. H. Abdunnur, M.Si</w:t>
      </w:r>
      <w:r w:rsidR="00426B5D">
        <w:rPr>
          <w:sz w:val="24"/>
          <w:szCs w:val="20"/>
          <w:lang w:val="en-US"/>
        </w:rPr>
        <w:t>., IPU., ASEAN Eng.</w:t>
      </w:r>
      <w:r w:rsidRPr="007E604E">
        <w:rPr>
          <w:sz w:val="24"/>
          <w:szCs w:val="20"/>
        </w:rPr>
        <w:t xml:space="preserve"> selaku Rektor Universitas Mulawarman.</w:t>
      </w:r>
    </w:p>
    <w:p w14:paraId="6ECC74E4" w14:textId="454D233E" w:rsidR="007E604E" w:rsidRPr="007E604E" w:rsidRDefault="007E604E" w:rsidP="00FB1542">
      <w:pPr>
        <w:pStyle w:val="ListParagraph"/>
        <w:numPr>
          <w:ilvl w:val="0"/>
          <w:numId w:val="44"/>
        </w:numPr>
        <w:spacing w:line="360" w:lineRule="auto"/>
        <w:ind w:left="426" w:hanging="426"/>
        <w:jc w:val="both"/>
        <w:rPr>
          <w:sz w:val="24"/>
          <w:szCs w:val="20"/>
        </w:rPr>
      </w:pPr>
      <w:r w:rsidRPr="007E604E">
        <w:rPr>
          <w:sz w:val="24"/>
          <w:szCs w:val="20"/>
        </w:rPr>
        <w:t>Dr. Zainal Abidin, SE., MM selaku Dekan Fakultas Ekonomi dan Bisnis Universitas Mulawarman.</w:t>
      </w:r>
    </w:p>
    <w:p w14:paraId="34AD479D" w14:textId="3B4DE51B" w:rsidR="007E604E" w:rsidRPr="007E604E" w:rsidRDefault="007E604E" w:rsidP="00FB1542">
      <w:pPr>
        <w:pStyle w:val="ListParagraph"/>
        <w:numPr>
          <w:ilvl w:val="0"/>
          <w:numId w:val="44"/>
        </w:numPr>
        <w:spacing w:line="360" w:lineRule="auto"/>
        <w:ind w:left="426" w:hanging="426"/>
        <w:jc w:val="both"/>
        <w:rPr>
          <w:sz w:val="24"/>
          <w:szCs w:val="20"/>
        </w:rPr>
      </w:pPr>
      <w:r w:rsidRPr="007E604E">
        <w:rPr>
          <w:sz w:val="24"/>
          <w:szCs w:val="20"/>
        </w:rPr>
        <w:t>Dr. Wulan lyhig Ratna Sari, SE.,M.Si.,CSP selaku Ketua Jurusan Akuntansi Fakultas Ekonomi dan Bisnis Universitas Mulawarman.</w:t>
      </w:r>
    </w:p>
    <w:p w14:paraId="76A12461" w14:textId="365AFFA5" w:rsidR="007E604E" w:rsidRPr="007E604E" w:rsidRDefault="007E604E" w:rsidP="00FB1542">
      <w:pPr>
        <w:pStyle w:val="ListParagraph"/>
        <w:numPr>
          <w:ilvl w:val="0"/>
          <w:numId w:val="44"/>
        </w:numPr>
        <w:spacing w:line="360" w:lineRule="auto"/>
        <w:ind w:left="426" w:hanging="426"/>
        <w:jc w:val="both"/>
        <w:rPr>
          <w:sz w:val="24"/>
          <w:szCs w:val="20"/>
        </w:rPr>
      </w:pPr>
      <w:r w:rsidRPr="007E604E">
        <w:rPr>
          <w:sz w:val="24"/>
          <w:szCs w:val="20"/>
        </w:rPr>
        <w:t xml:space="preserve">Dr. Agus Setiawaty, S.E.,M.Sc.,Ak.,CA.,CSRS selaku Sekretaris Jurusan Akuntansi Fakultas Ekonomi dan Bisnis Universitas Mulawarman sekaligus Dosen Pembimbing Skripsi saya yang sangat baik telah memberikan banyak ilmu, meluangkan waktu untuk memberikan arahan selama penyusunan skripsi serta membimbing dan berdiskusi sehingga skripsi ini bisa selesai. </w:t>
      </w:r>
    </w:p>
    <w:p w14:paraId="1EFD8EFB" w14:textId="5C0E37AE" w:rsidR="007E604E" w:rsidRPr="007E604E" w:rsidRDefault="007E604E" w:rsidP="00FB1542">
      <w:pPr>
        <w:pStyle w:val="ListParagraph"/>
        <w:numPr>
          <w:ilvl w:val="0"/>
          <w:numId w:val="44"/>
        </w:numPr>
        <w:spacing w:line="360" w:lineRule="auto"/>
        <w:ind w:left="426" w:hanging="426"/>
        <w:jc w:val="both"/>
        <w:rPr>
          <w:sz w:val="24"/>
          <w:szCs w:val="20"/>
        </w:rPr>
      </w:pPr>
      <w:r w:rsidRPr="007E604E">
        <w:rPr>
          <w:sz w:val="24"/>
          <w:szCs w:val="20"/>
        </w:rPr>
        <w:t>Dr. Fibriyani Nur Khairin, SE.,Ak.,MSA.,CA.,CSP selaku Koordinator Program Studi Akuntansi Fakultas Ekonomi dan Bisnis Universitas Mulawarman.</w:t>
      </w:r>
    </w:p>
    <w:p w14:paraId="006302D6" w14:textId="5048A008" w:rsidR="007E604E" w:rsidRPr="007E604E" w:rsidRDefault="00A33E3F" w:rsidP="00FB1542">
      <w:pPr>
        <w:pStyle w:val="ListParagraph"/>
        <w:numPr>
          <w:ilvl w:val="0"/>
          <w:numId w:val="44"/>
        </w:numPr>
        <w:spacing w:line="360" w:lineRule="auto"/>
        <w:ind w:left="426" w:hanging="426"/>
        <w:jc w:val="both"/>
        <w:rPr>
          <w:sz w:val="24"/>
          <w:szCs w:val="20"/>
        </w:rPr>
      </w:pPr>
      <w:r>
        <w:rPr>
          <w:sz w:val="24"/>
          <w:szCs w:val="20"/>
          <w:lang w:val="en-US"/>
        </w:rPr>
        <w:t xml:space="preserve">Raden Priyo Utomo, S.E.,M.Si.,Ak.,CA </w:t>
      </w:r>
      <w:r w:rsidR="00CE421B">
        <w:rPr>
          <w:sz w:val="24"/>
          <w:szCs w:val="20"/>
          <w:lang w:val="en-US"/>
        </w:rPr>
        <w:t>(semester 1- semester 12)</w:t>
      </w:r>
      <w:r w:rsidR="008D5D54">
        <w:rPr>
          <w:sz w:val="24"/>
          <w:szCs w:val="20"/>
          <w:lang w:val="en-US"/>
        </w:rPr>
        <w:t xml:space="preserve"> dan </w:t>
      </w:r>
      <w:r w:rsidR="00426B5D">
        <w:rPr>
          <w:sz w:val="24"/>
          <w:szCs w:val="20"/>
          <w:lang w:val="en-US"/>
        </w:rPr>
        <w:t>R</w:t>
      </w:r>
      <w:r w:rsidR="007E604E" w:rsidRPr="007E604E">
        <w:rPr>
          <w:sz w:val="24"/>
          <w:szCs w:val="20"/>
        </w:rPr>
        <w:t xml:space="preserve">isnawati Ramli, S.E.I., M.S.Ak </w:t>
      </w:r>
      <w:r w:rsidR="008D5D54">
        <w:rPr>
          <w:sz w:val="24"/>
          <w:szCs w:val="20"/>
          <w:lang w:val="en-US"/>
        </w:rPr>
        <w:t xml:space="preserve">(semester 13) </w:t>
      </w:r>
      <w:r w:rsidR="007E604E" w:rsidRPr="007E604E">
        <w:rPr>
          <w:sz w:val="24"/>
          <w:szCs w:val="20"/>
        </w:rPr>
        <w:t>selaku Dosen Wali Akademik yang telah membimbing penulis selama masa perkuliahan.</w:t>
      </w:r>
    </w:p>
    <w:p w14:paraId="71708270" w14:textId="77777777" w:rsidR="007E604E" w:rsidRPr="007E604E" w:rsidRDefault="007E604E" w:rsidP="00FB1542">
      <w:pPr>
        <w:pStyle w:val="ListParagraph"/>
        <w:numPr>
          <w:ilvl w:val="0"/>
          <w:numId w:val="44"/>
        </w:numPr>
        <w:spacing w:line="360" w:lineRule="auto"/>
        <w:ind w:left="426" w:hanging="426"/>
        <w:jc w:val="both"/>
        <w:rPr>
          <w:sz w:val="24"/>
          <w:szCs w:val="20"/>
        </w:rPr>
      </w:pPr>
      <w:r w:rsidRPr="007E604E">
        <w:rPr>
          <w:sz w:val="24"/>
          <w:szCs w:val="20"/>
        </w:rPr>
        <w:t>Seluruh dosen yang telah memberikan bimbingan dan ilmu yang bermanfaat serta seluruh Staf Karyawan Jurusan Akuntansi Fakultas Ekonomi dan Bisnis Universitas Mulawarman yang telah memberikan pelayanan untuk kelancaran penulisan skripsi ini.</w:t>
      </w:r>
    </w:p>
    <w:p w14:paraId="0448F376" w14:textId="77777777" w:rsidR="007E604E" w:rsidRPr="007E604E" w:rsidRDefault="007E604E" w:rsidP="00FB1542">
      <w:pPr>
        <w:pStyle w:val="ListParagraph"/>
        <w:numPr>
          <w:ilvl w:val="0"/>
          <w:numId w:val="44"/>
        </w:numPr>
        <w:spacing w:line="360" w:lineRule="auto"/>
        <w:ind w:left="426" w:hanging="426"/>
        <w:jc w:val="both"/>
        <w:rPr>
          <w:sz w:val="24"/>
          <w:szCs w:val="20"/>
        </w:rPr>
      </w:pPr>
      <w:r w:rsidRPr="007E604E">
        <w:rPr>
          <w:sz w:val="24"/>
          <w:szCs w:val="20"/>
        </w:rPr>
        <w:lastRenderedPageBreak/>
        <w:t>Kedua orang tua saya Almh. Ibu Asnani dan Alm. Bapak Suriansyah, kedua adik saya Akhmad Rahmadhani dan Muhammad Suaeb yang selalu mendoakan dan memberikan kasih sayang dan nasehat serta berkontribusi besar dalam hidup penulis.</w:t>
      </w:r>
    </w:p>
    <w:p w14:paraId="7DB09F99" w14:textId="77777777" w:rsidR="007E604E" w:rsidRPr="007E604E" w:rsidRDefault="007E604E" w:rsidP="00FB1542">
      <w:pPr>
        <w:pStyle w:val="ListParagraph"/>
        <w:numPr>
          <w:ilvl w:val="0"/>
          <w:numId w:val="44"/>
        </w:numPr>
        <w:spacing w:line="360" w:lineRule="auto"/>
        <w:ind w:left="426" w:hanging="426"/>
        <w:jc w:val="both"/>
        <w:rPr>
          <w:sz w:val="24"/>
          <w:szCs w:val="20"/>
        </w:rPr>
      </w:pPr>
      <w:r w:rsidRPr="007E604E">
        <w:rPr>
          <w:sz w:val="24"/>
          <w:szCs w:val="20"/>
        </w:rPr>
        <w:t>Ibu Asmah dan Bapak Akbar yang sudah saya anggap sebagai kedua orang tua saya dan sepupu saya Ibnu Sani yang selalu menemani, mendoakan dan memberikan nasehat serta berkontribusi besar dalam hidup penulis.</w:t>
      </w:r>
    </w:p>
    <w:p w14:paraId="7BE7B773" w14:textId="77777777" w:rsidR="007E604E" w:rsidRPr="007E604E" w:rsidRDefault="007E604E" w:rsidP="00FB1542">
      <w:pPr>
        <w:pStyle w:val="ListParagraph"/>
        <w:numPr>
          <w:ilvl w:val="0"/>
          <w:numId w:val="44"/>
        </w:numPr>
        <w:spacing w:line="360" w:lineRule="auto"/>
        <w:ind w:left="426" w:hanging="426"/>
        <w:jc w:val="both"/>
        <w:rPr>
          <w:sz w:val="24"/>
          <w:szCs w:val="20"/>
        </w:rPr>
      </w:pPr>
      <w:r w:rsidRPr="007E604E">
        <w:rPr>
          <w:sz w:val="24"/>
          <w:szCs w:val="20"/>
        </w:rPr>
        <w:t>Ana, Icha, Kintan dan Salsa merupakan sahabat saya dari SMK dan sampai hari ini yang selalu mendukung saya, berbagi ilmu, nasehat, memberikan saran dan masukan di hidup saya maupun dalam menyelesaikan tugas akhir skripsi ini.</w:t>
      </w:r>
    </w:p>
    <w:p w14:paraId="0375B52F" w14:textId="77777777" w:rsidR="007E604E" w:rsidRPr="007E604E" w:rsidRDefault="007E604E" w:rsidP="00FB1542">
      <w:pPr>
        <w:pStyle w:val="ListParagraph"/>
        <w:numPr>
          <w:ilvl w:val="0"/>
          <w:numId w:val="44"/>
        </w:numPr>
        <w:spacing w:line="360" w:lineRule="auto"/>
        <w:ind w:left="426" w:hanging="426"/>
        <w:jc w:val="both"/>
        <w:rPr>
          <w:sz w:val="24"/>
          <w:szCs w:val="20"/>
        </w:rPr>
      </w:pPr>
      <w:r w:rsidRPr="007E604E">
        <w:rPr>
          <w:sz w:val="24"/>
          <w:szCs w:val="20"/>
        </w:rPr>
        <w:t xml:space="preserve">Aina, Dian, Devi, Intan, Rizka dan Tina yang merupakan teman-teman seperjuangan dari awal kuliah sampai saat ini yang selalu mendukung saya dan berbagi ilmu serta nasehat dalam menyelesaikan tugas akhir skripsi. </w:t>
      </w:r>
    </w:p>
    <w:p w14:paraId="55B49008" w14:textId="436E2855" w:rsidR="007E604E" w:rsidRPr="007E604E" w:rsidRDefault="007E604E" w:rsidP="00FB1542">
      <w:pPr>
        <w:pStyle w:val="ListParagraph"/>
        <w:numPr>
          <w:ilvl w:val="0"/>
          <w:numId w:val="44"/>
        </w:numPr>
        <w:spacing w:line="360" w:lineRule="auto"/>
        <w:ind w:left="426" w:hanging="426"/>
        <w:jc w:val="both"/>
        <w:rPr>
          <w:sz w:val="24"/>
          <w:szCs w:val="20"/>
        </w:rPr>
      </w:pPr>
      <w:r w:rsidRPr="007E604E">
        <w:rPr>
          <w:sz w:val="24"/>
          <w:szCs w:val="20"/>
        </w:rPr>
        <w:t>Alifia, Eka, Muthia</w:t>
      </w:r>
      <w:r w:rsidR="00B413B6">
        <w:rPr>
          <w:sz w:val="24"/>
          <w:szCs w:val="20"/>
          <w:lang w:val="en-US"/>
        </w:rPr>
        <w:t xml:space="preserve">, </w:t>
      </w:r>
      <w:r w:rsidRPr="007E604E">
        <w:rPr>
          <w:sz w:val="24"/>
          <w:szCs w:val="20"/>
        </w:rPr>
        <w:t>Silvia</w:t>
      </w:r>
      <w:r w:rsidR="00B413B6">
        <w:rPr>
          <w:sz w:val="24"/>
          <w:szCs w:val="20"/>
          <w:lang w:val="en-US"/>
        </w:rPr>
        <w:t xml:space="preserve"> dan Rapli</w:t>
      </w:r>
      <w:r w:rsidRPr="007E604E">
        <w:rPr>
          <w:sz w:val="24"/>
          <w:szCs w:val="20"/>
        </w:rPr>
        <w:t xml:space="preserve"> merupakan teman-teman dekat saya dari masa KKN hingga saat ini yang selalu menemani, mendukung, menghibur dan berbagi ilmu, nasehat serta pengalaman dalam menyelesaikan tugas akhir skripsi ini.</w:t>
      </w:r>
    </w:p>
    <w:p w14:paraId="0B067972" w14:textId="77777777" w:rsidR="007E604E" w:rsidRPr="007E604E" w:rsidRDefault="007E604E" w:rsidP="00FB1542">
      <w:pPr>
        <w:pStyle w:val="ListParagraph"/>
        <w:numPr>
          <w:ilvl w:val="0"/>
          <w:numId w:val="44"/>
        </w:numPr>
        <w:spacing w:after="0" w:line="360" w:lineRule="auto"/>
        <w:ind w:left="426" w:hanging="426"/>
        <w:jc w:val="both"/>
        <w:rPr>
          <w:sz w:val="24"/>
          <w:szCs w:val="20"/>
        </w:rPr>
      </w:pPr>
      <w:r w:rsidRPr="007E604E">
        <w:rPr>
          <w:sz w:val="24"/>
          <w:szCs w:val="20"/>
        </w:rPr>
        <w:t>Semua pihak secara langsung maupun tidak langsung yang tidak dapat saya sebutkan di sini atas bantuan dan perhatiannya selama penyusunan tugas akhir skripsi.</w:t>
      </w:r>
    </w:p>
    <w:p w14:paraId="562F5759" w14:textId="77777777" w:rsidR="00F8181E" w:rsidRPr="00D62111" w:rsidRDefault="00F8181E" w:rsidP="008D5D54">
      <w:pPr>
        <w:spacing w:after="0" w:line="360" w:lineRule="auto"/>
        <w:ind w:firstLine="720"/>
        <w:jc w:val="both"/>
        <w:rPr>
          <w:sz w:val="24"/>
          <w:szCs w:val="20"/>
        </w:rPr>
      </w:pPr>
      <w:r w:rsidRPr="00D62111">
        <w:rPr>
          <w:sz w:val="24"/>
          <w:szCs w:val="20"/>
        </w:rPr>
        <w:t>Akhir kata penulis menyadari bahwa tidak ada yang sempurna, penulis</w:t>
      </w:r>
      <w:r>
        <w:rPr>
          <w:sz w:val="24"/>
          <w:szCs w:val="20"/>
          <w:lang w:val="id-ID"/>
        </w:rPr>
        <w:t xml:space="preserve"> </w:t>
      </w:r>
      <w:r w:rsidRPr="00D62111">
        <w:rPr>
          <w:sz w:val="24"/>
          <w:szCs w:val="20"/>
        </w:rPr>
        <w:t>masih melakukan kesalahan dalam penyusunan skripsi. Oleh karena itu, penulis</w:t>
      </w:r>
      <w:r>
        <w:rPr>
          <w:sz w:val="24"/>
          <w:szCs w:val="20"/>
          <w:lang w:val="id-ID"/>
        </w:rPr>
        <w:t xml:space="preserve"> </w:t>
      </w:r>
      <w:r w:rsidRPr="00D62111">
        <w:rPr>
          <w:sz w:val="24"/>
          <w:szCs w:val="20"/>
        </w:rPr>
        <w:t>meminta maaf yang sedalam-dalamnya atas kesalahan yang dilakukan penulis.</w:t>
      </w:r>
    </w:p>
    <w:p w14:paraId="7136CA92" w14:textId="77777777" w:rsidR="00F8181E" w:rsidRDefault="00F8181E" w:rsidP="008D5D54">
      <w:pPr>
        <w:spacing w:after="0" w:line="360" w:lineRule="auto"/>
        <w:ind w:firstLine="720"/>
        <w:jc w:val="both"/>
        <w:rPr>
          <w:sz w:val="24"/>
          <w:szCs w:val="20"/>
        </w:rPr>
      </w:pPr>
      <w:r w:rsidRPr="00D62111">
        <w:rPr>
          <w:sz w:val="24"/>
          <w:szCs w:val="20"/>
        </w:rPr>
        <w:t>Peneliti berharap semoga skripsi ini dapat bermanfaat bagi pembaca dan</w:t>
      </w:r>
      <w:r>
        <w:rPr>
          <w:sz w:val="24"/>
          <w:szCs w:val="20"/>
          <w:lang w:val="id-ID"/>
        </w:rPr>
        <w:t xml:space="preserve"> </w:t>
      </w:r>
      <w:r w:rsidRPr="00D62111">
        <w:rPr>
          <w:sz w:val="24"/>
          <w:szCs w:val="20"/>
        </w:rPr>
        <w:t>dapat dijadikan referensi demi pengembangan ke arah yang lebih baik.</w:t>
      </w:r>
    </w:p>
    <w:p w14:paraId="6CD583D4" w14:textId="5CD4FA73" w:rsidR="00F8181E" w:rsidRPr="007E604E" w:rsidRDefault="00F8181E" w:rsidP="008D5D54">
      <w:pPr>
        <w:spacing w:after="0" w:line="360" w:lineRule="auto"/>
        <w:ind w:firstLine="720"/>
        <w:jc w:val="both"/>
        <w:rPr>
          <w:sz w:val="24"/>
          <w:szCs w:val="20"/>
        </w:rPr>
      </w:pPr>
      <w:r w:rsidRPr="00D62111">
        <w:rPr>
          <w:sz w:val="24"/>
          <w:szCs w:val="20"/>
        </w:rPr>
        <w:t>Kebenaran datangnya dari Allah dan kesalahan datangnya dari diri penulis.</w:t>
      </w:r>
      <w:r>
        <w:rPr>
          <w:sz w:val="24"/>
          <w:szCs w:val="20"/>
          <w:lang w:val="id-ID"/>
        </w:rPr>
        <w:t xml:space="preserve"> </w:t>
      </w:r>
      <w:r w:rsidRPr="00D62111">
        <w:rPr>
          <w:sz w:val="24"/>
          <w:szCs w:val="20"/>
        </w:rPr>
        <w:t>Semoga Allah SWT senantiasa melimpahkan Rahmat dan Ridho-Nya kepada kita</w:t>
      </w:r>
      <w:r>
        <w:rPr>
          <w:sz w:val="24"/>
          <w:szCs w:val="20"/>
          <w:lang w:val="id-ID"/>
        </w:rPr>
        <w:t xml:space="preserve"> </w:t>
      </w:r>
      <w:r w:rsidRPr="00D62111">
        <w:rPr>
          <w:sz w:val="24"/>
          <w:szCs w:val="20"/>
        </w:rPr>
        <w:t xml:space="preserve">semua. </w:t>
      </w:r>
    </w:p>
    <w:p w14:paraId="3C89E4EB" w14:textId="5F58EC2A" w:rsidR="007E604E" w:rsidRPr="007E604E" w:rsidRDefault="007E604E" w:rsidP="008D5D54">
      <w:pPr>
        <w:spacing w:line="360" w:lineRule="auto"/>
        <w:jc w:val="right"/>
        <w:rPr>
          <w:sz w:val="24"/>
          <w:szCs w:val="20"/>
          <w:lang w:val="en-US"/>
        </w:rPr>
      </w:pPr>
      <w:r w:rsidRPr="007E604E">
        <w:rPr>
          <w:sz w:val="24"/>
          <w:szCs w:val="20"/>
        </w:rPr>
        <w:t xml:space="preserve">Samarinda, </w:t>
      </w:r>
      <w:r w:rsidR="00F8181E">
        <w:rPr>
          <w:sz w:val="24"/>
          <w:szCs w:val="20"/>
          <w:lang w:val="id-ID"/>
        </w:rPr>
        <w:t xml:space="preserve">30 Desember </w:t>
      </w:r>
      <w:r w:rsidRPr="007E604E">
        <w:rPr>
          <w:sz w:val="24"/>
          <w:szCs w:val="20"/>
        </w:rPr>
        <w:t>2025</w:t>
      </w:r>
    </w:p>
    <w:p w14:paraId="0DF39935" w14:textId="75CB9A73" w:rsidR="007E604E" w:rsidRPr="00F8181E" w:rsidRDefault="00F8181E" w:rsidP="008D5D54">
      <w:pPr>
        <w:spacing w:line="360" w:lineRule="auto"/>
        <w:jc w:val="right"/>
        <w:rPr>
          <w:sz w:val="24"/>
          <w:szCs w:val="20"/>
          <w:lang w:val="id-ID"/>
        </w:rPr>
      </w:pPr>
      <w:r>
        <w:rPr>
          <w:sz w:val="24"/>
          <w:szCs w:val="20"/>
          <w:lang w:val="id-ID"/>
        </w:rPr>
        <w:t>Nur Sari Astuti</w:t>
      </w:r>
    </w:p>
    <w:p w14:paraId="22B71CF5" w14:textId="77777777" w:rsidR="007E604E" w:rsidRPr="007E604E" w:rsidRDefault="007E604E" w:rsidP="00C36351">
      <w:pPr>
        <w:pStyle w:val="Heading1"/>
        <w:spacing w:line="480" w:lineRule="auto"/>
        <w:jc w:val="center"/>
      </w:pPr>
      <w:bookmarkStart w:id="7" w:name="_Toc218432623"/>
      <w:r w:rsidRPr="007E604E">
        <w:lastRenderedPageBreak/>
        <w:t>ABSTRAK</w:t>
      </w:r>
      <w:bookmarkEnd w:id="7"/>
    </w:p>
    <w:p w14:paraId="11A65DB6" w14:textId="7544FCC2" w:rsidR="007E604E" w:rsidRPr="007E604E" w:rsidRDefault="007E604E" w:rsidP="007E604E">
      <w:pPr>
        <w:spacing w:line="240" w:lineRule="auto"/>
        <w:jc w:val="both"/>
        <w:rPr>
          <w:sz w:val="24"/>
          <w:szCs w:val="20"/>
          <w:lang w:val="en-US"/>
        </w:rPr>
      </w:pPr>
      <w:r w:rsidRPr="007E604E">
        <w:rPr>
          <w:sz w:val="24"/>
          <w:szCs w:val="20"/>
        </w:rPr>
        <w:t>Pengaruh Pengendalian Internal, Budaya Organisasi dan Anti-</w:t>
      </w:r>
      <w:r w:rsidRPr="007E604E">
        <w:rPr>
          <w:i/>
          <w:iCs/>
          <w:sz w:val="24"/>
          <w:szCs w:val="20"/>
        </w:rPr>
        <w:t>Fraud Awareness</w:t>
      </w:r>
      <w:r w:rsidRPr="007E604E">
        <w:rPr>
          <w:sz w:val="24"/>
          <w:szCs w:val="20"/>
        </w:rPr>
        <w:t xml:space="preserve"> Terhadap Pencegahan Kecurangan.</w:t>
      </w:r>
      <w:r w:rsidR="00883082">
        <w:rPr>
          <w:sz w:val="24"/>
          <w:szCs w:val="20"/>
          <w:lang w:val="id-ID"/>
        </w:rPr>
        <w:t xml:space="preserve"> </w:t>
      </w:r>
      <w:r w:rsidRPr="007E604E">
        <w:rPr>
          <w:sz w:val="24"/>
          <w:szCs w:val="20"/>
        </w:rPr>
        <w:t>Penelitian ini bertujuan untuk mengetahui pengaruh pengendalian internal, budaya organisasi dan anti-</w:t>
      </w:r>
      <w:r w:rsidRPr="007E604E">
        <w:rPr>
          <w:i/>
          <w:iCs/>
          <w:sz w:val="24"/>
          <w:szCs w:val="20"/>
        </w:rPr>
        <w:t>fraud awareness</w:t>
      </w:r>
      <w:r w:rsidRPr="007E604E">
        <w:rPr>
          <w:sz w:val="24"/>
          <w:szCs w:val="20"/>
        </w:rPr>
        <w:t xml:space="preserve"> terhadap pencegahan kecurangan. Penelitian ini menggunakan teknik purposive sampling dengan jumlah sampel yang memenuhi kriteria sebanyak </w:t>
      </w:r>
      <w:r w:rsidR="00883082">
        <w:rPr>
          <w:sz w:val="24"/>
          <w:szCs w:val="20"/>
          <w:lang w:val="id-ID"/>
        </w:rPr>
        <w:t>100</w:t>
      </w:r>
      <w:r w:rsidRPr="007E604E">
        <w:rPr>
          <w:sz w:val="24"/>
          <w:szCs w:val="20"/>
        </w:rPr>
        <w:t xml:space="preserve"> responden. Jenis data yang digunakan adalah data kuantitatif dan sumber data yang digunakan adalah kuesioner. Penelitian ini menggunakan alat analisis </w:t>
      </w:r>
      <w:r w:rsidRPr="007E604E">
        <w:rPr>
          <w:i/>
          <w:iCs/>
          <w:sz w:val="24"/>
          <w:szCs w:val="20"/>
        </w:rPr>
        <w:t>Structural Equipment Modeling</w:t>
      </w:r>
      <w:r w:rsidRPr="007E604E">
        <w:rPr>
          <w:sz w:val="24"/>
          <w:szCs w:val="20"/>
        </w:rPr>
        <w:t xml:space="preserve"> (SEM) dengan program Smart-PLS. Hasil penelitian ini menunjukkan: (1) Pengendalian Internal berpengaruh positif dan signifikan terhadap Pencegahan Kecurangan, (2) Budaya Organisasi berpengaruh positif </w:t>
      </w:r>
      <w:r w:rsidR="00883082">
        <w:rPr>
          <w:sz w:val="24"/>
          <w:szCs w:val="20"/>
          <w:lang w:val="id-ID"/>
        </w:rPr>
        <w:t xml:space="preserve">dan </w:t>
      </w:r>
      <w:r w:rsidRPr="007E604E">
        <w:rPr>
          <w:sz w:val="24"/>
          <w:szCs w:val="20"/>
        </w:rPr>
        <w:t>signifikan terhadap Pencegahan Kecurangan, (3) Anti-</w:t>
      </w:r>
      <w:r w:rsidRPr="007E604E">
        <w:rPr>
          <w:i/>
          <w:iCs/>
          <w:sz w:val="24"/>
          <w:szCs w:val="20"/>
        </w:rPr>
        <w:t>Fraud Awareness</w:t>
      </w:r>
      <w:r w:rsidRPr="007E604E">
        <w:rPr>
          <w:sz w:val="24"/>
          <w:szCs w:val="20"/>
        </w:rPr>
        <w:t xml:space="preserve"> berpengaruh positif dan tidak signifikan terhadap Pencegahan Kecurangan. </w:t>
      </w:r>
    </w:p>
    <w:p w14:paraId="2B28115A" w14:textId="77777777" w:rsidR="007E604E" w:rsidRDefault="007E604E" w:rsidP="007E604E">
      <w:pPr>
        <w:spacing w:line="240" w:lineRule="auto"/>
        <w:jc w:val="both"/>
        <w:rPr>
          <w:sz w:val="24"/>
          <w:szCs w:val="20"/>
          <w:lang w:val="en-US"/>
        </w:rPr>
      </w:pPr>
      <w:r w:rsidRPr="007E604E">
        <w:rPr>
          <w:b/>
          <w:bCs/>
          <w:sz w:val="24"/>
          <w:szCs w:val="20"/>
        </w:rPr>
        <w:t>Kata Kunci:</w:t>
      </w:r>
      <w:r w:rsidRPr="007E604E">
        <w:rPr>
          <w:sz w:val="24"/>
          <w:szCs w:val="20"/>
        </w:rPr>
        <w:t xml:space="preserve"> Pengendalian Internal, Budaya Organisasi, Anti-</w:t>
      </w:r>
      <w:r w:rsidRPr="007E604E">
        <w:rPr>
          <w:i/>
          <w:iCs/>
          <w:sz w:val="24"/>
          <w:szCs w:val="20"/>
        </w:rPr>
        <w:t>Fraud Awareness</w:t>
      </w:r>
      <w:r w:rsidRPr="007E604E">
        <w:rPr>
          <w:sz w:val="24"/>
          <w:szCs w:val="20"/>
        </w:rPr>
        <w:t xml:space="preserve"> dan Pencegahan Kecurangan</w:t>
      </w:r>
    </w:p>
    <w:p w14:paraId="3E5CA6C1" w14:textId="77777777" w:rsidR="007E604E" w:rsidRDefault="007E604E" w:rsidP="007E604E">
      <w:pPr>
        <w:spacing w:line="240" w:lineRule="auto"/>
        <w:jc w:val="center"/>
        <w:rPr>
          <w:b/>
          <w:bCs/>
          <w:sz w:val="24"/>
          <w:szCs w:val="20"/>
          <w:lang w:val="en-US"/>
        </w:rPr>
      </w:pPr>
    </w:p>
    <w:p w14:paraId="63053387" w14:textId="77777777" w:rsidR="007E604E" w:rsidRDefault="007E604E" w:rsidP="007E604E">
      <w:pPr>
        <w:spacing w:line="240" w:lineRule="auto"/>
        <w:jc w:val="center"/>
        <w:rPr>
          <w:b/>
          <w:bCs/>
          <w:sz w:val="24"/>
          <w:szCs w:val="20"/>
          <w:lang w:val="en-US"/>
        </w:rPr>
      </w:pPr>
    </w:p>
    <w:p w14:paraId="04A17F5A" w14:textId="77777777" w:rsidR="007E604E" w:rsidRDefault="007E604E" w:rsidP="007E604E">
      <w:pPr>
        <w:spacing w:line="240" w:lineRule="auto"/>
        <w:jc w:val="center"/>
        <w:rPr>
          <w:b/>
          <w:bCs/>
          <w:sz w:val="24"/>
          <w:szCs w:val="20"/>
          <w:lang w:val="en-US"/>
        </w:rPr>
      </w:pPr>
    </w:p>
    <w:p w14:paraId="749CF849" w14:textId="77777777" w:rsidR="007E604E" w:rsidRDefault="007E604E" w:rsidP="007E604E">
      <w:pPr>
        <w:spacing w:line="240" w:lineRule="auto"/>
        <w:jc w:val="center"/>
        <w:rPr>
          <w:b/>
          <w:bCs/>
          <w:sz w:val="24"/>
          <w:szCs w:val="20"/>
          <w:lang w:val="en-US"/>
        </w:rPr>
      </w:pPr>
    </w:p>
    <w:p w14:paraId="76F1BFA5" w14:textId="77777777" w:rsidR="007E604E" w:rsidRDefault="007E604E" w:rsidP="007E604E">
      <w:pPr>
        <w:spacing w:line="240" w:lineRule="auto"/>
        <w:jc w:val="center"/>
        <w:rPr>
          <w:b/>
          <w:bCs/>
          <w:sz w:val="24"/>
          <w:szCs w:val="20"/>
          <w:lang w:val="en-US"/>
        </w:rPr>
      </w:pPr>
    </w:p>
    <w:p w14:paraId="6CD3AD30" w14:textId="77777777" w:rsidR="007E604E" w:rsidRDefault="007E604E" w:rsidP="007E604E">
      <w:pPr>
        <w:spacing w:line="240" w:lineRule="auto"/>
        <w:jc w:val="center"/>
        <w:rPr>
          <w:b/>
          <w:bCs/>
          <w:sz w:val="24"/>
          <w:szCs w:val="20"/>
          <w:lang w:val="en-US"/>
        </w:rPr>
      </w:pPr>
    </w:p>
    <w:p w14:paraId="3ADE3C39" w14:textId="77777777" w:rsidR="007E604E" w:rsidRDefault="007E604E" w:rsidP="007E604E">
      <w:pPr>
        <w:spacing w:line="240" w:lineRule="auto"/>
        <w:jc w:val="center"/>
        <w:rPr>
          <w:b/>
          <w:bCs/>
          <w:sz w:val="24"/>
          <w:szCs w:val="20"/>
          <w:lang w:val="en-US"/>
        </w:rPr>
      </w:pPr>
    </w:p>
    <w:p w14:paraId="2B7FF3F1" w14:textId="77777777" w:rsidR="007E604E" w:rsidRDefault="007E604E" w:rsidP="007E604E">
      <w:pPr>
        <w:spacing w:line="240" w:lineRule="auto"/>
        <w:jc w:val="center"/>
        <w:rPr>
          <w:b/>
          <w:bCs/>
          <w:sz w:val="24"/>
          <w:szCs w:val="20"/>
          <w:lang w:val="en-US"/>
        </w:rPr>
      </w:pPr>
    </w:p>
    <w:p w14:paraId="282AB982" w14:textId="77777777" w:rsidR="007E604E" w:rsidRDefault="007E604E" w:rsidP="007E604E">
      <w:pPr>
        <w:spacing w:line="240" w:lineRule="auto"/>
        <w:jc w:val="center"/>
        <w:rPr>
          <w:b/>
          <w:bCs/>
          <w:sz w:val="24"/>
          <w:szCs w:val="20"/>
          <w:lang w:val="en-US"/>
        </w:rPr>
      </w:pPr>
    </w:p>
    <w:p w14:paraId="589BB8C0" w14:textId="77777777" w:rsidR="007E604E" w:rsidRDefault="007E604E" w:rsidP="007E604E">
      <w:pPr>
        <w:spacing w:line="240" w:lineRule="auto"/>
        <w:jc w:val="center"/>
        <w:rPr>
          <w:b/>
          <w:bCs/>
          <w:sz w:val="24"/>
          <w:szCs w:val="20"/>
          <w:lang w:val="en-US"/>
        </w:rPr>
      </w:pPr>
    </w:p>
    <w:p w14:paraId="3868084C" w14:textId="77777777" w:rsidR="007E604E" w:rsidRDefault="007E604E" w:rsidP="007E604E">
      <w:pPr>
        <w:spacing w:line="240" w:lineRule="auto"/>
        <w:jc w:val="center"/>
        <w:rPr>
          <w:b/>
          <w:bCs/>
          <w:sz w:val="24"/>
          <w:szCs w:val="20"/>
          <w:lang w:val="en-US"/>
        </w:rPr>
      </w:pPr>
    </w:p>
    <w:p w14:paraId="1BE99A71" w14:textId="77777777" w:rsidR="007E604E" w:rsidRDefault="007E604E" w:rsidP="007E604E">
      <w:pPr>
        <w:spacing w:line="240" w:lineRule="auto"/>
        <w:jc w:val="center"/>
        <w:rPr>
          <w:b/>
          <w:bCs/>
          <w:sz w:val="24"/>
          <w:szCs w:val="20"/>
          <w:lang w:val="en-US"/>
        </w:rPr>
      </w:pPr>
    </w:p>
    <w:p w14:paraId="25D58522" w14:textId="77777777" w:rsidR="007E604E" w:rsidRDefault="007E604E" w:rsidP="007E604E">
      <w:pPr>
        <w:spacing w:line="240" w:lineRule="auto"/>
        <w:jc w:val="center"/>
        <w:rPr>
          <w:b/>
          <w:bCs/>
          <w:sz w:val="24"/>
          <w:szCs w:val="20"/>
          <w:lang w:val="en-US"/>
        </w:rPr>
      </w:pPr>
    </w:p>
    <w:p w14:paraId="2C250E71" w14:textId="77777777" w:rsidR="007E604E" w:rsidRDefault="007E604E" w:rsidP="007E604E">
      <w:pPr>
        <w:spacing w:line="240" w:lineRule="auto"/>
        <w:jc w:val="center"/>
        <w:rPr>
          <w:b/>
          <w:bCs/>
          <w:sz w:val="24"/>
          <w:szCs w:val="20"/>
          <w:lang w:val="en-US"/>
        </w:rPr>
      </w:pPr>
    </w:p>
    <w:p w14:paraId="54C2FDA8" w14:textId="77777777" w:rsidR="007E604E" w:rsidRDefault="007E604E" w:rsidP="007E604E">
      <w:pPr>
        <w:spacing w:line="240" w:lineRule="auto"/>
        <w:jc w:val="center"/>
        <w:rPr>
          <w:b/>
          <w:bCs/>
          <w:sz w:val="24"/>
          <w:szCs w:val="20"/>
          <w:lang w:val="en-US"/>
        </w:rPr>
      </w:pPr>
    </w:p>
    <w:p w14:paraId="64E8EB78" w14:textId="77777777" w:rsidR="007E604E" w:rsidRDefault="007E604E" w:rsidP="007E604E">
      <w:pPr>
        <w:spacing w:line="240" w:lineRule="auto"/>
        <w:jc w:val="center"/>
        <w:rPr>
          <w:b/>
          <w:bCs/>
          <w:sz w:val="24"/>
          <w:szCs w:val="20"/>
          <w:lang w:val="en-US"/>
        </w:rPr>
      </w:pPr>
    </w:p>
    <w:p w14:paraId="1389DBBC" w14:textId="77777777" w:rsidR="007E604E" w:rsidRDefault="007E604E" w:rsidP="007E604E">
      <w:pPr>
        <w:spacing w:line="240" w:lineRule="auto"/>
        <w:jc w:val="center"/>
        <w:rPr>
          <w:b/>
          <w:bCs/>
          <w:sz w:val="24"/>
          <w:szCs w:val="20"/>
          <w:lang w:val="en-US"/>
        </w:rPr>
      </w:pPr>
    </w:p>
    <w:p w14:paraId="2AFF6836" w14:textId="569E5759" w:rsidR="007E604E" w:rsidRDefault="007E604E" w:rsidP="00C36351">
      <w:pPr>
        <w:pStyle w:val="Heading1"/>
        <w:spacing w:line="480" w:lineRule="auto"/>
        <w:jc w:val="center"/>
      </w:pPr>
      <w:bookmarkStart w:id="8" w:name="_Toc218432624"/>
      <w:r>
        <w:lastRenderedPageBreak/>
        <w:t>ABSTRACT</w:t>
      </w:r>
      <w:bookmarkEnd w:id="8"/>
    </w:p>
    <w:p w14:paraId="1CB13483" w14:textId="27D01867" w:rsidR="007E604E" w:rsidRDefault="007E604E" w:rsidP="007E604E">
      <w:pPr>
        <w:spacing w:line="240" w:lineRule="auto"/>
        <w:jc w:val="both"/>
        <w:rPr>
          <w:sz w:val="24"/>
          <w:szCs w:val="20"/>
          <w:lang w:val="en-US"/>
        </w:rPr>
      </w:pPr>
      <w:r w:rsidRPr="007E604E">
        <w:rPr>
          <w:sz w:val="24"/>
          <w:szCs w:val="20"/>
        </w:rPr>
        <w:t>The Influence of Internal Control, Organizational Culture, and Anti-Fraud Awareness on Fraud Prevention.</w:t>
      </w:r>
      <w:r w:rsidR="00883082">
        <w:rPr>
          <w:sz w:val="24"/>
          <w:szCs w:val="20"/>
          <w:lang w:val="id-ID"/>
        </w:rPr>
        <w:t xml:space="preserve"> </w:t>
      </w:r>
      <w:r w:rsidRPr="007E604E">
        <w:rPr>
          <w:sz w:val="24"/>
          <w:szCs w:val="20"/>
        </w:rPr>
        <w:t xml:space="preserve">This study aims to examine the influence of internal control, organizational culture, and anti-fraud awareness on fraud prevention. This research uses purposive sampling technique with a sample size that meets the criteria of </w:t>
      </w:r>
      <w:r w:rsidR="00883082">
        <w:rPr>
          <w:sz w:val="24"/>
          <w:szCs w:val="20"/>
          <w:lang w:val="id-ID"/>
        </w:rPr>
        <w:t>100</w:t>
      </w:r>
      <w:r w:rsidRPr="007E604E">
        <w:rPr>
          <w:sz w:val="24"/>
          <w:szCs w:val="20"/>
        </w:rPr>
        <w:t xml:space="preserve"> respondents. The type of data used is quantitative data and the data source used is a questionnaire. This study uses Structural Equation Modeling (SEM) analysis tool with Smart-PLS program. The results of this study indicate: (1) Internal Control has a positive and significant effect on Fraud Prevention, (2) Organizational Culture has a positive </w:t>
      </w:r>
      <w:r w:rsidR="00883082">
        <w:rPr>
          <w:sz w:val="24"/>
          <w:szCs w:val="20"/>
          <w:lang w:val="id-ID"/>
        </w:rPr>
        <w:t>and</w:t>
      </w:r>
      <w:r w:rsidRPr="007E604E">
        <w:rPr>
          <w:sz w:val="24"/>
          <w:szCs w:val="20"/>
        </w:rPr>
        <w:t xml:space="preserve"> significant effect on Fraud Prevention, (3) Anti-Fraud Awareness has a positive but not significant effect on Fraud Prevention.</w:t>
      </w:r>
    </w:p>
    <w:p w14:paraId="7809BCD8" w14:textId="7B2DCC04" w:rsidR="007E604E" w:rsidRDefault="007E604E" w:rsidP="007E604E">
      <w:pPr>
        <w:spacing w:line="240" w:lineRule="auto"/>
        <w:jc w:val="both"/>
        <w:rPr>
          <w:sz w:val="24"/>
          <w:szCs w:val="20"/>
          <w:lang w:val="en-US"/>
        </w:rPr>
      </w:pPr>
      <w:r w:rsidRPr="007E604E">
        <w:rPr>
          <w:b/>
          <w:bCs/>
          <w:sz w:val="24"/>
          <w:szCs w:val="20"/>
        </w:rPr>
        <w:t>Keywords:</w:t>
      </w:r>
      <w:r w:rsidRPr="007E604E">
        <w:rPr>
          <w:sz w:val="24"/>
          <w:szCs w:val="20"/>
        </w:rPr>
        <w:t xml:space="preserve"> </w:t>
      </w:r>
      <w:r w:rsidRPr="00FB1542">
        <w:rPr>
          <w:i/>
          <w:iCs/>
          <w:sz w:val="24"/>
          <w:szCs w:val="20"/>
        </w:rPr>
        <w:t>Internal Control</w:t>
      </w:r>
      <w:r w:rsidRPr="007E604E">
        <w:rPr>
          <w:sz w:val="24"/>
          <w:szCs w:val="20"/>
        </w:rPr>
        <w:t xml:space="preserve">, </w:t>
      </w:r>
      <w:r w:rsidRPr="00FB1542">
        <w:rPr>
          <w:i/>
          <w:iCs/>
          <w:sz w:val="24"/>
          <w:szCs w:val="20"/>
        </w:rPr>
        <w:t>Organizational Culture</w:t>
      </w:r>
      <w:r w:rsidRPr="007E604E">
        <w:rPr>
          <w:sz w:val="24"/>
          <w:szCs w:val="20"/>
        </w:rPr>
        <w:t xml:space="preserve">, </w:t>
      </w:r>
      <w:r w:rsidRPr="00FB1542">
        <w:rPr>
          <w:i/>
          <w:iCs/>
          <w:sz w:val="24"/>
          <w:szCs w:val="20"/>
        </w:rPr>
        <w:t>Anti-Fraud Awareness</w:t>
      </w:r>
      <w:r w:rsidRPr="007E604E">
        <w:rPr>
          <w:sz w:val="24"/>
          <w:szCs w:val="20"/>
        </w:rPr>
        <w:t xml:space="preserve">, and </w:t>
      </w:r>
      <w:r w:rsidRPr="00FB1542">
        <w:rPr>
          <w:i/>
          <w:iCs/>
          <w:sz w:val="24"/>
          <w:szCs w:val="20"/>
        </w:rPr>
        <w:t>Fraud Prevention</w:t>
      </w:r>
    </w:p>
    <w:p w14:paraId="0CA1F843" w14:textId="77777777" w:rsidR="007E604E" w:rsidRDefault="007E604E" w:rsidP="007E604E">
      <w:pPr>
        <w:spacing w:line="240" w:lineRule="auto"/>
        <w:jc w:val="both"/>
        <w:rPr>
          <w:sz w:val="24"/>
          <w:szCs w:val="20"/>
          <w:lang w:val="en-US"/>
        </w:rPr>
      </w:pPr>
    </w:p>
    <w:p w14:paraId="58EBCE2B" w14:textId="77777777" w:rsidR="007E604E" w:rsidRDefault="007E604E" w:rsidP="007E604E">
      <w:pPr>
        <w:spacing w:line="240" w:lineRule="auto"/>
        <w:jc w:val="both"/>
        <w:rPr>
          <w:sz w:val="24"/>
          <w:szCs w:val="20"/>
          <w:lang w:val="en-US"/>
        </w:rPr>
      </w:pPr>
    </w:p>
    <w:p w14:paraId="682181AD" w14:textId="77777777" w:rsidR="007E604E" w:rsidRDefault="007E604E" w:rsidP="007E604E">
      <w:pPr>
        <w:spacing w:line="240" w:lineRule="auto"/>
        <w:jc w:val="both"/>
        <w:rPr>
          <w:sz w:val="24"/>
          <w:szCs w:val="20"/>
          <w:lang w:val="en-US"/>
        </w:rPr>
      </w:pPr>
    </w:p>
    <w:p w14:paraId="799F0C6A" w14:textId="77777777" w:rsidR="007E604E" w:rsidRDefault="007E604E" w:rsidP="007E604E">
      <w:pPr>
        <w:spacing w:line="240" w:lineRule="auto"/>
        <w:jc w:val="both"/>
        <w:rPr>
          <w:sz w:val="24"/>
          <w:szCs w:val="20"/>
          <w:lang w:val="en-US"/>
        </w:rPr>
      </w:pPr>
    </w:p>
    <w:p w14:paraId="19763A51" w14:textId="77777777" w:rsidR="007E604E" w:rsidRDefault="007E604E" w:rsidP="007E604E">
      <w:pPr>
        <w:spacing w:line="240" w:lineRule="auto"/>
        <w:jc w:val="both"/>
        <w:rPr>
          <w:sz w:val="24"/>
          <w:szCs w:val="20"/>
          <w:lang w:val="en-US"/>
        </w:rPr>
      </w:pPr>
    </w:p>
    <w:p w14:paraId="343C2270" w14:textId="77777777" w:rsidR="007E604E" w:rsidRDefault="007E604E" w:rsidP="007E604E">
      <w:pPr>
        <w:spacing w:line="240" w:lineRule="auto"/>
        <w:jc w:val="both"/>
        <w:rPr>
          <w:sz w:val="24"/>
          <w:szCs w:val="20"/>
          <w:lang w:val="en-US"/>
        </w:rPr>
      </w:pPr>
    </w:p>
    <w:p w14:paraId="20530373" w14:textId="77777777" w:rsidR="007E604E" w:rsidRDefault="007E604E" w:rsidP="007E604E">
      <w:pPr>
        <w:spacing w:line="240" w:lineRule="auto"/>
        <w:jc w:val="both"/>
        <w:rPr>
          <w:sz w:val="24"/>
          <w:szCs w:val="20"/>
          <w:lang w:val="en-US"/>
        </w:rPr>
      </w:pPr>
    </w:p>
    <w:p w14:paraId="5307B869" w14:textId="77777777" w:rsidR="007E604E" w:rsidRDefault="007E604E" w:rsidP="007E604E">
      <w:pPr>
        <w:spacing w:line="240" w:lineRule="auto"/>
        <w:jc w:val="both"/>
        <w:rPr>
          <w:sz w:val="24"/>
          <w:szCs w:val="20"/>
          <w:lang w:val="en-US"/>
        </w:rPr>
      </w:pPr>
    </w:p>
    <w:p w14:paraId="5EB12D2F" w14:textId="77777777" w:rsidR="007E604E" w:rsidRDefault="007E604E" w:rsidP="007E604E">
      <w:pPr>
        <w:spacing w:line="240" w:lineRule="auto"/>
        <w:jc w:val="both"/>
        <w:rPr>
          <w:sz w:val="24"/>
          <w:szCs w:val="20"/>
          <w:lang w:val="en-US"/>
        </w:rPr>
      </w:pPr>
    </w:p>
    <w:p w14:paraId="2054C325" w14:textId="77777777" w:rsidR="007E604E" w:rsidRDefault="007E604E" w:rsidP="007E604E">
      <w:pPr>
        <w:spacing w:line="240" w:lineRule="auto"/>
        <w:jc w:val="both"/>
        <w:rPr>
          <w:sz w:val="24"/>
          <w:szCs w:val="20"/>
          <w:lang w:val="en-US"/>
        </w:rPr>
      </w:pPr>
    </w:p>
    <w:p w14:paraId="1EB2EE8E" w14:textId="77777777" w:rsidR="007E604E" w:rsidRDefault="007E604E" w:rsidP="007E604E">
      <w:pPr>
        <w:spacing w:line="240" w:lineRule="auto"/>
        <w:jc w:val="both"/>
        <w:rPr>
          <w:sz w:val="24"/>
          <w:szCs w:val="20"/>
          <w:lang w:val="en-US"/>
        </w:rPr>
      </w:pPr>
    </w:p>
    <w:p w14:paraId="4B2F1E34" w14:textId="77777777" w:rsidR="007E604E" w:rsidRDefault="007E604E" w:rsidP="007E604E">
      <w:pPr>
        <w:spacing w:line="240" w:lineRule="auto"/>
        <w:jc w:val="both"/>
        <w:rPr>
          <w:sz w:val="24"/>
          <w:szCs w:val="20"/>
          <w:lang w:val="en-US"/>
        </w:rPr>
      </w:pPr>
    </w:p>
    <w:p w14:paraId="363EACEF" w14:textId="77777777" w:rsidR="007E604E" w:rsidRDefault="007E604E" w:rsidP="007E604E">
      <w:pPr>
        <w:spacing w:line="240" w:lineRule="auto"/>
        <w:jc w:val="both"/>
        <w:rPr>
          <w:sz w:val="24"/>
          <w:szCs w:val="20"/>
          <w:lang w:val="en-US"/>
        </w:rPr>
      </w:pPr>
    </w:p>
    <w:p w14:paraId="6227BD1F" w14:textId="77777777" w:rsidR="007E604E" w:rsidRDefault="007E604E" w:rsidP="007E604E">
      <w:pPr>
        <w:spacing w:line="240" w:lineRule="auto"/>
        <w:jc w:val="both"/>
        <w:rPr>
          <w:sz w:val="24"/>
          <w:szCs w:val="20"/>
          <w:lang w:val="en-US"/>
        </w:rPr>
      </w:pPr>
    </w:p>
    <w:p w14:paraId="77AB54F4" w14:textId="77777777" w:rsidR="007E604E" w:rsidRDefault="007E604E" w:rsidP="007E604E">
      <w:pPr>
        <w:spacing w:line="240" w:lineRule="auto"/>
        <w:jc w:val="both"/>
        <w:rPr>
          <w:sz w:val="24"/>
          <w:szCs w:val="20"/>
          <w:lang w:val="en-US"/>
        </w:rPr>
      </w:pPr>
    </w:p>
    <w:p w14:paraId="72A19A68" w14:textId="77777777" w:rsidR="003C0EC1" w:rsidRDefault="003C0EC1" w:rsidP="007E604E">
      <w:pPr>
        <w:spacing w:line="240" w:lineRule="auto"/>
        <w:jc w:val="both"/>
        <w:rPr>
          <w:sz w:val="24"/>
          <w:szCs w:val="20"/>
          <w:lang w:val="en-US"/>
        </w:rPr>
      </w:pPr>
    </w:p>
    <w:p w14:paraId="75E97648" w14:textId="77777777" w:rsidR="007E604E" w:rsidRPr="007E604E" w:rsidRDefault="007E604E" w:rsidP="007E604E">
      <w:pPr>
        <w:spacing w:line="240" w:lineRule="auto"/>
        <w:jc w:val="both"/>
        <w:rPr>
          <w:sz w:val="24"/>
          <w:szCs w:val="20"/>
          <w:lang w:val="en-US"/>
        </w:rPr>
      </w:pPr>
    </w:p>
    <w:p w14:paraId="602C5C1D" w14:textId="77777777" w:rsidR="007E604E" w:rsidRDefault="007E604E" w:rsidP="00A516FE">
      <w:pPr>
        <w:spacing w:after="0" w:line="240" w:lineRule="auto"/>
        <w:rPr>
          <w:rFonts w:eastAsia="Calibri"/>
          <w:sz w:val="24"/>
          <w:szCs w:val="28"/>
          <w:lang w:val="en-US"/>
        </w:rPr>
      </w:pPr>
    </w:p>
    <w:p w14:paraId="46FAE059" w14:textId="77777777" w:rsidR="00FD73E4" w:rsidRPr="00A97BB4" w:rsidRDefault="00FD73E4" w:rsidP="00FD73E4">
      <w:pPr>
        <w:pStyle w:val="Heading1"/>
        <w:spacing w:line="360" w:lineRule="auto"/>
        <w:jc w:val="center"/>
        <w:rPr>
          <w:rFonts w:cs="Times New Roman"/>
          <w:b w:val="0"/>
          <w:color w:val="auto"/>
          <w:lang w:val="en-US"/>
        </w:rPr>
      </w:pPr>
      <w:bookmarkStart w:id="9" w:name="_Toc190829128"/>
      <w:bookmarkStart w:id="10" w:name="_Toc218432625"/>
      <w:r w:rsidRPr="00A97BB4">
        <w:rPr>
          <w:rFonts w:cs="Times New Roman"/>
          <w:color w:val="auto"/>
          <w:lang w:val="en-US"/>
        </w:rPr>
        <w:lastRenderedPageBreak/>
        <w:t>DAFTAR ISI</w:t>
      </w:r>
      <w:bookmarkEnd w:id="9"/>
      <w:bookmarkEnd w:id="10"/>
    </w:p>
    <w:sdt>
      <w:sdtPr>
        <w:rPr>
          <w:rFonts w:eastAsia="Arial" w:cs="Times New Roman"/>
          <w:b w:val="0"/>
          <w:color w:val="auto"/>
          <w:sz w:val="28"/>
          <w:szCs w:val="24"/>
          <w:lang w:val="vi-VN"/>
        </w:rPr>
        <w:id w:val="-1847789120"/>
        <w:docPartObj>
          <w:docPartGallery w:val="Table of Contents"/>
          <w:docPartUnique/>
        </w:docPartObj>
      </w:sdtPr>
      <w:sdtEndPr>
        <w:rPr>
          <w:bCs/>
          <w:noProof/>
        </w:rPr>
      </w:sdtEndPr>
      <w:sdtContent>
        <w:p w14:paraId="217D9618" w14:textId="77777777" w:rsidR="00687F57" w:rsidRPr="00F56A91" w:rsidRDefault="00687F57" w:rsidP="00F56A91">
          <w:pPr>
            <w:pStyle w:val="TOCHeading"/>
            <w:spacing w:line="240" w:lineRule="auto"/>
            <w:jc w:val="both"/>
            <w:rPr>
              <w:rFonts w:cs="Times New Roman"/>
              <w:szCs w:val="24"/>
            </w:rPr>
          </w:pPr>
        </w:p>
        <w:p w14:paraId="3E8BFCE2" w14:textId="50B89413" w:rsidR="00F56A91" w:rsidRPr="00F56A91" w:rsidRDefault="00687F57" w:rsidP="00F56A91">
          <w:pPr>
            <w:pStyle w:val="TOC1"/>
            <w:spacing w:line="240" w:lineRule="auto"/>
            <w:rPr>
              <w:rFonts w:eastAsiaTheme="minorEastAsia"/>
              <w:b w:val="0"/>
              <w:bCs w:val="0"/>
              <w:lang w:val="en-US"/>
            </w:rPr>
          </w:pPr>
          <w:r w:rsidRPr="00F56A91">
            <w:rPr>
              <w:noProof w:val="0"/>
            </w:rPr>
            <w:fldChar w:fldCharType="begin"/>
          </w:r>
          <w:r w:rsidRPr="00F56A91">
            <w:instrText xml:space="preserve"> TOC \o "1-3" \h \z \u </w:instrText>
          </w:r>
          <w:r w:rsidRPr="00F56A91">
            <w:rPr>
              <w:noProof w:val="0"/>
            </w:rPr>
            <w:fldChar w:fldCharType="separate"/>
          </w:r>
          <w:hyperlink w:anchor="_Toc218432620" w:history="1">
            <w:r w:rsidR="00F56A91">
              <w:rPr>
                <w:rStyle w:val="Hyperlink"/>
              </w:rPr>
              <w:t>HALAMAN JUDUL</w:t>
            </w:r>
            <w:r w:rsidR="00F56A91" w:rsidRPr="00F56A91">
              <w:rPr>
                <w:webHidden/>
              </w:rPr>
              <w:tab/>
            </w:r>
            <w:r w:rsidR="00F56A91" w:rsidRPr="00F56A91">
              <w:rPr>
                <w:webHidden/>
              </w:rPr>
              <w:fldChar w:fldCharType="begin"/>
            </w:r>
            <w:r w:rsidR="00F56A91" w:rsidRPr="00F56A91">
              <w:rPr>
                <w:webHidden/>
              </w:rPr>
              <w:instrText xml:space="preserve"> PAGEREF _Toc218432620 \h </w:instrText>
            </w:r>
            <w:r w:rsidR="00F56A91" w:rsidRPr="00F56A91">
              <w:rPr>
                <w:webHidden/>
              </w:rPr>
            </w:r>
            <w:r w:rsidR="00F56A91" w:rsidRPr="00F56A91">
              <w:rPr>
                <w:webHidden/>
              </w:rPr>
              <w:fldChar w:fldCharType="separate"/>
            </w:r>
            <w:r w:rsidR="009A19BC">
              <w:rPr>
                <w:webHidden/>
              </w:rPr>
              <w:t>i</w:t>
            </w:r>
            <w:r w:rsidR="00F56A91" w:rsidRPr="00F56A91">
              <w:rPr>
                <w:webHidden/>
              </w:rPr>
              <w:fldChar w:fldCharType="end"/>
            </w:r>
          </w:hyperlink>
        </w:p>
        <w:p w14:paraId="1B7143F1" w14:textId="77777777" w:rsidR="00F56A91" w:rsidRPr="00F56A91" w:rsidRDefault="007E6567" w:rsidP="00F56A91">
          <w:pPr>
            <w:pStyle w:val="TOC1"/>
            <w:spacing w:line="240" w:lineRule="auto"/>
            <w:rPr>
              <w:rFonts w:eastAsiaTheme="minorEastAsia"/>
              <w:b w:val="0"/>
              <w:bCs w:val="0"/>
              <w:lang w:val="en-US"/>
            </w:rPr>
          </w:pPr>
          <w:hyperlink w:anchor="_Toc218432621" w:history="1">
            <w:r w:rsidR="00F56A91" w:rsidRPr="00F56A91">
              <w:rPr>
                <w:rStyle w:val="Hyperlink"/>
              </w:rPr>
              <w:t>HALAMAN PENGESAHAN</w:t>
            </w:r>
            <w:r w:rsidR="00F56A91" w:rsidRPr="00F56A91">
              <w:rPr>
                <w:webHidden/>
              </w:rPr>
              <w:tab/>
            </w:r>
            <w:r w:rsidR="00F56A91" w:rsidRPr="00F56A91">
              <w:rPr>
                <w:webHidden/>
              </w:rPr>
              <w:fldChar w:fldCharType="begin"/>
            </w:r>
            <w:r w:rsidR="00F56A91" w:rsidRPr="00F56A91">
              <w:rPr>
                <w:webHidden/>
              </w:rPr>
              <w:instrText xml:space="preserve"> PAGEREF _Toc218432621 \h </w:instrText>
            </w:r>
            <w:r w:rsidR="00F56A91" w:rsidRPr="00F56A91">
              <w:rPr>
                <w:webHidden/>
              </w:rPr>
            </w:r>
            <w:r w:rsidR="00F56A91" w:rsidRPr="00F56A91">
              <w:rPr>
                <w:webHidden/>
              </w:rPr>
              <w:fldChar w:fldCharType="separate"/>
            </w:r>
            <w:r w:rsidR="009A19BC">
              <w:rPr>
                <w:webHidden/>
              </w:rPr>
              <w:t>ii</w:t>
            </w:r>
            <w:r w:rsidR="00F56A91" w:rsidRPr="00F56A91">
              <w:rPr>
                <w:webHidden/>
              </w:rPr>
              <w:fldChar w:fldCharType="end"/>
            </w:r>
          </w:hyperlink>
        </w:p>
        <w:p w14:paraId="63484639" w14:textId="77777777" w:rsidR="00F56A91" w:rsidRPr="00F56A91" w:rsidRDefault="007E6567" w:rsidP="00F56A91">
          <w:pPr>
            <w:pStyle w:val="TOC1"/>
            <w:spacing w:line="240" w:lineRule="auto"/>
            <w:rPr>
              <w:rFonts w:eastAsiaTheme="minorEastAsia"/>
              <w:b w:val="0"/>
              <w:bCs w:val="0"/>
              <w:lang w:val="en-US"/>
            </w:rPr>
          </w:pPr>
          <w:hyperlink w:anchor="_Toc218432622" w:history="1">
            <w:r w:rsidR="00F56A91" w:rsidRPr="00F56A91">
              <w:rPr>
                <w:rStyle w:val="Hyperlink"/>
              </w:rPr>
              <w:t>KATA PENGANTAR</w:t>
            </w:r>
            <w:r w:rsidR="00F56A91" w:rsidRPr="00F56A91">
              <w:rPr>
                <w:webHidden/>
              </w:rPr>
              <w:tab/>
            </w:r>
            <w:r w:rsidR="00F56A91" w:rsidRPr="00F56A91">
              <w:rPr>
                <w:webHidden/>
              </w:rPr>
              <w:fldChar w:fldCharType="begin"/>
            </w:r>
            <w:r w:rsidR="00F56A91" w:rsidRPr="00F56A91">
              <w:rPr>
                <w:webHidden/>
              </w:rPr>
              <w:instrText xml:space="preserve"> PAGEREF _Toc218432622 \h </w:instrText>
            </w:r>
            <w:r w:rsidR="00F56A91" w:rsidRPr="00F56A91">
              <w:rPr>
                <w:webHidden/>
              </w:rPr>
            </w:r>
            <w:r w:rsidR="00F56A91" w:rsidRPr="00F56A91">
              <w:rPr>
                <w:webHidden/>
              </w:rPr>
              <w:fldChar w:fldCharType="separate"/>
            </w:r>
            <w:r w:rsidR="009A19BC">
              <w:rPr>
                <w:webHidden/>
              </w:rPr>
              <w:t>iii</w:t>
            </w:r>
            <w:r w:rsidR="00F56A91" w:rsidRPr="00F56A91">
              <w:rPr>
                <w:webHidden/>
              </w:rPr>
              <w:fldChar w:fldCharType="end"/>
            </w:r>
          </w:hyperlink>
        </w:p>
        <w:p w14:paraId="66BAD218" w14:textId="77777777" w:rsidR="00F56A91" w:rsidRPr="00F56A91" w:rsidRDefault="007E6567" w:rsidP="00F56A91">
          <w:pPr>
            <w:pStyle w:val="TOC1"/>
            <w:spacing w:line="240" w:lineRule="auto"/>
            <w:rPr>
              <w:rFonts w:eastAsiaTheme="minorEastAsia"/>
              <w:b w:val="0"/>
              <w:bCs w:val="0"/>
              <w:lang w:val="en-US"/>
            </w:rPr>
          </w:pPr>
          <w:hyperlink w:anchor="_Toc218432623" w:history="1">
            <w:r w:rsidR="00F56A91" w:rsidRPr="00F56A91">
              <w:rPr>
                <w:rStyle w:val="Hyperlink"/>
              </w:rPr>
              <w:t>ABSTRAK</w:t>
            </w:r>
            <w:r w:rsidR="00F56A91" w:rsidRPr="00F56A91">
              <w:rPr>
                <w:webHidden/>
              </w:rPr>
              <w:tab/>
            </w:r>
            <w:r w:rsidR="00F56A91" w:rsidRPr="00F56A91">
              <w:rPr>
                <w:webHidden/>
              </w:rPr>
              <w:fldChar w:fldCharType="begin"/>
            </w:r>
            <w:r w:rsidR="00F56A91" w:rsidRPr="00F56A91">
              <w:rPr>
                <w:webHidden/>
              </w:rPr>
              <w:instrText xml:space="preserve"> PAGEREF _Toc218432623 \h </w:instrText>
            </w:r>
            <w:r w:rsidR="00F56A91" w:rsidRPr="00F56A91">
              <w:rPr>
                <w:webHidden/>
              </w:rPr>
            </w:r>
            <w:r w:rsidR="00F56A91" w:rsidRPr="00F56A91">
              <w:rPr>
                <w:webHidden/>
              </w:rPr>
              <w:fldChar w:fldCharType="separate"/>
            </w:r>
            <w:r w:rsidR="009A19BC">
              <w:rPr>
                <w:webHidden/>
              </w:rPr>
              <w:t>v</w:t>
            </w:r>
            <w:r w:rsidR="00F56A91" w:rsidRPr="00F56A91">
              <w:rPr>
                <w:webHidden/>
              </w:rPr>
              <w:fldChar w:fldCharType="end"/>
            </w:r>
          </w:hyperlink>
        </w:p>
        <w:p w14:paraId="281AD74F" w14:textId="77777777" w:rsidR="00F56A91" w:rsidRPr="00F56A91" w:rsidRDefault="007E6567" w:rsidP="00F56A91">
          <w:pPr>
            <w:pStyle w:val="TOC1"/>
            <w:spacing w:line="240" w:lineRule="auto"/>
            <w:rPr>
              <w:rFonts w:eastAsiaTheme="minorEastAsia"/>
              <w:b w:val="0"/>
              <w:bCs w:val="0"/>
              <w:lang w:val="en-US"/>
            </w:rPr>
          </w:pPr>
          <w:hyperlink w:anchor="_Toc218432624" w:history="1">
            <w:r w:rsidR="00F56A91" w:rsidRPr="00F56A91">
              <w:rPr>
                <w:rStyle w:val="Hyperlink"/>
              </w:rPr>
              <w:t>ABSTRACT</w:t>
            </w:r>
            <w:r w:rsidR="00F56A91" w:rsidRPr="00F56A91">
              <w:rPr>
                <w:webHidden/>
              </w:rPr>
              <w:tab/>
            </w:r>
            <w:r w:rsidR="00F56A91" w:rsidRPr="00F56A91">
              <w:rPr>
                <w:webHidden/>
              </w:rPr>
              <w:fldChar w:fldCharType="begin"/>
            </w:r>
            <w:r w:rsidR="00F56A91" w:rsidRPr="00F56A91">
              <w:rPr>
                <w:webHidden/>
              </w:rPr>
              <w:instrText xml:space="preserve"> PAGEREF _Toc218432624 \h </w:instrText>
            </w:r>
            <w:r w:rsidR="00F56A91" w:rsidRPr="00F56A91">
              <w:rPr>
                <w:webHidden/>
              </w:rPr>
            </w:r>
            <w:r w:rsidR="00F56A91" w:rsidRPr="00F56A91">
              <w:rPr>
                <w:webHidden/>
              </w:rPr>
              <w:fldChar w:fldCharType="separate"/>
            </w:r>
            <w:r w:rsidR="009A19BC">
              <w:rPr>
                <w:webHidden/>
              </w:rPr>
              <w:t>vi</w:t>
            </w:r>
            <w:r w:rsidR="00F56A91" w:rsidRPr="00F56A91">
              <w:rPr>
                <w:webHidden/>
              </w:rPr>
              <w:fldChar w:fldCharType="end"/>
            </w:r>
          </w:hyperlink>
        </w:p>
        <w:p w14:paraId="28C2BD74" w14:textId="77777777" w:rsidR="00F56A91" w:rsidRPr="00F56A91" w:rsidRDefault="007E6567" w:rsidP="00F56A91">
          <w:pPr>
            <w:pStyle w:val="TOC1"/>
            <w:spacing w:line="240" w:lineRule="auto"/>
            <w:rPr>
              <w:rFonts w:eastAsiaTheme="minorEastAsia"/>
              <w:b w:val="0"/>
              <w:bCs w:val="0"/>
              <w:lang w:val="en-US"/>
            </w:rPr>
          </w:pPr>
          <w:hyperlink w:anchor="_Toc218432625" w:history="1">
            <w:r w:rsidR="00F56A91" w:rsidRPr="00F56A91">
              <w:rPr>
                <w:rStyle w:val="Hyperlink"/>
                <w:lang w:val="en-US"/>
              </w:rPr>
              <w:t>DAFTAR ISI</w:t>
            </w:r>
            <w:r w:rsidR="00F56A91" w:rsidRPr="00F56A91">
              <w:rPr>
                <w:webHidden/>
              </w:rPr>
              <w:tab/>
            </w:r>
            <w:r w:rsidR="00F56A91" w:rsidRPr="00F56A91">
              <w:rPr>
                <w:webHidden/>
              </w:rPr>
              <w:fldChar w:fldCharType="begin"/>
            </w:r>
            <w:r w:rsidR="00F56A91" w:rsidRPr="00F56A91">
              <w:rPr>
                <w:webHidden/>
              </w:rPr>
              <w:instrText xml:space="preserve"> PAGEREF _Toc218432625 \h </w:instrText>
            </w:r>
            <w:r w:rsidR="00F56A91" w:rsidRPr="00F56A91">
              <w:rPr>
                <w:webHidden/>
              </w:rPr>
            </w:r>
            <w:r w:rsidR="00F56A91" w:rsidRPr="00F56A91">
              <w:rPr>
                <w:webHidden/>
              </w:rPr>
              <w:fldChar w:fldCharType="separate"/>
            </w:r>
            <w:r w:rsidR="009A19BC">
              <w:rPr>
                <w:webHidden/>
              </w:rPr>
              <w:t>vii</w:t>
            </w:r>
            <w:r w:rsidR="00F56A91" w:rsidRPr="00F56A91">
              <w:rPr>
                <w:webHidden/>
              </w:rPr>
              <w:fldChar w:fldCharType="end"/>
            </w:r>
          </w:hyperlink>
        </w:p>
        <w:p w14:paraId="51EAD71E" w14:textId="77777777" w:rsidR="00F56A91" w:rsidRPr="00F56A91" w:rsidRDefault="007E6567" w:rsidP="00F56A91">
          <w:pPr>
            <w:pStyle w:val="TOC1"/>
            <w:spacing w:line="240" w:lineRule="auto"/>
            <w:rPr>
              <w:rFonts w:eastAsiaTheme="minorEastAsia"/>
              <w:b w:val="0"/>
              <w:bCs w:val="0"/>
              <w:lang w:val="en-US"/>
            </w:rPr>
          </w:pPr>
          <w:hyperlink w:anchor="_Toc218432626" w:history="1">
            <w:r w:rsidR="00F56A91" w:rsidRPr="00F56A91">
              <w:rPr>
                <w:rStyle w:val="Hyperlink"/>
              </w:rPr>
              <w:t>DAFTAR TABEL</w:t>
            </w:r>
            <w:r w:rsidR="00F56A91" w:rsidRPr="00F56A91">
              <w:rPr>
                <w:webHidden/>
              </w:rPr>
              <w:tab/>
            </w:r>
            <w:r w:rsidR="00F56A91" w:rsidRPr="00F56A91">
              <w:rPr>
                <w:webHidden/>
              </w:rPr>
              <w:fldChar w:fldCharType="begin"/>
            </w:r>
            <w:r w:rsidR="00F56A91" w:rsidRPr="00F56A91">
              <w:rPr>
                <w:webHidden/>
              </w:rPr>
              <w:instrText xml:space="preserve"> PAGEREF _Toc218432626 \h </w:instrText>
            </w:r>
            <w:r w:rsidR="00F56A91" w:rsidRPr="00F56A91">
              <w:rPr>
                <w:webHidden/>
              </w:rPr>
            </w:r>
            <w:r w:rsidR="00F56A91" w:rsidRPr="00F56A91">
              <w:rPr>
                <w:webHidden/>
              </w:rPr>
              <w:fldChar w:fldCharType="separate"/>
            </w:r>
            <w:r w:rsidR="009A19BC">
              <w:rPr>
                <w:webHidden/>
              </w:rPr>
              <w:t>x</w:t>
            </w:r>
            <w:r w:rsidR="00F56A91" w:rsidRPr="00F56A91">
              <w:rPr>
                <w:webHidden/>
              </w:rPr>
              <w:fldChar w:fldCharType="end"/>
            </w:r>
          </w:hyperlink>
        </w:p>
        <w:p w14:paraId="394B7AC8" w14:textId="77777777" w:rsidR="00F56A91" w:rsidRPr="00F56A91" w:rsidRDefault="007E6567" w:rsidP="00F56A91">
          <w:pPr>
            <w:pStyle w:val="TOC1"/>
            <w:spacing w:line="240" w:lineRule="auto"/>
            <w:rPr>
              <w:rFonts w:eastAsiaTheme="minorEastAsia"/>
              <w:b w:val="0"/>
              <w:bCs w:val="0"/>
              <w:lang w:val="en-US"/>
            </w:rPr>
          </w:pPr>
          <w:hyperlink w:anchor="_Toc218432627" w:history="1">
            <w:r w:rsidR="00F56A91" w:rsidRPr="00F56A91">
              <w:rPr>
                <w:rStyle w:val="Hyperlink"/>
              </w:rPr>
              <w:t>DAFTAR GAMBAR</w:t>
            </w:r>
            <w:r w:rsidR="00F56A91" w:rsidRPr="00F56A91">
              <w:rPr>
                <w:webHidden/>
              </w:rPr>
              <w:tab/>
            </w:r>
            <w:r w:rsidR="00F56A91" w:rsidRPr="00F56A91">
              <w:rPr>
                <w:webHidden/>
              </w:rPr>
              <w:fldChar w:fldCharType="begin"/>
            </w:r>
            <w:r w:rsidR="00F56A91" w:rsidRPr="00F56A91">
              <w:rPr>
                <w:webHidden/>
              </w:rPr>
              <w:instrText xml:space="preserve"> PAGEREF _Toc218432627 \h </w:instrText>
            </w:r>
            <w:r w:rsidR="00F56A91" w:rsidRPr="00F56A91">
              <w:rPr>
                <w:webHidden/>
              </w:rPr>
            </w:r>
            <w:r w:rsidR="00F56A91" w:rsidRPr="00F56A91">
              <w:rPr>
                <w:webHidden/>
              </w:rPr>
              <w:fldChar w:fldCharType="separate"/>
            </w:r>
            <w:r w:rsidR="009A19BC">
              <w:rPr>
                <w:webHidden/>
              </w:rPr>
              <w:t>xi</w:t>
            </w:r>
            <w:r w:rsidR="00F56A91" w:rsidRPr="00F56A91">
              <w:rPr>
                <w:webHidden/>
              </w:rPr>
              <w:fldChar w:fldCharType="end"/>
            </w:r>
          </w:hyperlink>
        </w:p>
        <w:p w14:paraId="1FB21F2D" w14:textId="77777777" w:rsidR="00F56A91" w:rsidRPr="00F56A91" w:rsidRDefault="007E6567" w:rsidP="00F56A91">
          <w:pPr>
            <w:pStyle w:val="TOC1"/>
            <w:spacing w:line="240" w:lineRule="auto"/>
            <w:rPr>
              <w:rFonts w:eastAsiaTheme="minorEastAsia"/>
              <w:b w:val="0"/>
              <w:bCs w:val="0"/>
              <w:lang w:val="en-US"/>
            </w:rPr>
          </w:pPr>
          <w:hyperlink w:anchor="_Toc218432628" w:history="1">
            <w:r w:rsidR="00F56A91" w:rsidRPr="00F56A91">
              <w:rPr>
                <w:rStyle w:val="Hyperlink"/>
                <w:rFonts w:eastAsia="Calibri"/>
                <w:lang w:val="en-US"/>
              </w:rPr>
              <w:t>DAFTAR LAMPIRAN</w:t>
            </w:r>
            <w:r w:rsidR="00F56A91" w:rsidRPr="00F56A91">
              <w:rPr>
                <w:webHidden/>
              </w:rPr>
              <w:tab/>
            </w:r>
            <w:r w:rsidR="00F56A91" w:rsidRPr="00F56A91">
              <w:rPr>
                <w:webHidden/>
              </w:rPr>
              <w:fldChar w:fldCharType="begin"/>
            </w:r>
            <w:r w:rsidR="00F56A91" w:rsidRPr="00F56A91">
              <w:rPr>
                <w:webHidden/>
              </w:rPr>
              <w:instrText xml:space="preserve"> PAGEREF _Toc218432628 \h </w:instrText>
            </w:r>
            <w:r w:rsidR="00F56A91" w:rsidRPr="00F56A91">
              <w:rPr>
                <w:webHidden/>
              </w:rPr>
            </w:r>
            <w:r w:rsidR="00F56A91" w:rsidRPr="00F56A91">
              <w:rPr>
                <w:webHidden/>
              </w:rPr>
              <w:fldChar w:fldCharType="separate"/>
            </w:r>
            <w:r w:rsidR="009A19BC">
              <w:rPr>
                <w:webHidden/>
              </w:rPr>
              <w:t>xii</w:t>
            </w:r>
            <w:r w:rsidR="00F56A91" w:rsidRPr="00F56A91">
              <w:rPr>
                <w:webHidden/>
              </w:rPr>
              <w:fldChar w:fldCharType="end"/>
            </w:r>
          </w:hyperlink>
        </w:p>
        <w:p w14:paraId="0F62D6FE" w14:textId="77777777" w:rsidR="00F56A91" w:rsidRPr="00F56A91" w:rsidRDefault="007E6567" w:rsidP="00F56A91">
          <w:pPr>
            <w:pStyle w:val="TOC1"/>
            <w:spacing w:line="240" w:lineRule="auto"/>
            <w:rPr>
              <w:rFonts w:eastAsiaTheme="minorEastAsia"/>
              <w:b w:val="0"/>
              <w:bCs w:val="0"/>
              <w:lang w:val="en-US"/>
            </w:rPr>
          </w:pPr>
          <w:hyperlink w:anchor="_Toc218432629" w:history="1">
            <w:r w:rsidR="00F56A91" w:rsidRPr="00F56A91">
              <w:rPr>
                <w:rStyle w:val="Hyperlink"/>
                <w:lang w:val="en-US"/>
              </w:rPr>
              <w:t>DAFTAR SINGKATAN</w:t>
            </w:r>
            <w:r w:rsidR="00F56A91" w:rsidRPr="00F56A91">
              <w:rPr>
                <w:webHidden/>
              </w:rPr>
              <w:tab/>
            </w:r>
            <w:r w:rsidR="00F56A91" w:rsidRPr="00F56A91">
              <w:rPr>
                <w:webHidden/>
              </w:rPr>
              <w:fldChar w:fldCharType="begin"/>
            </w:r>
            <w:r w:rsidR="00F56A91" w:rsidRPr="00F56A91">
              <w:rPr>
                <w:webHidden/>
              </w:rPr>
              <w:instrText xml:space="preserve"> PAGEREF _Toc218432629 \h </w:instrText>
            </w:r>
            <w:r w:rsidR="00F56A91" w:rsidRPr="00F56A91">
              <w:rPr>
                <w:webHidden/>
              </w:rPr>
            </w:r>
            <w:r w:rsidR="00F56A91" w:rsidRPr="00F56A91">
              <w:rPr>
                <w:webHidden/>
              </w:rPr>
              <w:fldChar w:fldCharType="separate"/>
            </w:r>
            <w:r w:rsidR="009A19BC">
              <w:rPr>
                <w:webHidden/>
              </w:rPr>
              <w:t>xiii</w:t>
            </w:r>
            <w:r w:rsidR="00F56A91" w:rsidRPr="00F56A91">
              <w:rPr>
                <w:webHidden/>
              </w:rPr>
              <w:fldChar w:fldCharType="end"/>
            </w:r>
          </w:hyperlink>
        </w:p>
        <w:p w14:paraId="3FADEBAF" w14:textId="437689BF" w:rsidR="00F56A91" w:rsidRPr="00F56A91" w:rsidRDefault="007E6567" w:rsidP="00F56A91">
          <w:pPr>
            <w:pStyle w:val="TOC1"/>
            <w:spacing w:line="240" w:lineRule="auto"/>
            <w:rPr>
              <w:rFonts w:eastAsiaTheme="minorEastAsia"/>
              <w:b w:val="0"/>
              <w:bCs w:val="0"/>
              <w:lang w:val="en-US"/>
            </w:rPr>
          </w:pPr>
          <w:hyperlink w:anchor="_Toc218432630" w:history="1">
            <w:r w:rsidR="00F56A91" w:rsidRPr="00F56A91">
              <w:rPr>
                <w:rStyle w:val="Hyperlink"/>
              </w:rPr>
              <w:t xml:space="preserve">BAB </w:t>
            </w:r>
            <w:r w:rsidR="00F56A91" w:rsidRPr="00F56A91">
              <w:rPr>
                <w:rStyle w:val="Hyperlink"/>
                <w:lang w:val="en-US"/>
              </w:rPr>
              <w:t>I</w:t>
            </w:r>
            <w:r w:rsidR="00F56A91">
              <w:rPr>
                <w:rStyle w:val="Hyperlink"/>
                <w:lang w:val="en-US"/>
              </w:rPr>
              <w:t xml:space="preserve"> PENDAHULUAN</w:t>
            </w:r>
            <w:r w:rsidR="00F56A91" w:rsidRPr="00F56A91">
              <w:rPr>
                <w:webHidden/>
              </w:rPr>
              <w:tab/>
            </w:r>
            <w:r w:rsidR="00F56A91" w:rsidRPr="00F56A91">
              <w:rPr>
                <w:webHidden/>
              </w:rPr>
              <w:fldChar w:fldCharType="begin"/>
            </w:r>
            <w:r w:rsidR="00F56A91" w:rsidRPr="00F56A91">
              <w:rPr>
                <w:webHidden/>
              </w:rPr>
              <w:instrText xml:space="preserve"> PAGEREF _Toc218432630 \h </w:instrText>
            </w:r>
            <w:r w:rsidR="00F56A91" w:rsidRPr="00F56A91">
              <w:rPr>
                <w:webHidden/>
              </w:rPr>
            </w:r>
            <w:r w:rsidR="00F56A91" w:rsidRPr="00F56A91">
              <w:rPr>
                <w:webHidden/>
              </w:rPr>
              <w:fldChar w:fldCharType="separate"/>
            </w:r>
            <w:r w:rsidR="009A19BC">
              <w:rPr>
                <w:webHidden/>
              </w:rPr>
              <w:t>1</w:t>
            </w:r>
            <w:r w:rsidR="00F56A91" w:rsidRPr="00F56A91">
              <w:rPr>
                <w:webHidden/>
              </w:rPr>
              <w:fldChar w:fldCharType="end"/>
            </w:r>
          </w:hyperlink>
        </w:p>
        <w:p w14:paraId="0E377830" w14:textId="77777777" w:rsidR="00F56A91" w:rsidRPr="00F56A91" w:rsidRDefault="007E6567" w:rsidP="00F56A91">
          <w:pPr>
            <w:pStyle w:val="TOC2"/>
            <w:spacing w:line="240" w:lineRule="auto"/>
            <w:jc w:val="both"/>
            <w:rPr>
              <w:rFonts w:eastAsiaTheme="minorEastAsia"/>
              <w:iCs w:val="0"/>
            </w:rPr>
          </w:pPr>
          <w:hyperlink w:anchor="_Toc218432632" w:history="1">
            <w:r w:rsidR="00F56A91" w:rsidRPr="00F56A91">
              <w:rPr>
                <w:rStyle w:val="Hyperlink"/>
                <w:bCs/>
              </w:rPr>
              <w:t>1.1</w:t>
            </w:r>
            <w:r w:rsidR="00F56A91" w:rsidRPr="00F56A91">
              <w:rPr>
                <w:rFonts w:eastAsiaTheme="minorEastAsia"/>
                <w:iCs w:val="0"/>
              </w:rPr>
              <w:tab/>
            </w:r>
            <w:r w:rsidR="00F56A91" w:rsidRPr="00F56A91">
              <w:rPr>
                <w:rStyle w:val="Hyperlink"/>
                <w:bCs/>
              </w:rPr>
              <w:t>Latar Belakang</w:t>
            </w:r>
            <w:r w:rsidR="00F56A91" w:rsidRPr="00F56A91">
              <w:rPr>
                <w:webHidden/>
              </w:rPr>
              <w:tab/>
            </w:r>
            <w:r w:rsidR="00F56A91" w:rsidRPr="00F56A91">
              <w:rPr>
                <w:webHidden/>
              </w:rPr>
              <w:fldChar w:fldCharType="begin"/>
            </w:r>
            <w:r w:rsidR="00F56A91" w:rsidRPr="00F56A91">
              <w:rPr>
                <w:webHidden/>
              </w:rPr>
              <w:instrText xml:space="preserve"> PAGEREF _Toc218432632 \h </w:instrText>
            </w:r>
            <w:r w:rsidR="00F56A91" w:rsidRPr="00F56A91">
              <w:rPr>
                <w:webHidden/>
              </w:rPr>
            </w:r>
            <w:r w:rsidR="00F56A91" w:rsidRPr="00F56A91">
              <w:rPr>
                <w:webHidden/>
              </w:rPr>
              <w:fldChar w:fldCharType="separate"/>
            </w:r>
            <w:r w:rsidR="009A19BC">
              <w:rPr>
                <w:webHidden/>
              </w:rPr>
              <w:t>1</w:t>
            </w:r>
            <w:r w:rsidR="00F56A91" w:rsidRPr="00F56A91">
              <w:rPr>
                <w:webHidden/>
              </w:rPr>
              <w:fldChar w:fldCharType="end"/>
            </w:r>
          </w:hyperlink>
        </w:p>
        <w:p w14:paraId="010A743A" w14:textId="77777777" w:rsidR="00F56A91" w:rsidRPr="00F56A91" w:rsidRDefault="007E6567" w:rsidP="00F56A91">
          <w:pPr>
            <w:pStyle w:val="TOC2"/>
            <w:spacing w:line="240" w:lineRule="auto"/>
            <w:jc w:val="both"/>
            <w:rPr>
              <w:rFonts w:eastAsiaTheme="minorEastAsia"/>
              <w:iCs w:val="0"/>
            </w:rPr>
          </w:pPr>
          <w:hyperlink w:anchor="_Toc218432633" w:history="1">
            <w:r w:rsidR="00F56A91" w:rsidRPr="00F56A91">
              <w:rPr>
                <w:rStyle w:val="Hyperlink"/>
              </w:rPr>
              <w:t>1.2</w:t>
            </w:r>
            <w:r w:rsidR="00F56A91" w:rsidRPr="00F56A91">
              <w:rPr>
                <w:rFonts w:eastAsiaTheme="minorEastAsia"/>
                <w:iCs w:val="0"/>
              </w:rPr>
              <w:tab/>
            </w:r>
            <w:r w:rsidR="00F56A91" w:rsidRPr="00F56A91">
              <w:rPr>
                <w:rStyle w:val="Hyperlink"/>
              </w:rPr>
              <w:t>Rumusan Masalah</w:t>
            </w:r>
            <w:r w:rsidR="00F56A91" w:rsidRPr="00F56A91">
              <w:rPr>
                <w:webHidden/>
              </w:rPr>
              <w:tab/>
            </w:r>
            <w:r w:rsidR="00F56A91" w:rsidRPr="00F56A91">
              <w:rPr>
                <w:webHidden/>
              </w:rPr>
              <w:fldChar w:fldCharType="begin"/>
            </w:r>
            <w:r w:rsidR="00F56A91" w:rsidRPr="00F56A91">
              <w:rPr>
                <w:webHidden/>
              </w:rPr>
              <w:instrText xml:space="preserve"> PAGEREF _Toc218432633 \h </w:instrText>
            </w:r>
            <w:r w:rsidR="00F56A91" w:rsidRPr="00F56A91">
              <w:rPr>
                <w:webHidden/>
              </w:rPr>
            </w:r>
            <w:r w:rsidR="00F56A91" w:rsidRPr="00F56A91">
              <w:rPr>
                <w:webHidden/>
              </w:rPr>
              <w:fldChar w:fldCharType="separate"/>
            </w:r>
            <w:r w:rsidR="009A19BC">
              <w:rPr>
                <w:webHidden/>
              </w:rPr>
              <w:t>5</w:t>
            </w:r>
            <w:r w:rsidR="00F56A91" w:rsidRPr="00F56A91">
              <w:rPr>
                <w:webHidden/>
              </w:rPr>
              <w:fldChar w:fldCharType="end"/>
            </w:r>
          </w:hyperlink>
        </w:p>
        <w:p w14:paraId="09197DAF" w14:textId="77777777" w:rsidR="00F56A91" w:rsidRPr="00F56A91" w:rsidRDefault="007E6567" w:rsidP="00F56A91">
          <w:pPr>
            <w:pStyle w:val="TOC2"/>
            <w:spacing w:line="240" w:lineRule="auto"/>
            <w:jc w:val="both"/>
            <w:rPr>
              <w:rFonts w:eastAsiaTheme="minorEastAsia"/>
              <w:iCs w:val="0"/>
            </w:rPr>
          </w:pPr>
          <w:hyperlink w:anchor="_Toc218432634" w:history="1">
            <w:r w:rsidR="00F56A91" w:rsidRPr="00F56A91">
              <w:rPr>
                <w:rStyle w:val="Hyperlink"/>
              </w:rPr>
              <w:t>1.3</w:t>
            </w:r>
            <w:r w:rsidR="00F56A91" w:rsidRPr="00F56A91">
              <w:rPr>
                <w:rFonts w:eastAsiaTheme="minorEastAsia"/>
                <w:iCs w:val="0"/>
              </w:rPr>
              <w:tab/>
            </w:r>
            <w:r w:rsidR="00F56A91" w:rsidRPr="00F56A91">
              <w:rPr>
                <w:rStyle w:val="Hyperlink"/>
              </w:rPr>
              <w:t>Tujuan Penelitian</w:t>
            </w:r>
            <w:r w:rsidR="00F56A91" w:rsidRPr="00F56A91">
              <w:rPr>
                <w:webHidden/>
              </w:rPr>
              <w:tab/>
            </w:r>
            <w:r w:rsidR="00F56A91" w:rsidRPr="00F56A91">
              <w:rPr>
                <w:webHidden/>
              </w:rPr>
              <w:fldChar w:fldCharType="begin"/>
            </w:r>
            <w:r w:rsidR="00F56A91" w:rsidRPr="00F56A91">
              <w:rPr>
                <w:webHidden/>
              </w:rPr>
              <w:instrText xml:space="preserve"> PAGEREF _Toc218432634 \h </w:instrText>
            </w:r>
            <w:r w:rsidR="00F56A91" w:rsidRPr="00F56A91">
              <w:rPr>
                <w:webHidden/>
              </w:rPr>
            </w:r>
            <w:r w:rsidR="00F56A91" w:rsidRPr="00F56A91">
              <w:rPr>
                <w:webHidden/>
              </w:rPr>
              <w:fldChar w:fldCharType="separate"/>
            </w:r>
            <w:r w:rsidR="009A19BC">
              <w:rPr>
                <w:webHidden/>
              </w:rPr>
              <w:t>6</w:t>
            </w:r>
            <w:r w:rsidR="00F56A91" w:rsidRPr="00F56A91">
              <w:rPr>
                <w:webHidden/>
              </w:rPr>
              <w:fldChar w:fldCharType="end"/>
            </w:r>
          </w:hyperlink>
        </w:p>
        <w:p w14:paraId="31F76749" w14:textId="77777777" w:rsidR="00F56A91" w:rsidRPr="00F56A91" w:rsidRDefault="007E6567" w:rsidP="00F56A91">
          <w:pPr>
            <w:pStyle w:val="TOC2"/>
            <w:spacing w:line="240" w:lineRule="auto"/>
            <w:jc w:val="both"/>
            <w:rPr>
              <w:rFonts w:eastAsiaTheme="minorEastAsia"/>
              <w:iCs w:val="0"/>
            </w:rPr>
          </w:pPr>
          <w:hyperlink w:anchor="_Toc218432635" w:history="1">
            <w:r w:rsidR="00F56A91" w:rsidRPr="00F56A91">
              <w:rPr>
                <w:rStyle w:val="Hyperlink"/>
              </w:rPr>
              <w:t>1.4</w:t>
            </w:r>
            <w:r w:rsidR="00F56A91" w:rsidRPr="00F56A91">
              <w:rPr>
                <w:rFonts w:eastAsiaTheme="minorEastAsia"/>
                <w:iCs w:val="0"/>
              </w:rPr>
              <w:tab/>
            </w:r>
            <w:r w:rsidR="00F56A91" w:rsidRPr="00F56A91">
              <w:rPr>
                <w:rStyle w:val="Hyperlink"/>
              </w:rPr>
              <w:t>Manfaat Penelitian</w:t>
            </w:r>
            <w:r w:rsidR="00F56A91" w:rsidRPr="00F56A91">
              <w:rPr>
                <w:webHidden/>
              </w:rPr>
              <w:tab/>
            </w:r>
            <w:r w:rsidR="00F56A91" w:rsidRPr="00F56A91">
              <w:rPr>
                <w:webHidden/>
              </w:rPr>
              <w:fldChar w:fldCharType="begin"/>
            </w:r>
            <w:r w:rsidR="00F56A91" w:rsidRPr="00F56A91">
              <w:rPr>
                <w:webHidden/>
              </w:rPr>
              <w:instrText xml:space="preserve"> PAGEREF _Toc218432635 \h </w:instrText>
            </w:r>
            <w:r w:rsidR="00F56A91" w:rsidRPr="00F56A91">
              <w:rPr>
                <w:webHidden/>
              </w:rPr>
            </w:r>
            <w:r w:rsidR="00F56A91" w:rsidRPr="00F56A91">
              <w:rPr>
                <w:webHidden/>
              </w:rPr>
              <w:fldChar w:fldCharType="separate"/>
            </w:r>
            <w:r w:rsidR="009A19BC">
              <w:rPr>
                <w:webHidden/>
              </w:rPr>
              <w:t>6</w:t>
            </w:r>
            <w:r w:rsidR="00F56A91" w:rsidRPr="00F56A91">
              <w:rPr>
                <w:webHidden/>
              </w:rPr>
              <w:fldChar w:fldCharType="end"/>
            </w:r>
          </w:hyperlink>
        </w:p>
        <w:p w14:paraId="353E1515" w14:textId="4B5DA9A4" w:rsidR="00F56A91" w:rsidRPr="00F56A91" w:rsidRDefault="007E6567" w:rsidP="00F56A91">
          <w:pPr>
            <w:pStyle w:val="TOC1"/>
            <w:spacing w:line="240" w:lineRule="auto"/>
            <w:rPr>
              <w:rFonts w:eastAsiaTheme="minorEastAsia"/>
              <w:b w:val="0"/>
              <w:bCs w:val="0"/>
              <w:lang w:val="en-US"/>
            </w:rPr>
          </w:pPr>
          <w:hyperlink w:anchor="_Toc218432636" w:history="1">
            <w:r w:rsidR="00F56A91" w:rsidRPr="00F56A91">
              <w:rPr>
                <w:rStyle w:val="Hyperlink"/>
              </w:rPr>
              <w:t xml:space="preserve">BAB </w:t>
            </w:r>
            <w:r w:rsidR="00F56A91" w:rsidRPr="00F56A91">
              <w:rPr>
                <w:rStyle w:val="Hyperlink"/>
                <w:lang w:val="en-US"/>
              </w:rPr>
              <w:t>II</w:t>
            </w:r>
            <w:r w:rsidR="00F56A91">
              <w:rPr>
                <w:rStyle w:val="Hyperlink"/>
                <w:lang w:val="en-US"/>
              </w:rPr>
              <w:t xml:space="preserve"> KAJIAN PUSTAKA</w:t>
            </w:r>
            <w:r w:rsidR="00F56A91" w:rsidRPr="00F56A91">
              <w:rPr>
                <w:webHidden/>
              </w:rPr>
              <w:tab/>
            </w:r>
            <w:r w:rsidR="00F56A91" w:rsidRPr="00F56A91">
              <w:rPr>
                <w:webHidden/>
              </w:rPr>
              <w:fldChar w:fldCharType="begin"/>
            </w:r>
            <w:r w:rsidR="00F56A91" w:rsidRPr="00F56A91">
              <w:rPr>
                <w:webHidden/>
              </w:rPr>
              <w:instrText xml:space="preserve"> PAGEREF _Toc218432636 \h </w:instrText>
            </w:r>
            <w:r w:rsidR="00F56A91" w:rsidRPr="00F56A91">
              <w:rPr>
                <w:webHidden/>
              </w:rPr>
            </w:r>
            <w:r w:rsidR="00F56A91" w:rsidRPr="00F56A91">
              <w:rPr>
                <w:webHidden/>
              </w:rPr>
              <w:fldChar w:fldCharType="separate"/>
            </w:r>
            <w:r w:rsidR="009A19BC">
              <w:rPr>
                <w:webHidden/>
              </w:rPr>
              <w:t>7</w:t>
            </w:r>
            <w:r w:rsidR="00F56A91" w:rsidRPr="00F56A91">
              <w:rPr>
                <w:webHidden/>
              </w:rPr>
              <w:fldChar w:fldCharType="end"/>
            </w:r>
          </w:hyperlink>
        </w:p>
        <w:p w14:paraId="29BB9ED2" w14:textId="77777777" w:rsidR="00F56A91" w:rsidRPr="00F56A91" w:rsidRDefault="007E6567" w:rsidP="00F56A91">
          <w:pPr>
            <w:pStyle w:val="TOC2"/>
            <w:spacing w:line="240" w:lineRule="auto"/>
            <w:jc w:val="both"/>
            <w:rPr>
              <w:rFonts w:eastAsiaTheme="minorEastAsia"/>
              <w:iCs w:val="0"/>
            </w:rPr>
          </w:pPr>
          <w:hyperlink w:anchor="_Toc218432638" w:history="1">
            <w:r w:rsidR="00F56A91" w:rsidRPr="00F56A91">
              <w:rPr>
                <w:rStyle w:val="Hyperlink"/>
                <w:i/>
              </w:rPr>
              <w:t>2.1</w:t>
            </w:r>
            <w:r w:rsidR="00F56A91" w:rsidRPr="00F56A91">
              <w:rPr>
                <w:rFonts w:eastAsiaTheme="minorEastAsia"/>
                <w:iCs w:val="0"/>
              </w:rPr>
              <w:tab/>
            </w:r>
            <w:r w:rsidR="00F56A91" w:rsidRPr="00F56A91">
              <w:rPr>
                <w:rStyle w:val="Hyperlink"/>
                <w:i/>
              </w:rPr>
              <w:t>Fraud Triangle Theory</w:t>
            </w:r>
            <w:r w:rsidR="00F56A91" w:rsidRPr="00F56A91">
              <w:rPr>
                <w:webHidden/>
              </w:rPr>
              <w:tab/>
            </w:r>
            <w:r w:rsidR="00F56A91" w:rsidRPr="00F56A91">
              <w:rPr>
                <w:webHidden/>
              </w:rPr>
              <w:fldChar w:fldCharType="begin"/>
            </w:r>
            <w:r w:rsidR="00F56A91" w:rsidRPr="00F56A91">
              <w:rPr>
                <w:webHidden/>
              </w:rPr>
              <w:instrText xml:space="preserve"> PAGEREF _Toc218432638 \h </w:instrText>
            </w:r>
            <w:r w:rsidR="00F56A91" w:rsidRPr="00F56A91">
              <w:rPr>
                <w:webHidden/>
              </w:rPr>
            </w:r>
            <w:r w:rsidR="00F56A91" w:rsidRPr="00F56A91">
              <w:rPr>
                <w:webHidden/>
              </w:rPr>
              <w:fldChar w:fldCharType="separate"/>
            </w:r>
            <w:r w:rsidR="009A19BC">
              <w:rPr>
                <w:webHidden/>
              </w:rPr>
              <w:t>7</w:t>
            </w:r>
            <w:r w:rsidR="00F56A91" w:rsidRPr="00F56A91">
              <w:rPr>
                <w:webHidden/>
              </w:rPr>
              <w:fldChar w:fldCharType="end"/>
            </w:r>
          </w:hyperlink>
        </w:p>
        <w:p w14:paraId="1DC8B01D" w14:textId="77777777" w:rsidR="00F56A91" w:rsidRPr="00F56A91" w:rsidRDefault="007E6567" w:rsidP="00F56A91">
          <w:pPr>
            <w:pStyle w:val="TOC2"/>
            <w:spacing w:line="240" w:lineRule="auto"/>
            <w:jc w:val="both"/>
            <w:rPr>
              <w:rFonts w:eastAsiaTheme="minorEastAsia"/>
              <w:iCs w:val="0"/>
            </w:rPr>
          </w:pPr>
          <w:hyperlink w:anchor="_Toc218432639" w:history="1">
            <w:r w:rsidR="00F56A91" w:rsidRPr="00F56A91">
              <w:rPr>
                <w:rStyle w:val="Hyperlink"/>
              </w:rPr>
              <w:t>2.2</w:t>
            </w:r>
            <w:r w:rsidR="00F56A91" w:rsidRPr="00F56A91">
              <w:rPr>
                <w:rFonts w:eastAsiaTheme="minorEastAsia"/>
                <w:iCs w:val="0"/>
              </w:rPr>
              <w:tab/>
            </w:r>
            <w:r w:rsidR="00F56A91" w:rsidRPr="00F56A91">
              <w:rPr>
                <w:rStyle w:val="Hyperlink"/>
              </w:rPr>
              <w:t>Pengendalian Internal</w:t>
            </w:r>
            <w:r w:rsidR="00F56A91" w:rsidRPr="00F56A91">
              <w:rPr>
                <w:webHidden/>
              </w:rPr>
              <w:tab/>
            </w:r>
            <w:r w:rsidR="00F56A91" w:rsidRPr="00F56A91">
              <w:rPr>
                <w:webHidden/>
              </w:rPr>
              <w:fldChar w:fldCharType="begin"/>
            </w:r>
            <w:r w:rsidR="00F56A91" w:rsidRPr="00F56A91">
              <w:rPr>
                <w:webHidden/>
              </w:rPr>
              <w:instrText xml:space="preserve"> PAGEREF _Toc218432639 \h </w:instrText>
            </w:r>
            <w:r w:rsidR="00F56A91" w:rsidRPr="00F56A91">
              <w:rPr>
                <w:webHidden/>
              </w:rPr>
            </w:r>
            <w:r w:rsidR="00F56A91" w:rsidRPr="00F56A91">
              <w:rPr>
                <w:webHidden/>
              </w:rPr>
              <w:fldChar w:fldCharType="separate"/>
            </w:r>
            <w:r w:rsidR="009A19BC">
              <w:rPr>
                <w:webHidden/>
              </w:rPr>
              <w:t>8</w:t>
            </w:r>
            <w:r w:rsidR="00F56A91" w:rsidRPr="00F56A91">
              <w:rPr>
                <w:webHidden/>
              </w:rPr>
              <w:fldChar w:fldCharType="end"/>
            </w:r>
          </w:hyperlink>
        </w:p>
        <w:p w14:paraId="37190980" w14:textId="77777777" w:rsidR="00F56A91" w:rsidRPr="00F56A91" w:rsidRDefault="007E6567" w:rsidP="00F56A91">
          <w:pPr>
            <w:pStyle w:val="TOC3"/>
            <w:jc w:val="both"/>
            <w:rPr>
              <w:rFonts w:eastAsiaTheme="minorEastAsia"/>
              <w:noProof/>
              <w:sz w:val="24"/>
              <w:szCs w:val="24"/>
              <w:lang w:val="en-US"/>
            </w:rPr>
          </w:pPr>
          <w:hyperlink w:anchor="_Toc218432640" w:history="1">
            <w:r w:rsidR="00F56A91" w:rsidRPr="00F56A91">
              <w:rPr>
                <w:rStyle w:val="Hyperlink"/>
                <w:noProof/>
                <w:sz w:val="24"/>
                <w:szCs w:val="24"/>
                <w:lang w:val="en-US"/>
              </w:rPr>
              <w:t>2.2.1</w:t>
            </w:r>
            <w:r w:rsidR="00F56A91" w:rsidRPr="00F56A91">
              <w:rPr>
                <w:rFonts w:eastAsiaTheme="minorEastAsia"/>
                <w:noProof/>
                <w:sz w:val="24"/>
                <w:szCs w:val="24"/>
                <w:lang w:val="en-US"/>
              </w:rPr>
              <w:tab/>
            </w:r>
            <w:r w:rsidR="00F56A91" w:rsidRPr="00F56A91">
              <w:rPr>
                <w:rStyle w:val="Hyperlink"/>
                <w:noProof/>
                <w:sz w:val="24"/>
                <w:szCs w:val="24"/>
                <w:lang w:val="en-US"/>
              </w:rPr>
              <w:t>Pengertian Pengendalian Internal</w:t>
            </w:r>
            <w:r w:rsidR="00F56A91" w:rsidRPr="00F56A91">
              <w:rPr>
                <w:noProof/>
                <w:webHidden/>
                <w:sz w:val="24"/>
                <w:szCs w:val="24"/>
              </w:rPr>
              <w:tab/>
            </w:r>
            <w:r w:rsidR="00F56A91" w:rsidRPr="00F56A91">
              <w:rPr>
                <w:noProof/>
                <w:webHidden/>
                <w:sz w:val="24"/>
                <w:szCs w:val="24"/>
              </w:rPr>
              <w:fldChar w:fldCharType="begin"/>
            </w:r>
            <w:r w:rsidR="00F56A91" w:rsidRPr="00F56A91">
              <w:rPr>
                <w:noProof/>
                <w:webHidden/>
                <w:sz w:val="24"/>
                <w:szCs w:val="24"/>
              </w:rPr>
              <w:instrText xml:space="preserve"> PAGEREF _Toc218432640 \h </w:instrText>
            </w:r>
            <w:r w:rsidR="00F56A91" w:rsidRPr="00F56A91">
              <w:rPr>
                <w:noProof/>
                <w:webHidden/>
                <w:sz w:val="24"/>
                <w:szCs w:val="24"/>
              </w:rPr>
            </w:r>
            <w:r w:rsidR="00F56A91" w:rsidRPr="00F56A91">
              <w:rPr>
                <w:noProof/>
                <w:webHidden/>
                <w:sz w:val="24"/>
                <w:szCs w:val="24"/>
              </w:rPr>
              <w:fldChar w:fldCharType="separate"/>
            </w:r>
            <w:r w:rsidR="009A19BC">
              <w:rPr>
                <w:noProof/>
                <w:webHidden/>
                <w:sz w:val="24"/>
                <w:szCs w:val="24"/>
              </w:rPr>
              <w:t>8</w:t>
            </w:r>
            <w:r w:rsidR="00F56A91" w:rsidRPr="00F56A91">
              <w:rPr>
                <w:noProof/>
                <w:webHidden/>
                <w:sz w:val="24"/>
                <w:szCs w:val="24"/>
              </w:rPr>
              <w:fldChar w:fldCharType="end"/>
            </w:r>
          </w:hyperlink>
        </w:p>
        <w:p w14:paraId="568E397B" w14:textId="77777777" w:rsidR="00F56A91" w:rsidRPr="00F56A91" w:rsidRDefault="007E6567" w:rsidP="00F56A91">
          <w:pPr>
            <w:pStyle w:val="TOC3"/>
            <w:jc w:val="both"/>
            <w:rPr>
              <w:rFonts w:eastAsiaTheme="minorEastAsia"/>
              <w:noProof/>
              <w:sz w:val="24"/>
              <w:szCs w:val="24"/>
              <w:lang w:val="en-US"/>
            </w:rPr>
          </w:pPr>
          <w:hyperlink w:anchor="_Toc218432641" w:history="1">
            <w:r w:rsidR="00F56A91" w:rsidRPr="00F56A91">
              <w:rPr>
                <w:rStyle w:val="Hyperlink"/>
                <w:noProof/>
                <w:sz w:val="24"/>
                <w:szCs w:val="24"/>
                <w:lang w:val="en-US"/>
              </w:rPr>
              <w:t>2.2.2</w:t>
            </w:r>
            <w:r w:rsidR="00F56A91" w:rsidRPr="00F56A91">
              <w:rPr>
                <w:rFonts w:eastAsiaTheme="minorEastAsia"/>
                <w:noProof/>
                <w:sz w:val="24"/>
                <w:szCs w:val="24"/>
                <w:lang w:val="en-US"/>
              </w:rPr>
              <w:tab/>
            </w:r>
            <w:r w:rsidR="00F56A91" w:rsidRPr="00F56A91">
              <w:rPr>
                <w:rStyle w:val="Hyperlink"/>
                <w:noProof/>
                <w:sz w:val="24"/>
                <w:szCs w:val="24"/>
                <w:lang w:val="en-US"/>
              </w:rPr>
              <w:t>Indikator Pengendalian Internal</w:t>
            </w:r>
            <w:r w:rsidR="00F56A91" w:rsidRPr="00F56A91">
              <w:rPr>
                <w:noProof/>
                <w:webHidden/>
                <w:sz w:val="24"/>
                <w:szCs w:val="24"/>
              </w:rPr>
              <w:tab/>
            </w:r>
            <w:r w:rsidR="00F56A91" w:rsidRPr="00F56A91">
              <w:rPr>
                <w:noProof/>
                <w:webHidden/>
                <w:sz w:val="24"/>
                <w:szCs w:val="24"/>
              </w:rPr>
              <w:fldChar w:fldCharType="begin"/>
            </w:r>
            <w:r w:rsidR="00F56A91" w:rsidRPr="00F56A91">
              <w:rPr>
                <w:noProof/>
                <w:webHidden/>
                <w:sz w:val="24"/>
                <w:szCs w:val="24"/>
              </w:rPr>
              <w:instrText xml:space="preserve"> PAGEREF _Toc218432641 \h </w:instrText>
            </w:r>
            <w:r w:rsidR="00F56A91" w:rsidRPr="00F56A91">
              <w:rPr>
                <w:noProof/>
                <w:webHidden/>
                <w:sz w:val="24"/>
                <w:szCs w:val="24"/>
              </w:rPr>
            </w:r>
            <w:r w:rsidR="00F56A91" w:rsidRPr="00F56A91">
              <w:rPr>
                <w:noProof/>
                <w:webHidden/>
                <w:sz w:val="24"/>
                <w:szCs w:val="24"/>
              </w:rPr>
              <w:fldChar w:fldCharType="separate"/>
            </w:r>
            <w:r w:rsidR="009A19BC">
              <w:rPr>
                <w:noProof/>
                <w:webHidden/>
                <w:sz w:val="24"/>
                <w:szCs w:val="24"/>
              </w:rPr>
              <w:t>9</w:t>
            </w:r>
            <w:r w:rsidR="00F56A91" w:rsidRPr="00F56A91">
              <w:rPr>
                <w:noProof/>
                <w:webHidden/>
                <w:sz w:val="24"/>
                <w:szCs w:val="24"/>
              </w:rPr>
              <w:fldChar w:fldCharType="end"/>
            </w:r>
          </w:hyperlink>
        </w:p>
        <w:p w14:paraId="2940168D" w14:textId="77777777" w:rsidR="00F56A91" w:rsidRPr="00F56A91" w:rsidRDefault="007E6567" w:rsidP="00F56A91">
          <w:pPr>
            <w:pStyle w:val="TOC2"/>
            <w:spacing w:line="240" w:lineRule="auto"/>
            <w:jc w:val="both"/>
            <w:rPr>
              <w:rFonts w:eastAsiaTheme="minorEastAsia"/>
              <w:iCs w:val="0"/>
            </w:rPr>
          </w:pPr>
          <w:hyperlink w:anchor="_Toc218432642" w:history="1">
            <w:r w:rsidR="00F56A91" w:rsidRPr="00F56A91">
              <w:rPr>
                <w:rStyle w:val="Hyperlink"/>
              </w:rPr>
              <w:t>2.3</w:t>
            </w:r>
            <w:r w:rsidR="00F56A91" w:rsidRPr="00F56A91">
              <w:rPr>
                <w:rFonts w:eastAsiaTheme="minorEastAsia"/>
                <w:iCs w:val="0"/>
              </w:rPr>
              <w:tab/>
            </w:r>
            <w:r w:rsidR="00F56A91" w:rsidRPr="00F56A91">
              <w:rPr>
                <w:rStyle w:val="Hyperlink"/>
              </w:rPr>
              <w:t>Budaya Organisasi</w:t>
            </w:r>
            <w:r w:rsidR="00F56A91" w:rsidRPr="00F56A91">
              <w:rPr>
                <w:webHidden/>
              </w:rPr>
              <w:tab/>
            </w:r>
            <w:r w:rsidR="00F56A91" w:rsidRPr="00F56A91">
              <w:rPr>
                <w:webHidden/>
              </w:rPr>
              <w:fldChar w:fldCharType="begin"/>
            </w:r>
            <w:r w:rsidR="00F56A91" w:rsidRPr="00F56A91">
              <w:rPr>
                <w:webHidden/>
              </w:rPr>
              <w:instrText xml:space="preserve"> PAGEREF _Toc218432642 \h </w:instrText>
            </w:r>
            <w:r w:rsidR="00F56A91" w:rsidRPr="00F56A91">
              <w:rPr>
                <w:webHidden/>
              </w:rPr>
            </w:r>
            <w:r w:rsidR="00F56A91" w:rsidRPr="00F56A91">
              <w:rPr>
                <w:webHidden/>
              </w:rPr>
              <w:fldChar w:fldCharType="separate"/>
            </w:r>
            <w:r w:rsidR="009A19BC">
              <w:rPr>
                <w:webHidden/>
              </w:rPr>
              <w:t>10</w:t>
            </w:r>
            <w:r w:rsidR="00F56A91" w:rsidRPr="00F56A91">
              <w:rPr>
                <w:webHidden/>
              </w:rPr>
              <w:fldChar w:fldCharType="end"/>
            </w:r>
          </w:hyperlink>
        </w:p>
        <w:p w14:paraId="1AADE429" w14:textId="77777777" w:rsidR="00F56A91" w:rsidRPr="00F56A91" w:rsidRDefault="007E6567" w:rsidP="00F56A91">
          <w:pPr>
            <w:pStyle w:val="TOC3"/>
            <w:jc w:val="both"/>
            <w:rPr>
              <w:rFonts w:eastAsiaTheme="minorEastAsia"/>
              <w:noProof/>
              <w:sz w:val="24"/>
              <w:szCs w:val="24"/>
              <w:lang w:val="en-US"/>
            </w:rPr>
          </w:pPr>
          <w:hyperlink w:anchor="_Toc218432643" w:history="1">
            <w:r w:rsidR="00F56A91" w:rsidRPr="00F56A91">
              <w:rPr>
                <w:rStyle w:val="Hyperlink"/>
                <w:noProof/>
                <w:sz w:val="24"/>
                <w:szCs w:val="24"/>
                <w:lang w:val="en-US"/>
              </w:rPr>
              <w:t>2.3.1</w:t>
            </w:r>
            <w:r w:rsidR="00F56A91" w:rsidRPr="00F56A91">
              <w:rPr>
                <w:rFonts w:eastAsiaTheme="minorEastAsia"/>
                <w:noProof/>
                <w:sz w:val="24"/>
                <w:szCs w:val="24"/>
                <w:lang w:val="en-US"/>
              </w:rPr>
              <w:tab/>
            </w:r>
            <w:r w:rsidR="00F56A91" w:rsidRPr="00F56A91">
              <w:rPr>
                <w:rStyle w:val="Hyperlink"/>
                <w:noProof/>
                <w:sz w:val="24"/>
                <w:szCs w:val="24"/>
                <w:lang w:val="en-US"/>
              </w:rPr>
              <w:t>Pengertian Budaya Organisasi</w:t>
            </w:r>
            <w:r w:rsidR="00F56A91" w:rsidRPr="00F56A91">
              <w:rPr>
                <w:noProof/>
                <w:webHidden/>
                <w:sz w:val="24"/>
                <w:szCs w:val="24"/>
              </w:rPr>
              <w:tab/>
            </w:r>
            <w:r w:rsidR="00F56A91" w:rsidRPr="00F56A91">
              <w:rPr>
                <w:noProof/>
                <w:webHidden/>
                <w:sz w:val="24"/>
                <w:szCs w:val="24"/>
              </w:rPr>
              <w:fldChar w:fldCharType="begin"/>
            </w:r>
            <w:r w:rsidR="00F56A91" w:rsidRPr="00F56A91">
              <w:rPr>
                <w:noProof/>
                <w:webHidden/>
                <w:sz w:val="24"/>
                <w:szCs w:val="24"/>
              </w:rPr>
              <w:instrText xml:space="preserve"> PAGEREF _Toc218432643 \h </w:instrText>
            </w:r>
            <w:r w:rsidR="00F56A91" w:rsidRPr="00F56A91">
              <w:rPr>
                <w:noProof/>
                <w:webHidden/>
                <w:sz w:val="24"/>
                <w:szCs w:val="24"/>
              </w:rPr>
            </w:r>
            <w:r w:rsidR="00F56A91" w:rsidRPr="00F56A91">
              <w:rPr>
                <w:noProof/>
                <w:webHidden/>
                <w:sz w:val="24"/>
                <w:szCs w:val="24"/>
              </w:rPr>
              <w:fldChar w:fldCharType="separate"/>
            </w:r>
            <w:r w:rsidR="009A19BC">
              <w:rPr>
                <w:noProof/>
                <w:webHidden/>
                <w:sz w:val="24"/>
                <w:szCs w:val="24"/>
              </w:rPr>
              <w:t>10</w:t>
            </w:r>
            <w:r w:rsidR="00F56A91" w:rsidRPr="00F56A91">
              <w:rPr>
                <w:noProof/>
                <w:webHidden/>
                <w:sz w:val="24"/>
                <w:szCs w:val="24"/>
              </w:rPr>
              <w:fldChar w:fldCharType="end"/>
            </w:r>
          </w:hyperlink>
        </w:p>
        <w:p w14:paraId="1C16B092" w14:textId="77777777" w:rsidR="00F56A91" w:rsidRPr="00F56A91" w:rsidRDefault="007E6567" w:rsidP="00F56A91">
          <w:pPr>
            <w:pStyle w:val="TOC3"/>
            <w:jc w:val="both"/>
            <w:rPr>
              <w:rFonts w:eastAsiaTheme="minorEastAsia"/>
              <w:noProof/>
              <w:sz w:val="24"/>
              <w:szCs w:val="24"/>
              <w:lang w:val="en-US"/>
            </w:rPr>
          </w:pPr>
          <w:hyperlink w:anchor="_Toc218432644" w:history="1">
            <w:r w:rsidR="00F56A91" w:rsidRPr="00F56A91">
              <w:rPr>
                <w:rStyle w:val="Hyperlink"/>
                <w:noProof/>
                <w:sz w:val="24"/>
                <w:szCs w:val="24"/>
                <w:lang w:val="en-US"/>
              </w:rPr>
              <w:t>2.3.2</w:t>
            </w:r>
            <w:r w:rsidR="00F56A91" w:rsidRPr="00F56A91">
              <w:rPr>
                <w:rFonts w:eastAsiaTheme="minorEastAsia"/>
                <w:noProof/>
                <w:sz w:val="24"/>
                <w:szCs w:val="24"/>
                <w:lang w:val="en-US"/>
              </w:rPr>
              <w:tab/>
            </w:r>
            <w:r w:rsidR="00F56A91" w:rsidRPr="00F56A91">
              <w:rPr>
                <w:rStyle w:val="Hyperlink"/>
                <w:noProof/>
                <w:sz w:val="24"/>
                <w:szCs w:val="24"/>
                <w:lang w:val="en-US"/>
              </w:rPr>
              <w:t>Tujuan Budaya Organisasi</w:t>
            </w:r>
            <w:r w:rsidR="00F56A91" w:rsidRPr="00F56A91">
              <w:rPr>
                <w:noProof/>
                <w:webHidden/>
                <w:sz w:val="24"/>
                <w:szCs w:val="24"/>
              </w:rPr>
              <w:tab/>
            </w:r>
            <w:r w:rsidR="00F56A91" w:rsidRPr="00F56A91">
              <w:rPr>
                <w:noProof/>
                <w:webHidden/>
                <w:sz w:val="24"/>
                <w:szCs w:val="24"/>
              </w:rPr>
              <w:fldChar w:fldCharType="begin"/>
            </w:r>
            <w:r w:rsidR="00F56A91" w:rsidRPr="00F56A91">
              <w:rPr>
                <w:noProof/>
                <w:webHidden/>
                <w:sz w:val="24"/>
                <w:szCs w:val="24"/>
              </w:rPr>
              <w:instrText xml:space="preserve"> PAGEREF _Toc218432644 \h </w:instrText>
            </w:r>
            <w:r w:rsidR="00F56A91" w:rsidRPr="00F56A91">
              <w:rPr>
                <w:noProof/>
                <w:webHidden/>
                <w:sz w:val="24"/>
                <w:szCs w:val="24"/>
              </w:rPr>
            </w:r>
            <w:r w:rsidR="00F56A91" w:rsidRPr="00F56A91">
              <w:rPr>
                <w:noProof/>
                <w:webHidden/>
                <w:sz w:val="24"/>
                <w:szCs w:val="24"/>
              </w:rPr>
              <w:fldChar w:fldCharType="separate"/>
            </w:r>
            <w:r w:rsidR="009A19BC">
              <w:rPr>
                <w:noProof/>
                <w:webHidden/>
                <w:sz w:val="24"/>
                <w:szCs w:val="24"/>
              </w:rPr>
              <w:t>11</w:t>
            </w:r>
            <w:r w:rsidR="00F56A91" w:rsidRPr="00F56A91">
              <w:rPr>
                <w:noProof/>
                <w:webHidden/>
                <w:sz w:val="24"/>
                <w:szCs w:val="24"/>
              </w:rPr>
              <w:fldChar w:fldCharType="end"/>
            </w:r>
          </w:hyperlink>
        </w:p>
        <w:p w14:paraId="2D8082F1" w14:textId="77777777" w:rsidR="00F56A91" w:rsidRPr="00F56A91" w:rsidRDefault="007E6567" w:rsidP="00F56A91">
          <w:pPr>
            <w:pStyle w:val="TOC3"/>
            <w:jc w:val="both"/>
            <w:rPr>
              <w:rFonts w:eastAsiaTheme="minorEastAsia"/>
              <w:noProof/>
              <w:sz w:val="24"/>
              <w:szCs w:val="24"/>
              <w:lang w:val="en-US"/>
            </w:rPr>
          </w:pPr>
          <w:hyperlink w:anchor="_Toc218432645" w:history="1">
            <w:r w:rsidR="00F56A91" w:rsidRPr="00F56A91">
              <w:rPr>
                <w:rStyle w:val="Hyperlink"/>
                <w:noProof/>
                <w:sz w:val="24"/>
                <w:szCs w:val="24"/>
                <w:lang w:val="en-US"/>
              </w:rPr>
              <w:t>2.3.3</w:t>
            </w:r>
            <w:r w:rsidR="00F56A91" w:rsidRPr="00F56A91">
              <w:rPr>
                <w:rFonts w:eastAsiaTheme="minorEastAsia"/>
                <w:noProof/>
                <w:sz w:val="24"/>
                <w:szCs w:val="24"/>
                <w:lang w:val="en-US"/>
              </w:rPr>
              <w:tab/>
            </w:r>
            <w:r w:rsidR="00F56A91" w:rsidRPr="00F56A91">
              <w:rPr>
                <w:rStyle w:val="Hyperlink"/>
                <w:noProof/>
                <w:sz w:val="24"/>
                <w:szCs w:val="24"/>
                <w:lang w:val="en-US"/>
              </w:rPr>
              <w:t>Indikator Budaya Organisasi</w:t>
            </w:r>
            <w:r w:rsidR="00F56A91" w:rsidRPr="00F56A91">
              <w:rPr>
                <w:noProof/>
                <w:webHidden/>
                <w:sz w:val="24"/>
                <w:szCs w:val="24"/>
              </w:rPr>
              <w:tab/>
            </w:r>
            <w:r w:rsidR="00F56A91" w:rsidRPr="00F56A91">
              <w:rPr>
                <w:noProof/>
                <w:webHidden/>
                <w:sz w:val="24"/>
                <w:szCs w:val="24"/>
              </w:rPr>
              <w:fldChar w:fldCharType="begin"/>
            </w:r>
            <w:r w:rsidR="00F56A91" w:rsidRPr="00F56A91">
              <w:rPr>
                <w:noProof/>
                <w:webHidden/>
                <w:sz w:val="24"/>
                <w:szCs w:val="24"/>
              </w:rPr>
              <w:instrText xml:space="preserve"> PAGEREF _Toc218432645 \h </w:instrText>
            </w:r>
            <w:r w:rsidR="00F56A91" w:rsidRPr="00F56A91">
              <w:rPr>
                <w:noProof/>
                <w:webHidden/>
                <w:sz w:val="24"/>
                <w:szCs w:val="24"/>
              </w:rPr>
            </w:r>
            <w:r w:rsidR="00F56A91" w:rsidRPr="00F56A91">
              <w:rPr>
                <w:noProof/>
                <w:webHidden/>
                <w:sz w:val="24"/>
                <w:szCs w:val="24"/>
              </w:rPr>
              <w:fldChar w:fldCharType="separate"/>
            </w:r>
            <w:r w:rsidR="009A19BC">
              <w:rPr>
                <w:noProof/>
                <w:webHidden/>
                <w:sz w:val="24"/>
                <w:szCs w:val="24"/>
              </w:rPr>
              <w:t>12</w:t>
            </w:r>
            <w:r w:rsidR="00F56A91" w:rsidRPr="00F56A91">
              <w:rPr>
                <w:noProof/>
                <w:webHidden/>
                <w:sz w:val="24"/>
                <w:szCs w:val="24"/>
              </w:rPr>
              <w:fldChar w:fldCharType="end"/>
            </w:r>
          </w:hyperlink>
        </w:p>
        <w:p w14:paraId="362C3057" w14:textId="77777777" w:rsidR="00F56A91" w:rsidRPr="00F56A91" w:rsidRDefault="007E6567" w:rsidP="00F56A91">
          <w:pPr>
            <w:pStyle w:val="TOC2"/>
            <w:spacing w:line="240" w:lineRule="auto"/>
            <w:jc w:val="both"/>
            <w:rPr>
              <w:rFonts w:eastAsiaTheme="minorEastAsia"/>
              <w:iCs w:val="0"/>
            </w:rPr>
          </w:pPr>
          <w:hyperlink w:anchor="_Toc218432646" w:history="1">
            <w:r w:rsidR="00F56A91" w:rsidRPr="00F56A91">
              <w:rPr>
                <w:rStyle w:val="Hyperlink"/>
              </w:rPr>
              <w:t>2.4</w:t>
            </w:r>
            <w:r w:rsidR="00F56A91" w:rsidRPr="00F56A91">
              <w:rPr>
                <w:rFonts w:eastAsiaTheme="minorEastAsia"/>
                <w:iCs w:val="0"/>
              </w:rPr>
              <w:tab/>
            </w:r>
            <w:r w:rsidR="00F56A91" w:rsidRPr="00F56A91">
              <w:rPr>
                <w:rStyle w:val="Hyperlink"/>
                <w:lang w:val="id-ID"/>
              </w:rPr>
              <w:t>Anti-</w:t>
            </w:r>
            <w:r w:rsidR="00F56A91" w:rsidRPr="00F56A91">
              <w:rPr>
                <w:rStyle w:val="Hyperlink"/>
                <w:i/>
                <w:lang w:val="id-ID"/>
              </w:rPr>
              <w:t>Fraud Awareness</w:t>
            </w:r>
            <w:r w:rsidR="00F56A91" w:rsidRPr="00F56A91">
              <w:rPr>
                <w:webHidden/>
              </w:rPr>
              <w:tab/>
            </w:r>
            <w:r w:rsidR="00F56A91" w:rsidRPr="00F56A91">
              <w:rPr>
                <w:webHidden/>
              </w:rPr>
              <w:fldChar w:fldCharType="begin"/>
            </w:r>
            <w:r w:rsidR="00F56A91" w:rsidRPr="00F56A91">
              <w:rPr>
                <w:webHidden/>
              </w:rPr>
              <w:instrText xml:space="preserve"> PAGEREF _Toc218432646 \h </w:instrText>
            </w:r>
            <w:r w:rsidR="00F56A91" w:rsidRPr="00F56A91">
              <w:rPr>
                <w:webHidden/>
              </w:rPr>
            </w:r>
            <w:r w:rsidR="00F56A91" w:rsidRPr="00F56A91">
              <w:rPr>
                <w:webHidden/>
              </w:rPr>
              <w:fldChar w:fldCharType="separate"/>
            </w:r>
            <w:r w:rsidR="009A19BC">
              <w:rPr>
                <w:webHidden/>
              </w:rPr>
              <w:t>13</w:t>
            </w:r>
            <w:r w:rsidR="00F56A91" w:rsidRPr="00F56A91">
              <w:rPr>
                <w:webHidden/>
              </w:rPr>
              <w:fldChar w:fldCharType="end"/>
            </w:r>
          </w:hyperlink>
        </w:p>
        <w:p w14:paraId="58475CCF" w14:textId="77777777" w:rsidR="00F56A91" w:rsidRPr="00F56A91" w:rsidRDefault="007E6567" w:rsidP="00F56A91">
          <w:pPr>
            <w:pStyle w:val="TOC2"/>
            <w:spacing w:line="240" w:lineRule="auto"/>
            <w:jc w:val="both"/>
            <w:rPr>
              <w:rFonts w:eastAsiaTheme="minorEastAsia"/>
              <w:iCs w:val="0"/>
            </w:rPr>
          </w:pPr>
          <w:hyperlink w:anchor="_Toc218432647" w:history="1">
            <w:r w:rsidR="00F56A91" w:rsidRPr="00F56A91">
              <w:rPr>
                <w:rStyle w:val="Hyperlink"/>
              </w:rPr>
              <w:t>2.5</w:t>
            </w:r>
            <w:r w:rsidR="00F56A91" w:rsidRPr="00F56A91">
              <w:rPr>
                <w:rFonts w:eastAsiaTheme="minorEastAsia"/>
                <w:iCs w:val="0"/>
              </w:rPr>
              <w:tab/>
            </w:r>
            <w:r w:rsidR="00F56A91" w:rsidRPr="00F56A91">
              <w:rPr>
                <w:rStyle w:val="Hyperlink"/>
              </w:rPr>
              <w:t>Pencegahan Kecurangan</w:t>
            </w:r>
            <w:r w:rsidR="00F56A91" w:rsidRPr="00F56A91">
              <w:rPr>
                <w:webHidden/>
              </w:rPr>
              <w:tab/>
            </w:r>
            <w:r w:rsidR="00F56A91" w:rsidRPr="00F56A91">
              <w:rPr>
                <w:webHidden/>
              </w:rPr>
              <w:fldChar w:fldCharType="begin"/>
            </w:r>
            <w:r w:rsidR="00F56A91" w:rsidRPr="00F56A91">
              <w:rPr>
                <w:webHidden/>
              </w:rPr>
              <w:instrText xml:space="preserve"> PAGEREF _Toc218432647 \h </w:instrText>
            </w:r>
            <w:r w:rsidR="00F56A91" w:rsidRPr="00F56A91">
              <w:rPr>
                <w:webHidden/>
              </w:rPr>
            </w:r>
            <w:r w:rsidR="00F56A91" w:rsidRPr="00F56A91">
              <w:rPr>
                <w:webHidden/>
              </w:rPr>
              <w:fldChar w:fldCharType="separate"/>
            </w:r>
            <w:r w:rsidR="009A19BC">
              <w:rPr>
                <w:webHidden/>
              </w:rPr>
              <w:t>15</w:t>
            </w:r>
            <w:r w:rsidR="00F56A91" w:rsidRPr="00F56A91">
              <w:rPr>
                <w:webHidden/>
              </w:rPr>
              <w:fldChar w:fldCharType="end"/>
            </w:r>
          </w:hyperlink>
        </w:p>
        <w:p w14:paraId="44C05DEC" w14:textId="77777777" w:rsidR="00F56A91" w:rsidRPr="00F56A91" w:rsidRDefault="007E6567" w:rsidP="00F56A91">
          <w:pPr>
            <w:pStyle w:val="TOC3"/>
            <w:jc w:val="both"/>
            <w:rPr>
              <w:rFonts w:eastAsiaTheme="minorEastAsia"/>
              <w:noProof/>
              <w:sz w:val="24"/>
              <w:szCs w:val="24"/>
              <w:lang w:val="en-US"/>
            </w:rPr>
          </w:pPr>
          <w:hyperlink w:anchor="_Toc218432648" w:history="1">
            <w:r w:rsidR="00F56A91" w:rsidRPr="00F56A91">
              <w:rPr>
                <w:rStyle w:val="Hyperlink"/>
                <w:noProof/>
                <w:sz w:val="24"/>
                <w:szCs w:val="24"/>
                <w:lang w:val="en-US"/>
              </w:rPr>
              <w:t>2.5.1</w:t>
            </w:r>
            <w:r w:rsidR="00F56A91" w:rsidRPr="00F56A91">
              <w:rPr>
                <w:rFonts w:eastAsiaTheme="minorEastAsia"/>
                <w:noProof/>
                <w:sz w:val="24"/>
                <w:szCs w:val="24"/>
                <w:lang w:val="en-US"/>
              </w:rPr>
              <w:tab/>
            </w:r>
            <w:r w:rsidR="00F56A91" w:rsidRPr="00F56A91">
              <w:rPr>
                <w:rStyle w:val="Hyperlink"/>
                <w:noProof/>
                <w:sz w:val="24"/>
                <w:szCs w:val="24"/>
                <w:lang w:val="en-US"/>
              </w:rPr>
              <w:t>Pengertian Kecurangan</w:t>
            </w:r>
            <w:r w:rsidR="00F56A91" w:rsidRPr="00F56A91">
              <w:rPr>
                <w:noProof/>
                <w:webHidden/>
                <w:sz w:val="24"/>
                <w:szCs w:val="24"/>
              </w:rPr>
              <w:tab/>
            </w:r>
            <w:r w:rsidR="00F56A91" w:rsidRPr="00F56A91">
              <w:rPr>
                <w:noProof/>
                <w:webHidden/>
                <w:sz w:val="24"/>
                <w:szCs w:val="24"/>
              </w:rPr>
              <w:fldChar w:fldCharType="begin"/>
            </w:r>
            <w:r w:rsidR="00F56A91" w:rsidRPr="00F56A91">
              <w:rPr>
                <w:noProof/>
                <w:webHidden/>
                <w:sz w:val="24"/>
                <w:szCs w:val="24"/>
              </w:rPr>
              <w:instrText xml:space="preserve"> PAGEREF _Toc218432648 \h </w:instrText>
            </w:r>
            <w:r w:rsidR="00F56A91" w:rsidRPr="00F56A91">
              <w:rPr>
                <w:noProof/>
                <w:webHidden/>
                <w:sz w:val="24"/>
                <w:szCs w:val="24"/>
              </w:rPr>
            </w:r>
            <w:r w:rsidR="00F56A91" w:rsidRPr="00F56A91">
              <w:rPr>
                <w:noProof/>
                <w:webHidden/>
                <w:sz w:val="24"/>
                <w:szCs w:val="24"/>
              </w:rPr>
              <w:fldChar w:fldCharType="separate"/>
            </w:r>
            <w:r w:rsidR="009A19BC">
              <w:rPr>
                <w:noProof/>
                <w:webHidden/>
                <w:sz w:val="24"/>
                <w:szCs w:val="24"/>
              </w:rPr>
              <w:t>15</w:t>
            </w:r>
            <w:r w:rsidR="00F56A91" w:rsidRPr="00F56A91">
              <w:rPr>
                <w:noProof/>
                <w:webHidden/>
                <w:sz w:val="24"/>
                <w:szCs w:val="24"/>
              </w:rPr>
              <w:fldChar w:fldCharType="end"/>
            </w:r>
          </w:hyperlink>
        </w:p>
        <w:p w14:paraId="22DFEFB7" w14:textId="77777777" w:rsidR="00F56A91" w:rsidRPr="00F56A91" w:rsidRDefault="007E6567" w:rsidP="00F56A91">
          <w:pPr>
            <w:pStyle w:val="TOC2"/>
            <w:spacing w:line="240" w:lineRule="auto"/>
            <w:jc w:val="both"/>
            <w:rPr>
              <w:rFonts w:eastAsiaTheme="minorEastAsia"/>
              <w:iCs w:val="0"/>
            </w:rPr>
          </w:pPr>
          <w:hyperlink w:anchor="_Toc218432649" w:history="1">
            <w:r w:rsidR="00F56A91" w:rsidRPr="00F56A91">
              <w:rPr>
                <w:rStyle w:val="Hyperlink"/>
              </w:rPr>
              <w:t>2.5.2</w:t>
            </w:r>
            <w:r w:rsidR="00F56A91" w:rsidRPr="00F56A91">
              <w:rPr>
                <w:rFonts w:eastAsiaTheme="minorEastAsia"/>
                <w:iCs w:val="0"/>
              </w:rPr>
              <w:tab/>
            </w:r>
            <w:r w:rsidR="00F56A91" w:rsidRPr="00F56A91">
              <w:rPr>
                <w:rStyle w:val="Hyperlink"/>
              </w:rPr>
              <w:t>Faktor-Faktor Terjadinya Kecurangan</w:t>
            </w:r>
            <w:r w:rsidR="00F56A91" w:rsidRPr="00F56A91">
              <w:rPr>
                <w:webHidden/>
              </w:rPr>
              <w:tab/>
            </w:r>
            <w:r w:rsidR="00F56A91" w:rsidRPr="00F56A91">
              <w:rPr>
                <w:webHidden/>
              </w:rPr>
              <w:fldChar w:fldCharType="begin"/>
            </w:r>
            <w:r w:rsidR="00F56A91" w:rsidRPr="00F56A91">
              <w:rPr>
                <w:webHidden/>
              </w:rPr>
              <w:instrText xml:space="preserve"> PAGEREF _Toc218432649 \h </w:instrText>
            </w:r>
            <w:r w:rsidR="00F56A91" w:rsidRPr="00F56A91">
              <w:rPr>
                <w:webHidden/>
              </w:rPr>
            </w:r>
            <w:r w:rsidR="00F56A91" w:rsidRPr="00F56A91">
              <w:rPr>
                <w:webHidden/>
              </w:rPr>
              <w:fldChar w:fldCharType="separate"/>
            </w:r>
            <w:r w:rsidR="009A19BC">
              <w:rPr>
                <w:webHidden/>
              </w:rPr>
              <w:t>16</w:t>
            </w:r>
            <w:r w:rsidR="00F56A91" w:rsidRPr="00F56A91">
              <w:rPr>
                <w:webHidden/>
              </w:rPr>
              <w:fldChar w:fldCharType="end"/>
            </w:r>
          </w:hyperlink>
        </w:p>
        <w:p w14:paraId="03FC162D" w14:textId="77777777" w:rsidR="00F56A91" w:rsidRPr="00F56A91" w:rsidRDefault="007E6567" w:rsidP="00F56A91">
          <w:pPr>
            <w:pStyle w:val="TOC3"/>
            <w:jc w:val="both"/>
            <w:rPr>
              <w:rFonts w:eastAsiaTheme="minorEastAsia"/>
              <w:noProof/>
              <w:sz w:val="24"/>
              <w:szCs w:val="24"/>
              <w:lang w:val="en-US"/>
            </w:rPr>
          </w:pPr>
          <w:hyperlink w:anchor="_Toc218432650" w:history="1">
            <w:r w:rsidR="00F56A91" w:rsidRPr="00F56A91">
              <w:rPr>
                <w:rStyle w:val="Hyperlink"/>
                <w:noProof/>
                <w:sz w:val="24"/>
                <w:szCs w:val="24"/>
              </w:rPr>
              <w:t xml:space="preserve">2.5.3 </w:t>
            </w:r>
            <w:r w:rsidR="00F56A91" w:rsidRPr="00F56A91">
              <w:rPr>
                <w:rFonts w:eastAsiaTheme="minorEastAsia"/>
                <w:noProof/>
                <w:sz w:val="24"/>
                <w:szCs w:val="24"/>
                <w:lang w:val="en-US"/>
              </w:rPr>
              <w:tab/>
            </w:r>
            <w:r w:rsidR="00F56A91" w:rsidRPr="00F56A91">
              <w:rPr>
                <w:rStyle w:val="Hyperlink"/>
                <w:noProof/>
                <w:sz w:val="24"/>
                <w:szCs w:val="24"/>
              </w:rPr>
              <w:t>Pengertian Pencegahan Kecurangan</w:t>
            </w:r>
            <w:r w:rsidR="00F56A91" w:rsidRPr="00F56A91">
              <w:rPr>
                <w:noProof/>
                <w:webHidden/>
                <w:sz w:val="24"/>
                <w:szCs w:val="24"/>
              </w:rPr>
              <w:tab/>
            </w:r>
            <w:r w:rsidR="00F56A91" w:rsidRPr="00F56A91">
              <w:rPr>
                <w:noProof/>
                <w:webHidden/>
                <w:sz w:val="24"/>
                <w:szCs w:val="24"/>
              </w:rPr>
              <w:fldChar w:fldCharType="begin"/>
            </w:r>
            <w:r w:rsidR="00F56A91" w:rsidRPr="00F56A91">
              <w:rPr>
                <w:noProof/>
                <w:webHidden/>
                <w:sz w:val="24"/>
                <w:szCs w:val="24"/>
              </w:rPr>
              <w:instrText xml:space="preserve"> PAGEREF _Toc218432650 \h </w:instrText>
            </w:r>
            <w:r w:rsidR="00F56A91" w:rsidRPr="00F56A91">
              <w:rPr>
                <w:noProof/>
                <w:webHidden/>
                <w:sz w:val="24"/>
                <w:szCs w:val="24"/>
              </w:rPr>
            </w:r>
            <w:r w:rsidR="00F56A91" w:rsidRPr="00F56A91">
              <w:rPr>
                <w:noProof/>
                <w:webHidden/>
                <w:sz w:val="24"/>
                <w:szCs w:val="24"/>
              </w:rPr>
              <w:fldChar w:fldCharType="separate"/>
            </w:r>
            <w:r w:rsidR="009A19BC">
              <w:rPr>
                <w:noProof/>
                <w:webHidden/>
                <w:sz w:val="24"/>
                <w:szCs w:val="24"/>
              </w:rPr>
              <w:t>17</w:t>
            </w:r>
            <w:r w:rsidR="00F56A91" w:rsidRPr="00F56A91">
              <w:rPr>
                <w:noProof/>
                <w:webHidden/>
                <w:sz w:val="24"/>
                <w:szCs w:val="24"/>
              </w:rPr>
              <w:fldChar w:fldCharType="end"/>
            </w:r>
          </w:hyperlink>
        </w:p>
        <w:p w14:paraId="78EB75E4" w14:textId="77777777" w:rsidR="00F56A91" w:rsidRPr="00F56A91" w:rsidRDefault="007E6567" w:rsidP="00F56A91">
          <w:pPr>
            <w:pStyle w:val="TOC3"/>
            <w:jc w:val="both"/>
            <w:rPr>
              <w:rFonts w:eastAsiaTheme="minorEastAsia"/>
              <w:noProof/>
              <w:sz w:val="24"/>
              <w:szCs w:val="24"/>
              <w:lang w:val="en-US"/>
            </w:rPr>
          </w:pPr>
          <w:hyperlink w:anchor="_Toc218432651" w:history="1">
            <w:r w:rsidR="00F56A91" w:rsidRPr="00F56A91">
              <w:rPr>
                <w:rStyle w:val="Hyperlink"/>
                <w:noProof/>
                <w:sz w:val="24"/>
                <w:szCs w:val="24"/>
                <w:lang w:val="id-ID"/>
              </w:rPr>
              <w:t xml:space="preserve">2.5.4 </w:t>
            </w:r>
            <w:r w:rsidR="00F56A91" w:rsidRPr="00F56A91">
              <w:rPr>
                <w:rFonts w:eastAsiaTheme="minorEastAsia"/>
                <w:noProof/>
                <w:sz w:val="24"/>
                <w:szCs w:val="24"/>
                <w:lang w:val="en-US"/>
              </w:rPr>
              <w:tab/>
            </w:r>
            <w:r w:rsidR="00F56A91" w:rsidRPr="00F56A91">
              <w:rPr>
                <w:rStyle w:val="Hyperlink"/>
                <w:noProof/>
                <w:sz w:val="24"/>
                <w:szCs w:val="24"/>
                <w:lang w:val="id-ID"/>
              </w:rPr>
              <w:t>Indikator Pencegahan Kecurangan</w:t>
            </w:r>
            <w:r w:rsidR="00F56A91" w:rsidRPr="00F56A91">
              <w:rPr>
                <w:noProof/>
                <w:webHidden/>
                <w:sz w:val="24"/>
                <w:szCs w:val="24"/>
              </w:rPr>
              <w:tab/>
            </w:r>
            <w:r w:rsidR="00F56A91" w:rsidRPr="00F56A91">
              <w:rPr>
                <w:noProof/>
                <w:webHidden/>
                <w:sz w:val="24"/>
                <w:szCs w:val="24"/>
              </w:rPr>
              <w:fldChar w:fldCharType="begin"/>
            </w:r>
            <w:r w:rsidR="00F56A91" w:rsidRPr="00F56A91">
              <w:rPr>
                <w:noProof/>
                <w:webHidden/>
                <w:sz w:val="24"/>
                <w:szCs w:val="24"/>
              </w:rPr>
              <w:instrText xml:space="preserve"> PAGEREF _Toc218432651 \h </w:instrText>
            </w:r>
            <w:r w:rsidR="00F56A91" w:rsidRPr="00F56A91">
              <w:rPr>
                <w:noProof/>
                <w:webHidden/>
                <w:sz w:val="24"/>
                <w:szCs w:val="24"/>
              </w:rPr>
            </w:r>
            <w:r w:rsidR="00F56A91" w:rsidRPr="00F56A91">
              <w:rPr>
                <w:noProof/>
                <w:webHidden/>
                <w:sz w:val="24"/>
                <w:szCs w:val="24"/>
              </w:rPr>
              <w:fldChar w:fldCharType="separate"/>
            </w:r>
            <w:r w:rsidR="009A19BC">
              <w:rPr>
                <w:noProof/>
                <w:webHidden/>
                <w:sz w:val="24"/>
                <w:szCs w:val="24"/>
              </w:rPr>
              <w:t>17</w:t>
            </w:r>
            <w:r w:rsidR="00F56A91" w:rsidRPr="00F56A91">
              <w:rPr>
                <w:noProof/>
                <w:webHidden/>
                <w:sz w:val="24"/>
                <w:szCs w:val="24"/>
              </w:rPr>
              <w:fldChar w:fldCharType="end"/>
            </w:r>
          </w:hyperlink>
        </w:p>
        <w:p w14:paraId="7C1698D8" w14:textId="77777777" w:rsidR="00F56A91" w:rsidRPr="00F56A91" w:rsidRDefault="007E6567" w:rsidP="00F56A91">
          <w:pPr>
            <w:pStyle w:val="TOC2"/>
            <w:spacing w:line="240" w:lineRule="auto"/>
            <w:jc w:val="both"/>
            <w:rPr>
              <w:rFonts w:eastAsiaTheme="minorEastAsia"/>
              <w:iCs w:val="0"/>
            </w:rPr>
          </w:pPr>
          <w:hyperlink w:anchor="_Toc218432652" w:history="1">
            <w:r w:rsidR="00F56A91" w:rsidRPr="00F56A91">
              <w:rPr>
                <w:rStyle w:val="Hyperlink"/>
              </w:rPr>
              <w:t>2.</w:t>
            </w:r>
            <w:r w:rsidR="00F56A91" w:rsidRPr="00F56A91">
              <w:rPr>
                <w:rStyle w:val="Hyperlink"/>
                <w:lang w:val="id-ID"/>
              </w:rPr>
              <w:t>7</w:t>
            </w:r>
            <w:r w:rsidR="00F56A91" w:rsidRPr="00F56A91">
              <w:rPr>
                <w:rFonts w:eastAsiaTheme="minorEastAsia"/>
                <w:iCs w:val="0"/>
              </w:rPr>
              <w:tab/>
            </w:r>
            <w:r w:rsidR="00F56A91" w:rsidRPr="00F56A91">
              <w:rPr>
                <w:rStyle w:val="Hyperlink"/>
              </w:rPr>
              <w:t>Kerangka Konsep</w:t>
            </w:r>
            <w:r w:rsidR="00F56A91" w:rsidRPr="00F56A91">
              <w:rPr>
                <w:webHidden/>
              </w:rPr>
              <w:tab/>
            </w:r>
            <w:r w:rsidR="00F56A91" w:rsidRPr="00F56A91">
              <w:rPr>
                <w:webHidden/>
              </w:rPr>
              <w:fldChar w:fldCharType="begin"/>
            </w:r>
            <w:r w:rsidR="00F56A91" w:rsidRPr="00F56A91">
              <w:rPr>
                <w:webHidden/>
              </w:rPr>
              <w:instrText xml:space="preserve"> PAGEREF _Toc218432652 \h </w:instrText>
            </w:r>
            <w:r w:rsidR="00F56A91" w:rsidRPr="00F56A91">
              <w:rPr>
                <w:webHidden/>
              </w:rPr>
            </w:r>
            <w:r w:rsidR="00F56A91" w:rsidRPr="00F56A91">
              <w:rPr>
                <w:webHidden/>
              </w:rPr>
              <w:fldChar w:fldCharType="separate"/>
            </w:r>
            <w:r w:rsidR="009A19BC">
              <w:rPr>
                <w:webHidden/>
              </w:rPr>
              <w:t>28</w:t>
            </w:r>
            <w:r w:rsidR="00F56A91" w:rsidRPr="00F56A91">
              <w:rPr>
                <w:webHidden/>
              </w:rPr>
              <w:fldChar w:fldCharType="end"/>
            </w:r>
          </w:hyperlink>
        </w:p>
        <w:p w14:paraId="09F2A1C4" w14:textId="77777777" w:rsidR="00F56A91" w:rsidRPr="00F56A91" w:rsidRDefault="007E6567" w:rsidP="00F56A91">
          <w:pPr>
            <w:pStyle w:val="TOC2"/>
            <w:spacing w:line="240" w:lineRule="auto"/>
            <w:jc w:val="both"/>
            <w:rPr>
              <w:rFonts w:eastAsiaTheme="minorEastAsia"/>
              <w:iCs w:val="0"/>
            </w:rPr>
          </w:pPr>
          <w:hyperlink w:anchor="_Toc218432653" w:history="1">
            <w:r w:rsidR="00F56A91" w:rsidRPr="00F56A91">
              <w:rPr>
                <w:rStyle w:val="Hyperlink"/>
              </w:rPr>
              <w:t>2.</w:t>
            </w:r>
            <w:r w:rsidR="00F56A91" w:rsidRPr="00F56A91">
              <w:rPr>
                <w:rStyle w:val="Hyperlink"/>
                <w:lang w:val="id-ID"/>
              </w:rPr>
              <w:t>8</w:t>
            </w:r>
            <w:r w:rsidR="00F56A91" w:rsidRPr="00F56A91">
              <w:rPr>
                <w:rFonts w:eastAsiaTheme="minorEastAsia"/>
                <w:iCs w:val="0"/>
              </w:rPr>
              <w:tab/>
            </w:r>
            <w:r w:rsidR="00F56A91" w:rsidRPr="00F56A91">
              <w:rPr>
                <w:rStyle w:val="Hyperlink"/>
              </w:rPr>
              <w:t>Pengembangan Hipotesis</w:t>
            </w:r>
            <w:r w:rsidR="00F56A91" w:rsidRPr="00F56A91">
              <w:rPr>
                <w:webHidden/>
              </w:rPr>
              <w:tab/>
            </w:r>
            <w:r w:rsidR="00F56A91" w:rsidRPr="00F56A91">
              <w:rPr>
                <w:webHidden/>
              </w:rPr>
              <w:fldChar w:fldCharType="begin"/>
            </w:r>
            <w:r w:rsidR="00F56A91" w:rsidRPr="00F56A91">
              <w:rPr>
                <w:webHidden/>
              </w:rPr>
              <w:instrText xml:space="preserve"> PAGEREF _Toc218432653 \h </w:instrText>
            </w:r>
            <w:r w:rsidR="00F56A91" w:rsidRPr="00F56A91">
              <w:rPr>
                <w:webHidden/>
              </w:rPr>
            </w:r>
            <w:r w:rsidR="00F56A91" w:rsidRPr="00F56A91">
              <w:rPr>
                <w:webHidden/>
              </w:rPr>
              <w:fldChar w:fldCharType="separate"/>
            </w:r>
            <w:r w:rsidR="009A19BC">
              <w:rPr>
                <w:webHidden/>
              </w:rPr>
              <w:t>31</w:t>
            </w:r>
            <w:r w:rsidR="00F56A91" w:rsidRPr="00F56A91">
              <w:rPr>
                <w:webHidden/>
              </w:rPr>
              <w:fldChar w:fldCharType="end"/>
            </w:r>
          </w:hyperlink>
        </w:p>
        <w:p w14:paraId="3C348317" w14:textId="77777777" w:rsidR="00F56A91" w:rsidRPr="00F56A91" w:rsidRDefault="007E6567" w:rsidP="00F56A91">
          <w:pPr>
            <w:pStyle w:val="TOC3"/>
            <w:jc w:val="both"/>
            <w:rPr>
              <w:rFonts w:eastAsiaTheme="minorEastAsia"/>
              <w:noProof/>
              <w:sz w:val="24"/>
              <w:szCs w:val="24"/>
              <w:lang w:val="en-US"/>
            </w:rPr>
          </w:pPr>
          <w:hyperlink w:anchor="_Toc218432654" w:history="1">
            <w:r w:rsidR="00F56A91" w:rsidRPr="00F56A91">
              <w:rPr>
                <w:rStyle w:val="Hyperlink"/>
                <w:bCs/>
                <w:noProof/>
                <w:sz w:val="24"/>
                <w:szCs w:val="24"/>
              </w:rPr>
              <w:t>2.</w:t>
            </w:r>
            <w:r w:rsidR="00F56A91" w:rsidRPr="00F56A91">
              <w:rPr>
                <w:rStyle w:val="Hyperlink"/>
                <w:bCs/>
                <w:noProof/>
                <w:sz w:val="24"/>
                <w:szCs w:val="24"/>
                <w:lang w:val="id-ID"/>
              </w:rPr>
              <w:t>8</w:t>
            </w:r>
            <w:r w:rsidR="00F56A91" w:rsidRPr="00F56A91">
              <w:rPr>
                <w:rStyle w:val="Hyperlink"/>
                <w:bCs/>
                <w:noProof/>
                <w:sz w:val="24"/>
                <w:szCs w:val="24"/>
              </w:rPr>
              <w:t>.1</w:t>
            </w:r>
            <w:r w:rsidR="00F56A91" w:rsidRPr="00F56A91">
              <w:rPr>
                <w:rFonts w:eastAsiaTheme="minorEastAsia"/>
                <w:noProof/>
                <w:sz w:val="24"/>
                <w:szCs w:val="24"/>
                <w:lang w:val="en-US"/>
              </w:rPr>
              <w:tab/>
            </w:r>
            <w:r w:rsidR="00F56A91" w:rsidRPr="00F56A91">
              <w:rPr>
                <w:rStyle w:val="Hyperlink"/>
                <w:bCs/>
                <w:noProof/>
                <w:sz w:val="24"/>
                <w:szCs w:val="24"/>
              </w:rPr>
              <w:t>Pengendalian Internal Terhadap Pencegahan Kecuranga</w:t>
            </w:r>
            <w:r w:rsidR="00F56A91" w:rsidRPr="00F56A91">
              <w:rPr>
                <w:rStyle w:val="Hyperlink"/>
                <w:bCs/>
                <w:noProof/>
                <w:sz w:val="24"/>
                <w:szCs w:val="24"/>
                <w:lang w:val="en-US"/>
              </w:rPr>
              <w:t>n</w:t>
            </w:r>
            <w:r w:rsidR="00F56A91" w:rsidRPr="00F56A91">
              <w:rPr>
                <w:noProof/>
                <w:webHidden/>
                <w:sz w:val="24"/>
                <w:szCs w:val="24"/>
              </w:rPr>
              <w:tab/>
            </w:r>
            <w:r w:rsidR="00F56A91" w:rsidRPr="00F56A91">
              <w:rPr>
                <w:noProof/>
                <w:webHidden/>
                <w:sz w:val="24"/>
                <w:szCs w:val="24"/>
              </w:rPr>
              <w:fldChar w:fldCharType="begin"/>
            </w:r>
            <w:r w:rsidR="00F56A91" w:rsidRPr="00F56A91">
              <w:rPr>
                <w:noProof/>
                <w:webHidden/>
                <w:sz w:val="24"/>
                <w:szCs w:val="24"/>
              </w:rPr>
              <w:instrText xml:space="preserve"> PAGEREF _Toc218432654 \h </w:instrText>
            </w:r>
            <w:r w:rsidR="00F56A91" w:rsidRPr="00F56A91">
              <w:rPr>
                <w:noProof/>
                <w:webHidden/>
                <w:sz w:val="24"/>
                <w:szCs w:val="24"/>
              </w:rPr>
            </w:r>
            <w:r w:rsidR="00F56A91" w:rsidRPr="00F56A91">
              <w:rPr>
                <w:noProof/>
                <w:webHidden/>
                <w:sz w:val="24"/>
                <w:szCs w:val="24"/>
              </w:rPr>
              <w:fldChar w:fldCharType="separate"/>
            </w:r>
            <w:r w:rsidR="009A19BC">
              <w:rPr>
                <w:noProof/>
                <w:webHidden/>
                <w:sz w:val="24"/>
                <w:szCs w:val="24"/>
              </w:rPr>
              <w:t>31</w:t>
            </w:r>
            <w:r w:rsidR="00F56A91" w:rsidRPr="00F56A91">
              <w:rPr>
                <w:noProof/>
                <w:webHidden/>
                <w:sz w:val="24"/>
                <w:szCs w:val="24"/>
              </w:rPr>
              <w:fldChar w:fldCharType="end"/>
            </w:r>
          </w:hyperlink>
        </w:p>
        <w:p w14:paraId="4595ED9C" w14:textId="77777777" w:rsidR="00F56A91" w:rsidRPr="00F56A91" w:rsidRDefault="007E6567" w:rsidP="00F56A91">
          <w:pPr>
            <w:pStyle w:val="TOC3"/>
            <w:jc w:val="both"/>
            <w:rPr>
              <w:rFonts w:eastAsiaTheme="minorEastAsia"/>
              <w:noProof/>
              <w:sz w:val="24"/>
              <w:szCs w:val="24"/>
              <w:lang w:val="en-US"/>
            </w:rPr>
          </w:pPr>
          <w:hyperlink w:anchor="_Toc218432655" w:history="1">
            <w:r w:rsidR="00F56A91" w:rsidRPr="00F56A91">
              <w:rPr>
                <w:rStyle w:val="Hyperlink"/>
                <w:bCs/>
                <w:noProof/>
                <w:sz w:val="24"/>
                <w:szCs w:val="24"/>
              </w:rPr>
              <w:t>2.</w:t>
            </w:r>
            <w:r w:rsidR="00F56A91" w:rsidRPr="00F56A91">
              <w:rPr>
                <w:rStyle w:val="Hyperlink"/>
                <w:bCs/>
                <w:noProof/>
                <w:sz w:val="24"/>
                <w:szCs w:val="24"/>
                <w:lang w:val="id-ID"/>
              </w:rPr>
              <w:t>8</w:t>
            </w:r>
            <w:r w:rsidR="00F56A91" w:rsidRPr="00F56A91">
              <w:rPr>
                <w:rStyle w:val="Hyperlink"/>
                <w:bCs/>
                <w:noProof/>
                <w:sz w:val="24"/>
                <w:szCs w:val="24"/>
              </w:rPr>
              <w:t xml:space="preserve">.2 </w:t>
            </w:r>
            <w:r w:rsidR="00F56A91" w:rsidRPr="00F56A91">
              <w:rPr>
                <w:rFonts w:eastAsiaTheme="minorEastAsia"/>
                <w:noProof/>
                <w:sz w:val="24"/>
                <w:szCs w:val="24"/>
                <w:lang w:val="en-US"/>
              </w:rPr>
              <w:tab/>
            </w:r>
            <w:r w:rsidR="00F56A91" w:rsidRPr="00F56A91">
              <w:rPr>
                <w:rStyle w:val="Hyperlink"/>
                <w:bCs/>
                <w:noProof/>
                <w:sz w:val="24"/>
                <w:szCs w:val="24"/>
              </w:rPr>
              <w:t xml:space="preserve"> Budaya Organisasi Terhadap Pencegahan Kecurangan</w:t>
            </w:r>
            <w:r w:rsidR="00F56A91" w:rsidRPr="00F56A91">
              <w:rPr>
                <w:noProof/>
                <w:webHidden/>
                <w:sz w:val="24"/>
                <w:szCs w:val="24"/>
              </w:rPr>
              <w:tab/>
            </w:r>
            <w:r w:rsidR="00F56A91" w:rsidRPr="00F56A91">
              <w:rPr>
                <w:noProof/>
                <w:webHidden/>
                <w:sz w:val="24"/>
                <w:szCs w:val="24"/>
              </w:rPr>
              <w:fldChar w:fldCharType="begin"/>
            </w:r>
            <w:r w:rsidR="00F56A91" w:rsidRPr="00F56A91">
              <w:rPr>
                <w:noProof/>
                <w:webHidden/>
                <w:sz w:val="24"/>
                <w:szCs w:val="24"/>
              </w:rPr>
              <w:instrText xml:space="preserve"> PAGEREF _Toc218432655 \h </w:instrText>
            </w:r>
            <w:r w:rsidR="00F56A91" w:rsidRPr="00F56A91">
              <w:rPr>
                <w:noProof/>
                <w:webHidden/>
                <w:sz w:val="24"/>
                <w:szCs w:val="24"/>
              </w:rPr>
            </w:r>
            <w:r w:rsidR="00F56A91" w:rsidRPr="00F56A91">
              <w:rPr>
                <w:noProof/>
                <w:webHidden/>
                <w:sz w:val="24"/>
                <w:szCs w:val="24"/>
              </w:rPr>
              <w:fldChar w:fldCharType="separate"/>
            </w:r>
            <w:r w:rsidR="009A19BC">
              <w:rPr>
                <w:noProof/>
                <w:webHidden/>
                <w:sz w:val="24"/>
                <w:szCs w:val="24"/>
              </w:rPr>
              <w:t>32</w:t>
            </w:r>
            <w:r w:rsidR="00F56A91" w:rsidRPr="00F56A91">
              <w:rPr>
                <w:noProof/>
                <w:webHidden/>
                <w:sz w:val="24"/>
                <w:szCs w:val="24"/>
              </w:rPr>
              <w:fldChar w:fldCharType="end"/>
            </w:r>
          </w:hyperlink>
        </w:p>
        <w:p w14:paraId="23C954DD" w14:textId="77777777" w:rsidR="00F56A91" w:rsidRPr="00F56A91" w:rsidRDefault="007E6567" w:rsidP="00F56A91">
          <w:pPr>
            <w:pStyle w:val="TOC3"/>
            <w:jc w:val="both"/>
            <w:rPr>
              <w:rFonts w:eastAsiaTheme="minorEastAsia"/>
              <w:noProof/>
              <w:sz w:val="24"/>
              <w:szCs w:val="24"/>
              <w:lang w:val="en-US"/>
            </w:rPr>
          </w:pPr>
          <w:hyperlink w:anchor="_Toc218432656" w:history="1">
            <w:r w:rsidR="00F56A91" w:rsidRPr="00F56A91">
              <w:rPr>
                <w:rStyle w:val="Hyperlink"/>
                <w:noProof/>
                <w:sz w:val="24"/>
                <w:szCs w:val="24"/>
                <w:lang w:val="id-ID"/>
              </w:rPr>
              <w:t>2.8.3</w:t>
            </w:r>
            <w:r w:rsidR="00F56A91" w:rsidRPr="00F56A91">
              <w:rPr>
                <w:rFonts w:eastAsiaTheme="minorEastAsia"/>
                <w:noProof/>
                <w:sz w:val="24"/>
                <w:szCs w:val="24"/>
                <w:lang w:val="en-US"/>
              </w:rPr>
              <w:tab/>
            </w:r>
            <w:r w:rsidR="00F56A91" w:rsidRPr="00F56A91">
              <w:rPr>
                <w:rStyle w:val="Hyperlink"/>
                <w:noProof/>
                <w:sz w:val="24"/>
                <w:szCs w:val="24"/>
                <w:lang w:val="id-ID"/>
              </w:rPr>
              <w:t>Anti-</w:t>
            </w:r>
            <w:r w:rsidR="00F56A91" w:rsidRPr="00F56A91">
              <w:rPr>
                <w:rStyle w:val="Hyperlink"/>
                <w:i/>
                <w:iCs/>
                <w:noProof/>
                <w:sz w:val="24"/>
                <w:szCs w:val="24"/>
                <w:lang w:val="id-ID"/>
              </w:rPr>
              <w:t>Fraud Awareness</w:t>
            </w:r>
            <w:r w:rsidR="00F56A91" w:rsidRPr="00F56A91">
              <w:rPr>
                <w:rStyle w:val="Hyperlink"/>
                <w:noProof/>
                <w:sz w:val="24"/>
                <w:szCs w:val="24"/>
                <w:lang w:val="id-ID"/>
              </w:rPr>
              <w:t xml:space="preserve"> Terhadap Pencegahan Kecurangan</w:t>
            </w:r>
            <w:r w:rsidR="00F56A91" w:rsidRPr="00F56A91">
              <w:rPr>
                <w:noProof/>
                <w:webHidden/>
                <w:sz w:val="24"/>
                <w:szCs w:val="24"/>
              </w:rPr>
              <w:tab/>
            </w:r>
            <w:r w:rsidR="00F56A91" w:rsidRPr="00F56A91">
              <w:rPr>
                <w:noProof/>
                <w:webHidden/>
                <w:sz w:val="24"/>
                <w:szCs w:val="24"/>
              </w:rPr>
              <w:fldChar w:fldCharType="begin"/>
            </w:r>
            <w:r w:rsidR="00F56A91" w:rsidRPr="00F56A91">
              <w:rPr>
                <w:noProof/>
                <w:webHidden/>
                <w:sz w:val="24"/>
                <w:szCs w:val="24"/>
              </w:rPr>
              <w:instrText xml:space="preserve"> PAGEREF _Toc218432656 \h </w:instrText>
            </w:r>
            <w:r w:rsidR="00F56A91" w:rsidRPr="00F56A91">
              <w:rPr>
                <w:noProof/>
                <w:webHidden/>
                <w:sz w:val="24"/>
                <w:szCs w:val="24"/>
              </w:rPr>
            </w:r>
            <w:r w:rsidR="00F56A91" w:rsidRPr="00F56A91">
              <w:rPr>
                <w:noProof/>
                <w:webHidden/>
                <w:sz w:val="24"/>
                <w:szCs w:val="24"/>
              </w:rPr>
              <w:fldChar w:fldCharType="separate"/>
            </w:r>
            <w:r w:rsidR="009A19BC">
              <w:rPr>
                <w:noProof/>
                <w:webHidden/>
                <w:sz w:val="24"/>
                <w:szCs w:val="24"/>
              </w:rPr>
              <w:t>33</w:t>
            </w:r>
            <w:r w:rsidR="00F56A91" w:rsidRPr="00F56A91">
              <w:rPr>
                <w:noProof/>
                <w:webHidden/>
                <w:sz w:val="24"/>
                <w:szCs w:val="24"/>
              </w:rPr>
              <w:fldChar w:fldCharType="end"/>
            </w:r>
          </w:hyperlink>
        </w:p>
        <w:p w14:paraId="7DC957EE" w14:textId="77777777" w:rsidR="00F56A91" w:rsidRPr="00F56A91" w:rsidRDefault="007E6567" w:rsidP="00F56A91">
          <w:pPr>
            <w:pStyle w:val="TOC2"/>
            <w:spacing w:line="240" w:lineRule="auto"/>
            <w:jc w:val="both"/>
            <w:rPr>
              <w:rFonts w:eastAsiaTheme="minorEastAsia"/>
              <w:iCs w:val="0"/>
            </w:rPr>
          </w:pPr>
          <w:hyperlink w:anchor="_Toc218432657" w:history="1">
            <w:r w:rsidR="00F56A91" w:rsidRPr="00F56A91">
              <w:rPr>
                <w:rStyle w:val="Hyperlink"/>
              </w:rPr>
              <w:t>2.</w:t>
            </w:r>
            <w:r w:rsidR="00F56A91" w:rsidRPr="00F56A91">
              <w:rPr>
                <w:rStyle w:val="Hyperlink"/>
                <w:lang w:val="id-ID"/>
              </w:rPr>
              <w:t>9</w:t>
            </w:r>
            <w:r w:rsidR="00F56A91" w:rsidRPr="00F56A91">
              <w:rPr>
                <w:rStyle w:val="Hyperlink"/>
              </w:rPr>
              <w:t xml:space="preserve"> </w:t>
            </w:r>
            <w:r w:rsidR="00F56A91" w:rsidRPr="00F56A91">
              <w:rPr>
                <w:rFonts w:eastAsiaTheme="minorEastAsia"/>
                <w:iCs w:val="0"/>
              </w:rPr>
              <w:tab/>
            </w:r>
            <w:r w:rsidR="00F56A91" w:rsidRPr="00F56A91">
              <w:rPr>
                <w:rStyle w:val="Hyperlink"/>
              </w:rPr>
              <w:t>Model Penelitian</w:t>
            </w:r>
            <w:r w:rsidR="00F56A91" w:rsidRPr="00F56A91">
              <w:rPr>
                <w:webHidden/>
              </w:rPr>
              <w:tab/>
            </w:r>
            <w:r w:rsidR="00F56A91" w:rsidRPr="00F56A91">
              <w:rPr>
                <w:webHidden/>
              </w:rPr>
              <w:fldChar w:fldCharType="begin"/>
            </w:r>
            <w:r w:rsidR="00F56A91" w:rsidRPr="00F56A91">
              <w:rPr>
                <w:webHidden/>
              </w:rPr>
              <w:instrText xml:space="preserve"> PAGEREF _Toc218432657 \h </w:instrText>
            </w:r>
            <w:r w:rsidR="00F56A91" w:rsidRPr="00F56A91">
              <w:rPr>
                <w:webHidden/>
              </w:rPr>
            </w:r>
            <w:r w:rsidR="00F56A91" w:rsidRPr="00F56A91">
              <w:rPr>
                <w:webHidden/>
              </w:rPr>
              <w:fldChar w:fldCharType="separate"/>
            </w:r>
            <w:r w:rsidR="009A19BC">
              <w:rPr>
                <w:webHidden/>
              </w:rPr>
              <w:t>34</w:t>
            </w:r>
            <w:r w:rsidR="00F56A91" w:rsidRPr="00F56A91">
              <w:rPr>
                <w:webHidden/>
              </w:rPr>
              <w:fldChar w:fldCharType="end"/>
            </w:r>
          </w:hyperlink>
        </w:p>
        <w:p w14:paraId="06B0D8E3" w14:textId="305D7D6A" w:rsidR="00F56A91" w:rsidRPr="00F56A91" w:rsidRDefault="007E6567" w:rsidP="00F56A91">
          <w:pPr>
            <w:pStyle w:val="TOC1"/>
            <w:spacing w:line="240" w:lineRule="auto"/>
            <w:rPr>
              <w:rFonts w:eastAsiaTheme="minorEastAsia"/>
              <w:b w:val="0"/>
              <w:bCs w:val="0"/>
              <w:lang w:val="en-US"/>
            </w:rPr>
          </w:pPr>
          <w:hyperlink w:anchor="_Toc218432658" w:history="1">
            <w:r w:rsidR="00F56A91" w:rsidRPr="00F56A91">
              <w:rPr>
                <w:rStyle w:val="Hyperlink"/>
              </w:rPr>
              <w:t xml:space="preserve">BAB </w:t>
            </w:r>
            <w:r w:rsidR="00F56A91" w:rsidRPr="00F56A91">
              <w:rPr>
                <w:rStyle w:val="Hyperlink"/>
                <w:lang w:val="en-US"/>
              </w:rPr>
              <w:t>III</w:t>
            </w:r>
            <w:r w:rsidR="00F56A91">
              <w:rPr>
                <w:rStyle w:val="Hyperlink"/>
                <w:lang w:val="en-US"/>
              </w:rPr>
              <w:t xml:space="preserve"> METODE PENELITIAN</w:t>
            </w:r>
            <w:r w:rsidR="00F56A91" w:rsidRPr="00F56A91">
              <w:rPr>
                <w:webHidden/>
              </w:rPr>
              <w:tab/>
            </w:r>
            <w:r w:rsidR="00F56A91" w:rsidRPr="00F56A91">
              <w:rPr>
                <w:webHidden/>
              </w:rPr>
              <w:fldChar w:fldCharType="begin"/>
            </w:r>
            <w:r w:rsidR="00F56A91" w:rsidRPr="00F56A91">
              <w:rPr>
                <w:webHidden/>
              </w:rPr>
              <w:instrText xml:space="preserve"> PAGEREF _Toc218432658 \h </w:instrText>
            </w:r>
            <w:r w:rsidR="00F56A91" w:rsidRPr="00F56A91">
              <w:rPr>
                <w:webHidden/>
              </w:rPr>
            </w:r>
            <w:r w:rsidR="00F56A91" w:rsidRPr="00F56A91">
              <w:rPr>
                <w:webHidden/>
              </w:rPr>
              <w:fldChar w:fldCharType="separate"/>
            </w:r>
            <w:r w:rsidR="009A19BC">
              <w:rPr>
                <w:webHidden/>
              </w:rPr>
              <w:t>35</w:t>
            </w:r>
            <w:r w:rsidR="00F56A91" w:rsidRPr="00F56A91">
              <w:rPr>
                <w:webHidden/>
              </w:rPr>
              <w:fldChar w:fldCharType="end"/>
            </w:r>
          </w:hyperlink>
        </w:p>
        <w:p w14:paraId="497D3629" w14:textId="77777777" w:rsidR="00F56A91" w:rsidRPr="00F56A91" w:rsidRDefault="007E6567" w:rsidP="00F56A91">
          <w:pPr>
            <w:pStyle w:val="TOC2"/>
            <w:spacing w:line="240" w:lineRule="auto"/>
            <w:jc w:val="both"/>
            <w:rPr>
              <w:rFonts w:eastAsiaTheme="minorEastAsia"/>
              <w:iCs w:val="0"/>
            </w:rPr>
          </w:pPr>
          <w:hyperlink w:anchor="_Toc218432660" w:history="1">
            <w:r w:rsidR="00F56A91" w:rsidRPr="00F56A91">
              <w:rPr>
                <w:rStyle w:val="Hyperlink"/>
              </w:rPr>
              <w:t>3.1</w:t>
            </w:r>
            <w:r w:rsidR="00F56A91" w:rsidRPr="00F56A91">
              <w:rPr>
                <w:rFonts w:eastAsiaTheme="minorEastAsia"/>
                <w:iCs w:val="0"/>
              </w:rPr>
              <w:tab/>
            </w:r>
            <w:r w:rsidR="00F56A91" w:rsidRPr="00F56A91">
              <w:rPr>
                <w:rStyle w:val="Hyperlink"/>
              </w:rPr>
              <w:t>Definisi Operasional dan Pengukuran Variabel</w:t>
            </w:r>
            <w:r w:rsidR="00F56A91" w:rsidRPr="00F56A91">
              <w:rPr>
                <w:webHidden/>
              </w:rPr>
              <w:tab/>
            </w:r>
            <w:r w:rsidR="00F56A91" w:rsidRPr="00F56A91">
              <w:rPr>
                <w:webHidden/>
              </w:rPr>
              <w:fldChar w:fldCharType="begin"/>
            </w:r>
            <w:r w:rsidR="00F56A91" w:rsidRPr="00F56A91">
              <w:rPr>
                <w:webHidden/>
              </w:rPr>
              <w:instrText xml:space="preserve"> PAGEREF _Toc218432660 \h </w:instrText>
            </w:r>
            <w:r w:rsidR="00F56A91" w:rsidRPr="00F56A91">
              <w:rPr>
                <w:webHidden/>
              </w:rPr>
            </w:r>
            <w:r w:rsidR="00F56A91" w:rsidRPr="00F56A91">
              <w:rPr>
                <w:webHidden/>
              </w:rPr>
              <w:fldChar w:fldCharType="separate"/>
            </w:r>
            <w:r w:rsidR="009A19BC">
              <w:rPr>
                <w:webHidden/>
              </w:rPr>
              <w:t>35</w:t>
            </w:r>
            <w:r w:rsidR="00F56A91" w:rsidRPr="00F56A91">
              <w:rPr>
                <w:webHidden/>
              </w:rPr>
              <w:fldChar w:fldCharType="end"/>
            </w:r>
          </w:hyperlink>
        </w:p>
        <w:p w14:paraId="6393977D" w14:textId="77777777" w:rsidR="00F56A91" w:rsidRPr="00F56A91" w:rsidRDefault="007E6567" w:rsidP="00F56A91">
          <w:pPr>
            <w:pStyle w:val="TOC3"/>
            <w:jc w:val="both"/>
            <w:rPr>
              <w:rFonts w:eastAsiaTheme="minorEastAsia"/>
              <w:noProof/>
              <w:sz w:val="24"/>
              <w:szCs w:val="24"/>
              <w:lang w:val="en-US"/>
            </w:rPr>
          </w:pPr>
          <w:hyperlink w:anchor="_Toc218432661" w:history="1">
            <w:r w:rsidR="00F56A91" w:rsidRPr="00F56A91">
              <w:rPr>
                <w:rStyle w:val="Hyperlink"/>
                <w:bCs/>
                <w:noProof/>
                <w:sz w:val="24"/>
                <w:szCs w:val="24"/>
                <w:lang w:val="id-ID"/>
              </w:rPr>
              <w:t>3.1.1</w:t>
            </w:r>
            <w:r w:rsidR="00F56A91" w:rsidRPr="00F56A91">
              <w:rPr>
                <w:rFonts w:eastAsiaTheme="minorEastAsia"/>
                <w:noProof/>
                <w:sz w:val="24"/>
                <w:szCs w:val="24"/>
                <w:lang w:val="en-US"/>
              </w:rPr>
              <w:tab/>
            </w:r>
            <w:r w:rsidR="00F56A91" w:rsidRPr="00F56A91">
              <w:rPr>
                <w:rStyle w:val="Hyperlink"/>
                <w:bCs/>
                <w:noProof/>
                <w:sz w:val="24"/>
                <w:szCs w:val="24"/>
                <w:lang w:val="id-ID"/>
              </w:rPr>
              <w:t>Pengendalian Internal</w:t>
            </w:r>
            <w:r w:rsidR="00F56A91" w:rsidRPr="00F56A91">
              <w:rPr>
                <w:noProof/>
                <w:webHidden/>
                <w:sz w:val="24"/>
                <w:szCs w:val="24"/>
              </w:rPr>
              <w:tab/>
            </w:r>
            <w:r w:rsidR="00F56A91" w:rsidRPr="00F56A91">
              <w:rPr>
                <w:noProof/>
                <w:webHidden/>
                <w:sz w:val="24"/>
                <w:szCs w:val="24"/>
              </w:rPr>
              <w:fldChar w:fldCharType="begin"/>
            </w:r>
            <w:r w:rsidR="00F56A91" w:rsidRPr="00F56A91">
              <w:rPr>
                <w:noProof/>
                <w:webHidden/>
                <w:sz w:val="24"/>
                <w:szCs w:val="24"/>
              </w:rPr>
              <w:instrText xml:space="preserve"> PAGEREF _Toc218432661 \h </w:instrText>
            </w:r>
            <w:r w:rsidR="00F56A91" w:rsidRPr="00F56A91">
              <w:rPr>
                <w:noProof/>
                <w:webHidden/>
                <w:sz w:val="24"/>
                <w:szCs w:val="24"/>
              </w:rPr>
            </w:r>
            <w:r w:rsidR="00F56A91" w:rsidRPr="00F56A91">
              <w:rPr>
                <w:noProof/>
                <w:webHidden/>
                <w:sz w:val="24"/>
                <w:szCs w:val="24"/>
              </w:rPr>
              <w:fldChar w:fldCharType="separate"/>
            </w:r>
            <w:r w:rsidR="009A19BC">
              <w:rPr>
                <w:noProof/>
                <w:webHidden/>
                <w:sz w:val="24"/>
                <w:szCs w:val="24"/>
              </w:rPr>
              <w:t>35</w:t>
            </w:r>
            <w:r w:rsidR="00F56A91" w:rsidRPr="00F56A91">
              <w:rPr>
                <w:noProof/>
                <w:webHidden/>
                <w:sz w:val="24"/>
                <w:szCs w:val="24"/>
              </w:rPr>
              <w:fldChar w:fldCharType="end"/>
            </w:r>
          </w:hyperlink>
        </w:p>
        <w:p w14:paraId="30277306" w14:textId="77777777" w:rsidR="00F56A91" w:rsidRPr="00F56A91" w:rsidRDefault="007E6567" w:rsidP="00F56A91">
          <w:pPr>
            <w:pStyle w:val="TOC3"/>
            <w:jc w:val="both"/>
            <w:rPr>
              <w:rFonts w:eastAsiaTheme="minorEastAsia"/>
              <w:noProof/>
              <w:sz w:val="24"/>
              <w:szCs w:val="24"/>
              <w:lang w:val="en-US"/>
            </w:rPr>
          </w:pPr>
          <w:hyperlink w:anchor="_Toc218432662" w:history="1">
            <w:r w:rsidR="00F56A91" w:rsidRPr="00F56A91">
              <w:rPr>
                <w:rStyle w:val="Hyperlink"/>
                <w:bCs/>
                <w:noProof/>
                <w:sz w:val="24"/>
                <w:szCs w:val="24"/>
                <w:lang w:val="id-ID"/>
              </w:rPr>
              <w:t>3.1.2</w:t>
            </w:r>
            <w:r w:rsidR="00F56A91" w:rsidRPr="00F56A91">
              <w:rPr>
                <w:rFonts w:eastAsiaTheme="minorEastAsia"/>
                <w:noProof/>
                <w:sz w:val="24"/>
                <w:szCs w:val="24"/>
                <w:lang w:val="en-US"/>
              </w:rPr>
              <w:tab/>
            </w:r>
            <w:r w:rsidR="00F56A91" w:rsidRPr="00F56A91">
              <w:rPr>
                <w:rStyle w:val="Hyperlink"/>
                <w:bCs/>
                <w:noProof/>
                <w:sz w:val="24"/>
                <w:szCs w:val="24"/>
                <w:lang w:val="id-ID"/>
              </w:rPr>
              <w:t>Budaya Organisasi</w:t>
            </w:r>
            <w:r w:rsidR="00F56A91" w:rsidRPr="00F56A91">
              <w:rPr>
                <w:noProof/>
                <w:webHidden/>
                <w:sz w:val="24"/>
                <w:szCs w:val="24"/>
              </w:rPr>
              <w:tab/>
            </w:r>
            <w:r w:rsidR="00F56A91" w:rsidRPr="00F56A91">
              <w:rPr>
                <w:noProof/>
                <w:webHidden/>
                <w:sz w:val="24"/>
                <w:szCs w:val="24"/>
              </w:rPr>
              <w:fldChar w:fldCharType="begin"/>
            </w:r>
            <w:r w:rsidR="00F56A91" w:rsidRPr="00F56A91">
              <w:rPr>
                <w:noProof/>
                <w:webHidden/>
                <w:sz w:val="24"/>
                <w:szCs w:val="24"/>
              </w:rPr>
              <w:instrText xml:space="preserve"> PAGEREF _Toc218432662 \h </w:instrText>
            </w:r>
            <w:r w:rsidR="00F56A91" w:rsidRPr="00F56A91">
              <w:rPr>
                <w:noProof/>
                <w:webHidden/>
                <w:sz w:val="24"/>
                <w:szCs w:val="24"/>
              </w:rPr>
            </w:r>
            <w:r w:rsidR="00F56A91" w:rsidRPr="00F56A91">
              <w:rPr>
                <w:noProof/>
                <w:webHidden/>
                <w:sz w:val="24"/>
                <w:szCs w:val="24"/>
              </w:rPr>
              <w:fldChar w:fldCharType="separate"/>
            </w:r>
            <w:r w:rsidR="009A19BC">
              <w:rPr>
                <w:noProof/>
                <w:webHidden/>
                <w:sz w:val="24"/>
                <w:szCs w:val="24"/>
              </w:rPr>
              <w:t>36</w:t>
            </w:r>
            <w:r w:rsidR="00F56A91" w:rsidRPr="00F56A91">
              <w:rPr>
                <w:noProof/>
                <w:webHidden/>
                <w:sz w:val="24"/>
                <w:szCs w:val="24"/>
              </w:rPr>
              <w:fldChar w:fldCharType="end"/>
            </w:r>
          </w:hyperlink>
        </w:p>
        <w:p w14:paraId="74747422" w14:textId="77777777" w:rsidR="00F56A91" w:rsidRPr="00F56A91" w:rsidRDefault="007E6567" w:rsidP="00F56A91">
          <w:pPr>
            <w:pStyle w:val="TOC3"/>
            <w:jc w:val="both"/>
            <w:rPr>
              <w:rFonts w:eastAsiaTheme="minorEastAsia"/>
              <w:noProof/>
              <w:sz w:val="24"/>
              <w:szCs w:val="24"/>
              <w:lang w:val="en-US"/>
            </w:rPr>
          </w:pPr>
          <w:hyperlink w:anchor="_Toc218432663" w:history="1">
            <w:r w:rsidR="00F56A91" w:rsidRPr="00F56A91">
              <w:rPr>
                <w:rStyle w:val="Hyperlink"/>
                <w:noProof/>
                <w:sz w:val="24"/>
                <w:szCs w:val="24"/>
                <w:lang w:val="en-US"/>
              </w:rPr>
              <w:t>3.1.3</w:t>
            </w:r>
            <w:r w:rsidR="00F56A91" w:rsidRPr="00F56A91">
              <w:rPr>
                <w:rFonts w:eastAsiaTheme="minorEastAsia"/>
                <w:noProof/>
                <w:sz w:val="24"/>
                <w:szCs w:val="24"/>
                <w:lang w:val="en-US"/>
              </w:rPr>
              <w:tab/>
            </w:r>
            <w:r w:rsidR="00F56A91" w:rsidRPr="00F56A91">
              <w:rPr>
                <w:rStyle w:val="Hyperlink"/>
                <w:noProof/>
                <w:sz w:val="24"/>
                <w:szCs w:val="24"/>
                <w:lang w:val="id-ID"/>
              </w:rPr>
              <w:t>Anti-</w:t>
            </w:r>
            <w:r w:rsidR="00F56A91" w:rsidRPr="00F56A91">
              <w:rPr>
                <w:rStyle w:val="Hyperlink"/>
                <w:i/>
                <w:iCs/>
                <w:noProof/>
                <w:sz w:val="24"/>
                <w:szCs w:val="24"/>
                <w:lang w:val="id-ID"/>
              </w:rPr>
              <w:t>Fraud Awareness</w:t>
            </w:r>
            <w:r w:rsidR="00F56A91" w:rsidRPr="00F56A91">
              <w:rPr>
                <w:noProof/>
                <w:webHidden/>
                <w:sz w:val="24"/>
                <w:szCs w:val="24"/>
              </w:rPr>
              <w:tab/>
            </w:r>
            <w:r w:rsidR="00F56A91" w:rsidRPr="00F56A91">
              <w:rPr>
                <w:noProof/>
                <w:webHidden/>
                <w:sz w:val="24"/>
                <w:szCs w:val="24"/>
              </w:rPr>
              <w:fldChar w:fldCharType="begin"/>
            </w:r>
            <w:r w:rsidR="00F56A91" w:rsidRPr="00F56A91">
              <w:rPr>
                <w:noProof/>
                <w:webHidden/>
                <w:sz w:val="24"/>
                <w:szCs w:val="24"/>
              </w:rPr>
              <w:instrText xml:space="preserve"> PAGEREF _Toc218432663 \h </w:instrText>
            </w:r>
            <w:r w:rsidR="00F56A91" w:rsidRPr="00F56A91">
              <w:rPr>
                <w:noProof/>
                <w:webHidden/>
                <w:sz w:val="24"/>
                <w:szCs w:val="24"/>
              </w:rPr>
            </w:r>
            <w:r w:rsidR="00F56A91" w:rsidRPr="00F56A91">
              <w:rPr>
                <w:noProof/>
                <w:webHidden/>
                <w:sz w:val="24"/>
                <w:szCs w:val="24"/>
              </w:rPr>
              <w:fldChar w:fldCharType="separate"/>
            </w:r>
            <w:r w:rsidR="009A19BC">
              <w:rPr>
                <w:noProof/>
                <w:webHidden/>
                <w:sz w:val="24"/>
                <w:szCs w:val="24"/>
              </w:rPr>
              <w:t>38</w:t>
            </w:r>
            <w:r w:rsidR="00F56A91" w:rsidRPr="00F56A91">
              <w:rPr>
                <w:noProof/>
                <w:webHidden/>
                <w:sz w:val="24"/>
                <w:szCs w:val="24"/>
              </w:rPr>
              <w:fldChar w:fldCharType="end"/>
            </w:r>
          </w:hyperlink>
        </w:p>
        <w:p w14:paraId="32983D14" w14:textId="77777777" w:rsidR="00F56A91" w:rsidRPr="00F56A91" w:rsidRDefault="007E6567" w:rsidP="00F56A91">
          <w:pPr>
            <w:pStyle w:val="TOC3"/>
            <w:jc w:val="both"/>
            <w:rPr>
              <w:rFonts w:eastAsiaTheme="minorEastAsia"/>
              <w:noProof/>
              <w:sz w:val="24"/>
              <w:szCs w:val="24"/>
              <w:lang w:val="en-US"/>
            </w:rPr>
          </w:pPr>
          <w:hyperlink w:anchor="_Toc218432664" w:history="1">
            <w:r w:rsidR="00F56A91" w:rsidRPr="00F56A91">
              <w:rPr>
                <w:rStyle w:val="Hyperlink"/>
                <w:bCs/>
                <w:noProof/>
                <w:sz w:val="24"/>
                <w:szCs w:val="24"/>
                <w:lang w:val="id-ID"/>
              </w:rPr>
              <w:t>3.1.4</w:t>
            </w:r>
            <w:r w:rsidR="00F56A91" w:rsidRPr="00F56A91">
              <w:rPr>
                <w:rFonts w:eastAsiaTheme="minorEastAsia"/>
                <w:noProof/>
                <w:sz w:val="24"/>
                <w:szCs w:val="24"/>
                <w:lang w:val="en-US"/>
              </w:rPr>
              <w:tab/>
            </w:r>
            <w:r w:rsidR="00F56A91" w:rsidRPr="00F56A91">
              <w:rPr>
                <w:rStyle w:val="Hyperlink"/>
                <w:bCs/>
                <w:noProof/>
                <w:sz w:val="24"/>
                <w:szCs w:val="24"/>
                <w:lang w:val="id-ID"/>
              </w:rPr>
              <w:t>Pencegahan Kecurangan</w:t>
            </w:r>
            <w:r w:rsidR="00F56A91" w:rsidRPr="00F56A91">
              <w:rPr>
                <w:noProof/>
                <w:webHidden/>
                <w:sz w:val="24"/>
                <w:szCs w:val="24"/>
              </w:rPr>
              <w:tab/>
            </w:r>
            <w:r w:rsidR="00F56A91" w:rsidRPr="00F56A91">
              <w:rPr>
                <w:noProof/>
                <w:webHidden/>
                <w:sz w:val="24"/>
                <w:szCs w:val="24"/>
              </w:rPr>
              <w:fldChar w:fldCharType="begin"/>
            </w:r>
            <w:r w:rsidR="00F56A91" w:rsidRPr="00F56A91">
              <w:rPr>
                <w:noProof/>
                <w:webHidden/>
                <w:sz w:val="24"/>
                <w:szCs w:val="24"/>
              </w:rPr>
              <w:instrText xml:space="preserve"> PAGEREF _Toc218432664 \h </w:instrText>
            </w:r>
            <w:r w:rsidR="00F56A91" w:rsidRPr="00F56A91">
              <w:rPr>
                <w:noProof/>
                <w:webHidden/>
                <w:sz w:val="24"/>
                <w:szCs w:val="24"/>
              </w:rPr>
            </w:r>
            <w:r w:rsidR="00F56A91" w:rsidRPr="00F56A91">
              <w:rPr>
                <w:noProof/>
                <w:webHidden/>
                <w:sz w:val="24"/>
                <w:szCs w:val="24"/>
              </w:rPr>
              <w:fldChar w:fldCharType="separate"/>
            </w:r>
            <w:r w:rsidR="009A19BC">
              <w:rPr>
                <w:noProof/>
                <w:webHidden/>
                <w:sz w:val="24"/>
                <w:szCs w:val="24"/>
              </w:rPr>
              <w:t>38</w:t>
            </w:r>
            <w:r w:rsidR="00F56A91" w:rsidRPr="00F56A91">
              <w:rPr>
                <w:noProof/>
                <w:webHidden/>
                <w:sz w:val="24"/>
                <w:szCs w:val="24"/>
              </w:rPr>
              <w:fldChar w:fldCharType="end"/>
            </w:r>
          </w:hyperlink>
        </w:p>
        <w:p w14:paraId="156C0481" w14:textId="77777777" w:rsidR="00F56A91" w:rsidRPr="00F56A91" w:rsidRDefault="007E6567" w:rsidP="00F56A91">
          <w:pPr>
            <w:pStyle w:val="TOC2"/>
            <w:spacing w:line="240" w:lineRule="auto"/>
            <w:jc w:val="both"/>
            <w:rPr>
              <w:rFonts w:eastAsiaTheme="minorEastAsia"/>
              <w:iCs w:val="0"/>
            </w:rPr>
          </w:pPr>
          <w:hyperlink w:anchor="_Toc218432665" w:history="1">
            <w:r w:rsidR="00F56A91" w:rsidRPr="00F56A91">
              <w:rPr>
                <w:rStyle w:val="Hyperlink"/>
              </w:rPr>
              <w:t>3.2</w:t>
            </w:r>
            <w:r w:rsidR="00F56A91" w:rsidRPr="00F56A91">
              <w:rPr>
                <w:rFonts w:eastAsiaTheme="minorEastAsia"/>
                <w:iCs w:val="0"/>
              </w:rPr>
              <w:tab/>
            </w:r>
            <w:r w:rsidR="00F56A91" w:rsidRPr="00F56A91">
              <w:rPr>
                <w:rStyle w:val="Hyperlink"/>
              </w:rPr>
              <w:t>Populasi dan Sampel</w:t>
            </w:r>
            <w:r w:rsidR="00F56A91" w:rsidRPr="00F56A91">
              <w:rPr>
                <w:webHidden/>
              </w:rPr>
              <w:tab/>
            </w:r>
            <w:r w:rsidR="00F56A91" w:rsidRPr="00F56A91">
              <w:rPr>
                <w:webHidden/>
              </w:rPr>
              <w:fldChar w:fldCharType="begin"/>
            </w:r>
            <w:r w:rsidR="00F56A91" w:rsidRPr="00F56A91">
              <w:rPr>
                <w:webHidden/>
              </w:rPr>
              <w:instrText xml:space="preserve"> PAGEREF _Toc218432665 \h </w:instrText>
            </w:r>
            <w:r w:rsidR="00F56A91" w:rsidRPr="00F56A91">
              <w:rPr>
                <w:webHidden/>
              </w:rPr>
            </w:r>
            <w:r w:rsidR="00F56A91" w:rsidRPr="00F56A91">
              <w:rPr>
                <w:webHidden/>
              </w:rPr>
              <w:fldChar w:fldCharType="separate"/>
            </w:r>
            <w:r w:rsidR="009A19BC">
              <w:rPr>
                <w:webHidden/>
              </w:rPr>
              <w:t>39</w:t>
            </w:r>
            <w:r w:rsidR="00F56A91" w:rsidRPr="00F56A91">
              <w:rPr>
                <w:webHidden/>
              </w:rPr>
              <w:fldChar w:fldCharType="end"/>
            </w:r>
          </w:hyperlink>
        </w:p>
        <w:p w14:paraId="6BF59357" w14:textId="77777777" w:rsidR="00F56A91" w:rsidRPr="00F56A91" w:rsidRDefault="007E6567" w:rsidP="00F56A91">
          <w:pPr>
            <w:pStyle w:val="TOC3"/>
            <w:jc w:val="both"/>
            <w:rPr>
              <w:rFonts w:eastAsiaTheme="minorEastAsia"/>
              <w:noProof/>
              <w:sz w:val="24"/>
              <w:szCs w:val="24"/>
              <w:lang w:val="en-US"/>
            </w:rPr>
          </w:pPr>
          <w:hyperlink w:anchor="_Toc218432666" w:history="1">
            <w:r w:rsidR="00F56A91" w:rsidRPr="00F56A91">
              <w:rPr>
                <w:rStyle w:val="Hyperlink"/>
                <w:noProof/>
                <w:sz w:val="24"/>
                <w:szCs w:val="24"/>
              </w:rPr>
              <w:t xml:space="preserve">3.2.1 </w:t>
            </w:r>
            <w:r w:rsidR="00F56A91" w:rsidRPr="00F56A91">
              <w:rPr>
                <w:rFonts w:eastAsiaTheme="minorEastAsia"/>
                <w:noProof/>
                <w:sz w:val="24"/>
                <w:szCs w:val="24"/>
                <w:lang w:val="en-US"/>
              </w:rPr>
              <w:tab/>
            </w:r>
            <w:r w:rsidR="00F56A91" w:rsidRPr="00F56A91">
              <w:rPr>
                <w:rStyle w:val="Hyperlink"/>
                <w:noProof/>
                <w:sz w:val="24"/>
                <w:szCs w:val="24"/>
              </w:rPr>
              <w:t>Populasi</w:t>
            </w:r>
            <w:r w:rsidR="00F56A91" w:rsidRPr="00F56A91">
              <w:rPr>
                <w:noProof/>
                <w:webHidden/>
                <w:sz w:val="24"/>
                <w:szCs w:val="24"/>
              </w:rPr>
              <w:tab/>
            </w:r>
            <w:r w:rsidR="00F56A91" w:rsidRPr="00F56A91">
              <w:rPr>
                <w:noProof/>
                <w:webHidden/>
                <w:sz w:val="24"/>
                <w:szCs w:val="24"/>
              </w:rPr>
              <w:fldChar w:fldCharType="begin"/>
            </w:r>
            <w:r w:rsidR="00F56A91" w:rsidRPr="00F56A91">
              <w:rPr>
                <w:noProof/>
                <w:webHidden/>
                <w:sz w:val="24"/>
                <w:szCs w:val="24"/>
              </w:rPr>
              <w:instrText xml:space="preserve"> PAGEREF _Toc218432666 \h </w:instrText>
            </w:r>
            <w:r w:rsidR="00F56A91" w:rsidRPr="00F56A91">
              <w:rPr>
                <w:noProof/>
                <w:webHidden/>
                <w:sz w:val="24"/>
                <w:szCs w:val="24"/>
              </w:rPr>
            </w:r>
            <w:r w:rsidR="00F56A91" w:rsidRPr="00F56A91">
              <w:rPr>
                <w:noProof/>
                <w:webHidden/>
                <w:sz w:val="24"/>
                <w:szCs w:val="24"/>
              </w:rPr>
              <w:fldChar w:fldCharType="separate"/>
            </w:r>
            <w:r w:rsidR="009A19BC">
              <w:rPr>
                <w:noProof/>
                <w:webHidden/>
                <w:sz w:val="24"/>
                <w:szCs w:val="24"/>
              </w:rPr>
              <w:t>39</w:t>
            </w:r>
            <w:r w:rsidR="00F56A91" w:rsidRPr="00F56A91">
              <w:rPr>
                <w:noProof/>
                <w:webHidden/>
                <w:sz w:val="24"/>
                <w:szCs w:val="24"/>
              </w:rPr>
              <w:fldChar w:fldCharType="end"/>
            </w:r>
          </w:hyperlink>
        </w:p>
        <w:p w14:paraId="47225F93" w14:textId="77777777" w:rsidR="00F56A91" w:rsidRPr="00F56A91" w:rsidRDefault="007E6567" w:rsidP="00F56A91">
          <w:pPr>
            <w:pStyle w:val="TOC3"/>
            <w:jc w:val="both"/>
            <w:rPr>
              <w:rFonts w:eastAsiaTheme="minorEastAsia"/>
              <w:noProof/>
              <w:sz w:val="24"/>
              <w:szCs w:val="24"/>
              <w:lang w:val="en-US"/>
            </w:rPr>
          </w:pPr>
          <w:hyperlink w:anchor="_Toc218432667" w:history="1">
            <w:r w:rsidR="00F56A91" w:rsidRPr="00F56A91">
              <w:rPr>
                <w:rStyle w:val="Hyperlink"/>
                <w:noProof/>
                <w:sz w:val="24"/>
                <w:szCs w:val="24"/>
                <w:lang w:val="id-ID"/>
              </w:rPr>
              <w:t>3.2.2</w:t>
            </w:r>
            <w:r w:rsidR="00F56A91" w:rsidRPr="00F56A91">
              <w:rPr>
                <w:rFonts w:eastAsiaTheme="minorEastAsia"/>
                <w:noProof/>
                <w:sz w:val="24"/>
                <w:szCs w:val="24"/>
                <w:lang w:val="en-US"/>
              </w:rPr>
              <w:tab/>
            </w:r>
            <w:r w:rsidR="00F56A91" w:rsidRPr="00F56A91">
              <w:rPr>
                <w:rStyle w:val="Hyperlink"/>
                <w:noProof/>
                <w:sz w:val="24"/>
                <w:szCs w:val="24"/>
                <w:lang w:val="id-ID"/>
              </w:rPr>
              <w:t>Sampel</w:t>
            </w:r>
            <w:r w:rsidR="00F56A91" w:rsidRPr="00F56A91">
              <w:rPr>
                <w:noProof/>
                <w:webHidden/>
                <w:sz w:val="24"/>
                <w:szCs w:val="24"/>
              </w:rPr>
              <w:tab/>
            </w:r>
            <w:r w:rsidR="00F56A91" w:rsidRPr="00F56A91">
              <w:rPr>
                <w:noProof/>
                <w:webHidden/>
                <w:sz w:val="24"/>
                <w:szCs w:val="24"/>
              </w:rPr>
              <w:fldChar w:fldCharType="begin"/>
            </w:r>
            <w:r w:rsidR="00F56A91" w:rsidRPr="00F56A91">
              <w:rPr>
                <w:noProof/>
                <w:webHidden/>
                <w:sz w:val="24"/>
                <w:szCs w:val="24"/>
              </w:rPr>
              <w:instrText xml:space="preserve"> PAGEREF _Toc218432667 \h </w:instrText>
            </w:r>
            <w:r w:rsidR="00F56A91" w:rsidRPr="00F56A91">
              <w:rPr>
                <w:noProof/>
                <w:webHidden/>
                <w:sz w:val="24"/>
                <w:szCs w:val="24"/>
              </w:rPr>
            </w:r>
            <w:r w:rsidR="00F56A91" w:rsidRPr="00F56A91">
              <w:rPr>
                <w:noProof/>
                <w:webHidden/>
                <w:sz w:val="24"/>
                <w:szCs w:val="24"/>
              </w:rPr>
              <w:fldChar w:fldCharType="separate"/>
            </w:r>
            <w:r w:rsidR="009A19BC">
              <w:rPr>
                <w:noProof/>
                <w:webHidden/>
                <w:sz w:val="24"/>
                <w:szCs w:val="24"/>
              </w:rPr>
              <w:t>40</w:t>
            </w:r>
            <w:r w:rsidR="00F56A91" w:rsidRPr="00F56A91">
              <w:rPr>
                <w:noProof/>
                <w:webHidden/>
                <w:sz w:val="24"/>
                <w:szCs w:val="24"/>
              </w:rPr>
              <w:fldChar w:fldCharType="end"/>
            </w:r>
          </w:hyperlink>
        </w:p>
        <w:p w14:paraId="0CB964B2" w14:textId="77777777" w:rsidR="00F56A91" w:rsidRPr="00F56A91" w:rsidRDefault="007E6567" w:rsidP="00F56A91">
          <w:pPr>
            <w:pStyle w:val="TOC2"/>
            <w:spacing w:line="240" w:lineRule="auto"/>
            <w:jc w:val="both"/>
            <w:rPr>
              <w:rFonts w:eastAsiaTheme="minorEastAsia"/>
              <w:iCs w:val="0"/>
            </w:rPr>
          </w:pPr>
          <w:hyperlink w:anchor="_Toc218432668" w:history="1">
            <w:r w:rsidR="00F56A91" w:rsidRPr="00F56A91">
              <w:rPr>
                <w:rStyle w:val="Hyperlink"/>
              </w:rPr>
              <w:t xml:space="preserve">3.3 </w:t>
            </w:r>
            <w:r w:rsidR="00F56A91" w:rsidRPr="00F56A91">
              <w:rPr>
                <w:rFonts w:eastAsiaTheme="minorEastAsia"/>
                <w:iCs w:val="0"/>
              </w:rPr>
              <w:tab/>
            </w:r>
            <w:r w:rsidR="00F56A91" w:rsidRPr="00F56A91">
              <w:rPr>
                <w:rStyle w:val="Hyperlink"/>
              </w:rPr>
              <w:t>Jenis dan Sumber Data</w:t>
            </w:r>
            <w:r w:rsidR="00F56A91" w:rsidRPr="00F56A91">
              <w:rPr>
                <w:webHidden/>
              </w:rPr>
              <w:tab/>
            </w:r>
            <w:r w:rsidR="00F56A91" w:rsidRPr="00F56A91">
              <w:rPr>
                <w:webHidden/>
              </w:rPr>
              <w:fldChar w:fldCharType="begin"/>
            </w:r>
            <w:r w:rsidR="00F56A91" w:rsidRPr="00F56A91">
              <w:rPr>
                <w:webHidden/>
              </w:rPr>
              <w:instrText xml:space="preserve"> PAGEREF _Toc218432668 \h </w:instrText>
            </w:r>
            <w:r w:rsidR="00F56A91" w:rsidRPr="00F56A91">
              <w:rPr>
                <w:webHidden/>
              </w:rPr>
            </w:r>
            <w:r w:rsidR="00F56A91" w:rsidRPr="00F56A91">
              <w:rPr>
                <w:webHidden/>
              </w:rPr>
              <w:fldChar w:fldCharType="separate"/>
            </w:r>
            <w:r w:rsidR="009A19BC">
              <w:rPr>
                <w:webHidden/>
              </w:rPr>
              <w:t>40</w:t>
            </w:r>
            <w:r w:rsidR="00F56A91" w:rsidRPr="00F56A91">
              <w:rPr>
                <w:webHidden/>
              </w:rPr>
              <w:fldChar w:fldCharType="end"/>
            </w:r>
          </w:hyperlink>
        </w:p>
        <w:p w14:paraId="3F58AF6B" w14:textId="77777777" w:rsidR="00F56A91" w:rsidRPr="00F56A91" w:rsidRDefault="007E6567" w:rsidP="00F56A91">
          <w:pPr>
            <w:pStyle w:val="TOC2"/>
            <w:spacing w:line="240" w:lineRule="auto"/>
            <w:jc w:val="both"/>
            <w:rPr>
              <w:rFonts w:eastAsiaTheme="minorEastAsia"/>
              <w:iCs w:val="0"/>
            </w:rPr>
          </w:pPr>
          <w:hyperlink w:anchor="_Toc218432669" w:history="1">
            <w:r w:rsidR="00F56A91" w:rsidRPr="00F56A91">
              <w:rPr>
                <w:rStyle w:val="Hyperlink"/>
              </w:rPr>
              <w:t xml:space="preserve">3.4 </w:t>
            </w:r>
            <w:r w:rsidR="00F56A91" w:rsidRPr="00F56A91">
              <w:rPr>
                <w:rFonts w:eastAsiaTheme="minorEastAsia"/>
                <w:iCs w:val="0"/>
              </w:rPr>
              <w:tab/>
            </w:r>
            <w:r w:rsidR="00F56A91" w:rsidRPr="00F56A91">
              <w:rPr>
                <w:rStyle w:val="Hyperlink"/>
              </w:rPr>
              <w:t>Metode Pengumpulan Data</w:t>
            </w:r>
            <w:r w:rsidR="00F56A91" w:rsidRPr="00F56A91">
              <w:rPr>
                <w:webHidden/>
              </w:rPr>
              <w:tab/>
            </w:r>
            <w:r w:rsidR="00F56A91" w:rsidRPr="00F56A91">
              <w:rPr>
                <w:webHidden/>
              </w:rPr>
              <w:fldChar w:fldCharType="begin"/>
            </w:r>
            <w:r w:rsidR="00F56A91" w:rsidRPr="00F56A91">
              <w:rPr>
                <w:webHidden/>
              </w:rPr>
              <w:instrText xml:space="preserve"> PAGEREF _Toc218432669 \h </w:instrText>
            </w:r>
            <w:r w:rsidR="00F56A91" w:rsidRPr="00F56A91">
              <w:rPr>
                <w:webHidden/>
              </w:rPr>
            </w:r>
            <w:r w:rsidR="00F56A91" w:rsidRPr="00F56A91">
              <w:rPr>
                <w:webHidden/>
              </w:rPr>
              <w:fldChar w:fldCharType="separate"/>
            </w:r>
            <w:r w:rsidR="009A19BC">
              <w:rPr>
                <w:webHidden/>
              </w:rPr>
              <w:t>41</w:t>
            </w:r>
            <w:r w:rsidR="00F56A91" w:rsidRPr="00F56A91">
              <w:rPr>
                <w:webHidden/>
              </w:rPr>
              <w:fldChar w:fldCharType="end"/>
            </w:r>
          </w:hyperlink>
        </w:p>
        <w:p w14:paraId="484E82E6" w14:textId="77777777" w:rsidR="00F56A91" w:rsidRPr="00F56A91" w:rsidRDefault="007E6567" w:rsidP="00F56A91">
          <w:pPr>
            <w:pStyle w:val="TOC2"/>
            <w:spacing w:line="240" w:lineRule="auto"/>
            <w:jc w:val="both"/>
            <w:rPr>
              <w:rFonts w:eastAsiaTheme="minorEastAsia"/>
              <w:iCs w:val="0"/>
            </w:rPr>
          </w:pPr>
          <w:hyperlink w:anchor="_Toc218432670" w:history="1">
            <w:r w:rsidR="00F56A91" w:rsidRPr="00F56A91">
              <w:rPr>
                <w:rStyle w:val="Hyperlink"/>
              </w:rPr>
              <w:t xml:space="preserve">3.5 </w:t>
            </w:r>
            <w:r w:rsidR="00F56A91" w:rsidRPr="00F56A91">
              <w:rPr>
                <w:rFonts w:eastAsiaTheme="minorEastAsia"/>
                <w:iCs w:val="0"/>
              </w:rPr>
              <w:tab/>
            </w:r>
            <w:r w:rsidR="00F56A91" w:rsidRPr="00F56A91">
              <w:rPr>
                <w:rStyle w:val="Hyperlink"/>
              </w:rPr>
              <w:t>Instrumen Penelitian</w:t>
            </w:r>
            <w:r w:rsidR="00F56A91" w:rsidRPr="00F56A91">
              <w:rPr>
                <w:webHidden/>
              </w:rPr>
              <w:tab/>
            </w:r>
            <w:r w:rsidR="00F56A91" w:rsidRPr="00F56A91">
              <w:rPr>
                <w:webHidden/>
              </w:rPr>
              <w:fldChar w:fldCharType="begin"/>
            </w:r>
            <w:r w:rsidR="00F56A91" w:rsidRPr="00F56A91">
              <w:rPr>
                <w:webHidden/>
              </w:rPr>
              <w:instrText xml:space="preserve"> PAGEREF _Toc218432670 \h </w:instrText>
            </w:r>
            <w:r w:rsidR="00F56A91" w:rsidRPr="00F56A91">
              <w:rPr>
                <w:webHidden/>
              </w:rPr>
            </w:r>
            <w:r w:rsidR="00F56A91" w:rsidRPr="00F56A91">
              <w:rPr>
                <w:webHidden/>
              </w:rPr>
              <w:fldChar w:fldCharType="separate"/>
            </w:r>
            <w:r w:rsidR="009A19BC">
              <w:rPr>
                <w:webHidden/>
              </w:rPr>
              <w:t>41</w:t>
            </w:r>
            <w:r w:rsidR="00F56A91" w:rsidRPr="00F56A91">
              <w:rPr>
                <w:webHidden/>
              </w:rPr>
              <w:fldChar w:fldCharType="end"/>
            </w:r>
          </w:hyperlink>
        </w:p>
        <w:p w14:paraId="07008208" w14:textId="77777777" w:rsidR="00F56A91" w:rsidRPr="00F56A91" w:rsidRDefault="007E6567" w:rsidP="00F56A91">
          <w:pPr>
            <w:pStyle w:val="TOC3"/>
            <w:jc w:val="both"/>
            <w:rPr>
              <w:rFonts w:eastAsiaTheme="minorEastAsia"/>
              <w:noProof/>
              <w:sz w:val="24"/>
              <w:szCs w:val="24"/>
              <w:lang w:val="en-US"/>
            </w:rPr>
          </w:pPr>
          <w:hyperlink w:anchor="_Toc218432671" w:history="1">
            <w:r w:rsidR="00F56A91" w:rsidRPr="00F56A91">
              <w:rPr>
                <w:rStyle w:val="Hyperlink"/>
                <w:bCs/>
                <w:noProof/>
                <w:sz w:val="24"/>
                <w:szCs w:val="24"/>
                <w:lang w:val="id-ID"/>
              </w:rPr>
              <w:t>3.5.1</w:t>
            </w:r>
            <w:r w:rsidR="00F56A91" w:rsidRPr="00F56A91">
              <w:rPr>
                <w:rFonts w:eastAsiaTheme="minorEastAsia"/>
                <w:noProof/>
                <w:sz w:val="24"/>
                <w:szCs w:val="24"/>
                <w:lang w:val="en-US"/>
              </w:rPr>
              <w:tab/>
            </w:r>
            <w:r w:rsidR="00F56A91" w:rsidRPr="00F56A91">
              <w:rPr>
                <w:rStyle w:val="Hyperlink"/>
                <w:bCs/>
                <w:noProof/>
                <w:sz w:val="24"/>
                <w:szCs w:val="24"/>
                <w:lang w:val="id-ID"/>
              </w:rPr>
              <w:t>Uji Validitas</w:t>
            </w:r>
            <w:r w:rsidR="00F56A91" w:rsidRPr="00F56A91">
              <w:rPr>
                <w:noProof/>
                <w:webHidden/>
                <w:sz w:val="24"/>
                <w:szCs w:val="24"/>
              </w:rPr>
              <w:tab/>
            </w:r>
            <w:r w:rsidR="00F56A91" w:rsidRPr="00F56A91">
              <w:rPr>
                <w:noProof/>
                <w:webHidden/>
                <w:sz w:val="24"/>
                <w:szCs w:val="24"/>
              </w:rPr>
              <w:fldChar w:fldCharType="begin"/>
            </w:r>
            <w:r w:rsidR="00F56A91" w:rsidRPr="00F56A91">
              <w:rPr>
                <w:noProof/>
                <w:webHidden/>
                <w:sz w:val="24"/>
                <w:szCs w:val="24"/>
              </w:rPr>
              <w:instrText xml:space="preserve"> PAGEREF _Toc218432671 \h </w:instrText>
            </w:r>
            <w:r w:rsidR="00F56A91" w:rsidRPr="00F56A91">
              <w:rPr>
                <w:noProof/>
                <w:webHidden/>
                <w:sz w:val="24"/>
                <w:szCs w:val="24"/>
              </w:rPr>
            </w:r>
            <w:r w:rsidR="00F56A91" w:rsidRPr="00F56A91">
              <w:rPr>
                <w:noProof/>
                <w:webHidden/>
                <w:sz w:val="24"/>
                <w:szCs w:val="24"/>
              </w:rPr>
              <w:fldChar w:fldCharType="separate"/>
            </w:r>
            <w:r w:rsidR="009A19BC">
              <w:rPr>
                <w:noProof/>
                <w:webHidden/>
                <w:sz w:val="24"/>
                <w:szCs w:val="24"/>
              </w:rPr>
              <w:t>41</w:t>
            </w:r>
            <w:r w:rsidR="00F56A91" w:rsidRPr="00F56A91">
              <w:rPr>
                <w:noProof/>
                <w:webHidden/>
                <w:sz w:val="24"/>
                <w:szCs w:val="24"/>
              </w:rPr>
              <w:fldChar w:fldCharType="end"/>
            </w:r>
          </w:hyperlink>
        </w:p>
        <w:p w14:paraId="39892388" w14:textId="77777777" w:rsidR="00F56A91" w:rsidRPr="00F56A91" w:rsidRDefault="007E6567" w:rsidP="00F56A91">
          <w:pPr>
            <w:pStyle w:val="TOC3"/>
            <w:jc w:val="both"/>
            <w:rPr>
              <w:rFonts w:eastAsiaTheme="minorEastAsia"/>
              <w:noProof/>
              <w:sz w:val="24"/>
              <w:szCs w:val="24"/>
              <w:lang w:val="en-US"/>
            </w:rPr>
          </w:pPr>
          <w:hyperlink w:anchor="_Toc218432672" w:history="1">
            <w:r w:rsidR="00F56A91" w:rsidRPr="00F56A91">
              <w:rPr>
                <w:rStyle w:val="Hyperlink"/>
                <w:bCs/>
                <w:noProof/>
                <w:sz w:val="24"/>
                <w:szCs w:val="24"/>
                <w:lang w:val="en-US"/>
              </w:rPr>
              <w:t xml:space="preserve">3.5.2 </w:t>
            </w:r>
            <w:r w:rsidR="00F56A91" w:rsidRPr="00F56A91">
              <w:rPr>
                <w:rFonts w:eastAsiaTheme="minorEastAsia"/>
                <w:noProof/>
                <w:sz w:val="24"/>
                <w:szCs w:val="24"/>
                <w:lang w:val="en-US"/>
              </w:rPr>
              <w:tab/>
            </w:r>
            <w:r w:rsidR="00F56A91" w:rsidRPr="00F56A91">
              <w:rPr>
                <w:rStyle w:val="Hyperlink"/>
                <w:bCs/>
                <w:noProof/>
                <w:sz w:val="24"/>
                <w:szCs w:val="24"/>
                <w:lang w:val="en-US"/>
              </w:rPr>
              <w:t>Uji Reabilitas</w:t>
            </w:r>
            <w:r w:rsidR="00F56A91" w:rsidRPr="00F56A91">
              <w:rPr>
                <w:noProof/>
                <w:webHidden/>
                <w:sz w:val="24"/>
                <w:szCs w:val="24"/>
              </w:rPr>
              <w:tab/>
            </w:r>
            <w:r w:rsidR="00F56A91" w:rsidRPr="00F56A91">
              <w:rPr>
                <w:noProof/>
                <w:webHidden/>
                <w:sz w:val="24"/>
                <w:szCs w:val="24"/>
              </w:rPr>
              <w:fldChar w:fldCharType="begin"/>
            </w:r>
            <w:r w:rsidR="00F56A91" w:rsidRPr="00F56A91">
              <w:rPr>
                <w:noProof/>
                <w:webHidden/>
                <w:sz w:val="24"/>
                <w:szCs w:val="24"/>
              </w:rPr>
              <w:instrText xml:space="preserve"> PAGEREF _Toc218432672 \h </w:instrText>
            </w:r>
            <w:r w:rsidR="00F56A91" w:rsidRPr="00F56A91">
              <w:rPr>
                <w:noProof/>
                <w:webHidden/>
                <w:sz w:val="24"/>
                <w:szCs w:val="24"/>
              </w:rPr>
            </w:r>
            <w:r w:rsidR="00F56A91" w:rsidRPr="00F56A91">
              <w:rPr>
                <w:noProof/>
                <w:webHidden/>
                <w:sz w:val="24"/>
                <w:szCs w:val="24"/>
              </w:rPr>
              <w:fldChar w:fldCharType="separate"/>
            </w:r>
            <w:r w:rsidR="009A19BC">
              <w:rPr>
                <w:noProof/>
                <w:webHidden/>
                <w:sz w:val="24"/>
                <w:szCs w:val="24"/>
              </w:rPr>
              <w:t>42</w:t>
            </w:r>
            <w:r w:rsidR="00F56A91" w:rsidRPr="00F56A91">
              <w:rPr>
                <w:noProof/>
                <w:webHidden/>
                <w:sz w:val="24"/>
                <w:szCs w:val="24"/>
              </w:rPr>
              <w:fldChar w:fldCharType="end"/>
            </w:r>
          </w:hyperlink>
        </w:p>
        <w:p w14:paraId="5D24DBD7" w14:textId="77777777" w:rsidR="00F56A91" w:rsidRPr="00F56A91" w:rsidRDefault="007E6567" w:rsidP="00F56A91">
          <w:pPr>
            <w:pStyle w:val="TOC2"/>
            <w:spacing w:line="240" w:lineRule="auto"/>
            <w:jc w:val="both"/>
            <w:rPr>
              <w:rFonts w:eastAsiaTheme="minorEastAsia"/>
              <w:iCs w:val="0"/>
            </w:rPr>
          </w:pPr>
          <w:hyperlink w:anchor="_Toc218432673" w:history="1">
            <w:r w:rsidR="00F56A91" w:rsidRPr="00F56A91">
              <w:rPr>
                <w:rStyle w:val="Hyperlink"/>
              </w:rPr>
              <w:t xml:space="preserve">3.6 </w:t>
            </w:r>
            <w:r w:rsidR="00F56A91" w:rsidRPr="00F56A91">
              <w:rPr>
                <w:rFonts w:eastAsiaTheme="minorEastAsia"/>
                <w:iCs w:val="0"/>
              </w:rPr>
              <w:tab/>
            </w:r>
            <w:r w:rsidR="00F56A91" w:rsidRPr="00F56A91">
              <w:rPr>
                <w:rStyle w:val="Hyperlink"/>
              </w:rPr>
              <w:t>Alat Analisis Data, Model Persamaan dan Pengujian Hipotesis</w:t>
            </w:r>
            <w:r w:rsidR="00F56A91" w:rsidRPr="00F56A91">
              <w:rPr>
                <w:webHidden/>
              </w:rPr>
              <w:tab/>
            </w:r>
            <w:r w:rsidR="00F56A91" w:rsidRPr="00F56A91">
              <w:rPr>
                <w:webHidden/>
              </w:rPr>
              <w:fldChar w:fldCharType="begin"/>
            </w:r>
            <w:r w:rsidR="00F56A91" w:rsidRPr="00F56A91">
              <w:rPr>
                <w:webHidden/>
              </w:rPr>
              <w:instrText xml:space="preserve"> PAGEREF _Toc218432673 \h </w:instrText>
            </w:r>
            <w:r w:rsidR="00F56A91" w:rsidRPr="00F56A91">
              <w:rPr>
                <w:webHidden/>
              </w:rPr>
            </w:r>
            <w:r w:rsidR="00F56A91" w:rsidRPr="00F56A91">
              <w:rPr>
                <w:webHidden/>
              </w:rPr>
              <w:fldChar w:fldCharType="separate"/>
            </w:r>
            <w:r w:rsidR="009A19BC">
              <w:rPr>
                <w:webHidden/>
              </w:rPr>
              <w:t>42</w:t>
            </w:r>
            <w:r w:rsidR="00F56A91" w:rsidRPr="00F56A91">
              <w:rPr>
                <w:webHidden/>
              </w:rPr>
              <w:fldChar w:fldCharType="end"/>
            </w:r>
          </w:hyperlink>
        </w:p>
        <w:p w14:paraId="6A12B33A" w14:textId="77777777" w:rsidR="00F56A91" w:rsidRPr="00F56A91" w:rsidRDefault="007E6567" w:rsidP="00F56A91">
          <w:pPr>
            <w:pStyle w:val="TOC3"/>
            <w:jc w:val="both"/>
            <w:rPr>
              <w:rFonts w:eastAsiaTheme="minorEastAsia"/>
              <w:noProof/>
              <w:sz w:val="24"/>
              <w:szCs w:val="24"/>
              <w:lang w:val="en-US"/>
            </w:rPr>
          </w:pPr>
          <w:hyperlink w:anchor="_Toc218432674" w:history="1">
            <w:r w:rsidR="00F56A91" w:rsidRPr="00F56A91">
              <w:rPr>
                <w:rStyle w:val="Hyperlink"/>
                <w:bCs/>
                <w:noProof/>
                <w:sz w:val="24"/>
                <w:szCs w:val="24"/>
                <w:lang w:val="id-ID"/>
              </w:rPr>
              <w:t xml:space="preserve">3.6.1 </w:t>
            </w:r>
            <w:r w:rsidR="00F56A91" w:rsidRPr="00F56A91">
              <w:rPr>
                <w:rFonts w:eastAsiaTheme="minorEastAsia"/>
                <w:noProof/>
                <w:sz w:val="24"/>
                <w:szCs w:val="24"/>
                <w:lang w:val="en-US"/>
              </w:rPr>
              <w:tab/>
            </w:r>
            <w:r w:rsidR="00F56A91" w:rsidRPr="00F56A91">
              <w:rPr>
                <w:rStyle w:val="Hyperlink"/>
                <w:bCs/>
                <w:noProof/>
                <w:sz w:val="24"/>
                <w:szCs w:val="24"/>
                <w:lang w:val="id-ID"/>
              </w:rPr>
              <w:t>Outer Model</w:t>
            </w:r>
            <w:r w:rsidR="00F56A91" w:rsidRPr="00F56A91">
              <w:rPr>
                <w:noProof/>
                <w:webHidden/>
                <w:sz w:val="24"/>
                <w:szCs w:val="24"/>
              </w:rPr>
              <w:tab/>
            </w:r>
            <w:r w:rsidR="00F56A91" w:rsidRPr="00F56A91">
              <w:rPr>
                <w:noProof/>
                <w:webHidden/>
                <w:sz w:val="24"/>
                <w:szCs w:val="24"/>
              </w:rPr>
              <w:fldChar w:fldCharType="begin"/>
            </w:r>
            <w:r w:rsidR="00F56A91" w:rsidRPr="00F56A91">
              <w:rPr>
                <w:noProof/>
                <w:webHidden/>
                <w:sz w:val="24"/>
                <w:szCs w:val="24"/>
              </w:rPr>
              <w:instrText xml:space="preserve"> PAGEREF _Toc218432674 \h </w:instrText>
            </w:r>
            <w:r w:rsidR="00F56A91" w:rsidRPr="00F56A91">
              <w:rPr>
                <w:noProof/>
                <w:webHidden/>
                <w:sz w:val="24"/>
                <w:szCs w:val="24"/>
              </w:rPr>
            </w:r>
            <w:r w:rsidR="00F56A91" w:rsidRPr="00F56A91">
              <w:rPr>
                <w:noProof/>
                <w:webHidden/>
                <w:sz w:val="24"/>
                <w:szCs w:val="24"/>
              </w:rPr>
              <w:fldChar w:fldCharType="separate"/>
            </w:r>
            <w:r w:rsidR="009A19BC">
              <w:rPr>
                <w:noProof/>
                <w:webHidden/>
                <w:sz w:val="24"/>
                <w:szCs w:val="24"/>
              </w:rPr>
              <w:t>42</w:t>
            </w:r>
            <w:r w:rsidR="00F56A91" w:rsidRPr="00F56A91">
              <w:rPr>
                <w:noProof/>
                <w:webHidden/>
                <w:sz w:val="24"/>
                <w:szCs w:val="24"/>
              </w:rPr>
              <w:fldChar w:fldCharType="end"/>
            </w:r>
          </w:hyperlink>
        </w:p>
        <w:p w14:paraId="6A729607" w14:textId="77777777" w:rsidR="00F56A91" w:rsidRPr="00F56A91" w:rsidRDefault="007E6567" w:rsidP="00F56A91">
          <w:pPr>
            <w:pStyle w:val="TOC3"/>
            <w:jc w:val="both"/>
            <w:rPr>
              <w:rFonts w:eastAsiaTheme="minorEastAsia"/>
              <w:noProof/>
              <w:sz w:val="24"/>
              <w:szCs w:val="24"/>
              <w:lang w:val="en-US"/>
            </w:rPr>
          </w:pPr>
          <w:hyperlink w:anchor="_Toc218432675" w:history="1">
            <w:r w:rsidR="00F56A91" w:rsidRPr="00F56A91">
              <w:rPr>
                <w:rStyle w:val="Hyperlink"/>
                <w:bCs/>
                <w:noProof/>
                <w:sz w:val="24"/>
                <w:szCs w:val="24"/>
                <w:lang w:val="id-ID"/>
              </w:rPr>
              <w:t xml:space="preserve">3.6.2 </w:t>
            </w:r>
            <w:r w:rsidR="00F56A91" w:rsidRPr="00F56A91">
              <w:rPr>
                <w:rFonts w:eastAsiaTheme="minorEastAsia"/>
                <w:noProof/>
                <w:sz w:val="24"/>
                <w:szCs w:val="24"/>
                <w:lang w:val="en-US"/>
              </w:rPr>
              <w:tab/>
            </w:r>
            <w:r w:rsidR="00F56A91" w:rsidRPr="00F56A91">
              <w:rPr>
                <w:rStyle w:val="Hyperlink"/>
                <w:bCs/>
                <w:noProof/>
                <w:sz w:val="24"/>
                <w:szCs w:val="24"/>
                <w:lang w:val="id-ID"/>
              </w:rPr>
              <w:t>Inner Model</w:t>
            </w:r>
            <w:r w:rsidR="00F56A91" w:rsidRPr="00F56A91">
              <w:rPr>
                <w:noProof/>
                <w:webHidden/>
                <w:sz w:val="24"/>
                <w:szCs w:val="24"/>
              </w:rPr>
              <w:tab/>
            </w:r>
            <w:r w:rsidR="00F56A91" w:rsidRPr="00F56A91">
              <w:rPr>
                <w:noProof/>
                <w:webHidden/>
                <w:sz w:val="24"/>
                <w:szCs w:val="24"/>
              </w:rPr>
              <w:fldChar w:fldCharType="begin"/>
            </w:r>
            <w:r w:rsidR="00F56A91" w:rsidRPr="00F56A91">
              <w:rPr>
                <w:noProof/>
                <w:webHidden/>
                <w:sz w:val="24"/>
                <w:szCs w:val="24"/>
              </w:rPr>
              <w:instrText xml:space="preserve"> PAGEREF _Toc218432675 \h </w:instrText>
            </w:r>
            <w:r w:rsidR="00F56A91" w:rsidRPr="00F56A91">
              <w:rPr>
                <w:noProof/>
                <w:webHidden/>
                <w:sz w:val="24"/>
                <w:szCs w:val="24"/>
              </w:rPr>
            </w:r>
            <w:r w:rsidR="00F56A91" w:rsidRPr="00F56A91">
              <w:rPr>
                <w:noProof/>
                <w:webHidden/>
                <w:sz w:val="24"/>
                <w:szCs w:val="24"/>
              </w:rPr>
              <w:fldChar w:fldCharType="separate"/>
            </w:r>
            <w:r w:rsidR="009A19BC">
              <w:rPr>
                <w:noProof/>
                <w:webHidden/>
                <w:sz w:val="24"/>
                <w:szCs w:val="24"/>
              </w:rPr>
              <w:t>43</w:t>
            </w:r>
            <w:r w:rsidR="00F56A91" w:rsidRPr="00F56A91">
              <w:rPr>
                <w:noProof/>
                <w:webHidden/>
                <w:sz w:val="24"/>
                <w:szCs w:val="24"/>
              </w:rPr>
              <w:fldChar w:fldCharType="end"/>
            </w:r>
          </w:hyperlink>
        </w:p>
        <w:p w14:paraId="48F28234" w14:textId="77777777" w:rsidR="00F56A91" w:rsidRPr="00F56A91" w:rsidRDefault="007E6567" w:rsidP="00F56A91">
          <w:pPr>
            <w:pStyle w:val="TOC3"/>
            <w:jc w:val="both"/>
            <w:rPr>
              <w:rFonts w:eastAsiaTheme="minorEastAsia"/>
              <w:noProof/>
              <w:sz w:val="24"/>
              <w:szCs w:val="24"/>
              <w:lang w:val="en-US"/>
            </w:rPr>
          </w:pPr>
          <w:hyperlink w:anchor="_Toc218432676" w:history="1">
            <w:r w:rsidR="00F56A91" w:rsidRPr="00F56A91">
              <w:rPr>
                <w:rStyle w:val="Hyperlink"/>
                <w:bCs/>
                <w:noProof/>
                <w:sz w:val="24"/>
                <w:szCs w:val="24"/>
                <w:lang w:val="id-ID"/>
              </w:rPr>
              <w:t xml:space="preserve">3.6.3 </w:t>
            </w:r>
            <w:r w:rsidR="00F56A91" w:rsidRPr="00F56A91">
              <w:rPr>
                <w:rFonts w:eastAsiaTheme="minorEastAsia"/>
                <w:noProof/>
                <w:sz w:val="24"/>
                <w:szCs w:val="24"/>
                <w:lang w:val="en-US"/>
              </w:rPr>
              <w:tab/>
            </w:r>
            <w:r w:rsidR="00F56A91" w:rsidRPr="00F56A91">
              <w:rPr>
                <w:rStyle w:val="Hyperlink"/>
                <w:bCs/>
                <w:noProof/>
                <w:sz w:val="24"/>
                <w:szCs w:val="24"/>
                <w:lang w:val="id-ID"/>
              </w:rPr>
              <w:t>Pengujian Hipotesis</w:t>
            </w:r>
            <w:r w:rsidR="00F56A91" w:rsidRPr="00F56A91">
              <w:rPr>
                <w:noProof/>
                <w:webHidden/>
                <w:sz w:val="24"/>
                <w:szCs w:val="24"/>
              </w:rPr>
              <w:tab/>
            </w:r>
            <w:r w:rsidR="00F56A91" w:rsidRPr="00F56A91">
              <w:rPr>
                <w:noProof/>
                <w:webHidden/>
                <w:sz w:val="24"/>
                <w:szCs w:val="24"/>
              </w:rPr>
              <w:fldChar w:fldCharType="begin"/>
            </w:r>
            <w:r w:rsidR="00F56A91" w:rsidRPr="00F56A91">
              <w:rPr>
                <w:noProof/>
                <w:webHidden/>
                <w:sz w:val="24"/>
                <w:szCs w:val="24"/>
              </w:rPr>
              <w:instrText xml:space="preserve"> PAGEREF _Toc218432676 \h </w:instrText>
            </w:r>
            <w:r w:rsidR="00F56A91" w:rsidRPr="00F56A91">
              <w:rPr>
                <w:noProof/>
                <w:webHidden/>
                <w:sz w:val="24"/>
                <w:szCs w:val="24"/>
              </w:rPr>
            </w:r>
            <w:r w:rsidR="00F56A91" w:rsidRPr="00F56A91">
              <w:rPr>
                <w:noProof/>
                <w:webHidden/>
                <w:sz w:val="24"/>
                <w:szCs w:val="24"/>
              </w:rPr>
              <w:fldChar w:fldCharType="separate"/>
            </w:r>
            <w:r w:rsidR="009A19BC">
              <w:rPr>
                <w:noProof/>
                <w:webHidden/>
                <w:sz w:val="24"/>
                <w:szCs w:val="24"/>
              </w:rPr>
              <w:t>43</w:t>
            </w:r>
            <w:r w:rsidR="00F56A91" w:rsidRPr="00F56A91">
              <w:rPr>
                <w:noProof/>
                <w:webHidden/>
                <w:sz w:val="24"/>
                <w:szCs w:val="24"/>
              </w:rPr>
              <w:fldChar w:fldCharType="end"/>
            </w:r>
          </w:hyperlink>
        </w:p>
        <w:p w14:paraId="50D8584D" w14:textId="42DFFF5C" w:rsidR="00F56A91" w:rsidRPr="00F56A91" w:rsidRDefault="007E6567" w:rsidP="00F56A91">
          <w:pPr>
            <w:pStyle w:val="TOC1"/>
            <w:spacing w:line="240" w:lineRule="auto"/>
            <w:rPr>
              <w:rFonts w:eastAsiaTheme="minorEastAsia"/>
              <w:b w:val="0"/>
              <w:bCs w:val="0"/>
              <w:lang w:val="en-US"/>
            </w:rPr>
          </w:pPr>
          <w:hyperlink w:anchor="_Toc218432677" w:history="1">
            <w:r w:rsidR="00F56A91" w:rsidRPr="00F56A91">
              <w:rPr>
                <w:rStyle w:val="Hyperlink"/>
              </w:rPr>
              <w:t>BAB IV</w:t>
            </w:r>
            <w:r w:rsidR="00F56A91">
              <w:rPr>
                <w:rStyle w:val="Hyperlink"/>
                <w:lang w:val="en-US"/>
              </w:rPr>
              <w:t xml:space="preserve"> HASIL DAN PEMBAHASAN</w:t>
            </w:r>
            <w:r w:rsidR="00F56A91" w:rsidRPr="00F56A91">
              <w:rPr>
                <w:webHidden/>
              </w:rPr>
              <w:tab/>
            </w:r>
            <w:r w:rsidR="00F56A91" w:rsidRPr="00F56A91">
              <w:rPr>
                <w:webHidden/>
              </w:rPr>
              <w:fldChar w:fldCharType="begin"/>
            </w:r>
            <w:r w:rsidR="00F56A91" w:rsidRPr="00F56A91">
              <w:rPr>
                <w:webHidden/>
              </w:rPr>
              <w:instrText xml:space="preserve"> PAGEREF _Toc218432677 \h </w:instrText>
            </w:r>
            <w:r w:rsidR="00F56A91" w:rsidRPr="00F56A91">
              <w:rPr>
                <w:webHidden/>
              </w:rPr>
            </w:r>
            <w:r w:rsidR="00F56A91" w:rsidRPr="00F56A91">
              <w:rPr>
                <w:webHidden/>
              </w:rPr>
              <w:fldChar w:fldCharType="separate"/>
            </w:r>
            <w:r w:rsidR="009A19BC">
              <w:rPr>
                <w:webHidden/>
              </w:rPr>
              <w:t>44</w:t>
            </w:r>
            <w:r w:rsidR="00F56A91" w:rsidRPr="00F56A91">
              <w:rPr>
                <w:webHidden/>
              </w:rPr>
              <w:fldChar w:fldCharType="end"/>
            </w:r>
          </w:hyperlink>
        </w:p>
        <w:p w14:paraId="16C07238" w14:textId="77777777" w:rsidR="00F56A91" w:rsidRPr="00F56A91" w:rsidRDefault="007E6567" w:rsidP="00F56A91">
          <w:pPr>
            <w:pStyle w:val="TOC2"/>
            <w:spacing w:line="240" w:lineRule="auto"/>
            <w:jc w:val="both"/>
            <w:rPr>
              <w:rFonts w:eastAsiaTheme="minorEastAsia"/>
              <w:iCs w:val="0"/>
            </w:rPr>
          </w:pPr>
          <w:hyperlink w:anchor="_Toc218432679" w:history="1">
            <w:r w:rsidR="00F56A91" w:rsidRPr="00F56A91">
              <w:rPr>
                <w:rStyle w:val="Hyperlink"/>
                <w:lang w:val="id-ID"/>
              </w:rPr>
              <w:t>4.1</w:t>
            </w:r>
            <w:r w:rsidR="00F56A91" w:rsidRPr="00F56A91">
              <w:rPr>
                <w:rFonts w:eastAsiaTheme="minorEastAsia"/>
                <w:iCs w:val="0"/>
              </w:rPr>
              <w:tab/>
            </w:r>
            <w:r w:rsidR="00F56A91" w:rsidRPr="00F56A91">
              <w:rPr>
                <w:rStyle w:val="Hyperlink"/>
                <w:lang w:val="id-ID"/>
              </w:rPr>
              <w:t>Gambaran Umum Objek Penelitian</w:t>
            </w:r>
            <w:r w:rsidR="00F56A91" w:rsidRPr="00F56A91">
              <w:rPr>
                <w:webHidden/>
              </w:rPr>
              <w:tab/>
            </w:r>
            <w:r w:rsidR="00F56A91" w:rsidRPr="00F56A91">
              <w:rPr>
                <w:webHidden/>
              </w:rPr>
              <w:fldChar w:fldCharType="begin"/>
            </w:r>
            <w:r w:rsidR="00F56A91" w:rsidRPr="00F56A91">
              <w:rPr>
                <w:webHidden/>
              </w:rPr>
              <w:instrText xml:space="preserve"> PAGEREF _Toc218432679 \h </w:instrText>
            </w:r>
            <w:r w:rsidR="00F56A91" w:rsidRPr="00F56A91">
              <w:rPr>
                <w:webHidden/>
              </w:rPr>
            </w:r>
            <w:r w:rsidR="00F56A91" w:rsidRPr="00F56A91">
              <w:rPr>
                <w:webHidden/>
              </w:rPr>
              <w:fldChar w:fldCharType="separate"/>
            </w:r>
            <w:r w:rsidR="009A19BC">
              <w:rPr>
                <w:webHidden/>
              </w:rPr>
              <w:t>44</w:t>
            </w:r>
            <w:r w:rsidR="00F56A91" w:rsidRPr="00F56A91">
              <w:rPr>
                <w:webHidden/>
              </w:rPr>
              <w:fldChar w:fldCharType="end"/>
            </w:r>
          </w:hyperlink>
        </w:p>
        <w:p w14:paraId="6FEA8590" w14:textId="77777777" w:rsidR="00F56A91" w:rsidRPr="00F56A91" w:rsidRDefault="007E6567" w:rsidP="00F56A91">
          <w:pPr>
            <w:pStyle w:val="TOC2"/>
            <w:spacing w:line="240" w:lineRule="auto"/>
            <w:jc w:val="both"/>
            <w:rPr>
              <w:rFonts w:eastAsiaTheme="minorEastAsia"/>
              <w:iCs w:val="0"/>
            </w:rPr>
          </w:pPr>
          <w:hyperlink w:anchor="_Toc218432680" w:history="1">
            <w:r w:rsidR="00F56A91" w:rsidRPr="00F56A91">
              <w:rPr>
                <w:rStyle w:val="Hyperlink"/>
                <w:lang w:val="id-ID"/>
              </w:rPr>
              <w:t xml:space="preserve">4.2   </w:t>
            </w:r>
            <w:r w:rsidR="00F56A91" w:rsidRPr="00F56A91">
              <w:rPr>
                <w:rFonts w:eastAsiaTheme="minorEastAsia"/>
                <w:iCs w:val="0"/>
              </w:rPr>
              <w:tab/>
            </w:r>
            <w:r w:rsidR="00F56A91" w:rsidRPr="00F56A91">
              <w:rPr>
                <w:rStyle w:val="Hyperlink"/>
                <w:lang w:val="id-ID"/>
              </w:rPr>
              <w:t>Analisis Statistif Deskriptif</w:t>
            </w:r>
            <w:r w:rsidR="00F56A91" w:rsidRPr="00F56A91">
              <w:rPr>
                <w:webHidden/>
              </w:rPr>
              <w:tab/>
            </w:r>
            <w:r w:rsidR="00F56A91" w:rsidRPr="00F56A91">
              <w:rPr>
                <w:webHidden/>
              </w:rPr>
              <w:fldChar w:fldCharType="begin"/>
            </w:r>
            <w:r w:rsidR="00F56A91" w:rsidRPr="00F56A91">
              <w:rPr>
                <w:webHidden/>
              </w:rPr>
              <w:instrText xml:space="preserve"> PAGEREF _Toc218432680 \h </w:instrText>
            </w:r>
            <w:r w:rsidR="00F56A91" w:rsidRPr="00F56A91">
              <w:rPr>
                <w:webHidden/>
              </w:rPr>
            </w:r>
            <w:r w:rsidR="00F56A91" w:rsidRPr="00F56A91">
              <w:rPr>
                <w:webHidden/>
              </w:rPr>
              <w:fldChar w:fldCharType="separate"/>
            </w:r>
            <w:r w:rsidR="009A19BC">
              <w:rPr>
                <w:webHidden/>
              </w:rPr>
              <w:t>45</w:t>
            </w:r>
            <w:r w:rsidR="00F56A91" w:rsidRPr="00F56A91">
              <w:rPr>
                <w:webHidden/>
              </w:rPr>
              <w:fldChar w:fldCharType="end"/>
            </w:r>
          </w:hyperlink>
        </w:p>
        <w:p w14:paraId="1312E07F" w14:textId="77777777" w:rsidR="00F56A91" w:rsidRPr="00F56A91" w:rsidRDefault="007E6567" w:rsidP="00F56A91">
          <w:pPr>
            <w:pStyle w:val="TOC3"/>
            <w:jc w:val="both"/>
            <w:rPr>
              <w:rFonts w:eastAsiaTheme="minorEastAsia"/>
              <w:noProof/>
              <w:sz w:val="24"/>
              <w:szCs w:val="24"/>
              <w:lang w:val="en-US"/>
            </w:rPr>
          </w:pPr>
          <w:hyperlink w:anchor="_Toc218432681" w:history="1">
            <w:r w:rsidR="00F56A91" w:rsidRPr="00F56A91">
              <w:rPr>
                <w:rStyle w:val="Hyperlink"/>
                <w:noProof/>
                <w:sz w:val="24"/>
                <w:szCs w:val="24"/>
                <w:lang w:val="en-US"/>
              </w:rPr>
              <w:t xml:space="preserve">4.2.1 </w:t>
            </w:r>
            <w:r w:rsidR="00F56A91" w:rsidRPr="00F56A91">
              <w:rPr>
                <w:rFonts w:eastAsiaTheme="minorEastAsia"/>
                <w:noProof/>
                <w:sz w:val="24"/>
                <w:szCs w:val="24"/>
                <w:lang w:val="en-US"/>
              </w:rPr>
              <w:tab/>
            </w:r>
            <w:r w:rsidR="00F56A91" w:rsidRPr="00F56A91">
              <w:rPr>
                <w:rStyle w:val="Hyperlink"/>
                <w:noProof/>
                <w:sz w:val="24"/>
                <w:szCs w:val="24"/>
                <w:lang w:val="en-US"/>
              </w:rPr>
              <w:t>Analisis Deskriptif Pencegahan Kecurangan (Y)</w:t>
            </w:r>
            <w:r w:rsidR="00F56A91" w:rsidRPr="00F56A91">
              <w:rPr>
                <w:noProof/>
                <w:webHidden/>
                <w:sz w:val="24"/>
                <w:szCs w:val="24"/>
              </w:rPr>
              <w:tab/>
            </w:r>
            <w:r w:rsidR="00F56A91" w:rsidRPr="00F56A91">
              <w:rPr>
                <w:noProof/>
                <w:webHidden/>
                <w:sz w:val="24"/>
                <w:szCs w:val="24"/>
              </w:rPr>
              <w:fldChar w:fldCharType="begin"/>
            </w:r>
            <w:r w:rsidR="00F56A91" w:rsidRPr="00F56A91">
              <w:rPr>
                <w:noProof/>
                <w:webHidden/>
                <w:sz w:val="24"/>
                <w:szCs w:val="24"/>
              </w:rPr>
              <w:instrText xml:space="preserve"> PAGEREF _Toc218432681 \h </w:instrText>
            </w:r>
            <w:r w:rsidR="00F56A91" w:rsidRPr="00F56A91">
              <w:rPr>
                <w:noProof/>
                <w:webHidden/>
                <w:sz w:val="24"/>
                <w:szCs w:val="24"/>
              </w:rPr>
            </w:r>
            <w:r w:rsidR="00F56A91" w:rsidRPr="00F56A91">
              <w:rPr>
                <w:noProof/>
                <w:webHidden/>
                <w:sz w:val="24"/>
                <w:szCs w:val="24"/>
              </w:rPr>
              <w:fldChar w:fldCharType="separate"/>
            </w:r>
            <w:r w:rsidR="009A19BC">
              <w:rPr>
                <w:noProof/>
                <w:webHidden/>
                <w:sz w:val="24"/>
                <w:szCs w:val="24"/>
              </w:rPr>
              <w:t>45</w:t>
            </w:r>
            <w:r w:rsidR="00F56A91" w:rsidRPr="00F56A91">
              <w:rPr>
                <w:noProof/>
                <w:webHidden/>
                <w:sz w:val="24"/>
                <w:szCs w:val="24"/>
              </w:rPr>
              <w:fldChar w:fldCharType="end"/>
            </w:r>
          </w:hyperlink>
        </w:p>
        <w:p w14:paraId="563B334A" w14:textId="77777777" w:rsidR="00F56A91" w:rsidRPr="00F56A91" w:rsidRDefault="007E6567" w:rsidP="00F56A91">
          <w:pPr>
            <w:pStyle w:val="TOC3"/>
            <w:jc w:val="both"/>
            <w:rPr>
              <w:rFonts w:eastAsiaTheme="minorEastAsia"/>
              <w:noProof/>
              <w:sz w:val="24"/>
              <w:szCs w:val="24"/>
              <w:lang w:val="en-US"/>
            </w:rPr>
          </w:pPr>
          <w:hyperlink w:anchor="_Toc218432682" w:history="1">
            <w:r w:rsidR="00F56A91" w:rsidRPr="00F56A91">
              <w:rPr>
                <w:rStyle w:val="Hyperlink"/>
                <w:noProof/>
                <w:sz w:val="24"/>
                <w:szCs w:val="24"/>
                <w:lang w:val="en-US"/>
              </w:rPr>
              <w:t xml:space="preserve">4.2.2 </w:t>
            </w:r>
            <w:r w:rsidR="00F56A91" w:rsidRPr="00F56A91">
              <w:rPr>
                <w:rFonts w:eastAsiaTheme="minorEastAsia"/>
                <w:noProof/>
                <w:sz w:val="24"/>
                <w:szCs w:val="24"/>
                <w:lang w:val="en-US"/>
              </w:rPr>
              <w:tab/>
            </w:r>
            <w:r w:rsidR="00F56A91" w:rsidRPr="00F56A91">
              <w:rPr>
                <w:rStyle w:val="Hyperlink"/>
                <w:noProof/>
                <w:sz w:val="24"/>
                <w:szCs w:val="24"/>
                <w:lang w:val="en-US"/>
              </w:rPr>
              <w:t>Analisis Deskriptif Pengendalian Internal (X1)</w:t>
            </w:r>
            <w:r w:rsidR="00F56A91" w:rsidRPr="00F56A91">
              <w:rPr>
                <w:noProof/>
                <w:webHidden/>
                <w:sz w:val="24"/>
                <w:szCs w:val="24"/>
              </w:rPr>
              <w:tab/>
            </w:r>
            <w:r w:rsidR="00F56A91" w:rsidRPr="00F56A91">
              <w:rPr>
                <w:noProof/>
                <w:webHidden/>
                <w:sz w:val="24"/>
                <w:szCs w:val="24"/>
              </w:rPr>
              <w:fldChar w:fldCharType="begin"/>
            </w:r>
            <w:r w:rsidR="00F56A91" w:rsidRPr="00F56A91">
              <w:rPr>
                <w:noProof/>
                <w:webHidden/>
                <w:sz w:val="24"/>
                <w:szCs w:val="24"/>
              </w:rPr>
              <w:instrText xml:space="preserve"> PAGEREF _Toc218432682 \h </w:instrText>
            </w:r>
            <w:r w:rsidR="00F56A91" w:rsidRPr="00F56A91">
              <w:rPr>
                <w:noProof/>
                <w:webHidden/>
                <w:sz w:val="24"/>
                <w:szCs w:val="24"/>
              </w:rPr>
            </w:r>
            <w:r w:rsidR="00F56A91" w:rsidRPr="00F56A91">
              <w:rPr>
                <w:noProof/>
                <w:webHidden/>
                <w:sz w:val="24"/>
                <w:szCs w:val="24"/>
              </w:rPr>
              <w:fldChar w:fldCharType="separate"/>
            </w:r>
            <w:r w:rsidR="009A19BC">
              <w:rPr>
                <w:noProof/>
                <w:webHidden/>
                <w:sz w:val="24"/>
                <w:szCs w:val="24"/>
              </w:rPr>
              <w:t>46</w:t>
            </w:r>
            <w:r w:rsidR="00F56A91" w:rsidRPr="00F56A91">
              <w:rPr>
                <w:noProof/>
                <w:webHidden/>
                <w:sz w:val="24"/>
                <w:szCs w:val="24"/>
              </w:rPr>
              <w:fldChar w:fldCharType="end"/>
            </w:r>
          </w:hyperlink>
        </w:p>
        <w:p w14:paraId="382B7ED7" w14:textId="77777777" w:rsidR="00F56A91" w:rsidRPr="00F56A91" w:rsidRDefault="007E6567" w:rsidP="00F56A91">
          <w:pPr>
            <w:pStyle w:val="TOC3"/>
            <w:jc w:val="both"/>
            <w:rPr>
              <w:rFonts w:eastAsiaTheme="minorEastAsia"/>
              <w:noProof/>
              <w:sz w:val="24"/>
              <w:szCs w:val="24"/>
              <w:lang w:val="en-US"/>
            </w:rPr>
          </w:pPr>
          <w:hyperlink w:anchor="_Toc218432683" w:history="1">
            <w:r w:rsidR="00F56A91" w:rsidRPr="00F56A91">
              <w:rPr>
                <w:rStyle w:val="Hyperlink"/>
                <w:noProof/>
                <w:sz w:val="24"/>
                <w:szCs w:val="24"/>
                <w:lang w:val="en-US"/>
              </w:rPr>
              <w:t xml:space="preserve">4.2.3 </w:t>
            </w:r>
            <w:r w:rsidR="00F56A91" w:rsidRPr="00F56A91">
              <w:rPr>
                <w:rFonts w:eastAsiaTheme="minorEastAsia"/>
                <w:noProof/>
                <w:sz w:val="24"/>
                <w:szCs w:val="24"/>
                <w:lang w:val="en-US"/>
              </w:rPr>
              <w:tab/>
            </w:r>
            <w:r w:rsidR="00F56A91" w:rsidRPr="00F56A91">
              <w:rPr>
                <w:rStyle w:val="Hyperlink"/>
                <w:noProof/>
                <w:sz w:val="24"/>
                <w:szCs w:val="24"/>
                <w:lang w:val="en-US"/>
              </w:rPr>
              <w:t>Analisis Deskriptif Budaya Organisasi (X2)</w:t>
            </w:r>
            <w:r w:rsidR="00F56A91" w:rsidRPr="00F56A91">
              <w:rPr>
                <w:noProof/>
                <w:webHidden/>
                <w:sz w:val="24"/>
                <w:szCs w:val="24"/>
              </w:rPr>
              <w:tab/>
            </w:r>
            <w:r w:rsidR="00F56A91" w:rsidRPr="00F56A91">
              <w:rPr>
                <w:noProof/>
                <w:webHidden/>
                <w:sz w:val="24"/>
                <w:szCs w:val="24"/>
              </w:rPr>
              <w:fldChar w:fldCharType="begin"/>
            </w:r>
            <w:r w:rsidR="00F56A91" w:rsidRPr="00F56A91">
              <w:rPr>
                <w:noProof/>
                <w:webHidden/>
                <w:sz w:val="24"/>
                <w:szCs w:val="24"/>
              </w:rPr>
              <w:instrText xml:space="preserve"> PAGEREF _Toc218432683 \h </w:instrText>
            </w:r>
            <w:r w:rsidR="00F56A91" w:rsidRPr="00F56A91">
              <w:rPr>
                <w:noProof/>
                <w:webHidden/>
                <w:sz w:val="24"/>
                <w:szCs w:val="24"/>
              </w:rPr>
            </w:r>
            <w:r w:rsidR="00F56A91" w:rsidRPr="00F56A91">
              <w:rPr>
                <w:noProof/>
                <w:webHidden/>
                <w:sz w:val="24"/>
                <w:szCs w:val="24"/>
              </w:rPr>
              <w:fldChar w:fldCharType="separate"/>
            </w:r>
            <w:r w:rsidR="009A19BC">
              <w:rPr>
                <w:noProof/>
                <w:webHidden/>
                <w:sz w:val="24"/>
                <w:szCs w:val="24"/>
              </w:rPr>
              <w:t>47</w:t>
            </w:r>
            <w:r w:rsidR="00F56A91" w:rsidRPr="00F56A91">
              <w:rPr>
                <w:noProof/>
                <w:webHidden/>
                <w:sz w:val="24"/>
                <w:szCs w:val="24"/>
              </w:rPr>
              <w:fldChar w:fldCharType="end"/>
            </w:r>
          </w:hyperlink>
        </w:p>
        <w:p w14:paraId="77ADD997" w14:textId="77777777" w:rsidR="00F56A91" w:rsidRPr="00F56A91" w:rsidRDefault="007E6567" w:rsidP="00F56A91">
          <w:pPr>
            <w:pStyle w:val="TOC3"/>
            <w:jc w:val="both"/>
            <w:rPr>
              <w:rFonts w:eastAsiaTheme="minorEastAsia"/>
              <w:noProof/>
              <w:sz w:val="24"/>
              <w:szCs w:val="24"/>
              <w:lang w:val="en-US"/>
            </w:rPr>
          </w:pPr>
          <w:hyperlink w:anchor="_Toc218432684" w:history="1">
            <w:r w:rsidR="00F56A91" w:rsidRPr="00F56A91">
              <w:rPr>
                <w:rStyle w:val="Hyperlink"/>
                <w:noProof/>
                <w:sz w:val="24"/>
                <w:szCs w:val="24"/>
                <w:lang w:val="en-US"/>
              </w:rPr>
              <w:t xml:space="preserve">4.2.4 </w:t>
            </w:r>
            <w:r w:rsidR="00F56A91" w:rsidRPr="00F56A91">
              <w:rPr>
                <w:rFonts w:eastAsiaTheme="minorEastAsia"/>
                <w:noProof/>
                <w:sz w:val="24"/>
                <w:szCs w:val="24"/>
                <w:lang w:val="en-US"/>
              </w:rPr>
              <w:tab/>
            </w:r>
            <w:r w:rsidR="00F56A91" w:rsidRPr="00F56A91">
              <w:rPr>
                <w:rStyle w:val="Hyperlink"/>
                <w:noProof/>
                <w:sz w:val="24"/>
                <w:szCs w:val="24"/>
                <w:lang w:val="en-US"/>
              </w:rPr>
              <w:t>Analisis Deskriptif Anti-</w:t>
            </w:r>
            <w:r w:rsidR="00F56A91" w:rsidRPr="00F56A91">
              <w:rPr>
                <w:rStyle w:val="Hyperlink"/>
                <w:i/>
                <w:iCs/>
                <w:noProof/>
                <w:sz w:val="24"/>
                <w:szCs w:val="24"/>
                <w:lang w:val="en-US"/>
              </w:rPr>
              <w:t>Fraud Awareness</w:t>
            </w:r>
            <w:r w:rsidR="00F56A91" w:rsidRPr="00F56A91">
              <w:rPr>
                <w:rStyle w:val="Hyperlink"/>
                <w:noProof/>
                <w:sz w:val="24"/>
                <w:szCs w:val="24"/>
                <w:lang w:val="en-US"/>
              </w:rPr>
              <w:t xml:space="preserve"> (X3)</w:t>
            </w:r>
            <w:r w:rsidR="00F56A91" w:rsidRPr="00F56A91">
              <w:rPr>
                <w:noProof/>
                <w:webHidden/>
                <w:sz w:val="24"/>
                <w:szCs w:val="24"/>
              </w:rPr>
              <w:tab/>
            </w:r>
            <w:r w:rsidR="00F56A91" w:rsidRPr="00F56A91">
              <w:rPr>
                <w:noProof/>
                <w:webHidden/>
                <w:sz w:val="24"/>
                <w:szCs w:val="24"/>
              </w:rPr>
              <w:fldChar w:fldCharType="begin"/>
            </w:r>
            <w:r w:rsidR="00F56A91" w:rsidRPr="00F56A91">
              <w:rPr>
                <w:noProof/>
                <w:webHidden/>
                <w:sz w:val="24"/>
                <w:szCs w:val="24"/>
              </w:rPr>
              <w:instrText xml:space="preserve"> PAGEREF _Toc218432684 \h </w:instrText>
            </w:r>
            <w:r w:rsidR="00F56A91" w:rsidRPr="00F56A91">
              <w:rPr>
                <w:noProof/>
                <w:webHidden/>
                <w:sz w:val="24"/>
                <w:szCs w:val="24"/>
              </w:rPr>
            </w:r>
            <w:r w:rsidR="00F56A91" w:rsidRPr="00F56A91">
              <w:rPr>
                <w:noProof/>
                <w:webHidden/>
                <w:sz w:val="24"/>
                <w:szCs w:val="24"/>
              </w:rPr>
              <w:fldChar w:fldCharType="separate"/>
            </w:r>
            <w:r w:rsidR="009A19BC">
              <w:rPr>
                <w:noProof/>
                <w:webHidden/>
                <w:sz w:val="24"/>
                <w:szCs w:val="24"/>
              </w:rPr>
              <w:t>48</w:t>
            </w:r>
            <w:r w:rsidR="00F56A91" w:rsidRPr="00F56A91">
              <w:rPr>
                <w:noProof/>
                <w:webHidden/>
                <w:sz w:val="24"/>
                <w:szCs w:val="24"/>
              </w:rPr>
              <w:fldChar w:fldCharType="end"/>
            </w:r>
          </w:hyperlink>
        </w:p>
        <w:p w14:paraId="63816DBD" w14:textId="77777777" w:rsidR="00F56A91" w:rsidRPr="00F56A91" w:rsidRDefault="007E6567" w:rsidP="00F56A91">
          <w:pPr>
            <w:pStyle w:val="TOC2"/>
            <w:spacing w:line="240" w:lineRule="auto"/>
            <w:jc w:val="both"/>
            <w:rPr>
              <w:rFonts w:eastAsiaTheme="minorEastAsia"/>
              <w:iCs w:val="0"/>
            </w:rPr>
          </w:pPr>
          <w:hyperlink w:anchor="_Toc218432685" w:history="1">
            <w:r w:rsidR="00F56A91" w:rsidRPr="00F56A91">
              <w:rPr>
                <w:rStyle w:val="Hyperlink"/>
              </w:rPr>
              <w:t xml:space="preserve">4.3 </w:t>
            </w:r>
            <w:r w:rsidR="00F56A91" w:rsidRPr="00F56A91">
              <w:rPr>
                <w:rFonts w:eastAsiaTheme="minorEastAsia"/>
                <w:iCs w:val="0"/>
              </w:rPr>
              <w:tab/>
            </w:r>
            <w:r w:rsidR="00F56A91" w:rsidRPr="00F56A91">
              <w:rPr>
                <w:rStyle w:val="Hyperlink"/>
              </w:rPr>
              <w:t>Hasil Analisis Data Penelitian</w:t>
            </w:r>
            <w:r w:rsidR="00F56A91" w:rsidRPr="00F56A91">
              <w:rPr>
                <w:webHidden/>
              </w:rPr>
              <w:tab/>
            </w:r>
            <w:r w:rsidR="00F56A91" w:rsidRPr="00F56A91">
              <w:rPr>
                <w:webHidden/>
              </w:rPr>
              <w:fldChar w:fldCharType="begin"/>
            </w:r>
            <w:r w:rsidR="00F56A91" w:rsidRPr="00F56A91">
              <w:rPr>
                <w:webHidden/>
              </w:rPr>
              <w:instrText xml:space="preserve"> PAGEREF _Toc218432685 \h </w:instrText>
            </w:r>
            <w:r w:rsidR="00F56A91" w:rsidRPr="00F56A91">
              <w:rPr>
                <w:webHidden/>
              </w:rPr>
            </w:r>
            <w:r w:rsidR="00F56A91" w:rsidRPr="00F56A91">
              <w:rPr>
                <w:webHidden/>
              </w:rPr>
              <w:fldChar w:fldCharType="separate"/>
            </w:r>
            <w:r w:rsidR="009A19BC">
              <w:rPr>
                <w:webHidden/>
              </w:rPr>
              <w:t>49</w:t>
            </w:r>
            <w:r w:rsidR="00F56A91" w:rsidRPr="00F56A91">
              <w:rPr>
                <w:webHidden/>
              </w:rPr>
              <w:fldChar w:fldCharType="end"/>
            </w:r>
          </w:hyperlink>
        </w:p>
        <w:p w14:paraId="775BDD79" w14:textId="77777777" w:rsidR="00F56A91" w:rsidRPr="00F56A91" w:rsidRDefault="007E6567" w:rsidP="00F56A91">
          <w:pPr>
            <w:pStyle w:val="TOC3"/>
            <w:jc w:val="both"/>
            <w:rPr>
              <w:rFonts w:eastAsiaTheme="minorEastAsia"/>
              <w:noProof/>
              <w:sz w:val="24"/>
              <w:szCs w:val="24"/>
              <w:lang w:val="en-US"/>
            </w:rPr>
          </w:pPr>
          <w:hyperlink w:anchor="_Toc218432686" w:history="1">
            <w:r w:rsidR="00F56A91" w:rsidRPr="00F56A91">
              <w:rPr>
                <w:rStyle w:val="Hyperlink"/>
                <w:noProof/>
                <w:sz w:val="24"/>
                <w:szCs w:val="24"/>
                <w:lang w:val="id-ID"/>
              </w:rPr>
              <w:t xml:space="preserve">4.3.1 </w:t>
            </w:r>
            <w:r w:rsidR="00F56A91" w:rsidRPr="00F56A91">
              <w:rPr>
                <w:rFonts w:eastAsiaTheme="minorEastAsia"/>
                <w:noProof/>
                <w:sz w:val="24"/>
                <w:szCs w:val="24"/>
                <w:lang w:val="en-US"/>
              </w:rPr>
              <w:tab/>
            </w:r>
            <w:r w:rsidR="00F56A91" w:rsidRPr="00F56A91">
              <w:rPr>
                <w:rStyle w:val="Hyperlink"/>
                <w:noProof/>
                <w:sz w:val="24"/>
                <w:szCs w:val="24"/>
                <w:lang w:val="id-ID"/>
              </w:rPr>
              <w:t>Pengujian Model Pengukuran (</w:t>
            </w:r>
            <w:r w:rsidR="00F56A91" w:rsidRPr="00F56A91">
              <w:rPr>
                <w:rStyle w:val="Hyperlink"/>
                <w:i/>
                <w:iCs/>
                <w:noProof/>
                <w:sz w:val="24"/>
                <w:szCs w:val="24"/>
                <w:lang w:val="id-ID"/>
              </w:rPr>
              <w:t>Outer Model</w:t>
            </w:r>
            <w:r w:rsidR="00F56A91" w:rsidRPr="00F56A91">
              <w:rPr>
                <w:rStyle w:val="Hyperlink"/>
                <w:noProof/>
                <w:sz w:val="24"/>
                <w:szCs w:val="24"/>
                <w:lang w:val="id-ID"/>
              </w:rPr>
              <w:t>)</w:t>
            </w:r>
            <w:r w:rsidR="00F56A91" w:rsidRPr="00F56A91">
              <w:rPr>
                <w:noProof/>
                <w:webHidden/>
                <w:sz w:val="24"/>
                <w:szCs w:val="24"/>
              </w:rPr>
              <w:tab/>
            </w:r>
            <w:r w:rsidR="00F56A91" w:rsidRPr="00F56A91">
              <w:rPr>
                <w:noProof/>
                <w:webHidden/>
                <w:sz w:val="24"/>
                <w:szCs w:val="24"/>
              </w:rPr>
              <w:fldChar w:fldCharType="begin"/>
            </w:r>
            <w:r w:rsidR="00F56A91" w:rsidRPr="00F56A91">
              <w:rPr>
                <w:noProof/>
                <w:webHidden/>
                <w:sz w:val="24"/>
                <w:szCs w:val="24"/>
              </w:rPr>
              <w:instrText xml:space="preserve"> PAGEREF _Toc218432686 \h </w:instrText>
            </w:r>
            <w:r w:rsidR="00F56A91" w:rsidRPr="00F56A91">
              <w:rPr>
                <w:noProof/>
                <w:webHidden/>
                <w:sz w:val="24"/>
                <w:szCs w:val="24"/>
              </w:rPr>
            </w:r>
            <w:r w:rsidR="00F56A91" w:rsidRPr="00F56A91">
              <w:rPr>
                <w:noProof/>
                <w:webHidden/>
                <w:sz w:val="24"/>
                <w:szCs w:val="24"/>
              </w:rPr>
              <w:fldChar w:fldCharType="separate"/>
            </w:r>
            <w:r w:rsidR="009A19BC">
              <w:rPr>
                <w:noProof/>
                <w:webHidden/>
                <w:sz w:val="24"/>
                <w:szCs w:val="24"/>
              </w:rPr>
              <w:t>50</w:t>
            </w:r>
            <w:r w:rsidR="00F56A91" w:rsidRPr="00F56A91">
              <w:rPr>
                <w:noProof/>
                <w:webHidden/>
                <w:sz w:val="24"/>
                <w:szCs w:val="24"/>
              </w:rPr>
              <w:fldChar w:fldCharType="end"/>
            </w:r>
          </w:hyperlink>
        </w:p>
        <w:p w14:paraId="1A4C67CA" w14:textId="77777777" w:rsidR="00F56A91" w:rsidRPr="00F56A91" w:rsidRDefault="007E6567" w:rsidP="00F56A91">
          <w:pPr>
            <w:pStyle w:val="TOC3"/>
            <w:jc w:val="both"/>
            <w:rPr>
              <w:rFonts w:eastAsiaTheme="minorEastAsia"/>
              <w:noProof/>
              <w:sz w:val="24"/>
              <w:szCs w:val="24"/>
              <w:lang w:val="en-US"/>
            </w:rPr>
          </w:pPr>
          <w:hyperlink w:anchor="_Toc218432687" w:history="1">
            <w:r w:rsidR="00F56A91" w:rsidRPr="00F56A91">
              <w:rPr>
                <w:rStyle w:val="Hyperlink"/>
                <w:noProof/>
                <w:sz w:val="24"/>
                <w:szCs w:val="24"/>
                <w:lang w:val="en-US"/>
              </w:rPr>
              <w:t xml:space="preserve">4.3.2 </w:t>
            </w:r>
            <w:r w:rsidR="00F56A91" w:rsidRPr="00F56A91">
              <w:rPr>
                <w:rFonts w:eastAsiaTheme="minorEastAsia"/>
                <w:noProof/>
                <w:sz w:val="24"/>
                <w:szCs w:val="24"/>
                <w:lang w:val="en-US"/>
              </w:rPr>
              <w:tab/>
            </w:r>
            <w:r w:rsidR="00F56A91" w:rsidRPr="00F56A91">
              <w:rPr>
                <w:rStyle w:val="Hyperlink"/>
                <w:noProof/>
                <w:sz w:val="24"/>
                <w:szCs w:val="24"/>
                <w:lang w:val="en-US"/>
              </w:rPr>
              <w:t>Pengujian Model Struktural (</w:t>
            </w:r>
            <w:r w:rsidR="00F56A91" w:rsidRPr="00F56A91">
              <w:rPr>
                <w:rStyle w:val="Hyperlink"/>
                <w:i/>
                <w:iCs/>
                <w:noProof/>
                <w:sz w:val="24"/>
                <w:szCs w:val="24"/>
                <w:lang w:val="en-US"/>
              </w:rPr>
              <w:t>Inner Model</w:t>
            </w:r>
            <w:r w:rsidR="00F56A91" w:rsidRPr="00F56A91">
              <w:rPr>
                <w:rStyle w:val="Hyperlink"/>
                <w:noProof/>
                <w:sz w:val="24"/>
                <w:szCs w:val="24"/>
                <w:lang w:val="en-US"/>
              </w:rPr>
              <w:t>)</w:t>
            </w:r>
            <w:r w:rsidR="00F56A91" w:rsidRPr="00F56A91">
              <w:rPr>
                <w:noProof/>
                <w:webHidden/>
                <w:sz w:val="24"/>
                <w:szCs w:val="24"/>
              </w:rPr>
              <w:tab/>
            </w:r>
            <w:r w:rsidR="00F56A91" w:rsidRPr="00F56A91">
              <w:rPr>
                <w:noProof/>
                <w:webHidden/>
                <w:sz w:val="24"/>
                <w:szCs w:val="24"/>
              </w:rPr>
              <w:fldChar w:fldCharType="begin"/>
            </w:r>
            <w:r w:rsidR="00F56A91" w:rsidRPr="00F56A91">
              <w:rPr>
                <w:noProof/>
                <w:webHidden/>
                <w:sz w:val="24"/>
                <w:szCs w:val="24"/>
              </w:rPr>
              <w:instrText xml:space="preserve"> PAGEREF _Toc218432687 \h </w:instrText>
            </w:r>
            <w:r w:rsidR="00F56A91" w:rsidRPr="00F56A91">
              <w:rPr>
                <w:noProof/>
                <w:webHidden/>
                <w:sz w:val="24"/>
                <w:szCs w:val="24"/>
              </w:rPr>
            </w:r>
            <w:r w:rsidR="00F56A91" w:rsidRPr="00F56A91">
              <w:rPr>
                <w:noProof/>
                <w:webHidden/>
                <w:sz w:val="24"/>
                <w:szCs w:val="24"/>
              </w:rPr>
              <w:fldChar w:fldCharType="separate"/>
            </w:r>
            <w:r w:rsidR="009A19BC">
              <w:rPr>
                <w:noProof/>
                <w:webHidden/>
                <w:sz w:val="24"/>
                <w:szCs w:val="24"/>
              </w:rPr>
              <w:t>54</w:t>
            </w:r>
            <w:r w:rsidR="00F56A91" w:rsidRPr="00F56A91">
              <w:rPr>
                <w:noProof/>
                <w:webHidden/>
                <w:sz w:val="24"/>
                <w:szCs w:val="24"/>
              </w:rPr>
              <w:fldChar w:fldCharType="end"/>
            </w:r>
          </w:hyperlink>
        </w:p>
        <w:p w14:paraId="00367B8A" w14:textId="77777777" w:rsidR="00F56A91" w:rsidRPr="00F56A91" w:rsidRDefault="007E6567" w:rsidP="00F56A91">
          <w:pPr>
            <w:pStyle w:val="TOC2"/>
            <w:spacing w:line="240" w:lineRule="auto"/>
            <w:jc w:val="both"/>
            <w:rPr>
              <w:rFonts w:eastAsiaTheme="minorEastAsia"/>
              <w:iCs w:val="0"/>
            </w:rPr>
          </w:pPr>
          <w:hyperlink w:anchor="_Toc218432688" w:history="1">
            <w:r w:rsidR="00F56A91" w:rsidRPr="00F56A91">
              <w:rPr>
                <w:rStyle w:val="Hyperlink"/>
              </w:rPr>
              <w:t xml:space="preserve">4.4 </w:t>
            </w:r>
            <w:r w:rsidR="00F56A91" w:rsidRPr="00F56A91">
              <w:rPr>
                <w:rFonts w:eastAsiaTheme="minorEastAsia"/>
                <w:iCs w:val="0"/>
              </w:rPr>
              <w:tab/>
            </w:r>
            <w:r w:rsidR="00F56A91" w:rsidRPr="00F56A91">
              <w:rPr>
                <w:rStyle w:val="Hyperlink"/>
              </w:rPr>
              <w:t>Hasil Pengujian Hipotesis</w:t>
            </w:r>
            <w:r w:rsidR="00F56A91" w:rsidRPr="00F56A91">
              <w:rPr>
                <w:webHidden/>
              </w:rPr>
              <w:tab/>
            </w:r>
            <w:r w:rsidR="00F56A91" w:rsidRPr="00F56A91">
              <w:rPr>
                <w:webHidden/>
              </w:rPr>
              <w:fldChar w:fldCharType="begin"/>
            </w:r>
            <w:r w:rsidR="00F56A91" w:rsidRPr="00F56A91">
              <w:rPr>
                <w:webHidden/>
              </w:rPr>
              <w:instrText xml:space="preserve"> PAGEREF _Toc218432688 \h </w:instrText>
            </w:r>
            <w:r w:rsidR="00F56A91" w:rsidRPr="00F56A91">
              <w:rPr>
                <w:webHidden/>
              </w:rPr>
            </w:r>
            <w:r w:rsidR="00F56A91" w:rsidRPr="00F56A91">
              <w:rPr>
                <w:webHidden/>
              </w:rPr>
              <w:fldChar w:fldCharType="separate"/>
            </w:r>
            <w:r w:rsidR="009A19BC">
              <w:rPr>
                <w:webHidden/>
              </w:rPr>
              <w:t>55</w:t>
            </w:r>
            <w:r w:rsidR="00F56A91" w:rsidRPr="00F56A91">
              <w:rPr>
                <w:webHidden/>
              </w:rPr>
              <w:fldChar w:fldCharType="end"/>
            </w:r>
          </w:hyperlink>
        </w:p>
        <w:p w14:paraId="452E17BA" w14:textId="77777777" w:rsidR="00F56A91" w:rsidRPr="00F56A91" w:rsidRDefault="007E6567" w:rsidP="00F56A91">
          <w:pPr>
            <w:pStyle w:val="TOC2"/>
            <w:spacing w:line="240" w:lineRule="auto"/>
            <w:jc w:val="both"/>
            <w:rPr>
              <w:rFonts w:eastAsiaTheme="minorEastAsia"/>
              <w:iCs w:val="0"/>
            </w:rPr>
          </w:pPr>
          <w:hyperlink w:anchor="_Toc218432689" w:history="1">
            <w:r w:rsidR="00F56A91" w:rsidRPr="00F56A91">
              <w:rPr>
                <w:rStyle w:val="Hyperlink"/>
              </w:rPr>
              <w:t>4.</w:t>
            </w:r>
            <w:r w:rsidR="00F56A91" w:rsidRPr="00F56A91">
              <w:rPr>
                <w:rStyle w:val="Hyperlink"/>
                <w:lang w:val="id-ID"/>
              </w:rPr>
              <w:t>5</w:t>
            </w:r>
            <w:r w:rsidR="00F56A91" w:rsidRPr="00F56A91">
              <w:rPr>
                <w:rStyle w:val="Hyperlink"/>
              </w:rPr>
              <w:t xml:space="preserve"> </w:t>
            </w:r>
            <w:r w:rsidR="00F56A91" w:rsidRPr="00F56A91">
              <w:rPr>
                <w:rFonts w:eastAsiaTheme="minorEastAsia"/>
                <w:iCs w:val="0"/>
              </w:rPr>
              <w:tab/>
            </w:r>
            <w:r w:rsidR="00F56A91" w:rsidRPr="00F56A91">
              <w:rPr>
                <w:rStyle w:val="Hyperlink"/>
              </w:rPr>
              <w:t>Pembahasan</w:t>
            </w:r>
            <w:r w:rsidR="00F56A91" w:rsidRPr="00F56A91">
              <w:rPr>
                <w:webHidden/>
              </w:rPr>
              <w:tab/>
            </w:r>
            <w:r w:rsidR="00F56A91" w:rsidRPr="00F56A91">
              <w:rPr>
                <w:webHidden/>
              </w:rPr>
              <w:fldChar w:fldCharType="begin"/>
            </w:r>
            <w:r w:rsidR="00F56A91" w:rsidRPr="00F56A91">
              <w:rPr>
                <w:webHidden/>
              </w:rPr>
              <w:instrText xml:space="preserve"> PAGEREF _Toc218432689 \h </w:instrText>
            </w:r>
            <w:r w:rsidR="00F56A91" w:rsidRPr="00F56A91">
              <w:rPr>
                <w:webHidden/>
              </w:rPr>
            </w:r>
            <w:r w:rsidR="00F56A91" w:rsidRPr="00F56A91">
              <w:rPr>
                <w:webHidden/>
              </w:rPr>
              <w:fldChar w:fldCharType="separate"/>
            </w:r>
            <w:r w:rsidR="009A19BC">
              <w:rPr>
                <w:webHidden/>
              </w:rPr>
              <w:t>57</w:t>
            </w:r>
            <w:r w:rsidR="00F56A91" w:rsidRPr="00F56A91">
              <w:rPr>
                <w:webHidden/>
              </w:rPr>
              <w:fldChar w:fldCharType="end"/>
            </w:r>
          </w:hyperlink>
        </w:p>
        <w:p w14:paraId="14511610" w14:textId="77777777" w:rsidR="00F56A91" w:rsidRPr="00F56A91" w:rsidRDefault="007E6567" w:rsidP="00F56A91">
          <w:pPr>
            <w:pStyle w:val="TOC3"/>
            <w:jc w:val="both"/>
            <w:rPr>
              <w:rFonts w:eastAsiaTheme="minorEastAsia"/>
              <w:noProof/>
              <w:sz w:val="24"/>
              <w:szCs w:val="24"/>
              <w:lang w:val="en-US"/>
            </w:rPr>
          </w:pPr>
          <w:hyperlink w:anchor="_Toc218432690" w:history="1">
            <w:r w:rsidR="00F56A91" w:rsidRPr="00F56A91">
              <w:rPr>
                <w:rStyle w:val="Hyperlink"/>
                <w:noProof/>
                <w:sz w:val="24"/>
                <w:szCs w:val="24"/>
                <w:lang w:val="en-US"/>
              </w:rPr>
              <w:t>4.</w:t>
            </w:r>
            <w:r w:rsidR="00F56A91" w:rsidRPr="00F56A91">
              <w:rPr>
                <w:rStyle w:val="Hyperlink"/>
                <w:noProof/>
                <w:sz w:val="24"/>
                <w:szCs w:val="24"/>
                <w:lang w:val="id-ID"/>
              </w:rPr>
              <w:t>5</w:t>
            </w:r>
            <w:r w:rsidR="00F56A91" w:rsidRPr="00F56A91">
              <w:rPr>
                <w:rStyle w:val="Hyperlink"/>
                <w:noProof/>
                <w:sz w:val="24"/>
                <w:szCs w:val="24"/>
                <w:lang w:val="en-US"/>
              </w:rPr>
              <w:t xml:space="preserve">.1 </w:t>
            </w:r>
            <w:r w:rsidR="00F56A91" w:rsidRPr="00F56A91">
              <w:rPr>
                <w:rFonts w:eastAsiaTheme="minorEastAsia"/>
                <w:noProof/>
                <w:sz w:val="24"/>
                <w:szCs w:val="24"/>
                <w:lang w:val="en-US"/>
              </w:rPr>
              <w:tab/>
            </w:r>
            <w:r w:rsidR="00F56A91" w:rsidRPr="00F56A91">
              <w:rPr>
                <w:rStyle w:val="Hyperlink"/>
                <w:noProof/>
                <w:sz w:val="24"/>
                <w:szCs w:val="24"/>
                <w:lang w:val="en-US"/>
              </w:rPr>
              <w:t>Pengendalian Internal terhadap Pencegahan Kecurangan</w:t>
            </w:r>
            <w:r w:rsidR="00F56A91" w:rsidRPr="00F56A91">
              <w:rPr>
                <w:noProof/>
                <w:webHidden/>
                <w:sz w:val="24"/>
                <w:szCs w:val="24"/>
              </w:rPr>
              <w:tab/>
            </w:r>
            <w:r w:rsidR="00F56A91" w:rsidRPr="00F56A91">
              <w:rPr>
                <w:noProof/>
                <w:webHidden/>
                <w:sz w:val="24"/>
                <w:szCs w:val="24"/>
              </w:rPr>
              <w:fldChar w:fldCharType="begin"/>
            </w:r>
            <w:r w:rsidR="00F56A91" w:rsidRPr="00F56A91">
              <w:rPr>
                <w:noProof/>
                <w:webHidden/>
                <w:sz w:val="24"/>
                <w:szCs w:val="24"/>
              </w:rPr>
              <w:instrText xml:space="preserve"> PAGEREF _Toc218432690 \h </w:instrText>
            </w:r>
            <w:r w:rsidR="00F56A91" w:rsidRPr="00F56A91">
              <w:rPr>
                <w:noProof/>
                <w:webHidden/>
                <w:sz w:val="24"/>
                <w:szCs w:val="24"/>
              </w:rPr>
            </w:r>
            <w:r w:rsidR="00F56A91" w:rsidRPr="00F56A91">
              <w:rPr>
                <w:noProof/>
                <w:webHidden/>
                <w:sz w:val="24"/>
                <w:szCs w:val="24"/>
              </w:rPr>
              <w:fldChar w:fldCharType="separate"/>
            </w:r>
            <w:r w:rsidR="009A19BC">
              <w:rPr>
                <w:noProof/>
                <w:webHidden/>
                <w:sz w:val="24"/>
                <w:szCs w:val="24"/>
              </w:rPr>
              <w:t>57</w:t>
            </w:r>
            <w:r w:rsidR="00F56A91" w:rsidRPr="00F56A91">
              <w:rPr>
                <w:noProof/>
                <w:webHidden/>
                <w:sz w:val="24"/>
                <w:szCs w:val="24"/>
              </w:rPr>
              <w:fldChar w:fldCharType="end"/>
            </w:r>
          </w:hyperlink>
        </w:p>
        <w:p w14:paraId="05C81D5C" w14:textId="77777777" w:rsidR="00F56A91" w:rsidRPr="00F56A91" w:rsidRDefault="007E6567" w:rsidP="00F56A91">
          <w:pPr>
            <w:pStyle w:val="TOC3"/>
            <w:jc w:val="both"/>
            <w:rPr>
              <w:rFonts w:eastAsiaTheme="minorEastAsia"/>
              <w:noProof/>
              <w:sz w:val="24"/>
              <w:szCs w:val="24"/>
              <w:lang w:val="en-US"/>
            </w:rPr>
          </w:pPr>
          <w:hyperlink w:anchor="_Toc218432691" w:history="1">
            <w:r w:rsidR="00F56A91" w:rsidRPr="00F56A91">
              <w:rPr>
                <w:rStyle w:val="Hyperlink"/>
                <w:noProof/>
                <w:sz w:val="24"/>
                <w:szCs w:val="24"/>
                <w:lang w:val="en-US"/>
              </w:rPr>
              <w:t>4.</w:t>
            </w:r>
            <w:r w:rsidR="00F56A91" w:rsidRPr="00F56A91">
              <w:rPr>
                <w:rStyle w:val="Hyperlink"/>
                <w:noProof/>
                <w:sz w:val="24"/>
                <w:szCs w:val="24"/>
                <w:lang w:val="id-ID"/>
              </w:rPr>
              <w:t>5</w:t>
            </w:r>
            <w:r w:rsidR="00F56A91" w:rsidRPr="00F56A91">
              <w:rPr>
                <w:rStyle w:val="Hyperlink"/>
                <w:noProof/>
                <w:sz w:val="24"/>
                <w:szCs w:val="24"/>
                <w:lang w:val="en-US"/>
              </w:rPr>
              <w:t xml:space="preserve">.2 </w:t>
            </w:r>
            <w:r w:rsidR="00F56A91" w:rsidRPr="00F56A91">
              <w:rPr>
                <w:rFonts w:eastAsiaTheme="minorEastAsia"/>
                <w:noProof/>
                <w:sz w:val="24"/>
                <w:szCs w:val="24"/>
                <w:lang w:val="en-US"/>
              </w:rPr>
              <w:tab/>
            </w:r>
            <w:r w:rsidR="00F56A91" w:rsidRPr="00F56A91">
              <w:rPr>
                <w:rStyle w:val="Hyperlink"/>
                <w:noProof/>
                <w:sz w:val="24"/>
                <w:szCs w:val="24"/>
                <w:lang w:val="en-US"/>
              </w:rPr>
              <w:t>Budaya Organisasi terhadap Pencegahan Kecurangan</w:t>
            </w:r>
            <w:r w:rsidR="00F56A91" w:rsidRPr="00F56A91">
              <w:rPr>
                <w:noProof/>
                <w:webHidden/>
                <w:sz w:val="24"/>
                <w:szCs w:val="24"/>
              </w:rPr>
              <w:tab/>
            </w:r>
            <w:r w:rsidR="00F56A91" w:rsidRPr="00F56A91">
              <w:rPr>
                <w:noProof/>
                <w:webHidden/>
                <w:sz w:val="24"/>
                <w:szCs w:val="24"/>
              </w:rPr>
              <w:fldChar w:fldCharType="begin"/>
            </w:r>
            <w:r w:rsidR="00F56A91" w:rsidRPr="00F56A91">
              <w:rPr>
                <w:noProof/>
                <w:webHidden/>
                <w:sz w:val="24"/>
                <w:szCs w:val="24"/>
              </w:rPr>
              <w:instrText xml:space="preserve"> PAGEREF _Toc218432691 \h </w:instrText>
            </w:r>
            <w:r w:rsidR="00F56A91" w:rsidRPr="00F56A91">
              <w:rPr>
                <w:noProof/>
                <w:webHidden/>
                <w:sz w:val="24"/>
                <w:szCs w:val="24"/>
              </w:rPr>
            </w:r>
            <w:r w:rsidR="00F56A91" w:rsidRPr="00F56A91">
              <w:rPr>
                <w:noProof/>
                <w:webHidden/>
                <w:sz w:val="24"/>
                <w:szCs w:val="24"/>
              </w:rPr>
              <w:fldChar w:fldCharType="separate"/>
            </w:r>
            <w:r w:rsidR="009A19BC">
              <w:rPr>
                <w:noProof/>
                <w:webHidden/>
                <w:sz w:val="24"/>
                <w:szCs w:val="24"/>
              </w:rPr>
              <w:t>60</w:t>
            </w:r>
            <w:r w:rsidR="00F56A91" w:rsidRPr="00F56A91">
              <w:rPr>
                <w:noProof/>
                <w:webHidden/>
                <w:sz w:val="24"/>
                <w:szCs w:val="24"/>
              </w:rPr>
              <w:fldChar w:fldCharType="end"/>
            </w:r>
          </w:hyperlink>
        </w:p>
        <w:p w14:paraId="691B1914" w14:textId="77777777" w:rsidR="00F56A91" w:rsidRPr="00F56A91" w:rsidRDefault="007E6567" w:rsidP="00F56A91">
          <w:pPr>
            <w:pStyle w:val="TOC3"/>
            <w:jc w:val="both"/>
            <w:rPr>
              <w:rFonts w:eastAsiaTheme="minorEastAsia"/>
              <w:noProof/>
              <w:sz w:val="24"/>
              <w:szCs w:val="24"/>
              <w:lang w:val="en-US"/>
            </w:rPr>
          </w:pPr>
          <w:hyperlink w:anchor="_Toc218432692" w:history="1">
            <w:r w:rsidR="00F56A91" w:rsidRPr="00F56A91">
              <w:rPr>
                <w:rStyle w:val="Hyperlink"/>
                <w:noProof/>
                <w:sz w:val="24"/>
                <w:szCs w:val="24"/>
                <w:lang w:val="en-US"/>
              </w:rPr>
              <w:t>4.</w:t>
            </w:r>
            <w:r w:rsidR="00F56A91" w:rsidRPr="00F56A91">
              <w:rPr>
                <w:rStyle w:val="Hyperlink"/>
                <w:noProof/>
                <w:sz w:val="24"/>
                <w:szCs w:val="24"/>
                <w:lang w:val="id-ID"/>
              </w:rPr>
              <w:t>5</w:t>
            </w:r>
            <w:r w:rsidR="00F56A91" w:rsidRPr="00F56A91">
              <w:rPr>
                <w:rStyle w:val="Hyperlink"/>
                <w:noProof/>
                <w:sz w:val="24"/>
                <w:szCs w:val="24"/>
                <w:lang w:val="en-US"/>
              </w:rPr>
              <w:t xml:space="preserve">.3 </w:t>
            </w:r>
            <w:r w:rsidR="00F56A91" w:rsidRPr="00F56A91">
              <w:rPr>
                <w:rFonts w:eastAsiaTheme="minorEastAsia"/>
                <w:noProof/>
                <w:sz w:val="24"/>
                <w:szCs w:val="24"/>
                <w:lang w:val="en-US"/>
              </w:rPr>
              <w:tab/>
            </w:r>
            <w:r w:rsidR="00F56A91" w:rsidRPr="00F56A91">
              <w:rPr>
                <w:rStyle w:val="Hyperlink"/>
                <w:noProof/>
                <w:sz w:val="24"/>
                <w:szCs w:val="24"/>
                <w:lang w:val="en-US"/>
              </w:rPr>
              <w:t>Anti-</w:t>
            </w:r>
            <w:r w:rsidR="00F56A91" w:rsidRPr="00F56A91">
              <w:rPr>
                <w:rStyle w:val="Hyperlink"/>
                <w:i/>
                <w:iCs/>
                <w:noProof/>
                <w:sz w:val="24"/>
                <w:szCs w:val="24"/>
                <w:lang w:val="en-US"/>
              </w:rPr>
              <w:t>Fraud Awareness</w:t>
            </w:r>
            <w:r w:rsidR="00F56A91" w:rsidRPr="00F56A91">
              <w:rPr>
                <w:rStyle w:val="Hyperlink"/>
                <w:noProof/>
                <w:sz w:val="24"/>
                <w:szCs w:val="24"/>
                <w:lang w:val="en-US"/>
              </w:rPr>
              <w:t xml:space="preserve"> terhadap Pencegahan Kecurangan</w:t>
            </w:r>
            <w:r w:rsidR="00F56A91" w:rsidRPr="00F56A91">
              <w:rPr>
                <w:noProof/>
                <w:webHidden/>
                <w:sz w:val="24"/>
                <w:szCs w:val="24"/>
              </w:rPr>
              <w:tab/>
            </w:r>
            <w:r w:rsidR="00F56A91" w:rsidRPr="00F56A91">
              <w:rPr>
                <w:noProof/>
                <w:webHidden/>
                <w:sz w:val="24"/>
                <w:szCs w:val="24"/>
              </w:rPr>
              <w:fldChar w:fldCharType="begin"/>
            </w:r>
            <w:r w:rsidR="00F56A91" w:rsidRPr="00F56A91">
              <w:rPr>
                <w:noProof/>
                <w:webHidden/>
                <w:sz w:val="24"/>
                <w:szCs w:val="24"/>
              </w:rPr>
              <w:instrText xml:space="preserve"> PAGEREF _Toc218432692 \h </w:instrText>
            </w:r>
            <w:r w:rsidR="00F56A91" w:rsidRPr="00F56A91">
              <w:rPr>
                <w:noProof/>
                <w:webHidden/>
                <w:sz w:val="24"/>
                <w:szCs w:val="24"/>
              </w:rPr>
            </w:r>
            <w:r w:rsidR="00F56A91" w:rsidRPr="00F56A91">
              <w:rPr>
                <w:noProof/>
                <w:webHidden/>
                <w:sz w:val="24"/>
                <w:szCs w:val="24"/>
              </w:rPr>
              <w:fldChar w:fldCharType="separate"/>
            </w:r>
            <w:r w:rsidR="009A19BC">
              <w:rPr>
                <w:noProof/>
                <w:webHidden/>
                <w:sz w:val="24"/>
                <w:szCs w:val="24"/>
              </w:rPr>
              <w:t>63</w:t>
            </w:r>
            <w:r w:rsidR="00F56A91" w:rsidRPr="00F56A91">
              <w:rPr>
                <w:noProof/>
                <w:webHidden/>
                <w:sz w:val="24"/>
                <w:szCs w:val="24"/>
              </w:rPr>
              <w:fldChar w:fldCharType="end"/>
            </w:r>
          </w:hyperlink>
        </w:p>
        <w:p w14:paraId="7A6AE077" w14:textId="02EF33FE" w:rsidR="00F56A91" w:rsidRPr="00F56A91" w:rsidRDefault="007E6567" w:rsidP="00F56A91">
          <w:pPr>
            <w:pStyle w:val="TOC1"/>
            <w:spacing w:line="240" w:lineRule="auto"/>
            <w:rPr>
              <w:rFonts w:eastAsiaTheme="minorEastAsia"/>
              <w:b w:val="0"/>
              <w:bCs w:val="0"/>
              <w:lang w:val="en-US"/>
            </w:rPr>
          </w:pPr>
          <w:hyperlink w:anchor="_Toc218432693" w:history="1">
            <w:r w:rsidR="00F56A91" w:rsidRPr="00F56A91">
              <w:rPr>
                <w:rStyle w:val="Hyperlink"/>
              </w:rPr>
              <w:t>BAB V</w:t>
            </w:r>
            <w:r w:rsidR="00530A54">
              <w:rPr>
                <w:rStyle w:val="Hyperlink"/>
                <w:lang w:val="en-US"/>
              </w:rPr>
              <w:t xml:space="preserve"> PENUTUP</w:t>
            </w:r>
            <w:r w:rsidR="00F56A91" w:rsidRPr="00F56A91">
              <w:rPr>
                <w:webHidden/>
              </w:rPr>
              <w:tab/>
            </w:r>
            <w:r w:rsidR="00F56A91" w:rsidRPr="00F56A91">
              <w:rPr>
                <w:webHidden/>
              </w:rPr>
              <w:fldChar w:fldCharType="begin"/>
            </w:r>
            <w:r w:rsidR="00F56A91" w:rsidRPr="00F56A91">
              <w:rPr>
                <w:webHidden/>
              </w:rPr>
              <w:instrText xml:space="preserve"> PAGEREF _Toc218432693 \h </w:instrText>
            </w:r>
            <w:r w:rsidR="00F56A91" w:rsidRPr="00F56A91">
              <w:rPr>
                <w:webHidden/>
              </w:rPr>
            </w:r>
            <w:r w:rsidR="00F56A91" w:rsidRPr="00F56A91">
              <w:rPr>
                <w:webHidden/>
              </w:rPr>
              <w:fldChar w:fldCharType="separate"/>
            </w:r>
            <w:r w:rsidR="009A19BC">
              <w:rPr>
                <w:webHidden/>
              </w:rPr>
              <w:t>66</w:t>
            </w:r>
            <w:r w:rsidR="00F56A91" w:rsidRPr="00F56A91">
              <w:rPr>
                <w:webHidden/>
              </w:rPr>
              <w:fldChar w:fldCharType="end"/>
            </w:r>
          </w:hyperlink>
        </w:p>
        <w:p w14:paraId="71323CFF" w14:textId="77777777" w:rsidR="00F56A91" w:rsidRPr="00F56A91" w:rsidRDefault="007E6567" w:rsidP="00F56A91">
          <w:pPr>
            <w:pStyle w:val="TOC2"/>
            <w:spacing w:line="240" w:lineRule="auto"/>
            <w:jc w:val="both"/>
            <w:rPr>
              <w:rFonts w:eastAsiaTheme="minorEastAsia"/>
              <w:iCs w:val="0"/>
            </w:rPr>
          </w:pPr>
          <w:hyperlink w:anchor="_Toc218432695" w:history="1">
            <w:r w:rsidR="00F56A91" w:rsidRPr="00F56A91">
              <w:rPr>
                <w:rStyle w:val="Hyperlink"/>
                <w:lang w:val="id-ID"/>
              </w:rPr>
              <w:t xml:space="preserve">5.1 </w:t>
            </w:r>
            <w:r w:rsidR="00F56A91" w:rsidRPr="00F56A91">
              <w:rPr>
                <w:rFonts w:eastAsiaTheme="minorEastAsia"/>
                <w:iCs w:val="0"/>
              </w:rPr>
              <w:tab/>
            </w:r>
            <w:r w:rsidR="00F56A91" w:rsidRPr="00F56A91">
              <w:rPr>
                <w:rStyle w:val="Hyperlink"/>
                <w:lang w:val="id-ID"/>
              </w:rPr>
              <w:t>Simpulan</w:t>
            </w:r>
            <w:r w:rsidR="00F56A91" w:rsidRPr="00F56A91">
              <w:rPr>
                <w:webHidden/>
              </w:rPr>
              <w:tab/>
            </w:r>
            <w:r w:rsidR="00F56A91" w:rsidRPr="00F56A91">
              <w:rPr>
                <w:webHidden/>
              </w:rPr>
              <w:fldChar w:fldCharType="begin"/>
            </w:r>
            <w:r w:rsidR="00F56A91" w:rsidRPr="00F56A91">
              <w:rPr>
                <w:webHidden/>
              </w:rPr>
              <w:instrText xml:space="preserve"> PAGEREF _Toc218432695 \h </w:instrText>
            </w:r>
            <w:r w:rsidR="00F56A91" w:rsidRPr="00F56A91">
              <w:rPr>
                <w:webHidden/>
              </w:rPr>
            </w:r>
            <w:r w:rsidR="00F56A91" w:rsidRPr="00F56A91">
              <w:rPr>
                <w:webHidden/>
              </w:rPr>
              <w:fldChar w:fldCharType="separate"/>
            </w:r>
            <w:r w:rsidR="009A19BC">
              <w:rPr>
                <w:webHidden/>
              </w:rPr>
              <w:t>66</w:t>
            </w:r>
            <w:r w:rsidR="00F56A91" w:rsidRPr="00F56A91">
              <w:rPr>
                <w:webHidden/>
              </w:rPr>
              <w:fldChar w:fldCharType="end"/>
            </w:r>
          </w:hyperlink>
        </w:p>
        <w:p w14:paraId="2F5B07EF" w14:textId="77777777" w:rsidR="00F56A91" w:rsidRPr="00F56A91" w:rsidRDefault="007E6567" w:rsidP="00F56A91">
          <w:pPr>
            <w:pStyle w:val="TOC2"/>
            <w:spacing w:line="240" w:lineRule="auto"/>
            <w:jc w:val="both"/>
            <w:rPr>
              <w:rFonts w:eastAsiaTheme="minorEastAsia"/>
              <w:iCs w:val="0"/>
            </w:rPr>
          </w:pPr>
          <w:hyperlink w:anchor="_Toc218432696" w:history="1">
            <w:r w:rsidR="00F56A91" w:rsidRPr="00F56A91">
              <w:rPr>
                <w:rStyle w:val="Hyperlink"/>
                <w:lang w:val="id-ID"/>
              </w:rPr>
              <w:t xml:space="preserve">5.2 </w:t>
            </w:r>
            <w:r w:rsidR="00F56A91" w:rsidRPr="00F56A91">
              <w:rPr>
                <w:rFonts w:eastAsiaTheme="minorEastAsia"/>
                <w:iCs w:val="0"/>
              </w:rPr>
              <w:tab/>
            </w:r>
            <w:r w:rsidR="00F56A91" w:rsidRPr="00F56A91">
              <w:rPr>
                <w:rStyle w:val="Hyperlink"/>
                <w:lang w:val="id-ID"/>
              </w:rPr>
              <w:t>Saran</w:t>
            </w:r>
            <w:r w:rsidR="00F56A91" w:rsidRPr="00F56A91">
              <w:rPr>
                <w:webHidden/>
              </w:rPr>
              <w:tab/>
            </w:r>
            <w:r w:rsidR="00F56A91" w:rsidRPr="00F56A91">
              <w:rPr>
                <w:webHidden/>
              </w:rPr>
              <w:fldChar w:fldCharType="begin"/>
            </w:r>
            <w:r w:rsidR="00F56A91" w:rsidRPr="00F56A91">
              <w:rPr>
                <w:webHidden/>
              </w:rPr>
              <w:instrText xml:space="preserve"> PAGEREF _Toc218432696 \h </w:instrText>
            </w:r>
            <w:r w:rsidR="00F56A91" w:rsidRPr="00F56A91">
              <w:rPr>
                <w:webHidden/>
              </w:rPr>
            </w:r>
            <w:r w:rsidR="00F56A91" w:rsidRPr="00F56A91">
              <w:rPr>
                <w:webHidden/>
              </w:rPr>
              <w:fldChar w:fldCharType="separate"/>
            </w:r>
            <w:r w:rsidR="009A19BC">
              <w:rPr>
                <w:webHidden/>
              </w:rPr>
              <w:t>67</w:t>
            </w:r>
            <w:r w:rsidR="00F56A91" w:rsidRPr="00F56A91">
              <w:rPr>
                <w:webHidden/>
              </w:rPr>
              <w:fldChar w:fldCharType="end"/>
            </w:r>
          </w:hyperlink>
        </w:p>
        <w:p w14:paraId="524C3B0F" w14:textId="77777777" w:rsidR="00F56A91" w:rsidRPr="00F56A91" w:rsidRDefault="007E6567" w:rsidP="00F56A91">
          <w:pPr>
            <w:pStyle w:val="TOC1"/>
            <w:spacing w:line="240" w:lineRule="auto"/>
            <w:rPr>
              <w:rFonts w:eastAsiaTheme="minorEastAsia"/>
              <w:b w:val="0"/>
              <w:bCs w:val="0"/>
              <w:lang w:val="en-US"/>
            </w:rPr>
          </w:pPr>
          <w:hyperlink w:anchor="_Toc218432697" w:history="1">
            <w:r w:rsidR="00F56A91" w:rsidRPr="00F56A91">
              <w:rPr>
                <w:rStyle w:val="Hyperlink"/>
              </w:rPr>
              <w:t>DAFTAR PUSTAKA</w:t>
            </w:r>
            <w:r w:rsidR="00F56A91" w:rsidRPr="00F56A91">
              <w:rPr>
                <w:webHidden/>
              </w:rPr>
              <w:tab/>
            </w:r>
            <w:r w:rsidR="00F56A91" w:rsidRPr="00F56A91">
              <w:rPr>
                <w:webHidden/>
              </w:rPr>
              <w:fldChar w:fldCharType="begin"/>
            </w:r>
            <w:r w:rsidR="00F56A91" w:rsidRPr="00F56A91">
              <w:rPr>
                <w:webHidden/>
              </w:rPr>
              <w:instrText xml:space="preserve"> PAGEREF _Toc218432697 \h </w:instrText>
            </w:r>
            <w:r w:rsidR="00F56A91" w:rsidRPr="00F56A91">
              <w:rPr>
                <w:webHidden/>
              </w:rPr>
            </w:r>
            <w:r w:rsidR="00F56A91" w:rsidRPr="00F56A91">
              <w:rPr>
                <w:webHidden/>
              </w:rPr>
              <w:fldChar w:fldCharType="separate"/>
            </w:r>
            <w:r w:rsidR="009A19BC">
              <w:rPr>
                <w:webHidden/>
              </w:rPr>
              <w:t>69</w:t>
            </w:r>
            <w:r w:rsidR="00F56A91" w:rsidRPr="00F56A91">
              <w:rPr>
                <w:webHidden/>
              </w:rPr>
              <w:fldChar w:fldCharType="end"/>
            </w:r>
          </w:hyperlink>
        </w:p>
        <w:p w14:paraId="5182831E" w14:textId="77777777" w:rsidR="00F56A91" w:rsidRPr="00F56A91" w:rsidRDefault="007E6567" w:rsidP="00F56A91">
          <w:pPr>
            <w:pStyle w:val="TOC1"/>
            <w:spacing w:line="240" w:lineRule="auto"/>
            <w:rPr>
              <w:rFonts w:eastAsiaTheme="minorEastAsia"/>
              <w:b w:val="0"/>
              <w:bCs w:val="0"/>
              <w:lang w:val="en-US"/>
            </w:rPr>
          </w:pPr>
          <w:hyperlink w:anchor="_Toc218432698" w:history="1">
            <w:r w:rsidR="00F56A91" w:rsidRPr="00F56A91">
              <w:rPr>
                <w:rStyle w:val="Hyperlink"/>
                <w:lang w:val="en-US"/>
              </w:rPr>
              <w:t>LAMPIRAN</w:t>
            </w:r>
            <w:r w:rsidR="00F56A91" w:rsidRPr="00F56A91">
              <w:rPr>
                <w:webHidden/>
              </w:rPr>
              <w:tab/>
            </w:r>
            <w:r w:rsidR="00F56A91" w:rsidRPr="00F56A91">
              <w:rPr>
                <w:webHidden/>
              </w:rPr>
              <w:fldChar w:fldCharType="begin"/>
            </w:r>
            <w:r w:rsidR="00F56A91" w:rsidRPr="00F56A91">
              <w:rPr>
                <w:webHidden/>
              </w:rPr>
              <w:instrText xml:space="preserve"> PAGEREF _Toc218432698 \h </w:instrText>
            </w:r>
            <w:r w:rsidR="00F56A91" w:rsidRPr="00F56A91">
              <w:rPr>
                <w:webHidden/>
              </w:rPr>
            </w:r>
            <w:r w:rsidR="00F56A91" w:rsidRPr="00F56A91">
              <w:rPr>
                <w:webHidden/>
              </w:rPr>
              <w:fldChar w:fldCharType="separate"/>
            </w:r>
            <w:r w:rsidR="009A19BC">
              <w:rPr>
                <w:webHidden/>
              </w:rPr>
              <w:t>73</w:t>
            </w:r>
            <w:r w:rsidR="00F56A91" w:rsidRPr="00F56A91">
              <w:rPr>
                <w:webHidden/>
              </w:rPr>
              <w:fldChar w:fldCharType="end"/>
            </w:r>
          </w:hyperlink>
        </w:p>
        <w:p w14:paraId="0D322547" w14:textId="7758509C" w:rsidR="00687F57" w:rsidRPr="00DA41A8" w:rsidRDefault="00687F57" w:rsidP="00F56A91">
          <w:pPr>
            <w:spacing w:line="240" w:lineRule="auto"/>
            <w:jc w:val="both"/>
            <w:rPr>
              <w:sz w:val="24"/>
              <w:szCs w:val="24"/>
            </w:rPr>
          </w:pPr>
          <w:r w:rsidRPr="00F56A91">
            <w:rPr>
              <w:b/>
              <w:bCs/>
              <w:noProof/>
              <w:sz w:val="24"/>
              <w:szCs w:val="24"/>
            </w:rPr>
            <w:fldChar w:fldCharType="end"/>
          </w:r>
        </w:p>
      </w:sdtContent>
    </w:sdt>
    <w:p w14:paraId="57CCBAA1" w14:textId="77777777" w:rsidR="00FD73E4" w:rsidRPr="00DA41A8" w:rsidRDefault="00FD73E4" w:rsidP="00A516FE">
      <w:pPr>
        <w:spacing w:after="0" w:line="240" w:lineRule="auto"/>
        <w:rPr>
          <w:rFonts w:eastAsia="Calibri"/>
          <w:sz w:val="24"/>
          <w:szCs w:val="24"/>
          <w:lang w:val="en-US"/>
        </w:rPr>
      </w:pPr>
    </w:p>
    <w:p w14:paraId="6420A846" w14:textId="77777777" w:rsidR="00FD73E4" w:rsidRPr="00DA41A8" w:rsidRDefault="00FD73E4" w:rsidP="00A516FE">
      <w:pPr>
        <w:spacing w:after="0" w:line="240" w:lineRule="auto"/>
        <w:rPr>
          <w:rFonts w:eastAsia="Calibri"/>
          <w:sz w:val="24"/>
          <w:szCs w:val="24"/>
          <w:lang w:val="en-US"/>
        </w:rPr>
      </w:pPr>
      <w:r w:rsidRPr="00DA41A8">
        <w:rPr>
          <w:rFonts w:eastAsia="Calibri"/>
          <w:sz w:val="24"/>
          <w:szCs w:val="24"/>
          <w:lang w:val="en-US"/>
        </w:rPr>
        <w:br w:type="page"/>
      </w:r>
    </w:p>
    <w:p w14:paraId="6FB123A6" w14:textId="3AD1B467" w:rsidR="00363071" w:rsidRPr="00363071" w:rsidRDefault="00FD73E4" w:rsidP="00363071">
      <w:pPr>
        <w:pStyle w:val="Heading1"/>
        <w:spacing w:after="240" w:line="360" w:lineRule="auto"/>
        <w:jc w:val="center"/>
        <w:rPr>
          <w:rFonts w:cs="Times New Roman"/>
          <w:b w:val="0"/>
          <w:bCs/>
          <w:szCs w:val="24"/>
        </w:rPr>
      </w:pPr>
      <w:bookmarkStart w:id="11" w:name="_Toc181357714"/>
      <w:bookmarkStart w:id="12" w:name="_Toc181619079"/>
      <w:bookmarkStart w:id="13" w:name="_Toc190829129"/>
      <w:bookmarkStart w:id="14" w:name="_Toc218432626"/>
      <w:r w:rsidRPr="00621D49">
        <w:rPr>
          <w:rFonts w:cs="Times New Roman"/>
          <w:bCs/>
          <w:szCs w:val="24"/>
        </w:rPr>
        <w:lastRenderedPageBreak/>
        <w:t>DAFTAR TABEL</w:t>
      </w:r>
      <w:bookmarkEnd w:id="11"/>
      <w:bookmarkEnd w:id="12"/>
      <w:bookmarkEnd w:id="13"/>
      <w:bookmarkEnd w:id="14"/>
    </w:p>
    <w:p w14:paraId="2AFD7D40" w14:textId="77777777" w:rsidR="00363071" w:rsidRPr="00363071" w:rsidRDefault="00363071" w:rsidP="00363071">
      <w:pPr>
        <w:pStyle w:val="TableofFigures"/>
        <w:tabs>
          <w:tab w:val="right" w:leader="dot" w:pos="7928"/>
        </w:tabs>
        <w:jc w:val="both"/>
        <w:rPr>
          <w:rFonts w:asciiTheme="minorHAnsi" w:eastAsiaTheme="minorEastAsia" w:hAnsiTheme="minorHAnsi" w:cstheme="minorBidi"/>
          <w:noProof/>
          <w:color w:val="000000" w:themeColor="text1"/>
          <w:sz w:val="24"/>
          <w:szCs w:val="24"/>
          <w:lang w:val="en-US"/>
        </w:rPr>
      </w:pPr>
      <w:r w:rsidRPr="00363071">
        <w:rPr>
          <w:rFonts w:eastAsia="Calibri"/>
          <w:color w:val="000000" w:themeColor="text1"/>
          <w:sz w:val="24"/>
          <w:szCs w:val="24"/>
          <w:lang w:val="en-US"/>
        </w:rPr>
        <w:fldChar w:fldCharType="begin"/>
      </w:r>
      <w:r w:rsidRPr="00363071">
        <w:rPr>
          <w:rFonts w:eastAsia="Calibri"/>
          <w:color w:val="000000" w:themeColor="text1"/>
          <w:sz w:val="24"/>
          <w:szCs w:val="24"/>
          <w:lang w:val="en-US"/>
        </w:rPr>
        <w:instrText xml:space="preserve"> TOC \h \z \c "Tabel 2." </w:instrText>
      </w:r>
      <w:r w:rsidRPr="00363071">
        <w:rPr>
          <w:rFonts w:eastAsia="Calibri"/>
          <w:color w:val="000000" w:themeColor="text1"/>
          <w:sz w:val="24"/>
          <w:szCs w:val="24"/>
          <w:lang w:val="en-US"/>
        </w:rPr>
        <w:fldChar w:fldCharType="separate"/>
      </w:r>
      <w:hyperlink w:anchor="_Toc218432135" w:history="1">
        <w:r w:rsidRPr="00363071">
          <w:rPr>
            <w:rStyle w:val="Hyperlink"/>
            <w:noProof/>
            <w:color w:val="000000" w:themeColor="text1"/>
            <w:sz w:val="24"/>
            <w:szCs w:val="24"/>
            <w:u w:val="none"/>
          </w:rPr>
          <w:t>Tabel 2. 1</w:t>
        </w:r>
        <w:r w:rsidRPr="00363071">
          <w:rPr>
            <w:rStyle w:val="Hyperlink"/>
            <w:noProof/>
            <w:color w:val="000000" w:themeColor="text1"/>
            <w:sz w:val="24"/>
            <w:szCs w:val="24"/>
            <w:u w:val="none"/>
            <w:lang w:val="en-US"/>
          </w:rPr>
          <w:t xml:space="preserve"> Penelitian Terdahulu</w:t>
        </w:r>
        <w:r w:rsidRPr="00363071">
          <w:rPr>
            <w:noProof/>
            <w:webHidden/>
            <w:color w:val="000000" w:themeColor="text1"/>
            <w:sz w:val="24"/>
            <w:szCs w:val="24"/>
          </w:rPr>
          <w:tab/>
        </w:r>
        <w:r w:rsidRPr="00363071">
          <w:rPr>
            <w:noProof/>
            <w:webHidden/>
            <w:color w:val="000000" w:themeColor="text1"/>
            <w:sz w:val="24"/>
            <w:szCs w:val="24"/>
          </w:rPr>
          <w:fldChar w:fldCharType="begin"/>
        </w:r>
        <w:r w:rsidRPr="00363071">
          <w:rPr>
            <w:noProof/>
            <w:webHidden/>
            <w:color w:val="000000" w:themeColor="text1"/>
            <w:sz w:val="24"/>
            <w:szCs w:val="24"/>
          </w:rPr>
          <w:instrText xml:space="preserve"> PAGEREF _Toc218432135 \h </w:instrText>
        </w:r>
        <w:r w:rsidRPr="00363071">
          <w:rPr>
            <w:noProof/>
            <w:webHidden/>
            <w:color w:val="000000" w:themeColor="text1"/>
            <w:sz w:val="24"/>
            <w:szCs w:val="24"/>
          </w:rPr>
        </w:r>
        <w:r w:rsidRPr="00363071">
          <w:rPr>
            <w:noProof/>
            <w:webHidden/>
            <w:color w:val="000000" w:themeColor="text1"/>
            <w:sz w:val="24"/>
            <w:szCs w:val="24"/>
          </w:rPr>
          <w:fldChar w:fldCharType="separate"/>
        </w:r>
        <w:r w:rsidR="009A19BC">
          <w:rPr>
            <w:noProof/>
            <w:webHidden/>
            <w:color w:val="000000" w:themeColor="text1"/>
            <w:sz w:val="24"/>
            <w:szCs w:val="24"/>
          </w:rPr>
          <w:t>26</w:t>
        </w:r>
        <w:r w:rsidRPr="00363071">
          <w:rPr>
            <w:noProof/>
            <w:webHidden/>
            <w:color w:val="000000" w:themeColor="text1"/>
            <w:sz w:val="24"/>
            <w:szCs w:val="24"/>
          </w:rPr>
          <w:fldChar w:fldCharType="end"/>
        </w:r>
      </w:hyperlink>
    </w:p>
    <w:p w14:paraId="18995EC2" w14:textId="77777777" w:rsidR="00363071" w:rsidRPr="00363071" w:rsidRDefault="00363071" w:rsidP="00363071">
      <w:pPr>
        <w:pStyle w:val="TableofFigures"/>
        <w:tabs>
          <w:tab w:val="right" w:leader="dot" w:pos="7928"/>
        </w:tabs>
        <w:jc w:val="both"/>
        <w:rPr>
          <w:rFonts w:asciiTheme="minorHAnsi" w:eastAsiaTheme="minorEastAsia" w:hAnsiTheme="minorHAnsi" w:cstheme="minorBidi"/>
          <w:noProof/>
          <w:color w:val="000000" w:themeColor="text1"/>
          <w:sz w:val="24"/>
          <w:szCs w:val="24"/>
          <w:lang w:val="en-US"/>
        </w:rPr>
      </w:pPr>
      <w:r w:rsidRPr="00363071">
        <w:rPr>
          <w:rFonts w:eastAsia="Calibri"/>
          <w:color w:val="000000" w:themeColor="text1"/>
          <w:sz w:val="24"/>
          <w:szCs w:val="24"/>
          <w:lang w:val="en-US"/>
        </w:rPr>
        <w:fldChar w:fldCharType="end"/>
      </w:r>
      <w:hyperlink w:anchor="_Toc218432154" w:history="1">
        <w:r w:rsidRPr="00363071">
          <w:rPr>
            <w:rStyle w:val="Hyperlink"/>
            <w:noProof/>
            <w:color w:val="000000" w:themeColor="text1"/>
            <w:sz w:val="24"/>
            <w:szCs w:val="24"/>
            <w:u w:val="none"/>
          </w:rPr>
          <w:t>Tabel 3. 1</w:t>
        </w:r>
        <w:r w:rsidRPr="00363071">
          <w:rPr>
            <w:rStyle w:val="Hyperlink"/>
            <w:noProof/>
            <w:color w:val="000000" w:themeColor="text1"/>
            <w:sz w:val="24"/>
            <w:szCs w:val="24"/>
            <w:u w:val="none"/>
            <w:lang w:val="en-US"/>
          </w:rPr>
          <w:t xml:space="preserve"> Pengendalian Internal</w:t>
        </w:r>
        <w:r w:rsidRPr="00363071">
          <w:rPr>
            <w:noProof/>
            <w:webHidden/>
            <w:color w:val="000000" w:themeColor="text1"/>
            <w:sz w:val="24"/>
            <w:szCs w:val="24"/>
          </w:rPr>
          <w:tab/>
        </w:r>
        <w:r w:rsidRPr="00363071">
          <w:rPr>
            <w:noProof/>
            <w:webHidden/>
            <w:color w:val="000000" w:themeColor="text1"/>
            <w:sz w:val="24"/>
            <w:szCs w:val="24"/>
          </w:rPr>
          <w:fldChar w:fldCharType="begin"/>
        </w:r>
        <w:r w:rsidRPr="00363071">
          <w:rPr>
            <w:noProof/>
            <w:webHidden/>
            <w:color w:val="000000" w:themeColor="text1"/>
            <w:sz w:val="24"/>
            <w:szCs w:val="24"/>
          </w:rPr>
          <w:instrText xml:space="preserve"> PAGEREF _Toc218432154 \h </w:instrText>
        </w:r>
        <w:r w:rsidRPr="00363071">
          <w:rPr>
            <w:noProof/>
            <w:webHidden/>
            <w:color w:val="000000" w:themeColor="text1"/>
            <w:sz w:val="24"/>
            <w:szCs w:val="24"/>
          </w:rPr>
        </w:r>
        <w:r w:rsidRPr="00363071">
          <w:rPr>
            <w:noProof/>
            <w:webHidden/>
            <w:color w:val="000000" w:themeColor="text1"/>
            <w:sz w:val="24"/>
            <w:szCs w:val="24"/>
          </w:rPr>
          <w:fldChar w:fldCharType="separate"/>
        </w:r>
        <w:r w:rsidR="009A19BC">
          <w:rPr>
            <w:noProof/>
            <w:webHidden/>
            <w:color w:val="000000" w:themeColor="text1"/>
            <w:sz w:val="24"/>
            <w:szCs w:val="24"/>
          </w:rPr>
          <w:t>36</w:t>
        </w:r>
        <w:r w:rsidRPr="00363071">
          <w:rPr>
            <w:noProof/>
            <w:webHidden/>
            <w:color w:val="000000" w:themeColor="text1"/>
            <w:sz w:val="24"/>
            <w:szCs w:val="24"/>
          </w:rPr>
          <w:fldChar w:fldCharType="end"/>
        </w:r>
      </w:hyperlink>
    </w:p>
    <w:p w14:paraId="4ED4E8F4" w14:textId="77777777" w:rsidR="00363071" w:rsidRPr="00363071" w:rsidRDefault="007E6567" w:rsidP="00363071">
      <w:pPr>
        <w:pStyle w:val="TableofFigures"/>
        <w:tabs>
          <w:tab w:val="right" w:leader="dot" w:pos="7928"/>
        </w:tabs>
        <w:jc w:val="both"/>
        <w:rPr>
          <w:rFonts w:asciiTheme="minorHAnsi" w:eastAsiaTheme="minorEastAsia" w:hAnsiTheme="minorHAnsi" w:cstheme="minorBidi"/>
          <w:noProof/>
          <w:color w:val="000000" w:themeColor="text1"/>
          <w:sz w:val="24"/>
          <w:szCs w:val="24"/>
          <w:lang w:val="en-US"/>
        </w:rPr>
      </w:pPr>
      <w:hyperlink w:anchor="_Toc218432155" w:history="1">
        <w:r w:rsidR="00363071" w:rsidRPr="00363071">
          <w:rPr>
            <w:rStyle w:val="Hyperlink"/>
            <w:noProof/>
            <w:color w:val="000000" w:themeColor="text1"/>
            <w:sz w:val="24"/>
            <w:szCs w:val="24"/>
            <w:u w:val="none"/>
          </w:rPr>
          <w:t>Tabel 3. 2</w:t>
        </w:r>
        <w:r w:rsidR="00363071" w:rsidRPr="00363071">
          <w:rPr>
            <w:rStyle w:val="Hyperlink"/>
            <w:noProof/>
            <w:color w:val="000000" w:themeColor="text1"/>
            <w:sz w:val="24"/>
            <w:szCs w:val="24"/>
            <w:u w:val="none"/>
            <w:lang w:val="en-US"/>
          </w:rPr>
          <w:t xml:space="preserve"> Budaya Organisasi</w:t>
        </w:r>
        <w:r w:rsidR="00363071" w:rsidRPr="00363071">
          <w:rPr>
            <w:noProof/>
            <w:webHidden/>
            <w:color w:val="000000" w:themeColor="text1"/>
            <w:sz w:val="24"/>
            <w:szCs w:val="24"/>
          </w:rPr>
          <w:tab/>
        </w:r>
        <w:r w:rsidR="00363071" w:rsidRPr="00363071">
          <w:rPr>
            <w:noProof/>
            <w:webHidden/>
            <w:color w:val="000000" w:themeColor="text1"/>
            <w:sz w:val="24"/>
            <w:szCs w:val="24"/>
          </w:rPr>
          <w:fldChar w:fldCharType="begin"/>
        </w:r>
        <w:r w:rsidR="00363071" w:rsidRPr="00363071">
          <w:rPr>
            <w:noProof/>
            <w:webHidden/>
            <w:color w:val="000000" w:themeColor="text1"/>
            <w:sz w:val="24"/>
            <w:szCs w:val="24"/>
          </w:rPr>
          <w:instrText xml:space="preserve"> PAGEREF _Toc218432155 \h </w:instrText>
        </w:r>
        <w:r w:rsidR="00363071" w:rsidRPr="00363071">
          <w:rPr>
            <w:noProof/>
            <w:webHidden/>
            <w:color w:val="000000" w:themeColor="text1"/>
            <w:sz w:val="24"/>
            <w:szCs w:val="24"/>
          </w:rPr>
        </w:r>
        <w:r w:rsidR="00363071" w:rsidRPr="00363071">
          <w:rPr>
            <w:noProof/>
            <w:webHidden/>
            <w:color w:val="000000" w:themeColor="text1"/>
            <w:sz w:val="24"/>
            <w:szCs w:val="24"/>
          </w:rPr>
          <w:fldChar w:fldCharType="separate"/>
        </w:r>
        <w:r w:rsidR="009A19BC">
          <w:rPr>
            <w:noProof/>
            <w:webHidden/>
            <w:color w:val="000000" w:themeColor="text1"/>
            <w:sz w:val="24"/>
            <w:szCs w:val="24"/>
          </w:rPr>
          <w:t>37</w:t>
        </w:r>
        <w:r w:rsidR="00363071" w:rsidRPr="00363071">
          <w:rPr>
            <w:noProof/>
            <w:webHidden/>
            <w:color w:val="000000" w:themeColor="text1"/>
            <w:sz w:val="24"/>
            <w:szCs w:val="24"/>
          </w:rPr>
          <w:fldChar w:fldCharType="end"/>
        </w:r>
      </w:hyperlink>
    </w:p>
    <w:p w14:paraId="58F9C67C" w14:textId="77777777" w:rsidR="00363071" w:rsidRPr="00363071" w:rsidRDefault="007E6567" w:rsidP="00363071">
      <w:pPr>
        <w:pStyle w:val="TableofFigures"/>
        <w:tabs>
          <w:tab w:val="right" w:leader="dot" w:pos="7928"/>
        </w:tabs>
        <w:jc w:val="both"/>
        <w:rPr>
          <w:rFonts w:asciiTheme="minorHAnsi" w:eastAsiaTheme="minorEastAsia" w:hAnsiTheme="minorHAnsi" w:cstheme="minorBidi"/>
          <w:noProof/>
          <w:color w:val="000000" w:themeColor="text1"/>
          <w:sz w:val="24"/>
          <w:szCs w:val="24"/>
          <w:lang w:val="en-US"/>
        </w:rPr>
      </w:pPr>
      <w:hyperlink w:anchor="_Toc218432156" w:history="1">
        <w:r w:rsidR="00363071" w:rsidRPr="00363071">
          <w:rPr>
            <w:rStyle w:val="Hyperlink"/>
            <w:noProof/>
            <w:color w:val="000000" w:themeColor="text1"/>
            <w:sz w:val="24"/>
            <w:szCs w:val="24"/>
            <w:u w:val="none"/>
          </w:rPr>
          <w:t>Tabel 3. 3</w:t>
        </w:r>
        <w:r w:rsidR="00363071" w:rsidRPr="00363071">
          <w:rPr>
            <w:rStyle w:val="Hyperlink"/>
            <w:bCs/>
            <w:noProof/>
            <w:color w:val="000000" w:themeColor="text1"/>
            <w:sz w:val="24"/>
            <w:szCs w:val="24"/>
            <w:u w:val="none"/>
            <w:lang w:val="id-ID"/>
          </w:rPr>
          <w:t xml:space="preserve"> Anti-Fraud Awareness</w:t>
        </w:r>
        <w:r w:rsidR="00363071" w:rsidRPr="00363071">
          <w:rPr>
            <w:noProof/>
            <w:webHidden/>
            <w:color w:val="000000" w:themeColor="text1"/>
            <w:sz w:val="24"/>
            <w:szCs w:val="24"/>
          </w:rPr>
          <w:tab/>
        </w:r>
        <w:r w:rsidR="00363071" w:rsidRPr="00363071">
          <w:rPr>
            <w:noProof/>
            <w:webHidden/>
            <w:color w:val="000000" w:themeColor="text1"/>
            <w:sz w:val="24"/>
            <w:szCs w:val="24"/>
          </w:rPr>
          <w:fldChar w:fldCharType="begin"/>
        </w:r>
        <w:r w:rsidR="00363071" w:rsidRPr="00363071">
          <w:rPr>
            <w:noProof/>
            <w:webHidden/>
            <w:color w:val="000000" w:themeColor="text1"/>
            <w:sz w:val="24"/>
            <w:szCs w:val="24"/>
          </w:rPr>
          <w:instrText xml:space="preserve"> PAGEREF _Toc218432156 \h </w:instrText>
        </w:r>
        <w:r w:rsidR="00363071" w:rsidRPr="00363071">
          <w:rPr>
            <w:noProof/>
            <w:webHidden/>
            <w:color w:val="000000" w:themeColor="text1"/>
            <w:sz w:val="24"/>
            <w:szCs w:val="24"/>
          </w:rPr>
        </w:r>
        <w:r w:rsidR="00363071" w:rsidRPr="00363071">
          <w:rPr>
            <w:noProof/>
            <w:webHidden/>
            <w:color w:val="000000" w:themeColor="text1"/>
            <w:sz w:val="24"/>
            <w:szCs w:val="24"/>
          </w:rPr>
          <w:fldChar w:fldCharType="separate"/>
        </w:r>
        <w:r w:rsidR="009A19BC">
          <w:rPr>
            <w:noProof/>
            <w:webHidden/>
            <w:color w:val="000000" w:themeColor="text1"/>
            <w:sz w:val="24"/>
            <w:szCs w:val="24"/>
          </w:rPr>
          <w:t>38</w:t>
        </w:r>
        <w:r w:rsidR="00363071" w:rsidRPr="00363071">
          <w:rPr>
            <w:noProof/>
            <w:webHidden/>
            <w:color w:val="000000" w:themeColor="text1"/>
            <w:sz w:val="24"/>
            <w:szCs w:val="24"/>
          </w:rPr>
          <w:fldChar w:fldCharType="end"/>
        </w:r>
      </w:hyperlink>
    </w:p>
    <w:p w14:paraId="014067D4" w14:textId="77777777" w:rsidR="00363071" w:rsidRPr="00363071" w:rsidRDefault="007E6567" w:rsidP="00363071">
      <w:pPr>
        <w:pStyle w:val="TableofFigures"/>
        <w:tabs>
          <w:tab w:val="right" w:leader="dot" w:pos="7928"/>
        </w:tabs>
        <w:jc w:val="both"/>
        <w:rPr>
          <w:rFonts w:asciiTheme="minorHAnsi" w:eastAsiaTheme="minorEastAsia" w:hAnsiTheme="minorHAnsi" w:cstheme="minorBidi"/>
          <w:noProof/>
          <w:color w:val="000000" w:themeColor="text1"/>
          <w:sz w:val="24"/>
          <w:szCs w:val="24"/>
          <w:lang w:val="en-US"/>
        </w:rPr>
      </w:pPr>
      <w:hyperlink w:anchor="_Toc218432157" w:history="1">
        <w:r w:rsidR="00363071" w:rsidRPr="00363071">
          <w:rPr>
            <w:rStyle w:val="Hyperlink"/>
            <w:noProof/>
            <w:color w:val="000000" w:themeColor="text1"/>
            <w:sz w:val="24"/>
            <w:szCs w:val="24"/>
            <w:u w:val="none"/>
          </w:rPr>
          <w:t>Tabel 3. 4</w:t>
        </w:r>
        <w:r w:rsidR="00363071" w:rsidRPr="00363071">
          <w:rPr>
            <w:rStyle w:val="Hyperlink"/>
            <w:noProof/>
            <w:color w:val="000000" w:themeColor="text1"/>
            <w:sz w:val="24"/>
            <w:szCs w:val="24"/>
            <w:u w:val="none"/>
            <w:lang w:val="en-US"/>
          </w:rPr>
          <w:t xml:space="preserve"> Pencegahan Kecurangan</w:t>
        </w:r>
        <w:r w:rsidR="00363071" w:rsidRPr="00363071">
          <w:rPr>
            <w:noProof/>
            <w:webHidden/>
            <w:color w:val="000000" w:themeColor="text1"/>
            <w:sz w:val="24"/>
            <w:szCs w:val="24"/>
          </w:rPr>
          <w:tab/>
        </w:r>
        <w:r w:rsidR="00363071" w:rsidRPr="00363071">
          <w:rPr>
            <w:noProof/>
            <w:webHidden/>
            <w:color w:val="000000" w:themeColor="text1"/>
            <w:sz w:val="24"/>
            <w:szCs w:val="24"/>
          </w:rPr>
          <w:fldChar w:fldCharType="begin"/>
        </w:r>
        <w:r w:rsidR="00363071" w:rsidRPr="00363071">
          <w:rPr>
            <w:noProof/>
            <w:webHidden/>
            <w:color w:val="000000" w:themeColor="text1"/>
            <w:sz w:val="24"/>
            <w:szCs w:val="24"/>
          </w:rPr>
          <w:instrText xml:space="preserve"> PAGEREF _Toc218432157 \h </w:instrText>
        </w:r>
        <w:r w:rsidR="00363071" w:rsidRPr="00363071">
          <w:rPr>
            <w:noProof/>
            <w:webHidden/>
            <w:color w:val="000000" w:themeColor="text1"/>
            <w:sz w:val="24"/>
            <w:szCs w:val="24"/>
          </w:rPr>
        </w:r>
        <w:r w:rsidR="00363071" w:rsidRPr="00363071">
          <w:rPr>
            <w:noProof/>
            <w:webHidden/>
            <w:color w:val="000000" w:themeColor="text1"/>
            <w:sz w:val="24"/>
            <w:szCs w:val="24"/>
          </w:rPr>
          <w:fldChar w:fldCharType="separate"/>
        </w:r>
        <w:r w:rsidR="009A19BC">
          <w:rPr>
            <w:noProof/>
            <w:webHidden/>
            <w:color w:val="000000" w:themeColor="text1"/>
            <w:sz w:val="24"/>
            <w:szCs w:val="24"/>
          </w:rPr>
          <w:t>39</w:t>
        </w:r>
        <w:r w:rsidR="00363071" w:rsidRPr="00363071">
          <w:rPr>
            <w:noProof/>
            <w:webHidden/>
            <w:color w:val="000000" w:themeColor="text1"/>
            <w:sz w:val="24"/>
            <w:szCs w:val="24"/>
          </w:rPr>
          <w:fldChar w:fldCharType="end"/>
        </w:r>
      </w:hyperlink>
    </w:p>
    <w:p w14:paraId="164740C0" w14:textId="77777777" w:rsidR="00363071" w:rsidRPr="00363071" w:rsidRDefault="007E6567" w:rsidP="00363071">
      <w:pPr>
        <w:pStyle w:val="TableofFigures"/>
        <w:tabs>
          <w:tab w:val="right" w:leader="dot" w:pos="7928"/>
        </w:tabs>
        <w:jc w:val="both"/>
        <w:rPr>
          <w:rFonts w:asciiTheme="minorHAnsi" w:eastAsiaTheme="minorEastAsia" w:hAnsiTheme="minorHAnsi" w:cstheme="minorBidi"/>
          <w:noProof/>
          <w:sz w:val="24"/>
          <w:szCs w:val="24"/>
          <w:lang w:val="en-US"/>
        </w:rPr>
      </w:pPr>
      <w:hyperlink w:anchor="_Toc218432158" w:history="1">
        <w:r w:rsidR="00363071" w:rsidRPr="00363071">
          <w:rPr>
            <w:rStyle w:val="Hyperlink"/>
            <w:noProof/>
            <w:color w:val="000000" w:themeColor="text1"/>
            <w:sz w:val="24"/>
            <w:szCs w:val="24"/>
            <w:u w:val="none"/>
          </w:rPr>
          <w:t>Tabel 3. 5</w:t>
        </w:r>
        <w:r w:rsidR="00363071" w:rsidRPr="00363071">
          <w:rPr>
            <w:rStyle w:val="Hyperlink"/>
            <w:noProof/>
            <w:color w:val="000000" w:themeColor="text1"/>
            <w:sz w:val="24"/>
            <w:szCs w:val="24"/>
            <w:u w:val="none"/>
            <w:lang w:val="en-US"/>
          </w:rPr>
          <w:t xml:space="preserve"> </w:t>
        </w:r>
        <w:r w:rsidR="00363071" w:rsidRPr="00363071">
          <w:rPr>
            <w:rStyle w:val="Hyperlink"/>
            <w:bCs/>
            <w:noProof/>
            <w:color w:val="000000" w:themeColor="text1"/>
            <w:sz w:val="24"/>
            <w:szCs w:val="24"/>
            <w:u w:val="none"/>
            <w:lang w:val="id-ID"/>
          </w:rPr>
          <w:t>Skala Likert</w:t>
        </w:r>
        <w:r w:rsidR="00363071" w:rsidRPr="00363071">
          <w:rPr>
            <w:noProof/>
            <w:webHidden/>
            <w:color w:val="000000" w:themeColor="text1"/>
            <w:sz w:val="24"/>
            <w:szCs w:val="24"/>
          </w:rPr>
          <w:tab/>
        </w:r>
        <w:r w:rsidR="00363071" w:rsidRPr="00363071">
          <w:rPr>
            <w:noProof/>
            <w:webHidden/>
            <w:color w:val="000000" w:themeColor="text1"/>
            <w:sz w:val="24"/>
            <w:szCs w:val="24"/>
          </w:rPr>
          <w:fldChar w:fldCharType="begin"/>
        </w:r>
        <w:r w:rsidR="00363071" w:rsidRPr="00363071">
          <w:rPr>
            <w:noProof/>
            <w:webHidden/>
            <w:color w:val="000000" w:themeColor="text1"/>
            <w:sz w:val="24"/>
            <w:szCs w:val="24"/>
          </w:rPr>
          <w:instrText xml:space="preserve"> PAGEREF _Toc218432158 \h </w:instrText>
        </w:r>
        <w:r w:rsidR="00363071" w:rsidRPr="00363071">
          <w:rPr>
            <w:noProof/>
            <w:webHidden/>
            <w:color w:val="000000" w:themeColor="text1"/>
            <w:sz w:val="24"/>
            <w:szCs w:val="24"/>
          </w:rPr>
        </w:r>
        <w:r w:rsidR="00363071" w:rsidRPr="00363071">
          <w:rPr>
            <w:noProof/>
            <w:webHidden/>
            <w:color w:val="000000" w:themeColor="text1"/>
            <w:sz w:val="24"/>
            <w:szCs w:val="24"/>
          </w:rPr>
          <w:fldChar w:fldCharType="separate"/>
        </w:r>
        <w:r w:rsidR="009A19BC">
          <w:rPr>
            <w:noProof/>
            <w:webHidden/>
            <w:color w:val="000000" w:themeColor="text1"/>
            <w:sz w:val="24"/>
            <w:szCs w:val="24"/>
          </w:rPr>
          <w:t>39</w:t>
        </w:r>
        <w:r w:rsidR="00363071" w:rsidRPr="00363071">
          <w:rPr>
            <w:noProof/>
            <w:webHidden/>
            <w:color w:val="000000" w:themeColor="text1"/>
            <w:sz w:val="24"/>
            <w:szCs w:val="24"/>
          </w:rPr>
          <w:fldChar w:fldCharType="end"/>
        </w:r>
      </w:hyperlink>
    </w:p>
    <w:p w14:paraId="06F1DAA9" w14:textId="77777777" w:rsidR="00363071" w:rsidRPr="00363071" w:rsidRDefault="00363071" w:rsidP="00363071">
      <w:pPr>
        <w:pStyle w:val="TableofFigures"/>
        <w:tabs>
          <w:tab w:val="right" w:leader="dot" w:pos="7928"/>
        </w:tabs>
        <w:jc w:val="both"/>
        <w:rPr>
          <w:rFonts w:asciiTheme="minorHAnsi" w:eastAsiaTheme="minorEastAsia" w:hAnsiTheme="minorHAnsi" w:cstheme="minorBidi"/>
          <w:noProof/>
          <w:sz w:val="24"/>
          <w:szCs w:val="24"/>
          <w:lang w:val="en-US"/>
        </w:rPr>
      </w:pPr>
      <w:r w:rsidRPr="00363071">
        <w:rPr>
          <w:rFonts w:eastAsia="Calibri"/>
          <w:sz w:val="24"/>
          <w:szCs w:val="24"/>
          <w:lang w:val="en-US"/>
        </w:rPr>
        <w:fldChar w:fldCharType="begin"/>
      </w:r>
      <w:r w:rsidRPr="00363071">
        <w:rPr>
          <w:rFonts w:eastAsia="Calibri"/>
          <w:sz w:val="24"/>
          <w:szCs w:val="24"/>
          <w:lang w:val="en-US"/>
        </w:rPr>
        <w:instrText xml:space="preserve"> TOC \h \z \c "Tabel 4." </w:instrText>
      </w:r>
      <w:r w:rsidRPr="00363071">
        <w:rPr>
          <w:rFonts w:eastAsia="Calibri"/>
          <w:sz w:val="24"/>
          <w:szCs w:val="24"/>
          <w:lang w:val="en-US"/>
        </w:rPr>
        <w:fldChar w:fldCharType="separate"/>
      </w:r>
      <w:hyperlink w:anchor="_Toc218432164" w:history="1">
        <w:r w:rsidRPr="00363071">
          <w:rPr>
            <w:rStyle w:val="Hyperlink"/>
            <w:bCs/>
            <w:noProof/>
            <w:sz w:val="24"/>
            <w:szCs w:val="24"/>
          </w:rPr>
          <w:t>Tabel 4. 1</w:t>
        </w:r>
        <w:r w:rsidRPr="00363071">
          <w:rPr>
            <w:rStyle w:val="Hyperlink"/>
            <w:bCs/>
            <w:noProof/>
            <w:sz w:val="24"/>
            <w:szCs w:val="24"/>
            <w:lang w:val="en-US"/>
          </w:rPr>
          <w:t xml:space="preserve"> </w:t>
        </w:r>
        <w:r w:rsidRPr="00363071">
          <w:rPr>
            <w:rStyle w:val="Hyperlink"/>
            <w:bCs/>
            <w:noProof/>
            <w:sz w:val="24"/>
            <w:szCs w:val="24"/>
            <w:lang w:val="id-ID"/>
          </w:rPr>
          <w:t>Data Responden Berdasarkan Jenis Kelamin</w:t>
        </w:r>
        <w:r w:rsidRPr="00363071">
          <w:rPr>
            <w:noProof/>
            <w:webHidden/>
            <w:sz w:val="24"/>
            <w:szCs w:val="24"/>
          </w:rPr>
          <w:tab/>
        </w:r>
        <w:r w:rsidRPr="00363071">
          <w:rPr>
            <w:noProof/>
            <w:webHidden/>
            <w:sz w:val="24"/>
            <w:szCs w:val="24"/>
          </w:rPr>
          <w:fldChar w:fldCharType="begin"/>
        </w:r>
        <w:r w:rsidRPr="00363071">
          <w:rPr>
            <w:noProof/>
            <w:webHidden/>
            <w:sz w:val="24"/>
            <w:szCs w:val="24"/>
          </w:rPr>
          <w:instrText xml:space="preserve"> PAGEREF _Toc218432164 \h </w:instrText>
        </w:r>
        <w:r w:rsidRPr="00363071">
          <w:rPr>
            <w:noProof/>
            <w:webHidden/>
            <w:sz w:val="24"/>
            <w:szCs w:val="24"/>
          </w:rPr>
        </w:r>
        <w:r w:rsidRPr="00363071">
          <w:rPr>
            <w:noProof/>
            <w:webHidden/>
            <w:sz w:val="24"/>
            <w:szCs w:val="24"/>
          </w:rPr>
          <w:fldChar w:fldCharType="separate"/>
        </w:r>
        <w:r w:rsidR="009A19BC">
          <w:rPr>
            <w:noProof/>
            <w:webHidden/>
            <w:sz w:val="24"/>
            <w:szCs w:val="24"/>
          </w:rPr>
          <w:t>44</w:t>
        </w:r>
        <w:r w:rsidRPr="00363071">
          <w:rPr>
            <w:noProof/>
            <w:webHidden/>
            <w:sz w:val="24"/>
            <w:szCs w:val="24"/>
          </w:rPr>
          <w:fldChar w:fldCharType="end"/>
        </w:r>
      </w:hyperlink>
    </w:p>
    <w:p w14:paraId="075E34E7" w14:textId="77777777" w:rsidR="00363071" w:rsidRPr="00363071" w:rsidRDefault="007E6567" w:rsidP="00363071">
      <w:pPr>
        <w:pStyle w:val="TableofFigures"/>
        <w:tabs>
          <w:tab w:val="right" w:leader="dot" w:pos="7928"/>
        </w:tabs>
        <w:jc w:val="both"/>
        <w:rPr>
          <w:rFonts w:asciiTheme="minorHAnsi" w:eastAsiaTheme="minorEastAsia" w:hAnsiTheme="minorHAnsi" w:cstheme="minorBidi"/>
          <w:noProof/>
          <w:sz w:val="24"/>
          <w:szCs w:val="24"/>
          <w:lang w:val="en-US"/>
        </w:rPr>
      </w:pPr>
      <w:hyperlink w:anchor="_Toc218432165" w:history="1">
        <w:r w:rsidR="00363071" w:rsidRPr="00363071">
          <w:rPr>
            <w:rStyle w:val="Hyperlink"/>
            <w:bCs/>
            <w:noProof/>
            <w:sz w:val="24"/>
            <w:szCs w:val="24"/>
          </w:rPr>
          <w:t>Tabel 4. 2</w:t>
        </w:r>
        <w:r w:rsidR="00363071" w:rsidRPr="00363071">
          <w:rPr>
            <w:rStyle w:val="Hyperlink"/>
            <w:bCs/>
            <w:noProof/>
            <w:sz w:val="24"/>
            <w:szCs w:val="24"/>
            <w:lang w:val="en-US"/>
          </w:rPr>
          <w:t xml:space="preserve"> </w:t>
        </w:r>
        <w:r w:rsidR="00363071" w:rsidRPr="00363071">
          <w:rPr>
            <w:rStyle w:val="Hyperlink"/>
            <w:bCs/>
            <w:noProof/>
            <w:sz w:val="24"/>
            <w:szCs w:val="24"/>
            <w:lang w:val="id-ID"/>
          </w:rPr>
          <w:t>Data Responden Berdasarkan Usia</w:t>
        </w:r>
        <w:r w:rsidR="00363071" w:rsidRPr="00363071">
          <w:rPr>
            <w:noProof/>
            <w:webHidden/>
            <w:sz w:val="24"/>
            <w:szCs w:val="24"/>
          </w:rPr>
          <w:tab/>
        </w:r>
        <w:r w:rsidR="00363071" w:rsidRPr="00363071">
          <w:rPr>
            <w:noProof/>
            <w:webHidden/>
            <w:sz w:val="24"/>
            <w:szCs w:val="24"/>
          </w:rPr>
          <w:fldChar w:fldCharType="begin"/>
        </w:r>
        <w:r w:rsidR="00363071" w:rsidRPr="00363071">
          <w:rPr>
            <w:noProof/>
            <w:webHidden/>
            <w:sz w:val="24"/>
            <w:szCs w:val="24"/>
          </w:rPr>
          <w:instrText xml:space="preserve"> PAGEREF _Toc218432165 \h </w:instrText>
        </w:r>
        <w:r w:rsidR="00363071" w:rsidRPr="00363071">
          <w:rPr>
            <w:noProof/>
            <w:webHidden/>
            <w:sz w:val="24"/>
            <w:szCs w:val="24"/>
          </w:rPr>
        </w:r>
        <w:r w:rsidR="00363071" w:rsidRPr="00363071">
          <w:rPr>
            <w:noProof/>
            <w:webHidden/>
            <w:sz w:val="24"/>
            <w:szCs w:val="24"/>
          </w:rPr>
          <w:fldChar w:fldCharType="separate"/>
        </w:r>
        <w:r w:rsidR="009A19BC">
          <w:rPr>
            <w:noProof/>
            <w:webHidden/>
            <w:sz w:val="24"/>
            <w:szCs w:val="24"/>
          </w:rPr>
          <w:t>44</w:t>
        </w:r>
        <w:r w:rsidR="00363071" w:rsidRPr="00363071">
          <w:rPr>
            <w:noProof/>
            <w:webHidden/>
            <w:sz w:val="24"/>
            <w:szCs w:val="24"/>
          </w:rPr>
          <w:fldChar w:fldCharType="end"/>
        </w:r>
      </w:hyperlink>
    </w:p>
    <w:p w14:paraId="44203B8A" w14:textId="77777777" w:rsidR="00363071" w:rsidRPr="00363071" w:rsidRDefault="007E6567" w:rsidP="00363071">
      <w:pPr>
        <w:pStyle w:val="TableofFigures"/>
        <w:tabs>
          <w:tab w:val="right" w:leader="dot" w:pos="7928"/>
        </w:tabs>
        <w:jc w:val="both"/>
        <w:rPr>
          <w:rFonts w:asciiTheme="minorHAnsi" w:eastAsiaTheme="minorEastAsia" w:hAnsiTheme="minorHAnsi" w:cstheme="minorBidi"/>
          <w:noProof/>
          <w:sz w:val="24"/>
          <w:szCs w:val="24"/>
          <w:lang w:val="en-US"/>
        </w:rPr>
      </w:pPr>
      <w:hyperlink w:anchor="_Toc218432166" w:history="1">
        <w:r w:rsidR="00363071" w:rsidRPr="00363071">
          <w:rPr>
            <w:rStyle w:val="Hyperlink"/>
            <w:bCs/>
            <w:noProof/>
            <w:sz w:val="24"/>
            <w:szCs w:val="24"/>
          </w:rPr>
          <w:t>Tabel 4. 3</w:t>
        </w:r>
        <w:r w:rsidR="00363071" w:rsidRPr="00363071">
          <w:rPr>
            <w:rStyle w:val="Hyperlink"/>
            <w:bCs/>
            <w:noProof/>
            <w:sz w:val="24"/>
            <w:szCs w:val="24"/>
            <w:lang w:val="en-US"/>
          </w:rPr>
          <w:t xml:space="preserve"> </w:t>
        </w:r>
        <w:r w:rsidR="00363071" w:rsidRPr="00363071">
          <w:rPr>
            <w:rStyle w:val="Hyperlink"/>
            <w:bCs/>
            <w:noProof/>
            <w:sz w:val="24"/>
            <w:szCs w:val="24"/>
            <w:lang w:val="id-ID"/>
          </w:rPr>
          <w:t>Data Responden Berdasarkan Pendidikan Terakhir</w:t>
        </w:r>
        <w:r w:rsidR="00363071" w:rsidRPr="00363071">
          <w:rPr>
            <w:noProof/>
            <w:webHidden/>
            <w:sz w:val="24"/>
            <w:szCs w:val="24"/>
          </w:rPr>
          <w:tab/>
        </w:r>
        <w:r w:rsidR="00363071" w:rsidRPr="00363071">
          <w:rPr>
            <w:noProof/>
            <w:webHidden/>
            <w:sz w:val="24"/>
            <w:szCs w:val="24"/>
          </w:rPr>
          <w:fldChar w:fldCharType="begin"/>
        </w:r>
        <w:r w:rsidR="00363071" w:rsidRPr="00363071">
          <w:rPr>
            <w:noProof/>
            <w:webHidden/>
            <w:sz w:val="24"/>
            <w:szCs w:val="24"/>
          </w:rPr>
          <w:instrText xml:space="preserve"> PAGEREF _Toc218432166 \h </w:instrText>
        </w:r>
        <w:r w:rsidR="00363071" w:rsidRPr="00363071">
          <w:rPr>
            <w:noProof/>
            <w:webHidden/>
            <w:sz w:val="24"/>
            <w:szCs w:val="24"/>
          </w:rPr>
        </w:r>
        <w:r w:rsidR="00363071" w:rsidRPr="00363071">
          <w:rPr>
            <w:noProof/>
            <w:webHidden/>
            <w:sz w:val="24"/>
            <w:szCs w:val="24"/>
          </w:rPr>
          <w:fldChar w:fldCharType="separate"/>
        </w:r>
        <w:r w:rsidR="009A19BC">
          <w:rPr>
            <w:noProof/>
            <w:webHidden/>
            <w:sz w:val="24"/>
            <w:szCs w:val="24"/>
          </w:rPr>
          <w:t>45</w:t>
        </w:r>
        <w:r w:rsidR="00363071" w:rsidRPr="00363071">
          <w:rPr>
            <w:noProof/>
            <w:webHidden/>
            <w:sz w:val="24"/>
            <w:szCs w:val="24"/>
          </w:rPr>
          <w:fldChar w:fldCharType="end"/>
        </w:r>
      </w:hyperlink>
    </w:p>
    <w:p w14:paraId="2398EAC3" w14:textId="77777777" w:rsidR="00363071" w:rsidRPr="00363071" w:rsidRDefault="007E6567" w:rsidP="00363071">
      <w:pPr>
        <w:pStyle w:val="TableofFigures"/>
        <w:tabs>
          <w:tab w:val="right" w:leader="dot" w:pos="7928"/>
        </w:tabs>
        <w:jc w:val="both"/>
        <w:rPr>
          <w:rFonts w:asciiTheme="minorHAnsi" w:eastAsiaTheme="minorEastAsia" w:hAnsiTheme="minorHAnsi" w:cstheme="minorBidi"/>
          <w:noProof/>
          <w:sz w:val="24"/>
          <w:szCs w:val="24"/>
          <w:lang w:val="en-US"/>
        </w:rPr>
      </w:pPr>
      <w:hyperlink w:anchor="_Toc218432167" w:history="1">
        <w:r w:rsidR="00363071" w:rsidRPr="00363071">
          <w:rPr>
            <w:rStyle w:val="Hyperlink"/>
            <w:bCs/>
            <w:noProof/>
            <w:sz w:val="24"/>
            <w:szCs w:val="24"/>
          </w:rPr>
          <w:t>Tabel 4. 4</w:t>
        </w:r>
        <w:r w:rsidR="00363071" w:rsidRPr="00363071">
          <w:rPr>
            <w:rStyle w:val="Hyperlink"/>
            <w:bCs/>
            <w:noProof/>
            <w:sz w:val="24"/>
            <w:szCs w:val="24"/>
            <w:lang w:val="en-US"/>
          </w:rPr>
          <w:t xml:space="preserve"> </w:t>
        </w:r>
        <w:r w:rsidR="00363071" w:rsidRPr="00363071">
          <w:rPr>
            <w:rStyle w:val="Hyperlink"/>
            <w:bCs/>
            <w:noProof/>
            <w:sz w:val="24"/>
            <w:szCs w:val="24"/>
            <w:lang w:val="id-ID"/>
          </w:rPr>
          <w:t>Data Responden Berdasarkan Jabatan</w:t>
        </w:r>
        <w:r w:rsidR="00363071" w:rsidRPr="00363071">
          <w:rPr>
            <w:noProof/>
            <w:webHidden/>
            <w:sz w:val="24"/>
            <w:szCs w:val="24"/>
          </w:rPr>
          <w:tab/>
        </w:r>
        <w:r w:rsidR="00363071" w:rsidRPr="00363071">
          <w:rPr>
            <w:noProof/>
            <w:webHidden/>
            <w:sz w:val="24"/>
            <w:szCs w:val="24"/>
          </w:rPr>
          <w:fldChar w:fldCharType="begin"/>
        </w:r>
        <w:r w:rsidR="00363071" w:rsidRPr="00363071">
          <w:rPr>
            <w:noProof/>
            <w:webHidden/>
            <w:sz w:val="24"/>
            <w:szCs w:val="24"/>
          </w:rPr>
          <w:instrText xml:space="preserve"> PAGEREF _Toc218432167 \h </w:instrText>
        </w:r>
        <w:r w:rsidR="00363071" w:rsidRPr="00363071">
          <w:rPr>
            <w:noProof/>
            <w:webHidden/>
            <w:sz w:val="24"/>
            <w:szCs w:val="24"/>
          </w:rPr>
        </w:r>
        <w:r w:rsidR="00363071" w:rsidRPr="00363071">
          <w:rPr>
            <w:noProof/>
            <w:webHidden/>
            <w:sz w:val="24"/>
            <w:szCs w:val="24"/>
          </w:rPr>
          <w:fldChar w:fldCharType="separate"/>
        </w:r>
        <w:r w:rsidR="009A19BC">
          <w:rPr>
            <w:noProof/>
            <w:webHidden/>
            <w:sz w:val="24"/>
            <w:szCs w:val="24"/>
          </w:rPr>
          <w:t>45</w:t>
        </w:r>
        <w:r w:rsidR="00363071" w:rsidRPr="00363071">
          <w:rPr>
            <w:noProof/>
            <w:webHidden/>
            <w:sz w:val="24"/>
            <w:szCs w:val="24"/>
          </w:rPr>
          <w:fldChar w:fldCharType="end"/>
        </w:r>
      </w:hyperlink>
    </w:p>
    <w:p w14:paraId="3C72F536" w14:textId="77777777" w:rsidR="00363071" w:rsidRPr="00363071" w:rsidRDefault="007E6567" w:rsidP="00363071">
      <w:pPr>
        <w:pStyle w:val="TableofFigures"/>
        <w:tabs>
          <w:tab w:val="right" w:leader="dot" w:pos="7928"/>
        </w:tabs>
        <w:jc w:val="both"/>
        <w:rPr>
          <w:rFonts w:asciiTheme="minorHAnsi" w:eastAsiaTheme="minorEastAsia" w:hAnsiTheme="minorHAnsi" w:cstheme="minorBidi"/>
          <w:noProof/>
          <w:sz w:val="24"/>
          <w:szCs w:val="24"/>
          <w:lang w:val="en-US"/>
        </w:rPr>
      </w:pPr>
      <w:hyperlink w:anchor="_Toc218432168" w:history="1">
        <w:r w:rsidR="00363071" w:rsidRPr="00363071">
          <w:rPr>
            <w:rStyle w:val="Hyperlink"/>
            <w:bCs/>
            <w:noProof/>
            <w:sz w:val="24"/>
            <w:szCs w:val="24"/>
          </w:rPr>
          <w:t>Tabel 4. 5</w:t>
        </w:r>
        <w:r w:rsidR="00363071" w:rsidRPr="00363071">
          <w:rPr>
            <w:rStyle w:val="Hyperlink"/>
            <w:bCs/>
            <w:noProof/>
            <w:sz w:val="24"/>
            <w:szCs w:val="24"/>
            <w:lang w:val="en-US"/>
          </w:rPr>
          <w:t xml:space="preserve"> </w:t>
        </w:r>
        <w:r w:rsidR="00363071" w:rsidRPr="00363071">
          <w:rPr>
            <w:rStyle w:val="Hyperlink"/>
            <w:bCs/>
            <w:noProof/>
            <w:sz w:val="24"/>
            <w:szCs w:val="24"/>
            <w:lang w:val="id-ID"/>
          </w:rPr>
          <w:t>Data Responden Berdasarkan Masa Jabatan</w:t>
        </w:r>
        <w:r w:rsidR="00363071" w:rsidRPr="00363071">
          <w:rPr>
            <w:noProof/>
            <w:webHidden/>
            <w:sz w:val="24"/>
            <w:szCs w:val="24"/>
          </w:rPr>
          <w:tab/>
        </w:r>
        <w:r w:rsidR="00363071" w:rsidRPr="00363071">
          <w:rPr>
            <w:noProof/>
            <w:webHidden/>
            <w:sz w:val="24"/>
            <w:szCs w:val="24"/>
          </w:rPr>
          <w:fldChar w:fldCharType="begin"/>
        </w:r>
        <w:r w:rsidR="00363071" w:rsidRPr="00363071">
          <w:rPr>
            <w:noProof/>
            <w:webHidden/>
            <w:sz w:val="24"/>
            <w:szCs w:val="24"/>
          </w:rPr>
          <w:instrText xml:space="preserve"> PAGEREF _Toc218432168 \h </w:instrText>
        </w:r>
        <w:r w:rsidR="00363071" w:rsidRPr="00363071">
          <w:rPr>
            <w:noProof/>
            <w:webHidden/>
            <w:sz w:val="24"/>
            <w:szCs w:val="24"/>
          </w:rPr>
        </w:r>
        <w:r w:rsidR="00363071" w:rsidRPr="00363071">
          <w:rPr>
            <w:noProof/>
            <w:webHidden/>
            <w:sz w:val="24"/>
            <w:szCs w:val="24"/>
          </w:rPr>
          <w:fldChar w:fldCharType="separate"/>
        </w:r>
        <w:r w:rsidR="009A19BC">
          <w:rPr>
            <w:noProof/>
            <w:webHidden/>
            <w:sz w:val="24"/>
            <w:szCs w:val="24"/>
          </w:rPr>
          <w:t>45</w:t>
        </w:r>
        <w:r w:rsidR="00363071" w:rsidRPr="00363071">
          <w:rPr>
            <w:noProof/>
            <w:webHidden/>
            <w:sz w:val="24"/>
            <w:szCs w:val="24"/>
          </w:rPr>
          <w:fldChar w:fldCharType="end"/>
        </w:r>
      </w:hyperlink>
    </w:p>
    <w:p w14:paraId="2135DF34" w14:textId="77777777" w:rsidR="00363071" w:rsidRPr="00363071" w:rsidRDefault="007E6567" w:rsidP="00363071">
      <w:pPr>
        <w:pStyle w:val="TableofFigures"/>
        <w:tabs>
          <w:tab w:val="right" w:leader="dot" w:pos="7928"/>
        </w:tabs>
        <w:jc w:val="both"/>
        <w:rPr>
          <w:rFonts w:asciiTheme="minorHAnsi" w:eastAsiaTheme="minorEastAsia" w:hAnsiTheme="minorHAnsi" w:cstheme="minorBidi"/>
          <w:noProof/>
          <w:sz w:val="24"/>
          <w:szCs w:val="24"/>
          <w:lang w:val="en-US"/>
        </w:rPr>
      </w:pPr>
      <w:hyperlink w:anchor="_Toc218432169" w:history="1">
        <w:r w:rsidR="00363071" w:rsidRPr="00363071">
          <w:rPr>
            <w:rStyle w:val="Hyperlink"/>
            <w:bCs/>
            <w:noProof/>
            <w:sz w:val="24"/>
            <w:szCs w:val="24"/>
          </w:rPr>
          <w:t>Tabel 4. 6</w:t>
        </w:r>
        <w:r w:rsidR="00363071" w:rsidRPr="00363071">
          <w:rPr>
            <w:rStyle w:val="Hyperlink"/>
            <w:bCs/>
            <w:noProof/>
            <w:sz w:val="24"/>
            <w:szCs w:val="24"/>
            <w:lang w:val="en-US"/>
          </w:rPr>
          <w:t xml:space="preserve"> Deskriptif Variabel Pencegahan Kecurangan (Y)</w:t>
        </w:r>
        <w:r w:rsidR="00363071" w:rsidRPr="00363071">
          <w:rPr>
            <w:noProof/>
            <w:webHidden/>
            <w:sz w:val="24"/>
            <w:szCs w:val="24"/>
          </w:rPr>
          <w:tab/>
        </w:r>
        <w:r w:rsidR="00363071" w:rsidRPr="00363071">
          <w:rPr>
            <w:noProof/>
            <w:webHidden/>
            <w:sz w:val="24"/>
            <w:szCs w:val="24"/>
          </w:rPr>
          <w:fldChar w:fldCharType="begin"/>
        </w:r>
        <w:r w:rsidR="00363071" w:rsidRPr="00363071">
          <w:rPr>
            <w:noProof/>
            <w:webHidden/>
            <w:sz w:val="24"/>
            <w:szCs w:val="24"/>
          </w:rPr>
          <w:instrText xml:space="preserve"> PAGEREF _Toc218432169 \h </w:instrText>
        </w:r>
        <w:r w:rsidR="00363071" w:rsidRPr="00363071">
          <w:rPr>
            <w:noProof/>
            <w:webHidden/>
            <w:sz w:val="24"/>
            <w:szCs w:val="24"/>
          </w:rPr>
        </w:r>
        <w:r w:rsidR="00363071" w:rsidRPr="00363071">
          <w:rPr>
            <w:noProof/>
            <w:webHidden/>
            <w:sz w:val="24"/>
            <w:szCs w:val="24"/>
          </w:rPr>
          <w:fldChar w:fldCharType="separate"/>
        </w:r>
        <w:r w:rsidR="009A19BC">
          <w:rPr>
            <w:noProof/>
            <w:webHidden/>
            <w:sz w:val="24"/>
            <w:szCs w:val="24"/>
          </w:rPr>
          <w:t>46</w:t>
        </w:r>
        <w:r w:rsidR="00363071" w:rsidRPr="00363071">
          <w:rPr>
            <w:noProof/>
            <w:webHidden/>
            <w:sz w:val="24"/>
            <w:szCs w:val="24"/>
          </w:rPr>
          <w:fldChar w:fldCharType="end"/>
        </w:r>
      </w:hyperlink>
    </w:p>
    <w:p w14:paraId="2AC0856A" w14:textId="77777777" w:rsidR="00363071" w:rsidRPr="00363071" w:rsidRDefault="007E6567" w:rsidP="00363071">
      <w:pPr>
        <w:pStyle w:val="TableofFigures"/>
        <w:tabs>
          <w:tab w:val="right" w:leader="dot" w:pos="7928"/>
        </w:tabs>
        <w:jc w:val="both"/>
        <w:rPr>
          <w:rFonts w:asciiTheme="minorHAnsi" w:eastAsiaTheme="minorEastAsia" w:hAnsiTheme="minorHAnsi" w:cstheme="minorBidi"/>
          <w:noProof/>
          <w:sz w:val="24"/>
          <w:szCs w:val="24"/>
          <w:lang w:val="en-US"/>
        </w:rPr>
      </w:pPr>
      <w:hyperlink w:anchor="_Toc218432170" w:history="1">
        <w:r w:rsidR="00363071" w:rsidRPr="00363071">
          <w:rPr>
            <w:rStyle w:val="Hyperlink"/>
            <w:bCs/>
            <w:noProof/>
            <w:sz w:val="24"/>
            <w:szCs w:val="24"/>
          </w:rPr>
          <w:t>Tabel 4. 7</w:t>
        </w:r>
        <w:r w:rsidR="00363071" w:rsidRPr="00363071">
          <w:rPr>
            <w:rStyle w:val="Hyperlink"/>
            <w:bCs/>
            <w:noProof/>
            <w:sz w:val="24"/>
            <w:szCs w:val="24"/>
            <w:lang w:val="en-US"/>
          </w:rPr>
          <w:t xml:space="preserve"> Deskriptif Variabel Pengendalian Internal (X1)</w:t>
        </w:r>
        <w:r w:rsidR="00363071" w:rsidRPr="00363071">
          <w:rPr>
            <w:noProof/>
            <w:webHidden/>
            <w:sz w:val="24"/>
            <w:szCs w:val="24"/>
          </w:rPr>
          <w:tab/>
        </w:r>
        <w:r w:rsidR="00363071" w:rsidRPr="00363071">
          <w:rPr>
            <w:noProof/>
            <w:webHidden/>
            <w:sz w:val="24"/>
            <w:szCs w:val="24"/>
          </w:rPr>
          <w:fldChar w:fldCharType="begin"/>
        </w:r>
        <w:r w:rsidR="00363071" w:rsidRPr="00363071">
          <w:rPr>
            <w:noProof/>
            <w:webHidden/>
            <w:sz w:val="24"/>
            <w:szCs w:val="24"/>
          </w:rPr>
          <w:instrText xml:space="preserve"> PAGEREF _Toc218432170 \h </w:instrText>
        </w:r>
        <w:r w:rsidR="00363071" w:rsidRPr="00363071">
          <w:rPr>
            <w:noProof/>
            <w:webHidden/>
            <w:sz w:val="24"/>
            <w:szCs w:val="24"/>
          </w:rPr>
        </w:r>
        <w:r w:rsidR="00363071" w:rsidRPr="00363071">
          <w:rPr>
            <w:noProof/>
            <w:webHidden/>
            <w:sz w:val="24"/>
            <w:szCs w:val="24"/>
          </w:rPr>
          <w:fldChar w:fldCharType="separate"/>
        </w:r>
        <w:r w:rsidR="009A19BC">
          <w:rPr>
            <w:noProof/>
            <w:webHidden/>
            <w:sz w:val="24"/>
            <w:szCs w:val="24"/>
          </w:rPr>
          <w:t>47</w:t>
        </w:r>
        <w:r w:rsidR="00363071" w:rsidRPr="00363071">
          <w:rPr>
            <w:noProof/>
            <w:webHidden/>
            <w:sz w:val="24"/>
            <w:szCs w:val="24"/>
          </w:rPr>
          <w:fldChar w:fldCharType="end"/>
        </w:r>
      </w:hyperlink>
    </w:p>
    <w:p w14:paraId="36CAFDD6" w14:textId="77777777" w:rsidR="00363071" w:rsidRPr="00363071" w:rsidRDefault="007E6567" w:rsidP="00363071">
      <w:pPr>
        <w:pStyle w:val="TableofFigures"/>
        <w:tabs>
          <w:tab w:val="right" w:leader="dot" w:pos="7928"/>
        </w:tabs>
        <w:jc w:val="both"/>
        <w:rPr>
          <w:rFonts w:asciiTheme="minorHAnsi" w:eastAsiaTheme="minorEastAsia" w:hAnsiTheme="minorHAnsi" w:cstheme="minorBidi"/>
          <w:noProof/>
          <w:sz w:val="24"/>
          <w:szCs w:val="24"/>
          <w:lang w:val="en-US"/>
        </w:rPr>
      </w:pPr>
      <w:hyperlink w:anchor="_Toc218432171" w:history="1">
        <w:r w:rsidR="00363071" w:rsidRPr="00363071">
          <w:rPr>
            <w:rStyle w:val="Hyperlink"/>
            <w:bCs/>
            <w:noProof/>
            <w:sz w:val="24"/>
            <w:szCs w:val="24"/>
          </w:rPr>
          <w:t>Tabel 4. 8</w:t>
        </w:r>
        <w:r w:rsidR="00363071" w:rsidRPr="00363071">
          <w:rPr>
            <w:rStyle w:val="Hyperlink"/>
            <w:bCs/>
            <w:noProof/>
            <w:sz w:val="24"/>
            <w:szCs w:val="24"/>
            <w:lang w:val="en-US"/>
          </w:rPr>
          <w:t xml:space="preserve"> Deskriptif Variabel Budaya Organisasi (X2)</w:t>
        </w:r>
        <w:r w:rsidR="00363071" w:rsidRPr="00363071">
          <w:rPr>
            <w:noProof/>
            <w:webHidden/>
            <w:sz w:val="24"/>
            <w:szCs w:val="24"/>
          </w:rPr>
          <w:tab/>
        </w:r>
        <w:r w:rsidR="00363071" w:rsidRPr="00363071">
          <w:rPr>
            <w:noProof/>
            <w:webHidden/>
            <w:sz w:val="24"/>
            <w:szCs w:val="24"/>
          </w:rPr>
          <w:fldChar w:fldCharType="begin"/>
        </w:r>
        <w:r w:rsidR="00363071" w:rsidRPr="00363071">
          <w:rPr>
            <w:noProof/>
            <w:webHidden/>
            <w:sz w:val="24"/>
            <w:szCs w:val="24"/>
          </w:rPr>
          <w:instrText xml:space="preserve"> PAGEREF _Toc218432171 \h </w:instrText>
        </w:r>
        <w:r w:rsidR="00363071" w:rsidRPr="00363071">
          <w:rPr>
            <w:noProof/>
            <w:webHidden/>
            <w:sz w:val="24"/>
            <w:szCs w:val="24"/>
          </w:rPr>
        </w:r>
        <w:r w:rsidR="00363071" w:rsidRPr="00363071">
          <w:rPr>
            <w:noProof/>
            <w:webHidden/>
            <w:sz w:val="24"/>
            <w:szCs w:val="24"/>
          </w:rPr>
          <w:fldChar w:fldCharType="separate"/>
        </w:r>
        <w:r w:rsidR="009A19BC">
          <w:rPr>
            <w:noProof/>
            <w:webHidden/>
            <w:sz w:val="24"/>
            <w:szCs w:val="24"/>
          </w:rPr>
          <w:t>48</w:t>
        </w:r>
        <w:r w:rsidR="00363071" w:rsidRPr="00363071">
          <w:rPr>
            <w:noProof/>
            <w:webHidden/>
            <w:sz w:val="24"/>
            <w:szCs w:val="24"/>
          </w:rPr>
          <w:fldChar w:fldCharType="end"/>
        </w:r>
      </w:hyperlink>
    </w:p>
    <w:p w14:paraId="2478DBC7" w14:textId="77777777" w:rsidR="00363071" w:rsidRPr="00363071" w:rsidRDefault="007E6567" w:rsidP="00363071">
      <w:pPr>
        <w:pStyle w:val="TableofFigures"/>
        <w:tabs>
          <w:tab w:val="right" w:leader="dot" w:pos="7928"/>
        </w:tabs>
        <w:jc w:val="both"/>
        <w:rPr>
          <w:rFonts w:asciiTheme="minorHAnsi" w:eastAsiaTheme="minorEastAsia" w:hAnsiTheme="minorHAnsi" w:cstheme="minorBidi"/>
          <w:noProof/>
          <w:sz w:val="24"/>
          <w:szCs w:val="24"/>
          <w:lang w:val="en-US"/>
        </w:rPr>
      </w:pPr>
      <w:hyperlink w:anchor="_Toc218432172" w:history="1">
        <w:r w:rsidR="00363071" w:rsidRPr="00363071">
          <w:rPr>
            <w:rStyle w:val="Hyperlink"/>
            <w:bCs/>
            <w:noProof/>
            <w:sz w:val="24"/>
            <w:szCs w:val="24"/>
          </w:rPr>
          <w:t>Tabel 4. 9</w:t>
        </w:r>
        <w:r w:rsidR="00363071" w:rsidRPr="00363071">
          <w:rPr>
            <w:rStyle w:val="Hyperlink"/>
            <w:bCs/>
            <w:noProof/>
            <w:sz w:val="24"/>
            <w:szCs w:val="24"/>
            <w:lang w:val="en-US"/>
          </w:rPr>
          <w:t xml:space="preserve"> Deskriptif Variabel Anti-Fraud Awareness (X3)</w:t>
        </w:r>
        <w:r w:rsidR="00363071" w:rsidRPr="00363071">
          <w:rPr>
            <w:noProof/>
            <w:webHidden/>
            <w:sz w:val="24"/>
            <w:szCs w:val="24"/>
          </w:rPr>
          <w:tab/>
        </w:r>
        <w:r w:rsidR="00363071" w:rsidRPr="00363071">
          <w:rPr>
            <w:noProof/>
            <w:webHidden/>
            <w:sz w:val="24"/>
            <w:szCs w:val="24"/>
          </w:rPr>
          <w:fldChar w:fldCharType="begin"/>
        </w:r>
        <w:r w:rsidR="00363071" w:rsidRPr="00363071">
          <w:rPr>
            <w:noProof/>
            <w:webHidden/>
            <w:sz w:val="24"/>
            <w:szCs w:val="24"/>
          </w:rPr>
          <w:instrText xml:space="preserve"> PAGEREF _Toc218432172 \h </w:instrText>
        </w:r>
        <w:r w:rsidR="00363071" w:rsidRPr="00363071">
          <w:rPr>
            <w:noProof/>
            <w:webHidden/>
            <w:sz w:val="24"/>
            <w:szCs w:val="24"/>
          </w:rPr>
        </w:r>
        <w:r w:rsidR="00363071" w:rsidRPr="00363071">
          <w:rPr>
            <w:noProof/>
            <w:webHidden/>
            <w:sz w:val="24"/>
            <w:szCs w:val="24"/>
          </w:rPr>
          <w:fldChar w:fldCharType="separate"/>
        </w:r>
        <w:r w:rsidR="009A19BC">
          <w:rPr>
            <w:noProof/>
            <w:webHidden/>
            <w:sz w:val="24"/>
            <w:szCs w:val="24"/>
          </w:rPr>
          <w:t>49</w:t>
        </w:r>
        <w:r w:rsidR="00363071" w:rsidRPr="00363071">
          <w:rPr>
            <w:noProof/>
            <w:webHidden/>
            <w:sz w:val="24"/>
            <w:szCs w:val="24"/>
          </w:rPr>
          <w:fldChar w:fldCharType="end"/>
        </w:r>
      </w:hyperlink>
    </w:p>
    <w:p w14:paraId="4B941D63" w14:textId="77777777" w:rsidR="00363071" w:rsidRPr="00363071" w:rsidRDefault="007E6567" w:rsidP="00363071">
      <w:pPr>
        <w:pStyle w:val="TableofFigures"/>
        <w:tabs>
          <w:tab w:val="right" w:leader="dot" w:pos="7928"/>
        </w:tabs>
        <w:jc w:val="both"/>
        <w:rPr>
          <w:rFonts w:asciiTheme="minorHAnsi" w:eastAsiaTheme="minorEastAsia" w:hAnsiTheme="minorHAnsi" w:cstheme="minorBidi"/>
          <w:noProof/>
          <w:sz w:val="24"/>
          <w:szCs w:val="24"/>
          <w:lang w:val="en-US"/>
        </w:rPr>
      </w:pPr>
      <w:hyperlink w:anchor="_Toc218432173" w:history="1">
        <w:r w:rsidR="00363071" w:rsidRPr="00363071">
          <w:rPr>
            <w:rStyle w:val="Hyperlink"/>
            <w:bCs/>
            <w:noProof/>
            <w:sz w:val="24"/>
            <w:szCs w:val="24"/>
          </w:rPr>
          <w:t>Tabel 4. 10</w:t>
        </w:r>
        <w:r w:rsidR="00363071" w:rsidRPr="00363071">
          <w:rPr>
            <w:rStyle w:val="Hyperlink"/>
            <w:bCs/>
            <w:noProof/>
            <w:sz w:val="24"/>
            <w:szCs w:val="24"/>
            <w:lang w:val="en-US"/>
          </w:rPr>
          <w:t xml:space="preserve"> </w:t>
        </w:r>
        <w:r w:rsidR="00363071" w:rsidRPr="00363071">
          <w:rPr>
            <w:rStyle w:val="Hyperlink"/>
            <w:bCs/>
            <w:noProof/>
            <w:sz w:val="24"/>
            <w:szCs w:val="24"/>
            <w:lang w:val="id-ID"/>
          </w:rPr>
          <w:t>Outer Loading</w:t>
        </w:r>
        <w:r w:rsidR="00363071" w:rsidRPr="00363071">
          <w:rPr>
            <w:noProof/>
            <w:webHidden/>
            <w:sz w:val="24"/>
            <w:szCs w:val="24"/>
          </w:rPr>
          <w:tab/>
        </w:r>
        <w:r w:rsidR="00363071" w:rsidRPr="00363071">
          <w:rPr>
            <w:noProof/>
            <w:webHidden/>
            <w:sz w:val="24"/>
            <w:szCs w:val="24"/>
          </w:rPr>
          <w:fldChar w:fldCharType="begin"/>
        </w:r>
        <w:r w:rsidR="00363071" w:rsidRPr="00363071">
          <w:rPr>
            <w:noProof/>
            <w:webHidden/>
            <w:sz w:val="24"/>
            <w:szCs w:val="24"/>
          </w:rPr>
          <w:instrText xml:space="preserve"> PAGEREF _Toc218432173 \h </w:instrText>
        </w:r>
        <w:r w:rsidR="00363071" w:rsidRPr="00363071">
          <w:rPr>
            <w:noProof/>
            <w:webHidden/>
            <w:sz w:val="24"/>
            <w:szCs w:val="24"/>
          </w:rPr>
        </w:r>
        <w:r w:rsidR="00363071" w:rsidRPr="00363071">
          <w:rPr>
            <w:noProof/>
            <w:webHidden/>
            <w:sz w:val="24"/>
            <w:szCs w:val="24"/>
          </w:rPr>
          <w:fldChar w:fldCharType="separate"/>
        </w:r>
        <w:r w:rsidR="009A19BC">
          <w:rPr>
            <w:noProof/>
            <w:webHidden/>
            <w:sz w:val="24"/>
            <w:szCs w:val="24"/>
          </w:rPr>
          <w:t>51</w:t>
        </w:r>
        <w:r w:rsidR="00363071" w:rsidRPr="00363071">
          <w:rPr>
            <w:noProof/>
            <w:webHidden/>
            <w:sz w:val="24"/>
            <w:szCs w:val="24"/>
          </w:rPr>
          <w:fldChar w:fldCharType="end"/>
        </w:r>
      </w:hyperlink>
    </w:p>
    <w:p w14:paraId="0C382C5F" w14:textId="77777777" w:rsidR="00363071" w:rsidRPr="00363071" w:rsidRDefault="007E6567" w:rsidP="00363071">
      <w:pPr>
        <w:pStyle w:val="TableofFigures"/>
        <w:tabs>
          <w:tab w:val="right" w:leader="dot" w:pos="7928"/>
        </w:tabs>
        <w:jc w:val="both"/>
        <w:rPr>
          <w:rFonts w:asciiTheme="minorHAnsi" w:eastAsiaTheme="minorEastAsia" w:hAnsiTheme="minorHAnsi" w:cstheme="minorBidi"/>
          <w:noProof/>
          <w:sz w:val="24"/>
          <w:szCs w:val="24"/>
          <w:lang w:val="en-US"/>
        </w:rPr>
      </w:pPr>
      <w:hyperlink w:anchor="_Toc218432174" w:history="1">
        <w:r w:rsidR="00363071" w:rsidRPr="00363071">
          <w:rPr>
            <w:rStyle w:val="Hyperlink"/>
            <w:bCs/>
            <w:noProof/>
            <w:sz w:val="24"/>
            <w:szCs w:val="24"/>
          </w:rPr>
          <w:t>Tabel 4. 11</w:t>
        </w:r>
        <w:r w:rsidR="00363071" w:rsidRPr="00363071">
          <w:rPr>
            <w:rStyle w:val="Hyperlink"/>
            <w:bCs/>
            <w:noProof/>
            <w:sz w:val="24"/>
            <w:szCs w:val="24"/>
            <w:lang w:val="en-US"/>
          </w:rPr>
          <w:t xml:space="preserve"> </w:t>
        </w:r>
        <w:r w:rsidR="00363071" w:rsidRPr="00363071">
          <w:rPr>
            <w:rStyle w:val="Hyperlink"/>
            <w:bCs/>
            <w:noProof/>
            <w:sz w:val="24"/>
            <w:szCs w:val="24"/>
            <w:lang w:val="id-ID"/>
          </w:rPr>
          <w:t>Nilai AVE (Average Variance Extracted)</w:t>
        </w:r>
        <w:r w:rsidR="00363071" w:rsidRPr="00363071">
          <w:rPr>
            <w:noProof/>
            <w:webHidden/>
            <w:sz w:val="24"/>
            <w:szCs w:val="24"/>
          </w:rPr>
          <w:tab/>
        </w:r>
        <w:r w:rsidR="00363071" w:rsidRPr="00363071">
          <w:rPr>
            <w:noProof/>
            <w:webHidden/>
            <w:sz w:val="24"/>
            <w:szCs w:val="24"/>
          </w:rPr>
          <w:fldChar w:fldCharType="begin"/>
        </w:r>
        <w:r w:rsidR="00363071" w:rsidRPr="00363071">
          <w:rPr>
            <w:noProof/>
            <w:webHidden/>
            <w:sz w:val="24"/>
            <w:szCs w:val="24"/>
          </w:rPr>
          <w:instrText xml:space="preserve"> PAGEREF _Toc218432174 \h </w:instrText>
        </w:r>
        <w:r w:rsidR="00363071" w:rsidRPr="00363071">
          <w:rPr>
            <w:noProof/>
            <w:webHidden/>
            <w:sz w:val="24"/>
            <w:szCs w:val="24"/>
          </w:rPr>
        </w:r>
        <w:r w:rsidR="00363071" w:rsidRPr="00363071">
          <w:rPr>
            <w:noProof/>
            <w:webHidden/>
            <w:sz w:val="24"/>
            <w:szCs w:val="24"/>
          </w:rPr>
          <w:fldChar w:fldCharType="separate"/>
        </w:r>
        <w:r w:rsidR="009A19BC">
          <w:rPr>
            <w:noProof/>
            <w:webHidden/>
            <w:sz w:val="24"/>
            <w:szCs w:val="24"/>
          </w:rPr>
          <w:t>52</w:t>
        </w:r>
        <w:r w:rsidR="00363071" w:rsidRPr="00363071">
          <w:rPr>
            <w:noProof/>
            <w:webHidden/>
            <w:sz w:val="24"/>
            <w:szCs w:val="24"/>
          </w:rPr>
          <w:fldChar w:fldCharType="end"/>
        </w:r>
      </w:hyperlink>
    </w:p>
    <w:p w14:paraId="620ADDF9" w14:textId="77777777" w:rsidR="00363071" w:rsidRPr="00363071" w:rsidRDefault="007E6567" w:rsidP="00363071">
      <w:pPr>
        <w:pStyle w:val="TableofFigures"/>
        <w:tabs>
          <w:tab w:val="right" w:leader="dot" w:pos="7928"/>
        </w:tabs>
        <w:jc w:val="both"/>
        <w:rPr>
          <w:rFonts w:asciiTheme="minorHAnsi" w:eastAsiaTheme="minorEastAsia" w:hAnsiTheme="minorHAnsi" w:cstheme="minorBidi"/>
          <w:noProof/>
          <w:sz w:val="24"/>
          <w:szCs w:val="24"/>
          <w:lang w:val="en-US"/>
        </w:rPr>
      </w:pPr>
      <w:hyperlink w:anchor="_Toc218432175" w:history="1">
        <w:r w:rsidR="00363071" w:rsidRPr="00363071">
          <w:rPr>
            <w:rStyle w:val="Hyperlink"/>
            <w:bCs/>
            <w:noProof/>
            <w:sz w:val="24"/>
            <w:szCs w:val="24"/>
          </w:rPr>
          <w:t>Tabel 4. 12</w:t>
        </w:r>
        <w:r w:rsidR="00363071" w:rsidRPr="00363071">
          <w:rPr>
            <w:rStyle w:val="Hyperlink"/>
            <w:bCs/>
            <w:noProof/>
            <w:sz w:val="24"/>
            <w:szCs w:val="24"/>
            <w:lang w:val="en-US"/>
          </w:rPr>
          <w:t xml:space="preserve"> Hasil Pengujan Cross Loading</w:t>
        </w:r>
        <w:r w:rsidR="00363071" w:rsidRPr="00363071">
          <w:rPr>
            <w:noProof/>
            <w:webHidden/>
            <w:sz w:val="24"/>
            <w:szCs w:val="24"/>
          </w:rPr>
          <w:tab/>
        </w:r>
        <w:r w:rsidR="00363071" w:rsidRPr="00363071">
          <w:rPr>
            <w:noProof/>
            <w:webHidden/>
            <w:sz w:val="24"/>
            <w:szCs w:val="24"/>
          </w:rPr>
          <w:fldChar w:fldCharType="begin"/>
        </w:r>
        <w:r w:rsidR="00363071" w:rsidRPr="00363071">
          <w:rPr>
            <w:noProof/>
            <w:webHidden/>
            <w:sz w:val="24"/>
            <w:szCs w:val="24"/>
          </w:rPr>
          <w:instrText xml:space="preserve"> PAGEREF _Toc218432175 \h </w:instrText>
        </w:r>
        <w:r w:rsidR="00363071" w:rsidRPr="00363071">
          <w:rPr>
            <w:noProof/>
            <w:webHidden/>
            <w:sz w:val="24"/>
            <w:szCs w:val="24"/>
          </w:rPr>
        </w:r>
        <w:r w:rsidR="00363071" w:rsidRPr="00363071">
          <w:rPr>
            <w:noProof/>
            <w:webHidden/>
            <w:sz w:val="24"/>
            <w:szCs w:val="24"/>
          </w:rPr>
          <w:fldChar w:fldCharType="separate"/>
        </w:r>
        <w:r w:rsidR="009A19BC">
          <w:rPr>
            <w:noProof/>
            <w:webHidden/>
            <w:sz w:val="24"/>
            <w:szCs w:val="24"/>
          </w:rPr>
          <w:t>52</w:t>
        </w:r>
        <w:r w:rsidR="00363071" w:rsidRPr="00363071">
          <w:rPr>
            <w:noProof/>
            <w:webHidden/>
            <w:sz w:val="24"/>
            <w:szCs w:val="24"/>
          </w:rPr>
          <w:fldChar w:fldCharType="end"/>
        </w:r>
      </w:hyperlink>
    </w:p>
    <w:p w14:paraId="55F292C4" w14:textId="77777777" w:rsidR="00363071" w:rsidRPr="00363071" w:rsidRDefault="007E6567" w:rsidP="00363071">
      <w:pPr>
        <w:pStyle w:val="TableofFigures"/>
        <w:tabs>
          <w:tab w:val="right" w:leader="dot" w:pos="7928"/>
        </w:tabs>
        <w:jc w:val="both"/>
        <w:rPr>
          <w:rFonts w:asciiTheme="minorHAnsi" w:eastAsiaTheme="minorEastAsia" w:hAnsiTheme="minorHAnsi" w:cstheme="minorBidi"/>
          <w:noProof/>
          <w:sz w:val="24"/>
          <w:szCs w:val="24"/>
          <w:lang w:val="en-US"/>
        </w:rPr>
      </w:pPr>
      <w:hyperlink w:anchor="_Toc218432176" w:history="1">
        <w:r w:rsidR="00363071" w:rsidRPr="00363071">
          <w:rPr>
            <w:rStyle w:val="Hyperlink"/>
            <w:bCs/>
            <w:noProof/>
            <w:sz w:val="24"/>
            <w:szCs w:val="24"/>
          </w:rPr>
          <w:t>Tabel 4. 13</w:t>
        </w:r>
        <w:r w:rsidR="00363071" w:rsidRPr="00363071">
          <w:rPr>
            <w:rStyle w:val="Hyperlink"/>
            <w:bCs/>
            <w:noProof/>
            <w:sz w:val="24"/>
            <w:szCs w:val="24"/>
            <w:lang w:val="en-US"/>
          </w:rPr>
          <w:t xml:space="preserve"> Hasil Composite Reliability dan Cronbach’s Alpha</w:t>
        </w:r>
        <w:r w:rsidR="00363071" w:rsidRPr="00363071">
          <w:rPr>
            <w:noProof/>
            <w:webHidden/>
            <w:sz w:val="24"/>
            <w:szCs w:val="24"/>
          </w:rPr>
          <w:tab/>
        </w:r>
        <w:r w:rsidR="00363071" w:rsidRPr="00363071">
          <w:rPr>
            <w:noProof/>
            <w:webHidden/>
            <w:sz w:val="24"/>
            <w:szCs w:val="24"/>
          </w:rPr>
          <w:fldChar w:fldCharType="begin"/>
        </w:r>
        <w:r w:rsidR="00363071" w:rsidRPr="00363071">
          <w:rPr>
            <w:noProof/>
            <w:webHidden/>
            <w:sz w:val="24"/>
            <w:szCs w:val="24"/>
          </w:rPr>
          <w:instrText xml:space="preserve"> PAGEREF _Toc218432176 \h </w:instrText>
        </w:r>
        <w:r w:rsidR="00363071" w:rsidRPr="00363071">
          <w:rPr>
            <w:noProof/>
            <w:webHidden/>
            <w:sz w:val="24"/>
            <w:szCs w:val="24"/>
          </w:rPr>
        </w:r>
        <w:r w:rsidR="00363071" w:rsidRPr="00363071">
          <w:rPr>
            <w:noProof/>
            <w:webHidden/>
            <w:sz w:val="24"/>
            <w:szCs w:val="24"/>
          </w:rPr>
          <w:fldChar w:fldCharType="separate"/>
        </w:r>
        <w:r w:rsidR="009A19BC">
          <w:rPr>
            <w:noProof/>
            <w:webHidden/>
            <w:sz w:val="24"/>
            <w:szCs w:val="24"/>
          </w:rPr>
          <w:t>54</w:t>
        </w:r>
        <w:r w:rsidR="00363071" w:rsidRPr="00363071">
          <w:rPr>
            <w:noProof/>
            <w:webHidden/>
            <w:sz w:val="24"/>
            <w:szCs w:val="24"/>
          </w:rPr>
          <w:fldChar w:fldCharType="end"/>
        </w:r>
      </w:hyperlink>
    </w:p>
    <w:p w14:paraId="55F545F7" w14:textId="77777777" w:rsidR="00363071" w:rsidRPr="00363071" w:rsidRDefault="007E6567" w:rsidP="00363071">
      <w:pPr>
        <w:pStyle w:val="TableofFigures"/>
        <w:tabs>
          <w:tab w:val="right" w:leader="dot" w:pos="7928"/>
        </w:tabs>
        <w:jc w:val="both"/>
        <w:rPr>
          <w:rFonts w:asciiTheme="minorHAnsi" w:eastAsiaTheme="minorEastAsia" w:hAnsiTheme="minorHAnsi" w:cstheme="minorBidi"/>
          <w:noProof/>
          <w:sz w:val="24"/>
          <w:szCs w:val="24"/>
          <w:lang w:val="en-US"/>
        </w:rPr>
      </w:pPr>
      <w:hyperlink w:anchor="_Toc218432177" w:history="1">
        <w:r w:rsidR="00363071" w:rsidRPr="00363071">
          <w:rPr>
            <w:rStyle w:val="Hyperlink"/>
            <w:bCs/>
            <w:noProof/>
            <w:sz w:val="24"/>
            <w:szCs w:val="24"/>
          </w:rPr>
          <w:t>Tabel 4. 14</w:t>
        </w:r>
        <w:r w:rsidR="00363071" w:rsidRPr="00363071">
          <w:rPr>
            <w:rStyle w:val="Hyperlink"/>
            <w:bCs/>
            <w:noProof/>
            <w:sz w:val="24"/>
            <w:szCs w:val="24"/>
            <w:lang w:val="en-US"/>
          </w:rPr>
          <w:t xml:space="preserve"> R-Square</w:t>
        </w:r>
        <w:r w:rsidR="00363071" w:rsidRPr="00363071">
          <w:rPr>
            <w:noProof/>
            <w:webHidden/>
            <w:sz w:val="24"/>
            <w:szCs w:val="24"/>
          </w:rPr>
          <w:tab/>
        </w:r>
        <w:r w:rsidR="00363071" w:rsidRPr="00363071">
          <w:rPr>
            <w:noProof/>
            <w:webHidden/>
            <w:sz w:val="24"/>
            <w:szCs w:val="24"/>
          </w:rPr>
          <w:fldChar w:fldCharType="begin"/>
        </w:r>
        <w:r w:rsidR="00363071" w:rsidRPr="00363071">
          <w:rPr>
            <w:noProof/>
            <w:webHidden/>
            <w:sz w:val="24"/>
            <w:szCs w:val="24"/>
          </w:rPr>
          <w:instrText xml:space="preserve"> PAGEREF _Toc218432177 \h </w:instrText>
        </w:r>
        <w:r w:rsidR="00363071" w:rsidRPr="00363071">
          <w:rPr>
            <w:noProof/>
            <w:webHidden/>
            <w:sz w:val="24"/>
            <w:szCs w:val="24"/>
          </w:rPr>
        </w:r>
        <w:r w:rsidR="00363071" w:rsidRPr="00363071">
          <w:rPr>
            <w:noProof/>
            <w:webHidden/>
            <w:sz w:val="24"/>
            <w:szCs w:val="24"/>
          </w:rPr>
          <w:fldChar w:fldCharType="separate"/>
        </w:r>
        <w:r w:rsidR="009A19BC">
          <w:rPr>
            <w:noProof/>
            <w:webHidden/>
            <w:sz w:val="24"/>
            <w:szCs w:val="24"/>
          </w:rPr>
          <w:t>54</w:t>
        </w:r>
        <w:r w:rsidR="00363071" w:rsidRPr="00363071">
          <w:rPr>
            <w:noProof/>
            <w:webHidden/>
            <w:sz w:val="24"/>
            <w:szCs w:val="24"/>
          </w:rPr>
          <w:fldChar w:fldCharType="end"/>
        </w:r>
      </w:hyperlink>
    </w:p>
    <w:p w14:paraId="3D89E9A0" w14:textId="77777777" w:rsidR="00363071" w:rsidRPr="00363071" w:rsidRDefault="007E6567" w:rsidP="00363071">
      <w:pPr>
        <w:pStyle w:val="TableofFigures"/>
        <w:tabs>
          <w:tab w:val="right" w:leader="dot" w:pos="7928"/>
        </w:tabs>
        <w:jc w:val="both"/>
        <w:rPr>
          <w:rFonts w:asciiTheme="minorHAnsi" w:eastAsiaTheme="minorEastAsia" w:hAnsiTheme="minorHAnsi" w:cstheme="minorBidi"/>
          <w:noProof/>
          <w:sz w:val="24"/>
          <w:szCs w:val="24"/>
          <w:lang w:val="en-US"/>
        </w:rPr>
      </w:pPr>
      <w:hyperlink w:anchor="_Toc218432178" w:history="1">
        <w:r w:rsidR="00363071" w:rsidRPr="00363071">
          <w:rPr>
            <w:rStyle w:val="Hyperlink"/>
            <w:bCs/>
            <w:noProof/>
            <w:sz w:val="24"/>
            <w:szCs w:val="24"/>
          </w:rPr>
          <w:t>Tabel 4. 15</w:t>
        </w:r>
        <w:r w:rsidR="00363071" w:rsidRPr="00363071">
          <w:rPr>
            <w:rStyle w:val="Hyperlink"/>
            <w:bCs/>
            <w:noProof/>
            <w:sz w:val="24"/>
            <w:szCs w:val="24"/>
            <w:lang w:val="en-US"/>
          </w:rPr>
          <w:t xml:space="preserve"> </w:t>
        </w:r>
        <w:r w:rsidR="00363071" w:rsidRPr="00363071">
          <w:rPr>
            <w:rStyle w:val="Hyperlink"/>
            <w:bCs/>
            <w:noProof/>
            <w:sz w:val="24"/>
            <w:szCs w:val="24"/>
          </w:rPr>
          <w:t>Path Coefficient (MEAN, STDEV, T-Statistic, P Value)</w:t>
        </w:r>
        <w:r w:rsidR="00363071" w:rsidRPr="00363071">
          <w:rPr>
            <w:noProof/>
            <w:webHidden/>
            <w:sz w:val="24"/>
            <w:szCs w:val="24"/>
          </w:rPr>
          <w:tab/>
        </w:r>
        <w:r w:rsidR="00363071" w:rsidRPr="00363071">
          <w:rPr>
            <w:noProof/>
            <w:webHidden/>
            <w:sz w:val="24"/>
            <w:szCs w:val="24"/>
          </w:rPr>
          <w:fldChar w:fldCharType="begin"/>
        </w:r>
        <w:r w:rsidR="00363071" w:rsidRPr="00363071">
          <w:rPr>
            <w:noProof/>
            <w:webHidden/>
            <w:sz w:val="24"/>
            <w:szCs w:val="24"/>
          </w:rPr>
          <w:instrText xml:space="preserve"> PAGEREF _Toc218432178 \h </w:instrText>
        </w:r>
        <w:r w:rsidR="00363071" w:rsidRPr="00363071">
          <w:rPr>
            <w:noProof/>
            <w:webHidden/>
            <w:sz w:val="24"/>
            <w:szCs w:val="24"/>
          </w:rPr>
        </w:r>
        <w:r w:rsidR="00363071" w:rsidRPr="00363071">
          <w:rPr>
            <w:noProof/>
            <w:webHidden/>
            <w:sz w:val="24"/>
            <w:szCs w:val="24"/>
          </w:rPr>
          <w:fldChar w:fldCharType="separate"/>
        </w:r>
        <w:r w:rsidR="009A19BC">
          <w:rPr>
            <w:noProof/>
            <w:webHidden/>
            <w:sz w:val="24"/>
            <w:szCs w:val="24"/>
          </w:rPr>
          <w:t>55</w:t>
        </w:r>
        <w:r w:rsidR="00363071" w:rsidRPr="00363071">
          <w:rPr>
            <w:noProof/>
            <w:webHidden/>
            <w:sz w:val="24"/>
            <w:szCs w:val="24"/>
          </w:rPr>
          <w:fldChar w:fldCharType="end"/>
        </w:r>
      </w:hyperlink>
    </w:p>
    <w:p w14:paraId="6ED4713E" w14:textId="77777777" w:rsidR="00363071" w:rsidRPr="00363071" w:rsidRDefault="007E6567" w:rsidP="00363071">
      <w:pPr>
        <w:pStyle w:val="TableofFigures"/>
        <w:tabs>
          <w:tab w:val="right" w:leader="dot" w:pos="7928"/>
        </w:tabs>
        <w:jc w:val="both"/>
        <w:rPr>
          <w:rFonts w:asciiTheme="minorHAnsi" w:eastAsiaTheme="minorEastAsia" w:hAnsiTheme="minorHAnsi" w:cstheme="minorBidi"/>
          <w:noProof/>
          <w:sz w:val="24"/>
          <w:szCs w:val="24"/>
          <w:lang w:val="en-US"/>
        </w:rPr>
      </w:pPr>
      <w:hyperlink w:anchor="_Toc218432179" w:history="1">
        <w:r w:rsidR="00363071" w:rsidRPr="00363071">
          <w:rPr>
            <w:rStyle w:val="Hyperlink"/>
            <w:bCs/>
            <w:noProof/>
            <w:sz w:val="24"/>
            <w:szCs w:val="24"/>
          </w:rPr>
          <w:t>Tabel 4. 16</w:t>
        </w:r>
        <w:r w:rsidR="00363071" w:rsidRPr="00363071">
          <w:rPr>
            <w:rStyle w:val="Hyperlink"/>
            <w:bCs/>
            <w:noProof/>
            <w:sz w:val="24"/>
            <w:szCs w:val="24"/>
            <w:lang w:val="en-US"/>
          </w:rPr>
          <w:t xml:space="preserve"> Hasil Pengujian Hipotesis</w:t>
        </w:r>
        <w:r w:rsidR="00363071" w:rsidRPr="00363071">
          <w:rPr>
            <w:noProof/>
            <w:webHidden/>
            <w:sz w:val="24"/>
            <w:szCs w:val="24"/>
          </w:rPr>
          <w:tab/>
        </w:r>
        <w:r w:rsidR="00363071" w:rsidRPr="00363071">
          <w:rPr>
            <w:noProof/>
            <w:webHidden/>
            <w:sz w:val="24"/>
            <w:szCs w:val="24"/>
          </w:rPr>
          <w:fldChar w:fldCharType="begin"/>
        </w:r>
        <w:r w:rsidR="00363071" w:rsidRPr="00363071">
          <w:rPr>
            <w:noProof/>
            <w:webHidden/>
            <w:sz w:val="24"/>
            <w:szCs w:val="24"/>
          </w:rPr>
          <w:instrText xml:space="preserve"> PAGEREF _Toc218432179 \h </w:instrText>
        </w:r>
        <w:r w:rsidR="00363071" w:rsidRPr="00363071">
          <w:rPr>
            <w:noProof/>
            <w:webHidden/>
            <w:sz w:val="24"/>
            <w:szCs w:val="24"/>
          </w:rPr>
        </w:r>
        <w:r w:rsidR="00363071" w:rsidRPr="00363071">
          <w:rPr>
            <w:noProof/>
            <w:webHidden/>
            <w:sz w:val="24"/>
            <w:szCs w:val="24"/>
          </w:rPr>
          <w:fldChar w:fldCharType="separate"/>
        </w:r>
        <w:r w:rsidR="009A19BC">
          <w:rPr>
            <w:noProof/>
            <w:webHidden/>
            <w:sz w:val="24"/>
            <w:szCs w:val="24"/>
          </w:rPr>
          <w:t>56</w:t>
        </w:r>
        <w:r w:rsidR="00363071" w:rsidRPr="00363071">
          <w:rPr>
            <w:noProof/>
            <w:webHidden/>
            <w:sz w:val="24"/>
            <w:szCs w:val="24"/>
          </w:rPr>
          <w:fldChar w:fldCharType="end"/>
        </w:r>
      </w:hyperlink>
    </w:p>
    <w:p w14:paraId="26749777" w14:textId="67095AB9" w:rsidR="00363071" w:rsidRPr="00363071" w:rsidRDefault="00363071" w:rsidP="00363071">
      <w:pPr>
        <w:pStyle w:val="TableofFigures"/>
        <w:tabs>
          <w:tab w:val="right" w:leader="dot" w:pos="7928"/>
        </w:tabs>
        <w:spacing w:line="276" w:lineRule="auto"/>
        <w:jc w:val="both"/>
        <w:rPr>
          <w:noProof/>
          <w:sz w:val="24"/>
          <w:szCs w:val="24"/>
        </w:rPr>
      </w:pPr>
      <w:r w:rsidRPr="00363071">
        <w:rPr>
          <w:rFonts w:eastAsia="Calibri"/>
          <w:sz w:val="24"/>
          <w:szCs w:val="24"/>
          <w:lang w:val="en-US"/>
        </w:rPr>
        <w:fldChar w:fldCharType="end"/>
      </w:r>
      <w:r w:rsidRPr="00363071">
        <w:rPr>
          <w:rFonts w:eastAsia="Calibri"/>
          <w:color w:val="000000" w:themeColor="text1"/>
          <w:sz w:val="24"/>
          <w:szCs w:val="24"/>
          <w:lang w:val="en-US"/>
        </w:rPr>
        <w:fldChar w:fldCharType="begin"/>
      </w:r>
      <w:r w:rsidRPr="00363071">
        <w:rPr>
          <w:rFonts w:eastAsia="Calibri"/>
          <w:color w:val="000000" w:themeColor="text1"/>
          <w:sz w:val="24"/>
          <w:szCs w:val="24"/>
          <w:lang w:val="en-US"/>
        </w:rPr>
        <w:instrText xml:space="preserve"> TOC \h \z \c "Tabel 3." </w:instrText>
      </w:r>
      <w:r w:rsidRPr="00363071">
        <w:rPr>
          <w:rFonts w:eastAsia="Calibri"/>
          <w:color w:val="000000" w:themeColor="text1"/>
          <w:sz w:val="24"/>
          <w:szCs w:val="24"/>
          <w:lang w:val="en-US"/>
        </w:rPr>
        <w:fldChar w:fldCharType="separate"/>
      </w:r>
    </w:p>
    <w:p w14:paraId="7D37F63B" w14:textId="6E22AEFC" w:rsidR="00DA7228" w:rsidRPr="00363071" w:rsidRDefault="00363071" w:rsidP="00363071">
      <w:pPr>
        <w:pStyle w:val="TableofFigures"/>
        <w:tabs>
          <w:tab w:val="right" w:leader="dot" w:pos="7928"/>
        </w:tabs>
        <w:spacing w:line="276" w:lineRule="auto"/>
        <w:jc w:val="both"/>
        <w:rPr>
          <w:rFonts w:asciiTheme="minorHAnsi" w:eastAsiaTheme="minorEastAsia" w:hAnsiTheme="minorHAnsi" w:cstheme="minorBidi"/>
          <w:noProof/>
          <w:color w:val="000000" w:themeColor="text1"/>
          <w:kern w:val="2"/>
          <w:sz w:val="24"/>
          <w:szCs w:val="24"/>
          <w:lang w:val="en-US"/>
          <w14:ligatures w14:val="standardContextual"/>
        </w:rPr>
      </w:pPr>
      <w:r w:rsidRPr="00363071">
        <w:rPr>
          <w:rFonts w:eastAsia="Calibri"/>
          <w:color w:val="000000" w:themeColor="text1"/>
          <w:sz w:val="24"/>
          <w:szCs w:val="24"/>
          <w:lang w:val="en-US"/>
        </w:rPr>
        <w:fldChar w:fldCharType="end"/>
      </w:r>
      <w:r w:rsidRPr="00363071">
        <w:rPr>
          <w:rFonts w:asciiTheme="minorHAnsi" w:eastAsiaTheme="minorEastAsia" w:hAnsiTheme="minorHAnsi" w:cstheme="minorBidi"/>
          <w:noProof/>
          <w:color w:val="000000" w:themeColor="text1"/>
          <w:kern w:val="2"/>
          <w:sz w:val="24"/>
          <w:szCs w:val="24"/>
          <w:lang w:val="en-US"/>
          <w14:ligatures w14:val="standardContextual"/>
        </w:rPr>
        <w:t xml:space="preserve"> </w:t>
      </w:r>
    </w:p>
    <w:p w14:paraId="1B0CE0D2" w14:textId="1FBBE94C" w:rsidR="00FD73E4" w:rsidRPr="00200D92" w:rsidRDefault="00FD73E4" w:rsidP="00363071">
      <w:pPr>
        <w:spacing w:after="0" w:line="276" w:lineRule="auto"/>
        <w:jc w:val="both"/>
        <w:rPr>
          <w:rFonts w:eastAsia="Calibri"/>
          <w:sz w:val="24"/>
          <w:szCs w:val="24"/>
          <w:lang w:val="en-US"/>
        </w:rPr>
      </w:pPr>
    </w:p>
    <w:p w14:paraId="58198F36" w14:textId="77777777" w:rsidR="00FD73E4" w:rsidRDefault="00FD73E4" w:rsidP="00A516FE">
      <w:pPr>
        <w:spacing w:after="0" w:line="240" w:lineRule="auto"/>
        <w:rPr>
          <w:rFonts w:eastAsia="Calibri"/>
          <w:sz w:val="24"/>
          <w:szCs w:val="28"/>
          <w:lang w:val="en-US"/>
        </w:rPr>
      </w:pPr>
      <w:r>
        <w:rPr>
          <w:rFonts w:eastAsia="Calibri"/>
          <w:sz w:val="24"/>
          <w:szCs w:val="28"/>
          <w:lang w:val="en-US"/>
        </w:rPr>
        <w:br w:type="page"/>
      </w:r>
    </w:p>
    <w:p w14:paraId="6CEA4724" w14:textId="03F3C0FA" w:rsidR="00363071" w:rsidRPr="00363071" w:rsidRDefault="00FD73E4" w:rsidP="00363071">
      <w:pPr>
        <w:pStyle w:val="Heading1"/>
        <w:spacing w:after="240" w:line="360" w:lineRule="auto"/>
        <w:jc w:val="center"/>
        <w:rPr>
          <w:rFonts w:cs="Times New Roman"/>
          <w:b w:val="0"/>
          <w:bCs/>
          <w:szCs w:val="24"/>
        </w:rPr>
      </w:pPr>
      <w:bookmarkStart w:id="15" w:name="_Toc181357715"/>
      <w:bookmarkStart w:id="16" w:name="_Toc181619080"/>
      <w:bookmarkStart w:id="17" w:name="_Toc190829130"/>
      <w:bookmarkStart w:id="18" w:name="_Toc218432627"/>
      <w:r w:rsidRPr="00D05F52">
        <w:rPr>
          <w:rFonts w:cs="Times New Roman"/>
          <w:bCs/>
          <w:szCs w:val="24"/>
        </w:rPr>
        <w:lastRenderedPageBreak/>
        <w:t>DAFTAR GAMBAR</w:t>
      </w:r>
      <w:bookmarkEnd w:id="15"/>
      <w:bookmarkEnd w:id="16"/>
      <w:bookmarkEnd w:id="17"/>
      <w:bookmarkEnd w:id="18"/>
    </w:p>
    <w:p w14:paraId="2EAFE52E" w14:textId="77777777" w:rsidR="00363071" w:rsidRPr="00363071" w:rsidRDefault="00363071" w:rsidP="00363071">
      <w:pPr>
        <w:pStyle w:val="TableofFigures"/>
        <w:tabs>
          <w:tab w:val="right" w:leader="dot" w:pos="7928"/>
        </w:tabs>
        <w:jc w:val="both"/>
        <w:rPr>
          <w:rFonts w:asciiTheme="minorHAnsi" w:eastAsiaTheme="minorEastAsia" w:hAnsiTheme="minorHAnsi" w:cstheme="minorBidi"/>
          <w:noProof/>
          <w:sz w:val="24"/>
          <w:szCs w:val="24"/>
          <w:lang w:val="en-US"/>
        </w:rPr>
      </w:pPr>
      <w:r w:rsidRPr="00363071">
        <w:rPr>
          <w:rFonts w:eastAsia="Calibri"/>
          <w:color w:val="000000" w:themeColor="text1"/>
          <w:sz w:val="24"/>
          <w:szCs w:val="24"/>
          <w:lang w:val="en-US"/>
        </w:rPr>
        <w:fldChar w:fldCharType="begin"/>
      </w:r>
      <w:r w:rsidRPr="00363071">
        <w:rPr>
          <w:rFonts w:eastAsia="Calibri"/>
          <w:color w:val="000000" w:themeColor="text1"/>
          <w:sz w:val="24"/>
          <w:szCs w:val="24"/>
          <w:lang w:val="en-US"/>
        </w:rPr>
        <w:instrText xml:space="preserve"> TOC \h \z \c "Gambar 2." </w:instrText>
      </w:r>
      <w:r w:rsidRPr="00363071">
        <w:rPr>
          <w:rFonts w:eastAsia="Calibri"/>
          <w:color w:val="000000" w:themeColor="text1"/>
          <w:sz w:val="24"/>
          <w:szCs w:val="24"/>
          <w:lang w:val="en-US"/>
        </w:rPr>
        <w:fldChar w:fldCharType="separate"/>
      </w:r>
      <w:hyperlink w:anchor="_Toc218432287" w:history="1">
        <w:r w:rsidRPr="00363071">
          <w:rPr>
            <w:rStyle w:val="Hyperlink"/>
            <w:noProof/>
            <w:sz w:val="24"/>
            <w:szCs w:val="24"/>
          </w:rPr>
          <w:t>Gambar 2. 1</w:t>
        </w:r>
        <w:r w:rsidRPr="00363071">
          <w:rPr>
            <w:rStyle w:val="Hyperlink"/>
            <w:noProof/>
            <w:sz w:val="24"/>
            <w:szCs w:val="24"/>
            <w:lang w:val="en-US"/>
          </w:rPr>
          <w:t xml:space="preserve"> Kerangka Konsep Penelitian</w:t>
        </w:r>
        <w:r w:rsidRPr="00363071">
          <w:rPr>
            <w:noProof/>
            <w:webHidden/>
            <w:sz w:val="24"/>
            <w:szCs w:val="24"/>
          </w:rPr>
          <w:tab/>
        </w:r>
        <w:r w:rsidRPr="00363071">
          <w:rPr>
            <w:noProof/>
            <w:webHidden/>
            <w:sz w:val="24"/>
            <w:szCs w:val="24"/>
          </w:rPr>
          <w:fldChar w:fldCharType="begin"/>
        </w:r>
        <w:r w:rsidRPr="00363071">
          <w:rPr>
            <w:noProof/>
            <w:webHidden/>
            <w:sz w:val="24"/>
            <w:szCs w:val="24"/>
          </w:rPr>
          <w:instrText xml:space="preserve"> PAGEREF _Toc218432287 \h </w:instrText>
        </w:r>
        <w:r w:rsidRPr="00363071">
          <w:rPr>
            <w:noProof/>
            <w:webHidden/>
            <w:sz w:val="24"/>
            <w:szCs w:val="24"/>
          </w:rPr>
        </w:r>
        <w:r w:rsidRPr="00363071">
          <w:rPr>
            <w:noProof/>
            <w:webHidden/>
            <w:sz w:val="24"/>
            <w:szCs w:val="24"/>
          </w:rPr>
          <w:fldChar w:fldCharType="separate"/>
        </w:r>
        <w:r w:rsidR="009A19BC">
          <w:rPr>
            <w:noProof/>
            <w:webHidden/>
            <w:sz w:val="24"/>
            <w:szCs w:val="24"/>
          </w:rPr>
          <w:t>30</w:t>
        </w:r>
        <w:r w:rsidRPr="00363071">
          <w:rPr>
            <w:noProof/>
            <w:webHidden/>
            <w:sz w:val="24"/>
            <w:szCs w:val="24"/>
          </w:rPr>
          <w:fldChar w:fldCharType="end"/>
        </w:r>
      </w:hyperlink>
    </w:p>
    <w:p w14:paraId="2CF7ED4E" w14:textId="77777777" w:rsidR="00363071" w:rsidRPr="00363071" w:rsidRDefault="007E6567" w:rsidP="00363071">
      <w:pPr>
        <w:pStyle w:val="TableofFigures"/>
        <w:tabs>
          <w:tab w:val="right" w:leader="dot" w:pos="7928"/>
        </w:tabs>
        <w:jc w:val="both"/>
        <w:rPr>
          <w:rFonts w:asciiTheme="minorHAnsi" w:eastAsiaTheme="minorEastAsia" w:hAnsiTheme="minorHAnsi" w:cstheme="minorBidi"/>
          <w:noProof/>
          <w:sz w:val="24"/>
          <w:szCs w:val="24"/>
          <w:lang w:val="en-US"/>
        </w:rPr>
      </w:pPr>
      <w:hyperlink w:anchor="_Toc218432288" w:history="1">
        <w:r w:rsidR="00363071" w:rsidRPr="00363071">
          <w:rPr>
            <w:rStyle w:val="Hyperlink"/>
            <w:noProof/>
            <w:sz w:val="24"/>
            <w:szCs w:val="24"/>
          </w:rPr>
          <w:t>Gambar 2. 2</w:t>
        </w:r>
        <w:r w:rsidR="00363071" w:rsidRPr="00363071">
          <w:rPr>
            <w:rStyle w:val="Hyperlink"/>
            <w:noProof/>
            <w:sz w:val="24"/>
            <w:szCs w:val="24"/>
            <w:lang w:val="en-US"/>
          </w:rPr>
          <w:t xml:space="preserve"> Model Penelitian</w:t>
        </w:r>
        <w:r w:rsidR="00363071" w:rsidRPr="00363071">
          <w:rPr>
            <w:noProof/>
            <w:webHidden/>
            <w:sz w:val="24"/>
            <w:szCs w:val="24"/>
          </w:rPr>
          <w:tab/>
        </w:r>
        <w:r w:rsidR="00363071" w:rsidRPr="00363071">
          <w:rPr>
            <w:noProof/>
            <w:webHidden/>
            <w:sz w:val="24"/>
            <w:szCs w:val="24"/>
          </w:rPr>
          <w:fldChar w:fldCharType="begin"/>
        </w:r>
        <w:r w:rsidR="00363071" w:rsidRPr="00363071">
          <w:rPr>
            <w:noProof/>
            <w:webHidden/>
            <w:sz w:val="24"/>
            <w:szCs w:val="24"/>
          </w:rPr>
          <w:instrText xml:space="preserve"> PAGEREF _Toc218432288 \h </w:instrText>
        </w:r>
        <w:r w:rsidR="00363071" w:rsidRPr="00363071">
          <w:rPr>
            <w:noProof/>
            <w:webHidden/>
            <w:sz w:val="24"/>
            <w:szCs w:val="24"/>
          </w:rPr>
        </w:r>
        <w:r w:rsidR="00363071" w:rsidRPr="00363071">
          <w:rPr>
            <w:noProof/>
            <w:webHidden/>
            <w:sz w:val="24"/>
            <w:szCs w:val="24"/>
          </w:rPr>
          <w:fldChar w:fldCharType="separate"/>
        </w:r>
        <w:r w:rsidR="009A19BC">
          <w:rPr>
            <w:noProof/>
            <w:webHidden/>
            <w:sz w:val="24"/>
            <w:szCs w:val="24"/>
          </w:rPr>
          <w:t>34</w:t>
        </w:r>
        <w:r w:rsidR="00363071" w:rsidRPr="00363071">
          <w:rPr>
            <w:noProof/>
            <w:webHidden/>
            <w:sz w:val="24"/>
            <w:szCs w:val="24"/>
          </w:rPr>
          <w:fldChar w:fldCharType="end"/>
        </w:r>
      </w:hyperlink>
    </w:p>
    <w:p w14:paraId="088915B8" w14:textId="393EEAAC" w:rsidR="00363071" w:rsidRPr="00363071" w:rsidRDefault="00363071" w:rsidP="00363071">
      <w:pPr>
        <w:pStyle w:val="TableofFigures"/>
        <w:tabs>
          <w:tab w:val="right" w:leader="dot" w:pos="7928"/>
        </w:tabs>
        <w:jc w:val="both"/>
        <w:rPr>
          <w:rFonts w:asciiTheme="minorHAnsi" w:eastAsiaTheme="minorEastAsia" w:hAnsiTheme="minorHAnsi" w:cstheme="minorBidi"/>
          <w:noProof/>
          <w:sz w:val="24"/>
          <w:szCs w:val="24"/>
          <w:lang w:val="en-US"/>
        </w:rPr>
      </w:pPr>
      <w:r w:rsidRPr="00363071">
        <w:rPr>
          <w:rFonts w:eastAsia="Calibri"/>
          <w:color w:val="000000" w:themeColor="text1"/>
          <w:sz w:val="24"/>
          <w:szCs w:val="24"/>
          <w:lang w:val="en-US"/>
        </w:rPr>
        <w:fldChar w:fldCharType="end"/>
      </w:r>
      <w:r w:rsidRPr="00363071">
        <w:rPr>
          <w:rFonts w:eastAsia="Calibri"/>
          <w:sz w:val="24"/>
          <w:szCs w:val="24"/>
          <w:lang w:val="en-US"/>
        </w:rPr>
        <w:fldChar w:fldCharType="begin"/>
      </w:r>
      <w:r w:rsidRPr="00363071">
        <w:rPr>
          <w:rFonts w:eastAsia="Calibri"/>
          <w:sz w:val="24"/>
          <w:szCs w:val="24"/>
          <w:lang w:val="en-US"/>
        </w:rPr>
        <w:instrText xml:space="preserve"> TOC \h \z \c "Gambar 4." </w:instrText>
      </w:r>
      <w:r w:rsidRPr="00363071">
        <w:rPr>
          <w:rFonts w:eastAsia="Calibri"/>
          <w:sz w:val="24"/>
          <w:szCs w:val="24"/>
          <w:lang w:val="en-US"/>
        </w:rPr>
        <w:fldChar w:fldCharType="separate"/>
      </w:r>
      <w:hyperlink w:anchor="_Toc218432312" w:history="1">
        <w:r w:rsidRPr="00363071">
          <w:rPr>
            <w:rStyle w:val="Hyperlink"/>
            <w:bCs/>
            <w:noProof/>
            <w:sz w:val="24"/>
            <w:szCs w:val="24"/>
          </w:rPr>
          <w:t>Gambar 4. 1</w:t>
        </w:r>
        <w:r w:rsidRPr="00363071">
          <w:rPr>
            <w:rStyle w:val="Hyperlink"/>
            <w:bCs/>
            <w:noProof/>
            <w:sz w:val="24"/>
            <w:szCs w:val="24"/>
            <w:lang w:val="en-US"/>
          </w:rPr>
          <w:t xml:space="preserve"> </w:t>
        </w:r>
        <w:r w:rsidRPr="00363071">
          <w:rPr>
            <w:rStyle w:val="Hyperlink"/>
            <w:bCs/>
            <w:noProof/>
            <w:sz w:val="24"/>
            <w:szCs w:val="24"/>
            <w:lang w:val="id-ID"/>
          </w:rPr>
          <w:t>Diagram Lintasan Model Struktural PLS Algorithm</w:t>
        </w:r>
        <w:r w:rsidRPr="00363071">
          <w:rPr>
            <w:noProof/>
            <w:webHidden/>
            <w:sz w:val="24"/>
            <w:szCs w:val="24"/>
          </w:rPr>
          <w:tab/>
        </w:r>
        <w:r w:rsidRPr="00363071">
          <w:rPr>
            <w:noProof/>
            <w:webHidden/>
            <w:sz w:val="24"/>
            <w:szCs w:val="24"/>
          </w:rPr>
          <w:fldChar w:fldCharType="begin"/>
        </w:r>
        <w:r w:rsidRPr="00363071">
          <w:rPr>
            <w:noProof/>
            <w:webHidden/>
            <w:sz w:val="24"/>
            <w:szCs w:val="24"/>
          </w:rPr>
          <w:instrText xml:space="preserve"> PAGEREF _Toc218432312 \h </w:instrText>
        </w:r>
        <w:r w:rsidRPr="00363071">
          <w:rPr>
            <w:noProof/>
            <w:webHidden/>
            <w:sz w:val="24"/>
            <w:szCs w:val="24"/>
          </w:rPr>
        </w:r>
        <w:r w:rsidRPr="00363071">
          <w:rPr>
            <w:noProof/>
            <w:webHidden/>
            <w:sz w:val="24"/>
            <w:szCs w:val="24"/>
          </w:rPr>
          <w:fldChar w:fldCharType="separate"/>
        </w:r>
        <w:r w:rsidR="009A19BC">
          <w:rPr>
            <w:noProof/>
            <w:webHidden/>
            <w:sz w:val="24"/>
            <w:szCs w:val="24"/>
          </w:rPr>
          <w:t>50</w:t>
        </w:r>
        <w:r w:rsidRPr="00363071">
          <w:rPr>
            <w:noProof/>
            <w:webHidden/>
            <w:sz w:val="24"/>
            <w:szCs w:val="24"/>
          </w:rPr>
          <w:fldChar w:fldCharType="end"/>
        </w:r>
      </w:hyperlink>
    </w:p>
    <w:p w14:paraId="331DC8D5" w14:textId="0E12D7F6" w:rsidR="00DA7228" w:rsidRDefault="00363071" w:rsidP="00363071">
      <w:pPr>
        <w:pStyle w:val="TableofFigures"/>
        <w:tabs>
          <w:tab w:val="right" w:leader="dot" w:pos="7928"/>
        </w:tabs>
        <w:jc w:val="both"/>
        <w:rPr>
          <w:rFonts w:eastAsia="Calibri"/>
          <w:sz w:val="24"/>
          <w:szCs w:val="24"/>
          <w:lang w:val="en-US"/>
        </w:rPr>
      </w:pPr>
      <w:r w:rsidRPr="00363071">
        <w:rPr>
          <w:rFonts w:eastAsia="Calibri"/>
          <w:sz w:val="24"/>
          <w:szCs w:val="24"/>
          <w:lang w:val="en-US"/>
        </w:rPr>
        <w:fldChar w:fldCharType="end"/>
      </w:r>
    </w:p>
    <w:p w14:paraId="0E0E04F9" w14:textId="77777777" w:rsidR="00F56A91" w:rsidRDefault="00F56A91" w:rsidP="00F56A91">
      <w:pPr>
        <w:rPr>
          <w:lang w:val="en-US"/>
        </w:rPr>
      </w:pPr>
    </w:p>
    <w:p w14:paraId="4AE16BCB" w14:textId="77777777" w:rsidR="00F56A91" w:rsidRDefault="00F56A91" w:rsidP="00F56A91">
      <w:pPr>
        <w:rPr>
          <w:lang w:val="en-US"/>
        </w:rPr>
      </w:pPr>
    </w:p>
    <w:p w14:paraId="44F13272" w14:textId="77777777" w:rsidR="00F56A91" w:rsidRDefault="00F56A91" w:rsidP="00F56A91">
      <w:pPr>
        <w:rPr>
          <w:lang w:val="en-US"/>
        </w:rPr>
      </w:pPr>
    </w:p>
    <w:p w14:paraId="7429283C" w14:textId="77777777" w:rsidR="00F56A91" w:rsidRDefault="00F56A91" w:rsidP="00F56A91">
      <w:pPr>
        <w:rPr>
          <w:lang w:val="en-US"/>
        </w:rPr>
      </w:pPr>
    </w:p>
    <w:p w14:paraId="69F98A6B" w14:textId="77777777" w:rsidR="00F56A91" w:rsidRDefault="00F56A91" w:rsidP="00F56A91">
      <w:pPr>
        <w:rPr>
          <w:lang w:val="en-US"/>
        </w:rPr>
      </w:pPr>
    </w:p>
    <w:p w14:paraId="25401832" w14:textId="77777777" w:rsidR="00F56A91" w:rsidRDefault="00F56A91" w:rsidP="00F56A91">
      <w:pPr>
        <w:rPr>
          <w:lang w:val="en-US"/>
        </w:rPr>
      </w:pPr>
    </w:p>
    <w:p w14:paraId="26ECEA2B" w14:textId="77777777" w:rsidR="00F56A91" w:rsidRDefault="00F56A91" w:rsidP="00F56A91">
      <w:pPr>
        <w:rPr>
          <w:lang w:val="en-US"/>
        </w:rPr>
      </w:pPr>
    </w:p>
    <w:p w14:paraId="69E02958" w14:textId="77777777" w:rsidR="00F56A91" w:rsidRDefault="00F56A91" w:rsidP="00F56A91">
      <w:pPr>
        <w:rPr>
          <w:lang w:val="en-US"/>
        </w:rPr>
      </w:pPr>
    </w:p>
    <w:p w14:paraId="579EF7DF" w14:textId="77777777" w:rsidR="00F56A91" w:rsidRDefault="00F56A91" w:rsidP="00F56A91">
      <w:pPr>
        <w:rPr>
          <w:lang w:val="en-US"/>
        </w:rPr>
      </w:pPr>
    </w:p>
    <w:p w14:paraId="08981D3A" w14:textId="77777777" w:rsidR="00F56A91" w:rsidRDefault="00F56A91" w:rsidP="00F56A91">
      <w:pPr>
        <w:rPr>
          <w:lang w:val="en-US"/>
        </w:rPr>
      </w:pPr>
    </w:p>
    <w:p w14:paraId="4EA5ED2C" w14:textId="77777777" w:rsidR="00F56A91" w:rsidRDefault="00F56A91" w:rsidP="00F56A91">
      <w:pPr>
        <w:rPr>
          <w:lang w:val="en-US"/>
        </w:rPr>
      </w:pPr>
    </w:p>
    <w:p w14:paraId="4E88862D" w14:textId="77777777" w:rsidR="00F56A91" w:rsidRDefault="00F56A91" w:rsidP="00F56A91">
      <w:pPr>
        <w:rPr>
          <w:lang w:val="en-US"/>
        </w:rPr>
      </w:pPr>
    </w:p>
    <w:p w14:paraId="66905A57" w14:textId="77777777" w:rsidR="00F56A91" w:rsidRDefault="00F56A91" w:rsidP="00F56A91">
      <w:pPr>
        <w:rPr>
          <w:lang w:val="en-US"/>
        </w:rPr>
      </w:pPr>
    </w:p>
    <w:p w14:paraId="4AE6AE52" w14:textId="77777777" w:rsidR="00F56A91" w:rsidRDefault="00F56A91" w:rsidP="00F56A91">
      <w:pPr>
        <w:rPr>
          <w:lang w:val="en-US"/>
        </w:rPr>
      </w:pPr>
    </w:p>
    <w:p w14:paraId="0EBA5D27" w14:textId="77777777" w:rsidR="00F56A91" w:rsidRDefault="00F56A91" w:rsidP="00F56A91">
      <w:pPr>
        <w:rPr>
          <w:lang w:val="en-US"/>
        </w:rPr>
      </w:pPr>
    </w:p>
    <w:p w14:paraId="1E946116" w14:textId="77777777" w:rsidR="00F56A91" w:rsidRDefault="00F56A91" w:rsidP="00F56A91">
      <w:pPr>
        <w:rPr>
          <w:lang w:val="en-US"/>
        </w:rPr>
      </w:pPr>
    </w:p>
    <w:p w14:paraId="3D5D3A25" w14:textId="77777777" w:rsidR="00F56A91" w:rsidRDefault="00F56A91" w:rsidP="00F56A91">
      <w:pPr>
        <w:rPr>
          <w:lang w:val="en-US"/>
        </w:rPr>
      </w:pPr>
    </w:p>
    <w:p w14:paraId="3C8C7D46" w14:textId="77777777" w:rsidR="00F56A91" w:rsidRDefault="00F56A91" w:rsidP="00F56A91">
      <w:pPr>
        <w:rPr>
          <w:lang w:val="en-US"/>
        </w:rPr>
      </w:pPr>
    </w:p>
    <w:p w14:paraId="74AECC7B" w14:textId="77777777" w:rsidR="00F56A91" w:rsidRDefault="00F56A91" w:rsidP="00F56A91">
      <w:pPr>
        <w:rPr>
          <w:lang w:val="en-US"/>
        </w:rPr>
      </w:pPr>
    </w:p>
    <w:p w14:paraId="70E773A8" w14:textId="77777777" w:rsidR="00F56A91" w:rsidRDefault="00F56A91" w:rsidP="00F56A91">
      <w:pPr>
        <w:rPr>
          <w:lang w:val="en-US"/>
        </w:rPr>
      </w:pPr>
    </w:p>
    <w:p w14:paraId="7A4CE04D" w14:textId="77777777" w:rsidR="00F56A91" w:rsidRPr="00F56A91" w:rsidRDefault="00F56A91" w:rsidP="00F56A91">
      <w:pPr>
        <w:rPr>
          <w:lang w:val="en-US"/>
        </w:rPr>
      </w:pPr>
    </w:p>
    <w:p w14:paraId="390E1F9F" w14:textId="17BB53C3" w:rsidR="00FD73E4" w:rsidRDefault="00FD73E4" w:rsidP="00DA7228">
      <w:pPr>
        <w:spacing w:after="0" w:line="240" w:lineRule="auto"/>
        <w:jc w:val="both"/>
        <w:rPr>
          <w:rFonts w:eastAsia="Calibri"/>
          <w:sz w:val="24"/>
          <w:szCs w:val="28"/>
          <w:lang w:val="en-US"/>
        </w:rPr>
      </w:pPr>
    </w:p>
    <w:p w14:paraId="7245D5F1" w14:textId="77777777" w:rsidR="00F56A91" w:rsidRDefault="00F56A91" w:rsidP="00F56A91">
      <w:pPr>
        <w:pStyle w:val="Heading1"/>
        <w:spacing w:after="240"/>
        <w:jc w:val="center"/>
        <w:rPr>
          <w:rFonts w:eastAsia="Calibri"/>
          <w:lang w:val="en-US"/>
        </w:rPr>
      </w:pPr>
      <w:bookmarkStart w:id="19" w:name="_Toc218432628"/>
      <w:r>
        <w:rPr>
          <w:rFonts w:eastAsia="Calibri"/>
          <w:lang w:val="en-US"/>
        </w:rPr>
        <w:lastRenderedPageBreak/>
        <w:t>DAFTAR LAMPIRAN</w:t>
      </w:r>
      <w:bookmarkEnd w:id="19"/>
    </w:p>
    <w:p w14:paraId="07EFEA86" w14:textId="77777777" w:rsidR="00F56A91" w:rsidRPr="00F56A91" w:rsidRDefault="00F56A91">
      <w:pPr>
        <w:pStyle w:val="TableofFigures"/>
        <w:tabs>
          <w:tab w:val="right" w:leader="dot" w:pos="7928"/>
        </w:tabs>
        <w:rPr>
          <w:rFonts w:asciiTheme="minorHAnsi" w:eastAsiaTheme="minorEastAsia" w:hAnsiTheme="minorHAnsi" w:cstheme="minorBidi"/>
          <w:noProof/>
          <w:color w:val="000000" w:themeColor="text1"/>
          <w:sz w:val="24"/>
          <w:szCs w:val="24"/>
          <w:lang w:val="en-US"/>
        </w:rPr>
      </w:pPr>
      <w:r w:rsidRPr="00F56A91">
        <w:rPr>
          <w:rFonts w:eastAsia="Calibri"/>
          <w:color w:val="000000" w:themeColor="text1"/>
          <w:sz w:val="24"/>
          <w:szCs w:val="24"/>
        </w:rPr>
        <w:fldChar w:fldCharType="begin"/>
      </w:r>
      <w:r w:rsidRPr="00F56A91">
        <w:rPr>
          <w:rFonts w:eastAsia="Calibri"/>
          <w:color w:val="000000" w:themeColor="text1"/>
          <w:sz w:val="24"/>
          <w:szCs w:val="24"/>
        </w:rPr>
        <w:instrText xml:space="preserve"> TOC \h \z \c "Lampiran" </w:instrText>
      </w:r>
      <w:r w:rsidRPr="00F56A91">
        <w:rPr>
          <w:rFonts w:eastAsia="Calibri"/>
          <w:color w:val="000000" w:themeColor="text1"/>
          <w:sz w:val="24"/>
          <w:szCs w:val="24"/>
        </w:rPr>
        <w:fldChar w:fldCharType="separate"/>
      </w:r>
      <w:hyperlink w:anchor="_Toc218432551" w:history="1">
        <w:r w:rsidRPr="00F56A91">
          <w:rPr>
            <w:rStyle w:val="Hyperlink"/>
            <w:noProof/>
            <w:color w:val="000000" w:themeColor="text1"/>
            <w:sz w:val="24"/>
            <w:szCs w:val="24"/>
          </w:rPr>
          <w:t>Lampiran 1</w:t>
        </w:r>
        <w:r w:rsidRPr="00F56A91">
          <w:rPr>
            <w:rStyle w:val="Hyperlink"/>
            <w:noProof/>
            <w:color w:val="000000" w:themeColor="text1"/>
            <w:sz w:val="24"/>
            <w:szCs w:val="24"/>
            <w:lang w:val="en-US"/>
          </w:rPr>
          <w:t xml:space="preserve">. </w:t>
        </w:r>
        <w:r w:rsidRPr="00F56A91">
          <w:rPr>
            <w:rStyle w:val="Hyperlink"/>
            <w:bCs/>
            <w:noProof/>
            <w:color w:val="000000" w:themeColor="text1"/>
            <w:sz w:val="24"/>
            <w:szCs w:val="24"/>
            <w:lang w:val="en-US"/>
          </w:rPr>
          <w:t>Kuisioner Penelitian</w:t>
        </w:r>
        <w:r w:rsidRPr="00F56A91">
          <w:rPr>
            <w:noProof/>
            <w:webHidden/>
            <w:color w:val="000000" w:themeColor="text1"/>
            <w:sz w:val="24"/>
            <w:szCs w:val="24"/>
          </w:rPr>
          <w:tab/>
        </w:r>
        <w:r w:rsidRPr="00F56A91">
          <w:rPr>
            <w:noProof/>
            <w:webHidden/>
            <w:color w:val="000000" w:themeColor="text1"/>
            <w:sz w:val="24"/>
            <w:szCs w:val="24"/>
          </w:rPr>
          <w:fldChar w:fldCharType="begin"/>
        </w:r>
        <w:r w:rsidRPr="00F56A91">
          <w:rPr>
            <w:noProof/>
            <w:webHidden/>
            <w:color w:val="000000" w:themeColor="text1"/>
            <w:sz w:val="24"/>
            <w:szCs w:val="24"/>
          </w:rPr>
          <w:instrText xml:space="preserve"> PAGEREF _Toc218432551 \h </w:instrText>
        </w:r>
        <w:r w:rsidRPr="00F56A91">
          <w:rPr>
            <w:noProof/>
            <w:webHidden/>
            <w:color w:val="000000" w:themeColor="text1"/>
            <w:sz w:val="24"/>
            <w:szCs w:val="24"/>
          </w:rPr>
        </w:r>
        <w:r w:rsidRPr="00F56A91">
          <w:rPr>
            <w:noProof/>
            <w:webHidden/>
            <w:color w:val="000000" w:themeColor="text1"/>
            <w:sz w:val="24"/>
            <w:szCs w:val="24"/>
          </w:rPr>
          <w:fldChar w:fldCharType="separate"/>
        </w:r>
        <w:r w:rsidR="009A19BC">
          <w:rPr>
            <w:noProof/>
            <w:webHidden/>
            <w:color w:val="000000" w:themeColor="text1"/>
            <w:sz w:val="24"/>
            <w:szCs w:val="24"/>
          </w:rPr>
          <w:t>74</w:t>
        </w:r>
        <w:r w:rsidRPr="00F56A91">
          <w:rPr>
            <w:noProof/>
            <w:webHidden/>
            <w:color w:val="000000" w:themeColor="text1"/>
            <w:sz w:val="24"/>
            <w:szCs w:val="24"/>
          </w:rPr>
          <w:fldChar w:fldCharType="end"/>
        </w:r>
      </w:hyperlink>
    </w:p>
    <w:p w14:paraId="1A04BC39" w14:textId="77777777" w:rsidR="00F56A91" w:rsidRPr="00F56A91" w:rsidRDefault="007E6567">
      <w:pPr>
        <w:pStyle w:val="TableofFigures"/>
        <w:tabs>
          <w:tab w:val="right" w:leader="dot" w:pos="7928"/>
        </w:tabs>
        <w:rPr>
          <w:rFonts w:asciiTheme="minorHAnsi" w:eastAsiaTheme="minorEastAsia" w:hAnsiTheme="minorHAnsi" w:cstheme="minorBidi"/>
          <w:noProof/>
          <w:color w:val="000000" w:themeColor="text1"/>
          <w:sz w:val="24"/>
          <w:szCs w:val="24"/>
          <w:lang w:val="en-US"/>
        </w:rPr>
      </w:pPr>
      <w:hyperlink w:anchor="_Toc218432552" w:history="1">
        <w:r w:rsidR="00F56A91" w:rsidRPr="00F56A91">
          <w:rPr>
            <w:rStyle w:val="Hyperlink"/>
            <w:noProof/>
            <w:color w:val="000000" w:themeColor="text1"/>
            <w:sz w:val="24"/>
            <w:szCs w:val="24"/>
          </w:rPr>
          <w:t>Lampiran 2</w:t>
        </w:r>
        <w:r w:rsidR="00F56A91" w:rsidRPr="00F56A91">
          <w:rPr>
            <w:rStyle w:val="Hyperlink"/>
            <w:noProof/>
            <w:color w:val="000000" w:themeColor="text1"/>
            <w:sz w:val="24"/>
            <w:szCs w:val="24"/>
            <w:lang w:val="en-US"/>
          </w:rPr>
          <w:t xml:space="preserve">. </w:t>
        </w:r>
        <w:r w:rsidR="00F56A91" w:rsidRPr="00F56A91">
          <w:rPr>
            <w:rStyle w:val="Hyperlink"/>
            <w:bCs/>
            <w:noProof/>
            <w:color w:val="000000" w:themeColor="text1"/>
            <w:sz w:val="24"/>
            <w:szCs w:val="24"/>
            <w:lang w:val="id-ID"/>
          </w:rPr>
          <w:t>Tabulasi Data</w:t>
        </w:r>
        <w:r w:rsidR="00F56A91" w:rsidRPr="00F56A91">
          <w:rPr>
            <w:noProof/>
            <w:webHidden/>
            <w:color w:val="000000" w:themeColor="text1"/>
            <w:sz w:val="24"/>
            <w:szCs w:val="24"/>
          </w:rPr>
          <w:tab/>
        </w:r>
        <w:r w:rsidR="00F56A91" w:rsidRPr="00F56A91">
          <w:rPr>
            <w:noProof/>
            <w:webHidden/>
            <w:color w:val="000000" w:themeColor="text1"/>
            <w:sz w:val="24"/>
            <w:szCs w:val="24"/>
          </w:rPr>
          <w:fldChar w:fldCharType="begin"/>
        </w:r>
        <w:r w:rsidR="00F56A91" w:rsidRPr="00F56A91">
          <w:rPr>
            <w:noProof/>
            <w:webHidden/>
            <w:color w:val="000000" w:themeColor="text1"/>
            <w:sz w:val="24"/>
            <w:szCs w:val="24"/>
          </w:rPr>
          <w:instrText xml:space="preserve"> PAGEREF _Toc218432552 \h </w:instrText>
        </w:r>
        <w:r w:rsidR="00F56A91" w:rsidRPr="00F56A91">
          <w:rPr>
            <w:noProof/>
            <w:webHidden/>
            <w:color w:val="000000" w:themeColor="text1"/>
            <w:sz w:val="24"/>
            <w:szCs w:val="24"/>
          </w:rPr>
        </w:r>
        <w:r w:rsidR="00F56A91" w:rsidRPr="00F56A91">
          <w:rPr>
            <w:noProof/>
            <w:webHidden/>
            <w:color w:val="000000" w:themeColor="text1"/>
            <w:sz w:val="24"/>
            <w:szCs w:val="24"/>
          </w:rPr>
          <w:fldChar w:fldCharType="separate"/>
        </w:r>
        <w:r w:rsidR="009A19BC">
          <w:rPr>
            <w:noProof/>
            <w:webHidden/>
            <w:color w:val="000000" w:themeColor="text1"/>
            <w:sz w:val="24"/>
            <w:szCs w:val="24"/>
          </w:rPr>
          <w:t>79</w:t>
        </w:r>
        <w:r w:rsidR="00F56A91" w:rsidRPr="00F56A91">
          <w:rPr>
            <w:noProof/>
            <w:webHidden/>
            <w:color w:val="000000" w:themeColor="text1"/>
            <w:sz w:val="24"/>
            <w:szCs w:val="24"/>
          </w:rPr>
          <w:fldChar w:fldCharType="end"/>
        </w:r>
      </w:hyperlink>
    </w:p>
    <w:p w14:paraId="42B58A42" w14:textId="77777777" w:rsidR="00F56A91" w:rsidRPr="00F56A91" w:rsidRDefault="007E6567">
      <w:pPr>
        <w:pStyle w:val="TableofFigures"/>
        <w:tabs>
          <w:tab w:val="right" w:leader="dot" w:pos="7928"/>
        </w:tabs>
        <w:rPr>
          <w:rFonts w:asciiTheme="minorHAnsi" w:eastAsiaTheme="minorEastAsia" w:hAnsiTheme="minorHAnsi" w:cstheme="minorBidi"/>
          <w:noProof/>
          <w:color w:val="000000" w:themeColor="text1"/>
          <w:sz w:val="24"/>
          <w:szCs w:val="24"/>
          <w:lang w:val="en-US"/>
        </w:rPr>
      </w:pPr>
      <w:hyperlink w:anchor="_Toc218432553" w:history="1">
        <w:r w:rsidR="00F56A91" w:rsidRPr="00F56A91">
          <w:rPr>
            <w:rStyle w:val="Hyperlink"/>
            <w:noProof/>
            <w:color w:val="000000" w:themeColor="text1"/>
            <w:sz w:val="24"/>
            <w:szCs w:val="24"/>
          </w:rPr>
          <w:t>Lampiran 3</w:t>
        </w:r>
        <w:r w:rsidR="00F56A91" w:rsidRPr="00F56A91">
          <w:rPr>
            <w:rStyle w:val="Hyperlink"/>
            <w:noProof/>
            <w:color w:val="000000" w:themeColor="text1"/>
            <w:sz w:val="24"/>
            <w:szCs w:val="24"/>
            <w:lang w:val="en-US"/>
          </w:rPr>
          <w:t xml:space="preserve">. </w:t>
        </w:r>
        <w:r w:rsidR="00F56A91" w:rsidRPr="00F56A91">
          <w:rPr>
            <w:rStyle w:val="Hyperlink"/>
            <w:bCs/>
            <w:noProof/>
            <w:color w:val="000000" w:themeColor="text1"/>
            <w:sz w:val="24"/>
            <w:szCs w:val="24"/>
            <w:lang w:val="id-ID"/>
          </w:rPr>
          <w:t>Hasil Olahan Data SmartPLS 4</w:t>
        </w:r>
        <w:r w:rsidR="00F56A91" w:rsidRPr="00F56A91">
          <w:rPr>
            <w:noProof/>
            <w:webHidden/>
            <w:color w:val="000000" w:themeColor="text1"/>
            <w:sz w:val="24"/>
            <w:szCs w:val="24"/>
          </w:rPr>
          <w:tab/>
        </w:r>
        <w:r w:rsidR="00F56A91" w:rsidRPr="00F56A91">
          <w:rPr>
            <w:noProof/>
            <w:webHidden/>
            <w:color w:val="000000" w:themeColor="text1"/>
            <w:sz w:val="24"/>
            <w:szCs w:val="24"/>
          </w:rPr>
          <w:fldChar w:fldCharType="begin"/>
        </w:r>
        <w:r w:rsidR="00F56A91" w:rsidRPr="00F56A91">
          <w:rPr>
            <w:noProof/>
            <w:webHidden/>
            <w:color w:val="000000" w:themeColor="text1"/>
            <w:sz w:val="24"/>
            <w:szCs w:val="24"/>
          </w:rPr>
          <w:instrText xml:space="preserve"> PAGEREF _Toc218432553 \h </w:instrText>
        </w:r>
        <w:r w:rsidR="00F56A91" w:rsidRPr="00F56A91">
          <w:rPr>
            <w:noProof/>
            <w:webHidden/>
            <w:color w:val="000000" w:themeColor="text1"/>
            <w:sz w:val="24"/>
            <w:szCs w:val="24"/>
          </w:rPr>
        </w:r>
        <w:r w:rsidR="00F56A91" w:rsidRPr="00F56A91">
          <w:rPr>
            <w:noProof/>
            <w:webHidden/>
            <w:color w:val="000000" w:themeColor="text1"/>
            <w:sz w:val="24"/>
            <w:szCs w:val="24"/>
          </w:rPr>
          <w:fldChar w:fldCharType="separate"/>
        </w:r>
        <w:r w:rsidR="009A19BC">
          <w:rPr>
            <w:noProof/>
            <w:webHidden/>
            <w:color w:val="000000" w:themeColor="text1"/>
            <w:sz w:val="24"/>
            <w:szCs w:val="24"/>
          </w:rPr>
          <w:t>92</w:t>
        </w:r>
        <w:r w:rsidR="00F56A91" w:rsidRPr="00F56A91">
          <w:rPr>
            <w:noProof/>
            <w:webHidden/>
            <w:color w:val="000000" w:themeColor="text1"/>
            <w:sz w:val="24"/>
            <w:szCs w:val="24"/>
          </w:rPr>
          <w:fldChar w:fldCharType="end"/>
        </w:r>
      </w:hyperlink>
    </w:p>
    <w:p w14:paraId="4985DE9E" w14:textId="77777777" w:rsidR="00F56A91" w:rsidRPr="00F56A91" w:rsidRDefault="007E6567">
      <w:pPr>
        <w:pStyle w:val="TableofFigures"/>
        <w:tabs>
          <w:tab w:val="right" w:leader="dot" w:pos="7928"/>
        </w:tabs>
        <w:rPr>
          <w:rFonts w:asciiTheme="minorHAnsi" w:eastAsiaTheme="minorEastAsia" w:hAnsiTheme="minorHAnsi" w:cstheme="minorBidi"/>
          <w:noProof/>
          <w:color w:val="000000" w:themeColor="text1"/>
          <w:sz w:val="24"/>
          <w:szCs w:val="24"/>
          <w:lang w:val="en-US"/>
        </w:rPr>
      </w:pPr>
      <w:hyperlink w:anchor="_Toc218432554" w:history="1">
        <w:r w:rsidR="00F56A91" w:rsidRPr="00F56A91">
          <w:rPr>
            <w:rStyle w:val="Hyperlink"/>
            <w:noProof/>
            <w:color w:val="000000" w:themeColor="text1"/>
            <w:sz w:val="24"/>
            <w:szCs w:val="24"/>
          </w:rPr>
          <w:t>Lampiran 4</w:t>
        </w:r>
        <w:r w:rsidR="00F56A91" w:rsidRPr="00F56A91">
          <w:rPr>
            <w:rStyle w:val="Hyperlink"/>
            <w:noProof/>
            <w:color w:val="000000" w:themeColor="text1"/>
            <w:sz w:val="24"/>
            <w:szCs w:val="24"/>
            <w:lang w:val="en-US"/>
          </w:rPr>
          <w:t xml:space="preserve">. </w:t>
        </w:r>
        <w:r w:rsidR="00F56A91" w:rsidRPr="00F56A91">
          <w:rPr>
            <w:rStyle w:val="Hyperlink"/>
            <w:bCs/>
            <w:noProof/>
            <w:color w:val="000000" w:themeColor="text1"/>
            <w:sz w:val="24"/>
            <w:szCs w:val="24"/>
            <w:lang w:val="id-ID"/>
          </w:rPr>
          <w:t>Dokumentasi Penyebaran dan Pengambilan Kuesioner</w:t>
        </w:r>
        <w:r w:rsidR="00F56A91" w:rsidRPr="00F56A91">
          <w:rPr>
            <w:noProof/>
            <w:webHidden/>
            <w:color w:val="000000" w:themeColor="text1"/>
            <w:sz w:val="24"/>
            <w:szCs w:val="24"/>
          </w:rPr>
          <w:tab/>
        </w:r>
        <w:r w:rsidR="00F56A91" w:rsidRPr="00F56A91">
          <w:rPr>
            <w:noProof/>
            <w:webHidden/>
            <w:color w:val="000000" w:themeColor="text1"/>
            <w:sz w:val="24"/>
            <w:szCs w:val="24"/>
          </w:rPr>
          <w:fldChar w:fldCharType="begin"/>
        </w:r>
        <w:r w:rsidR="00F56A91" w:rsidRPr="00F56A91">
          <w:rPr>
            <w:noProof/>
            <w:webHidden/>
            <w:color w:val="000000" w:themeColor="text1"/>
            <w:sz w:val="24"/>
            <w:szCs w:val="24"/>
          </w:rPr>
          <w:instrText xml:space="preserve"> PAGEREF _Toc218432554 \h </w:instrText>
        </w:r>
        <w:r w:rsidR="00F56A91" w:rsidRPr="00F56A91">
          <w:rPr>
            <w:noProof/>
            <w:webHidden/>
            <w:color w:val="000000" w:themeColor="text1"/>
            <w:sz w:val="24"/>
            <w:szCs w:val="24"/>
          </w:rPr>
        </w:r>
        <w:r w:rsidR="00F56A91" w:rsidRPr="00F56A91">
          <w:rPr>
            <w:noProof/>
            <w:webHidden/>
            <w:color w:val="000000" w:themeColor="text1"/>
            <w:sz w:val="24"/>
            <w:szCs w:val="24"/>
          </w:rPr>
          <w:fldChar w:fldCharType="separate"/>
        </w:r>
        <w:r w:rsidR="009A19BC">
          <w:rPr>
            <w:noProof/>
            <w:webHidden/>
            <w:color w:val="000000" w:themeColor="text1"/>
            <w:sz w:val="24"/>
            <w:szCs w:val="24"/>
          </w:rPr>
          <w:t>95</w:t>
        </w:r>
        <w:r w:rsidR="00F56A91" w:rsidRPr="00F56A91">
          <w:rPr>
            <w:noProof/>
            <w:webHidden/>
            <w:color w:val="000000" w:themeColor="text1"/>
            <w:sz w:val="24"/>
            <w:szCs w:val="24"/>
          </w:rPr>
          <w:fldChar w:fldCharType="end"/>
        </w:r>
      </w:hyperlink>
    </w:p>
    <w:p w14:paraId="6DDFD600" w14:textId="2A15CF6E" w:rsidR="00FD73E4" w:rsidRDefault="00F56A91" w:rsidP="00F56A91">
      <w:pPr>
        <w:pStyle w:val="Heading1"/>
        <w:rPr>
          <w:rFonts w:eastAsia="Calibri"/>
        </w:rPr>
      </w:pPr>
      <w:r w:rsidRPr="00F56A91">
        <w:rPr>
          <w:rFonts w:eastAsia="Calibri"/>
          <w:b w:val="0"/>
          <w:szCs w:val="24"/>
        </w:rPr>
        <w:fldChar w:fldCharType="end"/>
      </w:r>
    </w:p>
    <w:p w14:paraId="21C37E89" w14:textId="77777777" w:rsidR="00F56A91" w:rsidRDefault="00F56A91" w:rsidP="00F56A91">
      <w:pPr>
        <w:rPr>
          <w:lang w:val="id-ID"/>
        </w:rPr>
      </w:pPr>
    </w:p>
    <w:p w14:paraId="63DA23DC" w14:textId="77777777" w:rsidR="00F56A91" w:rsidRDefault="00F56A91" w:rsidP="00F56A91">
      <w:pPr>
        <w:rPr>
          <w:lang w:val="id-ID"/>
        </w:rPr>
      </w:pPr>
    </w:p>
    <w:p w14:paraId="429EA3CF" w14:textId="77777777" w:rsidR="00F56A91" w:rsidRDefault="00F56A91" w:rsidP="00F56A91">
      <w:pPr>
        <w:rPr>
          <w:lang w:val="id-ID"/>
        </w:rPr>
      </w:pPr>
    </w:p>
    <w:p w14:paraId="5AFF23D3" w14:textId="77777777" w:rsidR="00F56A91" w:rsidRDefault="00F56A91" w:rsidP="00F56A91">
      <w:pPr>
        <w:rPr>
          <w:lang w:val="id-ID"/>
        </w:rPr>
      </w:pPr>
    </w:p>
    <w:p w14:paraId="090E3783" w14:textId="77777777" w:rsidR="00F56A91" w:rsidRDefault="00F56A91" w:rsidP="00F56A91">
      <w:pPr>
        <w:rPr>
          <w:lang w:val="id-ID"/>
        </w:rPr>
      </w:pPr>
    </w:p>
    <w:p w14:paraId="0174589D" w14:textId="77777777" w:rsidR="00F56A91" w:rsidRDefault="00F56A91" w:rsidP="00F56A91">
      <w:pPr>
        <w:rPr>
          <w:lang w:val="id-ID"/>
        </w:rPr>
      </w:pPr>
    </w:p>
    <w:p w14:paraId="67781F1A" w14:textId="77777777" w:rsidR="00F56A91" w:rsidRDefault="00F56A91" w:rsidP="00F56A91">
      <w:pPr>
        <w:rPr>
          <w:lang w:val="id-ID"/>
        </w:rPr>
      </w:pPr>
    </w:p>
    <w:p w14:paraId="064E1EC3" w14:textId="77777777" w:rsidR="00F56A91" w:rsidRDefault="00F56A91" w:rsidP="00F56A91">
      <w:pPr>
        <w:rPr>
          <w:lang w:val="id-ID"/>
        </w:rPr>
      </w:pPr>
    </w:p>
    <w:p w14:paraId="7DFED682" w14:textId="77777777" w:rsidR="00F56A91" w:rsidRDefault="00F56A91" w:rsidP="00F56A91">
      <w:pPr>
        <w:rPr>
          <w:lang w:val="id-ID"/>
        </w:rPr>
      </w:pPr>
    </w:p>
    <w:p w14:paraId="347837DB" w14:textId="77777777" w:rsidR="00F56A91" w:rsidRDefault="00F56A91" w:rsidP="00F56A91">
      <w:pPr>
        <w:rPr>
          <w:lang w:val="id-ID"/>
        </w:rPr>
      </w:pPr>
    </w:p>
    <w:p w14:paraId="0303A581" w14:textId="77777777" w:rsidR="00F56A91" w:rsidRDefault="00F56A91" w:rsidP="00F56A91">
      <w:pPr>
        <w:rPr>
          <w:lang w:val="id-ID"/>
        </w:rPr>
      </w:pPr>
    </w:p>
    <w:p w14:paraId="3DF0EA47" w14:textId="77777777" w:rsidR="00F56A91" w:rsidRDefault="00F56A91" w:rsidP="00F56A91">
      <w:pPr>
        <w:rPr>
          <w:lang w:val="id-ID"/>
        </w:rPr>
      </w:pPr>
    </w:p>
    <w:p w14:paraId="5E588A46" w14:textId="77777777" w:rsidR="00F56A91" w:rsidRDefault="00F56A91" w:rsidP="00F56A91">
      <w:pPr>
        <w:rPr>
          <w:lang w:val="id-ID"/>
        </w:rPr>
      </w:pPr>
    </w:p>
    <w:p w14:paraId="05BD802A" w14:textId="77777777" w:rsidR="00F56A91" w:rsidRDefault="00F56A91" w:rsidP="00F56A91">
      <w:pPr>
        <w:rPr>
          <w:lang w:val="id-ID"/>
        </w:rPr>
      </w:pPr>
    </w:p>
    <w:p w14:paraId="51EA91D7" w14:textId="77777777" w:rsidR="00F56A91" w:rsidRDefault="00F56A91" w:rsidP="00F56A91">
      <w:pPr>
        <w:rPr>
          <w:lang w:val="id-ID"/>
        </w:rPr>
      </w:pPr>
    </w:p>
    <w:p w14:paraId="2EE9C2FE" w14:textId="77777777" w:rsidR="00F56A91" w:rsidRDefault="00F56A91" w:rsidP="00F56A91">
      <w:pPr>
        <w:rPr>
          <w:lang w:val="id-ID"/>
        </w:rPr>
      </w:pPr>
    </w:p>
    <w:p w14:paraId="58EA549A" w14:textId="77777777" w:rsidR="00F56A91" w:rsidRDefault="00F56A91" w:rsidP="00F56A91">
      <w:pPr>
        <w:rPr>
          <w:lang w:val="id-ID"/>
        </w:rPr>
      </w:pPr>
    </w:p>
    <w:p w14:paraId="30BC78FB" w14:textId="77777777" w:rsidR="00F56A91" w:rsidRDefault="00F56A91" w:rsidP="00F56A91">
      <w:pPr>
        <w:rPr>
          <w:lang w:val="id-ID"/>
        </w:rPr>
      </w:pPr>
    </w:p>
    <w:p w14:paraId="4979F147" w14:textId="77777777" w:rsidR="00F56A91" w:rsidRDefault="00F56A91" w:rsidP="00F56A91">
      <w:pPr>
        <w:rPr>
          <w:lang w:val="id-ID"/>
        </w:rPr>
      </w:pPr>
    </w:p>
    <w:p w14:paraId="7BE56392" w14:textId="77777777" w:rsidR="00F56A91" w:rsidRDefault="00F56A91" w:rsidP="00F56A91">
      <w:pPr>
        <w:rPr>
          <w:lang w:val="id-ID"/>
        </w:rPr>
      </w:pPr>
    </w:p>
    <w:p w14:paraId="2A29CC68" w14:textId="77777777" w:rsidR="00F56A91" w:rsidRDefault="00F56A91" w:rsidP="00F56A91">
      <w:pPr>
        <w:rPr>
          <w:lang w:val="id-ID"/>
        </w:rPr>
      </w:pPr>
    </w:p>
    <w:p w14:paraId="209368B5" w14:textId="5224A0B3" w:rsidR="00F56A91" w:rsidRDefault="00F56A91" w:rsidP="000E422E">
      <w:pPr>
        <w:pStyle w:val="Heading1"/>
        <w:spacing w:after="240"/>
        <w:jc w:val="center"/>
        <w:rPr>
          <w:lang w:val="en-US"/>
        </w:rPr>
      </w:pPr>
      <w:bookmarkStart w:id="20" w:name="_Toc218432629"/>
      <w:r>
        <w:rPr>
          <w:lang w:val="en-US"/>
        </w:rPr>
        <w:lastRenderedPageBreak/>
        <w:t>DAFTAR SINGKATAN</w:t>
      </w:r>
      <w:bookmarkEnd w:id="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284"/>
        <w:gridCol w:w="5948"/>
      </w:tblGrid>
      <w:tr w:rsidR="00CC1016" w:rsidRPr="000E422E" w14:paraId="1877ABF4" w14:textId="77777777" w:rsidTr="000E422E">
        <w:tc>
          <w:tcPr>
            <w:tcW w:w="1696" w:type="dxa"/>
          </w:tcPr>
          <w:p w14:paraId="3AFF2085" w14:textId="77777777" w:rsidR="00CC1016" w:rsidRPr="000E422E" w:rsidRDefault="00CC1016" w:rsidP="000E422E">
            <w:pPr>
              <w:spacing w:line="276" w:lineRule="auto"/>
              <w:jc w:val="both"/>
              <w:rPr>
                <w:sz w:val="24"/>
                <w:szCs w:val="24"/>
              </w:rPr>
            </w:pPr>
            <w:r w:rsidRPr="000E422E">
              <w:rPr>
                <w:sz w:val="24"/>
                <w:szCs w:val="24"/>
              </w:rPr>
              <w:t>ACFE</w:t>
            </w:r>
          </w:p>
        </w:tc>
        <w:tc>
          <w:tcPr>
            <w:tcW w:w="284" w:type="dxa"/>
          </w:tcPr>
          <w:p w14:paraId="688F721F" w14:textId="77777777" w:rsidR="00CC1016" w:rsidRPr="000E422E" w:rsidRDefault="00CC1016" w:rsidP="000E422E">
            <w:pPr>
              <w:spacing w:line="276" w:lineRule="auto"/>
              <w:jc w:val="both"/>
              <w:rPr>
                <w:sz w:val="24"/>
                <w:szCs w:val="24"/>
              </w:rPr>
            </w:pPr>
            <w:r w:rsidRPr="000E422E">
              <w:rPr>
                <w:sz w:val="24"/>
                <w:szCs w:val="24"/>
              </w:rPr>
              <w:t>:</w:t>
            </w:r>
          </w:p>
        </w:tc>
        <w:tc>
          <w:tcPr>
            <w:tcW w:w="5948" w:type="dxa"/>
          </w:tcPr>
          <w:p w14:paraId="6219F277" w14:textId="77777777" w:rsidR="00CC1016" w:rsidRPr="000E422E" w:rsidRDefault="00CC1016" w:rsidP="000E422E">
            <w:pPr>
              <w:spacing w:line="276" w:lineRule="auto"/>
              <w:jc w:val="both"/>
              <w:rPr>
                <w:i/>
                <w:sz w:val="24"/>
                <w:szCs w:val="24"/>
              </w:rPr>
            </w:pPr>
            <w:r w:rsidRPr="000E422E">
              <w:rPr>
                <w:i/>
                <w:sz w:val="24"/>
                <w:szCs w:val="24"/>
              </w:rPr>
              <w:t>Association of Certified Fraud Examiners</w:t>
            </w:r>
          </w:p>
        </w:tc>
      </w:tr>
      <w:tr w:rsidR="00CC1016" w:rsidRPr="000E422E" w14:paraId="1A228562" w14:textId="77777777" w:rsidTr="000E422E">
        <w:tc>
          <w:tcPr>
            <w:tcW w:w="1696" w:type="dxa"/>
          </w:tcPr>
          <w:p w14:paraId="420C789F" w14:textId="77777777" w:rsidR="00CC1016" w:rsidRPr="000E422E" w:rsidRDefault="00CC1016" w:rsidP="000E422E">
            <w:pPr>
              <w:spacing w:line="276" w:lineRule="auto"/>
              <w:jc w:val="both"/>
              <w:rPr>
                <w:sz w:val="24"/>
                <w:szCs w:val="24"/>
              </w:rPr>
            </w:pPr>
            <w:r w:rsidRPr="000E422E">
              <w:rPr>
                <w:sz w:val="24"/>
                <w:szCs w:val="24"/>
              </w:rPr>
              <w:t>ASN</w:t>
            </w:r>
          </w:p>
        </w:tc>
        <w:tc>
          <w:tcPr>
            <w:tcW w:w="284" w:type="dxa"/>
          </w:tcPr>
          <w:p w14:paraId="737C4273" w14:textId="77777777" w:rsidR="00CC1016" w:rsidRPr="000E422E" w:rsidRDefault="00CC1016" w:rsidP="000E422E">
            <w:pPr>
              <w:spacing w:line="276" w:lineRule="auto"/>
              <w:jc w:val="both"/>
              <w:rPr>
                <w:sz w:val="24"/>
                <w:szCs w:val="24"/>
              </w:rPr>
            </w:pPr>
            <w:r w:rsidRPr="000E422E">
              <w:rPr>
                <w:sz w:val="24"/>
                <w:szCs w:val="24"/>
              </w:rPr>
              <w:t>:</w:t>
            </w:r>
          </w:p>
        </w:tc>
        <w:tc>
          <w:tcPr>
            <w:tcW w:w="5948" w:type="dxa"/>
          </w:tcPr>
          <w:p w14:paraId="010E3C0E" w14:textId="77777777" w:rsidR="00CC1016" w:rsidRPr="000E422E" w:rsidRDefault="00CC1016" w:rsidP="000E422E">
            <w:pPr>
              <w:spacing w:line="276" w:lineRule="auto"/>
              <w:jc w:val="both"/>
              <w:rPr>
                <w:sz w:val="24"/>
                <w:szCs w:val="24"/>
              </w:rPr>
            </w:pPr>
            <w:r w:rsidRPr="000E422E">
              <w:rPr>
                <w:sz w:val="24"/>
                <w:szCs w:val="24"/>
              </w:rPr>
              <w:t>Aparatur Sipil Negara</w:t>
            </w:r>
          </w:p>
        </w:tc>
      </w:tr>
      <w:tr w:rsidR="00CC1016" w:rsidRPr="000E422E" w14:paraId="3A575BF3" w14:textId="77777777" w:rsidTr="000E422E">
        <w:tc>
          <w:tcPr>
            <w:tcW w:w="1696" w:type="dxa"/>
          </w:tcPr>
          <w:p w14:paraId="3963BF18" w14:textId="77777777" w:rsidR="00CC1016" w:rsidRPr="000E422E" w:rsidRDefault="00CC1016" w:rsidP="000E422E">
            <w:pPr>
              <w:spacing w:line="276" w:lineRule="auto"/>
              <w:jc w:val="both"/>
              <w:rPr>
                <w:sz w:val="24"/>
                <w:szCs w:val="24"/>
              </w:rPr>
            </w:pPr>
            <w:r w:rsidRPr="000E422E">
              <w:rPr>
                <w:sz w:val="24"/>
                <w:szCs w:val="24"/>
              </w:rPr>
              <w:t>AVE</w:t>
            </w:r>
          </w:p>
        </w:tc>
        <w:tc>
          <w:tcPr>
            <w:tcW w:w="284" w:type="dxa"/>
          </w:tcPr>
          <w:p w14:paraId="42A6CD6E" w14:textId="77777777" w:rsidR="00CC1016" w:rsidRPr="000E422E" w:rsidRDefault="00CC1016" w:rsidP="000E422E">
            <w:pPr>
              <w:spacing w:line="276" w:lineRule="auto"/>
              <w:jc w:val="both"/>
              <w:rPr>
                <w:sz w:val="24"/>
                <w:szCs w:val="24"/>
              </w:rPr>
            </w:pPr>
            <w:r w:rsidRPr="000E422E">
              <w:rPr>
                <w:sz w:val="24"/>
                <w:szCs w:val="24"/>
              </w:rPr>
              <w:t>:</w:t>
            </w:r>
          </w:p>
        </w:tc>
        <w:tc>
          <w:tcPr>
            <w:tcW w:w="5948" w:type="dxa"/>
          </w:tcPr>
          <w:p w14:paraId="1423BEB2" w14:textId="77777777" w:rsidR="00CC1016" w:rsidRPr="000E422E" w:rsidRDefault="00CC1016" w:rsidP="000E422E">
            <w:pPr>
              <w:spacing w:line="276" w:lineRule="auto"/>
              <w:jc w:val="both"/>
              <w:rPr>
                <w:i/>
                <w:sz w:val="24"/>
                <w:szCs w:val="24"/>
              </w:rPr>
            </w:pPr>
            <w:r w:rsidRPr="000E422E">
              <w:rPr>
                <w:i/>
                <w:sz w:val="24"/>
                <w:szCs w:val="24"/>
              </w:rPr>
              <w:t>Average Variance Extracted</w:t>
            </w:r>
          </w:p>
        </w:tc>
      </w:tr>
      <w:tr w:rsidR="00CC1016" w:rsidRPr="000E422E" w14:paraId="1CD4C3E8" w14:textId="77777777" w:rsidTr="000E422E">
        <w:tc>
          <w:tcPr>
            <w:tcW w:w="1696" w:type="dxa"/>
          </w:tcPr>
          <w:p w14:paraId="446F5657" w14:textId="77777777" w:rsidR="00CC1016" w:rsidRPr="000E422E" w:rsidRDefault="00CC1016" w:rsidP="000E422E">
            <w:pPr>
              <w:spacing w:line="276" w:lineRule="auto"/>
              <w:jc w:val="both"/>
              <w:rPr>
                <w:sz w:val="24"/>
                <w:szCs w:val="24"/>
              </w:rPr>
            </w:pPr>
            <w:r w:rsidRPr="000E422E">
              <w:rPr>
                <w:sz w:val="24"/>
                <w:szCs w:val="24"/>
              </w:rPr>
              <w:t>BBPJN</w:t>
            </w:r>
          </w:p>
        </w:tc>
        <w:tc>
          <w:tcPr>
            <w:tcW w:w="284" w:type="dxa"/>
          </w:tcPr>
          <w:p w14:paraId="7E501201" w14:textId="77777777" w:rsidR="00CC1016" w:rsidRPr="000E422E" w:rsidRDefault="00CC1016" w:rsidP="000E422E">
            <w:pPr>
              <w:spacing w:line="276" w:lineRule="auto"/>
              <w:jc w:val="both"/>
              <w:rPr>
                <w:sz w:val="24"/>
                <w:szCs w:val="24"/>
              </w:rPr>
            </w:pPr>
            <w:r w:rsidRPr="000E422E">
              <w:rPr>
                <w:sz w:val="24"/>
                <w:szCs w:val="24"/>
              </w:rPr>
              <w:t>:</w:t>
            </w:r>
          </w:p>
        </w:tc>
        <w:tc>
          <w:tcPr>
            <w:tcW w:w="5948" w:type="dxa"/>
          </w:tcPr>
          <w:p w14:paraId="60CFBEBA" w14:textId="77777777" w:rsidR="00CC1016" w:rsidRPr="000E422E" w:rsidRDefault="00CC1016" w:rsidP="000E422E">
            <w:pPr>
              <w:spacing w:line="276" w:lineRule="auto"/>
              <w:jc w:val="both"/>
              <w:rPr>
                <w:sz w:val="24"/>
                <w:szCs w:val="24"/>
              </w:rPr>
            </w:pPr>
            <w:r w:rsidRPr="000E422E">
              <w:rPr>
                <w:sz w:val="24"/>
                <w:szCs w:val="24"/>
              </w:rPr>
              <w:t>Balai Besar Pelaksanaan Jalan Nasional</w:t>
            </w:r>
          </w:p>
        </w:tc>
      </w:tr>
      <w:tr w:rsidR="00CC1016" w:rsidRPr="000E422E" w14:paraId="4A5A4C8F" w14:textId="77777777" w:rsidTr="000E422E">
        <w:tc>
          <w:tcPr>
            <w:tcW w:w="1696" w:type="dxa"/>
          </w:tcPr>
          <w:p w14:paraId="296C690F" w14:textId="77777777" w:rsidR="00CC1016" w:rsidRPr="000E422E" w:rsidRDefault="00CC1016" w:rsidP="000E422E">
            <w:pPr>
              <w:spacing w:line="276" w:lineRule="auto"/>
              <w:jc w:val="both"/>
              <w:rPr>
                <w:sz w:val="24"/>
                <w:szCs w:val="24"/>
              </w:rPr>
            </w:pPr>
            <w:r w:rsidRPr="000E422E">
              <w:rPr>
                <w:sz w:val="24"/>
                <w:szCs w:val="24"/>
              </w:rPr>
              <w:t>BKAD</w:t>
            </w:r>
          </w:p>
        </w:tc>
        <w:tc>
          <w:tcPr>
            <w:tcW w:w="284" w:type="dxa"/>
          </w:tcPr>
          <w:p w14:paraId="3F072CC1" w14:textId="77777777" w:rsidR="00CC1016" w:rsidRPr="000E422E" w:rsidRDefault="00CC1016" w:rsidP="000E422E">
            <w:pPr>
              <w:spacing w:line="276" w:lineRule="auto"/>
              <w:jc w:val="both"/>
              <w:rPr>
                <w:sz w:val="24"/>
                <w:szCs w:val="24"/>
              </w:rPr>
            </w:pPr>
            <w:r w:rsidRPr="000E422E">
              <w:rPr>
                <w:sz w:val="24"/>
                <w:szCs w:val="24"/>
              </w:rPr>
              <w:t>:</w:t>
            </w:r>
          </w:p>
        </w:tc>
        <w:tc>
          <w:tcPr>
            <w:tcW w:w="5948" w:type="dxa"/>
          </w:tcPr>
          <w:p w14:paraId="114CCCD2" w14:textId="77777777" w:rsidR="00CC1016" w:rsidRPr="000E422E" w:rsidRDefault="00CC1016" w:rsidP="000E422E">
            <w:pPr>
              <w:spacing w:line="276" w:lineRule="auto"/>
              <w:jc w:val="both"/>
              <w:rPr>
                <w:sz w:val="24"/>
                <w:szCs w:val="24"/>
              </w:rPr>
            </w:pPr>
            <w:r w:rsidRPr="000E422E">
              <w:rPr>
                <w:sz w:val="24"/>
                <w:szCs w:val="24"/>
              </w:rPr>
              <w:t>Badan Keuangan dan Aset Daerah</w:t>
            </w:r>
          </w:p>
        </w:tc>
      </w:tr>
      <w:tr w:rsidR="00CC1016" w:rsidRPr="000E422E" w14:paraId="099E9955" w14:textId="77777777" w:rsidTr="000E422E">
        <w:tc>
          <w:tcPr>
            <w:tcW w:w="1696" w:type="dxa"/>
          </w:tcPr>
          <w:p w14:paraId="0537F39A" w14:textId="77777777" w:rsidR="00CC1016" w:rsidRPr="000E422E" w:rsidRDefault="00CC1016" w:rsidP="000E422E">
            <w:pPr>
              <w:spacing w:line="276" w:lineRule="auto"/>
              <w:jc w:val="both"/>
              <w:rPr>
                <w:sz w:val="24"/>
                <w:szCs w:val="24"/>
              </w:rPr>
            </w:pPr>
            <w:r w:rsidRPr="000E422E">
              <w:rPr>
                <w:sz w:val="24"/>
                <w:szCs w:val="24"/>
              </w:rPr>
              <w:t>BPK</w:t>
            </w:r>
          </w:p>
        </w:tc>
        <w:tc>
          <w:tcPr>
            <w:tcW w:w="284" w:type="dxa"/>
          </w:tcPr>
          <w:p w14:paraId="4E8912C4" w14:textId="77777777" w:rsidR="00CC1016" w:rsidRPr="000E422E" w:rsidRDefault="00CC1016" w:rsidP="000E422E">
            <w:pPr>
              <w:spacing w:line="276" w:lineRule="auto"/>
              <w:jc w:val="both"/>
              <w:rPr>
                <w:sz w:val="24"/>
                <w:szCs w:val="24"/>
              </w:rPr>
            </w:pPr>
            <w:r w:rsidRPr="000E422E">
              <w:rPr>
                <w:sz w:val="24"/>
                <w:szCs w:val="24"/>
              </w:rPr>
              <w:t>:</w:t>
            </w:r>
          </w:p>
        </w:tc>
        <w:tc>
          <w:tcPr>
            <w:tcW w:w="5948" w:type="dxa"/>
          </w:tcPr>
          <w:p w14:paraId="7BA1CF67" w14:textId="77777777" w:rsidR="00CC1016" w:rsidRPr="000E422E" w:rsidRDefault="00CC1016" w:rsidP="000E422E">
            <w:pPr>
              <w:spacing w:line="276" w:lineRule="auto"/>
              <w:jc w:val="both"/>
              <w:rPr>
                <w:sz w:val="24"/>
                <w:szCs w:val="24"/>
              </w:rPr>
            </w:pPr>
            <w:r w:rsidRPr="000E422E">
              <w:rPr>
                <w:sz w:val="24"/>
                <w:szCs w:val="24"/>
              </w:rPr>
              <w:t>Badan Pemeriksa Keuangan</w:t>
            </w:r>
          </w:p>
        </w:tc>
      </w:tr>
      <w:tr w:rsidR="00CC1016" w:rsidRPr="000E422E" w14:paraId="270909F5" w14:textId="77777777" w:rsidTr="000E422E">
        <w:tc>
          <w:tcPr>
            <w:tcW w:w="1696" w:type="dxa"/>
          </w:tcPr>
          <w:p w14:paraId="246D0F8C" w14:textId="77777777" w:rsidR="00CC1016" w:rsidRPr="000E422E" w:rsidRDefault="00CC1016" w:rsidP="000E422E">
            <w:pPr>
              <w:spacing w:line="276" w:lineRule="auto"/>
              <w:jc w:val="both"/>
              <w:rPr>
                <w:sz w:val="24"/>
                <w:szCs w:val="24"/>
              </w:rPr>
            </w:pPr>
            <w:r w:rsidRPr="000E422E">
              <w:rPr>
                <w:sz w:val="24"/>
                <w:szCs w:val="24"/>
              </w:rPr>
              <w:t>BPKP</w:t>
            </w:r>
          </w:p>
        </w:tc>
        <w:tc>
          <w:tcPr>
            <w:tcW w:w="284" w:type="dxa"/>
          </w:tcPr>
          <w:p w14:paraId="06FA3425" w14:textId="77777777" w:rsidR="00CC1016" w:rsidRPr="000E422E" w:rsidRDefault="00CC1016" w:rsidP="000E422E">
            <w:pPr>
              <w:spacing w:line="276" w:lineRule="auto"/>
              <w:jc w:val="both"/>
              <w:rPr>
                <w:sz w:val="24"/>
                <w:szCs w:val="24"/>
              </w:rPr>
            </w:pPr>
            <w:r w:rsidRPr="000E422E">
              <w:rPr>
                <w:sz w:val="24"/>
                <w:szCs w:val="24"/>
              </w:rPr>
              <w:t>:</w:t>
            </w:r>
          </w:p>
        </w:tc>
        <w:tc>
          <w:tcPr>
            <w:tcW w:w="5948" w:type="dxa"/>
          </w:tcPr>
          <w:p w14:paraId="47AF3174" w14:textId="77777777" w:rsidR="00CC1016" w:rsidRPr="000E422E" w:rsidRDefault="00CC1016" w:rsidP="000E422E">
            <w:pPr>
              <w:spacing w:line="276" w:lineRule="auto"/>
              <w:jc w:val="both"/>
              <w:rPr>
                <w:sz w:val="24"/>
                <w:szCs w:val="24"/>
              </w:rPr>
            </w:pPr>
            <w:r w:rsidRPr="000E422E">
              <w:rPr>
                <w:sz w:val="24"/>
                <w:szCs w:val="24"/>
              </w:rPr>
              <w:t>Badan Pengawasan Keuangan dan Pembangunan</w:t>
            </w:r>
          </w:p>
        </w:tc>
      </w:tr>
      <w:tr w:rsidR="00CC1016" w:rsidRPr="000E422E" w14:paraId="1C5C906A" w14:textId="77777777" w:rsidTr="000E422E">
        <w:tc>
          <w:tcPr>
            <w:tcW w:w="1696" w:type="dxa"/>
          </w:tcPr>
          <w:p w14:paraId="20CFB52D" w14:textId="77777777" w:rsidR="00CC1016" w:rsidRPr="008B5298" w:rsidRDefault="00CC1016" w:rsidP="000E422E">
            <w:pPr>
              <w:spacing w:line="276" w:lineRule="auto"/>
              <w:jc w:val="both"/>
              <w:rPr>
                <w:sz w:val="24"/>
                <w:szCs w:val="24"/>
                <w:lang w:val="en-US"/>
              </w:rPr>
            </w:pPr>
            <w:r>
              <w:rPr>
                <w:sz w:val="24"/>
                <w:szCs w:val="24"/>
                <w:lang w:val="en-US"/>
              </w:rPr>
              <w:t>BPS</w:t>
            </w:r>
          </w:p>
        </w:tc>
        <w:tc>
          <w:tcPr>
            <w:tcW w:w="284" w:type="dxa"/>
          </w:tcPr>
          <w:p w14:paraId="5B664986" w14:textId="77777777" w:rsidR="00CC1016" w:rsidRPr="008B5298" w:rsidRDefault="00CC1016" w:rsidP="000E422E">
            <w:pPr>
              <w:spacing w:line="276" w:lineRule="auto"/>
              <w:jc w:val="both"/>
              <w:rPr>
                <w:sz w:val="24"/>
                <w:szCs w:val="24"/>
                <w:lang w:val="en-US"/>
              </w:rPr>
            </w:pPr>
            <w:r>
              <w:rPr>
                <w:sz w:val="24"/>
                <w:szCs w:val="24"/>
                <w:lang w:val="en-US"/>
              </w:rPr>
              <w:t>:</w:t>
            </w:r>
          </w:p>
        </w:tc>
        <w:tc>
          <w:tcPr>
            <w:tcW w:w="5948" w:type="dxa"/>
          </w:tcPr>
          <w:p w14:paraId="7E1F9323" w14:textId="77777777" w:rsidR="00CC1016" w:rsidRPr="008B5298" w:rsidRDefault="00CC1016" w:rsidP="000E422E">
            <w:pPr>
              <w:spacing w:line="276" w:lineRule="auto"/>
              <w:jc w:val="both"/>
              <w:rPr>
                <w:sz w:val="24"/>
                <w:szCs w:val="24"/>
                <w:lang w:val="en-US"/>
              </w:rPr>
            </w:pPr>
            <w:r>
              <w:rPr>
                <w:sz w:val="24"/>
                <w:szCs w:val="24"/>
                <w:lang w:val="en-US"/>
              </w:rPr>
              <w:t>Badan Pusat Statistik</w:t>
            </w:r>
          </w:p>
        </w:tc>
      </w:tr>
      <w:tr w:rsidR="00CC1016" w:rsidRPr="000E422E" w14:paraId="5B47DDA6" w14:textId="77777777" w:rsidTr="000E422E">
        <w:tc>
          <w:tcPr>
            <w:tcW w:w="1696" w:type="dxa"/>
          </w:tcPr>
          <w:p w14:paraId="261CFF29" w14:textId="77777777" w:rsidR="00CC1016" w:rsidRPr="000E422E" w:rsidRDefault="00CC1016" w:rsidP="000E422E">
            <w:pPr>
              <w:spacing w:line="276" w:lineRule="auto"/>
              <w:jc w:val="both"/>
              <w:rPr>
                <w:sz w:val="24"/>
                <w:szCs w:val="24"/>
              </w:rPr>
            </w:pPr>
            <w:r w:rsidRPr="000E422E">
              <w:rPr>
                <w:sz w:val="24"/>
                <w:szCs w:val="24"/>
              </w:rPr>
              <w:t>COSO</w:t>
            </w:r>
          </w:p>
        </w:tc>
        <w:tc>
          <w:tcPr>
            <w:tcW w:w="284" w:type="dxa"/>
          </w:tcPr>
          <w:p w14:paraId="41759AC4" w14:textId="77777777" w:rsidR="00CC1016" w:rsidRPr="000E422E" w:rsidRDefault="00CC1016" w:rsidP="000E422E">
            <w:pPr>
              <w:spacing w:line="276" w:lineRule="auto"/>
              <w:jc w:val="both"/>
              <w:rPr>
                <w:sz w:val="24"/>
                <w:szCs w:val="24"/>
              </w:rPr>
            </w:pPr>
            <w:r w:rsidRPr="000E422E">
              <w:rPr>
                <w:sz w:val="24"/>
                <w:szCs w:val="24"/>
              </w:rPr>
              <w:t>:</w:t>
            </w:r>
          </w:p>
        </w:tc>
        <w:tc>
          <w:tcPr>
            <w:tcW w:w="5948" w:type="dxa"/>
          </w:tcPr>
          <w:p w14:paraId="57BF26FF" w14:textId="77777777" w:rsidR="00CC1016" w:rsidRPr="000E422E" w:rsidRDefault="00CC1016" w:rsidP="000E422E">
            <w:pPr>
              <w:spacing w:line="276" w:lineRule="auto"/>
              <w:jc w:val="both"/>
              <w:rPr>
                <w:i/>
                <w:sz w:val="24"/>
                <w:szCs w:val="24"/>
              </w:rPr>
            </w:pPr>
            <w:r w:rsidRPr="000E422E">
              <w:rPr>
                <w:i/>
                <w:sz w:val="24"/>
                <w:szCs w:val="24"/>
              </w:rPr>
              <w:t>Committe of Sponsoring Organization</w:t>
            </w:r>
          </w:p>
        </w:tc>
      </w:tr>
      <w:tr w:rsidR="00CC1016" w:rsidRPr="000E422E" w14:paraId="43E084FB" w14:textId="77777777" w:rsidTr="000E422E">
        <w:tc>
          <w:tcPr>
            <w:tcW w:w="1696" w:type="dxa"/>
          </w:tcPr>
          <w:p w14:paraId="6F0F216A" w14:textId="77777777" w:rsidR="00CC1016" w:rsidRPr="000E422E" w:rsidRDefault="00CC1016" w:rsidP="000E422E">
            <w:pPr>
              <w:spacing w:line="276" w:lineRule="auto"/>
              <w:jc w:val="both"/>
              <w:rPr>
                <w:sz w:val="24"/>
                <w:szCs w:val="24"/>
              </w:rPr>
            </w:pPr>
            <w:r w:rsidRPr="000E422E">
              <w:rPr>
                <w:sz w:val="24"/>
                <w:szCs w:val="24"/>
              </w:rPr>
              <w:t>CR</w:t>
            </w:r>
          </w:p>
        </w:tc>
        <w:tc>
          <w:tcPr>
            <w:tcW w:w="284" w:type="dxa"/>
          </w:tcPr>
          <w:p w14:paraId="3281BFDE" w14:textId="77777777" w:rsidR="00CC1016" w:rsidRPr="000E422E" w:rsidRDefault="00CC1016" w:rsidP="000E422E">
            <w:pPr>
              <w:spacing w:line="276" w:lineRule="auto"/>
              <w:jc w:val="both"/>
              <w:rPr>
                <w:sz w:val="24"/>
                <w:szCs w:val="24"/>
              </w:rPr>
            </w:pPr>
            <w:r w:rsidRPr="000E422E">
              <w:rPr>
                <w:sz w:val="24"/>
                <w:szCs w:val="24"/>
              </w:rPr>
              <w:t>:</w:t>
            </w:r>
          </w:p>
        </w:tc>
        <w:tc>
          <w:tcPr>
            <w:tcW w:w="5948" w:type="dxa"/>
          </w:tcPr>
          <w:p w14:paraId="36AA71E7" w14:textId="77777777" w:rsidR="00CC1016" w:rsidRPr="000E422E" w:rsidRDefault="00CC1016" w:rsidP="000E422E">
            <w:pPr>
              <w:spacing w:line="276" w:lineRule="auto"/>
              <w:jc w:val="both"/>
              <w:rPr>
                <w:i/>
                <w:sz w:val="24"/>
                <w:szCs w:val="24"/>
              </w:rPr>
            </w:pPr>
            <w:r w:rsidRPr="000E422E">
              <w:rPr>
                <w:i/>
                <w:sz w:val="24"/>
                <w:szCs w:val="24"/>
              </w:rPr>
              <w:t>Composite Reliability</w:t>
            </w:r>
          </w:p>
        </w:tc>
      </w:tr>
      <w:tr w:rsidR="00CC1016" w:rsidRPr="000E422E" w14:paraId="1D2D4531" w14:textId="77777777" w:rsidTr="000E422E">
        <w:tc>
          <w:tcPr>
            <w:tcW w:w="1696" w:type="dxa"/>
          </w:tcPr>
          <w:p w14:paraId="175A77C3" w14:textId="77777777" w:rsidR="00CC1016" w:rsidRPr="000E422E" w:rsidRDefault="00CC1016" w:rsidP="000E422E">
            <w:pPr>
              <w:spacing w:line="276" w:lineRule="auto"/>
              <w:jc w:val="both"/>
              <w:rPr>
                <w:sz w:val="24"/>
                <w:szCs w:val="24"/>
              </w:rPr>
            </w:pPr>
            <w:r w:rsidRPr="000E422E">
              <w:rPr>
                <w:sz w:val="24"/>
                <w:szCs w:val="24"/>
              </w:rPr>
              <w:t>KPK</w:t>
            </w:r>
          </w:p>
        </w:tc>
        <w:tc>
          <w:tcPr>
            <w:tcW w:w="284" w:type="dxa"/>
          </w:tcPr>
          <w:p w14:paraId="04B140DF" w14:textId="77777777" w:rsidR="00CC1016" w:rsidRPr="000E422E" w:rsidRDefault="00CC1016" w:rsidP="000E422E">
            <w:pPr>
              <w:spacing w:line="276" w:lineRule="auto"/>
              <w:jc w:val="both"/>
              <w:rPr>
                <w:sz w:val="24"/>
                <w:szCs w:val="24"/>
              </w:rPr>
            </w:pPr>
            <w:r w:rsidRPr="000E422E">
              <w:rPr>
                <w:sz w:val="24"/>
                <w:szCs w:val="24"/>
              </w:rPr>
              <w:t>:</w:t>
            </w:r>
          </w:p>
        </w:tc>
        <w:tc>
          <w:tcPr>
            <w:tcW w:w="5948" w:type="dxa"/>
          </w:tcPr>
          <w:p w14:paraId="1F125400" w14:textId="77777777" w:rsidR="00CC1016" w:rsidRPr="000E422E" w:rsidRDefault="00CC1016" w:rsidP="000E422E">
            <w:pPr>
              <w:spacing w:line="276" w:lineRule="auto"/>
              <w:jc w:val="both"/>
              <w:rPr>
                <w:sz w:val="24"/>
                <w:szCs w:val="24"/>
              </w:rPr>
            </w:pPr>
            <w:r w:rsidRPr="000E422E">
              <w:rPr>
                <w:sz w:val="24"/>
                <w:szCs w:val="24"/>
              </w:rPr>
              <w:t>Komisi Pemberantasan Korupsi</w:t>
            </w:r>
          </w:p>
        </w:tc>
      </w:tr>
      <w:tr w:rsidR="00CC1016" w:rsidRPr="000E422E" w14:paraId="7CCAA3D2" w14:textId="77777777" w:rsidTr="000E422E">
        <w:tc>
          <w:tcPr>
            <w:tcW w:w="1696" w:type="dxa"/>
          </w:tcPr>
          <w:p w14:paraId="6CC41D53" w14:textId="77777777" w:rsidR="00CC1016" w:rsidRPr="000E422E" w:rsidRDefault="00CC1016" w:rsidP="000E422E">
            <w:pPr>
              <w:spacing w:line="276" w:lineRule="auto"/>
              <w:jc w:val="both"/>
              <w:rPr>
                <w:sz w:val="24"/>
                <w:szCs w:val="24"/>
              </w:rPr>
            </w:pPr>
            <w:r w:rsidRPr="000E422E">
              <w:rPr>
                <w:sz w:val="24"/>
                <w:szCs w:val="24"/>
              </w:rPr>
              <w:t>LKPP</w:t>
            </w:r>
          </w:p>
        </w:tc>
        <w:tc>
          <w:tcPr>
            <w:tcW w:w="284" w:type="dxa"/>
          </w:tcPr>
          <w:p w14:paraId="3AA5DFA8" w14:textId="77777777" w:rsidR="00CC1016" w:rsidRPr="000E422E" w:rsidRDefault="00CC1016" w:rsidP="000E422E">
            <w:pPr>
              <w:spacing w:line="276" w:lineRule="auto"/>
              <w:jc w:val="both"/>
              <w:rPr>
                <w:sz w:val="24"/>
                <w:szCs w:val="24"/>
              </w:rPr>
            </w:pPr>
            <w:r w:rsidRPr="000E422E">
              <w:rPr>
                <w:sz w:val="24"/>
                <w:szCs w:val="24"/>
              </w:rPr>
              <w:t>:</w:t>
            </w:r>
          </w:p>
        </w:tc>
        <w:tc>
          <w:tcPr>
            <w:tcW w:w="5948" w:type="dxa"/>
          </w:tcPr>
          <w:p w14:paraId="0881F618" w14:textId="77777777" w:rsidR="00CC1016" w:rsidRPr="000E422E" w:rsidRDefault="00CC1016" w:rsidP="000E422E">
            <w:pPr>
              <w:spacing w:line="276" w:lineRule="auto"/>
              <w:jc w:val="both"/>
              <w:rPr>
                <w:sz w:val="24"/>
                <w:szCs w:val="24"/>
              </w:rPr>
            </w:pPr>
            <w:r w:rsidRPr="000E422E">
              <w:rPr>
                <w:sz w:val="24"/>
                <w:szCs w:val="24"/>
              </w:rPr>
              <w:t>Lembaga Kebijakan Pengadaan Barang/ Jasa Pemerintah</w:t>
            </w:r>
          </w:p>
        </w:tc>
      </w:tr>
      <w:tr w:rsidR="00CC1016" w:rsidRPr="000E422E" w14:paraId="5662470B" w14:textId="77777777" w:rsidTr="000E422E">
        <w:tc>
          <w:tcPr>
            <w:tcW w:w="1696" w:type="dxa"/>
          </w:tcPr>
          <w:p w14:paraId="04FBBCD5" w14:textId="77777777" w:rsidR="00CC1016" w:rsidRPr="000E422E" w:rsidRDefault="00CC1016" w:rsidP="000E422E">
            <w:pPr>
              <w:spacing w:line="276" w:lineRule="auto"/>
              <w:jc w:val="both"/>
              <w:rPr>
                <w:sz w:val="24"/>
                <w:szCs w:val="24"/>
              </w:rPr>
            </w:pPr>
            <w:r w:rsidRPr="000E422E">
              <w:rPr>
                <w:sz w:val="24"/>
                <w:szCs w:val="24"/>
              </w:rPr>
              <w:t>OPD</w:t>
            </w:r>
          </w:p>
        </w:tc>
        <w:tc>
          <w:tcPr>
            <w:tcW w:w="284" w:type="dxa"/>
          </w:tcPr>
          <w:p w14:paraId="4887EF80" w14:textId="77777777" w:rsidR="00CC1016" w:rsidRPr="000E422E" w:rsidRDefault="00CC1016" w:rsidP="000E422E">
            <w:pPr>
              <w:spacing w:line="276" w:lineRule="auto"/>
              <w:jc w:val="both"/>
              <w:rPr>
                <w:sz w:val="24"/>
                <w:szCs w:val="24"/>
              </w:rPr>
            </w:pPr>
            <w:r w:rsidRPr="000E422E">
              <w:rPr>
                <w:sz w:val="24"/>
                <w:szCs w:val="24"/>
              </w:rPr>
              <w:t>:</w:t>
            </w:r>
          </w:p>
        </w:tc>
        <w:tc>
          <w:tcPr>
            <w:tcW w:w="5948" w:type="dxa"/>
          </w:tcPr>
          <w:p w14:paraId="21FBDD37" w14:textId="77777777" w:rsidR="00CC1016" w:rsidRPr="000E422E" w:rsidRDefault="00CC1016" w:rsidP="000E422E">
            <w:pPr>
              <w:spacing w:line="276" w:lineRule="auto"/>
              <w:jc w:val="both"/>
              <w:rPr>
                <w:sz w:val="24"/>
                <w:szCs w:val="24"/>
              </w:rPr>
            </w:pPr>
            <w:r w:rsidRPr="000E422E">
              <w:rPr>
                <w:sz w:val="24"/>
                <w:szCs w:val="24"/>
              </w:rPr>
              <w:t>Organisasi Perangkat Daerah</w:t>
            </w:r>
          </w:p>
        </w:tc>
      </w:tr>
      <w:tr w:rsidR="00CC1016" w:rsidRPr="000E422E" w14:paraId="06B87136" w14:textId="77777777" w:rsidTr="000E422E">
        <w:tc>
          <w:tcPr>
            <w:tcW w:w="1696" w:type="dxa"/>
          </w:tcPr>
          <w:p w14:paraId="134C5674" w14:textId="77777777" w:rsidR="00CC1016" w:rsidRPr="000E422E" w:rsidRDefault="00CC1016" w:rsidP="000E422E">
            <w:pPr>
              <w:spacing w:line="276" w:lineRule="auto"/>
              <w:jc w:val="both"/>
              <w:rPr>
                <w:sz w:val="24"/>
                <w:szCs w:val="24"/>
              </w:rPr>
            </w:pPr>
            <w:r w:rsidRPr="000E422E">
              <w:rPr>
                <w:sz w:val="24"/>
                <w:szCs w:val="24"/>
              </w:rPr>
              <w:t>OTT</w:t>
            </w:r>
          </w:p>
        </w:tc>
        <w:tc>
          <w:tcPr>
            <w:tcW w:w="284" w:type="dxa"/>
          </w:tcPr>
          <w:p w14:paraId="729D515E" w14:textId="77777777" w:rsidR="00CC1016" w:rsidRPr="000E422E" w:rsidRDefault="00CC1016" w:rsidP="000E422E">
            <w:pPr>
              <w:spacing w:line="276" w:lineRule="auto"/>
              <w:jc w:val="both"/>
              <w:rPr>
                <w:sz w:val="24"/>
                <w:szCs w:val="24"/>
              </w:rPr>
            </w:pPr>
            <w:r w:rsidRPr="000E422E">
              <w:rPr>
                <w:sz w:val="24"/>
                <w:szCs w:val="24"/>
              </w:rPr>
              <w:t>:</w:t>
            </w:r>
          </w:p>
        </w:tc>
        <w:tc>
          <w:tcPr>
            <w:tcW w:w="5948" w:type="dxa"/>
          </w:tcPr>
          <w:p w14:paraId="184769F4" w14:textId="77777777" w:rsidR="00CC1016" w:rsidRPr="000E422E" w:rsidRDefault="00CC1016" w:rsidP="000E422E">
            <w:pPr>
              <w:spacing w:line="276" w:lineRule="auto"/>
              <w:jc w:val="both"/>
              <w:rPr>
                <w:sz w:val="24"/>
                <w:szCs w:val="24"/>
              </w:rPr>
            </w:pPr>
            <w:r w:rsidRPr="000E422E">
              <w:rPr>
                <w:sz w:val="24"/>
                <w:szCs w:val="24"/>
              </w:rPr>
              <w:t>Operasi Tangkap Tangan</w:t>
            </w:r>
          </w:p>
        </w:tc>
      </w:tr>
      <w:tr w:rsidR="00CC1016" w:rsidRPr="000E422E" w14:paraId="1DCAEDEA" w14:textId="77777777" w:rsidTr="000E422E">
        <w:tc>
          <w:tcPr>
            <w:tcW w:w="1696" w:type="dxa"/>
          </w:tcPr>
          <w:p w14:paraId="6CDBE79A" w14:textId="77777777" w:rsidR="00CC1016" w:rsidRPr="000E422E" w:rsidRDefault="00CC1016" w:rsidP="000E422E">
            <w:pPr>
              <w:spacing w:line="276" w:lineRule="auto"/>
              <w:jc w:val="both"/>
              <w:rPr>
                <w:sz w:val="24"/>
                <w:szCs w:val="24"/>
              </w:rPr>
            </w:pPr>
            <w:r w:rsidRPr="000E422E">
              <w:rPr>
                <w:sz w:val="24"/>
                <w:szCs w:val="24"/>
              </w:rPr>
              <w:t>PEMKOT</w:t>
            </w:r>
          </w:p>
        </w:tc>
        <w:tc>
          <w:tcPr>
            <w:tcW w:w="284" w:type="dxa"/>
          </w:tcPr>
          <w:p w14:paraId="4B50E79F" w14:textId="77777777" w:rsidR="00CC1016" w:rsidRPr="000E422E" w:rsidRDefault="00CC1016" w:rsidP="000E422E">
            <w:pPr>
              <w:spacing w:line="276" w:lineRule="auto"/>
              <w:jc w:val="both"/>
              <w:rPr>
                <w:sz w:val="24"/>
                <w:szCs w:val="24"/>
              </w:rPr>
            </w:pPr>
            <w:r w:rsidRPr="000E422E">
              <w:rPr>
                <w:sz w:val="24"/>
                <w:szCs w:val="24"/>
              </w:rPr>
              <w:t>:</w:t>
            </w:r>
          </w:p>
        </w:tc>
        <w:tc>
          <w:tcPr>
            <w:tcW w:w="5948" w:type="dxa"/>
          </w:tcPr>
          <w:p w14:paraId="79D28F28" w14:textId="77777777" w:rsidR="00CC1016" w:rsidRPr="000E422E" w:rsidRDefault="00CC1016" w:rsidP="000E422E">
            <w:pPr>
              <w:spacing w:line="276" w:lineRule="auto"/>
              <w:jc w:val="both"/>
              <w:rPr>
                <w:sz w:val="24"/>
                <w:szCs w:val="24"/>
              </w:rPr>
            </w:pPr>
            <w:r w:rsidRPr="000E422E">
              <w:rPr>
                <w:sz w:val="24"/>
                <w:szCs w:val="24"/>
              </w:rPr>
              <w:t xml:space="preserve">Pemerintah Kota </w:t>
            </w:r>
          </w:p>
        </w:tc>
      </w:tr>
      <w:tr w:rsidR="00CC1016" w:rsidRPr="000E422E" w14:paraId="7DBB655C" w14:textId="77777777" w:rsidTr="000E422E">
        <w:tc>
          <w:tcPr>
            <w:tcW w:w="1696" w:type="dxa"/>
          </w:tcPr>
          <w:p w14:paraId="0D15F191" w14:textId="77777777" w:rsidR="00CC1016" w:rsidRPr="000E422E" w:rsidRDefault="00CC1016" w:rsidP="000E422E">
            <w:pPr>
              <w:spacing w:line="276" w:lineRule="auto"/>
              <w:jc w:val="both"/>
              <w:rPr>
                <w:sz w:val="24"/>
                <w:szCs w:val="24"/>
              </w:rPr>
            </w:pPr>
            <w:r w:rsidRPr="000E422E">
              <w:rPr>
                <w:sz w:val="24"/>
                <w:szCs w:val="24"/>
              </w:rPr>
              <w:t>PNS</w:t>
            </w:r>
          </w:p>
        </w:tc>
        <w:tc>
          <w:tcPr>
            <w:tcW w:w="284" w:type="dxa"/>
          </w:tcPr>
          <w:p w14:paraId="1DE10D10" w14:textId="77777777" w:rsidR="00CC1016" w:rsidRPr="000E422E" w:rsidRDefault="00CC1016" w:rsidP="000E422E">
            <w:pPr>
              <w:spacing w:line="276" w:lineRule="auto"/>
              <w:jc w:val="both"/>
              <w:rPr>
                <w:sz w:val="24"/>
                <w:szCs w:val="24"/>
              </w:rPr>
            </w:pPr>
            <w:r w:rsidRPr="000E422E">
              <w:rPr>
                <w:sz w:val="24"/>
                <w:szCs w:val="24"/>
              </w:rPr>
              <w:t>:</w:t>
            </w:r>
          </w:p>
        </w:tc>
        <w:tc>
          <w:tcPr>
            <w:tcW w:w="5948" w:type="dxa"/>
          </w:tcPr>
          <w:p w14:paraId="5DBED9EE" w14:textId="77777777" w:rsidR="00CC1016" w:rsidRPr="000E422E" w:rsidRDefault="00CC1016" w:rsidP="000E422E">
            <w:pPr>
              <w:spacing w:line="276" w:lineRule="auto"/>
              <w:jc w:val="both"/>
              <w:rPr>
                <w:sz w:val="24"/>
                <w:szCs w:val="24"/>
              </w:rPr>
            </w:pPr>
            <w:r w:rsidRPr="000E422E">
              <w:rPr>
                <w:sz w:val="24"/>
                <w:szCs w:val="24"/>
              </w:rPr>
              <w:t>Pegawai Negeri Sipil</w:t>
            </w:r>
          </w:p>
        </w:tc>
      </w:tr>
      <w:tr w:rsidR="00CC1016" w:rsidRPr="000E422E" w14:paraId="48C40DDC" w14:textId="77777777" w:rsidTr="000E422E">
        <w:tc>
          <w:tcPr>
            <w:tcW w:w="1696" w:type="dxa"/>
          </w:tcPr>
          <w:p w14:paraId="192C7BD3" w14:textId="77777777" w:rsidR="00CC1016" w:rsidRPr="000E422E" w:rsidRDefault="00CC1016" w:rsidP="000E422E">
            <w:pPr>
              <w:spacing w:line="276" w:lineRule="auto"/>
              <w:jc w:val="both"/>
              <w:rPr>
                <w:sz w:val="24"/>
                <w:szCs w:val="24"/>
              </w:rPr>
            </w:pPr>
            <w:r w:rsidRPr="000E422E">
              <w:rPr>
                <w:sz w:val="24"/>
                <w:szCs w:val="24"/>
              </w:rPr>
              <w:t>PPK</w:t>
            </w:r>
          </w:p>
        </w:tc>
        <w:tc>
          <w:tcPr>
            <w:tcW w:w="284" w:type="dxa"/>
          </w:tcPr>
          <w:p w14:paraId="5A971BCD" w14:textId="77777777" w:rsidR="00CC1016" w:rsidRPr="000E422E" w:rsidRDefault="00CC1016" w:rsidP="000E422E">
            <w:pPr>
              <w:spacing w:line="276" w:lineRule="auto"/>
              <w:jc w:val="both"/>
              <w:rPr>
                <w:sz w:val="24"/>
                <w:szCs w:val="24"/>
              </w:rPr>
            </w:pPr>
            <w:r w:rsidRPr="000E422E">
              <w:rPr>
                <w:sz w:val="24"/>
                <w:szCs w:val="24"/>
              </w:rPr>
              <w:t>:</w:t>
            </w:r>
          </w:p>
        </w:tc>
        <w:tc>
          <w:tcPr>
            <w:tcW w:w="5948" w:type="dxa"/>
          </w:tcPr>
          <w:p w14:paraId="7212729E" w14:textId="77777777" w:rsidR="00CC1016" w:rsidRPr="000E422E" w:rsidRDefault="00CC1016" w:rsidP="000E422E">
            <w:pPr>
              <w:spacing w:line="276" w:lineRule="auto"/>
              <w:jc w:val="both"/>
              <w:rPr>
                <w:sz w:val="24"/>
                <w:szCs w:val="24"/>
              </w:rPr>
            </w:pPr>
            <w:r w:rsidRPr="000E422E">
              <w:rPr>
                <w:sz w:val="24"/>
                <w:szCs w:val="24"/>
              </w:rPr>
              <w:t>Pejabat Pembuat Komitmen</w:t>
            </w:r>
          </w:p>
        </w:tc>
      </w:tr>
      <w:tr w:rsidR="00CC1016" w:rsidRPr="000E422E" w14:paraId="43C97BA8" w14:textId="77777777" w:rsidTr="000E422E">
        <w:tc>
          <w:tcPr>
            <w:tcW w:w="1696" w:type="dxa"/>
          </w:tcPr>
          <w:p w14:paraId="24549182" w14:textId="77777777" w:rsidR="00CC1016" w:rsidRPr="000E422E" w:rsidRDefault="00CC1016" w:rsidP="000E422E">
            <w:pPr>
              <w:spacing w:line="276" w:lineRule="auto"/>
              <w:jc w:val="both"/>
              <w:rPr>
                <w:sz w:val="24"/>
                <w:szCs w:val="24"/>
              </w:rPr>
            </w:pPr>
            <w:r w:rsidRPr="000E422E">
              <w:rPr>
                <w:sz w:val="24"/>
                <w:szCs w:val="24"/>
              </w:rPr>
              <w:t>PUPR</w:t>
            </w:r>
          </w:p>
        </w:tc>
        <w:tc>
          <w:tcPr>
            <w:tcW w:w="284" w:type="dxa"/>
          </w:tcPr>
          <w:p w14:paraId="5B5EE0DF" w14:textId="77777777" w:rsidR="00CC1016" w:rsidRPr="000E422E" w:rsidRDefault="00CC1016" w:rsidP="000E422E">
            <w:pPr>
              <w:spacing w:line="276" w:lineRule="auto"/>
              <w:jc w:val="both"/>
              <w:rPr>
                <w:sz w:val="24"/>
                <w:szCs w:val="24"/>
              </w:rPr>
            </w:pPr>
            <w:r w:rsidRPr="000E422E">
              <w:rPr>
                <w:sz w:val="24"/>
                <w:szCs w:val="24"/>
              </w:rPr>
              <w:t>:</w:t>
            </w:r>
          </w:p>
        </w:tc>
        <w:tc>
          <w:tcPr>
            <w:tcW w:w="5948" w:type="dxa"/>
          </w:tcPr>
          <w:p w14:paraId="61E5B123" w14:textId="77777777" w:rsidR="00CC1016" w:rsidRPr="000E422E" w:rsidRDefault="00CC1016" w:rsidP="000E422E">
            <w:pPr>
              <w:spacing w:line="276" w:lineRule="auto"/>
              <w:jc w:val="both"/>
              <w:rPr>
                <w:sz w:val="24"/>
                <w:szCs w:val="24"/>
              </w:rPr>
            </w:pPr>
            <w:r w:rsidRPr="000E422E">
              <w:rPr>
                <w:sz w:val="24"/>
                <w:szCs w:val="24"/>
              </w:rPr>
              <w:t>Pekerjaan Umum dan Perumahan Rakyat</w:t>
            </w:r>
          </w:p>
        </w:tc>
      </w:tr>
      <w:tr w:rsidR="00CC1016" w:rsidRPr="000E422E" w14:paraId="6BB4877B" w14:textId="77777777" w:rsidTr="000E422E">
        <w:tc>
          <w:tcPr>
            <w:tcW w:w="1696" w:type="dxa"/>
          </w:tcPr>
          <w:p w14:paraId="2399C41C" w14:textId="77777777" w:rsidR="00CC1016" w:rsidRPr="000E422E" w:rsidRDefault="00CC1016" w:rsidP="000E422E">
            <w:pPr>
              <w:spacing w:line="276" w:lineRule="auto"/>
              <w:jc w:val="both"/>
              <w:rPr>
                <w:sz w:val="24"/>
                <w:szCs w:val="24"/>
              </w:rPr>
            </w:pPr>
            <w:r w:rsidRPr="000E422E">
              <w:rPr>
                <w:sz w:val="24"/>
                <w:szCs w:val="24"/>
              </w:rPr>
              <w:t>SEM</w:t>
            </w:r>
          </w:p>
        </w:tc>
        <w:tc>
          <w:tcPr>
            <w:tcW w:w="284" w:type="dxa"/>
          </w:tcPr>
          <w:p w14:paraId="5D05251C" w14:textId="77777777" w:rsidR="00CC1016" w:rsidRPr="000E422E" w:rsidRDefault="00CC1016" w:rsidP="000E422E">
            <w:pPr>
              <w:spacing w:line="276" w:lineRule="auto"/>
              <w:jc w:val="both"/>
              <w:rPr>
                <w:sz w:val="24"/>
                <w:szCs w:val="24"/>
              </w:rPr>
            </w:pPr>
            <w:r w:rsidRPr="000E422E">
              <w:rPr>
                <w:sz w:val="24"/>
                <w:szCs w:val="24"/>
              </w:rPr>
              <w:t>:</w:t>
            </w:r>
          </w:p>
        </w:tc>
        <w:tc>
          <w:tcPr>
            <w:tcW w:w="5948" w:type="dxa"/>
          </w:tcPr>
          <w:p w14:paraId="296D9331" w14:textId="77777777" w:rsidR="00CC1016" w:rsidRPr="000E422E" w:rsidRDefault="00CC1016" w:rsidP="000E422E">
            <w:pPr>
              <w:spacing w:line="276" w:lineRule="auto"/>
              <w:jc w:val="both"/>
              <w:rPr>
                <w:i/>
                <w:sz w:val="24"/>
                <w:szCs w:val="24"/>
              </w:rPr>
            </w:pPr>
            <w:r w:rsidRPr="000E422E">
              <w:rPr>
                <w:i/>
                <w:sz w:val="24"/>
                <w:szCs w:val="24"/>
              </w:rPr>
              <w:t>Structural Equation Modelling</w:t>
            </w:r>
          </w:p>
        </w:tc>
      </w:tr>
      <w:tr w:rsidR="00CC1016" w:rsidRPr="000E422E" w14:paraId="7F14AAFA" w14:textId="77777777" w:rsidTr="000E422E">
        <w:tc>
          <w:tcPr>
            <w:tcW w:w="1696" w:type="dxa"/>
          </w:tcPr>
          <w:p w14:paraId="07BE5ADF" w14:textId="77777777" w:rsidR="00CC1016" w:rsidRPr="000E422E" w:rsidRDefault="00CC1016" w:rsidP="000E422E">
            <w:pPr>
              <w:spacing w:line="276" w:lineRule="auto"/>
              <w:jc w:val="both"/>
              <w:rPr>
                <w:sz w:val="24"/>
                <w:szCs w:val="24"/>
              </w:rPr>
            </w:pPr>
            <w:r w:rsidRPr="000E422E">
              <w:rPr>
                <w:sz w:val="24"/>
                <w:szCs w:val="24"/>
              </w:rPr>
              <w:t>SILA</w:t>
            </w:r>
          </w:p>
        </w:tc>
        <w:tc>
          <w:tcPr>
            <w:tcW w:w="284" w:type="dxa"/>
          </w:tcPr>
          <w:p w14:paraId="2CB0C0C1" w14:textId="77777777" w:rsidR="00CC1016" w:rsidRPr="000E422E" w:rsidRDefault="00CC1016" w:rsidP="000E422E">
            <w:pPr>
              <w:spacing w:line="276" w:lineRule="auto"/>
              <w:jc w:val="both"/>
              <w:rPr>
                <w:sz w:val="24"/>
                <w:szCs w:val="24"/>
              </w:rPr>
            </w:pPr>
            <w:r w:rsidRPr="000E422E">
              <w:rPr>
                <w:sz w:val="24"/>
                <w:szCs w:val="24"/>
              </w:rPr>
              <w:t>:</w:t>
            </w:r>
          </w:p>
        </w:tc>
        <w:tc>
          <w:tcPr>
            <w:tcW w:w="5948" w:type="dxa"/>
          </w:tcPr>
          <w:p w14:paraId="13DF783E" w14:textId="77777777" w:rsidR="00CC1016" w:rsidRPr="000E422E" w:rsidRDefault="00CC1016" w:rsidP="000E422E">
            <w:pPr>
              <w:spacing w:line="276" w:lineRule="auto"/>
              <w:jc w:val="both"/>
              <w:rPr>
                <w:i/>
                <w:sz w:val="24"/>
                <w:szCs w:val="24"/>
              </w:rPr>
            </w:pPr>
            <w:r w:rsidRPr="000E422E">
              <w:rPr>
                <w:i/>
                <w:sz w:val="24"/>
                <w:szCs w:val="24"/>
              </w:rPr>
              <w:t>Suspicious, Inquistive, Logical, and Analitycal Mind</w:t>
            </w:r>
          </w:p>
        </w:tc>
      </w:tr>
      <w:tr w:rsidR="00CC1016" w:rsidRPr="000E422E" w14:paraId="04F527CD" w14:textId="77777777" w:rsidTr="000E422E">
        <w:tc>
          <w:tcPr>
            <w:tcW w:w="1696" w:type="dxa"/>
          </w:tcPr>
          <w:p w14:paraId="56F02B76" w14:textId="77777777" w:rsidR="00CC1016" w:rsidRPr="000E422E" w:rsidRDefault="00CC1016" w:rsidP="000E422E">
            <w:pPr>
              <w:spacing w:line="276" w:lineRule="auto"/>
              <w:jc w:val="both"/>
              <w:rPr>
                <w:sz w:val="24"/>
                <w:szCs w:val="24"/>
              </w:rPr>
            </w:pPr>
            <w:r w:rsidRPr="000E422E">
              <w:rPr>
                <w:sz w:val="24"/>
                <w:szCs w:val="24"/>
              </w:rPr>
              <w:t>SMART PLS</w:t>
            </w:r>
          </w:p>
        </w:tc>
        <w:tc>
          <w:tcPr>
            <w:tcW w:w="284" w:type="dxa"/>
          </w:tcPr>
          <w:p w14:paraId="56C02469" w14:textId="77777777" w:rsidR="00CC1016" w:rsidRPr="000E422E" w:rsidRDefault="00CC1016" w:rsidP="000E422E">
            <w:pPr>
              <w:spacing w:line="276" w:lineRule="auto"/>
              <w:jc w:val="both"/>
              <w:rPr>
                <w:sz w:val="24"/>
                <w:szCs w:val="24"/>
              </w:rPr>
            </w:pPr>
            <w:r w:rsidRPr="000E422E">
              <w:rPr>
                <w:sz w:val="24"/>
                <w:szCs w:val="24"/>
              </w:rPr>
              <w:t>:</w:t>
            </w:r>
          </w:p>
        </w:tc>
        <w:tc>
          <w:tcPr>
            <w:tcW w:w="5948" w:type="dxa"/>
          </w:tcPr>
          <w:p w14:paraId="2441A21E" w14:textId="77777777" w:rsidR="00CC1016" w:rsidRPr="000E422E" w:rsidRDefault="00CC1016" w:rsidP="000E422E">
            <w:pPr>
              <w:spacing w:line="276" w:lineRule="auto"/>
              <w:jc w:val="both"/>
              <w:rPr>
                <w:i/>
                <w:sz w:val="24"/>
                <w:szCs w:val="24"/>
              </w:rPr>
            </w:pPr>
            <w:r w:rsidRPr="000E422E">
              <w:rPr>
                <w:i/>
                <w:sz w:val="24"/>
                <w:szCs w:val="24"/>
              </w:rPr>
              <w:t>Partial Least Squares Structural Equation</w:t>
            </w:r>
          </w:p>
        </w:tc>
      </w:tr>
    </w:tbl>
    <w:p w14:paraId="6235CEAA" w14:textId="77777777" w:rsidR="00F56A91" w:rsidRPr="00F56A91" w:rsidRDefault="00F56A91" w:rsidP="00F56A91">
      <w:pPr>
        <w:rPr>
          <w:lang w:val="en-US"/>
        </w:rPr>
      </w:pPr>
    </w:p>
    <w:p w14:paraId="3F21A387" w14:textId="05D8F49C" w:rsidR="000F6C0B" w:rsidRDefault="000F6C0B" w:rsidP="00A516FE">
      <w:pPr>
        <w:spacing w:after="0" w:line="240" w:lineRule="auto"/>
        <w:rPr>
          <w:rFonts w:eastAsia="Calibri"/>
          <w:sz w:val="24"/>
          <w:szCs w:val="28"/>
          <w:lang w:val="en-US"/>
        </w:rPr>
      </w:pPr>
    </w:p>
    <w:p w14:paraId="5DFFC57D" w14:textId="77777777" w:rsidR="00F56A91" w:rsidRDefault="00F56A91" w:rsidP="00A516FE">
      <w:pPr>
        <w:spacing w:after="0" w:line="240" w:lineRule="auto"/>
        <w:rPr>
          <w:rFonts w:eastAsia="Calibri"/>
          <w:sz w:val="24"/>
          <w:szCs w:val="28"/>
          <w:lang w:val="en-US"/>
        </w:rPr>
      </w:pPr>
    </w:p>
    <w:p w14:paraId="009920BE" w14:textId="77777777" w:rsidR="00F56A91" w:rsidRDefault="00F56A91" w:rsidP="00A516FE">
      <w:pPr>
        <w:spacing w:after="0" w:line="240" w:lineRule="auto"/>
        <w:rPr>
          <w:rFonts w:eastAsia="Calibri"/>
          <w:sz w:val="24"/>
          <w:szCs w:val="28"/>
          <w:lang w:val="en-US"/>
        </w:rPr>
        <w:sectPr w:rsidR="00F56A91" w:rsidSect="00AB237D">
          <w:footerReference w:type="default" r:id="rId10"/>
          <w:pgSz w:w="11907" w:h="16839" w:code="9"/>
          <w:pgMar w:top="2268" w:right="1701" w:bottom="1701" w:left="2268" w:header="720" w:footer="720" w:gutter="0"/>
          <w:pgNumType w:fmt="lowerRoman" w:start="2"/>
          <w:cols w:space="720"/>
          <w:docGrid w:linePitch="360"/>
        </w:sectPr>
      </w:pPr>
    </w:p>
    <w:p w14:paraId="088B50AE" w14:textId="77777777" w:rsidR="00FD73E4" w:rsidRPr="00621D49" w:rsidRDefault="00FD73E4" w:rsidP="00FD73E4">
      <w:pPr>
        <w:pStyle w:val="Heading1"/>
        <w:spacing w:line="480" w:lineRule="auto"/>
        <w:jc w:val="center"/>
        <w:rPr>
          <w:rFonts w:cs="Times New Roman"/>
          <w:b w:val="0"/>
          <w:bCs/>
          <w:szCs w:val="24"/>
          <w:lang w:val="en-US"/>
        </w:rPr>
      </w:pPr>
      <w:bookmarkStart w:id="21" w:name="_Toc181357716"/>
      <w:bookmarkStart w:id="22" w:name="_Toc181619081"/>
      <w:bookmarkStart w:id="23" w:name="_Toc190829131"/>
      <w:bookmarkStart w:id="24" w:name="_Toc218432630"/>
      <w:r w:rsidRPr="00621D49">
        <w:rPr>
          <w:rFonts w:cs="Times New Roman"/>
          <w:bCs/>
          <w:szCs w:val="24"/>
        </w:rPr>
        <w:lastRenderedPageBreak/>
        <w:t xml:space="preserve">BAB </w:t>
      </w:r>
      <w:r w:rsidRPr="00621D49">
        <w:rPr>
          <w:rFonts w:cs="Times New Roman"/>
          <w:bCs/>
          <w:szCs w:val="24"/>
          <w:lang w:val="en-US"/>
        </w:rPr>
        <w:t>I</w:t>
      </w:r>
      <w:bookmarkStart w:id="25" w:name="_GoBack"/>
      <w:bookmarkEnd w:id="21"/>
      <w:bookmarkEnd w:id="22"/>
      <w:bookmarkEnd w:id="23"/>
      <w:bookmarkEnd w:id="24"/>
      <w:bookmarkEnd w:id="25"/>
    </w:p>
    <w:p w14:paraId="63A2E67F" w14:textId="77777777" w:rsidR="00FD73E4" w:rsidRPr="00621D49" w:rsidRDefault="00FD73E4" w:rsidP="00FD73E4">
      <w:pPr>
        <w:pStyle w:val="Heading1"/>
        <w:spacing w:line="480" w:lineRule="auto"/>
        <w:jc w:val="center"/>
        <w:rPr>
          <w:rFonts w:cs="Times New Roman"/>
          <w:b w:val="0"/>
          <w:bCs/>
          <w:szCs w:val="24"/>
        </w:rPr>
      </w:pPr>
      <w:bookmarkStart w:id="26" w:name="_Toc180448031"/>
      <w:bookmarkStart w:id="27" w:name="_Toc181357717"/>
      <w:bookmarkStart w:id="28" w:name="_Toc181619082"/>
      <w:bookmarkStart w:id="29" w:name="_Toc190827349"/>
      <w:bookmarkStart w:id="30" w:name="_Toc190829132"/>
      <w:bookmarkStart w:id="31" w:name="_Toc192118697"/>
      <w:bookmarkStart w:id="32" w:name="_Toc197064911"/>
      <w:bookmarkStart w:id="33" w:name="_Toc211576249"/>
      <w:bookmarkStart w:id="34" w:name="_Toc218431889"/>
      <w:bookmarkStart w:id="35" w:name="_Toc218432631"/>
      <w:r w:rsidRPr="00621D49">
        <w:rPr>
          <w:rFonts w:cs="Times New Roman"/>
          <w:bCs/>
          <w:szCs w:val="24"/>
        </w:rPr>
        <w:t>PENDAHULUAN</w:t>
      </w:r>
      <w:bookmarkEnd w:id="26"/>
      <w:bookmarkEnd w:id="27"/>
      <w:bookmarkEnd w:id="28"/>
      <w:bookmarkEnd w:id="29"/>
      <w:bookmarkEnd w:id="30"/>
      <w:bookmarkEnd w:id="31"/>
      <w:bookmarkEnd w:id="32"/>
      <w:bookmarkEnd w:id="33"/>
      <w:bookmarkEnd w:id="34"/>
      <w:bookmarkEnd w:id="35"/>
    </w:p>
    <w:p w14:paraId="7B717451" w14:textId="77777777" w:rsidR="00FD73E4" w:rsidRDefault="00FD73E4">
      <w:pPr>
        <w:pStyle w:val="Heading2"/>
        <w:numPr>
          <w:ilvl w:val="1"/>
          <w:numId w:val="1"/>
        </w:numPr>
        <w:spacing w:line="480" w:lineRule="auto"/>
        <w:ind w:left="709" w:hanging="709"/>
        <w:rPr>
          <w:rFonts w:cs="Times New Roman"/>
          <w:b w:val="0"/>
          <w:bCs/>
          <w:szCs w:val="24"/>
        </w:rPr>
      </w:pPr>
      <w:bookmarkStart w:id="36" w:name="_Toc181357718"/>
      <w:bookmarkStart w:id="37" w:name="_Toc180448032"/>
      <w:bookmarkStart w:id="38" w:name="_Toc181619083"/>
      <w:bookmarkStart w:id="39" w:name="_Toc190829133"/>
      <w:bookmarkStart w:id="40" w:name="_Toc218432632"/>
      <w:r w:rsidRPr="00621D49">
        <w:rPr>
          <w:rFonts w:cs="Times New Roman"/>
          <w:bCs/>
          <w:szCs w:val="24"/>
        </w:rPr>
        <w:t>Latar Belakang</w:t>
      </w:r>
      <w:bookmarkEnd w:id="36"/>
      <w:bookmarkEnd w:id="37"/>
      <w:bookmarkEnd w:id="38"/>
      <w:bookmarkEnd w:id="39"/>
      <w:bookmarkEnd w:id="40"/>
    </w:p>
    <w:p w14:paraId="17FFC854" w14:textId="77777777" w:rsidR="00585BBE" w:rsidRDefault="00F225B6" w:rsidP="00FD73E4">
      <w:pPr>
        <w:spacing w:after="0" w:line="480" w:lineRule="auto"/>
        <w:ind w:firstLine="720"/>
        <w:jc w:val="both"/>
        <w:rPr>
          <w:sz w:val="24"/>
          <w:szCs w:val="24"/>
          <w:lang w:val="id-ID"/>
        </w:rPr>
      </w:pPr>
      <w:r w:rsidRPr="00F225B6">
        <w:rPr>
          <w:sz w:val="24"/>
          <w:szCs w:val="24"/>
          <w:lang w:val="id-ID"/>
        </w:rPr>
        <w:t>Kecurangan merupakan permasalahan serius yang dapat mengancam keberlangsungan dan integritas suatu organisasi, meliputi berbagai bentuk seperti penipuan laporan keuangan, pemalsuan dokumen, pencurian aset, dan perilaku tidak etis lainnya</w:t>
      </w:r>
      <w:r w:rsidR="002118CB">
        <w:rPr>
          <w:sz w:val="24"/>
          <w:szCs w:val="24"/>
          <w:lang w:val="id-ID"/>
        </w:rPr>
        <w:t xml:space="preserve"> </w:t>
      </w:r>
      <w:r w:rsidR="002118CB">
        <w:rPr>
          <w:sz w:val="24"/>
          <w:szCs w:val="24"/>
          <w:lang w:val="id-ID"/>
        </w:rPr>
        <w:fldChar w:fldCharType="begin" w:fldLock="1"/>
      </w:r>
      <w:r w:rsidR="002118CB">
        <w:rPr>
          <w:sz w:val="24"/>
          <w:szCs w:val="24"/>
          <w:lang w:val="id-ID"/>
        </w:rPr>
        <w:instrText>ADDIN CSL_CITATION {"citationItems":[{"id":"ITEM-1","itemData":{"DOI":"10.38035/dijefa.v4i6.2212","ISSN":"2721-303X","abstract":"&lt;p&gt;The rise of fraud or fraud that occurs in organizations can cause losses to the organization so that the organization is difficult to develop, so there is a need for awareness of the importance of fraud prevention to minimize losses due to fraud. This article aims to examine and review research related to the factors that influence fraud prevention, namely organizational culture and the role of internal audit. This literature review also has the aim of developing hypotheses about the influence between variables to be used in further research. The results of this research article conclude that organizational culture, and the role of internal audit have a positive effect on fraud prevention. This indicates that the better the organizational culture and internal audit, the better the implementation of fraud prevention in the organization&lt;/p&gt;","author":[{"dropping-particle":"","family":"Panatap","given":"Josua","non-dropping-particle":"","parse-names":false,"suffix":""}],"container-title":"Dinasti International Journal of Economics, Finance &amp; Accounting","id":"ITEM-1","issue":"6","issued":{"date-parts":[["2024","2","1"]]},"page":"738-743","title":"The Influence of Organizational Culture and the Role of Internal Audit on Fraud Prevention","type":"article-journal","volume":"4"},"uris":["http://www.mendeley.com/documents/?uuid=1d751369-13b9-3ada-aef1-853fdd2d75b0"]}],"mendeley":{"formattedCitation":"(Panatap, 2024)","plainTextFormattedCitation":"(Panatap, 2024)","previouslyFormattedCitation":"(Panatap, 2024)"},"properties":{"noteIndex":0},"schema":"https://github.com/citation-style-language/schema/raw/master/csl-citation.json"}</w:instrText>
      </w:r>
      <w:r w:rsidR="002118CB">
        <w:rPr>
          <w:sz w:val="24"/>
          <w:szCs w:val="24"/>
          <w:lang w:val="id-ID"/>
        </w:rPr>
        <w:fldChar w:fldCharType="separate"/>
      </w:r>
      <w:r w:rsidR="002118CB" w:rsidRPr="002118CB">
        <w:rPr>
          <w:noProof/>
          <w:sz w:val="24"/>
          <w:szCs w:val="24"/>
          <w:lang w:val="id-ID"/>
        </w:rPr>
        <w:t>(Panatap, 2024)</w:t>
      </w:r>
      <w:r w:rsidR="002118CB">
        <w:rPr>
          <w:sz w:val="24"/>
          <w:szCs w:val="24"/>
          <w:lang w:val="id-ID"/>
        </w:rPr>
        <w:fldChar w:fldCharType="end"/>
      </w:r>
      <w:r w:rsidRPr="00F225B6">
        <w:rPr>
          <w:sz w:val="24"/>
          <w:szCs w:val="24"/>
          <w:lang w:val="id-ID"/>
        </w:rPr>
        <w:t>. Secara definisi, kecurangan adalah tindakan yang dilakukan oleh individu atau organisasi secara sengaja untuk menipu, menyembunyikan, atau mendapatkan keuntungan dalam suatu kondisi, di mana tindakan tersebut dapat merugikan pihak-pihak terkait</w:t>
      </w:r>
      <w:r w:rsidR="002118CB">
        <w:rPr>
          <w:sz w:val="24"/>
          <w:szCs w:val="24"/>
          <w:lang w:val="id-ID"/>
        </w:rPr>
        <w:t xml:space="preserve"> </w:t>
      </w:r>
      <w:r w:rsidR="002118CB">
        <w:rPr>
          <w:sz w:val="24"/>
          <w:szCs w:val="24"/>
          <w:lang w:val="id-ID"/>
        </w:rPr>
        <w:fldChar w:fldCharType="begin" w:fldLock="1"/>
      </w:r>
      <w:r w:rsidR="002118CB">
        <w:rPr>
          <w:sz w:val="24"/>
          <w:szCs w:val="24"/>
          <w:lang w:val="id-ID"/>
        </w:rPr>
        <w:instrText>ADDIN CSL_CITATION {"citationItems":[{"id":"ITEM-1","itemData":{"author":[{"dropping-particle":"","family":"Rika","given":"Kadek","non-dropping-particle":"","parse-names":false,"suffix":""},{"dropping-particle":"","family":"Yanti","given":"Purnama","non-dropping-particle":"","parse-names":false,"suffix":""},{"dropping-particle":"","family":"Purnamawati","given":"Gusti Ayu","non-dropping-particle":"","parse-names":false,"suffix":""},{"dropping-particle":"","family":"Dianita","given":"Putu Eka","non-dropping-particle":"","parse-names":false,"suffix":""},{"dropping-particle":"","family":"Dewi","given":"Marviliani","non-dropping-particle":"","parse-names":false,"suffix":""},{"dropping-particle":"","family":"Studi","given":"Program","non-dropping-particle":"","parse-names":false,"suffix":""},{"dropping-particle":"","family":"S1","given":"Akuntansi","non-dropping-particle":"","parse-names":false,"suffix":""},{"dropping-particle":"","family":"Ekonomi","given":"Jurusan","non-dropping-particle":"","parse-names":false,"suffix":""},{"dropping-particle":"","family":"Akuntansi","given":"Dan","non-dropping-particle":"","parse-names":false,"suffix":""}],"container-title":"Jurnal Ilmiah Mahasiswa Akuntansi) Universitas Pendidikan Ganesha","id":"ITEM-1","issue":"1","issued":{"date-parts":[["2020"]]},"number-of-pages":"2614-1930","title":"ANALISIS PENGENDALIAN INTERNAL DAN UPAYA PENCEGAHAN KECURANGAN AKUNTANSI DI SEKTOR PERHOTELAN","type":"report","volume":"11"},"uris":["http://www.mendeley.com/documents/?uuid=caceadd5-4537-30e7-b6f2-bb42c12845fa"]}],"mendeley":{"formattedCitation":"(Rika et al., 2020)","plainTextFormattedCitation":"(Rika et al., 2020)","previouslyFormattedCitation":"(Rika et al., 2020)"},"properties":{"noteIndex":0},"schema":"https://github.com/citation-style-language/schema/raw/master/csl-citation.json"}</w:instrText>
      </w:r>
      <w:r w:rsidR="002118CB">
        <w:rPr>
          <w:sz w:val="24"/>
          <w:szCs w:val="24"/>
          <w:lang w:val="id-ID"/>
        </w:rPr>
        <w:fldChar w:fldCharType="separate"/>
      </w:r>
      <w:r w:rsidR="002118CB" w:rsidRPr="002118CB">
        <w:rPr>
          <w:noProof/>
          <w:sz w:val="24"/>
          <w:szCs w:val="24"/>
          <w:lang w:val="id-ID"/>
        </w:rPr>
        <w:t>(Rika et al., 2020)</w:t>
      </w:r>
      <w:r w:rsidR="002118CB">
        <w:rPr>
          <w:sz w:val="24"/>
          <w:szCs w:val="24"/>
          <w:lang w:val="id-ID"/>
        </w:rPr>
        <w:fldChar w:fldCharType="end"/>
      </w:r>
      <w:r w:rsidRPr="00F225B6">
        <w:rPr>
          <w:sz w:val="24"/>
          <w:szCs w:val="24"/>
          <w:lang w:val="id-ID"/>
        </w:rPr>
        <w:t xml:space="preserve">. Penyebab terjadinya kecurangan seringkali dijelaskan melalui teori </w:t>
      </w:r>
      <w:r w:rsidRPr="002118CB">
        <w:rPr>
          <w:i/>
          <w:iCs/>
          <w:sz w:val="24"/>
          <w:szCs w:val="24"/>
          <w:lang w:val="id-ID"/>
        </w:rPr>
        <w:t>fraud triangle</w:t>
      </w:r>
      <w:r w:rsidRPr="00F225B6">
        <w:rPr>
          <w:sz w:val="24"/>
          <w:szCs w:val="24"/>
          <w:lang w:val="id-ID"/>
        </w:rPr>
        <w:t xml:space="preserve"> yang dikemukakan oleh Donald R. Cressy, meliputi tekanan (</w:t>
      </w:r>
      <w:r w:rsidRPr="002118CB">
        <w:rPr>
          <w:i/>
          <w:iCs/>
          <w:sz w:val="24"/>
          <w:szCs w:val="24"/>
          <w:lang w:val="id-ID"/>
        </w:rPr>
        <w:t>pressure</w:t>
      </w:r>
      <w:r w:rsidRPr="00F225B6">
        <w:rPr>
          <w:sz w:val="24"/>
          <w:szCs w:val="24"/>
          <w:lang w:val="id-ID"/>
        </w:rPr>
        <w:t>), kesempatan (</w:t>
      </w:r>
      <w:r w:rsidRPr="002118CB">
        <w:rPr>
          <w:i/>
          <w:iCs/>
          <w:sz w:val="24"/>
          <w:szCs w:val="24"/>
          <w:lang w:val="id-ID"/>
        </w:rPr>
        <w:t>opportunity</w:t>
      </w:r>
      <w:r w:rsidRPr="00F225B6">
        <w:rPr>
          <w:sz w:val="24"/>
          <w:szCs w:val="24"/>
          <w:lang w:val="id-ID"/>
        </w:rPr>
        <w:t>), dan rasionalisasi (</w:t>
      </w:r>
      <w:r w:rsidRPr="002118CB">
        <w:rPr>
          <w:i/>
          <w:iCs/>
          <w:sz w:val="24"/>
          <w:szCs w:val="24"/>
          <w:lang w:val="id-ID"/>
        </w:rPr>
        <w:t>rationalization</w:t>
      </w:r>
      <w:r w:rsidRPr="00F225B6">
        <w:rPr>
          <w:sz w:val="24"/>
          <w:szCs w:val="24"/>
          <w:lang w:val="id-ID"/>
        </w:rPr>
        <w:t xml:space="preserve">). </w:t>
      </w:r>
    </w:p>
    <w:p w14:paraId="7A235141" w14:textId="5A5C0A30" w:rsidR="00F225B6" w:rsidRDefault="00F225B6" w:rsidP="00FD73E4">
      <w:pPr>
        <w:spacing w:after="0" w:line="480" w:lineRule="auto"/>
        <w:ind w:firstLine="720"/>
        <w:jc w:val="both"/>
        <w:rPr>
          <w:sz w:val="24"/>
          <w:szCs w:val="24"/>
          <w:lang w:val="id-ID"/>
        </w:rPr>
      </w:pPr>
      <w:r w:rsidRPr="00F225B6">
        <w:rPr>
          <w:sz w:val="24"/>
          <w:szCs w:val="24"/>
          <w:lang w:val="id-ID"/>
        </w:rPr>
        <w:t>Dampak dari kecurangan sangat merugikan, tidak hanya secara finansial tetapi juga non-finansial, seperti hancurnya reputasi, kerugian pada badan publik, trauma mental dan fisik bagi korban, serta hilangnya kepercayaan pemegang saham</w:t>
      </w:r>
      <w:r w:rsidR="002118CB">
        <w:rPr>
          <w:sz w:val="24"/>
          <w:szCs w:val="24"/>
          <w:lang w:val="id-ID"/>
        </w:rPr>
        <w:t xml:space="preserve"> </w:t>
      </w:r>
      <w:r w:rsidR="002118CB">
        <w:rPr>
          <w:sz w:val="24"/>
          <w:szCs w:val="24"/>
          <w:lang w:val="id-ID"/>
        </w:rPr>
        <w:fldChar w:fldCharType="begin" w:fldLock="1"/>
      </w:r>
      <w:r w:rsidR="00007BA9">
        <w:rPr>
          <w:sz w:val="24"/>
          <w:szCs w:val="24"/>
          <w:lang w:val="id-ID"/>
        </w:rPr>
        <w:instrText>ADDIN CSL_CITATION {"citationItems":[{"id":"ITEM-1","itemData":{"DOI":"10.26486/jramb.v8i1.2401","ISSN":"2460-1233","author":[{"dropping-particle":"","family":"Christian","given":"Natalis","non-dropping-particle":"","parse-names":false,"suffix":""},{"dropping-particle":"","family":"Veronica","given":"Joelyn","non-dropping-particle":"","parse-names":false,"suffix":""},{"dropping-particle":"","family":"Riset","given":"Jurnal","non-dropping-particle":"","parse-names":false,"suffix":""},{"dropping-particle":"","family":"Buana","given":"Akuntansi Mercu","non-dropping-particle":"","parse-names":false,"suffix":""}],"container-title":"JRAMB","id":"ITEM-1","issued":{"date-parts":[["2022"]]},"title":"DAMPAK KECURANGAN PADA BIDANG KEUANGAN DAN NON-KEUANGAN TERHADAP JENIS FRAUD DI INDONESIA","type":"article-journal","volume":"8"},"uris":["http://www.mendeley.com/documents/?uuid=9dcb770f-60a3-3497-b50a-c9583e4e7cb1"]}],"mendeley":{"formattedCitation":"(Christian et al., 2022)","plainTextFormattedCitation":"(Christian et al., 2022)","previouslyFormattedCitation":"(Christian et al., 2022)"},"properties":{"noteIndex":0},"schema":"https://github.com/citation-style-language/schema/raw/master/csl-citation.json"}</w:instrText>
      </w:r>
      <w:r w:rsidR="002118CB">
        <w:rPr>
          <w:sz w:val="24"/>
          <w:szCs w:val="24"/>
          <w:lang w:val="id-ID"/>
        </w:rPr>
        <w:fldChar w:fldCharType="separate"/>
      </w:r>
      <w:r w:rsidR="002118CB" w:rsidRPr="002118CB">
        <w:rPr>
          <w:noProof/>
          <w:sz w:val="24"/>
          <w:szCs w:val="24"/>
          <w:lang w:val="id-ID"/>
        </w:rPr>
        <w:t>(Christian et al., 2022)</w:t>
      </w:r>
      <w:r w:rsidR="002118CB">
        <w:rPr>
          <w:sz w:val="24"/>
          <w:szCs w:val="24"/>
          <w:lang w:val="id-ID"/>
        </w:rPr>
        <w:fldChar w:fldCharType="end"/>
      </w:r>
      <w:r w:rsidRPr="00F225B6">
        <w:rPr>
          <w:sz w:val="24"/>
          <w:szCs w:val="24"/>
          <w:lang w:val="id-ID"/>
        </w:rPr>
        <w:t xml:space="preserve">. Laporan dari </w:t>
      </w:r>
      <w:r w:rsidRPr="002118CB">
        <w:rPr>
          <w:i/>
          <w:iCs/>
          <w:sz w:val="24"/>
          <w:szCs w:val="24"/>
          <w:lang w:val="id-ID"/>
        </w:rPr>
        <w:t>Association of Certified Fraud Examiners</w:t>
      </w:r>
      <w:r w:rsidRPr="00F225B6">
        <w:rPr>
          <w:sz w:val="24"/>
          <w:szCs w:val="24"/>
          <w:lang w:val="id-ID"/>
        </w:rPr>
        <w:t xml:space="preserve"> (ACFE) pada tahun 2018 menunjukkan bahwa kerugian yang dialami suatu organisasi karena kecurangan mencapai sekitar 5% dari pendapatan kotor, menegaskan bahwa kecurangan adalah masalah yang terus terjadi dan tidak ada institusi atau perusahaan yang sepenuhnya terbebas darinya. ACFE juga mengidentifikasi tiga jenis kecurangan utama</w:t>
      </w:r>
      <w:r w:rsidR="002118CB">
        <w:rPr>
          <w:sz w:val="24"/>
          <w:szCs w:val="24"/>
          <w:lang w:val="id-ID"/>
        </w:rPr>
        <w:t xml:space="preserve">, yaitu </w:t>
      </w:r>
      <w:r w:rsidRPr="00F225B6">
        <w:rPr>
          <w:sz w:val="24"/>
          <w:szCs w:val="24"/>
          <w:lang w:val="id-ID"/>
        </w:rPr>
        <w:t>penyalahgunaan aset, korupsi, dan kecurangan laporan keuangan.</w:t>
      </w:r>
    </w:p>
    <w:p w14:paraId="47D18E55" w14:textId="77777777" w:rsidR="007E604E" w:rsidRDefault="007E604E" w:rsidP="00FD73E4">
      <w:pPr>
        <w:spacing w:after="0" w:line="480" w:lineRule="auto"/>
        <w:ind w:firstLine="720"/>
        <w:jc w:val="both"/>
        <w:rPr>
          <w:sz w:val="24"/>
          <w:szCs w:val="24"/>
          <w:lang w:val="id-ID"/>
        </w:rPr>
        <w:sectPr w:rsidR="007E604E" w:rsidSect="007E604E">
          <w:headerReference w:type="default" r:id="rId11"/>
          <w:footerReference w:type="default" r:id="rId12"/>
          <w:pgSz w:w="11907" w:h="16839" w:code="9"/>
          <w:pgMar w:top="2268" w:right="1701" w:bottom="1701" w:left="2268" w:header="720" w:footer="720" w:gutter="0"/>
          <w:pgNumType w:start="1"/>
          <w:cols w:space="720"/>
          <w:docGrid w:linePitch="360"/>
        </w:sectPr>
      </w:pPr>
    </w:p>
    <w:p w14:paraId="295E185A" w14:textId="79A2392B" w:rsidR="00007BA9" w:rsidRDefault="00007BA9" w:rsidP="00FD73E4">
      <w:pPr>
        <w:spacing w:after="0" w:line="480" w:lineRule="auto"/>
        <w:ind w:firstLine="720"/>
        <w:jc w:val="both"/>
        <w:rPr>
          <w:sz w:val="24"/>
          <w:szCs w:val="24"/>
          <w:lang w:val="id-ID"/>
        </w:rPr>
      </w:pPr>
      <w:r w:rsidRPr="00007BA9">
        <w:rPr>
          <w:sz w:val="24"/>
          <w:szCs w:val="24"/>
          <w:lang w:val="id-ID"/>
        </w:rPr>
        <w:lastRenderedPageBreak/>
        <w:t>Fenomena kecurangan ini juga terlihat jelas di Indonesia, sebagaimana dicerminkan dalam kasus Operasi Tangkap Tangan (OTT) KPK terkait proyek Kementerian PUPR di Kalimantan Timur pada Mei 2023. Dalam kasus tersebut, terjadi manipulasi aplikasi e-katalog LKPP untuk memenangkan perusahaan tertentu, yang menghasilkan keuntungan signifikan bagi para pelaku</w:t>
      </w:r>
      <w:r>
        <w:rPr>
          <w:sz w:val="24"/>
          <w:szCs w:val="24"/>
          <w:lang w:val="id-ID"/>
        </w:rPr>
        <w:t xml:space="preserve"> </w:t>
      </w:r>
      <w:r>
        <w:rPr>
          <w:sz w:val="24"/>
          <w:szCs w:val="24"/>
          <w:lang w:val="id-ID"/>
        </w:rPr>
        <w:fldChar w:fldCharType="begin" w:fldLock="1"/>
      </w:r>
      <w:r>
        <w:rPr>
          <w:sz w:val="24"/>
          <w:szCs w:val="24"/>
          <w:lang w:val="id-ID"/>
        </w:rPr>
        <w:instrText>ADDIN CSL_CITATION {"citationItems":[{"id":"ITEM-1","itemData":{"URL":"https://news.detik.com/berita/d-7055392/kpk-tetapkan-5-tersangka-terkait-ott-di-kaltim#:~:text=Identitas kelima tersangka ini adalah,staf PT Fajar Pasir Lestari","author":[{"dropping-particle":"","family":"Detiknews.com","given":"","non-dropping-particle":"","parse-names":false,"suffix":""}],"container-title":"KPK Tetapkan 5 Tersangka Terkait OTT di Kaltim","id":"ITEM-1","issued":{"date-parts":[["2023"]]},"title":"No Title","type":"webpage"},"uris":["http://www.mendeley.com/documents/?uuid=e2cfeed2-d978-4844-a57a-e19536bece7a"]}],"mendeley":{"formattedCitation":"(Detiknews.com, 2023)","plainTextFormattedCitation":"(Detiknews.com, 2023)","previouslyFormattedCitation":"(Detiknews.com, 2023)"},"properties":{"noteIndex":0},"schema":"https://github.com/citation-style-language/schema/raw/master/csl-citation.json"}</w:instrText>
      </w:r>
      <w:r>
        <w:rPr>
          <w:sz w:val="24"/>
          <w:szCs w:val="24"/>
          <w:lang w:val="id-ID"/>
        </w:rPr>
        <w:fldChar w:fldCharType="separate"/>
      </w:r>
      <w:r w:rsidRPr="00007BA9">
        <w:rPr>
          <w:noProof/>
          <w:sz w:val="24"/>
          <w:szCs w:val="24"/>
          <w:lang w:val="id-ID"/>
        </w:rPr>
        <w:t>(Detiknews.com, 2023)</w:t>
      </w:r>
      <w:r>
        <w:rPr>
          <w:sz w:val="24"/>
          <w:szCs w:val="24"/>
          <w:lang w:val="id-ID"/>
        </w:rPr>
        <w:fldChar w:fldCharType="end"/>
      </w:r>
      <w:r w:rsidRPr="00007BA9">
        <w:rPr>
          <w:sz w:val="24"/>
          <w:szCs w:val="24"/>
          <w:lang w:val="id-ID"/>
        </w:rPr>
        <w:t>. Kasus ini menjadi sorotan karena merupakan kali kedua BBPJN Kaltim terlibat dalam OTT, setelah sebelumnya pada tahun 2019 KPK juga mengamankan pejabat terkait suap proyek jalan nasional. Kejadian berulang ini mengindikasikan adanya dugaan praktik "permainan" antara Pejabat Pembuat Komitmen (PPK) proyek fisik dengan pihak peserta tender, yang mendesak adanya penyelidikan lebih lanjut terhadap proyek-proyek daerah lainnya</w:t>
      </w:r>
      <w:r>
        <w:rPr>
          <w:sz w:val="24"/>
          <w:szCs w:val="24"/>
          <w:lang w:val="id-ID"/>
        </w:rPr>
        <w:t xml:space="preserve"> </w:t>
      </w:r>
      <w:r>
        <w:rPr>
          <w:sz w:val="24"/>
          <w:szCs w:val="24"/>
          <w:lang w:val="id-ID"/>
        </w:rPr>
        <w:fldChar w:fldCharType="begin" w:fldLock="1"/>
      </w:r>
      <w:r w:rsidR="00C14C1D">
        <w:rPr>
          <w:sz w:val="24"/>
          <w:szCs w:val="24"/>
          <w:lang w:val="id-ID"/>
        </w:rPr>
        <w:instrText>ADDIN CSL_CITATION {"citationItems":[{"id":"ITEM-1","itemData":{"URL":"https://www.hariankaltim.com/kpk-kembali-ott-di-bbpjn-balikpapan-ici-kaltim-diduga-rata-rata-ppk-apbn-maupun-apbd-selalu-bermain/","author":[{"dropping-particle":"","family":"Hariankaltim.com","given":"","non-dropping-particle":"","parse-names":false,"suffix":""}],"container-title":"KPK Kembali OTT di BBPJN Balikpapan, ICI Kaltim:Diduga rata-rata PPK APBN maupun APBD Selalu Bermain","id":"ITEM-1","issued":{"date-parts":[["2023"]]},"title":"No Title","type":"webpage"},"uris":["http://www.mendeley.com/documents/?uuid=2c3cebb8-583b-4945-b2e1-649e5d9ac97f"]}],"mendeley":{"formattedCitation":"(Hariankaltim.com, 2023)","plainTextFormattedCitation":"(Hariankaltim.com, 2023)","previouslyFormattedCitation":"(Hariankaltim.com, 2023)"},"properties":{"noteIndex":0},"schema":"https://github.com/citation-style-language/schema/raw/master/csl-citation.json"}</w:instrText>
      </w:r>
      <w:r>
        <w:rPr>
          <w:sz w:val="24"/>
          <w:szCs w:val="24"/>
          <w:lang w:val="id-ID"/>
        </w:rPr>
        <w:fldChar w:fldCharType="separate"/>
      </w:r>
      <w:r w:rsidRPr="00007BA9">
        <w:rPr>
          <w:noProof/>
          <w:sz w:val="24"/>
          <w:szCs w:val="24"/>
          <w:lang w:val="id-ID"/>
        </w:rPr>
        <w:t>(Hariankaltim.com, 2023)</w:t>
      </w:r>
      <w:r>
        <w:rPr>
          <w:sz w:val="24"/>
          <w:szCs w:val="24"/>
          <w:lang w:val="id-ID"/>
        </w:rPr>
        <w:fldChar w:fldCharType="end"/>
      </w:r>
      <w:r w:rsidRPr="00007BA9">
        <w:rPr>
          <w:sz w:val="24"/>
          <w:szCs w:val="24"/>
          <w:lang w:val="id-ID"/>
        </w:rPr>
        <w:t>.</w:t>
      </w:r>
    </w:p>
    <w:p w14:paraId="0AF810AE" w14:textId="2943DF48" w:rsidR="00FD73E4" w:rsidRDefault="00FD73E4" w:rsidP="00FD73E4">
      <w:pPr>
        <w:spacing w:after="0" w:line="480" w:lineRule="auto"/>
        <w:ind w:firstLine="720"/>
        <w:jc w:val="both"/>
        <w:rPr>
          <w:sz w:val="24"/>
          <w:szCs w:val="24"/>
          <w:lang w:val="id-ID"/>
        </w:rPr>
      </w:pPr>
      <w:r w:rsidRPr="00135093">
        <w:rPr>
          <w:sz w:val="24"/>
          <w:szCs w:val="24"/>
          <w:lang w:val="id-ID"/>
        </w:rPr>
        <w:t xml:space="preserve">Pencegahan tindakan kecurangan dapat menjadi langkah awal untuk menghentikan kemunculan terjadinya </w:t>
      </w:r>
      <w:r w:rsidRPr="00135093">
        <w:rPr>
          <w:i/>
          <w:iCs/>
          <w:sz w:val="24"/>
          <w:szCs w:val="24"/>
          <w:lang w:val="id-ID"/>
        </w:rPr>
        <w:t>fraud</w:t>
      </w:r>
      <w:r w:rsidRPr="00135093">
        <w:rPr>
          <w:sz w:val="24"/>
          <w:szCs w:val="24"/>
          <w:lang w:val="id-ID"/>
        </w:rPr>
        <w:t xml:space="preserve">. Tindakan pencegahan ini perlu dilakukan untuk mencegah terjadinya kerugian atau kebangkrutan yang diakibatkan oleh </w:t>
      </w:r>
      <w:r w:rsidRPr="00135093">
        <w:rPr>
          <w:i/>
          <w:iCs/>
          <w:sz w:val="24"/>
          <w:szCs w:val="24"/>
          <w:lang w:val="id-ID"/>
        </w:rPr>
        <w:t>fraud</w:t>
      </w:r>
      <w:r w:rsidRPr="00135093">
        <w:rPr>
          <w:sz w:val="24"/>
          <w:szCs w:val="24"/>
          <w:lang w:val="id-ID"/>
        </w:rPr>
        <w:t xml:space="preserve">. </w:t>
      </w:r>
      <w:r>
        <w:rPr>
          <w:sz w:val="24"/>
          <w:szCs w:val="24"/>
          <w:lang w:val="id-ID"/>
        </w:rPr>
        <w:t>P</w:t>
      </w:r>
      <w:r w:rsidRPr="00135093">
        <w:rPr>
          <w:sz w:val="24"/>
          <w:szCs w:val="24"/>
          <w:lang w:val="id-ID"/>
        </w:rPr>
        <w:t xml:space="preserve">encegahan kecurangan </w:t>
      </w:r>
      <w:r>
        <w:rPr>
          <w:sz w:val="24"/>
          <w:szCs w:val="24"/>
          <w:lang w:val="id-ID"/>
        </w:rPr>
        <w:t>merupakan upaya terintegrasi yang dapat menekan terjadinya faktor-faktor yang melatar belakangi tindak kecurangan.</w:t>
      </w:r>
      <w:r>
        <w:rPr>
          <w:sz w:val="24"/>
          <w:szCs w:val="24"/>
          <w:lang w:val="en-US"/>
        </w:rPr>
        <w:t xml:space="preserve"> </w:t>
      </w:r>
      <w:r w:rsidRPr="00132897">
        <w:rPr>
          <w:i/>
          <w:iCs/>
          <w:sz w:val="24"/>
          <w:szCs w:val="24"/>
          <w:lang w:val="id-ID"/>
        </w:rPr>
        <w:t>Fraud</w:t>
      </w:r>
      <w:r>
        <w:rPr>
          <w:sz w:val="24"/>
          <w:szCs w:val="24"/>
          <w:lang w:val="id-ID"/>
        </w:rPr>
        <w:t xml:space="preserve"> merupakan kejahatan yang dapat dilawan dengan dua cara, yaitu pencegahan dan pendeteksian </w:t>
      </w:r>
      <w:r>
        <w:rPr>
          <w:sz w:val="24"/>
          <w:szCs w:val="24"/>
          <w:lang w:val="id-ID"/>
        </w:rPr>
        <w:fldChar w:fldCharType="begin" w:fldLock="1"/>
      </w:r>
      <w:r>
        <w:rPr>
          <w:sz w:val="24"/>
          <w:szCs w:val="24"/>
          <w:lang w:val="id-ID"/>
        </w:rPr>
        <w:instrText>ADDIN CSL_CITATION {"citationItems":[{"id":"ITEM-1","itemData":{"DOI":"10.55681/economina.v2i6.604","ISSN":"2963-1181","abstract":"&lt;p&gt;Pada dasarnya untuk meminimalkan kecurangan dapat dilakukan dengan pencegahan terhadap kecurangan itu sendiri. Ada beberapa faktor yang dapat membantu dalam mencegah terjadinya kecurangan. Artikel ini mereview penelitian tentang faktor-faktor yang memengaruhi pencegahan kecurangan, yaitu Budaya Organisasi, Moralitas Individu, dan Pengendalian Internal. Tujuan dari tinjauan literatur ini adalah untuk mengembangkan hipotesis tentang pengaruh antar variabel untuk digunakan dalam penelitian selanjutnya. Hasil dari riset literatur ini ialah Budaya Organisasi, Moralitas Individu, dan Pengendalian Internal berpengaruh terhadap pencegahan kecurangan. Hal ini berarti bahwa semakin baik budaya organisasi, moralitas individu, dan pengendalian internal yang dimiliki, maka semakin baik pula pelaksanaan dalam pencegahan kecurangan tersebut.&lt;/p&gt;","author":[{"dropping-particle":"","family":"Septiani","given":"Anggi Kirana","non-dropping-particle":"","parse-names":false,"suffix":""},{"dropping-particle":"","family":"Kuntadi","given":"Cris","non-dropping-particle":"","parse-names":false,"suffix":""},{"dropping-particle":"","family":"Pramukty","given":"Rachmat","non-dropping-particle":"","parse-names":false,"suffix":""}],"container-title":"JURNAL ECONOMINA","id":"ITEM-1","issue":"6","issued":{"date-parts":[["2023","6","18"]]},"page":"1306-1317","title":"PENGARUH BUDAYA ORGANISASI, MORALITAS INDIVIDU, DAN PENGENDALIAN INTERNAL TERHADAP PENCEGAHAN KECURANGAN","type":"article-journal","volume":"2"},"uris":["http://www.mendeley.com/documents/?uuid=536f91fa-4aa5-3bdf-a7a0-97dd3c220ae7"]}],"mendeley":{"formattedCitation":"(Septiani et al., 2023)","plainTextFormattedCitation":"(Septiani et al., 2023)","previouslyFormattedCitation":"(Septiani et al., 2023)"},"properties":{"noteIndex":0},"schema":"https://github.com/citation-style-language/schema/raw/master/csl-citation.json"}</w:instrText>
      </w:r>
      <w:r>
        <w:rPr>
          <w:sz w:val="24"/>
          <w:szCs w:val="24"/>
          <w:lang w:val="id-ID"/>
        </w:rPr>
        <w:fldChar w:fldCharType="separate"/>
      </w:r>
      <w:r w:rsidRPr="00341C37">
        <w:rPr>
          <w:noProof/>
          <w:sz w:val="24"/>
          <w:szCs w:val="24"/>
          <w:lang w:val="id-ID"/>
        </w:rPr>
        <w:t>(Septiani et al., 2023)</w:t>
      </w:r>
      <w:r>
        <w:rPr>
          <w:sz w:val="24"/>
          <w:szCs w:val="24"/>
          <w:lang w:val="id-ID"/>
        </w:rPr>
        <w:fldChar w:fldCharType="end"/>
      </w:r>
      <w:r>
        <w:rPr>
          <w:sz w:val="24"/>
          <w:szCs w:val="24"/>
          <w:lang w:val="id-ID"/>
        </w:rPr>
        <w:t>.</w:t>
      </w:r>
      <w:r w:rsidRPr="00135093">
        <w:rPr>
          <w:sz w:val="24"/>
          <w:szCs w:val="24"/>
          <w:lang w:val="id-ID"/>
        </w:rPr>
        <w:t xml:space="preserve"> </w:t>
      </w:r>
    </w:p>
    <w:p w14:paraId="463E2FFB" w14:textId="6E4B5418" w:rsidR="00FD73E4" w:rsidRDefault="00FD73E4" w:rsidP="007676A6">
      <w:pPr>
        <w:spacing w:after="0" w:line="480" w:lineRule="auto"/>
        <w:ind w:firstLine="720"/>
        <w:jc w:val="both"/>
        <w:rPr>
          <w:sz w:val="24"/>
          <w:szCs w:val="24"/>
          <w:lang w:val="id-ID"/>
        </w:rPr>
      </w:pPr>
      <w:r w:rsidRPr="00135093">
        <w:rPr>
          <w:sz w:val="24"/>
          <w:szCs w:val="24"/>
          <w:lang w:val="id-ID"/>
        </w:rPr>
        <w:t xml:space="preserve">Salah satu faktor yang dapat mencegah terjadinya kecurangan dalam suatu perusahaan adalah pengendalian internal. </w:t>
      </w:r>
      <w:r>
        <w:rPr>
          <w:sz w:val="24"/>
          <w:szCs w:val="24"/>
          <w:lang w:val="id-ID"/>
        </w:rPr>
        <w:t>Menurut Aprilia dan Widanaputra (2023) p</w:t>
      </w:r>
      <w:r w:rsidRPr="00135093">
        <w:rPr>
          <w:sz w:val="24"/>
          <w:szCs w:val="24"/>
          <w:lang w:val="id-ID"/>
        </w:rPr>
        <w:t>engendalian internal merupakan suatu</w:t>
      </w:r>
      <w:r>
        <w:rPr>
          <w:sz w:val="24"/>
          <w:szCs w:val="24"/>
          <w:lang w:val="id-ID"/>
        </w:rPr>
        <w:t xml:space="preserve"> </w:t>
      </w:r>
      <w:r w:rsidRPr="00135093">
        <w:rPr>
          <w:sz w:val="24"/>
          <w:szCs w:val="24"/>
          <w:lang w:val="id-ID"/>
        </w:rPr>
        <w:t>mekanisme</w:t>
      </w:r>
      <w:r>
        <w:rPr>
          <w:sz w:val="24"/>
          <w:szCs w:val="24"/>
          <w:lang w:val="id-ID"/>
        </w:rPr>
        <w:t xml:space="preserve"> </w:t>
      </w:r>
      <w:r w:rsidRPr="00135093">
        <w:rPr>
          <w:sz w:val="24"/>
          <w:szCs w:val="24"/>
          <w:lang w:val="id-ID"/>
        </w:rPr>
        <w:t>yang  berperan penting</w:t>
      </w:r>
      <w:r>
        <w:rPr>
          <w:sz w:val="24"/>
          <w:szCs w:val="24"/>
          <w:lang w:val="id-ID"/>
        </w:rPr>
        <w:t xml:space="preserve"> </w:t>
      </w:r>
      <w:r w:rsidRPr="00135093">
        <w:rPr>
          <w:sz w:val="24"/>
          <w:szCs w:val="24"/>
          <w:lang w:val="id-ID"/>
        </w:rPr>
        <w:t xml:space="preserve">dalam mencegah dan mendeteksi  kecurangan. Pengendalian internal yang efektif mampu </w:t>
      </w:r>
      <w:r w:rsidRPr="00135093">
        <w:rPr>
          <w:sz w:val="24"/>
          <w:szCs w:val="24"/>
          <w:lang w:val="id-ID"/>
        </w:rPr>
        <w:lastRenderedPageBreak/>
        <w:t>mendorong kegiatan operasional perusahaan menjadi lebih efektif dan efisien</w:t>
      </w:r>
      <w:r w:rsidR="00C14C1D">
        <w:rPr>
          <w:sz w:val="24"/>
          <w:szCs w:val="24"/>
          <w:lang w:val="id-ID"/>
        </w:rPr>
        <w:t>, tetapi juga mengurangi</w:t>
      </w:r>
      <w:r w:rsidRPr="00135093">
        <w:rPr>
          <w:sz w:val="24"/>
          <w:szCs w:val="24"/>
          <w:lang w:val="id-ID"/>
        </w:rPr>
        <w:t xml:space="preserve"> potensi</w:t>
      </w:r>
      <w:r w:rsidR="00C14C1D">
        <w:rPr>
          <w:sz w:val="24"/>
          <w:szCs w:val="24"/>
          <w:lang w:val="id-ID"/>
        </w:rPr>
        <w:t xml:space="preserve"> terjadinya</w:t>
      </w:r>
      <w:r w:rsidRPr="00135093">
        <w:rPr>
          <w:sz w:val="24"/>
          <w:szCs w:val="24"/>
          <w:lang w:val="id-ID"/>
        </w:rPr>
        <w:t xml:space="preserve"> kecurangan </w:t>
      </w:r>
      <w:r>
        <w:rPr>
          <w:sz w:val="24"/>
          <w:szCs w:val="24"/>
          <w:lang w:val="id-ID"/>
        </w:rPr>
        <w:fldChar w:fldCharType="begin" w:fldLock="1"/>
      </w:r>
      <w:r>
        <w:rPr>
          <w:sz w:val="24"/>
          <w:szCs w:val="24"/>
          <w:lang w:val="id-ID"/>
        </w:rPr>
        <w:instrText>ADDIN CSL_CITATION {"citationItems":[{"id":"ITEM-1","itemData":{"ISSN":"2809-6851","author":[{"dropping-particle":"","family":"Wijayanti","given":"Rahma Putri","non-dropping-particle":"","parse-names":false,"suffix":""},{"dropping-particle":"","family":"Setyawan","given":"Supanji","non-dropping-particle":"","parse-names":false,"suffix":""}],"container-title":"Transekonomika: Akuntansi, Bisnis Dan Keuangan","id":"ITEM-1","issue":"1","issued":{"date-parts":[["2023"]]},"page":"1-11","title":"Literature Review: Analisis Pengendalian Internal Dan Upaya Pencegahan Kecurangan Akuntansi Sektor Publik","type":"article-journal","volume":"3"},"uris":["http://www.mendeley.com/documents/?uuid=d628c5a5-d4bc-39d4-9dae-fe1bdd5161f6"]}],"mendeley":{"formattedCitation":"(Wijayanti &amp; Setyawan, 2023)","plainTextFormattedCitation":"(Wijayanti &amp; Setyawan, 2023)","previouslyFormattedCitation":"(Wijayanti &amp; Setyawan, 2023)"},"properties":{"noteIndex":0},"schema":"https://github.com/citation-style-language/schema/raw/master/csl-citation.json"}</w:instrText>
      </w:r>
      <w:r>
        <w:rPr>
          <w:sz w:val="24"/>
          <w:szCs w:val="24"/>
          <w:lang w:val="id-ID"/>
        </w:rPr>
        <w:fldChar w:fldCharType="separate"/>
      </w:r>
      <w:r w:rsidRPr="00341C37">
        <w:rPr>
          <w:noProof/>
          <w:sz w:val="24"/>
          <w:szCs w:val="24"/>
          <w:lang w:val="id-ID"/>
        </w:rPr>
        <w:t>(Wijayanti &amp; Setyawan, 2023)</w:t>
      </w:r>
      <w:r>
        <w:rPr>
          <w:sz w:val="24"/>
          <w:szCs w:val="24"/>
          <w:lang w:val="id-ID"/>
        </w:rPr>
        <w:fldChar w:fldCharType="end"/>
      </w:r>
      <w:r w:rsidRPr="002B643F">
        <w:rPr>
          <w:sz w:val="24"/>
          <w:szCs w:val="24"/>
          <w:lang w:val="id-ID"/>
        </w:rPr>
        <w:t>.</w:t>
      </w:r>
      <w:r w:rsidRPr="00135093">
        <w:rPr>
          <w:sz w:val="24"/>
          <w:szCs w:val="24"/>
          <w:lang w:val="id-ID"/>
        </w:rPr>
        <w:t xml:space="preserve"> </w:t>
      </w:r>
      <w:r>
        <w:rPr>
          <w:sz w:val="24"/>
          <w:szCs w:val="24"/>
          <w:lang w:val="en-US"/>
        </w:rPr>
        <w:t>Berdasarkan p</w:t>
      </w:r>
      <w:r>
        <w:rPr>
          <w:sz w:val="24"/>
          <w:szCs w:val="24"/>
          <w:lang w:val="id-ID"/>
        </w:rPr>
        <w:t xml:space="preserve">enelitian yang </w:t>
      </w:r>
      <w:r w:rsidRPr="00135093">
        <w:rPr>
          <w:sz w:val="24"/>
          <w:szCs w:val="24"/>
          <w:lang w:val="id-ID"/>
        </w:rPr>
        <w:t>dilakukan oleh Herlita dan Bayunitri (2021)</w:t>
      </w:r>
      <w:r w:rsidR="00D070AB">
        <w:rPr>
          <w:sz w:val="24"/>
          <w:szCs w:val="24"/>
          <w:lang w:val="id-ID"/>
        </w:rPr>
        <w:t xml:space="preserve">, ditemukan </w:t>
      </w:r>
      <w:r w:rsidRPr="00135093">
        <w:rPr>
          <w:sz w:val="24"/>
          <w:szCs w:val="24"/>
          <w:lang w:val="id-ID"/>
        </w:rPr>
        <w:t xml:space="preserve">bahwa pengendalian internal </w:t>
      </w:r>
      <w:r w:rsidR="00D070AB">
        <w:rPr>
          <w:sz w:val="24"/>
          <w:szCs w:val="24"/>
          <w:lang w:val="id-ID"/>
        </w:rPr>
        <w:t xml:space="preserve">memiliki pengaruh </w:t>
      </w:r>
      <w:r w:rsidRPr="00135093">
        <w:rPr>
          <w:sz w:val="24"/>
          <w:szCs w:val="24"/>
          <w:lang w:val="id-ID"/>
        </w:rPr>
        <w:t>terhadap pencegahan kecurangan pada PT. Dirgantara Indonesia (Persero) Kota Bandung</w:t>
      </w:r>
      <w:r w:rsidR="00D070AB">
        <w:rPr>
          <w:sz w:val="24"/>
          <w:szCs w:val="24"/>
          <w:lang w:val="id-ID"/>
        </w:rPr>
        <w:t>. Hasil penelitian ini menunjukkan bahwa penerapan sistem pengawasan dan prosedur yang ketat dapat meminimalkan peluang terjadinya tindakan kecurangan oleh individu dalam organisasi.</w:t>
      </w:r>
    </w:p>
    <w:p w14:paraId="237B87A0" w14:textId="553D2432" w:rsidR="00C32525" w:rsidRDefault="007637A5" w:rsidP="00C32525">
      <w:pPr>
        <w:spacing w:after="0" w:line="480" w:lineRule="auto"/>
        <w:ind w:firstLine="720"/>
        <w:jc w:val="both"/>
        <w:rPr>
          <w:sz w:val="24"/>
          <w:szCs w:val="24"/>
          <w:lang w:val="id-ID"/>
        </w:rPr>
      </w:pPr>
      <w:r w:rsidRPr="007637A5">
        <w:rPr>
          <w:sz w:val="24"/>
          <w:szCs w:val="24"/>
          <w:lang w:val="id-ID"/>
        </w:rPr>
        <w:t>Selain pengendalian internal, budaya organisasi juga memegang peranan penting dalam mencegah kecurangan. Budaya organisasi mengacu pada nilai-nilai, kepercayaan, dan kebiasaan yang diciptakan dan dianut oleh anggota organisasi, yang pada gilirannya memengaruhi perilaku mereka</w:t>
      </w:r>
      <w:r>
        <w:rPr>
          <w:sz w:val="24"/>
          <w:szCs w:val="24"/>
          <w:lang w:val="id-ID"/>
        </w:rPr>
        <w:t xml:space="preserve"> </w:t>
      </w:r>
      <w:r>
        <w:rPr>
          <w:sz w:val="24"/>
          <w:szCs w:val="24"/>
          <w:lang w:val="id-ID"/>
        </w:rPr>
        <w:fldChar w:fldCharType="begin" w:fldLock="1"/>
      </w:r>
      <w:r w:rsidR="007676A6">
        <w:rPr>
          <w:sz w:val="24"/>
          <w:szCs w:val="24"/>
          <w:lang w:val="id-ID"/>
        </w:rPr>
        <w:instrText>ADDIN CSL_CITATION {"citationItems":[{"id":"ITEM-1","itemData":{"author":[{"dropping-particle":"","family":"Aprilia","given":"Kadek Wiwin Indah","non-dropping-particle":"","parse-names":false,"suffix":""},{"dropping-particle":"","family":"Yuniasih","given":"Ni Wayan","non-dropping-particle":"","parse-names":false,"suffix":""}],"container-title":"Hita Akuntansi Dan Keuangan Universitas Hindu Indonesia, April","id":"ITEM-1","issued":{"date-parts":[["2021"]]},"page":"25-45","title":"Pengaruh Kompetensi Aparatur Desa, Moralitas Individu Dan Budaya Organisasi Terhadap Pencegahan Kecurangan (Fraud) Dalam Pengelolaan Keuangandesa (Studi Empiris Pada Pemerintah Desa Se-Kota Denpasar)","type":"article-journal"},"uris":["http://www.mendeley.com/documents/?uuid=cc1e26bd-7645-3293-bf42-aa2b6267ed5c"]}],"mendeley":{"formattedCitation":"(Aprilia &amp; Yuniasih, 2021)","plainTextFormattedCitation":"(Aprilia &amp; Yuniasih, 2021)","previouslyFormattedCitation":"(Aprilia &amp; Yuniasih, 2021)"},"properties":{"noteIndex":0},"schema":"https://github.com/citation-style-language/schema/raw/master/csl-citation.json"}</w:instrText>
      </w:r>
      <w:r>
        <w:rPr>
          <w:sz w:val="24"/>
          <w:szCs w:val="24"/>
          <w:lang w:val="id-ID"/>
        </w:rPr>
        <w:fldChar w:fldCharType="separate"/>
      </w:r>
      <w:r w:rsidRPr="007637A5">
        <w:rPr>
          <w:noProof/>
          <w:sz w:val="24"/>
          <w:szCs w:val="24"/>
          <w:lang w:val="id-ID"/>
        </w:rPr>
        <w:t>(Aprilia &amp; Yuniasih, 2021)</w:t>
      </w:r>
      <w:r>
        <w:rPr>
          <w:sz w:val="24"/>
          <w:szCs w:val="24"/>
          <w:lang w:val="id-ID"/>
        </w:rPr>
        <w:fldChar w:fldCharType="end"/>
      </w:r>
      <w:r w:rsidRPr="007637A5">
        <w:rPr>
          <w:sz w:val="24"/>
          <w:szCs w:val="24"/>
          <w:lang w:val="id-ID"/>
        </w:rPr>
        <w:t xml:space="preserve">. Budaya organisasi yang kuat dan berfokus pada integritas, etika, serta transparansi dapat secara efektif meminimalkan terjadinya </w:t>
      </w:r>
      <w:r w:rsidRPr="007637A5">
        <w:rPr>
          <w:i/>
          <w:iCs/>
          <w:sz w:val="24"/>
          <w:szCs w:val="24"/>
          <w:lang w:val="id-ID"/>
        </w:rPr>
        <w:t>fraud</w:t>
      </w:r>
      <w:r w:rsidRPr="007637A5">
        <w:rPr>
          <w:sz w:val="24"/>
          <w:szCs w:val="24"/>
          <w:lang w:val="id-ID"/>
        </w:rPr>
        <w:t>, karena anggota organisasi cenderung mematuhi peraturan dan menjunjung tinggi nilai-nilai positif. Sebaliknya, budaya organisasi yang lemah atau tidak etis dapat mendorong tindakan kecurangan</w:t>
      </w:r>
      <w:r w:rsidR="007676A6">
        <w:rPr>
          <w:sz w:val="24"/>
          <w:szCs w:val="24"/>
          <w:lang w:val="id-ID"/>
        </w:rPr>
        <w:t xml:space="preserve"> </w:t>
      </w:r>
      <w:r w:rsidR="007676A6">
        <w:rPr>
          <w:sz w:val="24"/>
          <w:szCs w:val="24"/>
          <w:lang w:val="id-ID"/>
        </w:rPr>
        <w:fldChar w:fldCharType="begin" w:fldLock="1"/>
      </w:r>
      <w:r w:rsidR="000E1E61">
        <w:rPr>
          <w:sz w:val="24"/>
          <w:szCs w:val="24"/>
          <w:lang w:val="id-ID"/>
        </w:rPr>
        <w:instrText>ADDIN CSL_CITATION {"citationItems":[{"id":"ITEM-1","itemData":{"ISSN":"2613-9901","author":[{"dropping-particle":"","family":"Rodiah","given":"Siti","non-dropping-particle":"","parse-names":false,"suffix":""},{"dropping-particle":"","family":"Ardianni","given":"Ika","non-dropping-particle":"","parse-names":false,"suffix":""},{"dropping-particle":"","family":"Herlina","given":"Aftania","non-dropping-particle":"","parse-names":false,"suffix":""}],"container-title":"Jurnal Akuntansi dan Ekonomika","id":"ITEM-1","issue":"1","issued":{"date-parts":[["2019"]]},"page":"99-109","title":"Pengaruh pengendalian internal, ketaatan aturan akuntansi, moralitas manajemen dan budaya organisasi terhadap kecurangan akuntansi","type":"article-journal","volume":"9"},"uris":["http://www.mendeley.com/documents/?uuid=450f31e9-9c9c-3c34-a3a0-6c00c7d88f41"]}],"mendeley":{"formattedCitation":"(Rodiah et al., 2019)","plainTextFormattedCitation":"(Rodiah et al., 2019)","previouslyFormattedCitation":"(Rodiah et al., 2019)"},"properties":{"noteIndex":0},"schema":"https://github.com/citation-style-language/schema/raw/master/csl-citation.json"}</w:instrText>
      </w:r>
      <w:r w:rsidR="007676A6">
        <w:rPr>
          <w:sz w:val="24"/>
          <w:szCs w:val="24"/>
          <w:lang w:val="id-ID"/>
        </w:rPr>
        <w:fldChar w:fldCharType="separate"/>
      </w:r>
      <w:r w:rsidR="007676A6" w:rsidRPr="007676A6">
        <w:rPr>
          <w:noProof/>
          <w:sz w:val="24"/>
          <w:szCs w:val="24"/>
          <w:lang w:val="id-ID"/>
        </w:rPr>
        <w:t>(Rodiah et al., 2019)</w:t>
      </w:r>
      <w:r w:rsidR="007676A6">
        <w:rPr>
          <w:sz w:val="24"/>
          <w:szCs w:val="24"/>
          <w:lang w:val="id-ID"/>
        </w:rPr>
        <w:fldChar w:fldCharType="end"/>
      </w:r>
      <w:r w:rsidRPr="007637A5">
        <w:rPr>
          <w:sz w:val="24"/>
          <w:szCs w:val="24"/>
          <w:lang w:val="id-ID"/>
        </w:rPr>
        <w:t xml:space="preserve">. </w:t>
      </w:r>
      <w:r w:rsidR="007676A6">
        <w:rPr>
          <w:sz w:val="24"/>
          <w:szCs w:val="24"/>
          <w:lang w:val="id-ID"/>
        </w:rPr>
        <w:t>Hal ini sejalan dengan penelitian yang dilakukan oleh Monica</w:t>
      </w:r>
      <w:r w:rsidR="00583166">
        <w:rPr>
          <w:sz w:val="24"/>
          <w:szCs w:val="24"/>
          <w:lang w:val="id-ID"/>
        </w:rPr>
        <w:t xml:space="preserve">, Nasrizal dan Rasuli </w:t>
      </w:r>
      <w:r w:rsidR="007676A6">
        <w:rPr>
          <w:sz w:val="24"/>
          <w:szCs w:val="24"/>
          <w:lang w:val="id-ID"/>
        </w:rPr>
        <w:t>(2023), yang menunjukkan bahwa budaya organisasi berpengaruh terhadap pencegahan kecurangan. P</w:t>
      </w:r>
      <w:r w:rsidRPr="007637A5">
        <w:rPr>
          <w:sz w:val="24"/>
          <w:szCs w:val="24"/>
          <w:lang w:val="id-ID"/>
        </w:rPr>
        <w:t>engembangan budaya kerja yang baik dan penerapan prinsip Good Governance sangat penting untuk menciptakan lingkungan kerja yang transparan, akuntabel, dan kondusif untuk pencegahan kecurangan.</w:t>
      </w:r>
    </w:p>
    <w:p w14:paraId="20F4F2BA" w14:textId="40DA854A" w:rsidR="008C6C19" w:rsidRDefault="00C32525" w:rsidP="00C32525">
      <w:pPr>
        <w:spacing w:after="0" w:line="480" w:lineRule="auto"/>
        <w:ind w:firstLine="720"/>
        <w:jc w:val="both"/>
        <w:rPr>
          <w:sz w:val="24"/>
          <w:szCs w:val="24"/>
          <w:lang w:val="en-US"/>
        </w:rPr>
      </w:pPr>
      <w:r w:rsidRPr="00C32525">
        <w:rPr>
          <w:sz w:val="24"/>
          <w:szCs w:val="24"/>
        </w:rPr>
        <w:lastRenderedPageBreak/>
        <w:t>Meningkatnya kasus kecurangan di sektor publik maupun swasta menuntut perlunya strategi anti-</w:t>
      </w:r>
      <w:r w:rsidRPr="00C32525">
        <w:rPr>
          <w:i/>
          <w:iCs/>
          <w:sz w:val="24"/>
          <w:szCs w:val="24"/>
        </w:rPr>
        <w:t>fraud</w:t>
      </w:r>
      <w:r w:rsidRPr="00C32525">
        <w:rPr>
          <w:sz w:val="24"/>
          <w:szCs w:val="24"/>
        </w:rPr>
        <w:t xml:space="preserve"> dan peningkatan </w:t>
      </w:r>
      <w:r w:rsidRPr="00C32525">
        <w:rPr>
          <w:i/>
          <w:iCs/>
          <w:sz w:val="24"/>
          <w:szCs w:val="24"/>
        </w:rPr>
        <w:t>anti-fraud awareness</w:t>
      </w:r>
      <w:r w:rsidRPr="00C32525">
        <w:rPr>
          <w:sz w:val="24"/>
          <w:szCs w:val="24"/>
        </w:rPr>
        <w:t>. Tuanakotta (2012)</w:t>
      </w:r>
      <w:r w:rsidR="0056395A">
        <w:rPr>
          <w:sz w:val="24"/>
          <w:szCs w:val="24"/>
          <w:lang w:val="en-US"/>
        </w:rPr>
        <w:t>,</w:t>
      </w:r>
      <w:r w:rsidRPr="00C32525">
        <w:rPr>
          <w:sz w:val="24"/>
          <w:szCs w:val="24"/>
        </w:rPr>
        <w:t xml:space="preserve"> menyebutkan bahwa selain pengendalian internal, pencegahan kecurangan juga memerlukan kesadaran akan kecurangan dan penilaian risiko kecurangan. Dengan kepemimpinan yang baik dan kesadaran yang tinggi, diharapkan seluruh pihak dalam organisasi lebih peduli terhadap risiko kecurangan. Menurut Yuniarti dan Ariandi (2017), penerapan pengendalian internal dan </w:t>
      </w:r>
      <w:r w:rsidRPr="00C32525">
        <w:rPr>
          <w:i/>
          <w:iCs/>
          <w:sz w:val="24"/>
          <w:szCs w:val="24"/>
        </w:rPr>
        <w:t>anti-fraud awareness</w:t>
      </w:r>
      <w:r w:rsidRPr="00C32525">
        <w:rPr>
          <w:sz w:val="24"/>
          <w:szCs w:val="24"/>
        </w:rPr>
        <w:t xml:space="preserve"> dapat meminimalkan kecurangan, melindungi aset, dan membantu pencapaian tujuan organisasi.</w:t>
      </w:r>
      <w:r w:rsidR="008C6C19">
        <w:rPr>
          <w:sz w:val="24"/>
          <w:szCs w:val="24"/>
          <w:lang w:val="en-US"/>
        </w:rPr>
        <w:t xml:space="preserve"> </w:t>
      </w:r>
      <w:r w:rsidR="008C6C19" w:rsidRPr="008C6C19">
        <w:rPr>
          <w:sz w:val="24"/>
          <w:szCs w:val="24"/>
        </w:rPr>
        <w:t>Penelitian Budiantoro, April</w:t>
      </w:r>
      <w:r w:rsidR="002E54C8">
        <w:rPr>
          <w:sz w:val="24"/>
          <w:szCs w:val="24"/>
          <w:lang w:val="en-US"/>
        </w:rPr>
        <w:t>l</w:t>
      </w:r>
      <w:r w:rsidR="008C6C19" w:rsidRPr="008C6C19">
        <w:rPr>
          <w:sz w:val="24"/>
          <w:szCs w:val="24"/>
        </w:rPr>
        <w:t>ivia, dan Lapae (2022)</w:t>
      </w:r>
      <w:r w:rsidR="0056395A">
        <w:rPr>
          <w:sz w:val="24"/>
          <w:szCs w:val="24"/>
          <w:lang w:val="en-US"/>
        </w:rPr>
        <w:t xml:space="preserve">, </w:t>
      </w:r>
      <w:r w:rsidR="008C6C19" w:rsidRPr="008C6C19">
        <w:rPr>
          <w:sz w:val="24"/>
          <w:szCs w:val="24"/>
        </w:rPr>
        <w:t>me</w:t>
      </w:r>
      <w:r w:rsidR="0056395A">
        <w:rPr>
          <w:sz w:val="24"/>
          <w:szCs w:val="24"/>
          <w:lang w:val="en-US"/>
        </w:rPr>
        <w:t xml:space="preserve">nyatakan </w:t>
      </w:r>
      <w:r w:rsidR="008C6C19" w:rsidRPr="008C6C19">
        <w:rPr>
          <w:sz w:val="24"/>
          <w:szCs w:val="24"/>
        </w:rPr>
        <w:t xml:space="preserve">bahwa </w:t>
      </w:r>
      <w:r w:rsidR="008C6C19" w:rsidRPr="008C6C19">
        <w:rPr>
          <w:i/>
          <w:iCs/>
          <w:sz w:val="24"/>
          <w:szCs w:val="24"/>
        </w:rPr>
        <w:t>anti-fraud awareness</w:t>
      </w:r>
      <w:r w:rsidR="008C6C19" w:rsidRPr="008C6C19">
        <w:rPr>
          <w:sz w:val="24"/>
          <w:szCs w:val="24"/>
        </w:rPr>
        <w:t xml:space="preserve"> berpengaruh signifikan terhadap pencegahan kecurangan, yang berarti semakin tinggi kesadaran tersebut</w:t>
      </w:r>
      <w:r w:rsidR="008C6C19">
        <w:rPr>
          <w:sz w:val="24"/>
          <w:szCs w:val="24"/>
          <w:lang w:val="en-US"/>
        </w:rPr>
        <w:t xml:space="preserve"> maka </w:t>
      </w:r>
      <w:r w:rsidR="008C6C19" w:rsidRPr="008C6C19">
        <w:rPr>
          <w:sz w:val="24"/>
          <w:szCs w:val="24"/>
        </w:rPr>
        <w:t>semakin efektif pencegahan yang dilakukan.</w:t>
      </w:r>
    </w:p>
    <w:p w14:paraId="6CFD8F06" w14:textId="59B86734" w:rsidR="00DD46A2" w:rsidRPr="00697F68" w:rsidRDefault="00DD46A2" w:rsidP="00697F68">
      <w:pPr>
        <w:spacing w:after="0" w:line="480" w:lineRule="auto"/>
        <w:ind w:firstLine="720"/>
        <w:jc w:val="both"/>
        <w:rPr>
          <w:sz w:val="24"/>
          <w:szCs w:val="24"/>
          <w:lang w:val="id-ID"/>
        </w:rPr>
      </w:pPr>
      <w:r w:rsidRPr="00DD46A2">
        <w:rPr>
          <w:sz w:val="24"/>
          <w:szCs w:val="24"/>
        </w:rPr>
        <w:t xml:space="preserve">Meskipun pentingnya pengendalian internal, budaya organisasi, dan </w:t>
      </w:r>
      <w:r w:rsidRPr="00DD46A2">
        <w:rPr>
          <w:i/>
          <w:iCs/>
          <w:sz w:val="24"/>
          <w:szCs w:val="24"/>
        </w:rPr>
        <w:t>anti-fraud awareness</w:t>
      </w:r>
      <w:r w:rsidRPr="00DD46A2">
        <w:rPr>
          <w:sz w:val="24"/>
          <w:szCs w:val="24"/>
        </w:rPr>
        <w:t xml:space="preserve"> dalam pencegahan kecurangan telah banyak diteliti, hasil penelitian sebelumnya masih menunjukkan inkonsistensi. Beberapa studi seperti Wardah et al. (2022)</w:t>
      </w:r>
      <w:r w:rsidR="00697F68">
        <w:rPr>
          <w:sz w:val="24"/>
          <w:szCs w:val="24"/>
          <w:lang w:val="en-US"/>
        </w:rPr>
        <w:t xml:space="preserve"> dan </w:t>
      </w:r>
      <w:r w:rsidRPr="00DD46A2">
        <w:rPr>
          <w:sz w:val="24"/>
          <w:szCs w:val="24"/>
        </w:rPr>
        <w:t>Monica et al. (2023)</w:t>
      </w:r>
      <w:r w:rsidR="00697F68">
        <w:rPr>
          <w:sz w:val="24"/>
          <w:szCs w:val="24"/>
          <w:lang w:val="en-US"/>
        </w:rPr>
        <w:t xml:space="preserve"> </w:t>
      </w:r>
      <w:r w:rsidRPr="00DD46A2">
        <w:rPr>
          <w:sz w:val="24"/>
          <w:szCs w:val="24"/>
        </w:rPr>
        <w:t xml:space="preserve">menemukan pengaruh positif pengendalian internal terhadap pencegahan </w:t>
      </w:r>
      <w:r>
        <w:rPr>
          <w:sz w:val="24"/>
          <w:szCs w:val="24"/>
          <w:lang w:val="en-US"/>
        </w:rPr>
        <w:t>kecurangan</w:t>
      </w:r>
      <w:r w:rsidRPr="00DD46A2">
        <w:rPr>
          <w:sz w:val="24"/>
          <w:szCs w:val="24"/>
        </w:rPr>
        <w:t xml:space="preserve">, namun berbeda dengan temuan Melati et al. (2022) yang menunjukkan tidak adanya pengaruh signifikan. Hal serupa juga terjadi pada variabel budaya organisasi, di mana sebagian penelitian menunjukkan pengaruh signifikan (Sudharma et al., 2023; Melinda et al., 2023), tetapi ditolak oleh temuan Cahyani et al. (2022). </w:t>
      </w:r>
      <w:r w:rsidR="00C85354">
        <w:rPr>
          <w:sz w:val="24"/>
          <w:szCs w:val="24"/>
          <w:lang w:val="en-US"/>
        </w:rPr>
        <w:t>Demikian pula dengan</w:t>
      </w:r>
      <w:r w:rsidR="000C6A64">
        <w:rPr>
          <w:sz w:val="24"/>
          <w:szCs w:val="24"/>
          <w:lang w:val="en-US"/>
        </w:rPr>
        <w:t xml:space="preserve"> variabel anti-</w:t>
      </w:r>
      <w:r w:rsidR="000C6A64" w:rsidRPr="0056395A">
        <w:rPr>
          <w:i/>
          <w:iCs/>
          <w:sz w:val="24"/>
          <w:szCs w:val="24"/>
          <w:lang w:val="en-US"/>
        </w:rPr>
        <w:t>fraud awareness</w:t>
      </w:r>
      <w:r w:rsidR="00C85354">
        <w:rPr>
          <w:sz w:val="24"/>
          <w:szCs w:val="24"/>
          <w:lang w:val="en-US"/>
        </w:rPr>
        <w:t>, p</w:t>
      </w:r>
      <w:r w:rsidR="00C85354" w:rsidRPr="00C85354">
        <w:rPr>
          <w:sz w:val="24"/>
          <w:szCs w:val="24"/>
        </w:rPr>
        <w:t>enelitian oleh Putri dan Sofyan (2023) serta Arpani, Silfi, dan Anggraini (2022)</w:t>
      </w:r>
      <w:r w:rsidR="0056395A">
        <w:rPr>
          <w:sz w:val="24"/>
          <w:szCs w:val="24"/>
          <w:lang w:val="en-US"/>
        </w:rPr>
        <w:t xml:space="preserve">, </w:t>
      </w:r>
      <w:r w:rsidR="00C85354" w:rsidRPr="00C85354">
        <w:rPr>
          <w:sz w:val="24"/>
          <w:szCs w:val="24"/>
        </w:rPr>
        <w:t xml:space="preserve">menunjukkan pengaruh positif terhadap pencegahan </w:t>
      </w:r>
      <w:r w:rsidR="00C85354" w:rsidRPr="00C85354">
        <w:rPr>
          <w:sz w:val="24"/>
          <w:szCs w:val="24"/>
        </w:rPr>
        <w:lastRenderedPageBreak/>
        <w:t>kecurangan, tetapi temuan Reskia (2022) menyatakan bahwa variabel tersebut tidak berpengaruh signifikan</w:t>
      </w:r>
      <w:r w:rsidR="00C7311F">
        <w:rPr>
          <w:sz w:val="24"/>
          <w:szCs w:val="24"/>
          <w:lang w:val="en-US"/>
        </w:rPr>
        <w:t xml:space="preserve"> terhadap pencegahan kecurangan</w:t>
      </w:r>
      <w:r w:rsidR="00C85354" w:rsidRPr="00C85354">
        <w:rPr>
          <w:sz w:val="24"/>
          <w:szCs w:val="24"/>
        </w:rPr>
        <w:t>.</w:t>
      </w:r>
      <w:r w:rsidR="00697F68">
        <w:rPr>
          <w:sz w:val="24"/>
          <w:szCs w:val="24"/>
          <w:lang w:val="id-ID"/>
        </w:rPr>
        <w:t xml:space="preserve"> </w:t>
      </w:r>
      <w:r w:rsidRPr="00DD46A2">
        <w:rPr>
          <w:sz w:val="24"/>
          <w:szCs w:val="24"/>
        </w:rPr>
        <w:t>Inkonsistensi ini menunjukkan perlunya penelitian lanjutan, terutama dalam konteks Organisasi Perangkat Daerah (OPD) yang memiliki karakteristik unik dan belum banyak dikaji secara mendalam.</w:t>
      </w:r>
    </w:p>
    <w:p w14:paraId="662AD8D9" w14:textId="645C18B1" w:rsidR="00BF2611" w:rsidRPr="00BF2611" w:rsidRDefault="00BF2611" w:rsidP="00C32525">
      <w:pPr>
        <w:spacing w:after="0" w:line="480" w:lineRule="auto"/>
        <w:ind w:firstLine="720"/>
        <w:jc w:val="both"/>
        <w:rPr>
          <w:sz w:val="24"/>
          <w:szCs w:val="24"/>
          <w:lang w:val="en-US"/>
        </w:rPr>
      </w:pPr>
      <w:r w:rsidRPr="00BF2611">
        <w:rPr>
          <w:sz w:val="24"/>
          <w:szCs w:val="24"/>
          <w:lang w:val="en-US"/>
        </w:rPr>
        <w:t>Meskipun telah banyak penelitian yang dilakukan mengenai pencegahan kecurangan, sebagian besar studi cenderung berfokus pada dana desa. Berdasarkan uraian latar belakang di atas, penelitian ini akan dilakukan pada Organisasi Perangkat Daerah</w:t>
      </w:r>
      <w:r w:rsidR="002448C0">
        <w:rPr>
          <w:sz w:val="24"/>
          <w:szCs w:val="24"/>
          <w:lang w:val="id-ID"/>
        </w:rPr>
        <w:t xml:space="preserve"> Kota Samarinda</w:t>
      </w:r>
      <w:r w:rsidRPr="00BF2611">
        <w:rPr>
          <w:sz w:val="24"/>
          <w:szCs w:val="24"/>
          <w:lang w:val="en-US"/>
        </w:rPr>
        <w:t>. Penulis tertarik untuk meneliti</w:t>
      </w:r>
      <w:r>
        <w:rPr>
          <w:sz w:val="24"/>
          <w:szCs w:val="24"/>
          <w:lang w:val="en-US"/>
        </w:rPr>
        <w:t xml:space="preserve"> </w:t>
      </w:r>
      <w:r w:rsidRPr="00BF2611">
        <w:rPr>
          <w:sz w:val="24"/>
          <w:szCs w:val="24"/>
          <w:lang w:val="en-US"/>
        </w:rPr>
        <w:t>mengenai "Pengendalian Internal, Budaya Organisasi, dan Anti-</w:t>
      </w:r>
      <w:r w:rsidRPr="00BF2611">
        <w:rPr>
          <w:i/>
          <w:iCs/>
          <w:sz w:val="24"/>
          <w:szCs w:val="24"/>
          <w:lang w:val="en-US"/>
        </w:rPr>
        <w:t>Fraud Awareness</w:t>
      </w:r>
      <w:r w:rsidRPr="00BF2611">
        <w:rPr>
          <w:sz w:val="24"/>
          <w:szCs w:val="24"/>
          <w:lang w:val="en-US"/>
        </w:rPr>
        <w:t xml:space="preserve"> Terhadap Pencegahan Kecurangan"</w:t>
      </w:r>
      <w:r>
        <w:rPr>
          <w:sz w:val="24"/>
          <w:szCs w:val="24"/>
          <w:lang w:val="en-US"/>
        </w:rPr>
        <w:t>.</w:t>
      </w:r>
    </w:p>
    <w:p w14:paraId="1E1EF87C" w14:textId="77777777" w:rsidR="00FD73E4" w:rsidRPr="00FD73E4" w:rsidRDefault="00FD73E4" w:rsidP="00FD73E4">
      <w:pPr>
        <w:pStyle w:val="Heading2"/>
        <w:spacing w:line="480" w:lineRule="auto"/>
        <w:rPr>
          <w:b w:val="0"/>
          <w:iCs/>
          <w:szCs w:val="24"/>
        </w:rPr>
      </w:pPr>
      <w:bookmarkStart w:id="41" w:name="_Toc172635936"/>
      <w:bookmarkStart w:id="42" w:name="_Toc172637000"/>
      <w:bookmarkStart w:id="43" w:name="_Toc175843003"/>
      <w:bookmarkStart w:id="44" w:name="_Toc175923841"/>
      <w:bookmarkStart w:id="45" w:name="_Toc218432633"/>
      <w:r w:rsidRPr="00FD73E4">
        <w:rPr>
          <w:iCs/>
          <w:szCs w:val="24"/>
          <w:lang w:val="en-US"/>
        </w:rPr>
        <w:t>1</w:t>
      </w:r>
      <w:r>
        <w:rPr>
          <w:iCs/>
          <w:szCs w:val="24"/>
          <w:lang w:val="en-US"/>
        </w:rPr>
        <w:t>.2</w:t>
      </w:r>
      <w:r>
        <w:rPr>
          <w:iCs/>
          <w:szCs w:val="24"/>
          <w:lang w:val="en-US"/>
        </w:rPr>
        <w:tab/>
      </w:r>
      <w:r w:rsidRPr="00FD73E4">
        <w:rPr>
          <w:iCs/>
          <w:szCs w:val="24"/>
        </w:rPr>
        <w:t>Rumusan Masalah</w:t>
      </w:r>
      <w:bookmarkEnd w:id="41"/>
      <w:bookmarkEnd w:id="42"/>
      <w:bookmarkEnd w:id="43"/>
      <w:bookmarkEnd w:id="44"/>
      <w:bookmarkEnd w:id="45"/>
    </w:p>
    <w:p w14:paraId="252F744E" w14:textId="26EFD91E" w:rsidR="00FD73E4" w:rsidRPr="00135093" w:rsidRDefault="00453B4B" w:rsidP="00FD73E4">
      <w:pPr>
        <w:spacing w:after="0" w:line="480" w:lineRule="auto"/>
        <w:ind w:firstLine="720"/>
        <w:jc w:val="both"/>
        <w:rPr>
          <w:sz w:val="24"/>
          <w:szCs w:val="24"/>
          <w:lang w:val="id-ID"/>
        </w:rPr>
      </w:pPr>
      <w:r w:rsidRPr="00453B4B">
        <w:rPr>
          <w:sz w:val="24"/>
          <w:szCs w:val="24"/>
        </w:rPr>
        <w:t>Kecurangan merupakan permasalahan yang masih sering terjadi di berbagai organisasi, baik sektor publik maupun swasta. Berbagai faktor seperti lemahnya pengendalian internal, budaya organisasi yang tidak mendukung integritas, serta rendahnya kesadaran terhadap pencegahan kecurangan</w:t>
      </w:r>
      <w:r w:rsidR="005D11B5">
        <w:rPr>
          <w:sz w:val="24"/>
          <w:szCs w:val="24"/>
          <w:lang w:val="en-US"/>
        </w:rPr>
        <w:t xml:space="preserve"> </w:t>
      </w:r>
      <w:r w:rsidRPr="00453B4B">
        <w:rPr>
          <w:sz w:val="24"/>
          <w:szCs w:val="24"/>
        </w:rPr>
        <w:t xml:space="preserve">menjadi penyebab utama terjadinya </w:t>
      </w:r>
      <w:r w:rsidR="005D11B5" w:rsidRPr="005D11B5">
        <w:rPr>
          <w:sz w:val="24"/>
          <w:szCs w:val="24"/>
          <w:lang w:val="en-US"/>
        </w:rPr>
        <w:t>kecurangan</w:t>
      </w:r>
      <w:r w:rsidRPr="005D11B5">
        <w:rPr>
          <w:sz w:val="24"/>
          <w:szCs w:val="24"/>
        </w:rPr>
        <w:t>.</w:t>
      </w:r>
      <w:r w:rsidRPr="00453B4B">
        <w:rPr>
          <w:sz w:val="24"/>
          <w:szCs w:val="24"/>
        </w:rPr>
        <w:t xml:space="preserve"> </w:t>
      </w:r>
      <w:r w:rsidR="00FD73E4" w:rsidRPr="00135093">
        <w:rPr>
          <w:sz w:val="24"/>
          <w:szCs w:val="24"/>
          <w:lang w:val="id-ID"/>
        </w:rPr>
        <w:t xml:space="preserve">Dari uraian </w:t>
      </w:r>
      <w:r w:rsidR="00FD73E4">
        <w:rPr>
          <w:sz w:val="24"/>
          <w:szCs w:val="24"/>
          <w:lang w:val="id-ID"/>
        </w:rPr>
        <w:t>pengendalian internal</w:t>
      </w:r>
      <w:r w:rsidR="00EC3089">
        <w:rPr>
          <w:sz w:val="24"/>
          <w:szCs w:val="24"/>
          <w:lang w:val="id-ID"/>
        </w:rPr>
        <w:t xml:space="preserve">, </w:t>
      </w:r>
      <w:r w:rsidR="00FD73E4">
        <w:rPr>
          <w:sz w:val="24"/>
          <w:szCs w:val="24"/>
          <w:lang w:val="id-ID"/>
        </w:rPr>
        <w:t xml:space="preserve">budaya organisasi </w:t>
      </w:r>
      <w:r w:rsidR="00EC3089">
        <w:rPr>
          <w:sz w:val="24"/>
          <w:szCs w:val="24"/>
          <w:lang w:val="id-ID"/>
        </w:rPr>
        <w:t>dan anti-</w:t>
      </w:r>
      <w:r w:rsidR="00EC3089" w:rsidRPr="00EC3089">
        <w:rPr>
          <w:i/>
          <w:iCs/>
          <w:sz w:val="24"/>
          <w:szCs w:val="24"/>
          <w:lang w:val="id-ID"/>
        </w:rPr>
        <w:t>fraud awereness</w:t>
      </w:r>
      <w:r w:rsidR="00EC3089">
        <w:rPr>
          <w:sz w:val="24"/>
          <w:szCs w:val="24"/>
          <w:lang w:val="id-ID"/>
        </w:rPr>
        <w:t xml:space="preserve"> </w:t>
      </w:r>
      <w:r w:rsidR="00FD73E4">
        <w:rPr>
          <w:sz w:val="24"/>
          <w:szCs w:val="24"/>
          <w:lang w:val="id-ID"/>
        </w:rPr>
        <w:t xml:space="preserve">terhadap pencegahan kecurangan </w:t>
      </w:r>
      <w:r w:rsidR="00FD73E4" w:rsidRPr="00135093">
        <w:rPr>
          <w:sz w:val="24"/>
          <w:szCs w:val="24"/>
          <w:lang w:val="id-ID"/>
        </w:rPr>
        <w:t xml:space="preserve">tersebut, maka </w:t>
      </w:r>
      <w:r w:rsidR="00FD73E4">
        <w:rPr>
          <w:sz w:val="24"/>
          <w:szCs w:val="24"/>
          <w:lang w:val="id-ID"/>
        </w:rPr>
        <w:t>pertanyaan yang akan dijawab melalui penelitian</w:t>
      </w:r>
      <w:r w:rsidR="00FD73E4" w:rsidRPr="00135093">
        <w:rPr>
          <w:sz w:val="24"/>
          <w:szCs w:val="24"/>
          <w:lang w:val="id-ID"/>
        </w:rPr>
        <w:t xml:space="preserve"> a</w:t>
      </w:r>
      <w:r w:rsidR="00AB237D">
        <w:rPr>
          <w:sz w:val="24"/>
          <w:szCs w:val="24"/>
          <w:lang w:val="id-ID"/>
        </w:rPr>
        <w:t>dalah sebagai berikut</w:t>
      </w:r>
      <w:r w:rsidR="005D11B5">
        <w:rPr>
          <w:sz w:val="24"/>
          <w:szCs w:val="24"/>
          <w:lang w:val="id-ID"/>
        </w:rPr>
        <w:t xml:space="preserve"> </w:t>
      </w:r>
      <w:r w:rsidR="00FD73E4" w:rsidRPr="00135093">
        <w:rPr>
          <w:sz w:val="24"/>
          <w:szCs w:val="24"/>
          <w:lang w:val="id-ID"/>
        </w:rPr>
        <w:t>:</w:t>
      </w:r>
    </w:p>
    <w:p w14:paraId="288DA436" w14:textId="161307AE" w:rsidR="00AB237D" w:rsidRPr="00AB237D" w:rsidRDefault="00FD73E4" w:rsidP="0056395A">
      <w:pPr>
        <w:pStyle w:val="ListParagraph"/>
        <w:numPr>
          <w:ilvl w:val="0"/>
          <w:numId w:val="2"/>
        </w:numPr>
        <w:spacing w:after="0" w:line="480" w:lineRule="auto"/>
        <w:ind w:left="426" w:hanging="426"/>
        <w:jc w:val="both"/>
        <w:rPr>
          <w:sz w:val="24"/>
          <w:szCs w:val="24"/>
          <w:lang w:val="id-ID"/>
        </w:rPr>
      </w:pPr>
      <w:r w:rsidRPr="00AB237D">
        <w:rPr>
          <w:sz w:val="24"/>
          <w:szCs w:val="24"/>
          <w:lang w:val="en-US"/>
        </w:rPr>
        <w:t xml:space="preserve">Apakah </w:t>
      </w:r>
      <w:r w:rsidRPr="00AB237D">
        <w:rPr>
          <w:sz w:val="24"/>
          <w:szCs w:val="24"/>
          <w:lang w:val="id-ID"/>
        </w:rPr>
        <w:t>pengendalian internal berpengaruh terhadap pencegahan</w:t>
      </w:r>
      <w:r w:rsidR="002526FC">
        <w:rPr>
          <w:sz w:val="24"/>
          <w:szCs w:val="24"/>
          <w:lang w:val="id-ID"/>
        </w:rPr>
        <w:t xml:space="preserve"> </w:t>
      </w:r>
      <w:r w:rsidRPr="00AB237D">
        <w:rPr>
          <w:sz w:val="24"/>
          <w:szCs w:val="24"/>
          <w:lang w:val="id-ID"/>
        </w:rPr>
        <w:t>kecurangan</w:t>
      </w:r>
      <w:r w:rsidRPr="00AB237D">
        <w:rPr>
          <w:sz w:val="24"/>
          <w:szCs w:val="24"/>
          <w:lang w:val="en-US"/>
        </w:rPr>
        <w:t>?</w:t>
      </w:r>
    </w:p>
    <w:p w14:paraId="5CE17738" w14:textId="0B4E70C6" w:rsidR="00FD73E4" w:rsidRPr="002526FC" w:rsidRDefault="00FD73E4" w:rsidP="0056395A">
      <w:pPr>
        <w:pStyle w:val="ListParagraph"/>
        <w:numPr>
          <w:ilvl w:val="0"/>
          <w:numId w:val="2"/>
        </w:numPr>
        <w:spacing w:after="0" w:line="480" w:lineRule="auto"/>
        <w:ind w:left="426" w:hanging="426"/>
        <w:jc w:val="both"/>
        <w:rPr>
          <w:sz w:val="24"/>
          <w:szCs w:val="24"/>
          <w:lang w:val="id-ID"/>
        </w:rPr>
      </w:pPr>
      <w:r w:rsidRPr="00AB237D">
        <w:rPr>
          <w:sz w:val="24"/>
          <w:szCs w:val="24"/>
          <w:lang w:val="id-ID"/>
        </w:rPr>
        <w:t xml:space="preserve">Apakah </w:t>
      </w:r>
      <w:r w:rsidRPr="00AB237D">
        <w:rPr>
          <w:sz w:val="24"/>
          <w:szCs w:val="24"/>
          <w:lang w:val="en-US"/>
        </w:rPr>
        <w:t xml:space="preserve">faktor </w:t>
      </w:r>
      <w:r w:rsidRPr="00AB237D">
        <w:rPr>
          <w:sz w:val="24"/>
          <w:szCs w:val="24"/>
          <w:lang w:val="id-ID"/>
        </w:rPr>
        <w:t>budaya organisasi berpengaruh terhadap pencegahan</w:t>
      </w:r>
      <w:r w:rsidR="002526FC">
        <w:rPr>
          <w:sz w:val="24"/>
          <w:szCs w:val="24"/>
          <w:lang w:val="id-ID"/>
        </w:rPr>
        <w:t xml:space="preserve"> </w:t>
      </w:r>
      <w:r w:rsidRPr="00AB237D">
        <w:rPr>
          <w:sz w:val="24"/>
          <w:szCs w:val="24"/>
          <w:lang w:val="id-ID"/>
        </w:rPr>
        <w:t>kecurangan</w:t>
      </w:r>
      <w:r w:rsidRPr="00AB237D">
        <w:rPr>
          <w:sz w:val="24"/>
          <w:szCs w:val="24"/>
          <w:lang w:val="en-US"/>
        </w:rPr>
        <w:t>?</w:t>
      </w:r>
    </w:p>
    <w:p w14:paraId="0E706C3B" w14:textId="5FA94FEF" w:rsidR="002526FC" w:rsidRPr="00AB237D" w:rsidRDefault="002526FC" w:rsidP="0056395A">
      <w:pPr>
        <w:pStyle w:val="ListParagraph"/>
        <w:numPr>
          <w:ilvl w:val="0"/>
          <w:numId w:val="2"/>
        </w:numPr>
        <w:spacing w:after="0" w:line="480" w:lineRule="auto"/>
        <w:ind w:left="426" w:hanging="426"/>
        <w:jc w:val="both"/>
        <w:rPr>
          <w:sz w:val="24"/>
          <w:szCs w:val="24"/>
          <w:lang w:val="id-ID"/>
        </w:rPr>
      </w:pPr>
      <w:r>
        <w:rPr>
          <w:sz w:val="24"/>
          <w:szCs w:val="24"/>
          <w:lang w:val="id-ID"/>
        </w:rPr>
        <w:t>Apakah anti</w:t>
      </w:r>
      <w:r w:rsidR="00EC3089">
        <w:rPr>
          <w:sz w:val="24"/>
          <w:szCs w:val="24"/>
          <w:lang w:val="id-ID"/>
        </w:rPr>
        <w:t>-</w:t>
      </w:r>
      <w:r w:rsidRPr="00EC3089">
        <w:rPr>
          <w:i/>
          <w:iCs/>
          <w:sz w:val="24"/>
          <w:szCs w:val="24"/>
          <w:lang w:val="id-ID"/>
        </w:rPr>
        <w:t>fraud awareness</w:t>
      </w:r>
      <w:r>
        <w:rPr>
          <w:sz w:val="24"/>
          <w:szCs w:val="24"/>
          <w:lang w:val="id-ID"/>
        </w:rPr>
        <w:t xml:space="preserve"> berpengaruh terhadap pencegahan kecurangan?</w:t>
      </w:r>
    </w:p>
    <w:p w14:paraId="50A783BF" w14:textId="77777777" w:rsidR="00FD73E4" w:rsidRPr="00AB237D" w:rsidRDefault="00AB237D" w:rsidP="00FD73E4">
      <w:pPr>
        <w:pStyle w:val="Heading2"/>
        <w:spacing w:line="480" w:lineRule="auto"/>
        <w:rPr>
          <w:b w:val="0"/>
          <w:iCs/>
          <w:szCs w:val="24"/>
          <w:lang w:val="en-US"/>
        </w:rPr>
      </w:pPr>
      <w:bookmarkStart w:id="46" w:name="_Toc172635937"/>
      <w:bookmarkStart w:id="47" w:name="_Toc172637001"/>
      <w:bookmarkStart w:id="48" w:name="_Toc175843004"/>
      <w:bookmarkStart w:id="49" w:name="_Toc175923842"/>
      <w:bookmarkStart w:id="50" w:name="_Toc218432634"/>
      <w:r>
        <w:rPr>
          <w:iCs/>
          <w:szCs w:val="24"/>
          <w:lang w:val="en-US"/>
        </w:rPr>
        <w:lastRenderedPageBreak/>
        <w:t>1.3</w:t>
      </w:r>
      <w:r>
        <w:rPr>
          <w:iCs/>
          <w:szCs w:val="24"/>
          <w:lang w:val="en-US"/>
        </w:rPr>
        <w:tab/>
      </w:r>
      <w:r w:rsidR="00FD73E4" w:rsidRPr="00AB237D">
        <w:rPr>
          <w:iCs/>
          <w:szCs w:val="24"/>
        </w:rPr>
        <w:t>Tujuan Penelitian</w:t>
      </w:r>
      <w:bookmarkEnd w:id="46"/>
      <w:bookmarkEnd w:id="47"/>
      <w:bookmarkEnd w:id="48"/>
      <w:bookmarkEnd w:id="49"/>
      <w:bookmarkEnd w:id="50"/>
    </w:p>
    <w:p w14:paraId="45761F83" w14:textId="77777777" w:rsidR="00FD73E4" w:rsidRPr="0056734E" w:rsidRDefault="00FD73E4" w:rsidP="00AB237D">
      <w:pPr>
        <w:spacing w:after="0" w:line="480" w:lineRule="auto"/>
        <w:ind w:firstLine="720"/>
        <w:jc w:val="both"/>
        <w:rPr>
          <w:sz w:val="24"/>
          <w:szCs w:val="24"/>
          <w:lang w:val="en-US"/>
        </w:rPr>
      </w:pPr>
      <w:r w:rsidRPr="009C08EA">
        <w:rPr>
          <w:sz w:val="24"/>
          <w:szCs w:val="24"/>
        </w:rPr>
        <w:t>Adapun tujuan dari penelitian ini yang berdasarkan rumusan ma</w:t>
      </w:r>
      <w:r>
        <w:rPr>
          <w:sz w:val="24"/>
          <w:szCs w:val="24"/>
        </w:rPr>
        <w:t>salah yang telah di buat, yaitu</w:t>
      </w:r>
      <w:r w:rsidRPr="009C08EA">
        <w:rPr>
          <w:sz w:val="24"/>
          <w:szCs w:val="24"/>
        </w:rPr>
        <w:t>:</w:t>
      </w:r>
    </w:p>
    <w:p w14:paraId="5FA3B85C" w14:textId="1C2652EF" w:rsidR="00AB237D" w:rsidRPr="00AB237D" w:rsidRDefault="00FD73E4" w:rsidP="0056395A">
      <w:pPr>
        <w:pStyle w:val="ListParagraph"/>
        <w:numPr>
          <w:ilvl w:val="0"/>
          <w:numId w:val="3"/>
        </w:numPr>
        <w:spacing w:after="0" w:line="480" w:lineRule="auto"/>
        <w:ind w:left="284" w:hanging="284"/>
        <w:jc w:val="both"/>
        <w:rPr>
          <w:sz w:val="24"/>
          <w:szCs w:val="24"/>
          <w:lang w:val="id-ID"/>
        </w:rPr>
      </w:pPr>
      <w:r w:rsidRPr="00AB237D">
        <w:rPr>
          <w:sz w:val="24"/>
          <w:szCs w:val="24"/>
          <w:lang w:val="id-ID"/>
        </w:rPr>
        <w:t>Untuk menga</w:t>
      </w:r>
      <w:r w:rsidRPr="00AB237D">
        <w:rPr>
          <w:sz w:val="24"/>
          <w:szCs w:val="24"/>
          <w:lang w:val="en-US"/>
        </w:rPr>
        <w:t>nalisis</w:t>
      </w:r>
      <w:r w:rsidRPr="00AB237D">
        <w:rPr>
          <w:sz w:val="24"/>
          <w:szCs w:val="24"/>
          <w:lang w:val="id-ID"/>
        </w:rPr>
        <w:t xml:space="preserve"> dan me</w:t>
      </w:r>
      <w:r w:rsidR="00CB1CDC">
        <w:rPr>
          <w:sz w:val="24"/>
          <w:szCs w:val="24"/>
          <w:lang w:val="id-ID"/>
        </w:rPr>
        <w:t>nguji</w:t>
      </w:r>
      <w:r w:rsidRPr="00AB237D">
        <w:rPr>
          <w:sz w:val="24"/>
          <w:szCs w:val="24"/>
          <w:lang w:val="id-ID"/>
        </w:rPr>
        <w:t xml:space="preserve"> pengaruh pengendalian internal terhadap pencegahan kecurangan</w:t>
      </w:r>
      <w:r w:rsidRPr="00AB237D">
        <w:rPr>
          <w:sz w:val="24"/>
          <w:szCs w:val="24"/>
          <w:lang w:val="en-US"/>
        </w:rPr>
        <w:t>.</w:t>
      </w:r>
    </w:p>
    <w:p w14:paraId="26E47E1C" w14:textId="548D8AD6" w:rsidR="00FD73E4" w:rsidRPr="00BF7E38" w:rsidRDefault="00FD73E4" w:rsidP="0056395A">
      <w:pPr>
        <w:pStyle w:val="ListParagraph"/>
        <w:numPr>
          <w:ilvl w:val="0"/>
          <w:numId w:val="3"/>
        </w:numPr>
        <w:spacing w:after="0" w:line="480" w:lineRule="auto"/>
        <w:ind w:left="284" w:hanging="284"/>
        <w:jc w:val="both"/>
        <w:rPr>
          <w:sz w:val="24"/>
          <w:szCs w:val="24"/>
          <w:lang w:val="id-ID"/>
        </w:rPr>
      </w:pPr>
      <w:r w:rsidRPr="00AB237D">
        <w:rPr>
          <w:sz w:val="24"/>
          <w:szCs w:val="24"/>
          <w:lang w:val="id-ID"/>
        </w:rPr>
        <w:t>Untuk menganalisis dan me</w:t>
      </w:r>
      <w:r w:rsidR="00CB1CDC">
        <w:rPr>
          <w:sz w:val="24"/>
          <w:szCs w:val="24"/>
          <w:lang w:val="id-ID"/>
        </w:rPr>
        <w:t>nguji</w:t>
      </w:r>
      <w:r w:rsidRPr="00AB237D">
        <w:rPr>
          <w:sz w:val="24"/>
          <w:szCs w:val="24"/>
          <w:lang w:val="id-ID"/>
        </w:rPr>
        <w:t xml:space="preserve"> pengaruh budaya organisasi terhadap pencegahan kecurangan</w:t>
      </w:r>
      <w:r w:rsidRPr="00AB237D">
        <w:rPr>
          <w:sz w:val="24"/>
          <w:szCs w:val="24"/>
          <w:lang w:val="en-US"/>
        </w:rPr>
        <w:t>.</w:t>
      </w:r>
    </w:p>
    <w:p w14:paraId="40899F3B" w14:textId="75B9DD70" w:rsidR="00BF7E38" w:rsidRPr="00AB237D" w:rsidRDefault="00BF7E38" w:rsidP="0056395A">
      <w:pPr>
        <w:pStyle w:val="ListParagraph"/>
        <w:numPr>
          <w:ilvl w:val="0"/>
          <w:numId w:val="3"/>
        </w:numPr>
        <w:spacing w:after="0" w:line="480" w:lineRule="auto"/>
        <w:ind w:left="284" w:hanging="284"/>
        <w:jc w:val="both"/>
        <w:rPr>
          <w:sz w:val="24"/>
          <w:szCs w:val="24"/>
          <w:lang w:val="id-ID"/>
        </w:rPr>
      </w:pPr>
      <w:r>
        <w:rPr>
          <w:sz w:val="24"/>
          <w:szCs w:val="24"/>
          <w:lang w:val="id-ID"/>
        </w:rPr>
        <w:t>Untuk menganalisis dan me</w:t>
      </w:r>
      <w:r w:rsidR="00CB1CDC">
        <w:rPr>
          <w:sz w:val="24"/>
          <w:szCs w:val="24"/>
          <w:lang w:val="id-ID"/>
        </w:rPr>
        <w:t>nguji</w:t>
      </w:r>
      <w:r>
        <w:rPr>
          <w:sz w:val="24"/>
          <w:szCs w:val="24"/>
          <w:lang w:val="id-ID"/>
        </w:rPr>
        <w:t xml:space="preserve"> pengaruh anti</w:t>
      </w:r>
      <w:r w:rsidR="002B0394">
        <w:rPr>
          <w:sz w:val="24"/>
          <w:szCs w:val="24"/>
          <w:lang w:val="id-ID"/>
        </w:rPr>
        <w:t>-</w:t>
      </w:r>
      <w:r w:rsidRPr="002B0394">
        <w:rPr>
          <w:i/>
          <w:iCs/>
          <w:sz w:val="24"/>
          <w:szCs w:val="24"/>
          <w:lang w:val="id-ID"/>
        </w:rPr>
        <w:t>fraud awareness</w:t>
      </w:r>
      <w:r>
        <w:rPr>
          <w:sz w:val="24"/>
          <w:szCs w:val="24"/>
          <w:lang w:val="id-ID"/>
        </w:rPr>
        <w:t xml:space="preserve"> terhadap pencegahan kecurangan.</w:t>
      </w:r>
    </w:p>
    <w:p w14:paraId="26C6C619" w14:textId="77777777" w:rsidR="00FD73E4" w:rsidRPr="00AB237D" w:rsidRDefault="00AB237D" w:rsidP="00FD73E4">
      <w:pPr>
        <w:pStyle w:val="Heading2"/>
        <w:spacing w:line="480" w:lineRule="auto"/>
        <w:rPr>
          <w:b w:val="0"/>
          <w:iCs/>
          <w:szCs w:val="24"/>
        </w:rPr>
      </w:pPr>
      <w:bookmarkStart w:id="51" w:name="_Toc172635938"/>
      <w:bookmarkStart w:id="52" w:name="_Toc172637002"/>
      <w:bookmarkStart w:id="53" w:name="_Toc175843005"/>
      <w:bookmarkStart w:id="54" w:name="_Toc175923843"/>
      <w:bookmarkStart w:id="55" w:name="_Toc218432635"/>
      <w:r>
        <w:rPr>
          <w:iCs/>
          <w:szCs w:val="24"/>
          <w:lang w:val="en-US"/>
        </w:rPr>
        <w:t>1.4</w:t>
      </w:r>
      <w:r>
        <w:rPr>
          <w:iCs/>
          <w:szCs w:val="24"/>
          <w:lang w:val="en-US"/>
        </w:rPr>
        <w:tab/>
      </w:r>
      <w:r w:rsidR="00FD73E4" w:rsidRPr="00AB237D">
        <w:rPr>
          <w:iCs/>
          <w:szCs w:val="24"/>
        </w:rPr>
        <w:t>Manfaat Penelitian</w:t>
      </w:r>
      <w:bookmarkEnd w:id="51"/>
      <w:bookmarkEnd w:id="52"/>
      <w:bookmarkEnd w:id="53"/>
      <w:bookmarkEnd w:id="54"/>
      <w:bookmarkEnd w:id="55"/>
    </w:p>
    <w:p w14:paraId="32AA8353" w14:textId="77777777" w:rsidR="00FD73E4" w:rsidRDefault="00FD73E4" w:rsidP="00AB237D">
      <w:pPr>
        <w:spacing w:after="0" w:line="480" w:lineRule="auto"/>
        <w:ind w:firstLine="720"/>
        <w:jc w:val="both"/>
        <w:rPr>
          <w:sz w:val="24"/>
          <w:szCs w:val="24"/>
          <w:lang w:val="en-US"/>
        </w:rPr>
      </w:pPr>
      <w:r w:rsidRPr="00135093">
        <w:rPr>
          <w:sz w:val="24"/>
          <w:szCs w:val="24"/>
          <w:lang w:val="id-ID"/>
        </w:rPr>
        <w:t>Penelitian yang dilakukan ini diharapkan dapat memberikan manfaat b</w:t>
      </w:r>
      <w:r>
        <w:rPr>
          <w:sz w:val="24"/>
          <w:szCs w:val="24"/>
          <w:lang w:val="id-ID"/>
        </w:rPr>
        <w:t>agi berbagai pihak, antara lain</w:t>
      </w:r>
      <w:r w:rsidRPr="00135093">
        <w:rPr>
          <w:sz w:val="24"/>
          <w:szCs w:val="24"/>
          <w:lang w:val="id-ID"/>
        </w:rPr>
        <w:t>:</w:t>
      </w:r>
    </w:p>
    <w:p w14:paraId="527CE39D" w14:textId="2698A1FC" w:rsidR="00AB237D" w:rsidRDefault="00FD73E4" w:rsidP="0056395A">
      <w:pPr>
        <w:pStyle w:val="ListParagraph"/>
        <w:numPr>
          <w:ilvl w:val="0"/>
          <w:numId w:val="4"/>
        </w:numPr>
        <w:spacing w:after="0" w:line="480" w:lineRule="auto"/>
        <w:ind w:left="284" w:hanging="284"/>
        <w:jc w:val="both"/>
        <w:rPr>
          <w:sz w:val="24"/>
          <w:szCs w:val="24"/>
          <w:lang w:val="en-US"/>
        </w:rPr>
      </w:pPr>
      <w:r w:rsidRPr="00AB237D">
        <w:rPr>
          <w:sz w:val="24"/>
          <w:szCs w:val="24"/>
          <w:lang w:val="en-US"/>
        </w:rPr>
        <w:t>Bagi instansi, penelitian ini dapat menjadi bahan informasi tentang pengendalian internal</w:t>
      </w:r>
      <w:r w:rsidR="00043374">
        <w:rPr>
          <w:sz w:val="24"/>
          <w:szCs w:val="24"/>
          <w:lang w:val="id-ID"/>
        </w:rPr>
        <w:t xml:space="preserve">, </w:t>
      </w:r>
      <w:r w:rsidRPr="00AB237D">
        <w:rPr>
          <w:sz w:val="24"/>
          <w:szCs w:val="24"/>
          <w:lang w:val="en-US"/>
        </w:rPr>
        <w:t>budaya organisasi</w:t>
      </w:r>
      <w:r w:rsidR="00043374">
        <w:rPr>
          <w:sz w:val="24"/>
          <w:szCs w:val="24"/>
          <w:lang w:val="id-ID"/>
        </w:rPr>
        <w:t xml:space="preserve"> dan anti</w:t>
      </w:r>
      <w:r w:rsidR="00EB5F89">
        <w:rPr>
          <w:sz w:val="24"/>
          <w:szCs w:val="24"/>
          <w:lang w:val="id-ID"/>
        </w:rPr>
        <w:t>-</w:t>
      </w:r>
      <w:r w:rsidR="00043374" w:rsidRPr="00EB5F89">
        <w:rPr>
          <w:i/>
          <w:iCs/>
          <w:sz w:val="24"/>
          <w:szCs w:val="24"/>
          <w:lang w:val="id-ID"/>
        </w:rPr>
        <w:t>fraud awareness</w:t>
      </w:r>
      <w:r w:rsidRPr="00AB237D">
        <w:rPr>
          <w:sz w:val="24"/>
          <w:szCs w:val="24"/>
          <w:lang w:val="en-US"/>
        </w:rPr>
        <w:t xml:space="preserve"> dalam mengendalikan </w:t>
      </w:r>
      <w:r w:rsidR="00043374">
        <w:rPr>
          <w:sz w:val="24"/>
          <w:szCs w:val="24"/>
          <w:lang w:val="id-ID"/>
        </w:rPr>
        <w:t xml:space="preserve">pencegahan kecurangan </w:t>
      </w:r>
      <w:r w:rsidRPr="00AB237D">
        <w:rPr>
          <w:sz w:val="24"/>
          <w:szCs w:val="24"/>
          <w:lang w:val="en-US"/>
        </w:rPr>
        <w:t>di instansi terkait.</w:t>
      </w:r>
    </w:p>
    <w:p w14:paraId="1C34DD6C" w14:textId="1A69462F" w:rsidR="00AB237D" w:rsidRDefault="00FD73E4" w:rsidP="0056395A">
      <w:pPr>
        <w:pStyle w:val="ListParagraph"/>
        <w:numPr>
          <w:ilvl w:val="0"/>
          <w:numId w:val="4"/>
        </w:numPr>
        <w:spacing w:after="0" w:line="480" w:lineRule="auto"/>
        <w:ind w:left="284" w:hanging="284"/>
        <w:jc w:val="both"/>
        <w:rPr>
          <w:sz w:val="24"/>
          <w:szCs w:val="24"/>
          <w:lang w:val="en-US"/>
        </w:rPr>
      </w:pPr>
      <w:r w:rsidRPr="00AB237D">
        <w:rPr>
          <w:sz w:val="24"/>
          <w:szCs w:val="24"/>
          <w:lang w:val="en-US"/>
        </w:rPr>
        <w:t xml:space="preserve">Bagi kalangan akademisi, agar menjadi referensi bagi pihak yang akan membuat penelitian dengan topik yang sama mengenai </w:t>
      </w:r>
      <w:r w:rsidR="00043374">
        <w:rPr>
          <w:iCs/>
          <w:sz w:val="24"/>
          <w:szCs w:val="24"/>
          <w:lang w:val="id-ID"/>
        </w:rPr>
        <w:t xml:space="preserve">pencegahan kecurangan </w:t>
      </w:r>
      <w:r w:rsidRPr="00AB237D">
        <w:rPr>
          <w:sz w:val="24"/>
          <w:szCs w:val="24"/>
          <w:lang w:val="en-US"/>
        </w:rPr>
        <w:t>dilihat dari tingkat pengendalian internal</w:t>
      </w:r>
      <w:r w:rsidR="00043374">
        <w:rPr>
          <w:sz w:val="24"/>
          <w:szCs w:val="24"/>
          <w:lang w:val="id-ID"/>
        </w:rPr>
        <w:t xml:space="preserve">, </w:t>
      </w:r>
      <w:r w:rsidRPr="00AB237D">
        <w:rPr>
          <w:sz w:val="24"/>
          <w:szCs w:val="24"/>
          <w:lang w:val="en-US"/>
        </w:rPr>
        <w:t xml:space="preserve">budaya organisasi </w:t>
      </w:r>
      <w:r w:rsidR="00043374">
        <w:rPr>
          <w:sz w:val="24"/>
          <w:szCs w:val="24"/>
          <w:lang w:val="id-ID"/>
        </w:rPr>
        <w:t>dan anti</w:t>
      </w:r>
      <w:r w:rsidR="00EB5F89">
        <w:rPr>
          <w:sz w:val="24"/>
          <w:szCs w:val="24"/>
          <w:lang w:val="id-ID"/>
        </w:rPr>
        <w:t>-</w:t>
      </w:r>
      <w:r w:rsidR="00043374" w:rsidRPr="00EB5F89">
        <w:rPr>
          <w:i/>
          <w:iCs/>
          <w:sz w:val="24"/>
          <w:szCs w:val="24"/>
          <w:lang w:val="id-ID"/>
        </w:rPr>
        <w:t>fraud awareness</w:t>
      </w:r>
      <w:r w:rsidR="00043374">
        <w:rPr>
          <w:sz w:val="24"/>
          <w:szCs w:val="24"/>
          <w:lang w:val="id-ID"/>
        </w:rPr>
        <w:t xml:space="preserve"> </w:t>
      </w:r>
      <w:r w:rsidRPr="00AB237D">
        <w:rPr>
          <w:sz w:val="24"/>
          <w:szCs w:val="24"/>
          <w:lang w:val="en-US"/>
        </w:rPr>
        <w:t>atau sebagai bahan informasi untuk penelitian selanjutnya.</w:t>
      </w:r>
    </w:p>
    <w:p w14:paraId="331F347A" w14:textId="1130B3DE" w:rsidR="00FD73E4" w:rsidRDefault="00FD73E4" w:rsidP="0056395A">
      <w:pPr>
        <w:pStyle w:val="ListParagraph"/>
        <w:numPr>
          <w:ilvl w:val="0"/>
          <w:numId w:val="4"/>
        </w:numPr>
        <w:spacing w:after="0" w:line="480" w:lineRule="auto"/>
        <w:ind w:left="284" w:hanging="284"/>
        <w:jc w:val="both"/>
        <w:rPr>
          <w:sz w:val="24"/>
          <w:szCs w:val="24"/>
          <w:lang w:val="en-US"/>
        </w:rPr>
      </w:pPr>
      <w:r w:rsidRPr="00AB237D">
        <w:rPr>
          <w:sz w:val="24"/>
          <w:szCs w:val="24"/>
          <w:lang w:val="en-US"/>
        </w:rPr>
        <w:t>Bagi peneliti, untuk menambah pemahaman yang lebih mendalam tentang pengendalian internal</w:t>
      </w:r>
      <w:r w:rsidR="00043374">
        <w:rPr>
          <w:sz w:val="24"/>
          <w:szCs w:val="24"/>
          <w:lang w:val="id-ID"/>
        </w:rPr>
        <w:t xml:space="preserve">, </w:t>
      </w:r>
      <w:r w:rsidRPr="00AB237D">
        <w:rPr>
          <w:sz w:val="24"/>
          <w:szCs w:val="24"/>
          <w:lang w:val="en-US"/>
        </w:rPr>
        <w:t>budaya organisasi</w:t>
      </w:r>
      <w:r w:rsidR="00043374">
        <w:rPr>
          <w:sz w:val="24"/>
          <w:szCs w:val="24"/>
          <w:lang w:val="id-ID"/>
        </w:rPr>
        <w:t xml:space="preserve"> dan anti</w:t>
      </w:r>
      <w:r w:rsidR="00EB5F89">
        <w:rPr>
          <w:sz w:val="24"/>
          <w:szCs w:val="24"/>
          <w:lang w:val="id-ID"/>
        </w:rPr>
        <w:t>-</w:t>
      </w:r>
      <w:r w:rsidR="00043374" w:rsidRPr="00EB5F89">
        <w:rPr>
          <w:i/>
          <w:iCs/>
          <w:sz w:val="24"/>
          <w:szCs w:val="24"/>
          <w:lang w:val="id-ID"/>
        </w:rPr>
        <w:t>fraud awareness</w:t>
      </w:r>
      <w:r w:rsidRPr="00AB237D">
        <w:rPr>
          <w:sz w:val="24"/>
          <w:szCs w:val="24"/>
          <w:lang w:val="en-US"/>
        </w:rPr>
        <w:t xml:space="preserve"> terhadap</w:t>
      </w:r>
      <w:r w:rsidR="00043374">
        <w:rPr>
          <w:sz w:val="24"/>
          <w:szCs w:val="24"/>
          <w:lang w:val="id-ID"/>
        </w:rPr>
        <w:t xml:space="preserve"> pencegahan kecurangan</w:t>
      </w:r>
      <w:r w:rsidRPr="00AB237D">
        <w:rPr>
          <w:sz w:val="24"/>
          <w:szCs w:val="24"/>
          <w:lang w:val="en-US"/>
        </w:rPr>
        <w:t>.</w:t>
      </w:r>
    </w:p>
    <w:p w14:paraId="0D8BA1FC" w14:textId="2E121714" w:rsidR="00AB237D" w:rsidRDefault="00AB237D" w:rsidP="00AB237D">
      <w:pPr>
        <w:spacing w:after="0" w:line="480" w:lineRule="auto"/>
        <w:jc w:val="both"/>
        <w:rPr>
          <w:sz w:val="24"/>
          <w:szCs w:val="24"/>
          <w:lang w:val="en-US"/>
        </w:rPr>
        <w:sectPr w:rsidR="00AB237D" w:rsidSect="007E604E">
          <w:headerReference w:type="default" r:id="rId13"/>
          <w:footerReference w:type="default" r:id="rId14"/>
          <w:pgSz w:w="11907" w:h="16839" w:code="9"/>
          <w:pgMar w:top="2268" w:right="1701" w:bottom="1701" w:left="2268" w:header="720" w:footer="720" w:gutter="0"/>
          <w:pgNumType w:start="2"/>
          <w:cols w:space="720"/>
          <w:docGrid w:linePitch="360"/>
        </w:sectPr>
      </w:pPr>
    </w:p>
    <w:p w14:paraId="40D1EDE1" w14:textId="77777777" w:rsidR="00AB237D" w:rsidRPr="00621D49" w:rsidRDefault="00AB237D" w:rsidP="00715034">
      <w:pPr>
        <w:pStyle w:val="Heading1"/>
        <w:spacing w:line="480" w:lineRule="auto"/>
        <w:jc w:val="center"/>
        <w:rPr>
          <w:rFonts w:cs="Times New Roman"/>
          <w:b w:val="0"/>
          <w:bCs/>
          <w:szCs w:val="24"/>
          <w:lang w:val="en-US"/>
        </w:rPr>
      </w:pPr>
      <w:bookmarkStart w:id="56" w:name="_Toc181357722"/>
      <w:bookmarkStart w:id="57" w:name="_Toc180448036"/>
      <w:bookmarkStart w:id="58" w:name="_Toc181619087"/>
      <w:bookmarkStart w:id="59" w:name="_Toc190829137"/>
      <w:bookmarkStart w:id="60" w:name="_Toc218432636"/>
      <w:r w:rsidRPr="00621D49">
        <w:rPr>
          <w:rFonts w:cs="Times New Roman"/>
          <w:bCs/>
          <w:szCs w:val="24"/>
        </w:rPr>
        <w:lastRenderedPageBreak/>
        <w:t xml:space="preserve">BAB </w:t>
      </w:r>
      <w:r w:rsidRPr="00621D49">
        <w:rPr>
          <w:rFonts w:cs="Times New Roman"/>
          <w:bCs/>
          <w:szCs w:val="24"/>
          <w:lang w:val="en-US"/>
        </w:rPr>
        <w:t>II</w:t>
      </w:r>
      <w:bookmarkEnd w:id="56"/>
      <w:bookmarkEnd w:id="57"/>
      <w:bookmarkEnd w:id="58"/>
      <w:bookmarkEnd w:id="59"/>
      <w:bookmarkEnd w:id="60"/>
    </w:p>
    <w:p w14:paraId="509FA675" w14:textId="77777777" w:rsidR="00AB237D" w:rsidRPr="00715034" w:rsidRDefault="00AB237D" w:rsidP="00715034">
      <w:pPr>
        <w:pStyle w:val="Heading1"/>
        <w:spacing w:line="480" w:lineRule="auto"/>
        <w:jc w:val="center"/>
        <w:rPr>
          <w:rFonts w:cs="Times New Roman"/>
          <w:b w:val="0"/>
          <w:bCs/>
          <w:szCs w:val="24"/>
          <w:lang w:val="en-US"/>
        </w:rPr>
      </w:pPr>
      <w:bookmarkStart w:id="61" w:name="_Toc181357723"/>
      <w:bookmarkStart w:id="62" w:name="_Toc180448037"/>
      <w:bookmarkStart w:id="63" w:name="_Toc181619088"/>
      <w:bookmarkStart w:id="64" w:name="_Toc190827355"/>
      <w:bookmarkStart w:id="65" w:name="_Toc190829138"/>
      <w:bookmarkStart w:id="66" w:name="_Toc192118703"/>
      <w:bookmarkStart w:id="67" w:name="_Toc197064917"/>
      <w:bookmarkStart w:id="68" w:name="_Toc211576255"/>
      <w:bookmarkStart w:id="69" w:name="_Toc218431895"/>
      <w:bookmarkStart w:id="70" w:name="_Toc218432637"/>
      <w:r w:rsidRPr="00621D49">
        <w:rPr>
          <w:rFonts w:cs="Times New Roman"/>
          <w:bCs/>
          <w:szCs w:val="24"/>
          <w:lang w:val="en-US"/>
        </w:rPr>
        <w:t>KAJIAN PUSTAKA</w:t>
      </w:r>
      <w:bookmarkEnd w:id="61"/>
      <w:bookmarkEnd w:id="62"/>
      <w:bookmarkEnd w:id="63"/>
      <w:bookmarkEnd w:id="64"/>
      <w:bookmarkEnd w:id="65"/>
      <w:bookmarkEnd w:id="66"/>
      <w:bookmarkEnd w:id="67"/>
      <w:bookmarkEnd w:id="68"/>
      <w:bookmarkEnd w:id="69"/>
      <w:bookmarkEnd w:id="70"/>
    </w:p>
    <w:p w14:paraId="17C1A88E" w14:textId="77777777" w:rsidR="00FD73E4" w:rsidRPr="00715034" w:rsidRDefault="00715034" w:rsidP="00715034">
      <w:pPr>
        <w:pStyle w:val="Heading2"/>
        <w:spacing w:line="480" w:lineRule="auto"/>
        <w:rPr>
          <w:rStyle w:val="selectable-text"/>
          <w:rFonts w:cs="Times New Roman"/>
          <w:b w:val="0"/>
          <w:i/>
        </w:rPr>
      </w:pPr>
      <w:bookmarkStart w:id="71" w:name="_Toc218432638"/>
      <w:r w:rsidRPr="00696EDB">
        <w:rPr>
          <w:rStyle w:val="selectable-text"/>
          <w:rFonts w:cs="Times New Roman"/>
          <w:iCs/>
        </w:rPr>
        <w:t>2.1</w:t>
      </w:r>
      <w:r w:rsidRPr="00715034">
        <w:rPr>
          <w:rStyle w:val="selectable-text"/>
          <w:rFonts w:cs="Times New Roman"/>
          <w:i/>
        </w:rPr>
        <w:tab/>
        <w:t>Fraud Triangle Theory</w:t>
      </w:r>
      <w:bookmarkEnd w:id="71"/>
    </w:p>
    <w:p w14:paraId="7B6BFF16" w14:textId="77777777" w:rsidR="00715034" w:rsidRDefault="00715034" w:rsidP="00715034">
      <w:pPr>
        <w:spacing w:after="0" w:line="480" w:lineRule="auto"/>
        <w:ind w:firstLine="720"/>
        <w:jc w:val="both"/>
        <w:rPr>
          <w:sz w:val="24"/>
          <w:szCs w:val="24"/>
          <w:lang w:val="id-ID"/>
        </w:rPr>
      </w:pPr>
      <w:r>
        <w:rPr>
          <w:sz w:val="24"/>
          <w:szCs w:val="24"/>
          <w:lang w:val="id-ID"/>
        </w:rPr>
        <w:t xml:space="preserve">Teori pendeteksian </w:t>
      </w:r>
      <w:r w:rsidRPr="000C5194">
        <w:rPr>
          <w:i/>
          <w:iCs/>
          <w:sz w:val="24"/>
          <w:szCs w:val="24"/>
          <w:lang w:val="id-ID"/>
        </w:rPr>
        <w:t>fraud</w:t>
      </w:r>
      <w:r>
        <w:rPr>
          <w:sz w:val="24"/>
          <w:szCs w:val="24"/>
          <w:lang w:val="id-ID"/>
        </w:rPr>
        <w:t xml:space="preserve"> pertama kali dikemukakan oleh Donal Cressy pada tahun 1953 yang dikenal sebagai teori </w:t>
      </w:r>
      <w:r w:rsidRPr="000C5194">
        <w:rPr>
          <w:i/>
          <w:iCs/>
          <w:sz w:val="24"/>
          <w:szCs w:val="24"/>
          <w:lang w:val="id-ID"/>
        </w:rPr>
        <w:t>Fraud Triangle</w:t>
      </w:r>
      <w:r>
        <w:rPr>
          <w:sz w:val="24"/>
          <w:szCs w:val="24"/>
          <w:lang w:val="id-ID"/>
        </w:rPr>
        <w:t xml:space="preserve">. Teori ini menjelaskan tentang penyebab terjadinya kecurangan. Potensi terjadinya kecurangan dalam berorganisasi dapat terjadi kapan saja selama ada kesempatan untuk melakukan hal tersebut </w:t>
      </w:r>
      <w:r>
        <w:rPr>
          <w:sz w:val="24"/>
          <w:szCs w:val="24"/>
          <w:lang w:val="id-ID"/>
        </w:rPr>
        <w:fldChar w:fldCharType="begin" w:fldLock="1"/>
      </w:r>
      <w:r>
        <w:rPr>
          <w:sz w:val="24"/>
          <w:szCs w:val="24"/>
          <w:lang w:val="id-ID"/>
        </w:rPr>
        <w:instrText>ADDIN CSL_CITATION {"citationItems":[{"id":"ITEM-1","itemData":{"ISSN":"2621-3265","author":[{"dropping-particle":"","family":"Melinda","given":"Devi","non-dropping-particle":"","parse-names":false,"suffix":""},{"dropping-particle":"","family":"Nurhayati","given":"Enung","non-dropping-particle":"","parse-names":false,"suffix":""},{"dropping-particle":"","family":"Purnama","given":"Dendi","non-dropping-particle":"","parse-names":false,"suffix":""}],"container-title":"Jurnal Riset Keuangan dan Akuntansi","id":"ITEM-1","issue":"1","issued":{"date-parts":[["2023"]]},"title":"Pengaruh budaya organisasi, pengendalian internal, proactive fraud audit dan whistleblowing system terhadap pencegahan fraud dalam pengelolaan dana BOS","type":"article-journal","volume":"9"},"uris":["http://www.mendeley.com/documents/?uuid=54211c64-f0ec-323b-ad37-ad17790d3e4b"]}],"mendeley":{"formattedCitation":"(Melinda et al., 2023)","plainTextFormattedCitation":"(Melinda et al., 2023)","previouslyFormattedCitation":"(Melinda et al., 2023)"},"properties":{"noteIndex":0},"schema":"https://github.com/citation-style-language/schema/raw/master/csl-citation.json"}</w:instrText>
      </w:r>
      <w:r>
        <w:rPr>
          <w:sz w:val="24"/>
          <w:szCs w:val="24"/>
          <w:lang w:val="id-ID"/>
        </w:rPr>
        <w:fldChar w:fldCharType="separate"/>
      </w:r>
      <w:r w:rsidRPr="00317199">
        <w:rPr>
          <w:noProof/>
          <w:sz w:val="24"/>
          <w:szCs w:val="24"/>
          <w:lang w:val="id-ID"/>
        </w:rPr>
        <w:t>(Melinda et al., 2023)</w:t>
      </w:r>
      <w:r>
        <w:rPr>
          <w:sz w:val="24"/>
          <w:szCs w:val="24"/>
          <w:lang w:val="id-ID"/>
        </w:rPr>
        <w:fldChar w:fldCharType="end"/>
      </w:r>
      <w:r>
        <w:rPr>
          <w:sz w:val="24"/>
          <w:szCs w:val="24"/>
          <w:lang w:val="id-ID"/>
        </w:rPr>
        <w:t>.</w:t>
      </w:r>
    </w:p>
    <w:p w14:paraId="7925F556" w14:textId="261DE66B" w:rsidR="00715034" w:rsidRDefault="00715034" w:rsidP="00715034">
      <w:pPr>
        <w:spacing w:after="0" w:line="480" w:lineRule="auto"/>
        <w:ind w:firstLine="720"/>
        <w:jc w:val="both"/>
        <w:rPr>
          <w:sz w:val="24"/>
          <w:szCs w:val="24"/>
          <w:lang w:val="id-ID"/>
        </w:rPr>
      </w:pPr>
      <w:r>
        <w:rPr>
          <w:sz w:val="24"/>
          <w:szCs w:val="24"/>
          <w:lang w:val="id-ID"/>
        </w:rPr>
        <w:t>Menurut Holly dan Daromes (2021)</w:t>
      </w:r>
      <w:r w:rsidR="0056395A">
        <w:rPr>
          <w:sz w:val="24"/>
          <w:szCs w:val="24"/>
          <w:lang w:val="id-ID"/>
        </w:rPr>
        <w:t>,</w:t>
      </w:r>
      <w:r>
        <w:rPr>
          <w:sz w:val="24"/>
          <w:szCs w:val="24"/>
          <w:lang w:val="id-ID"/>
        </w:rPr>
        <w:t xml:space="preserve"> terdapat tiga komponen yang dapat mendorong seseorang melakukan tindakan kecurangan dalam teori </w:t>
      </w:r>
      <w:r>
        <w:rPr>
          <w:i/>
          <w:iCs/>
          <w:sz w:val="24"/>
          <w:szCs w:val="24"/>
          <w:lang w:val="id-ID"/>
        </w:rPr>
        <w:t>F</w:t>
      </w:r>
      <w:r w:rsidRPr="000C5194">
        <w:rPr>
          <w:i/>
          <w:iCs/>
          <w:sz w:val="24"/>
          <w:szCs w:val="24"/>
          <w:lang w:val="id-ID"/>
        </w:rPr>
        <w:t xml:space="preserve">raud </w:t>
      </w:r>
      <w:r>
        <w:rPr>
          <w:i/>
          <w:iCs/>
          <w:sz w:val="24"/>
          <w:szCs w:val="24"/>
          <w:lang w:val="id-ID"/>
        </w:rPr>
        <w:t>T</w:t>
      </w:r>
      <w:r w:rsidRPr="000C5194">
        <w:rPr>
          <w:i/>
          <w:iCs/>
          <w:sz w:val="24"/>
          <w:szCs w:val="24"/>
          <w:lang w:val="id-ID"/>
        </w:rPr>
        <w:t>riangle</w:t>
      </w:r>
      <w:r>
        <w:rPr>
          <w:sz w:val="24"/>
          <w:szCs w:val="24"/>
          <w:lang w:val="id-ID"/>
        </w:rPr>
        <w:t>, yaitu :</w:t>
      </w:r>
    </w:p>
    <w:p w14:paraId="4041D84E" w14:textId="77777777" w:rsidR="00715034" w:rsidRDefault="00715034" w:rsidP="0056395A">
      <w:pPr>
        <w:pStyle w:val="ListParagraph"/>
        <w:numPr>
          <w:ilvl w:val="0"/>
          <w:numId w:val="5"/>
        </w:numPr>
        <w:spacing w:after="0" w:line="480" w:lineRule="auto"/>
        <w:ind w:left="284" w:hanging="284"/>
        <w:jc w:val="both"/>
        <w:rPr>
          <w:sz w:val="24"/>
          <w:szCs w:val="24"/>
          <w:lang w:val="id-ID"/>
        </w:rPr>
      </w:pPr>
      <w:r w:rsidRPr="00715034">
        <w:rPr>
          <w:sz w:val="24"/>
          <w:szCs w:val="24"/>
          <w:lang w:val="id-ID"/>
        </w:rPr>
        <w:t>Tekanan (</w:t>
      </w:r>
      <w:r w:rsidRPr="00715034">
        <w:rPr>
          <w:i/>
          <w:iCs/>
          <w:sz w:val="24"/>
          <w:szCs w:val="24"/>
          <w:lang w:val="id-ID"/>
        </w:rPr>
        <w:t>Pressure</w:t>
      </w:r>
      <w:r w:rsidRPr="00715034">
        <w:rPr>
          <w:sz w:val="24"/>
          <w:szCs w:val="24"/>
          <w:lang w:val="id-ID"/>
        </w:rPr>
        <w:t>), faktor tekanan yang dapat mengakibatkan kecurangan berasal dari keserakahan, kondisi ekonomi, faktor emosional individu, seperti cemburu, gengsi, dan balas dendam.</w:t>
      </w:r>
    </w:p>
    <w:p w14:paraId="3914101D" w14:textId="77777777" w:rsidR="00715034" w:rsidRDefault="00715034" w:rsidP="0056395A">
      <w:pPr>
        <w:pStyle w:val="ListParagraph"/>
        <w:numPr>
          <w:ilvl w:val="0"/>
          <w:numId w:val="5"/>
        </w:numPr>
        <w:spacing w:after="0" w:line="480" w:lineRule="auto"/>
        <w:ind w:left="284" w:hanging="284"/>
        <w:jc w:val="both"/>
        <w:rPr>
          <w:sz w:val="24"/>
          <w:szCs w:val="24"/>
          <w:lang w:val="id-ID"/>
        </w:rPr>
      </w:pPr>
      <w:r w:rsidRPr="00715034">
        <w:rPr>
          <w:sz w:val="24"/>
          <w:szCs w:val="24"/>
          <w:lang w:val="id-ID"/>
        </w:rPr>
        <w:t>Peluang atau kesempatan (</w:t>
      </w:r>
      <w:r w:rsidRPr="00715034">
        <w:rPr>
          <w:i/>
          <w:iCs/>
          <w:sz w:val="24"/>
          <w:szCs w:val="24"/>
          <w:lang w:val="id-ID"/>
        </w:rPr>
        <w:t>Opportunity</w:t>
      </w:r>
      <w:r w:rsidRPr="00715034">
        <w:rPr>
          <w:sz w:val="24"/>
          <w:szCs w:val="24"/>
          <w:lang w:val="id-ID"/>
        </w:rPr>
        <w:t>), merupakan kondisi yang dimanfaatkan seseorang untuk melakukan tindakan curang. Peluang timbul dari keadaan pengendalian internal yang lemah, pengawasan yang kurang, dan melakukan penyalahgunaan wewenang.</w:t>
      </w:r>
    </w:p>
    <w:p w14:paraId="51BAF1F7" w14:textId="77777777" w:rsidR="00715034" w:rsidRPr="00715034" w:rsidRDefault="00715034" w:rsidP="0056395A">
      <w:pPr>
        <w:pStyle w:val="ListParagraph"/>
        <w:numPr>
          <w:ilvl w:val="0"/>
          <w:numId w:val="5"/>
        </w:numPr>
        <w:spacing w:after="0" w:line="480" w:lineRule="auto"/>
        <w:ind w:left="284" w:hanging="284"/>
        <w:jc w:val="both"/>
        <w:rPr>
          <w:sz w:val="24"/>
          <w:szCs w:val="24"/>
          <w:lang w:val="id-ID"/>
        </w:rPr>
      </w:pPr>
      <w:r w:rsidRPr="00715034">
        <w:rPr>
          <w:sz w:val="24"/>
          <w:szCs w:val="24"/>
          <w:lang w:val="id-ID"/>
        </w:rPr>
        <w:t>Rasionalisasi (</w:t>
      </w:r>
      <w:r w:rsidRPr="00715034">
        <w:rPr>
          <w:i/>
          <w:iCs/>
          <w:sz w:val="24"/>
          <w:szCs w:val="24"/>
          <w:lang w:val="id-ID"/>
        </w:rPr>
        <w:t>Rationalization</w:t>
      </w:r>
      <w:r w:rsidRPr="00715034">
        <w:rPr>
          <w:sz w:val="24"/>
          <w:szCs w:val="24"/>
          <w:lang w:val="id-ID"/>
        </w:rPr>
        <w:t xml:space="preserve">), merupakan kondisi dimana pelaku </w:t>
      </w:r>
      <w:r w:rsidRPr="00715034">
        <w:rPr>
          <w:i/>
          <w:iCs/>
          <w:sz w:val="24"/>
          <w:szCs w:val="24"/>
          <w:lang w:val="id-ID"/>
        </w:rPr>
        <w:t>fraud</w:t>
      </w:r>
      <w:r w:rsidRPr="00715034">
        <w:rPr>
          <w:sz w:val="24"/>
          <w:szCs w:val="24"/>
          <w:lang w:val="id-ID"/>
        </w:rPr>
        <w:t xml:space="preserve"> berusaha membenarkan apa yang dilakukan sebelum melakukan kecurangan. Hal ini dilakukan agar perilaku ilegal yang dilakukannya tetap dipercaya walaupun telah melakukan tindakan kecurangan.</w:t>
      </w:r>
    </w:p>
    <w:p w14:paraId="0BE16ADF" w14:textId="77777777" w:rsidR="00715034" w:rsidRDefault="00715034" w:rsidP="00715034">
      <w:pPr>
        <w:spacing w:after="0" w:line="480" w:lineRule="auto"/>
        <w:jc w:val="both"/>
        <w:rPr>
          <w:sz w:val="24"/>
          <w:szCs w:val="24"/>
          <w:lang w:val="id-ID"/>
        </w:rPr>
        <w:sectPr w:rsidR="00715034" w:rsidSect="00BC2F02">
          <w:headerReference w:type="default" r:id="rId15"/>
          <w:footerReference w:type="default" r:id="rId16"/>
          <w:pgSz w:w="11906" w:h="16838"/>
          <w:pgMar w:top="2268" w:right="1701" w:bottom="1701" w:left="2268" w:header="709" w:footer="709" w:gutter="0"/>
          <w:pgNumType w:start="7" w:chapStyle="1"/>
          <w:cols w:space="708"/>
          <w:docGrid w:linePitch="381"/>
        </w:sectPr>
      </w:pPr>
    </w:p>
    <w:p w14:paraId="61CDB431" w14:textId="77777777" w:rsidR="00715034" w:rsidRPr="00715034" w:rsidRDefault="00715034" w:rsidP="00507C56">
      <w:pPr>
        <w:spacing w:after="0" w:line="480" w:lineRule="auto"/>
        <w:ind w:firstLine="720"/>
        <w:jc w:val="both"/>
        <w:rPr>
          <w:sz w:val="24"/>
          <w:szCs w:val="24"/>
          <w:lang w:val="id-ID"/>
        </w:rPr>
      </w:pPr>
      <w:r>
        <w:rPr>
          <w:sz w:val="24"/>
          <w:szCs w:val="24"/>
          <w:lang w:val="id-ID"/>
        </w:rPr>
        <w:lastRenderedPageBreak/>
        <w:t xml:space="preserve">Dengan adanya penjelasan mengenai teori </w:t>
      </w:r>
      <w:r w:rsidRPr="00852059">
        <w:rPr>
          <w:i/>
          <w:iCs/>
          <w:sz w:val="24"/>
          <w:szCs w:val="24"/>
          <w:lang w:val="id-ID"/>
        </w:rPr>
        <w:t>fraud</w:t>
      </w:r>
      <w:r>
        <w:rPr>
          <w:sz w:val="24"/>
          <w:szCs w:val="24"/>
          <w:lang w:val="id-ID"/>
        </w:rPr>
        <w:t xml:space="preserve"> yang disampaikan oleh penulis, maka teori </w:t>
      </w:r>
      <w:r w:rsidRPr="00852059">
        <w:rPr>
          <w:i/>
          <w:iCs/>
          <w:sz w:val="24"/>
          <w:szCs w:val="24"/>
          <w:lang w:val="id-ID"/>
        </w:rPr>
        <w:t>fraud triangle</w:t>
      </w:r>
      <w:r>
        <w:rPr>
          <w:sz w:val="24"/>
          <w:szCs w:val="24"/>
          <w:lang w:val="id-ID"/>
        </w:rPr>
        <w:t xml:space="preserve"> ini menjadi landasan penerapan budaya organisasi yang baik dan terhindar dari adanya penekanan, lemahnya pengendalian internal yang membuka peluang untuk melakukan kecurangan, dan adanya budaya yang mewajarkan tindakan-tindakan yang terdeteksi sebagai kecurangan. Ketika faktor-faktor yang menyebabkan adanya tindak kecurangan yang disebabkan oleh </w:t>
      </w:r>
      <w:r w:rsidRPr="00715034">
        <w:rPr>
          <w:sz w:val="24"/>
          <w:szCs w:val="24"/>
          <w:lang w:val="id-ID"/>
        </w:rPr>
        <w:t>faktor didalam individu dapat dicegah keberadaannya, tentu akan membantu mengantisipasi dan mencegah adanya penyelewengan atau tindak kecurangan.</w:t>
      </w:r>
    </w:p>
    <w:p w14:paraId="2B86AB12" w14:textId="77777777" w:rsidR="00715034" w:rsidRPr="00715034" w:rsidRDefault="00715034" w:rsidP="00507C56">
      <w:pPr>
        <w:pStyle w:val="Heading2"/>
        <w:spacing w:line="480" w:lineRule="auto"/>
        <w:rPr>
          <w:rFonts w:cs="Times New Roman"/>
          <w:b w:val="0"/>
          <w:lang w:val="en-US"/>
        </w:rPr>
      </w:pPr>
      <w:bookmarkStart w:id="72" w:name="_Toc218432639"/>
      <w:r>
        <w:rPr>
          <w:rFonts w:cs="Times New Roman"/>
          <w:lang w:val="en-US"/>
        </w:rPr>
        <w:t>2.2</w:t>
      </w:r>
      <w:r>
        <w:rPr>
          <w:rFonts w:cs="Times New Roman"/>
          <w:lang w:val="en-US"/>
        </w:rPr>
        <w:tab/>
      </w:r>
      <w:r w:rsidRPr="00715034">
        <w:rPr>
          <w:rFonts w:cs="Times New Roman"/>
          <w:lang w:val="en-US"/>
        </w:rPr>
        <w:t>Pengendalian Internal</w:t>
      </w:r>
      <w:bookmarkEnd w:id="72"/>
    </w:p>
    <w:p w14:paraId="685DA143" w14:textId="77777777" w:rsidR="00715034" w:rsidRDefault="00715034" w:rsidP="00507C56">
      <w:pPr>
        <w:pStyle w:val="Heading3"/>
        <w:spacing w:line="480" w:lineRule="auto"/>
        <w:rPr>
          <w:rFonts w:cs="Times New Roman"/>
          <w:b w:val="0"/>
          <w:lang w:val="en-US"/>
        </w:rPr>
      </w:pPr>
      <w:bookmarkStart w:id="73" w:name="_Toc218432640"/>
      <w:r w:rsidRPr="00507C56">
        <w:rPr>
          <w:rFonts w:cs="Times New Roman"/>
          <w:lang w:val="en-US"/>
        </w:rPr>
        <w:t>2.2.1</w:t>
      </w:r>
      <w:r w:rsidRPr="00507C56">
        <w:rPr>
          <w:rFonts w:cs="Times New Roman"/>
          <w:lang w:val="en-US"/>
        </w:rPr>
        <w:tab/>
        <w:t>Pengertian Pengendalian Internal</w:t>
      </w:r>
      <w:bookmarkEnd w:id="73"/>
    </w:p>
    <w:p w14:paraId="78809F46" w14:textId="3D6B0B89" w:rsidR="003C0EC1" w:rsidRDefault="00507C56" w:rsidP="003C0EC1">
      <w:pPr>
        <w:spacing w:after="0" w:line="480" w:lineRule="auto"/>
        <w:ind w:firstLine="720"/>
        <w:jc w:val="both"/>
        <w:rPr>
          <w:sz w:val="24"/>
          <w:szCs w:val="24"/>
          <w:lang w:val="id-ID"/>
        </w:rPr>
      </w:pPr>
      <w:r>
        <w:rPr>
          <w:sz w:val="24"/>
          <w:szCs w:val="24"/>
          <w:lang w:val="id-ID"/>
        </w:rPr>
        <w:t>Menurut Andari dan Ismatullah (2019)</w:t>
      </w:r>
      <w:r w:rsidR="0056395A">
        <w:rPr>
          <w:sz w:val="24"/>
          <w:szCs w:val="24"/>
          <w:lang w:val="id-ID"/>
        </w:rPr>
        <w:t xml:space="preserve">, </w:t>
      </w:r>
      <w:r>
        <w:rPr>
          <w:sz w:val="24"/>
          <w:szCs w:val="24"/>
          <w:lang w:val="id-ID"/>
        </w:rPr>
        <w:t xml:space="preserve">pengendalian internal merupakan kebijakan dan prosedur yang dirancang untuk melindungi aset perusahaan dari segala bentuk penyalahgunaan yang dapat merugikan organisasi. Dalam penerapannya, berpedoman terhadap peraturan yang berlaku dan memberikan jaminan untuk meningkatkan efisiensi dan efektivitas bagi perusahaan. Peran pengendalian internal diharapkan dapat berfungsi sebagai alat untuk mengarahkan, mengawasi, dan menilai pemanfaatan sumber daya yang ada di dalam perusahaan </w:t>
      </w:r>
      <w:r>
        <w:rPr>
          <w:sz w:val="24"/>
          <w:szCs w:val="24"/>
          <w:lang w:val="id-ID"/>
        </w:rPr>
        <w:fldChar w:fldCharType="begin" w:fldLock="1"/>
      </w:r>
      <w:r>
        <w:rPr>
          <w:sz w:val="24"/>
          <w:szCs w:val="24"/>
          <w:lang w:val="id-ID"/>
        </w:rPr>
        <w:instrText>ADDIN CSL_CITATION {"citationItems":[{"id":"ITEM-1","itemData":{"ISSN":"2339-0832","author":[{"dropping-particle":"","family":"Anggoe","given":"Megawati","non-dropping-particle":"","parse-names":false,"suffix":""},{"dropping-particle":"","family":"Reskino","given":"Reskino","non-dropping-particle":"","parse-names":false,"suffix":""}],"container-title":"Jurnal Akuntansi Trisakti","id":"ITEM-1","issue":"1","issued":{"date-parts":[["2023"]]},"page":"31-50","title":"Pengaruh Pengendalian Internal, Whistleblowing System, dan Komitmen Organisasi terhadap Pencegahan Kecurangan dengan Moralitas Individu Sebagai Variabel Moderasi","type":"article-journal","volume":"10"},"uris":["http://www.mendeley.com/documents/?uuid=29f5b0ae-3f9d-451b-af64-7d70d3a12120"]}],"mendeley":{"formattedCitation":"(Anggoe &amp; Reskino, 2023)","plainTextFormattedCitation":"(Anggoe &amp; Reskino, 2023)","previouslyFormattedCitation":"(Anggoe &amp; Reskino, 2023)"},"properties":{"noteIndex":0},"schema":"https://github.com/citation-style-language/schema/raw/master/csl-citation.json"}</w:instrText>
      </w:r>
      <w:r>
        <w:rPr>
          <w:sz w:val="24"/>
          <w:szCs w:val="24"/>
          <w:lang w:val="id-ID"/>
        </w:rPr>
        <w:fldChar w:fldCharType="separate"/>
      </w:r>
      <w:r w:rsidRPr="007B2EA6">
        <w:rPr>
          <w:noProof/>
          <w:sz w:val="24"/>
          <w:szCs w:val="24"/>
          <w:lang w:val="id-ID"/>
        </w:rPr>
        <w:t>(Anggoe &amp; Reskino, 2023)</w:t>
      </w:r>
      <w:r>
        <w:rPr>
          <w:sz w:val="24"/>
          <w:szCs w:val="24"/>
          <w:lang w:val="id-ID"/>
        </w:rPr>
        <w:fldChar w:fldCharType="end"/>
      </w:r>
      <w:r>
        <w:rPr>
          <w:sz w:val="24"/>
          <w:szCs w:val="24"/>
          <w:lang w:val="id-ID"/>
        </w:rPr>
        <w:t>.</w:t>
      </w:r>
      <w:bookmarkStart w:id="74" w:name="_Hlk216942296"/>
    </w:p>
    <w:p w14:paraId="0A23E1CC" w14:textId="796B3FBB" w:rsidR="00507C56" w:rsidRDefault="00507C56" w:rsidP="003C0EC1">
      <w:pPr>
        <w:spacing w:after="0" w:line="480" w:lineRule="auto"/>
        <w:ind w:firstLine="720"/>
        <w:jc w:val="both"/>
        <w:rPr>
          <w:sz w:val="24"/>
          <w:szCs w:val="24"/>
          <w:lang w:val="id-ID"/>
        </w:rPr>
      </w:pPr>
      <w:r>
        <w:rPr>
          <w:sz w:val="24"/>
          <w:szCs w:val="24"/>
          <w:lang w:val="id-ID"/>
        </w:rPr>
        <w:t xml:space="preserve">Pengendalian internal adalah suatu cara organisasi untuk mengarahkan, mengawasi, dan mengukur sumber daya, serta berperan penting dalam pencegahan dan pendeteksian kecurangan. Pengendalian internal terdiri dari kebijakan dan prosedur yang digunakan untuk mencapai tujuan, memastikan atau menyediakan </w:t>
      </w:r>
      <w:r>
        <w:rPr>
          <w:sz w:val="24"/>
          <w:szCs w:val="24"/>
          <w:lang w:val="id-ID"/>
        </w:rPr>
        <w:lastRenderedPageBreak/>
        <w:t xml:space="preserve">informasi keuangan yang handal, dan menjamin ditaatinya hukum dan peraturan yang berlaku </w:t>
      </w:r>
      <w:r>
        <w:rPr>
          <w:sz w:val="24"/>
          <w:szCs w:val="24"/>
          <w:lang w:val="id-ID"/>
        </w:rPr>
        <w:fldChar w:fldCharType="begin" w:fldLock="1"/>
      </w:r>
      <w:r>
        <w:rPr>
          <w:sz w:val="24"/>
          <w:szCs w:val="24"/>
          <w:lang w:val="id-ID"/>
        </w:rPr>
        <w:instrText>ADDIN CSL_CITATION {"citationItems":[{"id":"ITEM-1","itemData":{"abstract":"This research aimed to determine the effect of internal control, organization culture, and individual morality on the tendency to fraud (Empirical Research of LPDs in Buleleng Regency). The theory used in the research are Fraud Triangle Theory. The population in this study is the head of LPDs in Buleleng Regency. This research using proportionate stratified random sampling. The sample were taken are 107 head of LPDs. The data collectment is done by questionnaire method. The data analysis thechnique used in this research is multiple linier regression thechnique with the help of SPSS 24 for windows. The results of this research showed that (1) Internal control have a negative effect on the tendency to fraud, (2)Culture organization have a negative effect on the tendency to fraud, and (3) Individual morality have a negative effect on the tendency to fraud (Empirical Research of LPDs in Buleleng Regency).","author":[{"dropping-particle":"","family":"Depi","given":"Ni Putu Sri Pristya","non-dropping-particle":"","parse-names":false,"suffix":""},{"dropping-particle":"","family":"Wahyuni","given":"Made Arie","non-dropping-particle":"","parse-names":false,"suffix":""}],"container-title":"Jurnal Ilmiah Mahasiswa Akuntansi) Universitas Pendidikan Ganesha","id":"ITEM-1","issue":"2","issued":{"date-parts":[["2022"]]},"page":"1-12","title":"Pengaruh Pengendalian Internal, Budaya Organisasi, Dan Moralitas Individu Terhadap Kecenderungan Kecurangan (Studi Empiris Pada LPD Se-Kabupaten Buleleng)","type":"article-journal","volume":"13"},"uris":["http://www.mendeley.com/documents/?uuid=97f3f8c2-0e60-401b-b7c9-1e894b03d19e"]}],"mendeley":{"formattedCitation":"(Depi &amp; Wahyuni, 2022)","plainTextFormattedCitation":"(Depi &amp; Wahyuni, 2022)","previouslyFormattedCitation":"(Depi &amp; Wahyuni, 2022)"},"properties":{"noteIndex":0},"schema":"https://github.com/citation-style-language/schema/raw/master/csl-citation.json"}</w:instrText>
      </w:r>
      <w:r>
        <w:rPr>
          <w:sz w:val="24"/>
          <w:szCs w:val="24"/>
          <w:lang w:val="id-ID"/>
        </w:rPr>
        <w:fldChar w:fldCharType="separate"/>
      </w:r>
      <w:r w:rsidRPr="009A1721">
        <w:rPr>
          <w:noProof/>
          <w:sz w:val="24"/>
          <w:szCs w:val="24"/>
          <w:lang w:val="id-ID"/>
        </w:rPr>
        <w:t>(Depi &amp; Wahyuni, 2022)</w:t>
      </w:r>
      <w:r>
        <w:rPr>
          <w:sz w:val="24"/>
          <w:szCs w:val="24"/>
          <w:lang w:val="id-ID"/>
        </w:rPr>
        <w:fldChar w:fldCharType="end"/>
      </w:r>
      <w:r>
        <w:rPr>
          <w:sz w:val="24"/>
          <w:szCs w:val="24"/>
          <w:lang w:val="id-ID"/>
        </w:rPr>
        <w:t xml:space="preserve">. </w:t>
      </w:r>
    </w:p>
    <w:bookmarkEnd w:id="74"/>
    <w:p w14:paraId="1D9A1146" w14:textId="182884C4" w:rsidR="00507C56" w:rsidRDefault="00507C56" w:rsidP="00507C56">
      <w:pPr>
        <w:spacing w:after="0" w:line="480" w:lineRule="auto"/>
        <w:ind w:firstLine="567"/>
        <w:jc w:val="both"/>
        <w:rPr>
          <w:sz w:val="24"/>
          <w:szCs w:val="24"/>
          <w:lang w:val="id-ID"/>
        </w:rPr>
      </w:pPr>
      <w:r>
        <w:rPr>
          <w:sz w:val="24"/>
          <w:szCs w:val="24"/>
          <w:lang w:val="id-ID"/>
        </w:rPr>
        <w:t>Menurut Tunggal (2011)</w:t>
      </w:r>
      <w:r w:rsidR="0056395A">
        <w:rPr>
          <w:sz w:val="24"/>
          <w:szCs w:val="24"/>
          <w:lang w:val="id-ID"/>
        </w:rPr>
        <w:t>,</w:t>
      </w:r>
      <w:r>
        <w:rPr>
          <w:sz w:val="24"/>
          <w:szCs w:val="24"/>
          <w:lang w:val="id-ID"/>
        </w:rPr>
        <w:t xml:space="preserve"> menyatakan bahwa perusahaan-perusahaan yang melaksanakan pengendalian internal dalam perusahaan tertentu akan membantu dengan mudah memeriksa kecurangan yang terjadi, dan pada akhirnya memudahkan dalam mendeteksi kecurangan secara dini.</w:t>
      </w:r>
    </w:p>
    <w:p w14:paraId="3A956CD1" w14:textId="77777777" w:rsidR="00507C56" w:rsidRPr="00507C56" w:rsidRDefault="00507C56" w:rsidP="00507C56">
      <w:pPr>
        <w:pStyle w:val="Heading3"/>
        <w:spacing w:line="480" w:lineRule="auto"/>
        <w:rPr>
          <w:rFonts w:cs="Times New Roman"/>
          <w:b w:val="0"/>
          <w:lang w:val="en-US"/>
        </w:rPr>
      </w:pPr>
      <w:bookmarkStart w:id="75" w:name="_Toc218432641"/>
      <w:r w:rsidRPr="00507C56">
        <w:rPr>
          <w:rFonts w:cs="Times New Roman"/>
          <w:lang w:val="en-US"/>
        </w:rPr>
        <w:t>2.2.2</w:t>
      </w:r>
      <w:r w:rsidRPr="00507C56">
        <w:rPr>
          <w:rFonts w:cs="Times New Roman"/>
          <w:lang w:val="en-US"/>
        </w:rPr>
        <w:tab/>
        <w:t>Indikator Pengendalian Internal</w:t>
      </w:r>
      <w:bookmarkEnd w:id="75"/>
    </w:p>
    <w:p w14:paraId="117C6538" w14:textId="77777777" w:rsidR="00507C56" w:rsidRDefault="00507C56" w:rsidP="00507C56">
      <w:pPr>
        <w:spacing w:after="0" w:line="480" w:lineRule="auto"/>
        <w:ind w:firstLine="720"/>
        <w:jc w:val="both"/>
        <w:rPr>
          <w:sz w:val="24"/>
          <w:szCs w:val="24"/>
          <w:lang w:val="id-ID"/>
        </w:rPr>
      </w:pPr>
      <w:bookmarkStart w:id="76" w:name="_Hlk216942346"/>
      <w:r>
        <w:rPr>
          <w:sz w:val="24"/>
          <w:szCs w:val="24"/>
          <w:lang w:val="id-ID"/>
        </w:rPr>
        <w:t xml:space="preserve">Menurut </w:t>
      </w:r>
      <w:r w:rsidRPr="00E85CDA">
        <w:rPr>
          <w:i/>
          <w:iCs/>
          <w:sz w:val="24"/>
          <w:szCs w:val="24"/>
          <w:lang w:val="id-ID"/>
        </w:rPr>
        <w:t>Committee of Sponsoring Organization</w:t>
      </w:r>
      <w:r>
        <w:rPr>
          <w:sz w:val="24"/>
          <w:szCs w:val="24"/>
          <w:lang w:val="id-ID"/>
        </w:rPr>
        <w:t xml:space="preserve"> (COSO) pengendalian internal terdiri dari lima komponen yang saling terkait meliputi :</w:t>
      </w:r>
    </w:p>
    <w:p w14:paraId="6C43E045" w14:textId="77777777" w:rsidR="00507C56" w:rsidRDefault="00507C56" w:rsidP="0056395A">
      <w:pPr>
        <w:pStyle w:val="ListParagraph"/>
        <w:numPr>
          <w:ilvl w:val="0"/>
          <w:numId w:val="6"/>
        </w:numPr>
        <w:spacing w:after="0" w:line="480" w:lineRule="auto"/>
        <w:ind w:left="284" w:hanging="284"/>
        <w:jc w:val="both"/>
        <w:rPr>
          <w:sz w:val="24"/>
          <w:szCs w:val="24"/>
          <w:lang w:val="id-ID"/>
        </w:rPr>
      </w:pPr>
      <w:bookmarkStart w:id="77" w:name="_Hlk216942358"/>
      <w:bookmarkEnd w:id="76"/>
      <w:r w:rsidRPr="00507C56">
        <w:rPr>
          <w:sz w:val="24"/>
          <w:szCs w:val="24"/>
          <w:lang w:val="id-ID"/>
        </w:rPr>
        <w:t xml:space="preserve">Lingkungan pengendalian </w:t>
      </w:r>
      <w:bookmarkEnd w:id="77"/>
      <w:r w:rsidRPr="00507C56">
        <w:rPr>
          <w:sz w:val="24"/>
          <w:szCs w:val="24"/>
          <w:lang w:val="id-ID"/>
        </w:rPr>
        <w:t>merupakan seperangkat standar, proses dan struktur yang menjadi dasar penerapan pengendalian internal di seluruh organisasi. Lingkungan pengendalian terdiri dari kode etik perusahaan, komitmen terhadap kompetensi dan pengukuran kinerja, serta insentif dan penghargaan untuk meningkatkan akuntabilitas kinerja.</w:t>
      </w:r>
    </w:p>
    <w:p w14:paraId="02FFA97C" w14:textId="77777777" w:rsidR="00507C56" w:rsidRDefault="00507C56" w:rsidP="0056395A">
      <w:pPr>
        <w:pStyle w:val="ListParagraph"/>
        <w:numPr>
          <w:ilvl w:val="0"/>
          <w:numId w:val="6"/>
        </w:numPr>
        <w:spacing w:after="0" w:line="480" w:lineRule="auto"/>
        <w:ind w:left="284" w:hanging="284"/>
        <w:jc w:val="both"/>
        <w:rPr>
          <w:sz w:val="24"/>
          <w:szCs w:val="24"/>
          <w:lang w:val="id-ID"/>
        </w:rPr>
      </w:pPr>
      <w:bookmarkStart w:id="78" w:name="_Hlk216942375"/>
      <w:r w:rsidRPr="00507C56">
        <w:rPr>
          <w:sz w:val="24"/>
          <w:szCs w:val="24"/>
          <w:lang w:val="id-ID"/>
        </w:rPr>
        <w:t xml:space="preserve">Penilaian risiko </w:t>
      </w:r>
      <w:bookmarkEnd w:id="78"/>
      <w:r w:rsidRPr="00507C56">
        <w:rPr>
          <w:sz w:val="24"/>
          <w:szCs w:val="24"/>
          <w:lang w:val="id-ID"/>
        </w:rPr>
        <w:t>merupakan suatu identifikasi, analisis, dan pengelolaan risiko suatu entitas yang relevan dengan pemyusunan laporan keuangan yang disajikan secara wajar sesuai dengan prinsip-prinsip akuntansi yang berlaku umum. Penilaian risiko mencakup langkah-langkah yang diambil oleh manajemen untuk menemukan dan menganalisis risiko yang terkait dengan penyusunan laporan keuangan.</w:t>
      </w:r>
    </w:p>
    <w:p w14:paraId="2515BB9C" w14:textId="77777777" w:rsidR="00507C56" w:rsidRDefault="00507C56" w:rsidP="0056395A">
      <w:pPr>
        <w:pStyle w:val="ListParagraph"/>
        <w:numPr>
          <w:ilvl w:val="0"/>
          <w:numId w:val="6"/>
        </w:numPr>
        <w:spacing w:after="0" w:line="480" w:lineRule="auto"/>
        <w:ind w:left="284" w:hanging="284"/>
        <w:jc w:val="both"/>
        <w:rPr>
          <w:sz w:val="24"/>
          <w:szCs w:val="24"/>
          <w:lang w:val="id-ID"/>
        </w:rPr>
      </w:pPr>
      <w:bookmarkStart w:id="79" w:name="_Hlk216942392"/>
      <w:r w:rsidRPr="00507C56">
        <w:rPr>
          <w:sz w:val="24"/>
          <w:szCs w:val="24"/>
          <w:lang w:val="id-ID"/>
        </w:rPr>
        <w:t xml:space="preserve">Aktivitas pengendalian </w:t>
      </w:r>
      <w:bookmarkEnd w:id="79"/>
      <w:r w:rsidRPr="00507C56">
        <w:rPr>
          <w:sz w:val="24"/>
          <w:szCs w:val="24"/>
          <w:lang w:val="id-ID"/>
        </w:rPr>
        <w:t xml:space="preserve">yang memastikan bahwa tindakan yang diperlukan untuk menangani risiko telah diambil untuk mencapai tujuan entitas </w:t>
      </w:r>
      <w:r>
        <w:rPr>
          <w:sz w:val="24"/>
          <w:szCs w:val="24"/>
          <w:lang w:val="id-ID"/>
        </w:rPr>
        <w:t>melalui kebijakan dan prosedur.</w:t>
      </w:r>
    </w:p>
    <w:p w14:paraId="4DCB270A" w14:textId="77777777" w:rsidR="00507C56" w:rsidRDefault="00507C56" w:rsidP="0056395A">
      <w:pPr>
        <w:pStyle w:val="ListParagraph"/>
        <w:numPr>
          <w:ilvl w:val="0"/>
          <w:numId w:val="6"/>
        </w:numPr>
        <w:spacing w:after="0" w:line="480" w:lineRule="auto"/>
        <w:ind w:left="284" w:hanging="284"/>
        <w:jc w:val="both"/>
        <w:rPr>
          <w:sz w:val="24"/>
          <w:szCs w:val="24"/>
          <w:lang w:val="id-ID"/>
        </w:rPr>
      </w:pPr>
      <w:bookmarkStart w:id="80" w:name="_Hlk216942407"/>
      <w:r w:rsidRPr="00507C56">
        <w:rPr>
          <w:sz w:val="24"/>
          <w:szCs w:val="24"/>
          <w:lang w:val="id-ID"/>
        </w:rPr>
        <w:lastRenderedPageBreak/>
        <w:t xml:space="preserve">Informasi dan komunikasi </w:t>
      </w:r>
      <w:bookmarkEnd w:id="80"/>
      <w:r w:rsidRPr="00507C56">
        <w:rPr>
          <w:sz w:val="24"/>
          <w:szCs w:val="24"/>
          <w:lang w:val="id-ID"/>
        </w:rPr>
        <w:t>yang menjelaskan bahwa informasi digunakan untuk mendukung pencapaian tujuan sedangkan komunikasi sebagai alat pencapaian baik dari komunikasi internal maupun eksternal. Organisasi membutuhkan informasi yang akurat dalam rangka mendukung pencapaian tujuan dan pengendalian internal yang baik.</w:t>
      </w:r>
    </w:p>
    <w:p w14:paraId="05A59389" w14:textId="77777777" w:rsidR="00507C56" w:rsidRPr="00507C56" w:rsidRDefault="00507C56" w:rsidP="0056395A">
      <w:pPr>
        <w:pStyle w:val="ListParagraph"/>
        <w:numPr>
          <w:ilvl w:val="0"/>
          <w:numId w:val="6"/>
        </w:numPr>
        <w:spacing w:after="0" w:line="480" w:lineRule="auto"/>
        <w:ind w:left="284" w:hanging="284"/>
        <w:jc w:val="both"/>
        <w:rPr>
          <w:sz w:val="24"/>
          <w:szCs w:val="24"/>
          <w:lang w:val="id-ID"/>
        </w:rPr>
      </w:pPr>
      <w:bookmarkStart w:id="81" w:name="_Hlk216942423"/>
      <w:r w:rsidRPr="00507C56">
        <w:rPr>
          <w:sz w:val="24"/>
          <w:szCs w:val="24"/>
          <w:lang w:val="id-ID"/>
        </w:rPr>
        <w:t>Pemantauan (</w:t>
      </w:r>
      <w:r w:rsidRPr="00507C56">
        <w:rPr>
          <w:i/>
          <w:iCs/>
          <w:sz w:val="24"/>
          <w:szCs w:val="24"/>
          <w:lang w:val="id-ID"/>
        </w:rPr>
        <w:t>Monitoring</w:t>
      </w:r>
      <w:r w:rsidRPr="00507C56">
        <w:rPr>
          <w:sz w:val="24"/>
          <w:szCs w:val="24"/>
          <w:lang w:val="id-ID"/>
        </w:rPr>
        <w:t xml:space="preserve">) </w:t>
      </w:r>
      <w:bookmarkEnd w:id="81"/>
      <w:r w:rsidRPr="00507C56">
        <w:rPr>
          <w:sz w:val="24"/>
          <w:szCs w:val="24"/>
          <w:lang w:val="id-ID"/>
        </w:rPr>
        <w:t>adalah evaluasi berkelanjutan yang berfungsi untuk memastikan apakah masing-masing komponen pengendalian internal telah berjalan dengan baik. Pengendalian internal harus dikontrol dan dievaluasi agar bermanfaat efektif bagi organisasi dan dapat dipertanggungjawabkan.</w:t>
      </w:r>
    </w:p>
    <w:p w14:paraId="3C19ADA3" w14:textId="77777777" w:rsidR="00507C56" w:rsidRPr="00507C56" w:rsidRDefault="00507C56" w:rsidP="00507C56">
      <w:pPr>
        <w:spacing w:after="0" w:line="480" w:lineRule="auto"/>
        <w:ind w:firstLine="709"/>
        <w:jc w:val="both"/>
        <w:rPr>
          <w:color w:val="000000" w:themeColor="text1"/>
          <w:sz w:val="24"/>
          <w:szCs w:val="24"/>
          <w:lang w:val="id-ID"/>
        </w:rPr>
      </w:pPr>
      <w:r>
        <w:rPr>
          <w:sz w:val="24"/>
          <w:szCs w:val="24"/>
          <w:lang w:val="id-ID"/>
        </w:rPr>
        <w:t xml:space="preserve">Kontrol dan pengawasan diperlukan untuk mengatasi masalah kecurangan. </w:t>
      </w:r>
      <w:bookmarkStart w:id="82" w:name="_Hlk216942661"/>
      <w:r>
        <w:rPr>
          <w:sz w:val="24"/>
          <w:szCs w:val="24"/>
          <w:lang w:val="id-ID"/>
        </w:rPr>
        <w:t xml:space="preserve">Pengendalian internal yang efetif diperlukan untuk memastikan pengawasan yang tepat. Pengendalian internal memiliki peran penting dalam meminimalisir terjadinya kecurangan dalam suatu organisasi. Dengan menetapkan dan </w:t>
      </w:r>
      <w:r w:rsidRPr="00507C56">
        <w:rPr>
          <w:color w:val="000000" w:themeColor="text1"/>
          <w:sz w:val="24"/>
          <w:szCs w:val="24"/>
          <w:lang w:val="id-ID"/>
        </w:rPr>
        <w:t xml:space="preserve">menerapkan pengendalian internal secara baik dan benar, maka organisasi dapat lebih mudah dalam mencapai tujuannya dan meminimalkan risiko </w:t>
      </w:r>
      <w:r w:rsidRPr="00507C56">
        <w:rPr>
          <w:color w:val="000000" w:themeColor="text1"/>
          <w:sz w:val="24"/>
          <w:szCs w:val="24"/>
          <w:lang w:val="id-ID"/>
        </w:rPr>
        <w:fldChar w:fldCharType="begin" w:fldLock="1"/>
      </w:r>
      <w:r w:rsidRPr="00507C56">
        <w:rPr>
          <w:color w:val="000000" w:themeColor="text1"/>
          <w:sz w:val="24"/>
          <w:szCs w:val="24"/>
          <w:lang w:val="id-ID"/>
        </w:rPr>
        <w:instrText>ADDIN CSL_CITATION {"citationItems":[{"id":"ITEM-1","itemData":{"ISSN":"2088-6969","author":[{"dropping-particle":"","family":"Andari","given":"Lusi","non-dropping-particle":"","parse-names":false,"suffix":""},{"dropping-particle":"","family":"Ismatullah","given":"Ismet","non-dropping-particle":"","parse-names":false,"suffix":""}],"container-title":"Jurnal Ilmiah Ilmu Ekonomi: Jurnal Akuntansi, Pajak dan Manajemen","id":"ITEM-1","issue":"15","issued":{"date-parts":[["2019"]]},"page":"75-81","title":"Pengaruh Pengendalian Internal Terhadap Pencegahan Kecurangan (Studi kasus pada CV. Agung Mas Motor Kota Sukabumi)","type":"article-journal","volume":"8"},"uris":["http://www.mendeley.com/documents/?uuid=54d268b3-cc45-370c-940c-ebf855c87aff"]}],"mendeley":{"formattedCitation":"(Andari &amp; Ismatullah, 2019)","plainTextFormattedCitation":"(Andari &amp; Ismatullah, 2019)","previouslyFormattedCitation":"(Andari &amp; Ismatullah, 2019)"},"properties":{"noteIndex":0},"schema":"https://github.com/citation-style-language/schema/raw/master/csl-citation.json"}</w:instrText>
      </w:r>
      <w:r w:rsidRPr="00507C56">
        <w:rPr>
          <w:color w:val="000000" w:themeColor="text1"/>
          <w:sz w:val="24"/>
          <w:szCs w:val="24"/>
          <w:lang w:val="id-ID"/>
        </w:rPr>
        <w:fldChar w:fldCharType="separate"/>
      </w:r>
      <w:r w:rsidRPr="00507C56">
        <w:rPr>
          <w:noProof/>
          <w:color w:val="000000" w:themeColor="text1"/>
          <w:sz w:val="24"/>
          <w:szCs w:val="24"/>
          <w:lang w:val="id-ID"/>
        </w:rPr>
        <w:t>(Andari &amp; Ismatullah, 2019)</w:t>
      </w:r>
      <w:r w:rsidRPr="00507C56">
        <w:rPr>
          <w:color w:val="000000" w:themeColor="text1"/>
          <w:sz w:val="24"/>
          <w:szCs w:val="24"/>
          <w:lang w:val="id-ID"/>
        </w:rPr>
        <w:fldChar w:fldCharType="end"/>
      </w:r>
      <w:r w:rsidRPr="00507C56">
        <w:rPr>
          <w:color w:val="000000" w:themeColor="text1"/>
          <w:sz w:val="24"/>
          <w:szCs w:val="24"/>
          <w:lang w:val="id-ID"/>
        </w:rPr>
        <w:t>.</w:t>
      </w:r>
    </w:p>
    <w:p w14:paraId="402708E7" w14:textId="6A334C90" w:rsidR="00507C56" w:rsidRPr="00507C56" w:rsidRDefault="00507C56" w:rsidP="003C0EC1">
      <w:pPr>
        <w:pStyle w:val="Heading2"/>
        <w:numPr>
          <w:ilvl w:val="1"/>
          <w:numId w:val="24"/>
        </w:numPr>
        <w:spacing w:line="480" w:lineRule="auto"/>
        <w:ind w:left="709" w:hanging="709"/>
        <w:rPr>
          <w:rFonts w:cs="Times New Roman"/>
          <w:b w:val="0"/>
          <w:szCs w:val="24"/>
          <w:lang w:val="en-US"/>
        </w:rPr>
      </w:pPr>
      <w:bookmarkStart w:id="83" w:name="_Toc218432642"/>
      <w:bookmarkEnd w:id="82"/>
      <w:r w:rsidRPr="00507C56">
        <w:rPr>
          <w:rFonts w:cs="Times New Roman"/>
          <w:szCs w:val="24"/>
          <w:lang w:val="en-US"/>
        </w:rPr>
        <w:t>Budaya Organisasi</w:t>
      </w:r>
      <w:bookmarkEnd w:id="83"/>
    </w:p>
    <w:p w14:paraId="348D52B8" w14:textId="660F0B62" w:rsidR="00507C56" w:rsidRPr="00507C56" w:rsidRDefault="003C0EC1" w:rsidP="0034629D">
      <w:pPr>
        <w:pStyle w:val="Heading3"/>
        <w:spacing w:line="480" w:lineRule="auto"/>
        <w:ind w:left="360" w:hanging="360"/>
        <w:rPr>
          <w:rFonts w:cs="Times New Roman"/>
          <w:b w:val="0"/>
          <w:lang w:val="en-US"/>
        </w:rPr>
      </w:pPr>
      <w:bookmarkStart w:id="84" w:name="_Toc218432643"/>
      <w:r>
        <w:rPr>
          <w:rFonts w:cs="Times New Roman"/>
          <w:lang w:val="en-US"/>
        </w:rPr>
        <w:t>2.3.1</w:t>
      </w:r>
      <w:r>
        <w:rPr>
          <w:rFonts w:cs="Times New Roman"/>
          <w:lang w:val="en-US"/>
        </w:rPr>
        <w:tab/>
      </w:r>
      <w:r w:rsidR="00507C56" w:rsidRPr="00507C56">
        <w:rPr>
          <w:rFonts w:cs="Times New Roman"/>
          <w:lang w:val="en-US"/>
        </w:rPr>
        <w:t>Pengertian Budaya Organisasi</w:t>
      </w:r>
      <w:bookmarkEnd w:id="84"/>
    </w:p>
    <w:p w14:paraId="2CAB3DA7" w14:textId="77777777" w:rsidR="00507C56" w:rsidRPr="00507C56" w:rsidRDefault="00507C56" w:rsidP="00507C56">
      <w:pPr>
        <w:spacing w:after="0" w:line="480" w:lineRule="auto"/>
        <w:ind w:firstLine="709"/>
        <w:jc w:val="both"/>
        <w:rPr>
          <w:color w:val="000000" w:themeColor="text1"/>
          <w:sz w:val="24"/>
          <w:szCs w:val="24"/>
          <w:lang w:val="id-ID"/>
        </w:rPr>
      </w:pPr>
      <w:r w:rsidRPr="00507C56">
        <w:rPr>
          <w:color w:val="000000" w:themeColor="text1"/>
          <w:sz w:val="24"/>
          <w:szCs w:val="24"/>
          <w:lang w:val="id-ID"/>
        </w:rPr>
        <w:t xml:space="preserve">Menurut Schein dalam (Indrapraja et al., 2020) budaya organisasi adalah kerangka kerja mendasar dimana suatu organisasi dapat melaksanakan dan memecahkan masalah bersama, membentuk pola perilaku karyawan, beradaptasi dengan lingkungan, dan menyatukan anggota organisasi. Budaya organisasi yang baik berperan penting dalam mencegah tindakan kecurangan dengan menerapkan </w:t>
      </w:r>
      <w:r w:rsidRPr="00507C56">
        <w:rPr>
          <w:color w:val="000000" w:themeColor="text1"/>
          <w:sz w:val="24"/>
          <w:szCs w:val="24"/>
          <w:lang w:val="id-ID"/>
        </w:rPr>
        <w:lastRenderedPageBreak/>
        <w:t xml:space="preserve">budaya kerja yang baik akan menghasilkan nilai-nilai fundamental, seperti kejujuran, integritas, kualitas kerja yang tinggi, pelayanan yang prima serta keterbukaan dan transparansi </w:t>
      </w:r>
      <w:r w:rsidRPr="00507C56">
        <w:rPr>
          <w:color w:val="000000" w:themeColor="text1"/>
          <w:sz w:val="24"/>
          <w:szCs w:val="24"/>
          <w:lang w:val="id-ID"/>
        </w:rPr>
        <w:fldChar w:fldCharType="begin" w:fldLock="1"/>
      </w:r>
      <w:r w:rsidRPr="00507C56">
        <w:rPr>
          <w:color w:val="000000" w:themeColor="text1"/>
          <w:sz w:val="24"/>
          <w:szCs w:val="24"/>
          <w:lang w:val="id-ID"/>
        </w:rPr>
        <w:instrText>ADDIN CSL_CITATION {"citationItems":[{"id":"ITEM-1","itemData":{"DOI":"10.23887/jimat.v14i01.49868","ISSN":"2614-1930","abstract":"&lt;p&gt;ABSTRACT This study aims to examine and analyze the effect of the internal control system, organizational culture and human resource competence on fraud prevention with good corporate governance as an intervening variable. The data collection method used a survey method using a questionnaire. The population of this research is BUMDes Management in Buleleng Regency, which is 761 people. The sampling technique used was purposive sampling with criteria for BUMDes management who served as chairman and treasurer of BUMDes. Based on these criteria, a sample of 252 people from 126 BUMDes in Buleleng Regency was obtained. The data analysis method used in this research is to use the help of Smart PLS software version 3.0. The results showed that the internal control system, organizational culture, and human resource competence had a positive and significant effect on good corporate governance. Internal control system and human resource competence have a positive and insignificant effect on fraud prevention, while organizational culture and good corporate governance have a positive and significant effect on fraud prevention. Internal control system, organizational culture and competence of human resources through Good Corporate Governance have a positive and significant effect on fraud prevention. Keywords: internal control system, organizational culture, human resource competence, fraud prevention, good corporate governance&lt;/p&gt;","author":[{"dropping-particle":"","family":"Widyawati","given":"Ni Putu Agustina","non-dropping-particle":"","parse-names":false,"suffix":""},{"dropping-particle":"","family":"Sujana","given":"Edy","non-dropping-particle":"","parse-names":false,"suffix":""},{"dropping-particle":"","family":"Diatmika","given":"I Putu Gede","non-dropping-particle":"","parse-names":false,"suffix":""}],"container-title":"JIMAT (Jurnal Ilmiah Mahasiswa Akuntansi) Undiksha","id":"ITEM-1","issue":"01","issued":{"date-parts":[["2023","4","16"]]},"page":"71-92","title":"Pengaruh Sistem Pengendalian Internal, Budaya Organisasi Dan Kompetensi Sumber Daya Manusia Terhadap Pencegahan Fraud Dengan Good Corporate Governance Sebagai Variabel Intervening","type":"article-journal","volume":"14"},"uris":["http://www.mendeley.com/documents/?uuid=94652dce-efec-385c-8ea7-0486c2401600"]}],"mendeley":{"formattedCitation":"(Widyawati et al., 2023)","plainTextFormattedCitation":"(Widyawati et al., 2023)","previouslyFormattedCitation":"(Widyawati et al., 2023)"},"properties":{"noteIndex":0},"schema":"https://github.com/citation-style-language/schema/raw/master/csl-citation.json"}</w:instrText>
      </w:r>
      <w:r w:rsidRPr="00507C56">
        <w:rPr>
          <w:color w:val="000000" w:themeColor="text1"/>
          <w:sz w:val="24"/>
          <w:szCs w:val="24"/>
          <w:lang w:val="id-ID"/>
        </w:rPr>
        <w:fldChar w:fldCharType="separate"/>
      </w:r>
      <w:r w:rsidRPr="00507C56">
        <w:rPr>
          <w:noProof/>
          <w:color w:val="000000" w:themeColor="text1"/>
          <w:sz w:val="24"/>
          <w:szCs w:val="24"/>
          <w:lang w:val="id-ID"/>
        </w:rPr>
        <w:t>(Widyawati et al., 2023)</w:t>
      </w:r>
      <w:r w:rsidRPr="00507C56">
        <w:rPr>
          <w:color w:val="000000" w:themeColor="text1"/>
          <w:sz w:val="24"/>
          <w:szCs w:val="24"/>
          <w:lang w:val="id-ID"/>
        </w:rPr>
        <w:fldChar w:fldCharType="end"/>
      </w:r>
      <w:r w:rsidRPr="00507C56">
        <w:rPr>
          <w:color w:val="000000" w:themeColor="text1"/>
          <w:sz w:val="24"/>
          <w:szCs w:val="24"/>
          <w:lang w:val="id-ID"/>
        </w:rPr>
        <w:t xml:space="preserve">. Hal ini membentuk dasar yang kuat bagi anggota organisasi untuk menyesuaikan diri dan menciptakan nilai atau norma positif yang bertujuan untuk mencegah anggota melakukan kecurangan </w:t>
      </w:r>
      <w:r w:rsidRPr="00507C56">
        <w:rPr>
          <w:color w:val="000000" w:themeColor="text1"/>
          <w:sz w:val="24"/>
          <w:szCs w:val="24"/>
          <w:lang w:val="id-ID"/>
        </w:rPr>
        <w:fldChar w:fldCharType="begin" w:fldLock="1"/>
      </w:r>
      <w:r w:rsidRPr="00507C56">
        <w:rPr>
          <w:color w:val="000000" w:themeColor="text1"/>
          <w:sz w:val="24"/>
          <w:szCs w:val="24"/>
          <w:lang w:val="id-ID"/>
        </w:rPr>
        <w:instrText>ADDIN CSL_CITATION {"citationItems":[{"id":"ITEM-1","itemData":{"DOI":"10.55681/economina.v2i6.604","ISSN":"2963-1181","abstract":"&lt;p&gt;Pada dasarnya untuk meminimalkan kecurangan dapat dilakukan dengan pencegahan terhadap kecurangan itu sendiri. Ada beberapa faktor yang dapat membantu dalam mencegah terjadinya kecurangan. Artikel ini mereview penelitian tentang faktor-faktor yang memengaruhi pencegahan kecurangan, yaitu Budaya Organisasi, Moralitas Individu, dan Pengendalian Internal. Tujuan dari tinjauan literatur ini adalah untuk mengembangkan hipotesis tentang pengaruh antar variabel untuk digunakan dalam penelitian selanjutnya. Hasil dari riset literatur ini ialah Budaya Organisasi, Moralitas Individu, dan Pengendalian Internal berpengaruh terhadap pencegahan kecurangan. Hal ini berarti bahwa semakin baik budaya organisasi, moralitas individu, dan pengendalian internal yang dimiliki, maka semakin baik pula pelaksanaan dalam pencegahan kecurangan tersebut.&lt;/p&gt;","author":[{"dropping-particle":"","family":"Septiani","given":"Anggi Kirana","non-dropping-particle":"","parse-names":false,"suffix":""},{"dropping-particle":"","family":"Kuntadi","given":"Cris","non-dropping-particle":"","parse-names":false,"suffix":""},{"dropping-particle":"","family":"Pramukty","given":"Rachmat","non-dropping-particle":"","parse-names":false,"suffix":""}],"container-title":"JURNAL ECONOMINA","id":"ITEM-1","issue":"6","issued":{"date-parts":[["2023","6","18"]]},"page":"1306-1317","title":"PENGARUH BUDAYA ORGANISASI, MORALITAS INDIVIDU, DAN PENGENDALIAN INTERNAL TERHADAP PENCEGAHAN KECURANGAN","type":"article-journal","volume":"2"},"uris":["http://www.mendeley.com/documents/?uuid=536f91fa-4aa5-3bdf-a7a0-97dd3c220ae7"]}],"mendeley":{"formattedCitation":"(Septiani et al., 2023)","plainTextFormattedCitation":"(Septiani et al., 2023)","previouslyFormattedCitation":"(Septiani et al., 2023)"},"properties":{"noteIndex":0},"schema":"https://github.com/citation-style-language/schema/raw/master/csl-citation.json"}</w:instrText>
      </w:r>
      <w:r w:rsidRPr="00507C56">
        <w:rPr>
          <w:color w:val="000000" w:themeColor="text1"/>
          <w:sz w:val="24"/>
          <w:szCs w:val="24"/>
          <w:lang w:val="id-ID"/>
        </w:rPr>
        <w:fldChar w:fldCharType="separate"/>
      </w:r>
      <w:r w:rsidRPr="00507C56">
        <w:rPr>
          <w:noProof/>
          <w:color w:val="000000" w:themeColor="text1"/>
          <w:sz w:val="24"/>
          <w:szCs w:val="24"/>
          <w:lang w:val="id-ID"/>
        </w:rPr>
        <w:t>(Septiani et al., 2023)</w:t>
      </w:r>
      <w:r w:rsidRPr="00507C56">
        <w:rPr>
          <w:color w:val="000000" w:themeColor="text1"/>
          <w:sz w:val="24"/>
          <w:szCs w:val="24"/>
          <w:lang w:val="id-ID"/>
        </w:rPr>
        <w:fldChar w:fldCharType="end"/>
      </w:r>
      <w:r w:rsidRPr="00507C56">
        <w:rPr>
          <w:color w:val="000000" w:themeColor="text1"/>
          <w:sz w:val="24"/>
          <w:szCs w:val="24"/>
          <w:lang w:val="id-ID"/>
        </w:rPr>
        <w:t>.</w:t>
      </w:r>
    </w:p>
    <w:p w14:paraId="4068FD38" w14:textId="77777777" w:rsidR="00507C56" w:rsidRPr="00507C56" w:rsidRDefault="00507C56" w:rsidP="00507C56">
      <w:pPr>
        <w:spacing w:after="0" w:line="480" w:lineRule="auto"/>
        <w:ind w:firstLine="709"/>
        <w:jc w:val="both"/>
        <w:rPr>
          <w:color w:val="000000" w:themeColor="text1"/>
          <w:sz w:val="24"/>
          <w:szCs w:val="24"/>
          <w:lang w:val="id-ID"/>
        </w:rPr>
      </w:pPr>
      <w:r w:rsidRPr="00507C56">
        <w:rPr>
          <w:color w:val="000000" w:themeColor="text1"/>
          <w:sz w:val="24"/>
          <w:szCs w:val="24"/>
          <w:lang w:val="id-ID"/>
        </w:rPr>
        <w:t xml:space="preserve">Budaya organisasi merupakan norma-norma, nilai, asumsi, kepercayaan, kebiasaan yang diciptakan dalam suatu organisasi dan dianut oleh seluruh anggota organisasi sebagai pedoman atau acuan yang mempengaruhi cara pekerjaan yang dilakukan dan cara para karyawan berperilaku </w:t>
      </w:r>
      <w:r w:rsidRPr="00507C56">
        <w:rPr>
          <w:color w:val="000000" w:themeColor="text1"/>
          <w:sz w:val="24"/>
          <w:szCs w:val="24"/>
          <w:lang w:val="id-ID"/>
        </w:rPr>
        <w:fldChar w:fldCharType="begin" w:fldLock="1"/>
      </w:r>
      <w:r w:rsidRPr="00507C56">
        <w:rPr>
          <w:color w:val="000000" w:themeColor="text1"/>
          <w:sz w:val="24"/>
          <w:szCs w:val="24"/>
          <w:lang w:val="id-ID"/>
        </w:rPr>
        <w:instrText>ADDIN CSL_CITATION {"citationItems":[{"id":"ITEM-1","itemData":{"abstract":"This research aimed to determine the effect of internal control, organization culture, and individual morality on the tendency to fraud (Empirical Research of LPDs in Buleleng Regency). The theory used in the research are Fraud Triangle Theory. The population in this study is the head of LPDs in Buleleng Regency. This research using proportionate stratified random sampling. The sample were taken are 107 head of LPDs. The data collectment is done by questionnaire method. The data analysis thechnique used in this research is multiple linier regression thechnique with the help of SPSS 24 for windows. The results of this research showed that (1) Internal control have a negative effect on the tendency to fraud, (2)Culture organization have a negative effect on the tendency to fraud, and (3) Individual morality have a negative effect on the tendency to fraud (Empirical Research of LPDs in Buleleng Regency).","author":[{"dropping-particle":"","family":"Depi","given":"Ni Putu Sri Pristya","non-dropping-particle":"","parse-names":false,"suffix":""},{"dropping-particle":"","family":"Wahyuni","given":"Made Arie","non-dropping-particle":"","parse-names":false,"suffix":""}],"container-title":"Jurnal Ilmiah Mahasiswa Akuntansi) Universitas Pendidikan Ganesha","id":"ITEM-1","issue":"2","issued":{"date-parts":[["2022"]]},"page":"1-12","title":"Pengaruh Pengendalian Internal, Budaya Organisasi, Dan Moralitas Individu Terhadap Kecenderungan Kecurangan (Studi Empiris Pada LPD Se-Kabupaten Buleleng)","type":"article-journal","volume":"13"},"uris":["http://www.mendeley.com/documents/?uuid=97f3f8c2-0e60-401b-b7c9-1e894b03d19e"]}],"mendeley":{"formattedCitation":"(Depi &amp; Wahyuni, 2022)","plainTextFormattedCitation":"(Depi &amp; Wahyuni, 2022)","previouslyFormattedCitation":"(Depi &amp; Wahyuni, 2022)"},"properties":{"noteIndex":0},"schema":"https://github.com/citation-style-language/schema/raw/master/csl-citation.json"}</w:instrText>
      </w:r>
      <w:r w:rsidRPr="00507C56">
        <w:rPr>
          <w:color w:val="000000" w:themeColor="text1"/>
          <w:sz w:val="24"/>
          <w:szCs w:val="24"/>
          <w:lang w:val="id-ID"/>
        </w:rPr>
        <w:fldChar w:fldCharType="separate"/>
      </w:r>
      <w:r w:rsidRPr="00507C56">
        <w:rPr>
          <w:noProof/>
          <w:color w:val="000000" w:themeColor="text1"/>
          <w:sz w:val="24"/>
          <w:szCs w:val="24"/>
          <w:lang w:val="id-ID"/>
        </w:rPr>
        <w:t>(Depi &amp; Wahyuni, 2022)</w:t>
      </w:r>
      <w:r w:rsidRPr="00507C56">
        <w:rPr>
          <w:color w:val="000000" w:themeColor="text1"/>
          <w:sz w:val="24"/>
          <w:szCs w:val="24"/>
          <w:lang w:val="id-ID"/>
        </w:rPr>
        <w:fldChar w:fldCharType="end"/>
      </w:r>
      <w:r w:rsidRPr="00507C56">
        <w:rPr>
          <w:color w:val="000000" w:themeColor="text1"/>
          <w:sz w:val="24"/>
          <w:szCs w:val="24"/>
          <w:lang w:val="id-ID"/>
        </w:rPr>
        <w:t xml:space="preserve">. Budaya organisasi memiliki karakteristik sendiri yang dijalankan oleh anggota dalam satu lingkup organisasi yang sama untuk mencapai tujuan bersama agar organisasi lebih baik lagi kedepannya. </w:t>
      </w:r>
    </w:p>
    <w:p w14:paraId="16C7271C" w14:textId="77777777" w:rsidR="00507C56" w:rsidRPr="00507C56" w:rsidRDefault="00507C56" w:rsidP="00507C56">
      <w:pPr>
        <w:spacing w:after="0" w:line="480" w:lineRule="auto"/>
        <w:ind w:firstLine="709"/>
        <w:jc w:val="both"/>
        <w:rPr>
          <w:color w:val="000000" w:themeColor="text1"/>
          <w:sz w:val="24"/>
          <w:szCs w:val="24"/>
          <w:lang w:val="id-ID"/>
        </w:rPr>
      </w:pPr>
      <w:r w:rsidRPr="00507C56">
        <w:rPr>
          <w:color w:val="000000" w:themeColor="text1"/>
          <w:sz w:val="24"/>
          <w:szCs w:val="24"/>
          <w:lang w:val="id-ID"/>
        </w:rPr>
        <w:t>Menurut Arens (2008), yang menyatakan bahwa salah satu faktor penting yang dapat mencegah terjadinya tindakan kecurangan adalah dengan diterapkannya budaya untuk berkata jujur dan meningkatkan etika yang tinggi dalam berperilaku. Dengan budaya organisasi yang menerapkan budaya berkata jujur dan etika yang tinggi dalam berperilaku makan tindakan kecurangan didalam sebuah instansi maupun organisasi dapat diminimalisir kemungkinan untuk terjadinya.</w:t>
      </w:r>
    </w:p>
    <w:p w14:paraId="713427DF" w14:textId="7D9CDF99" w:rsidR="00507C56" w:rsidRPr="00507C56" w:rsidRDefault="00507C56" w:rsidP="003C0EC1">
      <w:pPr>
        <w:pStyle w:val="Heading3"/>
        <w:numPr>
          <w:ilvl w:val="2"/>
          <w:numId w:val="25"/>
        </w:numPr>
        <w:spacing w:line="480" w:lineRule="auto"/>
        <w:ind w:left="709" w:hanging="709"/>
        <w:rPr>
          <w:rFonts w:cs="Times New Roman"/>
          <w:b w:val="0"/>
          <w:lang w:val="en-US"/>
        </w:rPr>
      </w:pPr>
      <w:bookmarkStart w:id="85" w:name="_Toc218432644"/>
      <w:r w:rsidRPr="00507C56">
        <w:rPr>
          <w:rFonts w:cs="Times New Roman"/>
          <w:lang w:val="en-US"/>
        </w:rPr>
        <w:t>Tujuan Budaya Organisasi</w:t>
      </w:r>
      <w:bookmarkEnd w:id="85"/>
    </w:p>
    <w:p w14:paraId="78EA99E2" w14:textId="77777777" w:rsidR="00507C56" w:rsidRDefault="00507C56" w:rsidP="003C0EC1">
      <w:pPr>
        <w:spacing w:after="0" w:line="480" w:lineRule="auto"/>
        <w:ind w:firstLine="720"/>
        <w:jc w:val="both"/>
        <w:rPr>
          <w:sz w:val="24"/>
          <w:szCs w:val="24"/>
          <w:lang w:val="id-ID"/>
        </w:rPr>
      </w:pPr>
      <w:r w:rsidRPr="00507C56">
        <w:rPr>
          <w:sz w:val="24"/>
          <w:szCs w:val="24"/>
          <w:lang w:val="id-ID"/>
        </w:rPr>
        <w:t xml:space="preserve">Tujuan diterapkannya budaya organisasi adalah agar seluruh individu dalam sebuah organisasi mematuhi dan berpedoman pada sistem keyakinan dan norma-norma yang diberlakukan didalam sebuah organisasi tersebut serta merupakan </w:t>
      </w:r>
      <w:r w:rsidRPr="00507C56">
        <w:rPr>
          <w:sz w:val="24"/>
          <w:szCs w:val="24"/>
          <w:lang w:val="id-ID"/>
        </w:rPr>
        <w:lastRenderedPageBreak/>
        <w:t xml:space="preserve">bentuk bagaimana cara berperilaku anggota dan melakukan hal unik yang membedakan organisasi tersebut dengan organisasi yang lainnya </w:t>
      </w:r>
      <w:r w:rsidRPr="00507C56">
        <w:rPr>
          <w:sz w:val="24"/>
          <w:szCs w:val="24"/>
          <w:lang w:val="id-ID"/>
        </w:rPr>
        <w:fldChar w:fldCharType="begin" w:fldLock="1"/>
      </w:r>
      <w:r w:rsidRPr="00507C56">
        <w:rPr>
          <w:sz w:val="24"/>
          <w:szCs w:val="24"/>
          <w:lang w:val="id-ID"/>
        </w:rPr>
        <w:instrText>ADDIN CSL_CITATION {"citationItems":[{"id":"ITEM-1","itemData":{"ISSN":"2614-1930","author":[{"dropping-particle":"","family":"Ariastini","given":"Ni Kadek Dwi","non-dropping-particle":"","parse-names":false,"suffix":""},{"dropping-particle":"","family":"Yuniarta","given":"Gede Adi","non-dropping-particle":"","parse-names":false,"suffix":""},{"dropping-particle":"","family":"Ak","given":"S E","non-dropping-particle":"","parse-names":false,"suffix":""},{"dropping-particle":"","family":"Si","given":"M","non-dropping-particle":"","parse-names":false,"suffix":""},{"dropping-particle":"","family":"Kurniawan","given":"Putu Sukma","non-dropping-particle":"","parse-names":false,"suffix":""},{"dropping-particle":"","family":"ST","given":"M A","non-dropping-particle":"","parse-names":false,"suffix":""}],"container-title":"JIMAT (Jurnal Ilmiah Mahasiswa Akuntansi) Undiksha","id":"ITEM-1","issue":"2","issued":{"date-parts":[["2017"]]},"title":"Pengaruh Kompetensi Sumber Daya Manusia, Sistem Pengendalian Internal Pemerintah, Proactive Fraud Audit, Dan Whistleblowing System Terhadap Pencegahan Fraud Pada Pengelolaan Dana Bos Se-Kabupaten Klungkung","type":"article-journal","volume":"8"},"uris":["http://www.mendeley.com/documents/?uuid=c5ea2aa2-2819-456c-abb3-9979e5ea7b86"]}],"mendeley":{"formattedCitation":"(Ariastini et al., 2017)","plainTextFormattedCitation":"(Ariastini et al., 2017)","previouslyFormattedCitation":"(Ariastini et al., 2017)"},"properties":{"noteIndex":0},"schema":"https://github.com/citation-style-language/schema/raw/master/csl-citation.json"}</w:instrText>
      </w:r>
      <w:r w:rsidRPr="00507C56">
        <w:rPr>
          <w:sz w:val="24"/>
          <w:szCs w:val="24"/>
          <w:lang w:val="id-ID"/>
        </w:rPr>
        <w:fldChar w:fldCharType="separate"/>
      </w:r>
      <w:r w:rsidRPr="00507C56">
        <w:rPr>
          <w:noProof/>
          <w:sz w:val="24"/>
          <w:szCs w:val="24"/>
          <w:lang w:val="id-ID"/>
        </w:rPr>
        <w:t>(Ariastini et al., 2017)</w:t>
      </w:r>
      <w:r w:rsidRPr="00507C56">
        <w:rPr>
          <w:sz w:val="24"/>
          <w:szCs w:val="24"/>
          <w:lang w:val="id-ID"/>
        </w:rPr>
        <w:fldChar w:fldCharType="end"/>
      </w:r>
      <w:r w:rsidRPr="00507C56">
        <w:rPr>
          <w:sz w:val="24"/>
          <w:szCs w:val="24"/>
          <w:lang w:val="id-ID"/>
        </w:rPr>
        <w:t>.</w:t>
      </w:r>
    </w:p>
    <w:p w14:paraId="5B1E6750" w14:textId="77777777" w:rsidR="00507C56" w:rsidRPr="00507C56" w:rsidRDefault="00507C56" w:rsidP="00507C56">
      <w:pPr>
        <w:pStyle w:val="Heading3"/>
        <w:spacing w:line="480" w:lineRule="auto"/>
        <w:rPr>
          <w:rFonts w:cs="Times New Roman"/>
          <w:b w:val="0"/>
          <w:color w:val="auto"/>
          <w:lang w:val="en-US"/>
        </w:rPr>
      </w:pPr>
      <w:bookmarkStart w:id="86" w:name="_Toc218432645"/>
      <w:r w:rsidRPr="00507C56">
        <w:rPr>
          <w:rFonts w:cs="Times New Roman"/>
          <w:color w:val="auto"/>
          <w:lang w:val="en-US"/>
        </w:rPr>
        <w:t>2.3.3</w:t>
      </w:r>
      <w:r w:rsidRPr="00507C56">
        <w:rPr>
          <w:rFonts w:cs="Times New Roman"/>
          <w:color w:val="auto"/>
          <w:lang w:val="en-US"/>
        </w:rPr>
        <w:tab/>
        <w:t>Indikator Budaya Organisasi</w:t>
      </w:r>
      <w:bookmarkEnd w:id="86"/>
    </w:p>
    <w:p w14:paraId="386E5DC7" w14:textId="77777777" w:rsidR="00507C56" w:rsidRDefault="00507C56" w:rsidP="0034629D">
      <w:pPr>
        <w:spacing w:after="0" w:line="480" w:lineRule="auto"/>
        <w:ind w:firstLine="709"/>
        <w:jc w:val="both"/>
        <w:rPr>
          <w:sz w:val="24"/>
          <w:szCs w:val="24"/>
          <w:lang w:val="id-ID"/>
        </w:rPr>
      </w:pPr>
      <w:r>
        <w:rPr>
          <w:sz w:val="24"/>
          <w:szCs w:val="24"/>
          <w:lang w:val="id-ID"/>
        </w:rPr>
        <w:t xml:space="preserve">Menurut Robbins dan Judge (2013) yang dikutip dalam </w:t>
      </w:r>
      <w:r>
        <w:rPr>
          <w:sz w:val="24"/>
          <w:szCs w:val="24"/>
          <w:lang w:val="id-ID"/>
        </w:rPr>
        <w:fldChar w:fldCharType="begin" w:fldLock="1"/>
      </w:r>
      <w:r>
        <w:rPr>
          <w:sz w:val="24"/>
          <w:szCs w:val="24"/>
          <w:lang w:val="id-ID"/>
        </w:rPr>
        <w:instrText>ADDIN CSL_CITATION {"citationItems":[{"id":"ITEM-1","itemData":{"abstract":"ABSTRAK This study aims to analyze the effect of Work Motivation, Organizational Commitment, Organizational Culture on Job Satisfaction and Performance of Teachers of Pekanbaru Middle School. This study took a sample of 114 teachers at 5 schools of SMP NegeriPekanbaru. The technique of determining the sample is by purposive sampling. Data were Collected by questionnaire and analyzed by PLS analysis. The variables used are work motivation, organizational commitment, organizational culture as exogenous variables (X) and job satisfaction and teacher performance as endogenous variables (Y). Hypothesis test results state that work motivation has a significant positive influence on job satisfaction and teacher performance. Organizational commitment has a significant positive influence on job satisfaction while organizational commitment has a significant negative effect on teacher performance. Organizational culture has a significant positive effect on job satisfaction and teacher performance. Job satisfaction has a significant negative effect on teacher performance. Based on the results of determination coefficient test (R2) shows that the value of R Square Job Satisfaction variable of 0.683. This means that the variables of Work Motivation, School Commitment and School Culture affect the Job Satisfaction of 68.3%, while the rest of 31.7% is explained by other factors that are not included into this research model while the value of R Square Performance variable Teacher equal to 0.121. This means that the variables of Work Motivation, School Commitment, School Culture and Job Satisfaction affect the Teacher Performance is only 12.1%, while 87.9% is explained by other models that are not in this research model.","author":[{"dropping-particle":"","family":"Irawati","given":"","non-dropping-particle":"","parse-names":false,"suffix":""},{"dropping-particle":"","family":"Sudarno","given":"","non-dropping-particle":"","parse-names":false,"suffix":""},{"dropping-particle":"","family":"Komardi","given":"Dadi","non-dropping-particle":"","parse-names":false,"suffix":""}],"container-title":"Procuratio: Jurnal Ilmiah Manajemen","id":"ITEM-1","issue":"2","issued":{"date-parts":[["2019"]]},"page":"210-221","title":"Effect of Work Motivation, Organizational Commitment, and Organizational Culture on Work Satisfaction and Performance of Teachers in Public Junior High School Pekanbaru","type":"article-journal","volume":"7"},"uris":["http://www.mendeley.com/documents/?uuid=5b3b4d6c-85ff-40cc-9c93-a6063f9599b5"]}],"mendeley":{"formattedCitation":"(Irawati et al., 2019)","plainTextFormattedCitation":"(Irawati et al., 2019)","previouslyFormattedCitation":"(Irawati et al., 2019)"},"properties":{"noteIndex":0},"schema":"https://github.com/citation-style-language/schema/raw/master/csl-citation.json"}</w:instrText>
      </w:r>
      <w:r>
        <w:rPr>
          <w:sz w:val="24"/>
          <w:szCs w:val="24"/>
          <w:lang w:val="id-ID"/>
        </w:rPr>
        <w:fldChar w:fldCharType="separate"/>
      </w:r>
      <w:r w:rsidRPr="001B30F4">
        <w:rPr>
          <w:noProof/>
          <w:sz w:val="24"/>
          <w:szCs w:val="24"/>
          <w:lang w:val="id-ID"/>
        </w:rPr>
        <w:t>(Irawati et al., 2019)</w:t>
      </w:r>
      <w:r>
        <w:rPr>
          <w:sz w:val="24"/>
          <w:szCs w:val="24"/>
          <w:lang w:val="id-ID"/>
        </w:rPr>
        <w:fldChar w:fldCharType="end"/>
      </w:r>
      <w:r>
        <w:rPr>
          <w:sz w:val="24"/>
          <w:szCs w:val="24"/>
          <w:lang w:val="id-ID"/>
        </w:rPr>
        <w:t xml:space="preserve">, indikator budaya organisasi terdiri dari : </w:t>
      </w:r>
    </w:p>
    <w:p w14:paraId="7D105C7A" w14:textId="77777777" w:rsidR="004E2323" w:rsidRDefault="004E2323" w:rsidP="00286929">
      <w:pPr>
        <w:pStyle w:val="ListParagraph"/>
        <w:numPr>
          <w:ilvl w:val="0"/>
          <w:numId w:val="7"/>
        </w:numPr>
        <w:spacing w:after="0" w:line="480" w:lineRule="auto"/>
        <w:ind w:left="284" w:hanging="284"/>
        <w:jc w:val="both"/>
        <w:rPr>
          <w:sz w:val="24"/>
          <w:szCs w:val="24"/>
          <w:lang w:val="id-ID"/>
        </w:rPr>
      </w:pPr>
      <w:r>
        <w:rPr>
          <w:sz w:val="24"/>
          <w:szCs w:val="24"/>
          <w:lang w:val="id-ID"/>
        </w:rPr>
        <w:t xml:space="preserve">Inovasi dan </w:t>
      </w:r>
      <w:r>
        <w:rPr>
          <w:sz w:val="24"/>
          <w:szCs w:val="24"/>
          <w:lang w:val="en-US"/>
        </w:rPr>
        <w:t>P</w:t>
      </w:r>
      <w:r>
        <w:rPr>
          <w:sz w:val="24"/>
          <w:szCs w:val="24"/>
          <w:lang w:val="id-ID"/>
        </w:rPr>
        <w:t xml:space="preserve">engambilan </w:t>
      </w:r>
      <w:r>
        <w:rPr>
          <w:sz w:val="24"/>
          <w:szCs w:val="24"/>
          <w:lang w:val="en-US"/>
        </w:rPr>
        <w:t>R</w:t>
      </w:r>
      <w:r w:rsidR="00507C56" w:rsidRPr="004E2323">
        <w:rPr>
          <w:sz w:val="24"/>
          <w:szCs w:val="24"/>
          <w:lang w:val="id-ID"/>
        </w:rPr>
        <w:t>esiko</w:t>
      </w:r>
    </w:p>
    <w:p w14:paraId="77B8B592" w14:textId="77777777" w:rsidR="004E2323" w:rsidRDefault="00507C56" w:rsidP="00286929">
      <w:pPr>
        <w:pStyle w:val="ListParagraph"/>
        <w:spacing w:after="0" w:line="480" w:lineRule="auto"/>
        <w:ind w:left="284"/>
        <w:jc w:val="both"/>
        <w:rPr>
          <w:sz w:val="24"/>
          <w:szCs w:val="24"/>
          <w:lang w:val="id-ID"/>
        </w:rPr>
      </w:pPr>
      <w:r w:rsidRPr="004E2323">
        <w:rPr>
          <w:sz w:val="24"/>
          <w:szCs w:val="24"/>
          <w:lang w:val="id-ID"/>
        </w:rPr>
        <w:t>Indikator ini berkaitan dengan bagaimana suasana kerja dapat mendukung kreatifitas untuk berkembang, cara menghargai aspirasi yang disampaikan oleh anggota organisasi, pertimbangan dalam pengambilan resiko, serta bagaimana bentuk tanggung jawab anggota organisasi.</w:t>
      </w:r>
    </w:p>
    <w:p w14:paraId="041A889F" w14:textId="77777777" w:rsidR="004E2323" w:rsidRDefault="004E2323" w:rsidP="00286929">
      <w:pPr>
        <w:pStyle w:val="ListParagraph"/>
        <w:numPr>
          <w:ilvl w:val="0"/>
          <w:numId w:val="7"/>
        </w:numPr>
        <w:spacing w:after="0" w:line="480" w:lineRule="auto"/>
        <w:ind w:left="284" w:hanging="284"/>
        <w:jc w:val="both"/>
        <w:rPr>
          <w:sz w:val="24"/>
          <w:szCs w:val="24"/>
          <w:lang w:val="id-ID"/>
        </w:rPr>
      </w:pPr>
      <w:r>
        <w:rPr>
          <w:sz w:val="24"/>
          <w:szCs w:val="24"/>
          <w:lang w:val="id-ID"/>
        </w:rPr>
        <w:t xml:space="preserve">Perhatian pada </w:t>
      </w:r>
      <w:r>
        <w:rPr>
          <w:sz w:val="24"/>
          <w:szCs w:val="24"/>
          <w:lang w:val="en-US"/>
        </w:rPr>
        <w:t>H</w:t>
      </w:r>
      <w:r w:rsidR="00507C56">
        <w:rPr>
          <w:sz w:val="24"/>
          <w:szCs w:val="24"/>
          <w:lang w:val="id-ID"/>
        </w:rPr>
        <w:t xml:space="preserve">al </w:t>
      </w:r>
      <w:r>
        <w:rPr>
          <w:sz w:val="24"/>
          <w:szCs w:val="24"/>
          <w:lang w:val="en-US"/>
        </w:rPr>
        <w:t>R</w:t>
      </w:r>
      <w:r w:rsidR="00507C56">
        <w:rPr>
          <w:sz w:val="24"/>
          <w:szCs w:val="24"/>
          <w:lang w:val="id-ID"/>
        </w:rPr>
        <w:t>inci</w:t>
      </w:r>
    </w:p>
    <w:p w14:paraId="08F7E281" w14:textId="77777777" w:rsidR="00507C56" w:rsidRPr="004E2323" w:rsidRDefault="00507C56" w:rsidP="00286929">
      <w:pPr>
        <w:pStyle w:val="ListParagraph"/>
        <w:spacing w:after="0" w:line="480" w:lineRule="auto"/>
        <w:ind w:left="284"/>
        <w:jc w:val="both"/>
        <w:rPr>
          <w:sz w:val="24"/>
          <w:szCs w:val="24"/>
          <w:lang w:val="id-ID"/>
        </w:rPr>
      </w:pPr>
      <w:r w:rsidRPr="004E2323">
        <w:rPr>
          <w:sz w:val="24"/>
          <w:szCs w:val="24"/>
          <w:lang w:val="id-ID"/>
        </w:rPr>
        <w:t>Indikator ini berkaitan dengan sejauh mana para anggota organisasi dalam melakukan pekerjaan apakah terlihat melibatkan ketelitian atau tidak, dan apakah ada penilaian serta perbaikan untuk hasil kerja dari suatu organisasi itu.</w:t>
      </w:r>
    </w:p>
    <w:p w14:paraId="28B91ED2" w14:textId="77777777" w:rsidR="004E2323" w:rsidRDefault="004E2323" w:rsidP="00286929">
      <w:pPr>
        <w:pStyle w:val="ListParagraph"/>
        <w:numPr>
          <w:ilvl w:val="0"/>
          <w:numId w:val="7"/>
        </w:numPr>
        <w:spacing w:after="0" w:line="480" w:lineRule="auto"/>
        <w:ind w:left="284" w:hanging="284"/>
        <w:jc w:val="both"/>
        <w:rPr>
          <w:sz w:val="24"/>
          <w:szCs w:val="24"/>
          <w:lang w:val="id-ID"/>
        </w:rPr>
      </w:pPr>
      <w:r>
        <w:rPr>
          <w:sz w:val="24"/>
          <w:szCs w:val="24"/>
          <w:lang w:val="id-ID"/>
        </w:rPr>
        <w:t xml:space="preserve">Orientasi </w:t>
      </w:r>
      <w:r>
        <w:rPr>
          <w:sz w:val="24"/>
          <w:szCs w:val="24"/>
          <w:lang w:val="en-US"/>
        </w:rPr>
        <w:t>H</w:t>
      </w:r>
      <w:r w:rsidR="00507C56" w:rsidRPr="004E2323">
        <w:rPr>
          <w:sz w:val="24"/>
          <w:szCs w:val="24"/>
          <w:lang w:val="id-ID"/>
        </w:rPr>
        <w:t>asil</w:t>
      </w:r>
    </w:p>
    <w:p w14:paraId="0B5125C6" w14:textId="5CBE6369" w:rsidR="00183E1E" w:rsidRPr="00286929" w:rsidRDefault="00507C56" w:rsidP="00286929">
      <w:pPr>
        <w:pStyle w:val="ListParagraph"/>
        <w:spacing w:after="0" w:line="480" w:lineRule="auto"/>
        <w:ind w:left="284"/>
        <w:jc w:val="both"/>
        <w:rPr>
          <w:sz w:val="24"/>
          <w:szCs w:val="24"/>
          <w:lang w:val="id-ID"/>
        </w:rPr>
      </w:pPr>
      <w:r w:rsidRPr="004E2323">
        <w:rPr>
          <w:sz w:val="24"/>
          <w:szCs w:val="24"/>
          <w:lang w:val="id-ID"/>
        </w:rPr>
        <w:t>Pada indikator ini menjelaskan mengenai proses pencapaian target dan bagaimana organisasi melakukan pemberian fasilitas kerja kepada karyawan sebagai bentuk dukungan.</w:t>
      </w:r>
      <w:r w:rsidR="00286929">
        <w:rPr>
          <w:sz w:val="24"/>
          <w:szCs w:val="24"/>
          <w:lang w:val="id-ID"/>
        </w:rPr>
        <w:tab/>
      </w:r>
    </w:p>
    <w:p w14:paraId="4322CE62" w14:textId="77777777" w:rsidR="004E2323" w:rsidRDefault="00507C56" w:rsidP="00286929">
      <w:pPr>
        <w:pStyle w:val="ListParagraph"/>
        <w:numPr>
          <w:ilvl w:val="0"/>
          <w:numId w:val="7"/>
        </w:numPr>
        <w:spacing w:after="0" w:line="480" w:lineRule="auto"/>
        <w:ind w:left="284" w:hanging="284"/>
        <w:jc w:val="both"/>
        <w:rPr>
          <w:sz w:val="24"/>
          <w:szCs w:val="24"/>
          <w:lang w:val="id-ID"/>
        </w:rPr>
      </w:pPr>
      <w:r w:rsidRPr="004E2323">
        <w:rPr>
          <w:sz w:val="24"/>
          <w:szCs w:val="24"/>
          <w:lang w:val="id-ID"/>
        </w:rPr>
        <w:t xml:space="preserve">Orientasi </w:t>
      </w:r>
      <w:r w:rsidR="004E2323">
        <w:rPr>
          <w:sz w:val="24"/>
          <w:szCs w:val="24"/>
          <w:lang w:val="en-US"/>
        </w:rPr>
        <w:t>M</w:t>
      </w:r>
      <w:r w:rsidRPr="004E2323">
        <w:rPr>
          <w:sz w:val="24"/>
          <w:szCs w:val="24"/>
          <w:lang w:val="id-ID"/>
        </w:rPr>
        <w:t>anusia</w:t>
      </w:r>
    </w:p>
    <w:p w14:paraId="29545AF2" w14:textId="77777777" w:rsidR="00507C56" w:rsidRPr="004E2323" w:rsidRDefault="00507C56" w:rsidP="00286929">
      <w:pPr>
        <w:pStyle w:val="ListParagraph"/>
        <w:spacing w:after="0" w:line="480" w:lineRule="auto"/>
        <w:ind w:left="284"/>
        <w:jc w:val="both"/>
        <w:rPr>
          <w:sz w:val="24"/>
          <w:szCs w:val="24"/>
          <w:lang w:val="id-ID"/>
        </w:rPr>
      </w:pPr>
      <w:r w:rsidRPr="004E2323">
        <w:rPr>
          <w:sz w:val="24"/>
          <w:szCs w:val="24"/>
          <w:lang w:val="id-ID"/>
        </w:rPr>
        <w:t>Pada indikator ini melihat bagaimana perhatian organisasi terhadap kenyamanan kerja karyawan, perhatian organisasi terhadap perlunya rekreasi karyawan, serta perhatian organisasi terhadap keperluan pribadi karyawan.</w:t>
      </w:r>
    </w:p>
    <w:p w14:paraId="2431CB7C" w14:textId="77777777" w:rsidR="004E2323" w:rsidRDefault="00507C56" w:rsidP="00286929">
      <w:pPr>
        <w:pStyle w:val="ListParagraph"/>
        <w:numPr>
          <w:ilvl w:val="0"/>
          <w:numId w:val="7"/>
        </w:numPr>
        <w:spacing w:after="0" w:line="480" w:lineRule="auto"/>
        <w:ind w:left="284" w:hanging="284"/>
        <w:jc w:val="both"/>
        <w:rPr>
          <w:sz w:val="24"/>
          <w:szCs w:val="24"/>
          <w:lang w:val="id-ID"/>
        </w:rPr>
      </w:pPr>
      <w:r w:rsidRPr="004E2323">
        <w:rPr>
          <w:sz w:val="24"/>
          <w:szCs w:val="24"/>
          <w:lang w:val="id-ID"/>
        </w:rPr>
        <w:lastRenderedPageBreak/>
        <w:t xml:space="preserve">Orientasi </w:t>
      </w:r>
      <w:r w:rsidR="004E2323">
        <w:rPr>
          <w:sz w:val="24"/>
          <w:szCs w:val="24"/>
          <w:lang w:val="en-US"/>
        </w:rPr>
        <w:t>T</w:t>
      </w:r>
      <w:r w:rsidRPr="004E2323">
        <w:rPr>
          <w:sz w:val="24"/>
          <w:szCs w:val="24"/>
          <w:lang w:val="id-ID"/>
        </w:rPr>
        <w:t>im</w:t>
      </w:r>
    </w:p>
    <w:p w14:paraId="25581829" w14:textId="77777777" w:rsidR="00507C56" w:rsidRPr="004E2323" w:rsidRDefault="00507C56" w:rsidP="00286929">
      <w:pPr>
        <w:pStyle w:val="ListParagraph"/>
        <w:spacing w:after="0" w:line="480" w:lineRule="auto"/>
        <w:ind w:left="284"/>
        <w:jc w:val="both"/>
        <w:rPr>
          <w:sz w:val="24"/>
          <w:szCs w:val="24"/>
          <w:lang w:val="id-ID"/>
        </w:rPr>
      </w:pPr>
      <w:r w:rsidRPr="004E2323">
        <w:rPr>
          <w:sz w:val="24"/>
          <w:szCs w:val="24"/>
          <w:lang w:val="id-ID"/>
        </w:rPr>
        <w:t>Pada indikator ini melihat bagaimana bentuk kerja sama yang terjadi antara anggota suatu organisasi dan bentuk saling menghargai serta menghormati diantara sesama anggota organisasi.</w:t>
      </w:r>
    </w:p>
    <w:p w14:paraId="3FA394A4" w14:textId="77777777" w:rsidR="004E2323" w:rsidRDefault="00507C56" w:rsidP="00286929">
      <w:pPr>
        <w:pStyle w:val="ListParagraph"/>
        <w:numPr>
          <w:ilvl w:val="0"/>
          <w:numId w:val="7"/>
        </w:numPr>
        <w:spacing w:after="0" w:line="480" w:lineRule="auto"/>
        <w:ind w:left="284" w:hanging="284"/>
        <w:jc w:val="both"/>
        <w:rPr>
          <w:sz w:val="24"/>
          <w:szCs w:val="24"/>
          <w:lang w:val="id-ID"/>
        </w:rPr>
      </w:pPr>
      <w:r w:rsidRPr="004E2323">
        <w:rPr>
          <w:sz w:val="24"/>
          <w:szCs w:val="24"/>
          <w:lang w:val="id-ID"/>
        </w:rPr>
        <w:t>Agresifitas</w:t>
      </w:r>
    </w:p>
    <w:p w14:paraId="018A36D1" w14:textId="77777777" w:rsidR="004E2323" w:rsidRDefault="00507C56" w:rsidP="00286929">
      <w:pPr>
        <w:pStyle w:val="ListParagraph"/>
        <w:spacing w:after="0" w:line="480" w:lineRule="auto"/>
        <w:ind w:left="284"/>
        <w:jc w:val="both"/>
        <w:rPr>
          <w:sz w:val="24"/>
          <w:szCs w:val="24"/>
          <w:lang w:val="id-ID"/>
        </w:rPr>
      </w:pPr>
      <w:r w:rsidRPr="004E2323">
        <w:rPr>
          <w:sz w:val="24"/>
          <w:szCs w:val="24"/>
          <w:lang w:val="id-ID"/>
        </w:rPr>
        <w:t>Indikator ini melihat bagaimana kebeasan dalam memberikan kritik, suasana persaingan yang ada didalam organisasi, serta motivasi karyawan dalam meningkatkan kapasitas kemampuan diri.</w:t>
      </w:r>
    </w:p>
    <w:p w14:paraId="2E659E3C" w14:textId="77777777" w:rsidR="004E2323" w:rsidRDefault="004E2323" w:rsidP="00286929">
      <w:pPr>
        <w:pStyle w:val="ListParagraph"/>
        <w:numPr>
          <w:ilvl w:val="0"/>
          <w:numId w:val="7"/>
        </w:numPr>
        <w:spacing w:after="0" w:line="480" w:lineRule="auto"/>
        <w:ind w:left="284" w:hanging="284"/>
        <w:jc w:val="both"/>
        <w:rPr>
          <w:sz w:val="24"/>
          <w:szCs w:val="24"/>
          <w:lang w:val="id-ID"/>
        </w:rPr>
      </w:pPr>
      <w:r>
        <w:rPr>
          <w:sz w:val="24"/>
          <w:szCs w:val="24"/>
          <w:lang w:val="id-ID"/>
        </w:rPr>
        <w:t>Kemantapan/</w:t>
      </w:r>
      <w:r>
        <w:rPr>
          <w:sz w:val="24"/>
          <w:szCs w:val="24"/>
          <w:lang w:val="en-US"/>
        </w:rPr>
        <w:t>S</w:t>
      </w:r>
      <w:r w:rsidR="00507C56">
        <w:rPr>
          <w:sz w:val="24"/>
          <w:szCs w:val="24"/>
          <w:lang w:val="id-ID"/>
        </w:rPr>
        <w:t>tabilitas</w:t>
      </w:r>
    </w:p>
    <w:p w14:paraId="0B742105" w14:textId="77777777" w:rsidR="00507C56" w:rsidRPr="004E2323" w:rsidRDefault="00507C56" w:rsidP="00286929">
      <w:pPr>
        <w:pStyle w:val="ListParagraph"/>
        <w:spacing w:after="0" w:line="480" w:lineRule="auto"/>
        <w:ind w:left="284"/>
        <w:jc w:val="both"/>
        <w:rPr>
          <w:sz w:val="24"/>
          <w:szCs w:val="24"/>
          <w:lang w:val="id-ID"/>
        </w:rPr>
      </w:pPr>
      <w:r w:rsidRPr="004E2323">
        <w:rPr>
          <w:sz w:val="24"/>
          <w:szCs w:val="24"/>
          <w:lang w:val="id-ID"/>
        </w:rPr>
        <w:t>Pada indikator ini yang dilihat adalah dalam mempertahankan status quo bagaimana bentuk dukungan organisasi dan bagaimana cara mempertahankan stabilitas kerja.</w:t>
      </w:r>
    </w:p>
    <w:p w14:paraId="012364CB" w14:textId="77777777" w:rsidR="00507C56" w:rsidRDefault="00507C56" w:rsidP="00600163">
      <w:pPr>
        <w:spacing w:after="0" w:line="480" w:lineRule="auto"/>
        <w:ind w:firstLine="709"/>
        <w:jc w:val="both"/>
        <w:rPr>
          <w:sz w:val="24"/>
          <w:szCs w:val="24"/>
          <w:lang w:val="id-ID"/>
        </w:rPr>
      </w:pPr>
      <w:r>
        <w:rPr>
          <w:sz w:val="24"/>
          <w:szCs w:val="24"/>
          <w:lang w:val="id-ID"/>
        </w:rPr>
        <w:t xml:space="preserve">Pencegahan kecurangan dapat diterapkan melalui pengembangan budaya kerja dengan baik yang akan menghasilkan nilai-nilai fundamental organisasi yang baik seperti kejujuran, integritas penghargaan, kualitas kerja, pelayanan yang prima, keterbukaan, dan transparansi. Dengan demikian, semakin baik budaya organisasi maka semakin efektif pencegahan terhadap kecurangan </w:t>
      </w:r>
      <w:r>
        <w:rPr>
          <w:sz w:val="24"/>
          <w:szCs w:val="24"/>
          <w:lang w:val="id-ID"/>
        </w:rPr>
        <w:fldChar w:fldCharType="begin" w:fldLock="1"/>
      </w:r>
      <w:r>
        <w:rPr>
          <w:sz w:val="24"/>
          <w:szCs w:val="24"/>
          <w:lang w:val="id-ID"/>
        </w:rPr>
        <w:instrText>ADDIN CSL_CITATION {"citationItems":[{"id":"ITEM-1","itemData":{"DOI":"10.47491/landjournal.v5i2.3600","ISSN":"2715-9590","abstract":"Immigration Office Class I TPI (Immigration Checkpoint) Bandung is a government unit under the Ministry of Law and Human Rights and holds a substantial significance in the administration of immigration affairs and supervision services. Immigration office has a form of supervision to prevent all forms of fraud or violations in the form of whistleblowing systems and supervision in the form of attitudes and rules of \"organizational culture\" in the implementation of its work. By using associative quantitative research methods using a survey in the form of primary data, namely a questionnaire on 39 respondents. The purpose of the research was to identify the partial and simultaneous impact of the whistleblowing system and organizational culture on fraud prevention efforts at Bandung Class I Immigration Office. Employing methods of data analysis utilizing data quality tests, correlation analysis, multiple linear regression analysis, and also hypothesis analysis using the help of SPSS ver.27. The findings indicated that the whistleblowing system had limited impact on deterring fraud, whereas the organizational culture demonstrated a favorable influence on fraud prevention. Simultaneously, whistleblowing system variables and organizational culture affect fraud prevention.","author":[{"dropping-particle":"","family":"Yulientinah","given":"Dewi Selviani","non-dropping-particle":"","parse-names":false,"suffix":""},{"dropping-particle":"","family":"Mukhlisha","given":"Vidya Haifa","non-dropping-particle":"","parse-names":false,"suffix":""}],"container-title":"Land Journal","id":"ITEM-1","issue":"2","issued":{"date-parts":[["2024"]]},"page":"255-268","title":"Pengaruh Whistleblowing System Dan Budaya Organisasi Terhadap Pencegahan Kecurangan Di Kantor Imigrasi Kelas I TPI Bandung","type":"article-journal","volume":"5"},"uris":["http://www.mendeley.com/documents/?uuid=14874906-4437-4795-82cb-534f22c9ed5f"]}],"mendeley":{"formattedCitation":"(Yulientinah &amp; Mukhlisha, 2024)","plainTextFormattedCitation":"(Yulientinah &amp; Mukhlisha, 2024)","previouslyFormattedCitation":"(Yulientinah &amp; Mukhlisha, 2024)"},"properties":{"noteIndex":0},"schema":"https://github.com/citation-style-language/schema/raw/master/csl-citation.json"}</w:instrText>
      </w:r>
      <w:r>
        <w:rPr>
          <w:sz w:val="24"/>
          <w:szCs w:val="24"/>
          <w:lang w:val="id-ID"/>
        </w:rPr>
        <w:fldChar w:fldCharType="separate"/>
      </w:r>
      <w:r w:rsidRPr="005B45B0">
        <w:rPr>
          <w:noProof/>
          <w:sz w:val="24"/>
          <w:szCs w:val="24"/>
          <w:lang w:val="id-ID"/>
        </w:rPr>
        <w:t>(Yulientinah &amp; Mukhlisha, 2024)</w:t>
      </w:r>
      <w:r>
        <w:rPr>
          <w:sz w:val="24"/>
          <w:szCs w:val="24"/>
          <w:lang w:val="id-ID"/>
        </w:rPr>
        <w:fldChar w:fldCharType="end"/>
      </w:r>
      <w:r>
        <w:rPr>
          <w:sz w:val="24"/>
          <w:szCs w:val="24"/>
          <w:lang w:val="id-ID"/>
        </w:rPr>
        <w:t>.</w:t>
      </w:r>
    </w:p>
    <w:p w14:paraId="7FD274DD" w14:textId="563E2B6D" w:rsidR="00EE53C1" w:rsidRPr="00600163" w:rsidRDefault="00600163" w:rsidP="00600163">
      <w:pPr>
        <w:pStyle w:val="Heading2"/>
        <w:spacing w:line="480" w:lineRule="auto"/>
        <w:jc w:val="both"/>
        <w:rPr>
          <w:rFonts w:cs="Times New Roman"/>
          <w:b w:val="0"/>
          <w:color w:val="auto"/>
          <w:lang w:val="id-ID"/>
        </w:rPr>
      </w:pPr>
      <w:bookmarkStart w:id="87" w:name="_Toc218432646"/>
      <w:r>
        <w:rPr>
          <w:rFonts w:cs="Times New Roman"/>
          <w:color w:val="auto"/>
          <w:lang w:val="en-US"/>
        </w:rPr>
        <w:t>2.4</w:t>
      </w:r>
      <w:r>
        <w:rPr>
          <w:rFonts w:cs="Times New Roman"/>
          <w:color w:val="auto"/>
          <w:lang w:val="en-US"/>
        </w:rPr>
        <w:tab/>
      </w:r>
      <w:r w:rsidR="00386C1B" w:rsidRPr="00600163">
        <w:rPr>
          <w:rFonts w:cs="Times New Roman"/>
          <w:color w:val="auto"/>
          <w:lang w:val="id-ID"/>
        </w:rPr>
        <w:t>Anti-</w:t>
      </w:r>
      <w:r w:rsidR="00386C1B" w:rsidRPr="00D11F02">
        <w:rPr>
          <w:rFonts w:cs="Times New Roman"/>
          <w:i/>
          <w:iCs/>
          <w:color w:val="auto"/>
          <w:lang w:val="id-ID"/>
        </w:rPr>
        <w:t>Fraud Aw</w:t>
      </w:r>
      <w:r w:rsidR="00D11F02" w:rsidRPr="00D11F02">
        <w:rPr>
          <w:rFonts w:cs="Times New Roman"/>
          <w:i/>
          <w:iCs/>
          <w:color w:val="auto"/>
          <w:lang w:val="id-ID"/>
        </w:rPr>
        <w:t>a</w:t>
      </w:r>
      <w:r w:rsidR="00386C1B" w:rsidRPr="00D11F02">
        <w:rPr>
          <w:rFonts w:cs="Times New Roman"/>
          <w:i/>
          <w:iCs/>
          <w:color w:val="auto"/>
          <w:lang w:val="id-ID"/>
        </w:rPr>
        <w:t>reness</w:t>
      </w:r>
      <w:bookmarkEnd w:id="87"/>
    </w:p>
    <w:p w14:paraId="1B9755FC" w14:textId="6B5B40E4" w:rsidR="00450788" w:rsidRPr="00450788" w:rsidRDefault="00362FC6" w:rsidP="00450788">
      <w:pPr>
        <w:spacing w:after="0" w:line="480" w:lineRule="auto"/>
        <w:ind w:left="-54" w:firstLine="774"/>
        <w:jc w:val="both"/>
        <w:rPr>
          <w:sz w:val="24"/>
          <w:szCs w:val="24"/>
          <w:lang w:val="en-US"/>
        </w:rPr>
      </w:pPr>
      <w:r w:rsidRPr="00362FC6">
        <w:rPr>
          <w:sz w:val="24"/>
          <w:szCs w:val="24"/>
        </w:rPr>
        <w:t>Anti-</w:t>
      </w:r>
      <w:r w:rsidRPr="00362FC6">
        <w:rPr>
          <w:i/>
          <w:iCs/>
          <w:sz w:val="24"/>
          <w:szCs w:val="24"/>
        </w:rPr>
        <w:t>fraud awareness</w:t>
      </w:r>
      <w:r w:rsidRPr="00362FC6">
        <w:rPr>
          <w:sz w:val="24"/>
          <w:szCs w:val="24"/>
        </w:rPr>
        <w:t xml:space="preserve"> adalah </w:t>
      </w:r>
      <w:r w:rsidR="00A01299">
        <w:rPr>
          <w:sz w:val="24"/>
          <w:szCs w:val="24"/>
          <w:lang w:val="en-US"/>
        </w:rPr>
        <w:t xml:space="preserve">upaya untuk menumbuhkan </w:t>
      </w:r>
      <w:r w:rsidRPr="00362FC6">
        <w:rPr>
          <w:sz w:val="24"/>
          <w:szCs w:val="24"/>
        </w:rPr>
        <w:t xml:space="preserve">kesadaran </w:t>
      </w:r>
      <w:r w:rsidR="00A01299">
        <w:rPr>
          <w:sz w:val="24"/>
          <w:szCs w:val="24"/>
          <w:lang w:val="en-US"/>
        </w:rPr>
        <w:t>mengenai pentingnya</w:t>
      </w:r>
      <w:r w:rsidRPr="00362FC6">
        <w:rPr>
          <w:sz w:val="24"/>
          <w:szCs w:val="24"/>
        </w:rPr>
        <w:t xml:space="preserve"> pencegahan </w:t>
      </w:r>
      <w:r w:rsidR="00A01299">
        <w:rPr>
          <w:sz w:val="24"/>
          <w:szCs w:val="24"/>
          <w:lang w:val="en-US"/>
        </w:rPr>
        <w:t>kecurangan oleh semua pihak dalam organisasi</w:t>
      </w:r>
      <w:r w:rsidRPr="00362FC6">
        <w:rPr>
          <w:sz w:val="24"/>
          <w:szCs w:val="24"/>
        </w:rPr>
        <w:t xml:space="preserve">. </w:t>
      </w:r>
      <w:r w:rsidR="004F3AE3" w:rsidRPr="004F3AE3">
        <w:rPr>
          <w:sz w:val="24"/>
          <w:szCs w:val="24"/>
        </w:rPr>
        <w:t xml:space="preserve">Kesadaran ini bertujuan agar setiap individu memiliki kepekaan dan kepedulian terhadap bahaya kecurangan serta memahami pentingnya pengendalian yang </w:t>
      </w:r>
      <w:r w:rsidR="004F3AE3">
        <w:rPr>
          <w:sz w:val="24"/>
          <w:szCs w:val="24"/>
          <w:lang w:val="en-US"/>
        </w:rPr>
        <w:lastRenderedPageBreak/>
        <w:t>diperlukan untuk mencegah kecurangan</w:t>
      </w:r>
      <w:r w:rsidR="004F3AE3" w:rsidRPr="004F3AE3">
        <w:rPr>
          <w:sz w:val="24"/>
          <w:szCs w:val="24"/>
        </w:rPr>
        <w:t>.</w:t>
      </w:r>
      <w:r w:rsidR="004F3AE3">
        <w:rPr>
          <w:sz w:val="24"/>
          <w:szCs w:val="24"/>
          <w:lang w:val="en-US"/>
        </w:rPr>
        <w:t xml:space="preserve"> </w:t>
      </w:r>
      <w:r w:rsidRPr="00362FC6">
        <w:rPr>
          <w:sz w:val="24"/>
          <w:szCs w:val="24"/>
        </w:rPr>
        <w:t>Menurut Bank Indonesia, anti-</w:t>
      </w:r>
      <w:r w:rsidRPr="00362FC6">
        <w:rPr>
          <w:i/>
          <w:iCs/>
          <w:sz w:val="24"/>
          <w:szCs w:val="24"/>
        </w:rPr>
        <w:t>fraud awareness</w:t>
      </w:r>
      <w:r w:rsidRPr="00362FC6">
        <w:rPr>
          <w:sz w:val="24"/>
          <w:szCs w:val="24"/>
        </w:rPr>
        <w:t xml:space="preserve"> merupakan salah satu cara untuk meningkatkan kewaspadaan terhadap tindakan </w:t>
      </w:r>
      <w:r w:rsidRPr="00362FC6">
        <w:rPr>
          <w:i/>
          <w:iCs/>
          <w:sz w:val="24"/>
          <w:szCs w:val="24"/>
        </w:rPr>
        <w:t>fraud</w:t>
      </w:r>
      <w:r w:rsidRPr="00362FC6">
        <w:rPr>
          <w:sz w:val="24"/>
          <w:szCs w:val="24"/>
        </w:rPr>
        <w:t xml:space="preserve"> di lingkungan perusahaan, yang harus dimiliki oleh setiap individu, terutama dalam organisasi keuangan dan perbankan. Kesadaran ini dapat diperkuat dengan kepemimpinan yang baik dan k</w:t>
      </w:r>
      <w:r w:rsidR="00107B10">
        <w:rPr>
          <w:sz w:val="24"/>
          <w:szCs w:val="24"/>
          <w:lang w:val="en-US"/>
        </w:rPr>
        <w:t>aryawan yang memiliki kinerja dan pengalaman yang baik</w:t>
      </w:r>
      <w:r w:rsidRPr="00362FC6">
        <w:rPr>
          <w:sz w:val="24"/>
          <w:szCs w:val="24"/>
        </w:rPr>
        <w:t xml:space="preserve"> </w:t>
      </w:r>
      <w:r>
        <w:rPr>
          <w:sz w:val="24"/>
          <w:szCs w:val="24"/>
        </w:rPr>
        <w:fldChar w:fldCharType="begin" w:fldLock="1"/>
      </w:r>
      <w:r w:rsidR="005B5802">
        <w:rPr>
          <w:sz w:val="24"/>
          <w:szCs w:val="24"/>
        </w:rPr>
        <w:instrText>ADDIN CSL_CITATION {"citationItems":[{"id":"ITEM-1","itemData":{"ISSN":"2339-0840","author":[{"dropping-particle":"","family":"Reskia","given":"Reskia","non-dropping-particle":"","parse-names":false,"suffix":""}],"container-title":"Jurnal Ekonomi Trisakti","id":"ITEM-1","issue":"2","issued":{"date-parts":[["2022"]]},"page":"419-432","title":"Pengaruh Internal Audit, Anti Fraud Awareness, Komitmen Organisasi Dan Budaya Organisasi Terhadap Pencegahan Fraud (Studi kasus PT. Inti Persada Nusantara)","type":"article-journal","volume":"2"},"uris":["http://www.mendeley.com/documents/?uuid=2f675651-8ba4-4876-9902-47f67443577b"]}],"mendeley":{"formattedCitation":"(Reskia, 2022)","plainTextFormattedCitation":"(Reskia, 2022)","previouslyFormattedCitation":"(Reskia, 2022)"},"properties":{"noteIndex":0},"schema":"https://github.com/citation-style-language/schema/raw/master/csl-citation.json"}</w:instrText>
      </w:r>
      <w:r>
        <w:rPr>
          <w:sz w:val="24"/>
          <w:szCs w:val="24"/>
        </w:rPr>
        <w:fldChar w:fldCharType="separate"/>
      </w:r>
      <w:r w:rsidRPr="00362FC6">
        <w:rPr>
          <w:noProof/>
          <w:sz w:val="24"/>
          <w:szCs w:val="24"/>
        </w:rPr>
        <w:t>(Reskia, 2022)</w:t>
      </w:r>
      <w:r>
        <w:rPr>
          <w:sz w:val="24"/>
          <w:szCs w:val="24"/>
        </w:rPr>
        <w:fldChar w:fldCharType="end"/>
      </w:r>
      <w:r w:rsidRPr="00362FC6">
        <w:rPr>
          <w:sz w:val="24"/>
          <w:szCs w:val="24"/>
        </w:rPr>
        <w:t>.</w:t>
      </w:r>
    </w:p>
    <w:p w14:paraId="07D8468C" w14:textId="632DD978" w:rsidR="00EB539E" w:rsidRDefault="00EB539E" w:rsidP="007E604E">
      <w:pPr>
        <w:spacing w:after="0" w:line="480" w:lineRule="auto"/>
        <w:ind w:firstLine="720"/>
        <w:jc w:val="both"/>
        <w:rPr>
          <w:sz w:val="24"/>
          <w:szCs w:val="24"/>
          <w:lang w:val="id-ID"/>
        </w:rPr>
      </w:pPr>
      <w:bookmarkStart w:id="88" w:name="_Hlk216966580"/>
      <w:r>
        <w:rPr>
          <w:sz w:val="24"/>
          <w:szCs w:val="24"/>
          <w:lang w:val="id-ID"/>
        </w:rPr>
        <w:t>Menurut Yuri dan Sari (2022), anti-</w:t>
      </w:r>
      <w:r w:rsidRPr="0032575D">
        <w:rPr>
          <w:i/>
          <w:iCs/>
          <w:sz w:val="24"/>
          <w:szCs w:val="24"/>
          <w:lang w:val="id-ID"/>
        </w:rPr>
        <w:t>fraud awareness</w:t>
      </w:r>
      <w:r>
        <w:rPr>
          <w:sz w:val="24"/>
          <w:szCs w:val="24"/>
          <w:lang w:val="id-ID"/>
        </w:rPr>
        <w:t xml:space="preserve"> dipengaruhi oleh tiga faktor yaitu :</w:t>
      </w:r>
    </w:p>
    <w:bookmarkEnd w:id="88"/>
    <w:p w14:paraId="2CEE9EC7" w14:textId="1D67B4C6" w:rsidR="00EB539E" w:rsidRPr="00EB539E" w:rsidRDefault="00EB539E" w:rsidP="00286929">
      <w:pPr>
        <w:pStyle w:val="ListParagraph"/>
        <w:numPr>
          <w:ilvl w:val="0"/>
          <w:numId w:val="35"/>
        </w:numPr>
        <w:spacing w:line="480" w:lineRule="auto"/>
        <w:ind w:left="284" w:hanging="284"/>
        <w:jc w:val="both"/>
        <w:rPr>
          <w:sz w:val="24"/>
          <w:szCs w:val="24"/>
          <w:lang w:val="id-ID"/>
        </w:rPr>
      </w:pPr>
      <w:r w:rsidRPr="00EB539E">
        <w:rPr>
          <w:sz w:val="24"/>
          <w:szCs w:val="24"/>
          <w:lang w:val="id-ID"/>
        </w:rPr>
        <w:t>Pengetahuan</w:t>
      </w:r>
      <w:r w:rsidR="00AF384E">
        <w:rPr>
          <w:sz w:val="24"/>
          <w:szCs w:val="24"/>
          <w:lang w:val="id-ID"/>
        </w:rPr>
        <w:t xml:space="preserve"> mencakup </w:t>
      </w:r>
      <w:r w:rsidRPr="00EB539E">
        <w:rPr>
          <w:sz w:val="24"/>
          <w:szCs w:val="24"/>
          <w:lang w:val="id-ID"/>
        </w:rPr>
        <w:t>pemahaman individu mengenai jenis-jenis kecurangan, dampak</w:t>
      </w:r>
      <w:r w:rsidR="00F228FC">
        <w:rPr>
          <w:sz w:val="24"/>
          <w:szCs w:val="24"/>
          <w:lang w:val="id-ID"/>
        </w:rPr>
        <w:t xml:space="preserve"> yang ditimbulkan</w:t>
      </w:r>
      <w:r w:rsidRPr="00EB539E">
        <w:rPr>
          <w:sz w:val="24"/>
          <w:szCs w:val="24"/>
          <w:lang w:val="id-ID"/>
        </w:rPr>
        <w:t xml:space="preserve">, dan metode </w:t>
      </w:r>
      <w:r w:rsidR="00F228FC">
        <w:rPr>
          <w:sz w:val="24"/>
          <w:szCs w:val="24"/>
          <w:lang w:val="id-ID"/>
        </w:rPr>
        <w:t xml:space="preserve">atau strategi </w:t>
      </w:r>
      <w:r w:rsidRPr="00EB539E">
        <w:rPr>
          <w:sz w:val="24"/>
          <w:szCs w:val="24"/>
          <w:lang w:val="id-ID"/>
        </w:rPr>
        <w:t>pencegahannya.</w:t>
      </w:r>
      <w:r w:rsidR="00F228FC">
        <w:rPr>
          <w:sz w:val="24"/>
          <w:szCs w:val="24"/>
          <w:lang w:val="id-ID"/>
        </w:rPr>
        <w:t xml:space="preserve"> Semakin luas pengetahuan seseorang mengenai fraud, maka semakin tinggi pula kewaspadaan yang dimilikinya.</w:t>
      </w:r>
    </w:p>
    <w:p w14:paraId="00CA5A70" w14:textId="0BE4F204" w:rsidR="00EB539E" w:rsidRDefault="00EB539E" w:rsidP="00286929">
      <w:pPr>
        <w:pStyle w:val="ListParagraph"/>
        <w:numPr>
          <w:ilvl w:val="0"/>
          <w:numId w:val="35"/>
        </w:numPr>
        <w:spacing w:line="480" w:lineRule="auto"/>
        <w:ind w:left="284" w:hanging="284"/>
        <w:jc w:val="both"/>
        <w:rPr>
          <w:sz w:val="24"/>
          <w:szCs w:val="24"/>
          <w:lang w:val="id-ID"/>
        </w:rPr>
      </w:pPr>
      <w:r>
        <w:rPr>
          <w:sz w:val="24"/>
          <w:szCs w:val="24"/>
          <w:lang w:val="id-ID"/>
        </w:rPr>
        <w:t>Sikap</w:t>
      </w:r>
      <w:r w:rsidR="00AF384E">
        <w:rPr>
          <w:sz w:val="24"/>
          <w:szCs w:val="24"/>
          <w:lang w:val="id-ID"/>
        </w:rPr>
        <w:t xml:space="preserve"> merujuk pada </w:t>
      </w:r>
      <w:r>
        <w:rPr>
          <w:sz w:val="24"/>
          <w:szCs w:val="24"/>
          <w:lang w:val="id-ID"/>
        </w:rPr>
        <w:t xml:space="preserve">pandangan </w:t>
      </w:r>
      <w:r w:rsidR="00F228FC">
        <w:rPr>
          <w:sz w:val="24"/>
          <w:szCs w:val="24"/>
          <w:lang w:val="id-ID"/>
        </w:rPr>
        <w:t xml:space="preserve">dan penilaian </w:t>
      </w:r>
      <w:r>
        <w:rPr>
          <w:sz w:val="24"/>
          <w:szCs w:val="24"/>
          <w:lang w:val="id-ID"/>
        </w:rPr>
        <w:t>individu terhadap kecurangan</w:t>
      </w:r>
      <w:r w:rsidR="00F228FC">
        <w:rPr>
          <w:sz w:val="24"/>
          <w:szCs w:val="24"/>
          <w:lang w:val="id-ID"/>
        </w:rPr>
        <w:t>, apakah tindakan tersebut dianggap sebagai pelanggaran serius atau tidak. Sikap yang tegas menolak kecurangan akan membentuk komitmen moral dalam mencegahnya.</w:t>
      </w:r>
    </w:p>
    <w:p w14:paraId="0DB49073" w14:textId="77777777" w:rsidR="00680378" w:rsidRDefault="00EB539E" w:rsidP="00286929">
      <w:pPr>
        <w:pStyle w:val="ListParagraph"/>
        <w:numPr>
          <w:ilvl w:val="0"/>
          <w:numId w:val="35"/>
        </w:numPr>
        <w:spacing w:after="0" w:line="480" w:lineRule="auto"/>
        <w:ind w:left="284" w:hanging="284"/>
        <w:jc w:val="both"/>
        <w:rPr>
          <w:sz w:val="24"/>
          <w:szCs w:val="24"/>
          <w:lang w:val="id-ID"/>
        </w:rPr>
      </w:pPr>
      <w:r>
        <w:rPr>
          <w:sz w:val="24"/>
          <w:szCs w:val="24"/>
          <w:lang w:val="id-ID"/>
        </w:rPr>
        <w:t>Perilaku</w:t>
      </w:r>
      <w:r w:rsidR="00AF384E">
        <w:rPr>
          <w:sz w:val="24"/>
          <w:szCs w:val="24"/>
          <w:lang w:val="id-ID"/>
        </w:rPr>
        <w:t xml:space="preserve"> </w:t>
      </w:r>
      <w:r w:rsidR="00F228FC">
        <w:rPr>
          <w:sz w:val="24"/>
          <w:szCs w:val="24"/>
          <w:lang w:val="id-ID"/>
        </w:rPr>
        <w:t>merupakan wujud nyata dari pengetahuan dan sikap yang dimiliki, yang tercermin dari tindakan</w:t>
      </w:r>
      <w:r>
        <w:rPr>
          <w:sz w:val="24"/>
          <w:szCs w:val="24"/>
          <w:lang w:val="id-ID"/>
        </w:rPr>
        <w:t xml:space="preserve"> mendeteksi</w:t>
      </w:r>
      <w:r w:rsidR="00F228FC">
        <w:rPr>
          <w:sz w:val="24"/>
          <w:szCs w:val="24"/>
          <w:lang w:val="id-ID"/>
        </w:rPr>
        <w:t xml:space="preserve">, </w:t>
      </w:r>
      <w:r>
        <w:rPr>
          <w:sz w:val="24"/>
          <w:szCs w:val="24"/>
          <w:lang w:val="id-ID"/>
        </w:rPr>
        <w:t xml:space="preserve">melaporkan, serta </w:t>
      </w:r>
      <w:r w:rsidR="00F228FC">
        <w:rPr>
          <w:sz w:val="24"/>
          <w:szCs w:val="24"/>
          <w:lang w:val="id-ID"/>
        </w:rPr>
        <w:t xml:space="preserve">terlibat </w:t>
      </w:r>
      <w:r>
        <w:rPr>
          <w:sz w:val="24"/>
          <w:szCs w:val="24"/>
          <w:lang w:val="id-ID"/>
        </w:rPr>
        <w:t>aktif dalam sistem pengawasan</w:t>
      </w:r>
      <w:r w:rsidR="00F228FC">
        <w:rPr>
          <w:sz w:val="24"/>
          <w:szCs w:val="24"/>
          <w:lang w:val="id-ID"/>
        </w:rPr>
        <w:t xml:space="preserve"> terhadap potensi kecurangan</w:t>
      </w:r>
      <w:r>
        <w:rPr>
          <w:sz w:val="24"/>
          <w:szCs w:val="24"/>
          <w:lang w:val="id-ID"/>
        </w:rPr>
        <w:t>.</w:t>
      </w:r>
    </w:p>
    <w:p w14:paraId="3682E8AE" w14:textId="1674F105" w:rsidR="00680378" w:rsidRPr="00680378" w:rsidRDefault="00680378" w:rsidP="003C0EC1">
      <w:pPr>
        <w:spacing w:after="0" w:line="480" w:lineRule="auto"/>
        <w:ind w:firstLine="709"/>
        <w:jc w:val="both"/>
        <w:rPr>
          <w:sz w:val="24"/>
          <w:szCs w:val="24"/>
          <w:lang w:val="id-ID"/>
        </w:rPr>
      </w:pPr>
      <w:r w:rsidRPr="00680378">
        <w:rPr>
          <w:sz w:val="24"/>
          <w:szCs w:val="24"/>
          <w:lang w:val="id-ID"/>
        </w:rPr>
        <w:t>Dengan meningkatkan anti-</w:t>
      </w:r>
      <w:r w:rsidRPr="00680378">
        <w:rPr>
          <w:i/>
          <w:iCs/>
          <w:sz w:val="24"/>
          <w:szCs w:val="24"/>
          <w:lang w:val="id-ID"/>
        </w:rPr>
        <w:t>fraud</w:t>
      </w:r>
      <w:r w:rsidR="00F20A33">
        <w:rPr>
          <w:i/>
          <w:iCs/>
          <w:sz w:val="24"/>
          <w:szCs w:val="24"/>
          <w:lang w:val="id-ID"/>
        </w:rPr>
        <w:t xml:space="preserve"> awareness</w:t>
      </w:r>
      <w:r w:rsidRPr="00680378">
        <w:rPr>
          <w:sz w:val="24"/>
          <w:szCs w:val="24"/>
          <w:lang w:val="id-ID"/>
        </w:rPr>
        <w:t>, individu akan lebih waspada terhadap tindakan kecurangan dan melakukan tindakan pencegahan yang diperlukan. Seiring meningkatnya anti-</w:t>
      </w:r>
      <w:r w:rsidRPr="00680378">
        <w:rPr>
          <w:i/>
          <w:iCs/>
          <w:sz w:val="24"/>
          <w:szCs w:val="24"/>
          <w:lang w:val="id-ID"/>
        </w:rPr>
        <w:t>fraud</w:t>
      </w:r>
      <w:r w:rsidR="00F20A33">
        <w:rPr>
          <w:i/>
          <w:iCs/>
          <w:sz w:val="24"/>
          <w:szCs w:val="24"/>
          <w:lang w:val="id-ID"/>
        </w:rPr>
        <w:t xml:space="preserve"> awareness</w:t>
      </w:r>
      <w:r w:rsidRPr="00680378">
        <w:rPr>
          <w:sz w:val="24"/>
          <w:szCs w:val="24"/>
          <w:lang w:val="id-ID"/>
        </w:rPr>
        <w:t xml:space="preserve">, individu akan lebih berhati-hati dalam melakukan tugas, mengenali indikator kecurangan dan </w:t>
      </w:r>
      <w:r w:rsidRPr="00680378">
        <w:rPr>
          <w:sz w:val="24"/>
          <w:szCs w:val="24"/>
          <w:lang w:val="id-ID"/>
        </w:rPr>
        <w:lastRenderedPageBreak/>
        <w:t xml:space="preserve">melaporkan kecurangan yang telah terjadi. </w:t>
      </w:r>
      <w:r w:rsidR="00F20A33">
        <w:rPr>
          <w:sz w:val="24"/>
          <w:szCs w:val="24"/>
          <w:lang w:val="id-ID"/>
        </w:rPr>
        <w:t>A</w:t>
      </w:r>
      <w:r w:rsidRPr="00680378">
        <w:rPr>
          <w:sz w:val="24"/>
          <w:szCs w:val="24"/>
          <w:lang w:val="id-ID"/>
        </w:rPr>
        <w:t>nti-</w:t>
      </w:r>
      <w:r w:rsidRPr="00680378">
        <w:rPr>
          <w:i/>
          <w:iCs/>
          <w:sz w:val="24"/>
          <w:szCs w:val="24"/>
          <w:lang w:val="id-ID"/>
        </w:rPr>
        <w:t>fraud</w:t>
      </w:r>
      <w:r w:rsidR="00F20A33">
        <w:rPr>
          <w:sz w:val="24"/>
          <w:szCs w:val="24"/>
          <w:lang w:val="id-ID"/>
        </w:rPr>
        <w:t xml:space="preserve"> </w:t>
      </w:r>
      <w:r w:rsidR="00F20A33" w:rsidRPr="00F20A33">
        <w:rPr>
          <w:i/>
          <w:iCs/>
          <w:sz w:val="24"/>
          <w:szCs w:val="24"/>
          <w:lang w:val="id-ID"/>
        </w:rPr>
        <w:t>awareness</w:t>
      </w:r>
      <w:r w:rsidR="00F20A33">
        <w:rPr>
          <w:sz w:val="24"/>
          <w:szCs w:val="24"/>
          <w:lang w:val="id-ID"/>
        </w:rPr>
        <w:t xml:space="preserve"> </w:t>
      </w:r>
      <w:r w:rsidRPr="00680378">
        <w:rPr>
          <w:sz w:val="24"/>
          <w:szCs w:val="24"/>
          <w:lang w:val="id-ID"/>
        </w:rPr>
        <w:t>juga dapat membantu menciptakan budaya organisasi yang tidak menoleransi kecurangan. Semakin tinggi anti-</w:t>
      </w:r>
      <w:r w:rsidRPr="00680378">
        <w:rPr>
          <w:i/>
          <w:iCs/>
          <w:sz w:val="24"/>
          <w:szCs w:val="24"/>
          <w:lang w:val="id-ID"/>
        </w:rPr>
        <w:t>fraud awareness</w:t>
      </w:r>
      <w:r w:rsidRPr="00680378">
        <w:rPr>
          <w:sz w:val="24"/>
          <w:szCs w:val="24"/>
          <w:lang w:val="id-ID"/>
        </w:rPr>
        <w:t xml:space="preserve">, maka upaya pencegahan kecurangan akan semakin maksimal </w:t>
      </w:r>
      <w:r w:rsidRPr="00680378">
        <w:rPr>
          <w:sz w:val="24"/>
          <w:szCs w:val="24"/>
          <w:lang w:val="id-ID"/>
        </w:rPr>
        <w:fldChar w:fldCharType="begin" w:fldLock="1"/>
      </w:r>
      <w:r w:rsidRPr="00680378">
        <w:rPr>
          <w:sz w:val="24"/>
          <w:szCs w:val="24"/>
          <w:lang w:val="id-ID"/>
        </w:rPr>
        <w:instrText>ADDIN CSL_CITATION {"citationItems":[{"id":"ITEM-1","itemData":{"DOI":"10.54209/ekonomi.v13i04","author":[{"dropping-particle":"","family":"Ekonomi","given":"Jurnal","non-dropping-particle":"","parse-names":false,"suffix":""},{"dropping-particle":"","family":"Nipa","given":"Universitas Nusa","non-dropping-particle":"","parse-names":false,"suffix":""},{"dropping-particle":"","family":"Timur","given":"Nusa Tenggara","non-dropping-particle":"","parse-names":false,"suffix":""}],"id":"ITEM-1","issue":"04","issued":{"date-parts":[["2024"]]},"page":"141-150","title":"The Effect Of Professionalism On The Prevention Of Fraud In Cooperatives With Anti-Fraud Awareness As A Moderation Variable 1,2,3","type":"article-journal","volume":"13"},"uris":["http://www.mendeley.com/documents/?uuid=0f17dfa6-154e-41b3-891c-7c7557e9d4be","http://www.mendeley.com/documents/?uuid=c0264fcb-3cc9-4071-857d-adffc3213400"]}],"mendeley":{"formattedCitation":"(Ekonomi et al., 2024)","plainTextFormattedCitation":"(Ekonomi et al., 2024)","previouslyFormattedCitation":"(Ekonomi et al., 2024)"},"properties":{"noteIndex":0},"schema":"https://github.com/citation-style-language/schema/raw/master/csl-citation.json"}</w:instrText>
      </w:r>
      <w:r w:rsidRPr="00680378">
        <w:rPr>
          <w:sz w:val="24"/>
          <w:szCs w:val="24"/>
          <w:lang w:val="id-ID"/>
        </w:rPr>
        <w:fldChar w:fldCharType="separate"/>
      </w:r>
      <w:r w:rsidRPr="00680378">
        <w:rPr>
          <w:noProof/>
          <w:sz w:val="24"/>
          <w:szCs w:val="24"/>
          <w:lang w:val="id-ID"/>
        </w:rPr>
        <w:t>(Ekonomi et al., 2024)</w:t>
      </w:r>
      <w:r w:rsidRPr="00680378">
        <w:rPr>
          <w:sz w:val="24"/>
          <w:szCs w:val="24"/>
          <w:lang w:val="id-ID"/>
        </w:rPr>
        <w:fldChar w:fldCharType="end"/>
      </w:r>
      <w:r w:rsidRPr="00680378">
        <w:rPr>
          <w:sz w:val="24"/>
          <w:szCs w:val="24"/>
          <w:lang w:val="id-ID"/>
        </w:rPr>
        <w:t>.</w:t>
      </w:r>
    </w:p>
    <w:p w14:paraId="45DE82C5" w14:textId="10E6A836" w:rsidR="004E2323" w:rsidRPr="004E2323" w:rsidRDefault="004E2323" w:rsidP="004E2323">
      <w:pPr>
        <w:pStyle w:val="Heading2"/>
        <w:spacing w:line="480" w:lineRule="auto"/>
        <w:rPr>
          <w:rFonts w:cs="Times New Roman"/>
          <w:b w:val="0"/>
          <w:color w:val="auto"/>
          <w:szCs w:val="24"/>
          <w:lang w:val="en-US"/>
        </w:rPr>
      </w:pPr>
      <w:bookmarkStart w:id="89" w:name="_Toc218432647"/>
      <w:r w:rsidRPr="004E2323">
        <w:rPr>
          <w:rFonts w:cs="Times New Roman"/>
          <w:color w:val="auto"/>
          <w:szCs w:val="24"/>
          <w:lang w:val="en-US"/>
        </w:rPr>
        <w:t>2.</w:t>
      </w:r>
      <w:r w:rsidR="002E5B84">
        <w:rPr>
          <w:rFonts w:cs="Times New Roman"/>
          <w:color w:val="auto"/>
          <w:szCs w:val="24"/>
          <w:lang w:val="en-US"/>
        </w:rPr>
        <w:t>5</w:t>
      </w:r>
      <w:r w:rsidRPr="004E2323">
        <w:rPr>
          <w:rFonts w:cs="Times New Roman"/>
          <w:color w:val="auto"/>
          <w:szCs w:val="24"/>
          <w:lang w:val="en-US"/>
        </w:rPr>
        <w:tab/>
        <w:t>Pencegahan Kecurangan</w:t>
      </w:r>
      <w:bookmarkEnd w:id="89"/>
      <w:r w:rsidRPr="004E2323">
        <w:rPr>
          <w:rFonts w:cs="Times New Roman"/>
          <w:color w:val="auto"/>
          <w:szCs w:val="24"/>
          <w:lang w:val="en-US"/>
        </w:rPr>
        <w:t xml:space="preserve"> </w:t>
      </w:r>
    </w:p>
    <w:p w14:paraId="044B988D" w14:textId="0542F86C" w:rsidR="004E2323" w:rsidRDefault="004E2323" w:rsidP="004E2323">
      <w:pPr>
        <w:pStyle w:val="Heading3"/>
        <w:spacing w:line="480" w:lineRule="auto"/>
        <w:rPr>
          <w:rFonts w:cs="Times New Roman"/>
          <w:b w:val="0"/>
          <w:color w:val="auto"/>
          <w:lang w:val="en-US"/>
        </w:rPr>
      </w:pPr>
      <w:bookmarkStart w:id="90" w:name="_Toc218432648"/>
      <w:r w:rsidRPr="004E2323">
        <w:rPr>
          <w:rFonts w:cs="Times New Roman"/>
          <w:color w:val="auto"/>
          <w:lang w:val="en-US"/>
        </w:rPr>
        <w:t>2.</w:t>
      </w:r>
      <w:r w:rsidR="002E5B84">
        <w:rPr>
          <w:rFonts w:cs="Times New Roman"/>
          <w:color w:val="auto"/>
          <w:lang w:val="en-US"/>
        </w:rPr>
        <w:t>5</w:t>
      </w:r>
      <w:r w:rsidRPr="004E2323">
        <w:rPr>
          <w:rFonts w:cs="Times New Roman"/>
          <w:color w:val="auto"/>
          <w:lang w:val="en-US"/>
        </w:rPr>
        <w:t>.1</w:t>
      </w:r>
      <w:r w:rsidRPr="004E2323">
        <w:rPr>
          <w:rFonts w:cs="Times New Roman"/>
          <w:color w:val="auto"/>
          <w:lang w:val="en-US"/>
        </w:rPr>
        <w:tab/>
        <w:t>Pengertian Kecurangan</w:t>
      </w:r>
      <w:bookmarkEnd w:id="90"/>
      <w:r w:rsidRPr="004E2323">
        <w:rPr>
          <w:rFonts w:cs="Times New Roman"/>
          <w:color w:val="auto"/>
          <w:lang w:val="en-US"/>
        </w:rPr>
        <w:t xml:space="preserve"> </w:t>
      </w:r>
    </w:p>
    <w:p w14:paraId="6327F971" w14:textId="73E687C2" w:rsidR="004E2323" w:rsidRDefault="004E2323" w:rsidP="004E2323">
      <w:pPr>
        <w:spacing w:after="0" w:line="480" w:lineRule="auto"/>
        <w:ind w:firstLine="720"/>
        <w:jc w:val="both"/>
        <w:rPr>
          <w:sz w:val="24"/>
          <w:szCs w:val="24"/>
          <w:lang w:val="id-ID"/>
        </w:rPr>
      </w:pPr>
      <w:r>
        <w:rPr>
          <w:sz w:val="24"/>
          <w:szCs w:val="24"/>
          <w:lang w:val="id-ID"/>
        </w:rPr>
        <w:t>Kecurangan (</w:t>
      </w:r>
      <w:r w:rsidRPr="00E0467C">
        <w:rPr>
          <w:i/>
          <w:iCs/>
          <w:sz w:val="24"/>
          <w:szCs w:val="24"/>
          <w:lang w:val="id-ID"/>
        </w:rPr>
        <w:t>fraud</w:t>
      </w:r>
      <w:r>
        <w:rPr>
          <w:sz w:val="24"/>
          <w:szCs w:val="24"/>
          <w:lang w:val="id-ID"/>
        </w:rPr>
        <w:t xml:space="preserve">) adalah tindakan yang dilakukan oleh seorang individu atau organisasi secara sengaja untuk menipu, menyembunyikan, atau mendapatkan keuntungan dalam suatu kondisi, dimana tindakan tersebut dapat merugikan pihak-pihak terkait </w:t>
      </w:r>
      <w:r>
        <w:rPr>
          <w:sz w:val="24"/>
          <w:szCs w:val="24"/>
          <w:lang w:val="id-ID"/>
        </w:rPr>
        <w:fldChar w:fldCharType="begin" w:fldLock="1"/>
      </w:r>
      <w:r>
        <w:rPr>
          <w:sz w:val="24"/>
          <w:szCs w:val="24"/>
          <w:lang w:val="id-ID"/>
        </w:rPr>
        <w:instrText>ADDIN CSL_CITATION {"citationItems":[{"id":"ITEM-1","itemData":{"author":[{"dropping-particle":"","family":"Rika","given":"Kadek","non-dropping-particle":"","parse-names":false,"suffix":""},{"dropping-particle":"","family":"Yanti","given":"Purnama","non-dropping-particle":"","parse-names":false,"suffix":""},{"dropping-particle":"","family":"Purnamawati","given":"Gusti Ayu","non-dropping-particle":"","parse-names":false,"suffix":""},{"dropping-particle":"","family":"Dianita","given":"Putu Eka","non-dropping-particle":"","parse-names":false,"suffix":""},{"dropping-particle":"","family":"Dewi","given":"Marviliani","non-dropping-particle":"","parse-names":false,"suffix":""},{"dropping-particle":"","family":"Studi","given":"Program","non-dropping-particle":"","parse-names":false,"suffix":""},{"dropping-particle":"","family":"S1","given":"Akuntansi","non-dropping-particle":"","parse-names":false,"suffix":""},{"dropping-particle":"","family":"Ekonomi","given":"Jurusan","non-dropping-particle":"","parse-names":false,"suffix":""},{"dropping-particle":"","family":"Akuntansi","given":"Dan","non-dropping-particle":"","parse-names":false,"suffix":""}],"container-title":"Jurnal Ilmiah Mahasiswa Akuntansi) Universitas Pendidikan Ganesha","id":"ITEM-1","issue":"1","issued":{"date-parts":[["2020"]]},"number-of-pages":"2614-1930","title":"ANALISIS PENGENDALIAN INTERNAL DAN UPAYA PENCEGAHAN KECURANGAN AKUNTANSI DI SEKTOR PERHOTELAN","type":"report","volume":"11"},"uris":["http://www.mendeley.com/documents/?uuid=caceadd5-4537-30e7-b6f2-bb42c12845fa"]}],"mendeley":{"formattedCitation":"(Rika et al., 2020)","plainTextFormattedCitation":"(Rika et al., 2020)","previouslyFormattedCitation":"(Rika et al., 2020)"},"properties":{"noteIndex":0},"schema":"https://github.com/citation-style-language/schema/raw/master/csl-citation.json"}</w:instrText>
      </w:r>
      <w:r>
        <w:rPr>
          <w:sz w:val="24"/>
          <w:szCs w:val="24"/>
          <w:lang w:val="id-ID"/>
        </w:rPr>
        <w:fldChar w:fldCharType="separate"/>
      </w:r>
      <w:r w:rsidRPr="0031537D">
        <w:rPr>
          <w:noProof/>
          <w:sz w:val="24"/>
          <w:szCs w:val="24"/>
          <w:lang w:val="id-ID"/>
        </w:rPr>
        <w:t>(Rika et al., 2020)</w:t>
      </w:r>
      <w:r>
        <w:rPr>
          <w:sz w:val="24"/>
          <w:szCs w:val="24"/>
          <w:lang w:val="id-ID"/>
        </w:rPr>
        <w:fldChar w:fldCharType="end"/>
      </w:r>
      <w:r>
        <w:rPr>
          <w:sz w:val="24"/>
          <w:szCs w:val="24"/>
          <w:lang w:val="id-ID"/>
        </w:rPr>
        <w:t xml:space="preserve">. Menurut </w:t>
      </w:r>
      <w:r w:rsidRPr="00135093">
        <w:rPr>
          <w:i/>
          <w:iCs/>
          <w:sz w:val="24"/>
          <w:szCs w:val="24"/>
          <w:lang w:val="id-ID"/>
        </w:rPr>
        <w:t xml:space="preserve">Association of Certified Fraud Examiners </w:t>
      </w:r>
      <w:r>
        <w:rPr>
          <w:sz w:val="24"/>
          <w:szCs w:val="24"/>
          <w:lang w:val="id-ID"/>
        </w:rPr>
        <w:t>(ACFE)</w:t>
      </w:r>
      <w:r w:rsidR="00286929">
        <w:rPr>
          <w:sz w:val="24"/>
          <w:szCs w:val="24"/>
          <w:lang w:val="id-ID"/>
        </w:rPr>
        <w:t xml:space="preserve">, </w:t>
      </w:r>
      <w:r>
        <w:rPr>
          <w:sz w:val="24"/>
          <w:szCs w:val="24"/>
          <w:lang w:val="id-ID"/>
        </w:rPr>
        <w:t xml:space="preserve">kecurangan merupakan suatu tindakan yang dilakukan dengan sengaja oleh pribadi atau kelompok untuk mendapatkan keuntungan. Dari beberapa defini diatas dapat disimpulkan bahwa kecurangan adalah tindakan yang dilakukan oleh pribadi atau kelompok secara sengaja untuk memperoleh keuntungan, yang mengakibatkan kerugian bagi pihak-pihak terkait. Tindakan kecurangan memiliki dampak dan risiko, seperti merusak reputasi perusahaan, menyebabkan kerugian finansial, bahkan kebangkrutan. Oleh karena itu, instansi perlu melakukan tindakan pencegahan untuk mengantisipasi terjadinya </w:t>
      </w:r>
      <w:r w:rsidRPr="0094442C">
        <w:rPr>
          <w:i/>
          <w:iCs/>
          <w:sz w:val="24"/>
          <w:szCs w:val="24"/>
          <w:lang w:val="id-ID"/>
        </w:rPr>
        <w:t>fraud</w:t>
      </w:r>
      <w:r>
        <w:rPr>
          <w:sz w:val="24"/>
          <w:szCs w:val="24"/>
          <w:lang w:val="id-ID"/>
        </w:rPr>
        <w:t>.</w:t>
      </w:r>
    </w:p>
    <w:p w14:paraId="0F9941F0" w14:textId="77777777" w:rsidR="004E2323" w:rsidRDefault="004E2323" w:rsidP="004E2323">
      <w:pPr>
        <w:spacing w:after="0" w:line="480" w:lineRule="auto"/>
        <w:ind w:firstLine="720"/>
        <w:jc w:val="both"/>
        <w:rPr>
          <w:sz w:val="24"/>
          <w:szCs w:val="24"/>
          <w:lang w:val="id-ID"/>
        </w:rPr>
      </w:pPr>
      <w:r w:rsidRPr="00135093">
        <w:rPr>
          <w:i/>
          <w:iCs/>
          <w:sz w:val="24"/>
          <w:szCs w:val="24"/>
          <w:lang w:val="id-ID"/>
        </w:rPr>
        <w:t xml:space="preserve">Association of Certified Fraud Examiners </w:t>
      </w:r>
      <w:r>
        <w:rPr>
          <w:sz w:val="24"/>
          <w:szCs w:val="24"/>
          <w:lang w:val="id-ID"/>
        </w:rPr>
        <w:t xml:space="preserve">(ACFE) pada tahun 2016 menyatakan bahwa </w:t>
      </w:r>
      <w:r w:rsidRPr="004E595B">
        <w:rPr>
          <w:i/>
          <w:iCs/>
          <w:sz w:val="24"/>
          <w:szCs w:val="24"/>
          <w:lang w:val="id-ID"/>
        </w:rPr>
        <w:t>fraud</w:t>
      </w:r>
      <w:r>
        <w:rPr>
          <w:sz w:val="24"/>
          <w:szCs w:val="24"/>
          <w:lang w:val="id-ID"/>
        </w:rPr>
        <w:t xml:space="preserve"> terbagi kedalam tiga jenis, yaitu :</w:t>
      </w:r>
    </w:p>
    <w:p w14:paraId="05835E85" w14:textId="77777777" w:rsidR="004E2323" w:rsidRDefault="004E2323" w:rsidP="00286929">
      <w:pPr>
        <w:pStyle w:val="ListParagraph"/>
        <w:numPr>
          <w:ilvl w:val="0"/>
          <w:numId w:val="8"/>
        </w:numPr>
        <w:spacing w:after="0" w:line="480" w:lineRule="auto"/>
        <w:ind w:left="284" w:hanging="284"/>
        <w:jc w:val="both"/>
        <w:rPr>
          <w:rStyle w:val="Strong"/>
          <w:b w:val="0"/>
          <w:bCs w:val="0"/>
          <w:sz w:val="24"/>
          <w:szCs w:val="24"/>
          <w:lang w:val="id-ID"/>
        </w:rPr>
      </w:pPr>
      <w:r w:rsidRPr="004E2323">
        <w:rPr>
          <w:rStyle w:val="Strong"/>
          <w:b w:val="0"/>
          <w:bCs w:val="0"/>
          <w:i/>
          <w:iCs/>
          <w:sz w:val="24"/>
          <w:szCs w:val="24"/>
          <w:lang w:val="id-ID"/>
        </w:rPr>
        <w:t>Asset Misapporopriation</w:t>
      </w:r>
      <w:r w:rsidRPr="004E2323">
        <w:rPr>
          <w:rStyle w:val="Strong"/>
          <w:b w:val="0"/>
          <w:bCs w:val="0"/>
          <w:sz w:val="24"/>
          <w:szCs w:val="24"/>
          <w:lang w:val="id-ID"/>
        </w:rPr>
        <w:t xml:space="preserve"> merupakan tindakan penyalahgunaan atau pencurian aset organisasi oleh pihak yang diberi wewenang untuk mengelola atau mengawasi aset tersebut.</w:t>
      </w:r>
    </w:p>
    <w:p w14:paraId="1BCDCEFD" w14:textId="77777777" w:rsidR="004E2323" w:rsidRDefault="004E2323" w:rsidP="00286929">
      <w:pPr>
        <w:pStyle w:val="ListParagraph"/>
        <w:numPr>
          <w:ilvl w:val="0"/>
          <w:numId w:val="8"/>
        </w:numPr>
        <w:spacing w:after="0" w:line="480" w:lineRule="auto"/>
        <w:ind w:left="284" w:hanging="284"/>
        <w:jc w:val="both"/>
        <w:rPr>
          <w:rStyle w:val="Strong"/>
          <w:b w:val="0"/>
          <w:bCs w:val="0"/>
          <w:sz w:val="24"/>
          <w:szCs w:val="24"/>
          <w:lang w:val="id-ID"/>
        </w:rPr>
      </w:pPr>
      <w:r w:rsidRPr="004E2323">
        <w:rPr>
          <w:rStyle w:val="Strong"/>
          <w:b w:val="0"/>
          <w:bCs w:val="0"/>
          <w:i/>
          <w:iCs/>
          <w:sz w:val="24"/>
          <w:szCs w:val="24"/>
          <w:lang w:val="id-ID"/>
        </w:rPr>
        <w:lastRenderedPageBreak/>
        <w:t xml:space="preserve">Fraudulent Statements </w:t>
      </w:r>
      <w:r w:rsidRPr="004E2323">
        <w:rPr>
          <w:rStyle w:val="Strong"/>
          <w:b w:val="0"/>
          <w:bCs w:val="0"/>
          <w:sz w:val="24"/>
          <w:szCs w:val="24"/>
          <w:lang w:val="id-ID"/>
        </w:rPr>
        <w:t>merupakan tindakan yang dilakukan oleh pejabat atau eksekutif suatu perusahaan atau instansi pemerintah yang merugikan pihak lain dan memberikan keuntungan bagi pelaku, dengan cara memanipulasi laporan keuangan untuk menutupi kondisi keuangan yang sebenarnya.</w:t>
      </w:r>
    </w:p>
    <w:p w14:paraId="418A7C01" w14:textId="77777777" w:rsidR="004E2323" w:rsidRPr="00600163" w:rsidRDefault="004E2323" w:rsidP="00286929">
      <w:pPr>
        <w:pStyle w:val="ListParagraph"/>
        <w:numPr>
          <w:ilvl w:val="0"/>
          <w:numId w:val="8"/>
        </w:numPr>
        <w:spacing w:after="0" w:line="480" w:lineRule="auto"/>
        <w:ind w:left="284" w:hanging="284"/>
        <w:jc w:val="both"/>
        <w:rPr>
          <w:rStyle w:val="Strong"/>
          <w:b w:val="0"/>
          <w:bCs w:val="0"/>
          <w:sz w:val="24"/>
          <w:szCs w:val="24"/>
          <w:lang w:val="id-ID"/>
        </w:rPr>
      </w:pPr>
      <w:r w:rsidRPr="004E2323">
        <w:rPr>
          <w:rStyle w:val="Strong"/>
          <w:b w:val="0"/>
          <w:bCs w:val="0"/>
          <w:i/>
          <w:iCs/>
          <w:sz w:val="24"/>
          <w:szCs w:val="24"/>
          <w:lang w:val="id-ID"/>
        </w:rPr>
        <w:t xml:space="preserve">Corruption </w:t>
      </w:r>
      <w:r w:rsidRPr="004E2323">
        <w:rPr>
          <w:rStyle w:val="Strong"/>
          <w:b w:val="0"/>
          <w:bCs w:val="0"/>
          <w:sz w:val="24"/>
          <w:szCs w:val="24"/>
          <w:lang w:val="id-ID"/>
        </w:rPr>
        <w:t xml:space="preserve">merupakan tindakan merampas hak orang lain yang dilakukan oleh pihak yang memiliki wewenang atau jabatan, dengan membangun stategi yang sistematis yang melibatkan beberapa pihak untuk saling menguntungkan. Dalam memberantas jenis kecurangan ini diperlukan strategi yang tersistematis, karena dalam praktiknya di beberapa negara berkembang sangat sulit untuk dideteksi dan diatasi. Ada beberapa jenis korupsi, yaitu penyalahgunaan wewenang atau konflik kepentingan </w:t>
      </w:r>
      <w:r w:rsidRPr="00600163">
        <w:rPr>
          <w:rStyle w:val="Strong"/>
          <w:b w:val="0"/>
          <w:bCs w:val="0"/>
          <w:sz w:val="24"/>
          <w:szCs w:val="24"/>
          <w:lang w:val="id-ID"/>
        </w:rPr>
        <w:t>(</w:t>
      </w:r>
      <w:r w:rsidRPr="00600163">
        <w:rPr>
          <w:rStyle w:val="Strong"/>
          <w:b w:val="0"/>
          <w:bCs w:val="0"/>
          <w:i/>
          <w:iCs/>
          <w:sz w:val="24"/>
          <w:szCs w:val="24"/>
          <w:lang w:val="id-ID"/>
        </w:rPr>
        <w:t>Conflict of Interest</w:t>
      </w:r>
      <w:r w:rsidRPr="00600163">
        <w:rPr>
          <w:rStyle w:val="Strong"/>
          <w:b w:val="0"/>
          <w:bCs w:val="0"/>
          <w:sz w:val="24"/>
          <w:szCs w:val="24"/>
          <w:lang w:val="id-ID"/>
        </w:rPr>
        <w:t>), penyuapan (</w:t>
      </w:r>
      <w:r w:rsidRPr="00600163">
        <w:rPr>
          <w:rStyle w:val="Strong"/>
          <w:b w:val="0"/>
          <w:bCs w:val="0"/>
          <w:i/>
          <w:iCs/>
          <w:sz w:val="24"/>
          <w:szCs w:val="24"/>
          <w:lang w:val="id-ID"/>
        </w:rPr>
        <w:t>Bribery</w:t>
      </w:r>
      <w:r w:rsidRPr="00600163">
        <w:rPr>
          <w:rStyle w:val="Strong"/>
          <w:b w:val="0"/>
          <w:bCs w:val="0"/>
          <w:sz w:val="24"/>
          <w:szCs w:val="24"/>
          <w:lang w:val="id-ID"/>
        </w:rPr>
        <w:t>), hadiah ilegal, dan pemerasan ekonomi (</w:t>
      </w:r>
      <w:r w:rsidRPr="00600163">
        <w:rPr>
          <w:rStyle w:val="Strong"/>
          <w:b w:val="0"/>
          <w:bCs w:val="0"/>
          <w:i/>
          <w:iCs/>
          <w:sz w:val="24"/>
          <w:szCs w:val="24"/>
          <w:lang w:val="id-ID"/>
        </w:rPr>
        <w:t>Economic Extortion</w:t>
      </w:r>
      <w:r w:rsidRPr="00600163">
        <w:rPr>
          <w:rStyle w:val="Strong"/>
          <w:b w:val="0"/>
          <w:bCs w:val="0"/>
          <w:sz w:val="24"/>
          <w:szCs w:val="24"/>
          <w:lang w:val="id-ID"/>
        </w:rPr>
        <w:t>).</w:t>
      </w:r>
    </w:p>
    <w:p w14:paraId="78C3FFC3" w14:textId="6F7BCB24" w:rsidR="004E2323" w:rsidRPr="003C0EC1" w:rsidRDefault="004E2323" w:rsidP="00600163">
      <w:pPr>
        <w:pStyle w:val="Heading2"/>
        <w:spacing w:line="480" w:lineRule="auto"/>
        <w:jc w:val="both"/>
        <w:rPr>
          <w:rStyle w:val="Strong"/>
          <w:rFonts w:cs="Times New Roman"/>
          <w:b/>
          <w:bCs w:val="0"/>
          <w:color w:val="auto"/>
          <w:lang w:val="en-US"/>
        </w:rPr>
      </w:pPr>
      <w:bookmarkStart w:id="91" w:name="_Toc218432649"/>
      <w:r w:rsidRPr="003C0EC1">
        <w:rPr>
          <w:rStyle w:val="Strong"/>
          <w:rFonts w:cs="Times New Roman"/>
          <w:b/>
          <w:bCs w:val="0"/>
          <w:color w:val="auto"/>
        </w:rPr>
        <w:t>2.</w:t>
      </w:r>
      <w:r w:rsidR="002E5B84" w:rsidRPr="003C0EC1">
        <w:rPr>
          <w:rStyle w:val="Strong"/>
          <w:rFonts w:cs="Times New Roman"/>
          <w:b/>
          <w:bCs w:val="0"/>
          <w:color w:val="auto"/>
        </w:rPr>
        <w:t>5</w:t>
      </w:r>
      <w:r w:rsidRPr="003C0EC1">
        <w:rPr>
          <w:rStyle w:val="Strong"/>
          <w:rFonts w:cs="Times New Roman"/>
          <w:b/>
          <w:bCs w:val="0"/>
          <w:color w:val="auto"/>
        </w:rPr>
        <w:t>.2</w:t>
      </w:r>
      <w:r w:rsidRPr="003C0EC1">
        <w:rPr>
          <w:rStyle w:val="Strong"/>
          <w:rFonts w:cs="Times New Roman"/>
          <w:b/>
          <w:bCs w:val="0"/>
          <w:color w:val="auto"/>
        </w:rPr>
        <w:tab/>
        <w:t>Faktor-Faktor Terjadinya Kecurangan</w:t>
      </w:r>
      <w:bookmarkEnd w:id="91"/>
      <w:r w:rsidRPr="003C0EC1">
        <w:rPr>
          <w:rStyle w:val="Strong"/>
          <w:rFonts w:cs="Times New Roman"/>
          <w:b/>
          <w:bCs w:val="0"/>
          <w:color w:val="auto"/>
        </w:rPr>
        <w:t xml:space="preserve"> </w:t>
      </w:r>
    </w:p>
    <w:p w14:paraId="1237CE09" w14:textId="77777777" w:rsidR="004E2323" w:rsidRDefault="004E2323" w:rsidP="00600163">
      <w:pPr>
        <w:spacing w:after="0" w:line="480" w:lineRule="auto"/>
        <w:ind w:firstLine="720"/>
        <w:jc w:val="both"/>
        <w:rPr>
          <w:rStyle w:val="Strong"/>
          <w:b w:val="0"/>
          <w:bCs w:val="0"/>
          <w:sz w:val="24"/>
          <w:szCs w:val="24"/>
          <w:lang w:val="id-ID"/>
        </w:rPr>
      </w:pPr>
      <w:r w:rsidRPr="00600163">
        <w:rPr>
          <w:rStyle w:val="Strong"/>
          <w:b w:val="0"/>
          <w:bCs w:val="0"/>
          <w:sz w:val="24"/>
          <w:szCs w:val="24"/>
          <w:lang w:val="id-ID"/>
        </w:rPr>
        <w:t>Kecurangan umumnya terjadi karena adanya tekanan melakukan penyelewengan, dorongan untuk memanfaatkan kesempatan yang ada, dan adanya</w:t>
      </w:r>
      <w:r w:rsidRPr="004E2323">
        <w:rPr>
          <w:rStyle w:val="Strong"/>
          <w:b w:val="0"/>
          <w:bCs w:val="0"/>
          <w:sz w:val="24"/>
          <w:szCs w:val="24"/>
          <w:lang w:val="id-ID"/>
        </w:rPr>
        <w:t xml:space="preserve"> pembenaran (diterima secara umum) terhadap tindakan tersebut. </w:t>
      </w:r>
      <w:r w:rsidRPr="004E2323">
        <w:rPr>
          <w:rStyle w:val="Strong"/>
          <w:b w:val="0"/>
          <w:bCs w:val="0"/>
          <w:i/>
          <w:iCs/>
          <w:sz w:val="24"/>
          <w:szCs w:val="24"/>
          <w:lang w:val="id-ID"/>
        </w:rPr>
        <w:t>Fraud Triangle</w:t>
      </w:r>
      <w:r w:rsidRPr="004E2323">
        <w:rPr>
          <w:rStyle w:val="Strong"/>
          <w:b w:val="0"/>
          <w:bCs w:val="0"/>
          <w:sz w:val="24"/>
          <w:szCs w:val="24"/>
          <w:lang w:val="id-ID"/>
        </w:rPr>
        <w:t xml:space="preserve"> </w:t>
      </w:r>
      <w:r>
        <w:rPr>
          <w:rStyle w:val="Strong"/>
          <w:b w:val="0"/>
          <w:bCs w:val="0"/>
          <w:sz w:val="24"/>
          <w:szCs w:val="24"/>
          <w:lang w:val="id-ID"/>
        </w:rPr>
        <w:t>adalah teori yang dikembangkan oleh Donald R. Cressy dalam mengamati penyebab terjadinya kecurangan. Teori ini memiliki tiga tahapan untuk mendeteksi penyebab kecurangan, yaitu tekanan (</w:t>
      </w:r>
      <w:r w:rsidRPr="00D96BAB">
        <w:rPr>
          <w:rStyle w:val="Strong"/>
          <w:b w:val="0"/>
          <w:bCs w:val="0"/>
          <w:i/>
          <w:iCs/>
          <w:sz w:val="24"/>
          <w:szCs w:val="24"/>
          <w:lang w:val="id-ID"/>
        </w:rPr>
        <w:t>Pressure</w:t>
      </w:r>
      <w:r>
        <w:rPr>
          <w:rStyle w:val="Strong"/>
          <w:b w:val="0"/>
          <w:bCs w:val="0"/>
          <w:sz w:val="24"/>
          <w:szCs w:val="24"/>
          <w:lang w:val="id-ID"/>
        </w:rPr>
        <w:t>), kesempatan (</w:t>
      </w:r>
      <w:r w:rsidRPr="00D96BAB">
        <w:rPr>
          <w:rStyle w:val="Strong"/>
          <w:b w:val="0"/>
          <w:bCs w:val="0"/>
          <w:i/>
          <w:iCs/>
          <w:sz w:val="24"/>
          <w:szCs w:val="24"/>
          <w:lang w:val="id-ID"/>
        </w:rPr>
        <w:t>Opportunity</w:t>
      </w:r>
      <w:r>
        <w:rPr>
          <w:rStyle w:val="Strong"/>
          <w:b w:val="0"/>
          <w:bCs w:val="0"/>
          <w:sz w:val="24"/>
          <w:szCs w:val="24"/>
          <w:lang w:val="id-ID"/>
        </w:rPr>
        <w:t>), dan rasionalisasi (</w:t>
      </w:r>
      <w:r w:rsidRPr="00D96BAB">
        <w:rPr>
          <w:rStyle w:val="Strong"/>
          <w:b w:val="0"/>
          <w:bCs w:val="0"/>
          <w:i/>
          <w:iCs/>
          <w:sz w:val="24"/>
          <w:szCs w:val="24"/>
          <w:lang w:val="id-ID"/>
        </w:rPr>
        <w:t>Rationalization</w:t>
      </w:r>
      <w:r>
        <w:rPr>
          <w:rStyle w:val="Strong"/>
          <w:b w:val="0"/>
          <w:bCs w:val="0"/>
          <w:sz w:val="24"/>
          <w:szCs w:val="24"/>
          <w:lang w:val="id-ID"/>
        </w:rPr>
        <w:t>).</w:t>
      </w:r>
    </w:p>
    <w:p w14:paraId="01E7DBDB" w14:textId="77777777" w:rsidR="004E2323" w:rsidRDefault="004E2323" w:rsidP="004E2323">
      <w:pPr>
        <w:spacing w:after="0" w:line="480" w:lineRule="auto"/>
        <w:ind w:firstLine="720"/>
        <w:jc w:val="both"/>
        <w:rPr>
          <w:rStyle w:val="Strong"/>
          <w:b w:val="0"/>
          <w:bCs w:val="0"/>
          <w:sz w:val="24"/>
          <w:szCs w:val="24"/>
          <w:lang w:val="id-ID"/>
        </w:rPr>
      </w:pPr>
      <w:r>
        <w:rPr>
          <w:rStyle w:val="Strong"/>
          <w:b w:val="0"/>
          <w:bCs w:val="0"/>
          <w:sz w:val="24"/>
          <w:szCs w:val="24"/>
          <w:lang w:val="id-ID"/>
        </w:rPr>
        <w:t>Selain itu, menurut penelitian Karyono (2013) terdapat empat faktor yang mendorong seseorang untuk melakukan kecurangan (</w:t>
      </w:r>
      <w:r>
        <w:rPr>
          <w:rStyle w:val="Strong"/>
          <w:b w:val="0"/>
          <w:bCs w:val="0"/>
          <w:i/>
          <w:iCs/>
          <w:sz w:val="24"/>
          <w:szCs w:val="24"/>
          <w:lang w:val="id-ID"/>
        </w:rPr>
        <w:t>F</w:t>
      </w:r>
      <w:r w:rsidRPr="0048640D">
        <w:rPr>
          <w:rStyle w:val="Strong"/>
          <w:b w:val="0"/>
          <w:bCs w:val="0"/>
          <w:i/>
          <w:iCs/>
          <w:sz w:val="24"/>
          <w:szCs w:val="24"/>
          <w:lang w:val="id-ID"/>
        </w:rPr>
        <w:t>raud</w:t>
      </w:r>
      <w:r>
        <w:rPr>
          <w:rStyle w:val="Strong"/>
          <w:b w:val="0"/>
          <w:bCs w:val="0"/>
          <w:sz w:val="24"/>
          <w:szCs w:val="24"/>
          <w:lang w:val="id-ID"/>
        </w:rPr>
        <w:t xml:space="preserve">), yang dikenal dengan teori </w:t>
      </w:r>
      <w:r w:rsidRPr="0048640D">
        <w:rPr>
          <w:rStyle w:val="Strong"/>
          <w:b w:val="0"/>
          <w:bCs w:val="0"/>
          <w:sz w:val="24"/>
          <w:szCs w:val="24"/>
          <w:lang w:val="id-ID"/>
        </w:rPr>
        <w:t>GONE</w:t>
      </w:r>
      <w:r>
        <w:rPr>
          <w:rStyle w:val="Strong"/>
          <w:b w:val="0"/>
          <w:bCs w:val="0"/>
          <w:sz w:val="24"/>
          <w:szCs w:val="24"/>
          <w:lang w:val="id-ID"/>
        </w:rPr>
        <w:t xml:space="preserve"> yaitu :</w:t>
      </w:r>
    </w:p>
    <w:p w14:paraId="36EA16F5" w14:textId="77777777" w:rsidR="004E2323" w:rsidRDefault="004E2323" w:rsidP="00286929">
      <w:pPr>
        <w:numPr>
          <w:ilvl w:val="0"/>
          <w:numId w:val="9"/>
        </w:numPr>
        <w:spacing w:after="0" w:line="480" w:lineRule="auto"/>
        <w:ind w:left="426" w:hanging="426"/>
        <w:jc w:val="both"/>
        <w:rPr>
          <w:rStyle w:val="Strong"/>
          <w:b w:val="0"/>
          <w:bCs w:val="0"/>
          <w:sz w:val="24"/>
          <w:szCs w:val="24"/>
          <w:lang w:val="id-ID"/>
        </w:rPr>
      </w:pPr>
      <w:r>
        <w:rPr>
          <w:rStyle w:val="Strong"/>
          <w:b w:val="0"/>
          <w:bCs w:val="0"/>
          <w:sz w:val="24"/>
          <w:szCs w:val="24"/>
          <w:lang w:val="id-ID"/>
        </w:rPr>
        <w:lastRenderedPageBreak/>
        <w:t>Keserakahan (</w:t>
      </w:r>
      <w:r w:rsidRPr="0048640D">
        <w:rPr>
          <w:rStyle w:val="Strong"/>
          <w:b w:val="0"/>
          <w:bCs w:val="0"/>
          <w:i/>
          <w:iCs/>
          <w:sz w:val="24"/>
          <w:szCs w:val="24"/>
          <w:lang w:val="id-ID"/>
        </w:rPr>
        <w:t>Greed</w:t>
      </w:r>
      <w:r>
        <w:rPr>
          <w:rStyle w:val="Strong"/>
          <w:b w:val="0"/>
          <w:bCs w:val="0"/>
          <w:sz w:val="24"/>
          <w:szCs w:val="24"/>
          <w:lang w:val="id-ID"/>
        </w:rPr>
        <w:t>)</w:t>
      </w:r>
    </w:p>
    <w:p w14:paraId="4D7F89E6" w14:textId="77777777" w:rsidR="004E2323" w:rsidRDefault="004E2323" w:rsidP="00286929">
      <w:pPr>
        <w:numPr>
          <w:ilvl w:val="0"/>
          <w:numId w:val="9"/>
        </w:numPr>
        <w:spacing w:after="0" w:line="480" w:lineRule="auto"/>
        <w:ind w:left="426" w:hanging="426"/>
        <w:jc w:val="both"/>
        <w:rPr>
          <w:rStyle w:val="Strong"/>
          <w:b w:val="0"/>
          <w:bCs w:val="0"/>
          <w:sz w:val="24"/>
          <w:szCs w:val="24"/>
          <w:lang w:val="id-ID"/>
        </w:rPr>
      </w:pPr>
      <w:r w:rsidRPr="004E2323">
        <w:rPr>
          <w:rStyle w:val="Strong"/>
          <w:b w:val="0"/>
          <w:bCs w:val="0"/>
          <w:sz w:val="24"/>
          <w:szCs w:val="24"/>
          <w:lang w:val="id-ID"/>
        </w:rPr>
        <w:t>Kesempatan (</w:t>
      </w:r>
      <w:r w:rsidRPr="004E2323">
        <w:rPr>
          <w:rStyle w:val="Strong"/>
          <w:b w:val="0"/>
          <w:bCs w:val="0"/>
          <w:i/>
          <w:iCs/>
          <w:sz w:val="24"/>
          <w:szCs w:val="24"/>
          <w:lang w:val="id-ID"/>
        </w:rPr>
        <w:t>Opportunity</w:t>
      </w:r>
      <w:r w:rsidRPr="004E2323">
        <w:rPr>
          <w:rStyle w:val="Strong"/>
          <w:b w:val="0"/>
          <w:bCs w:val="0"/>
          <w:sz w:val="24"/>
          <w:szCs w:val="24"/>
          <w:lang w:val="id-ID"/>
        </w:rPr>
        <w:t>)</w:t>
      </w:r>
    </w:p>
    <w:p w14:paraId="30DA25AE" w14:textId="77777777" w:rsidR="004E2323" w:rsidRDefault="004E2323" w:rsidP="00286929">
      <w:pPr>
        <w:numPr>
          <w:ilvl w:val="0"/>
          <w:numId w:val="9"/>
        </w:numPr>
        <w:spacing w:after="0" w:line="480" w:lineRule="auto"/>
        <w:ind w:left="426" w:hanging="426"/>
        <w:jc w:val="both"/>
        <w:rPr>
          <w:rStyle w:val="Strong"/>
          <w:b w:val="0"/>
          <w:bCs w:val="0"/>
          <w:sz w:val="24"/>
          <w:szCs w:val="24"/>
          <w:lang w:val="id-ID"/>
        </w:rPr>
      </w:pPr>
      <w:r w:rsidRPr="004E2323">
        <w:rPr>
          <w:rStyle w:val="Strong"/>
          <w:b w:val="0"/>
          <w:bCs w:val="0"/>
          <w:sz w:val="24"/>
          <w:szCs w:val="24"/>
          <w:lang w:val="id-ID"/>
        </w:rPr>
        <w:t>Kebutuhan (</w:t>
      </w:r>
      <w:r w:rsidRPr="004E2323">
        <w:rPr>
          <w:rStyle w:val="Strong"/>
          <w:b w:val="0"/>
          <w:bCs w:val="0"/>
          <w:i/>
          <w:iCs/>
          <w:sz w:val="24"/>
          <w:szCs w:val="24"/>
          <w:lang w:val="id-ID"/>
        </w:rPr>
        <w:t>Need</w:t>
      </w:r>
      <w:r w:rsidRPr="004E2323">
        <w:rPr>
          <w:rStyle w:val="Strong"/>
          <w:b w:val="0"/>
          <w:bCs w:val="0"/>
          <w:sz w:val="24"/>
          <w:szCs w:val="24"/>
          <w:lang w:val="id-ID"/>
        </w:rPr>
        <w:t>)</w:t>
      </w:r>
    </w:p>
    <w:p w14:paraId="3BE457FB" w14:textId="77777777" w:rsidR="004E2323" w:rsidRPr="004E2323" w:rsidRDefault="004E2323" w:rsidP="00286929">
      <w:pPr>
        <w:numPr>
          <w:ilvl w:val="0"/>
          <w:numId w:val="9"/>
        </w:numPr>
        <w:spacing w:after="0" w:line="480" w:lineRule="auto"/>
        <w:ind w:left="426" w:hanging="426"/>
        <w:jc w:val="both"/>
        <w:rPr>
          <w:rStyle w:val="Strong"/>
          <w:b w:val="0"/>
          <w:bCs w:val="0"/>
          <w:sz w:val="24"/>
          <w:szCs w:val="24"/>
          <w:lang w:val="id-ID"/>
        </w:rPr>
      </w:pPr>
      <w:r w:rsidRPr="004E2323">
        <w:rPr>
          <w:rStyle w:val="Strong"/>
          <w:b w:val="0"/>
          <w:bCs w:val="0"/>
          <w:sz w:val="24"/>
          <w:szCs w:val="24"/>
          <w:lang w:val="id-ID"/>
        </w:rPr>
        <w:t>Pengungkapan (</w:t>
      </w:r>
      <w:r w:rsidRPr="004E2323">
        <w:rPr>
          <w:rStyle w:val="Strong"/>
          <w:b w:val="0"/>
          <w:bCs w:val="0"/>
          <w:i/>
          <w:iCs/>
          <w:sz w:val="24"/>
          <w:szCs w:val="24"/>
          <w:lang w:val="id-ID"/>
        </w:rPr>
        <w:t>Exposure</w:t>
      </w:r>
      <w:r w:rsidRPr="004E2323">
        <w:rPr>
          <w:rStyle w:val="Strong"/>
          <w:b w:val="0"/>
          <w:bCs w:val="0"/>
          <w:sz w:val="24"/>
          <w:szCs w:val="24"/>
          <w:lang w:val="id-ID"/>
        </w:rPr>
        <w:t>)</w:t>
      </w:r>
    </w:p>
    <w:p w14:paraId="421014DF" w14:textId="77777777" w:rsidR="004E2323" w:rsidRDefault="004E2323" w:rsidP="00600163">
      <w:pPr>
        <w:spacing w:after="0" w:line="480" w:lineRule="auto"/>
        <w:ind w:firstLine="709"/>
        <w:jc w:val="both"/>
        <w:rPr>
          <w:rStyle w:val="Strong"/>
          <w:b w:val="0"/>
          <w:bCs w:val="0"/>
          <w:sz w:val="24"/>
          <w:szCs w:val="24"/>
          <w:lang w:val="id-ID"/>
        </w:rPr>
      </w:pPr>
      <w:r>
        <w:rPr>
          <w:rStyle w:val="Strong"/>
          <w:b w:val="0"/>
          <w:bCs w:val="0"/>
          <w:sz w:val="24"/>
          <w:szCs w:val="24"/>
          <w:lang w:val="id-ID"/>
        </w:rPr>
        <w:t>Faktor keserakahan dan kebutuhan merupakan faktor yang berhubungan dengan individu pelaku tindak kecurangan atau disebut sebagai faktor individual. Sedangkan kesempatan dan pengungkapan berhubungan dengan organisasi sebagai korban perbuatan kecurangan atau disebut sebagai faktor generik/umum.</w:t>
      </w:r>
    </w:p>
    <w:p w14:paraId="7DFD7CEF" w14:textId="5349C6A0" w:rsidR="004E2323" w:rsidRPr="003C0EC1" w:rsidRDefault="004E2323" w:rsidP="00600163">
      <w:pPr>
        <w:pStyle w:val="Heading3"/>
        <w:spacing w:line="480" w:lineRule="auto"/>
        <w:jc w:val="both"/>
        <w:rPr>
          <w:rStyle w:val="Strong"/>
          <w:rFonts w:cs="Times New Roman"/>
          <w:b/>
          <w:bCs w:val="0"/>
          <w:color w:val="auto"/>
        </w:rPr>
      </w:pPr>
      <w:bookmarkStart w:id="92" w:name="_Toc218432650"/>
      <w:r w:rsidRPr="003C0EC1">
        <w:rPr>
          <w:rStyle w:val="Strong"/>
          <w:rFonts w:cs="Times New Roman"/>
          <w:b/>
          <w:bCs w:val="0"/>
          <w:color w:val="auto"/>
        </w:rPr>
        <w:t>2.</w:t>
      </w:r>
      <w:r w:rsidR="002E5B84" w:rsidRPr="003C0EC1">
        <w:rPr>
          <w:rStyle w:val="Strong"/>
          <w:rFonts w:cs="Times New Roman"/>
          <w:b/>
          <w:bCs w:val="0"/>
          <w:color w:val="auto"/>
        </w:rPr>
        <w:t>5</w:t>
      </w:r>
      <w:r w:rsidRPr="003C0EC1">
        <w:rPr>
          <w:rStyle w:val="Strong"/>
          <w:rFonts w:cs="Times New Roman"/>
          <w:b/>
          <w:bCs w:val="0"/>
          <w:color w:val="auto"/>
        </w:rPr>
        <w:t xml:space="preserve">.3 </w:t>
      </w:r>
      <w:r w:rsidRPr="003C0EC1">
        <w:rPr>
          <w:rStyle w:val="Strong"/>
          <w:rFonts w:cs="Times New Roman"/>
          <w:b/>
          <w:bCs w:val="0"/>
          <w:color w:val="auto"/>
        </w:rPr>
        <w:tab/>
        <w:t>Pengertian Pencegahan Kecurangan</w:t>
      </w:r>
      <w:bookmarkEnd w:id="92"/>
      <w:r w:rsidRPr="003C0EC1">
        <w:rPr>
          <w:rStyle w:val="Strong"/>
          <w:rFonts w:cs="Times New Roman"/>
          <w:b/>
          <w:bCs w:val="0"/>
          <w:color w:val="auto"/>
        </w:rPr>
        <w:t xml:space="preserve"> </w:t>
      </w:r>
    </w:p>
    <w:p w14:paraId="00AED96F" w14:textId="77777777" w:rsidR="004E2323" w:rsidRDefault="004E2323" w:rsidP="00600163">
      <w:pPr>
        <w:spacing w:after="0" w:line="480" w:lineRule="auto"/>
        <w:ind w:firstLine="720"/>
        <w:jc w:val="both"/>
        <w:rPr>
          <w:sz w:val="24"/>
          <w:szCs w:val="24"/>
          <w:lang w:val="id-ID"/>
        </w:rPr>
      </w:pPr>
      <w:r>
        <w:rPr>
          <w:sz w:val="24"/>
          <w:szCs w:val="24"/>
          <w:lang w:val="id-ID"/>
        </w:rPr>
        <w:t xml:space="preserve">Secara umum pencegahan kecurangan adalah aktivitas yang dilakukan oleh manajemen, berupa penetapan kebijakan, sistem dan prosedur. Tujuannya adalah untuk memastikan bahwa dewan komisaris, manajemen dan anggota organisasi memiliki keyakinan memadai dalam mencapai tiga tujuan utama yaitu keandalan pelaporan keuangan, efektivitas dan efisiensi operasi, serta kepatuhan terhadap hukum dan peraturan </w:t>
      </w:r>
      <w:r>
        <w:rPr>
          <w:sz w:val="24"/>
          <w:szCs w:val="24"/>
          <w:lang w:val="id-ID"/>
        </w:rPr>
        <w:fldChar w:fldCharType="begin" w:fldLock="1"/>
      </w:r>
      <w:r>
        <w:rPr>
          <w:sz w:val="24"/>
          <w:szCs w:val="24"/>
          <w:lang w:val="id-ID"/>
        </w:rPr>
        <w:instrText>ADDIN CSL_CITATION {"citationItems":[{"id":"ITEM-1","itemData":{"ISSN":"2615-8868","author":[{"dropping-particle":"","family":"Rahman","given":"Karlina Ghazalah","non-dropping-particle":"","parse-names":false,"suffix":""}],"container-title":"Bongaya Journal of Research in Accounting (BJRA)","id":"ITEM-1","issue":"1","issued":{"date-parts":[["2020"]]},"page":"20-27","title":"Sistem Pengendalian Internal Dan Peran Audit Internal Terhadap Pencegahan Kecurangan","type":"article-journal","volume":"3"},"uris":["http://www.mendeley.com/documents/?uuid=3cdd1b88-f60f-3575-9f63-48c8445696b9"]}],"mendeley":{"formattedCitation":"(Rahman, 2020)","plainTextFormattedCitation":"(Rahman, 2020)","previouslyFormattedCitation":"(Rahman, 2020)"},"properties":{"noteIndex":0},"schema":"https://github.com/citation-style-language/schema/raw/master/csl-citation.json"}</w:instrText>
      </w:r>
      <w:r>
        <w:rPr>
          <w:sz w:val="24"/>
          <w:szCs w:val="24"/>
          <w:lang w:val="id-ID"/>
        </w:rPr>
        <w:fldChar w:fldCharType="separate"/>
      </w:r>
      <w:r w:rsidRPr="003D2845">
        <w:rPr>
          <w:noProof/>
          <w:sz w:val="24"/>
          <w:szCs w:val="24"/>
          <w:lang w:val="id-ID"/>
        </w:rPr>
        <w:t>(Rahman, 2020)</w:t>
      </w:r>
      <w:r>
        <w:rPr>
          <w:sz w:val="24"/>
          <w:szCs w:val="24"/>
          <w:lang w:val="id-ID"/>
        </w:rPr>
        <w:fldChar w:fldCharType="end"/>
      </w:r>
      <w:r>
        <w:rPr>
          <w:sz w:val="24"/>
          <w:szCs w:val="24"/>
          <w:lang w:val="id-ID"/>
        </w:rPr>
        <w:t xml:space="preserve">. Struktur pengendalian internal yang baik, peningkatan budaya organisasi, memperketat tindakan pengendalian, serta efektivitas audit internal merupakan langkah-langkah yang efektif dalam mencegah tindakan kecurangan </w:t>
      </w:r>
      <w:r>
        <w:rPr>
          <w:sz w:val="24"/>
          <w:szCs w:val="24"/>
          <w:lang w:val="id-ID"/>
        </w:rPr>
        <w:fldChar w:fldCharType="begin" w:fldLock="1"/>
      </w:r>
      <w:r>
        <w:rPr>
          <w:sz w:val="24"/>
          <w:szCs w:val="24"/>
          <w:lang w:val="id-ID"/>
        </w:rPr>
        <w:instrText>ADDIN CSL_CITATION {"citationItems":[{"id":"ITEM-1","itemData":{"DOI":"10.24252/assets.v1i1.29296","ISSN":"2580-5746","abstract":"&lt;p&gt;Penelitian ini bertujuan untuk menganalisa upaya pencegahan fraud dalan perspektif metafora amanah. Tinjauan literatur terhadap berbagai jenis kecurangan. Penelitian ini dilakukan dengan membandingkan antara pencegahan fraud secara umum dan pencegahan yang dilihat dari prespektif amanah dengan harapan untuk menjadi upaya untuk dalam meminimalisir kecurangan yang terjadi. Meskipun dalam hal ini lembaga yang manaungi memiliki niat yang mulia namun masih terdapat unsur penipuan dikarenakan manajemen yang tidak sistematis, kurangnya tata kelola lembaga, perilaku tidak etis dan kurangnya pegetahuan merupakan faktor utama yang dapat mempengaruhi terjadinya kecurangan. Hasil penelitian mengungkapkan Dengan adanya sifat amanah dalam diri seseorang maka kecurangan akan tidak terjadi, karena adanya sifat kejujuran, tanggung jawab yang di berikan oleh atasan Untuk menjalankan tugas dengan baik. Penelitian ini mengungkapkan bahwa jika kecurangan terjadi maka akan menyebabkkan perampasan hak, pemborosan, inefisiensi dan merajalelanya kejahatan kerah putih. Oleh karena itu, penelitian ini memberikan beberapa cara dalam meminimalkan kecurangan. Islam mendorong untuk menerapkan etika dalam setiap transaksi. Dan melalui alqur’an dan hadis bisa menjadi bagian dari umat muslim untuk bisa menghindari terjadinya kecurangan.&lt;/p&gt;","author":[{"dropping-particle":"","family":"Syamsuddin Syam","given":"Syamsuddin Syam","non-dropping-particle":"","parse-names":false,"suffix":""},{"dropping-particle":"","family":"Purwanto Wahyudi","given":"","non-dropping-particle":"","parse-names":false,"suffix":""}],"container-title":"Assets : Jurnal Ekonomi, Manajemen dan Akuntansi","id":"ITEM-1","issue":"1","issued":{"date-parts":[["2022","6","17"]]},"page":"159-174","title":"PENCEGAHAN FRAUD DALAM PERSPEKTIF METAFORA AMANAH","type":"article-journal","volume":"12"},"uris":["http://www.mendeley.com/documents/?uuid=b646c2f3-aa8c-32b6-9379-8e7955915ed0"]}],"mendeley":{"formattedCitation":"(Syamsuddin Syam &amp; Purwanto Wahyudi, 2022)","plainTextFormattedCitation":"(Syamsuddin Syam &amp; Purwanto Wahyudi, 2022)","previouslyFormattedCitation":"(Syamsuddin Syam &amp; Purwanto Wahyudi, 2022)"},"properties":{"noteIndex":0},"schema":"https://github.com/citation-style-language/schema/raw/master/csl-citation.json"}</w:instrText>
      </w:r>
      <w:r>
        <w:rPr>
          <w:sz w:val="24"/>
          <w:szCs w:val="24"/>
          <w:lang w:val="id-ID"/>
        </w:rPr>
        <w:fldChar w:fldCharType="separate"/>
      </w:r>
      <w:r w:rsidRPr="003D2845">
        <w:rPr>
          <w:noProof/>
          <w:sz w:val="24"/>
          <w:szCs w:val="24"/>
          <w:lang w:val="id-ID"/>
        </w:rPr>
        <w:t>(Syamsuddin Syam &amp; Purwanto Wahyudi, 2022)</w:t>
      </w:r>
      <w:r>
        <w:rPr>
          <w:sz w:val="24"/>
          <w:szCs w:val="24"/>
          <w:lang w:val="id-ID"/>
        </w:rPr>
        <w:fldChar w:fldCharType="end"/>
      </w:r>
      <w:r>
        <w:rPr>
          <w:sz w:val="24"/>
          <w:szCs w:val="24"/>
          <w:lang w:val="id-ID"/>
        </w:rPr>
        <w:t>.</w:t>
      </w:r>
    </w:p>
    <w:p w14:paraId="4ED82D7F" w14:textId="7A57F9B8" w:rsidR="004E2323" w:rsidRDefault="004E2323" w:rsidP="004E2323">
      <w:pPr>
        <w:pStyle w:val="Heading3"/>
        <w:spacing w:line="480" w:lineRule="auto"/>
        <w:rPr>
          <w:rFonts w:cs="Times New Roman"/>
          <w:b w:val="0"/>
          <w:color w:val="auto"/>
          <w:lang w:val="id-ID"/>
        </w:rPr>
      </w:pPr>
      <w:bookmarkStart w:id="93" w:name="_Toc218432651"/>
      <w:r w:rsidRPr="004E2323">
        <w:rPr>
          <w:rFonts w:cs="Times New Roman"/>
          <w:color w:val="auto"/>
          <w:lang w:val="id-ID"/>
        </w:rPr>
        <w:t>2.</w:t>
      </w:r>
      <w:r w:rsidR="002E5B84">
        <w:rPr>
          <w:rFonts w:cs="Times New Roman"/>
          <w:color w:val="auto"/>
          <w:lang w:val="id-ID"/>
        </w:rPr>
        <w:t>5</w:t>
      </w:r>
      <w:r w:rsidRPr="004E2323">
        <w:rPr>
          <w:rFonts w:cs="Times New Roman"/>
          <w:color w:val="auto"/>
          <w:lang w:val="id-ID"/>
        </w:rPr>
        <w:t xml:space="preserve">.4 </w:t>
      </w:r>
      <w:r>
        <w:rPr>
          <w:rFonts w:cs="Times New Roman"/>
          <w:color w:val="auto"/>
          <w:lang w:val="id-ID"/>
        </w:rPr>
        <w:tab/>
      </w:r>
      <w:r w:rsidRPr="004E2323">
        <w:rPr>
          <w:rFonts w:cs="Times New Roman"/>
          <w:color w:val="auto"/>
          <w:lang w:val="id-ID"/>
        </w:rPr>
        <w:t>Indikator Pencegahan Kecurangan</w:t>
      </w:r>
      <w:bookmarkEnd w:id="93"/>
      <w:r w:rsidRPr="004E2323">
        <w:rPr>
          <w:rFonts w:cs="Times New Roman"/>
          <w:color w:val="auto"/>
          <w:lang w:val="id-ID"/>
        </w:rPr>
        <w:t xml:space="preserve"> </w:t>
      </w:r>
    </w:p>
    <w:p w14:paraId="6E37A70E" w14:textId="43DB2966" w:rsidR="00776AB3" w:rsidRDefault="00776AB3" w:rsidP="00600163">
      <w:pPr>
        <w:spacing w:after="0" w:line="480" w:lineRule="auto"/>
        <w:ind w:firstLine="720"/>
        <w:jc w:val="both"/>
        <w:rPr>
          <w:sz w:val="24"/>
          <w:szCs w:val="20"/>
          <w:lang w:val="id-ID"/>
        </w:rPr>
      </w:pPr>
      <w:r>
        <w:rPr>
          <w:sz w:val="24"/>
          <w:szCs w:val="20"/>
          <w:lang w:val="id-ID"/>
        </w:rPr>
        <w:t xml:space="preserve">Strategi pencegahan kecurangan merupakan serangkaian program yang dirancang untuk mencegah atau mengendalian kecurangan. Strategi ini dilakukan dengan mengendalikan faktor-faktor pendorong munculnya kecurangan melalui penciptaan kondisi yang memudahkan pendeteksian dan pencegahan. BPK </w:t>
      </w:r>
      <w:r>
        <w:rPr>
          <w:sz w:val="24"/>
          <w:szCs w:val="20"/>
          <w:lang w:val="id-ID"/>
        </w:rPr>
        <w:lastRenderedPageBreak/>
        <w:t>(2008:36-37) menyatakan bahwa pencegahan kecurangan merupakan upaya terpadu untuk menekan terjadinya faktor-faktor penyebab kecurangan, yang meliputi :</w:t>
      </w:r>
    </w:p>
    <w:p w14:paraId="119F582E" w14:textId="01FBF71F" w:rsidR="00983108" w:rsidRPr="00983108" w:rsidRDefault="00983108" w:rsidP="00286929">
      <w:pPr>
        <w:pStyle w:val="ListParagraph"/>
        <w:numPr>
          <w:ilvl w:val="0"/>
          <w:numId w:val="26"/>
        </w:numPr>
        <w:spacing w:line="480" w:lineRule="auto"/>
        <w:ind w:left="284" w:hanging="284"/>
        <w:jc w:val="both"/>
        <w:rPr>
          <w:sz w:val="24"/>
          <w:szCs w:val="20"/>
          <w:lang w:val="id-ID"/>
        </w:rPr>
      </w:pPr>
      <w:r>
        <w:rPr>
          <w:sz w:val="24"/>
          <w:szCs w:val="20"/>
          <w:lang w:val="id-ID"/>
        </w:rPr>
        <w:t>M</w:t>
      </w:r>
      <w:r w:rsidRPr="00983108">
        <w:rPr>
          <w:sz w:val="24"/>
          <w:szCs w:val="20"/>
          <w:lang w:val="id-ID"/>
        </w:rPr>
        <w:t>eminimalkan kemungkinan terjadinya kecurangan</w:t>
      </w:r>
    </w:p>
    <w:p w14:paraId="15F70E85" w14:textId="6076CE2E" w:rsidR="00983108" w:rsidRDefault="00983108" w:rsidP="00286929">
      <w:pPr>
        <w:pStyle w:val="ListParagraph"/>
        <w:numPr>
          <w:ilvl w:val="0"/>
          <w:numId w:val="26"/>
        </w:numPr>
        <w:spacing w:line="480" w:lineRule="auto"/>
        <w:ind w:left="284" w:hanging="284"/>
        <w:jc w:val="both"/>
        <w:rPr>
          <w:sz w:val="24"/>
          <w:szCs w:val="20"/>
          <w:lang w:val="id-ID"/>
        </w:rPr>
      </w:pPr>
      <w:r>
        <w:rPr>
          <w:sz w:val="24"/>
          <w:szCs w:val="20"/>
          <w:lang w:val="id-ID"/>
        </w:rPr>
        <w:t xml:space="preserve">Mengurangi tekanan pada karyawan untuk dapat memenuhi kebutuhan mereka </w:t>
      </w:r>
    </w:p>
    <w:p w14:paraId="1345A756" w14:textId="65E25D1A" w:rsidR="00983108" w:rsidRDefault="00983108" w:rsidP="00286929">
      <w:pPr>
        <w:pStyle w:val="ListParagraph"/>
        <w:numPr>
          <w:ilvl w:val="0"/>
          <w:numId w:val="26"/>
        </w:numPr>
        <w:spacing w:after="0" w:line="480" w:lineRule="auto"/>
        <w:ind w:left="284" w:hanging="284"/>
        <w:jc w:val="both"/>
        <w:rPr>
          <w:sz w:val="24"/>
          <w:szCs w:val="20"/>
          <w:lang w:val="id-ID"/>
        </w:rPr>
      </w:pPr>
      <w:r>
        <w:rPr>
          <w:sz w:val="24"/>
          <w:szCs w:val="20"/>
          <w:lang w:val="id-ID"/>
        </w:rPr>
        <w:t>Menghilangkan alasan untuk membuat pembenaran atau rasionalisasi atas tindakan kecurangan yang dilakukan</w:t>
      </w:r>
    </w:p>
    <w:p w14:paraId="206EF2CE" w14:textId="58D5D877" w:rsidR="0084535F" w:rsidRDefault="00983108" w:rsidP="0084535F">
      <w:pPr>
        <w:spacing w:after="0" w:line="480" w:lineRule="auto"/>
        <w:ind w:left="66" w:firstLine="654"/>
        <w:jc w:val="both"/>
        <w:rPr>
          <w:sz w:val="24"/>
          <w:szCs w:val="20"/>
          <w:lang w:val="id-ID"/>
        </w:rPr>
      </w:pPr>
      <w:r>
        <w:rPr>
          <w:sz w:val="24"/>
          <w:szCs w:val="20"/>
          <w:lang w:val="id-ID"/>
        </w:rPr>
        <w:t xml:space="preserve">Kecurangan merupakan ancaman yang serius bagi organisasi dan harus dicegah sedini mungkin. </w:t>
      </w:r>
      <w:bookmarkStart w:id="94" w:name="_Toc172635944"/>
      <w:bookmarkStart w:id="95" w:name="_Toc172637008"/>
      <w:bookmarkStart w:id="96" w:name="_Toc175843011"/>
      <w:bookmarkStart w:id="97" w:name="_Toc175923849"/>
      <w:r w:rsidR="005B5802" w:rsidRPr="005B5802">
        <w:rPr>
          <w:sz w:val="24"/>
          <w:szCs w:val="20"/>
        </w:rPr>
        <w:t xml:space="preserve">Menurut Pusat Pendidikan dan Pelatihan Pengawasan (pusdiklatwas), Badan Pengawasan Keuangan dan Pembangunan (BPKP) 2008 pada </w:t>
      </w:r>
      <w:r w:rsidR="005B5802">
        <w:rPr>
          <w:sz w:val="24"/>
          <w:szCs w:val="20"/>
        </w:rPr>
        <w:fldChar w:fldCharType="begin" w:fldLock="1"/>
      </w:r>
      <w:r w:rsidR="001642DB">
        <w:rPr>
          <w:sz w:val="24"/>
          <w:szCs w:val="20"/>
        </w:rPr>
        <w:instrText>ADDIN CSL_CITATION {"citationItems":[{"id":"ITEM-1","itemData":{"DOI":"10.35508/jak.v7i2.1702","ISSN":"2338-4468","abstract":"Tujuan dari penelitian ini adalah untuk mengetahui pengaruh prinsip-prinsip tata kelola perusahaan yang baik terhadap pencegahan kecurangan di BPR di Kota Kupang, Provinsi Nusa Tenggara Timur. Penelitian ini dilakukan pada lima Bank Perkreditan Rakyat dari total tujuh Bank Perkreditan Rakyat di Kota Kupang. Bank Perkreditan Rakyat di Provinsi Nusa Tenggara Timur mengalami pertumbuhan bisnis dengan kinerja keuangan yang relatif stabil. Metode pengujian yang digunakan adalah statistik deskriptif, statistik inferensial yang terdiri dari penilaian model pengukuran / model luar dan penilaian model struktural / model dalam dan pengujian hipotesis. Hasil penelitian ini menunjukkan bahwa prinsip-prinsip tata kelola perusahaan yang baik berpengaruh positif dan signifikan terhadap pencegahan kecurangan pada BPR di Kota Kupang.","author":[{"dropping-particle":"","family":"Rowa","given":"Cecilia Wirna F.","non-dropping-particle":"","parse-names":false,"suffix":""},{"dropping-particle":"","family":"Arthana","given":"I Komang","non-dropping-particle":"","parse-names":false,"suffix":""}],"container-title":"Jurnal Akuntansi : Transparansi Dan Akuntabilitas","id":"ITEM-1","issue":"2","issued":{"date-parts":[["2019"]]},"page":"122-137","title":"Pengaruh Good Corporate Governance Terhadap Pencegahan Fraud Pada Bank Perkreditan Rakyat Di Kota Kupang","type":"article-journal","volume":"7"},"uris":["http://www.mendeley.com/documents/?uuid=5dcf3b94-5268-49c2-a446-c177dea449be","http://www.mendeley.com/documents/?uuid=1a27df5c-7b33-453b-89f2-9271f7574752"]}],"mendeley":{"formattedCitation":"(Rowa &amp; Arthana, 2019)","plainTextFormattedCitation":"(Rowa &amp; Arthana, 2019)","previouslyFormattedCitation":"(Rowa &amp; Arthana, 2019)"},"properties":{"noteIndex":0},"schema":"https://github.com/citation-style-language/schema/raw/master/csl-citation.json"}</w:instrText>
      </w:r>
      <w:r w:rsidR="005B5802">
        <w:rPr>
          <w:sz w:val="24"/>
          <w:szCs w:val="20"/>
        </w:rPr>
        <w:fldChar w:fldCharType="separate"/>
      </w:r>
      <w:r w:rsidR="005B5802" w:rsidRPr="005B5802">
        <w:rPr>
          <w:noProof/>
          <w:sz w:val="24"/>
          <w:szCs w:val="20"/>
        </w:rPr>
        <w:t>(Rowa &amp; Arthana, 2019)</w:t>
      </w:r>
      <w:r w:rsidR="005B5802">
        <w:rPr>
          <w:sz w:val="24"/>
          <w:szCs w:val="20"/>
        </w:rPr>
        <w:fldChar w:fldCharType="end"/>
      </w:r>
      <w:r w:rsidR="005B5802" w:rsidRPr="005B5802">
        <w:rPr>
          <w:sz w:val="24"/>
          <w:szCs w:val="20"/>
        </w:rPr>
        <w:t>,</w:t>
      </w:r>
      <w:r w:rsidR="005B5802">
        <w:rPr>
          <w:sz w:val="24"/>
          <w:szCs w:val="20"/>
          <w:lang w:val="en-US"/>
        </w:rPr>
        <w:t xml:space="preserve"> </w:t>
      </w:r>
      <w:r w:rsidR="0084535F">
        <w:rPr>
          <w:sz w:val="24"/>
          <w:szCs w:val="20"/>
          <w:lang w:val="id-ID"/>
        </w:rPr>
        <w:t>ada beberapa indikator pencegahan kecurangan yang umum digunakan oleh manajemen ataupun instansi meliputi :</w:t>
      </w:r>
    </w:p>
    <w:p w14:paraId="5B6581B5" w14:textId="77777777" w:rsidR="0084535F" w:rsidRDefault="0084535F" w:rsidP="00286929">
      <w:pPr>
        <w:pStyle w:val="ListParagraph"/>
        <w:numPr>
          <w:ilvl w:val="0"/>
          <w:numId w:val="27"/>
        </w:numPr>
        <w:spacing w:line="480" w:lineRule="auto"/>
        <w:jc w:val="both"/>
        <w:rPr>
          <w:sz w:val="24"/>
          <w:szCs w:val="20"/>
          <w:lang w:val="id-ID"/>
        </w:rPr>
      </w:pPr>
      <w:r w:rsidRPr="00983108">
        <w:rPr>
          <w:sz w:val="24"/>
          <w:szCs w:val="20"/>
          <w:lang w:val="id-ID"/>
        </w:rPr>
        <w:t>Penetapan kebijakan anti-fraud</w:t>
      </w:r>
    </w:p>
    <w:p w14:paraId="602DD16C" w14:textId="77777777" w:rsidR="0084535F" w:rsidRPr="00983108" w:rsidRDefault="0084535F" w:rsidP="00286929">
      <w:pPr>
        <w:pStyle w:val="ListParagraph"/>
        <w:spacing w:line="480" w:lineRule="auto"/>
        <w:ind w:left="426"/>
        <w:jc w:val="both"/>
        <w:rPr>
          <w:sz w:val="24"/>
          <w:szCs w:val="20"/>
          <w:lang w:val="id-ID"/>
        </w:rPr>
      </w:pPr>
      <w:r>
        <w:rPr>
          <w:sz w:val="24"/>
          <w:szCs w:val="20"/>
          <w:lang w:val="id-ID"/>
        </w:rPr>
        <w:t>Kebijakan organisasi harus mengandung nilai etika yang tinggi dan mampu menciptakan lingkungan kerja yang kondusif untuk mencegah terjadinya tindakan kecurangan dan kejahatan ekonomi lainnya.</w:t>
      </w:r>
    </w:p>
    <w:p w14:paraId="58C7FFD0" w14:textId="77777777" w:rsidR="0084535F" w:rsidRDefault="0084535F" w:rsidP="00286929">
      <w:pPr>
        <w:pStyle w:val="ListParagraph"/>
        <w:numPr>
          <w:ilvl w:val="0"/>
          <w:numId w:val="27"/>
        </w:numPr>
        <w:spacing w:line="480" w:lineRule="auto"/>
        <w:jc w:val="both"/>
        <w:rPr>
          <w:sz w:val="24"/>
          <w:szCs w:val="20"/>
          <w:lang w:val="id-ID"/>
        </w:rPr>
      </w:pPr>
      <w:r>
        <w:rPr>
          <w:sz w:val="24"/>
          <w:szCs w:val="20"/>
          <w:lang w:val="id-ID"/>
        </w:rPr>
        <w:t>Standar prosedur pencegahan</w:t>
      </w:r>
    </w:p>
    <w:p w14:paraId="0BADB7C4" w14:textId="77777777" w:rsidR="0084535F" w:rsidRDefault="0084535F" w:rsidP="00286929">
      <w:pPr>
        <w:pStyle w:val="ListParagraph"/>
        <w:spacing w:line="480" w:lineRule="auto"/>
        <w:ind w:left="426"/>
        <w:jc w:val="both"/>
        <w:rPr>
          <w:sz w:val="24"/>
          <w:szCs w:val="20"/>
          <w:lang w:val="id-ID"/>
        </w:rPr>
      </w:pPr>
      <w:r>
        <w:rPr>
          <w:sz w:val="24"/>
          <w:szCs w:val="20"/>
          <w:lang w:val="id-ID"/>
        </w:rPr>
        <w:t xml:space="preserve">Komitmen manajemen dan kebijakan suatu organisasi merupakan faktor kunci dalam mencegah dan mendeteksi terjadinya kecurangan. Tetapi harus dilengkapi dengan prosedur penanganan pencegahan secara tertulis dan ditetapkan secara baku sebagai media pendukung. Secara umum prosedur pencegahan harus meliputi : </w:t>
      </w:r>
    </w:p>
    <w:p w14:paraId="5339D4CE" w14:textId="77777777" w:rsidR="003E7F58" w:rsidRDefault="0084535F" w:rsidP="00286929">
      <w:pPr>
        <w:pStyle w:val="ListParagraph"/>
        <w:numPr>
          <w:ilvl w:val="0"/>
          <w:numId w:val="28"/>
        </w:numPr>
        <w:spacing w:line="480" w:lineRule="auto"/>
        <w:ind w:left="709" w:hanging="283"/>
        <w:jc w:val="both"/>
        <w:rPr>
          <w:sz w:val="24"/>
          <w:szCs w:val="20"/>
          <w:lang w:val="id-ID"/>
        </w:rPr>
      </w:pPr>
      <w:r>
        <w:rPr>
          <w:sz w:val="24"/>
          <w:szCs w:val="20"/>
          <w:lang w:val="id-ID"/>
        </w:rPr>
        <w:lastRenderedPageBreak/>
        <w:t>Pengendalian internal, antara lain pemisahan fungsi sehingga tercipta kondisi saling mengawasi antar fungsi.</w:t>
      </w:r>
    </w:p>
    <w:p w14:paraId="2CBD9C55" w14:textId="77777777" w:rsidR="0084535F" w:rsidRPr="00BA0EF7" w:rsidRDefault="0084535F" w:rsidP="00286929">
      <w:pPr>
        <w:pStyle w:val="ListParagraph"/>
        <w:numPr>
          <w:ilvl w:val="0"/>
          <w:numId w:val="28"/>
        </w:numPr>
        <w:spacing w:line="480" w:lineRule="auto"/>
        <w:ind w:left="709" w:hanging="283"/>
        <w:jc w:val="both"/>
        <w:rPr>
          <w:sz w:val="24"/>
          <w:szCs w:val="20"/>
          <w:lang w:val="id-ID"/>
        </w:rPr>
      </w:pPr>
      <w:r>
        <w:rPr>
          <w:sz w:val="24"/>
          <w:szCs w:val="20"/>
          <w:lang w:val="id-ID"/>
        </w:rPr>
        <w:t xml:space="preserve">Prosedur </w:t>
      </w:r>
      <w:r w:rsidRPr="00BA0EF7">
        <w:rPr>
          <w:sz w:val="24"/>
          <w:szCs w:val="20"/>
          <w:lang w:val="id-ID"/>
        </w:rPr>
        <w:t xml:space="preserve">untuk mendeteksi kecurangan secara otomatis (built-in) </w:t>
      </w:r>
      <w:r>
        <w:rPr>
          <w:sz w:val="24"/>
          <w:szCs w:val="20"/>
          <w:lang w:val="id-ID"/>
        </w:rPr>
        <w:t xml:space="preserve">dalam </w:t>
      </w:r>
      <w:r w:rsidRPr="00BA0EF7">
        <w:rPr>
          <w:sz w:val="24"/>
          <w:szCs w:val="20"/>
          <w:lang w:val="id-ID"/>
        </w:rPr>
        <w:t>sistem, yang meliputi adanya prosedur yang memadai untuk melaporkan kecurangan yang ditemukan dan prosedur yang memadai untuk menahan setiap individu yang terlibat dalam kecurangan.</w:t>
      </w:r>
    </w:p>
    <w:p w14:paraId="0123372F" w14:textId="77777777" w:rsidR="0084535F" w:rsidRDefault="0084535F" w:rsidP="00286929">
      <w:pPr>
        <w:pStyle w:val="ListParagraph"/>
        <w:numPr>
          <w:ilvl w:val="0"/>
          <w:numId w:val="27"/>
        </w:numPr>
        <w:spacing w:line="480" w:lineRule="auto"/>
        <w:jc w:val="both"/>
        <w:rPr>
          <w:sz w:val="24"/>
          <w:szCs w:val="20"/>
          <w:lang w:val="id-ID"/>
        </w:rPr>
      </w:pPr>
      <w:r>
        <w:rPr>
          <w:sz w:val="24"/>
          <w:szCs w:val="20"/>
          <w:lang w:val="id-ID"/>
        </w:rPr>
        <w:t xml:space="preserve">Kepekaan terhadap </w:t>
      </w:r>
      <w:r w:rsidRPr="00BA0EF7">
        <w:rPr>
          <w:i/>
          <w:iCs/>
          <w:sz w:val="24"/>
          <w:szCs w:val="20"/>
          <w:lang w:val="id-ID"/>
        </w:rPr>
        <w:t>fraud</w:t>
      </w:r>
    </w:p>
    <w:p w14:paraId="398F50DF" w14:textId="77777777" w:rsidR="003E7F58" w:rsidRDefault="0084535F" w:rsidP="00286929">
      <w:pPr>
        <w:pStyle w:val="ListParagraph"/>
        <w:spacing w:line="480" w:lineRule="auto"/>
        <w:ind w:left="426"/>
        <w:jc w:val="both"/>
        <w:rPr>
          <w:sz w:val="24"/>
          <w:szCs w:val="20"/>
          <w:lang w:val="id-ID"/>
        </w:rPr>
      </w:pPr>
      <w:r>
        <w:rPr>
          <w:sz w:val="24"/>
          <w:szCs w:val="20"/>
          <w:lang w:val="id-ID"/>
        </w:rPr>
        <w:t xml:space="preserve">Kerugian dan </w:t>
      </w:r>
      <w:r w:rsidRPr="00BA0EF7">
        <w:rPr>
          <w:i/>
          <w:iCs/>
          <w:sz w:val="24"/>
          <w:szCs w:val="20"/>
          <w:lang w:val="id-ID"/>
        </w:rPr>
        <w:t>fraud</w:t>
      </w:r>
      <w:r>
        <w:rPr>
          <w:sz w:val="24"/>
          <w:szCs w:val="20"/>
          <w:lang w:val="id-ID"/>
        </w:rPr>
        <w:t xml:space="preserve"> dapat dicegah apabila organisasi atau instansi mempunyai staf yang berpengalaman dan mempunyai “SILA” (</w:t>
      </w:r>
      <w:r w:rsidRPr="00BA0EF7">
        <w:rPr>
          <w:i/>
          <w:iCs/>
          <w:sz w:val="24"/>
          <w:szCs w:val="20"/>
          <w:lang w:val="id-ID"/>
        </w:rPr>
        <w:t>Suspicious, Inquistive, Logical, and Analitycal Mind</w:t>
      </w:r>
      <w:r>
        <w:rPr>
          <w:sz w:val="24"/>
          <w:szCs w:val="20"/>
          <w:lang w:val="id-ID"/>
        </w:rPr>
        <w:t>). Hal</w:t>
      </w:r>
      <w:r w:rsidR="003E7F58">
        <w:rPr>
          <w:sz w:val="24"/>
          <w:szCs w:val="20"/>
          <w:lang w:val="id-ID"/>
        </w:rPr>
        <w:t xml:space="preserve">-hal </w:t>
      </w:r>
      <w:r>
        <w:rPr>
          <w:sz w:val="24"/>
          <w:szCs w:val="20"/>
          <w:lang w:val="id-ID"/>
        </w:rPr>
        <w:t xml:space="preserve">yang dapat diperhatikan untuk menumbuh kembangkan “SILA” yaitu </w:t>
      </w:r>
      <w:r w:rsidR="003E7F58">
        <w:rPr>
          <w:sz w:val="24"/>
          <w:szCs w:val="20"/>
          <w:lang w:val="id-ID"/>
        </w:rPr>
        <w:t xml:space="preserve">: </w:t>
      </w:r>
    </w:p>
    <w:p w14:paraId="3F08B26F" w14:textId="360361C6" w:rsidR="0084535F" w:rsidRDefault="00955A50" w:rsidP="00286929">
      <w:pPr>
        <w:pStyle w:val="ListParagraph"/>
        <w:numPr>
          <w:ilvl w:val="0"/>
          <w:numId w:val="36"/>
        </w:numPr>
        <w:spacing w:line="480" w:lineRule="auto"/>
        <w:ind w:left="709" w:hanging="283"/>
        <w:jc w:val="both"/>
        <w:rPr>
          <w:sz w:val="24"/>
          <w:szCs w:val="20"/>
          <w:lang w:val="id-ID"/>
        </w:rPr>
      </w:pPr>
      <w:r>
        <w:rPr>
          <w:sz w:val="24"/>
          <w:szCs w:val="20"/>
          <w:lang w:val="id-ID"/>
        </w:rPr>
        <w:t>K</w:t>
      </w:r>
      <w:r w:rsidR="0084535F">
        <w:rPr>
          <w:sz w:val="24"/>
          <w:szCs w:val="20"/>
          <w:lang w:val="id-ID"/>
        </w:rPr>
        <w:t>ualifikasi calon pegawai harus mendapatkan perhatian khusus, seperti memiliki pengalaman, kemampuan berfikir analitis dan logis, cerdas, tanggap, berpikir cepat terperinci sehingga peka terhadap sinyal-sinyal kecurangan.</w:t>
      </w:r>
    </w:p>
    <w:p w14:paraId="0EF7EF0D" w14:textId="54D44840" w:rsidR="003E7F58" w:rsidRDefault="003E7F58" w:rsidP="00286929">
      <w:pPr>
        <w:pStyle w:val="ListParagraph"/>
        <w:numPr>
          <w:ilvl w:val="0"/>
          <w:numId w:val="36"/>
        </w:numPr>
        <w:spacing w:line="480" w:lineRule="auto"/>
        <w:ind w:left="709" w:hanging="283"/>
        <w:jc w:val="both"/>
        <w:rPr>
          <w:sz w:val="24"/>
          <w:szCs w:val="20"/>
          <w:lang w:val="id-ID"/>
        </w:rPr>
      </w:pPr>
      <w:r w:rsidRPr="003E7F58">
        <w:rPr>
          <w:sz w:val="24"/>
          <w:szCs w:val="20"/>
          <w:lang w:val="id-ID"/>
        </w:rPr>
        <w:t>Implementasi prosedur curah pendapat (</w:t>
      </w:r>
      <w:r w:rsidRPr="008E53A0">
        <w:rPr>
          <w:i/>
          <w:iCs/>
          <w:sz w:val="24"/>
          <w:szCs w:val="20"/>
          <w:lang w:val="id-ID"/>
        </w:rPr>
        <w:t>brainstorming</w:t>
      </w:r>
      <w:r w:rsidRPr="003E7F58">
        <w:rPr>
          <w:sz w:val="24"/>
          <w:szCs w:val="20"/>
          <w:lang w:val="id-ID"/>
        </w:rPr>
        <w:t xml:space="preserve">) yang efektif sebagai sarana untuk menyalurkan ketidakpuasan pegawai memerlukan pendekatan yang sistematis dan empatik. </w:t>
      </w:r>
    </w:p>
    <w:p w14:paraId="6353684E" w14:textId="522F5FDB" w:rsidR="008E53A0" w:rsidRDefault="008E53A0" w:rsidP="00286929">
      <w:pPr>
        <w:pStyle w:val="ListParagraph"/>
        <w:numPr>
          <w:ilvl w:val="0"/>
          <w:numId w:val="36"/>
        </w:numPr>
        <w:spacing w:line="480" w:lineRule="auto"/>
        <w:ind w:left="709" w:hanging="283"/>
        <w:jc w:val="both"/>
        <w:rPr>
          <w:sz w:val="24"/>
          <w:szCs w:val="20"/>
          <w:lang w:val="id-ID"/>
        </w:rPr>
      </w:pPr>
      <w:r>
        <w:rPr>
          <w:sz w:val="24"/>
          <w:szCs w:val="20"/>
          <w:lang w:val="id-ID"/>
        </w:rPr>
        <w:t>Setiap p</w:t>
      </w:r>
      <w:r w:rsidRPr="008E53A0">
        <w:rPr>
          <w:sz w:val="24"/>
          <w:szCs w:val="20"/>
          <w:lang w:val="id-ID"/>
        </w:rPr>
        <w:t xml:space="preserve">egawai didorong melaporkan transaksi atau kerugian mencurigakan, baik pribadi maupun rekan kerja. Rasa curiga yang wajar perlu dibangun sebagai bagian dari budaya pengawasan. Identitas pelapor wajib dirahasiakan untuk mencegah intimidasi. Banyak kasus </w:t>
      </w:r>
      <w:r w:rsidRPr="008E53A0">
        <w:rPr>
          <w:i/>
          <w:iCs/>
          <w:sz w:val="24"/>
          <w:szCs w:val="20"/>
          <w:lang w:val="id-ID"/>
        </w:rPr>
        <w:t>fraud</w:t>
      </w:r>
      <w:r w:rsidRPr="008E53A0">
        <w:rPr>
          <w:sz w:val="24"/>
          <w:szCs w:val="20"/>
          <w:lang w:val="id-ID"/>
        </w:rPr>
        <w:t xml:space="preserve"> terungkap melalui laporan sesama pegawai.</w:t>
      </w:r>
    </w:p>
    <w:p w14:paraId="303394A1" w14:textId="77777777" w:rsidR="008E53A0" w:rsidRDefault="008E53A0" w:rsidP="00286929">
      <w:pPr>
        <w:pStyle w:val="ListParagraph"/>
        <w:numPr>
          <w:ilvl w:val="0"/>
          <w:numId w:val="36"/>
        </w:numPr>
        <w:spacing w:after="0" w:line="480" w:lineRule="auto"/>
        <w:ind w:left="709" w:hanging="283"/>
        <w:jc w:val="both"/>
        <w:rPr>
          <w:sz w:val="24"/>
          <w:szCs w:val="20"/>
          <w:lang w:val="id-ID"/>
        </w:rPr>
      </w:pPr>
      <w:r w:rsidRPr="008E53A0">
        <w:rPr>
          <w:sz w:val="24"/>
          <w:szCs w:val="20"/>
          <w:lang w:val="id-ID"/>
        </w:rPr>
        <w:lastRenderedPageBreak/>
        <w:t xml:space="preserve">Karyawan wajib mengambil cuti tahunan agar potensi </w:t>
      </w:r>
      <w:r w:rsidRPr="008E53A0">
        <w:rPr>
          <w:i/>
          <w:iCs/>
          <w:sz w:val="24"/>
          <w:szCs w:val="20"/>
          <w:lang w:val="id-ID"/>
        </w:rPr>
        <w:t>fraud</w:t>
      </w:r>
      <w:r w:rsidRPr="008E53A0">
        <w:rPr>
          <w:sz w:val="24"/>
          <w:szCs w:val="20"/>
          <w:lang w:val="id-ID"/>
        </w:rPr>
        <w:t xml:space="preserve"> dapat terdeteksi saat tugasnya diambil alih. Pelaku kecurangan sering menutupi tindakannya melalui manipulasi sistem. Rotasi pegawai secara berkala juga disarankan sebagai upaya pencegahan.</w:t>
      </w:r>
    </w:p>
    <w:p w14:paraId="548CEADD" w14:textId="516F26E2" w:rsidR="00312E88" w:rsidRPr="008E53A0" w:rsidRDefault="004F0870" w:rsidP="003C0EC1">
      <w:pPr>
        <w:spacing w:after="0" w:line="480" w:lineRule="auto"/>
        <w:ind w:firstLine="709"/>
        <w:jc w:val="both"/>
        <w:rPr>
          <w:sz w:val="24"/>
          <w:szCs w:val="20"/>
          <w:lang w:val="id-ID"/>
        </w:rPr>
      </w:pPr>
      <w:r w:rsidRPr="008E53A0">
        <w:rPr>
          <w:sz w:val="24"/>
          <w:szCs w:val="20"/>
        </w:rPr>
        <w:t xml:space="preserve">Penerapan kebijakan pencegahan kecurangan dalam suatu </w:t>
      </w:r>
      <w:r w:rsidRPr="008E53A0">
        <w:rPr>
          <w:sz w:val="24"/>
          <w:szCs w:val="20"/>
          <w:lang w:val="en-US"/>
        </w:rPr>
        <w:t>organisasi</w:t>
      </w:r>
      <w:r w:rsidRPr="008E53A0">
        <w:rPr>
          <w:sz w:val="24"/>
          <w:szCs w:val="20"/>
        </w:rPr>
        <w:t xml:space="preserve"> merupakan langkah penting untuk meminimalkan peluang terjadinya </w:t>
      </w:r>
      <w:r w:rsidRPr="008E53A0">
        <w:rPr>
          <w:i/>
          <w:iCs/>
          <w:sz w:val="24"/>
          <w:szCs w:val="20"/>
        </w:rPr>
        <w:t>fraud</w:t>
      </w:r>
      <w:r w:rsidRPr="008E53A0">
        <w:rPr>
          <w:sz w:val="24"/>
          <w:szCs w:val="20"/>
        </w:rPr>
        <w:t>.</w:t>
      </w:r>
      <w:r w:rsidRPr="004F0870">
        <w:t xml:space="preserve"> </w:t>
      </w:r>
      <w:r w:rsidRPr="008E53A0">
        <w:rPr>
          <w:sz w:val="24"/>
          <w:szCs w:val="20"/>
        </w:rPr>
        <w:t>Kebijakan</w:t>
      </w:r>
      <w:r w:rsidRPr="008E53A0">
        <w:rPr>
          <w:sz w:val="24"/>
          <w:szCs w:val="20"/>
          <w:lang w:val="en-US"/>
        </w:rPr>
        <w:t xml:space="preserve"> tersebut memungkinkan organisasi untuk </w:t>
      </w:r>
      <w:r w:rsidRPr="008E53A0">
        <w:rPr>
          <w:sz w:val="24"/>
          <w:szCs w:val="20"/>
        </w:rPr>
        <w:t>memprediksi potensi kecurangan, mendeteksinya secara dini,</w:t>
      </w:r>
      <w:r w:rsidRPr="008E53A0">
        <w:rPr>
          <w:sz w:val="24"/>
          <w:szCs w:val="20"/>
          <w:lang w:val="en-US"/>
        </w:rPr>
        <w:t xml:space="preserve"> serta menangani kasus dengan lebih baik</w:t>
      </w:r>
      <w:r w:rsidRPr="008E53A0">
        <w:rPr>
          <w:sz w:val="24"/>
          <w:szCs w:val="20"/>
        </w:rPr>
        <w:t>.</w:t>
      </w:r>
      <w:r w:rsidRPr="008E53A0">
        <w:rPr>
          <w:sz w:val="24"/>
          <w:szCs w:val="20"/>
          <w:lang w:val="en-US"/>
        </w:rPr>
        <w:t xml:space="preserve"> </w:t>
      </w:r>
    </w:p>
    <w:p w14:paraId="18D6CFB5" w14:textId="4BB2142E" w:rsidR="004474AE" w:rsidRPr="004474AE" w:rsidRDefault="004474AE" w:rsidP="004F0870">
      <w:pPr>
        <w:spacing w:after="0" w:line="480" w:lineRule="auto"/>
        <w:jc w:val="both"/>
        <w:rPr>
          <w:b/>
          <w:iCs/>
          <w:sz w:val="24"/>
          <w:szCs w:val="24"/>
        </w:rPr>
      </w:pPr>
      <w:r w:rsidRPr="004474AE">
        <w:rPr>
          <w:b/>
          <w:iCs/>
          <w:sz w:val="24"/>
          <w:szCs w:val="24"/>
          <w:lang w:val="en-US"/>
        </w:rPr>
        <w:t>2.</w:t>
      </w:r>
      <w:r w:rsidR="00552455">
        <w:rPr>
          <w:b/>
          <w:iCs/>
          <w:sz w:val="24"/>
          <w:szCs w:val="24"/>
          <w:lang w:val="en-US"/>
        </w:rPr>
        <w:t>6</w:t>
      </w:r>
      <w:r w:rsidRPr="004474AE">
        <w:rPr>
          <w:b/>
          <w:iCs/>
          <w:sz w:val="24"/>
          <w:szCs w:val="24"/>
          <w:lang w:val="en-US"/>
        </w:rPr>
        <w:tab/>
      </w:r>
      <w:r w:rsidRPr="004474AE">
        <w:rPr>
          <w:b/>
          <w:iCs/>
          <w:sz w:val="24"/>
          <w:szCs w:val="24"/>
        </w:rPr>
        <w:t>Penelitian Terdahulu</w:t>
      </w:r>
      <w:bookmarkEnd w:id="94"/>
      <w:bookmarkEnd w:id="95"/>
      <w:bookmarkEnd w:id="96"/>
      <w:bookmarkEnd w:id="97"/>
    </w:p>
    <w:p w14:paraId="03EB0D21" w14:textId="1B300132" w:rsidR="004474AE" w:rsidRDefault="004474AE" w:rsidP="004474AE">
      <w:pPr>
        <w:spacing w:after="0" w:line="480" w:lineRule="auto"/>
        <w:ind w:firstLine="720"/>
        <w:jc w:val="both"/>
        <w:rPr>
          <w:sz w:val="24"/>
          <w:szCs w:val="20"/>
          <w:lang w:val="id-ID" w:eastAsia="x-none"/>
        </w:rPr>
      </w:pPr>
      <w:r>
        <w:rPr>
          <w:sz w:val="24"/>
          <w:szCs w:val="20"/>
          <w:lang w:val="id-ID" w:eastAsia="x-none"/>
        </w:rPr>
        <w:t>Terdapat beberapa penelitian terdahulu yang berkaitan dan relevan dengan topik penelitian dimana penelitian ini bertujuan untuk meneliti variabel yang mempengaruhi pencegahan kecuranga</w:t>
      </w:r>
      <w:r w:rsidR="005A5BD5">
        <w:rPr>
          <w:sz w:val="24"/>
          <w:szCs w:val="20"/>
          <w:lang w:val="id-ID" w:eastAsia="x-none"/>
        </w:rPr>
        <w:t>n</w:t>
      </w:r>
      <w:r>
        <w:rPr>
          <w:sz w:val="24"/>
          <w:szCs w:val="20"/>
          <w:lang w:val="id-ID" w:eastAsia="x-none"/>
        </w:rPr>
        <w:t xml:space="preserve"> pada </w:t>
      </w:r>
      <w:r w:rsidR="005A5BD5">
        <w:rPr>
          <w:sz w:val="24"/>
          <w:szCs w:val="20"/>
          <w:lang w:val="id-ID" w:eastAsia="x-none"/>
        </w:rPr>
        <w:t>Organisasi Perangkat Daerah</w:t>
      </w:r>
      <w:r>
        <w:rPr>
          <w:sz w:val="24"/>
          <w:szCs w:val="20"/>
          <w:lang w:val="id-ID" w:eastAsia="x-none"/>
        </w:rPr>
        <w:t xml:space="preserve"> di Kota Samarinda. Variabel dalam penelitian ini adalah Pengendalian Internal</w:t>
      </w:r>
      <w:r w:rsidR="005A5BD5">
        <w:rPr>
          <w:sz w:val="24"/>
          <w:szCs w:val="20"/>
          <w:lang w:val="id-ID" w:eastAsia="x-none"/>
        </w:rPr>
        <w:t xml:space="preserve">, </w:t>
      </w:r>
      <w:r>
        <w:rPr>
          <w:sz w:val="24"/>
          <w:szCs w:val="20"/>
          <w:lang w:val="id-ID" w:eastAsia="x-none"/>
        </w:rPr>
        <w:t xml:space="preserve">Budaya Organisasi </w:t>
      </w:r>
      <w:r w:rsidR="005A5BD5">
        <w:rPr>
          <w:sz w:val="24"/>
          <w:szCs w:val="20"/>
          <w:lang w:val="id-ID" w:eastAsia="x-none"/>
        </w:rPr>
        <w:t>dan Anti-</w:t>
      </w:r>
      <w:r w:rsidR="005A5BD5" w:rsidRPr="005A5BD5">
        <w:rPr>
          <w:i/>
          <w:iCs/>
          <w:sz w:val="24"/>
          <w:szCs w:val="20"/>
          <w:lang w:val="id-ID" w:eastAsia="x-none"/>
        </w:rPr>
        <w:t>Fraud Awareness</w:t>
      </w:r>
      <w:r w:rsidR="005A5BD5">
        <w:rPr>
          <w:sz w:val="24"/>
          <w:szCs w:val="20"/>
          <w:lang w:val="id-ID" w:eastAsia="x-none"/>
        </w:rPr>
        <w:t xml:space="preserve"> </w:t>
      </w:r>
      <w:r>
        <w:rPr>
          <w:sz w:val="24"/>
          <w:szCs w:val="20"/>
          <w:lang w:val="id-ID" w:eastAsia="x-none"/>
        </w:rPr>
        <w:t>terhadap Pencegahan Kecurangan</w:t>
      </w:r>
      <w:r w:rsidR="005A5BD5">
        <w:rPr>
          <w:sz w:val="24"/>
          <w:szCs w:val="20"/>
          <w:lang w:val="id-ID" w:eastAsia="x-none"/>
        </w:rPr>
        <w:t>.</w:t>
      </w:r>
    </w:p>
    <w:p w14:paraId="6B634B35" w14:textId="7DE7CF08" w:rsidR="004474AE" w:rsidRDefault="00594A81" w:rsidP="004474AE">
      <w:pPr>
        <w:spacing w:after="0" w:line="480" w:lineRule="auto"/>
        <w:ind w:firstLine="720"/>
        <w:jc w:val="both"/>
        <w:rPr>
          <w:sz w:val="24"/>
          <w:szCs w:val="20"/>
          <w:lang w:val="id-ID" w:eastAsia="x-none"/>
        </w:rPr>
      </w:pPr>
      <w:r>
        <w:rPr>
          <w:sz w:val="24"/>
          <w:szCs w:val="24"/>
          <w:lang w:val="id-ID"/>
        </w:rPr>
        <w:t>P</w:t>
      </w:r>
      <w:r w:rsidR="004474AE">
        <w:rPr>
          <w:sz w:val="24"/>
          <w:szCs w:val="24"/>
          <w:lang w:val="id-ID"/>
        </w:rPr>
        <w:t>enelitian yang dilakukan oleh Wardah, Carolina dan Wulandari (2022)</w:t>
      </w:r>
      <w:r w:rsidR="00286929">
        <w:rPr>
          <w:sz w:val="24"/>
          <w:szCs w:val="24"/>
          <w:lang w:val="id-ID"/>
        </w:rPr>
        <w:t xml:space="preserve">, </w:t>
      </w:r>
      <w:r w:rsidR="004474AE">
        <w:rPr>
          <w:sz w:val="24"/>
          <w:szCs w:val="24"/>
          <w:lang w:val="id-ID"/>
        </w:rPr>
        <w:t xml:space="preserve">mengenai pengaruh </w:t>
      </w:r>
      <w:r w:rsidR="004474AE" w:rsidRPr="00177DA1">
        <w:rPr>
          <w:i/>
          <w:iCs/>
          <w:sz w:val="24"/>
          <w:szCs w:val="24"/>
          <w:lang w:val="id-ID"/>
        </w:rPr>
        <w:t>whistleblowing system</w:t>
      </w:r>
      <w:r w:rsidR="004474AE">
        <w:rPr>
          <w:sz w:val="24"/>
          <w:szCs w:val="24"/>
          <w:lang w:val="id-ID"/>
        </w:rPr>
        <w:t xml:space="preserve">, </w:t>
      </w:r>
      <w:r w:rsidR="004474AE" w:rsidRPr="00177DA1">
        <w:rPr>
          <w:i/>
          <w:iCs/>
          <w:sz w:val="24"/>
          <w:szCs w:val="24"/>
          <w:lang w:val="id-ID"/>
        </w:rPr>
        <w:t>internal control</w:t>
      </w:r>
      <w:r w:rsidR="004474AE">
        <w:rPr>
          <w:sz w:val="24"/>
          <w:szCs w:val="24"/>
          <w:lang w:val="id-ID"/>
        </w:rPr>
        <w:t xml:space="preserve">, </w:t>
      </w:r>
      <w:r w:rsidR="004474AE" w:rsidRPr="00177DA1">
        <w:rPr>
          <w:i/>
          <w:iCs/>
          <w:sz w:val="24"/>
          <w:szCs w:val="24"/>
          <w:lang w:val="id-ID"/>
        </w:rPr>
        <w:t>leadership</w:t>
      </w:r>
      <w:r w:rsidR="004474AE">
        <w:rPr>
          <w:sz w:val="24"/>
          <w:szCs w:val="24"/>
          <w:lang w:val="id-ID"/>
        </w:rPr>
        <w:t xml:space="preserve"> dan budaya organisasi terhadap </w:t>
      </w:r>
      <w:r w:rsidR="004474AE" w:rsidRPr="00177DA1">
        <w:rPr>
          <w:i/>
          <w:iCs/>
          <w:sz w:val="24"/>
          <w:szCs w:val="24"/>
          <w:lang w:val="id-ID"/>
        </w:rPr>
        <w:t>fraud prevention</w:t>
      </w:r>
      <w:r w:rsidR="004474AE">
        <w:rPr>
          <w:sz w:val="24"/>
          <w:szCs w:val="24"/>
          <w:lang w:val="id-ID"/>
        </w:rPr>
        <w:t xml:space="preserve">. Variabel penelitian terdiri dari </w:t>
      </w:r>
      <w:r w:rsidR="004474AE" w:rsidRPr="00177DA1">
        <w:rPr>
          <w:i/>
          <w:iCs/>
          <w:sz w:val="24"/>
          <w:szCs w:val="24"/>
          <w:lang w:val="id-ID"/>
        </w:rPr>
        <w:t>whistleblowing system</w:t>
      </w:r>
      <w:r w:rsidR="004474AE">
        <w:rPr>
          <w:sz w:val="24"/>
          <w:szCs w:val="24"/>
          <w:lang w:val="id-ID"/>
        </w:rPr>
        <w:t xml:space="preserve">, </w:t>
      </w:r>
      <w:r w:rsidR="004474AE" w:rsidRPr="00177DA1">
        <w:rPr>
          <w:i/>
          <w:iCs/>
          <w:sz w:val="24"/>
          <w:szCs w:val="24"/>
          <w:lang w:val="id-ID"/>
        </w:rPr>
        <w:t>internal control</w:t>
      </w:r>
      <w:r w:rsidR="004474AE" w:rsidRPr="00177DA1">
        <w:rPr>
          <w:sz w:val="24"/>
          <w:szCs w:val="24"/>
          <w:lang w:val="id-ID"/>
        </w:rPr>
        <w:t>,</w:t>
      </w:r>
      <w:r w:rsidR="004474AE" w:rsidRPr="00177DA1">
        <w:rPr>
          <w:i/>
          <w:iCs/>
          <w:sz w:val="24"/>
          <w:szCs w:val="24"/>
          <w:lang w:val="id-ID"/>
        </w:rPr>
        <w:t xml:space="preserve"> leadership</w:t>
      </w:r>
      <w:r w:rsidR="004474AE">
        <w:rPr>
          <w:sz w:val="24"/>
          <w:szCs w:val="24"/>
          <w:lang w:val="id-ID"/>
        </w:rPr>
        <w:t xml:space="preserve">, dan budaya organisasi sebagai variabel independen serta </w:t>
      </w:r>
      <w:r w:rsidR="004474AE" w:rsidRPr="00177DA1">
        <w:rPr>
          <w:i/>
          <w:iCs/>
          <w:sz w:val="24"/>
          <w:szCs w:val="24"/>
          <w:lang w:val="id-ID"/>
        </w:rPr>
        <w:t>fraud prevention</w:t>
      </w:r>
      <w:r w:rsidR="004474AE">
        <w:rPr>
          <w:sz w:val="24"/>
          <w:szCs w:val="24"/>
          <w:lang w:val="id-ID"/>
        </w:rPr>
        <w:t xml:space="preserve"> sebagai variabel dependen. Hasil dari penelitian ini adalah </w:t>
      </w:r>
      <w:r w:rsidR="004474AE" w:rsidRPr="00177DA1">
        <w:rPr>
          <w:i/>
          <w:iCs/>
          <w:sz w:val="24"/>
          <w:szCs w:val="24"/>
          <w:lang w:val="id-ID"/>
        </w:rPr>
        <w:t>whistleblowing system</w:t>
      </w:r>
      <w:r w:rsidR="004474AE">
        <w:rPr>
          <w:sz w:val="24"/>
          <w:szCs w:val="24"/>
          <w:lang w:val="id-ID"/>
        </w:rPr>
        <w:t xml:space="preserve"> tidak berpengaruh terhadap </w:t>
      </w:r>
      <w:r w:rsidR="004474AE" w:rsidRPr="00177DA1">
        <w:rPr>
          <w:i/>
          <w:iCs/>
          <w:sz w:val="24"/>
          <w:szCs w:val="24"/>
          <w:lang w:val="id-ID"/>
        </w:rPr>
        <w:t>fraud prevention</w:t>
      </w:r>
      <w:r w:rsidR="004474AE">
        <w:rPr>
          <w:sz w:val="24"/>
          <w:szCs w:val="24"/>
          <w:lang w:val="id-ID"/>
        </w:rPr>
        <w:t xml:space="preserve">, </w:t>
      </w:r>
      <w:r w:rsidR="004474AE" w:rsidRPr="00177DA1">
        <w:rPr>
          <w:i/>
          <w:iCs/>
          <w:sz w:val="24"/>
          <w:szCs w:val="24"/>
          <w:lang w:val="id-ID"/>
        </w:rPr>
        <w:t>internal control</w:t>
      </w:r>
      <w:r w:rsidR="004474AE">
        <w:rPr>
          <w:sz w:val="24"/>
          <w:szCs w:val="24"/>
          <w:lang w:val="id-ID"/>
        </w:rPr>
        <w:t xml:space="preserve"> dan </w:t>
      </w:r>
      <w:r w:rsidR="004474AE" w:rsidRPr="00177DA1">
        <w:rPr>
          <w:i/>
          <w:iCs/>
          <w:sz w:val="24"/>
          <w:szCs w:val="24"/>
          <w:lang w:val="id-ID"/>
        </w:rPr>
        <w:t xml:space="preserve">leadership </w:t>
      </w:r>
      <w:r w:rsidR="004474AE">
        <w:rPr>
          <w:sz w:val="24"/>
          <w:szCs w:val="24"/>
          <w:lang w:val="id-ID"/>
        </w:rPr>
        <w:t xml:space="preserve">berpengaruh positif terhadap </w:t>
      </w:r>
      <w:r w:rsidR="004474AE" w:rsidRPr="00177DA1">
        <w:rPr>
          <w:i/>
          <w:iCs/>
          <w:sz w:val="24"/>
          <w:szCs w:val="24"/>
          <w:lang w:val="id-ID"/>
        </w:rPr>
        <w:t>fraud prevention</w:t>
      </w:r>
      <w:r w:rsidR="004474AE">
        <w:rPr>
          <w:sz w:val="24"/>
          <w:szCs w:val="24"/>
          <w:lang w:val="id-ID"/>
        </w:rPr>
        <w:t xml:space="preserve">, budaya organisasi tidak berpengaruh terhadap </w:t>
      </w:r>
      <w:r w:rsidR="004474AE" w:rsidRPr="00177DA1">
        <w:rPr>
          <w:i/>
          <w:iCs/>
          <w:sz w:val="24"/>
          <w:szCs w:val="24"/>
          <w:lang w:val="id-ID"/>
        </w:rPr>
        <w:t>fraud prevention</w:t>
      </w:r>
      <w:r w:rsidR="004474AE">
        <w:rPr>
          <w:sz w:val="24"/>
          <w:szCs w:val="24"/>
          <w:lang w:val="id-ID"/>
        </w:rPr>
        <w:t xml:space="preserve">. </w:t>
      </w:r>
    </w:p>
    <w:p w14:paraId="5B490E23" w14:textId="55DE733C" w:rsidR="004474AE" w:rsidRDefault="004474AE" w:rsidP="004474AE">
      <w:pPr>
        <w:spacing w:after="0" w:line="480" w:lineRule="auto"/>
        <w:ind w:firstLine="720"/>
        <w:jc w:val="both"/>
        <w:rPr>
          <w:sz w:val="24"/>
          <w:szCs w:val="20"/>
          <w:lang w:val="id-ID" w:eastAsia="x-none"/>
        </w:rPr>
      </w:pPr>
      <w:r>
        <w:rPr>
          <w:sz w:val="24"/>
          <w:szCs w:val="24"/>
          <w:lang w:val="id-ID"/>
        </w:rPr>
        <w:lastRenderedPageBreak/>
        <w:t>Menurut penelitian yang dilakukan oleh Monica, Nasrizal dan Rasuli (2023)</w:t>
      </w:r>
      <w:r w:rsidR="00286929">
        <w:rPr>
          <w:sz w:val="24"/>
          <w:szCs w:val="24"/>
          <w:lang w:val="id-ID"/>
        </w:rPr>
        <w:t xml:space="preserve">, </w:t>
      </w:r>
      <w:r>
        <w:rPr>
          <w:sz w:val="24"/>
          <w:szCs w:val="24"/>
          <w:lang w:val="id-ID"/>
        </w:rPr>
        <w:t xml:space="preserve">mengenai pengaruh budaya organisasi dan peran audit internal terhadap pencegahan kecurangan dengan pengendalian internal sebagai variabel </w:t>
      </w:r>
      <w:r w:rsidRPr="00C36E17">
        <w:rPr>
          <w:i/>
          <w:iCs/>
          <w:sz w:val="24"/>
          <w:szCs w:val="24"/>
          <w:lang w:val="id-ID"/>
        </w:rPr>
        <w:t>intervening</w:t>
      </w:r>
      <w:r>
        <w:rPr>
          <w:sz w:val="24"/>
          <w:szCs w:val="24"/>
          <w:lang w:val="id-ID"/>
        </w:rPr>
        <w:t>. Variabel penelitian terdiri dari budaya organisasi, peran audit, pencegahan kecurangan dan pengendalian internal. Hasil dari penelitian ini menunjukkan bahwa budaya organisasi dan pengendalian internal berpengaruh terhadap pencegahan kecurangan, sementara peran audit tidak berpengaruh terhadap pencegahan kecurangan.</w:t>
      </w:r>
    </w:p>
    <w:p w14:paraId="1CB0457C" w14:textId="51F7A4A1" w:rsidR="004474AE" w:rsidRDefault="004474AE" w:rsidP="004474AE">
      <w:pPr>
        <w:spacing w:after="0" w:line="480" w:lineRule="auto"/>
        <w:ind w:firstLine="720"/>
        <w:jc w:val="both"/>
        <w:rPr>
          <w:sz w:val="24"/>
          <w:szCs w:val="24"/>
          <w:lang w:val="id-ID"/>
        </w:rPr>
      </w:pPr>
      <w:r>
        <w:rPr>
          <w:sz w:val="24"/>
          <w:szCs w:val="24"/>
          <w:lang w:val="id-ID"/>
        </w:rPr>
        <w:t>Penelitian yang dilakukan oleh Mukoffi, Ekasari dan Nggungu (2023)</w:t>
      </w:r>
      <w:r w:rsidR="00286929">
        <w:rPr>
          <w:sz w:val="24"/>
          <w:szCs w:val="24"/>
          <w:lang w:val="id-ID"/>
        </w:rPr>
        <w:t>,</w:t>
      </w:r>
      <w:r>
        <w:rPr>
          <w:sz w:val="24"/>
          <w:szCs w:val="24"/>
          <w:lang w:val="id-ID"/>
        </w:rPr>
        <w:t xml:space="preserve"> membahas pengaruh budaya organisasi, audit internal, dan pengendalian internal terhadap pencegahan kecurangan pada BKAD PEMKOT Batu. Variabel penelitian terdiri dari budaya organisasi, audit internal, pengendalian internal dan pencegahan kecurangan. Hasil dari penelitian ini adalah budaya organisasi, audit internal dan pengendalian internal berpengaruh positif terhadap pencegahan kecurangan pada BKAD PEMKOT Batu.</w:t>
      </w:r>
    </w:p>
    <w:p w14:paraId="402CF245" w14:textId="5024BD01" w:rsidR="00904C2C" w:rsidRDefault="00904C2C" w:rsidP="00904C2C">
      <w:pPr>
        <w:spacing w:after="0" w:line="480" w:lineRule="auto"/>
        <w:ind w:firstLine="720"/>
        <w:jc w:val="both"/>
        <w:rPr>
          <w:sz w:val="24"/>
          <w:szCs w:val="20"/>
          <w:lang w:val="id-ID" w:eastAsia="x-none"/>
        </w:rPr>
      </w:pPr>
      <w:r>
        <w:rPr>
          <w:sz w:val="24"/>
          <w:szCs w:val="24"/>
          <w:lang w:val="id-ID"/>
        </w:rPr>
        <w:t>Penelitian yang dilakukan oleh Melinda, Nuurhayati dan Purnama (2023)</w:t>
      </w:r>
      <w:r w:rsidR="00286929">
        <w:rPr>
          <w:sz w:val="24"/>
          <w:szCs w:val="24"/>
          <w:lang w:val="id-ID"/>
        </w:rPr>
        <w:t xml:space="preserve">, </w:t>
      </w:r>
      <w:r>
        <w:rPr>
          <w:sz w:val="24"/>
          <w:szCs w:val="24"/>
          <w:lang w:val="id-ID"/>
        </w:rPr>
        <w:t xml:space="preserve">mengenai pengaruh budaya organisasi, pengendalian internal, </w:t>
      </w:r>
      <w:r w:rsidRPr="000F62EB">
        <w:rPr>
          <w:i/>
          <w:iCs/>
          <w:sz w:val="24"/>
          <w:szCs w:val="24"/>
          <w:lang w:val="id-ID"/>
        </w:rPr>
        <w:t>proactive fraud</w:t>
      </w:r>
      <w:r>
        <w:rPr>
          <w:sz w:val="24"/>
          <w:szCs w:val="24"/>
          <w:lang w:val="id-ID"/>
        </w:rPr>
        <w:t xml:space="preserve"> audit, dan </w:t>
      </w:r>
      <w:r w:rsidRPr="000F62EB">
        <w:rPr>
          <w:i/>
          <w:iCs/>
          <w:sz w:val="24"/>
          <w:szCs w:val="24"/>
          <w:lang w:val="id-ID"/>
        </w:rPr>
        <w:t>whistleblowing system</w:t>
      </w:r>
      <w:r>
        <w:rPr>
          <w:sz w:val="24"/>
          <w:szCs w:val="24"/>
          <w:lang w:val="id-ID"/>
        </w:rPr>
        <w:t xml:space="preserve"> terhadap pencegahan fraud dalam pengelolaan dana bos. Variabel penelitian terdiri dari budaya organisasi, pengendalian internal, </w:t>
      </w:r>
      <w:r w:rsidRPr="000F62EB">
        <w:rPr>
          <w:i/>
          <w:iCs/>
          <w:sz w:val="24"/>
          <w:szCs w:val="24"/>
          <w:lang w:val="id-ID"/>
        </w:rPr>
        <w:t>proactive fraud</w:t>
      </w:r>
      <w:r>
        <w:rPr>
          <w:sz w:val="24"/>
          <w:szCs w:val="24"/>
          <w:lang w:val="id-ID"/>
        </w:rPr>
        <w:t xml:space="preserve"> audit, </w:t>
      </w:r>
      <w:r w:rsidRPr="000F62EB">
        <w:rPr>
          <w:i/>
          <w:iCs/>
          <w:sz w:val="24"/>
          <w:szCs w:val="24"/>
          <w:lang w:val="id-ID"/>
        </w:rPr>
        <w:t>whistleblowing system</w:t>
      </w:r>
      <w:r>
        <w:rPr>
          <w:sz w:val="24"/>
          <w:szCs w:val="24"/>
          <w:lang w:val="id-ID"/>
        </w:rPr>
        <w:t xml:space="preserve"> dan pencegahan fraud. Hasil penelitian menunjukkan bahwa budaya organisasi, pengendalian internal, </w:t>
      </w:r>
      <w:r w:rsidRPr="000F62EB">
        <w:rPr>
          <w:i/>
          <w:iCs/>
          <w:sz w:val="24"/>
          <w:szCs w:val="24"/>
          <w:lang w:val="id-ID"/>
        </w:rPr>
        <w:t>proactive fraud</w:t>
      </w:r>
      <w:r>
        <w:rPr>
          <w:sz w:val="24"/>
          <w:szCs w:val="24"/>
          <w:lang w:val="id-ID"/>
        </w:rPr>
        <w:t xml:space="preserve"> audit dan </w:t>
      </w:r>
      <w:r w:rsidRPr="000F62EB">
        <w:rPr>
          <w:i/>
          <w:iCs/>
          <w:sz w:val="24"/>
          <w:szCs w:val="24"/>
          <w:lang w:val="id-ID"/>
        </w:rPr>
        <w:t>whistleblowing system</w:t>
      </w:r>
      <w:r>
        <w:rPr>
          <w:sz w:val="24"/>
          <w:szCs w:val="24"/>
          <w:lang w:val="id-ID"/>
        </w:rPr>
        <w:t xml:space="preserve"> memiliki pengaruh positif yang signifikan </w:t>
      </w:r>
      <w:r>
        <w:rPr>
          <w:sz w:val="24"/>
          <w:szCs w:val="24"/>
          <w:lang w:val="id-ID"/>
        </w:rPr>
        <w:lastRenderedPageBreak/>
        <w:t>terhadap pencegahan kecurangan dalam pengelolaan dana bos pada sekolah menengah kejuruan di Kabupaten Kuningan.</w:t>
      </w:r>
    </w:p>
    <w:p w14:paraId="156EBA62" w14:textId="2C73B44C" w:rsidR="004474AE" w:rsidRDefault="004474AE" w:rsidP="004474AE">
      <w:pPr>
        <w:spacing w:after="0" w:line="480" w:lineRule="auto"/>
        <w:ind w:firstLine="720"/>
        <w:jc w:val="both"/>
        <w:rPr>
          <w:sz w:val="24"/>
          <w:szCs w:val="24"/>
          <w:lang w:val="id-ID"/>
        </w:rPr>
      </w:pPr>
      <w:r>
        <w:rPr>
          <w:sz w:val="24"/>
          <w:szCs w:val="24"/>
          <w:lang w:val="id-ID"/>
        </w:rPr>
        <w:t>Adapun penelitian yang dilakukan oleh Sudharma, Haliah dan Nirwana (2023)</w:t>
      </w:r>
      <w:r w:rsidR="00286929">
        <w:rPr>
          <w:sz w:val="24"/>
          <w:szCs w:val="24"/>
          <w:lang w:val="id-ID"/>
        </w:rPr>
        <w:t>,</w:t>
      </w:r>
      <w:r>
        <w:rPr>
          <w:sz w:val="24"/>
          <w:szCs w:val="24"/>
          <w:lang w:val="id-ID"/>
        </w:rPr>
        <w:t xml:space="preserve"> mengenai </w:t>
      </w:r>
      <w:r w:rsidRPr="00DD73D1">
        <w:rPr>
          <w:i/>
          <w:iCs/>
          <w:sz w:val="24"/>
          <w:szCs w:val="24"/>
          <w:lang w:val="id-ID"/>
        </w:rPr>
        <w:t>The effect of organizational culture, the role of internal auditor and auditor integrity on fraud prevention</w:t>
      </w:r>
      <w:r>
        <w:rPr>
          <w:sz w:val="24"/>
          <w:szCs w:val="24"/>
          <w:lang w:val="id-ID"/>
        </w:rPr>
        <w:t xml:space="preserve">. Variabel penelitian terdiri dari budaya organisasi, peran auditor internal, integritas auditor dan pencegahan kecurangan. Hasil penelitian ini menunjukkan bahwa budaya organisasi berpengaruh positif dan signifikan terhadap </w:t>
      </w:r>
      <w:r w:rsidRPr="005C362E">
        <w:rPr>
          <w:i/>
          <w:iCs/>
          <w:sz w:val="24"/>
          <w:szCs w:val="24"/>
          <w:lang w:val="id-ID"/>
        </w:rPr>
        <w:t>fraud prevention</w:t>
      </w:r>
      <w:r>
        <w:rPr>
          <w:sz w:val="24"/>
          <w:szCs w:val="24"/>
          <w:lang w:val="id-ID"/>
        </w:rPr>
        <w:t xml:space="preserve">, sedangkan peran auditor internal dan integritas auditor tidak berpengaruh positif dan signifikan terhadap </w:t>
      </w:r>
      <w:r w:rsidRPr="005C362E">
        <w:rPr>
          <w:i/>
          <w:iCs/>
          <w:sz w:val="24"/>
          <w:szCs w:val="24"/>
          <w:lang w:val="id-ID"/>
        </w:rPr>
        <w:t>fraud prevention</w:t>
      </w:r>
      <w:r>
        <w:rPr>
          <w:sz w:val="24"/>
          <w:szCs w:val="24"/>
          <w:lang w:val="id-ID"/>
        </w:rPr>
        <w:t xml:space="preserve"> pada Inspektorat Daerah Provinsi Sulawesi Selatan. </w:t>
      </w:r>
    </w:p>
    <w:p w14:paraId="1A8BD7FF" w14:textId="1D0B8410" w:rsidR="00904C2C" w:rsidRDefault="00904C2C" w:rsidP="00904C2C">
      <w:pPr>
        <w:spacing w:after="0" w:line="480" w:lineRule="auto"/>
        <w:ind w:firstLine="720"/>
        <w:jc w:val="both"/>
        <w:rPr>
          <w:sz w:val="24"/>
          <w:szCs w:val="20"/>
          <w:lang w:val="id-ID" w:eastAsia="x-none"/>
        </w:rPr>
      </w:pPr>
      <w:r>
        <w:rPr>
          <w:sz w:val="24"/>
          <w:szCs w:val="24"/>
          <w:lang w:val="id-ID"/>
        </w:rPr>
        <w:t>Sedangkan penelitian yang dilakukan oleh Ariskayanti dan Sumadi (2023)</w:t>
      </w:r>
      <w:r w:rsidR="00286929">
        <w:rPr>
          <w:sz w:val="24"/>
          <w:szCs w:val="24"/>
          <w:lang w:val="id-ID"/>
        </w:rPr>
        <w:t xml:space="preserve">, </w:t>
      </w:r>
      <w:r>
        <w:rPr>
          <w:sz w:val="24"/>
          <w:szCs w:val="24"/>
          <w:lang w:val="id-ID"/>
        </w:rPr>
        <w:t xml:space="preserve">mengenai pengaruh kompetensi badan pengawas, budaya organisasi dan sistem pengendalian internal terhadap pencegahan </w:t>
      </w:r>
      <w:r w:rsidRPr="001E02D9">
        <w:rPr>
          <w:i/>
          <w:iCs/>
          <w:sz w:val="24"/>
          <w:szCs w:val="24"/>
          <w:lang w:val="id-ID"/>
        </w:rPr>
        <w:t>fraud</w:t>
      </w:r>
      <w:r>
        <w:rPr>
          <w:sz w:val="24"/>
          <w:szCs w:val="24"/>
          <w:lang w:val="id-ID"/>
        </w:rPr>
        <w:t xml:space="preserve">. Variabel penelitian terdiri dari kompetensi badan pengawas, budaya organisasi, sistem pengendalian internal dan pencegahan </w:t>
      </w:r>
      <w:r w:rsidRPr="001E02D9">
        <w:rPr>
          <w:i/>
          <w:iCs/>
          <w:sz w:val="24"/>
          <w:szCs w:val="24"/>
          <w:lang w:val="id-ID"/>
        </w:rPr>
        <w:t>fraud</w:t>
      </w:r>
      <w:r>
        <w:rPr>
          <w:sz w:val="24"/>
          <w:szCs w:val="24"/>
          <w:lang w:val="id-ID"/>
        </w:rPr>
        <w:t xml:space="preserve">. Hasil penelitian ini menunjukkan bahwa kompetensi badan pengawas, budaya organisasi dan sistem pengendalian internal berpengaruh positif dan signifikan terhadap pencegahan </w:t>
      </w:r>
      <w:r w:rsidRPr="00B87BE7">
        <w:rPr>
          <w:i/>
          <w:iCs/>
          <w:sz w:val="24"/>
          <w:szCs w:val="24"/>
          <w:lang w:val="id-ID"/>
        </w:rPr>
        <w:t>fraud</w:t>
      </w:r>
      <w:r>
        <w:rPr>
          <w:sz w:val="24"/>
          <w:szCs w:val="24"/>
          <w:lang w:val="id-ID"/>
        </w:rPr>
        <w:t xml:space="preserve"> dalam pengelolaan keuangan pada Kantor Desa di Kecamatan Denpasar Utara. </w:t>
      </w:r>
    </w:p>
    <w:p w14:paraId="366D4F66" w14:textId="5DD60F03" w:rsidR="00904C2C" w:rsidRDefault="00904C2C" w:rsidP="00904C2C">
      <w:pPr>
        <w:spacing w:after="0" w:line="480" w:lineRule="auto"/>
        <w:ind w:firstLine="720"/>
        <w:jc w:val="both"/>
        <w:rPr>
          <w:sz w:val="24"/>
          <w:szCs w:val="24"/>
          <w:lang w:val="id-ID"/>
        </w:rPr>
      </w:pPr>
      <w:r>
        <w:rPr>
          <w:sz w:val="24"/>
          <w:szCs w:val="24"/>
          <w:lang w:val="id-ID"/>
        </w:rPr>
        <w:t>Menurut penelitian yang dilakukan oleh Rustiyaningsih (2023)</w:t>
      </w:r>
      <w:r w:rsidR="00286929">
        <w:rPr>
          <w:sz w:val="24"/>
          <w:szCs w:val="24"/>
          <w:lang w:val="id-ID"/>
        </w:rPr>
        <w:t>,</w:t>
      </w:r>
      <w:r>
        <w:rPr>
          <w:sz w:val="24"/>
          <w:szCs w:val="24"/>
          <w:lang w:val="id-ID"/>
        </w:rPr>
        <w:t xml:space="preserve"> mengenai budaya organisasi dan pencegahan </w:t>
      </w:r>
      <w:r w:rsidRPr="00C03037">
        <w:rPr>
          <w:i/>
          <w:iCs/>
          <w:sz w:val="24"/>
          <w:szCs w:val="24"/>
          <w:lang w:val="id-ID"/>
        </w:rPr>
        <w:t>fraud</w:t>
      </w:r>
      <w:r>
        <w:rPr>
          <w:sz w:val="24"/>
          <w:szCs w:val="24"/>
          <w:lang w:val="id-ID"/>
        </w:rPr>
        <w:t xml:space="preserve"> dalam pengelolaan keuangan desa dengan moralitas individu sebagai mediasi. Variabel penelitian terdiri dari budaya organisasi, moralitas individu dan pencegahan </w:t>
      </w:r>
      <w:r w:rsidRPr="000E0077">
        <w:rPr>
          <w:i/>
          <w:iCs/>
          <w:sz w:val="24"/>
          <w:szCs w:val="24"/>
          <w:lang w:val="id-ID"/>
        </w:rPr>
        <w:t>fraud</w:t>
      </w:r>
      <w:r>
        <w:rPr>
          <w:sz w:val="24"/>
          <w:szCs w:val="24"/>
          <w:lang w:val="id-ID"/>
        </w:rPr>
        <w:t xml:space="preserve">. Hasil penelitian ini menunjukkan bahwa budaya organisasi berpengaruh positif signifikan terhadap </w:t>
      </w:r>
      <w:r>
        <w:rPr>
          <w:sz w:val="24"/>
          <w:szCs w:val="24"/>
          <w:lang w:val="id-ID"/>
        </w:rPr>
        <w:lastRenderedPageBreak/>
        <w:t xml:space="preserve">pencegahan </w:t>
      </w:r>
      <w:r w:rsidRPr="00251B24">
        <w:rPr>
          <w:i/>
          <w:iCs/>
          <w:sz w:val="24"/>
          <w:szCs w:val="24"/>
          <w:lang w:val="id-ID"/>
        </w:rPr>
        <w:t>fraud</w:t>
      </w:r>
      <w:r>
        <w:rPr>
          <w:sz w:val="24"/>
          <w:szCs w:val="24"/>
          <w:lang w:val="id-ID"/>
        </w:rPr>
        <w:t xml:space="preserve"> dan moralitas individu. Moralitas individu juga mempengaruhi pencegahan </w:t>
      </w:r>
      <w:r w:rsidRPr="00251B24">
        <w:rPr>
          <w:i/>
          <w:iCs/>
          <w:sz w:val="24"/>
          <w:szCs w:val="24"/>
          <w:lang w:val="id-ID"/>
        </w:rPr>
        <w:t>fraud</w:t>
      </w:r>
      <w:r>
        <w:rPr>
          <w:sz w:val="24"/>
          <w:szCs w:val="24"/>
          <w:lang w:val="id-ID"/>
        </w:rPr>
        <w:t xml:space="preserve">, tetapi moralitas tidak terbukti sebagai mediator antara budaya organisasi dan pencegahan </w:t>
      </w:r>
      <w:r w:rsidRPr="00E900D8">
        <w:rPr>
          <w:i/>
          <w:iCs/>
          <w:sz w:val="24"/>
          <w:szCs w:val="24"/>
          <w:lang w:val="id-ID"/>
        </w:rPr>
        <w:t>fraud</w:t>
      </w:r>
      <w:r>
        <w:rPr>
          <w:sz w:val="24"/>
          <w:szCs w:val="24"/>
          <w:lang w:val="id-ID"/>
        </w:rPr>
        <w:t xml:space="preserve"> dalam pengelolaan keuangan desa di Kecamatan Wungu Kabupaten Madiun. </w:t>
      </w:r>
    </w:p>
    <w:p w14:paraId="1B68D12B" w14:textId="780ABE94" w:rsidR="00FE17A7" w:rsidRDefault="00FE17A7" w:rsidP="00904C2C">
      <w:pPr>
        <w:spacing w:after="0" w:line="480" w:lineRule="auto"/>
        <w:ind w:firstLine="720"/>
        <w:jc w:val="both"/>
        <w:rPr>
          <w:sz w:val="24"/>
          <w:szCs w:val="24"/>
          <w:lang w:val="en-US"/>
        </w:rPr>
      </w:pPr>
      <w:r>
        <w:rPr>
          <w:sz w:val="24"/>
          <w:szCs w:val="24"/>
          <w:lang w:val="id-ID"/>
        </w:rPr>
        <w:t>Penelitian yang dilakukan oleh Lubis dan Budiwitjaksono (2023)</w:t>
      </w:r>
      <w:r w:rsidR="00286929">
        <w:rPr>
          <w:sz w:val="24"/>
          <w:szCs w:val="24"/>
          <w:lang w:val="id-ID"/>
        </w:rPr>
        <w:t>,</w:t>
      </w:r>
      <w:r>
        <w:rPr>
          <w:sz w:val="24"/>
          <w:szCs w:val="24"/>
          <w:lang w:val="id-ID"/>
        </w:rPr>
        <w:t xml:space="preserve"> mengenai analisis pengendalian internal, kesadaran anti-</w:t>
      </w:r>
      <w:r w:rsidRPr="00FE17A7">
        <w:rPr>
          <w:i/>
          <w:iCs/>
          <w:sz w:val="24"/>
          <w:szCs w:val="24"/>
          <w:lang w:val="id-ID"/>
        </w:rPr>
        <w:t>fraud</w:t>
      </w:r>
      <w:r>
        <w:rPr>
          <w:sz w:val="24"/>
          <w:szCs w:val="24"/>
          <w:lang w:val="id-ID"/>
        </w:rPr>
        <w:t xml:space="preserve">, dan pengetahuan </w:t>
      </w:r>
      <w:r w:rsidRPr="00FE17A7">
        <w:rPr>
          <w:i/>
          <w:iCs/>
          <w:sz w:val="24"/>
          <w:szCs w:val="24"/>
          <w:lang w:val="id-ID"/>
        </w:rPr>
        <w:t>fraud</w:t>
      </w:r>
      <w:r>
        <w:rPr>
          <w:sz w:val="24"/>
          <w:szCs w:val="24"/>
          <w:lang w:val="id-ID"/>
        </w:rPr>
        <w:t xml:space="preserve"> terhadap pencegahan </w:t>
      </w:r>
      <w:r w:rsidRPr="00FE17A7">
        <w:rPr>
          <w:i/>
          <w:iCs/>
          <w:sz w:val="24"/>
          <w:szCs w:val="24"/>
          <w:lang w:val="id-ID"/>
        </w:rPr>
        <w:t>fraud</w:t>
      </w:r>
      <w:r>
        <w:rPr>
          <w:sz w:val="24"/>
          <w:szCs w:val="24"/>
          <w:lang w:val="id-ID"/>
        </w:rPr>
        <w:t>. Variabel penelitian ini terdiri dari pengendalian internal, kesadaran anti-</w:t>
      </w:r>
      <w:r w:rsidRPr="00FE17A7">
        <w:rPr>
          <w:i/>
          <w:iCs/>
          <w:sz w:val="24"/>
          <w:szCs w:val="24"/>
          <w:lang w:val="id-ID"/>
        </w:rPr>
        <w:t>fraud</w:t>
      </w:r>
      <w:r>
        <w:rPr>
          <w:sz w:val="24"/>
          <w:szCs w:val="24"/>
          <w:lang w:val="id-ID"/>
        </w:rPr>
        <w:t xml:space="preserve">, pengetahuan </w:t>
      </w:r>
      <w:r w:rsidRPr="00FE17A7">
        <w:rPr>
          <w:i/>
          <w:iCs/>
          <w:sz w:val="24"/>
          <w:szCs w:val="24"/>
          <w:lang w:val="id-ID"/>
        </w:rPr>
        <w:t>fraud</w:t>
      </w:r>
      <w:r>
        <w:rPr>
          <w:sz w:val="24"/>
          <w:szCs w:val="24"/>
          <w:lang w:val="id-ID"/>
        </w:rPr>
        <w:t xml:space="preserve"> dan pencegahan </w:t>
      </w:r>
      <w:r w:rsidRPr="00FE17A7">
        <w:rPr>
          <w:i/>
          <w:iCs/>
          <w:sz w:val="24"/>
          <w:szCs w:val="24"/>
          <w:lang w:val="id-ID"/>
        </w:rPr>
        <w:t>fraud</w:t>
      </w:r>
      <w:r>
        <w:rPr>
          <w:sz w:val="24"/>
          <w:szCs w:val="24"/>
          <w:lang w:val="id-ID"/>
        </w:rPr>
        <w:t xml:space="preserve">. </w:t>
      </w:r>
      <w:r w:rsidRPr="00FE17A7">
        <w:rPr>
          <w:sz w:val="24"/>
          <w:szCs w:val="24"/>
        </w:rPr>
        <w:t xml:space="preserve">Hasil penelitian ini menunjukkan bahwa pengendalian internal tidak memiliki pengaruh terhadap pencegahan </w:t>
      </w:r>
      <w:r w:rsidRPr="00FE17A7">
        <w:rPr>
          <w:i/>
          <w:iCs/>
          <w:sz w:val="24"/>
          <w:szCs w:val="24"/>
        </w:rPr>
        <w:t>fraud</w:t>
      </w:r>
      <w:r w:rsidRPr="00FE17A7">
        <w:rPr>
          <w:sz w:val="24"/>
          <w:szCs w:val="24"/>
        </w:rPr>
        <w:t>. Akan tetapi, kesadaran anti-</w:t>
      </w:r>
      <w:r w:rsidRPr="00FE17A7">
        <w:rPr>
          <w:i/>
          <w:iCs/>
          <w:sz w:val="24"/>
          <w:szCs w:val="24"/>
        </w:rPr>
        <w:t>fraud</w:t>
      </w:r>
      <w:r w:rsidRPr="00FE17A7">
        <w:rPr>
          <w:sz w:val="24"/>
          <w:szCs w:val="24"/>
        </w:rPr>
        <w:t xml:space="preserve"> dan pengetahuan </w:t>
      </w:r>
      <w:r w:rsidRPr="00FE17A7">
        <w:rPr>
          <w:i/>
          <w:iCs/>
          <w:sz w:val="24"/>
          <w:szCs w:val="24"/>
        </w:rPr>
        <w:t xml:space="preserve">fraud </w:t>
      </w:r>
      <w:r w:rsidRPr="00FE17A7">
        <w:rPr>
          <w:sz w:val="24"/>
          <w:szCs w:val="24"/>
        </w:rPr>
        <w:t xml:space="preserve">memliki pengaruh secara positif terhadap pencegahan </w:t>
      </w:r>
      <w:r w:rsidRPr="00FE17A7">
        <w:rPr>
          <w:i/>
          <w:iCs/>
          <w:sz w:val="24"/>
          <w:szCs w:val="24"/>
        </w:rPr>
        <w:t>fraud</w:t>
      </w:r>
      <w:r w:rsidRPr="00FE17A7">
        <w:rPr>
          <w:sz w:val="24"/>
          <w:szCs w:val="24"/>
        </w:rPr>
        <w:t>.</w:t>
      </w:r>
    </w:p>
    <w:p w14:paraId="54CE3775" w14:textId="4F3E2176" w:rsidR="00586DC8" w:rsidRPr="00BB776C" w:rsidRDefault="00586DC8" w:rsidP="00904C2C">
      <w:pPr>
        <w:spacing w:after="0" w:line="480" w:lineRule="auto"/>
        <w:ind w:firstLine="720"/>
        <w:jc w:val="both"/>
        <w:rPr>
          <w:sz w:val="24"/>
          <w:szCs w:val="24"/>
          <w:lang w:val="en-US"/>
        </w:rPr>
      </w:pPr>
      <w:r>
        <w:rPr>
          <w:sz w:val="24"/>
          <w:szCs w:val="24"/>
          <w:lang w:val="en-US"/>
        </w:rPr>
        <w:t>Selanjutnya penelitian yang dilakukan oleh Putri dan Sofyan (2023)</w:t>
      </w:r>
      <w:r w:rsidR="00286929">
        <w:rPr>
          <w:sz w:val="24"/>
          <w:szCs w:val="24"/>
          <w:lang w:val="en-US"/>
        </w:rPr>
        <w:t>,</w:t>
      </w:r>
      <w:r>
        <w:rPr>
          <w:sz w:val="24"/>
          <w:szCs w:val="24"/>
          <w:lang w:val="en-US"/>
        </w:rPr>
        <w:t xml:space="preserve"> mengenai pengaruh </w:t>
      </w:r>
      <w:r w:rsidRPr="00BB776C">
        <w:rPr>
          <w:i/>
          <w:iCs/>
          <w:sz w:val="24"/>
          <w:szCs w:val="24"/>
          <w:lang w:val="en-US"/>
        </w:rPr>
        <w:t>whistleblowing system</w:t>
      </w:r>
      <w:r>
        <w:rPr>
          <w:sz w:val="24"/>
          <w:szCs w:val="24"/>
          <w:lang w:val="en-US"/>
        </w:rPr>
        <w:t xml:space="preserve">, </w:t>
      </w:r>
      <w:r w:rsidRPr="00BB776C">
        <w:rPr>
          <w:i/>
          <w:iCs/>
          <w:sz w:val="24"/>
          <w:szCs w:val="24"/>
          <w:lang w:val="en-US"/>
        </w:rPr>
        <w:t>bystander effect</w:t>
      </w:r>
      <w:r>
        <w:rPr>
          <w:sz w:val="24"/>
          <w:szCs w:val="24"/>
          <w:lang w:val="en-US"/>
        </w:rPr>
        <w:t>, dan anti-</w:t>
      </w:r>
      <w:r w:rsidRPr="00BB776C">
        <w:rPr>
          <w:i/>
          <w:iCs/>
          <w:sz w:val="24"/>
          <w:szCs w:val="24"/>
          <w:lang w:val="en-US"/>
        </w:rPr>
        <w:t>fraud awareness</w:t>
      </w:r>
      <w:r>
        <w:rPr>
          <w:sz w:val="24"/>
          <w:szCs w:val="24"/>
          <w:lang w:val="en-US"/>
        </w:rPr>
        <w:t xml:space="preserve"> terhadap pencegahan fraud dalam pengelolaan dana desa pada Kabupaten Sijunjung. Hasil penelitian ini menunjukkan bahwa </w:t>
      </w:r>
      <w:r w:rsidR="00BB776C" w:rsidRPr="00BB776C">
        <w:rPr>
          <w:i/>
          <w:iCs/>
          <w:sz w:val="24"/>
          <w:szCs w:val="24"/>
          <w:lang w:val="en-US"/>
        </w:rPr>
        <w:t>whistleblowing system</w:t>
      </w:r>
      <w:r w:rsidR="00BB776C">
        <w:rPr>
          <w:i/>
          <w:iCs/>
          <w:sz w:val="24"/>
          <w:szCs w:val="24"/>
          <w:lang w:val="en-US"/>
        </w:rPr>
        <w:t xml:space="preserve"> </w:t>
      </w:r>
      <w:r w:rsidR="00BB776C" w:rsidRPr="00BB776C">
        <w:rPr>
          <w:sz w:val="24"/>
          <w:szCs w:val="24"/>
          <w:lang w:val="en-US"/>
        </w:rPr>
        <w:t>dan</w:t>
      </w:r>
      <w:r w:rsidR="00BB776C">
        <w:rPr>
          <w:sz w:val="24"/>
          <w:szCs w:val="24"/>
          <w:lang w:val="en-US"/>
        </w:rPr>
        <w:t xml:space="preserve"> anti-</w:t>
      </w:r>
      <w:r w:rsidR="00BB776C" w:rsidRPr="00BB776C">
        <w:rPr>
          <w:i/>
          <w:iCs/>
          <w:sz w:val="24"/>
          <w:szCs w:val="24"/>
          <w:lang w:val="en-US"/>
        </w:rPr>
        <w:t>fraud awareness</w:t>
      </w:r>
      <w:r w:rsidR="00BB776C">
        <w:rPr>
          <w:i/>
          <w:iCs/>
          <w:sz w:val="24"/>
          <w:szCs w:val="24"/>
          <w:lang w:val="en-US"/>
        </w:rPr>
        <w:t xml:space="preserve"> </w:t>
      </w:r>
      <w:r w:rsidR="00BB776C" w:rsidRPr="00BB776C">
        <w:rPr>
          <w:sz w:val="24"/>
          <w:szCs w:val="24"/>
          <w:lang w:val="en-US"/>
        </w:rPr>
        <w:t>berpengaruh positif terhadap pencegahan kecurangan.</w:t>
      </w:r>
      <w:r w:rsidR="00BB776C">
        <w:rPr>
          <w:sz w:val="24"/>
          <w:szCs w:val="24"/>
          <w:lang w:val="en-US"/>
        </w:rPr>
        <w:t xml:space="preserve"> Sedangkan </w:t>
      </w:r>
      <w:r w:rsidR="00BB776C" w:rsidRPr="00BB776C">
        <w:rPr>
          <w:i/>
          <w:iCs/>
          <w:sz w:val="24"/>
          <w:szCs w:val="24"/>
          <w:lang w:val="en-US"/>
        </w:rPr>
        <w:t>bystander effect</w:t>
      </w:r>
      <w:r w:rsidR="00BB776C">
        <w:rPr>
          <w:i/>
          <w:iCs/>
          <w:sz w:val="24"/>
          <w:szCs w:val="24"/>
          <w:lang w:val="en-US"/>
        </w:rPr>
        <w:t xml:space="preserve"> </w:t>
      </w:r>
      <w:r w:rsidR="00BB776C" w:rsidRPr="00BB776C">
        <w:rPr>
          <w:sz w:val="24"/>
          <w:szCs w:val="24"/>
          <w:lang w:val="en-US"/>
        </w:rPr>
        <w:t>berpengaruh negati</w:t>
      </w:r>
      <w:r w:rsidR="00BB776C">
        <w:rPr>
          <w:sz w:val="24"/>
          <w:szCs w:val="24"/>
          <w:lang w:val="en-US"/>
        </w:rPr>
        <w:t>f</w:t>
      </w:r>
      <w:r w:rsidR="00BB776C" w:rsidRPr="00BB776C">
        <w:rPr>
          <w:sz w:val="24"/>
          <w:szCs w:val="24"/>
          <w:lang w:val="en-US"/>
        </w:rPr>
        <w:t xml:space="preserve"> terhadap pencegahan kecurangan.</w:t>
      </w:r>
    </w:p>
    <w:p w14:paraId="172C93D4" w14:textId="41C49D5C" w:rsidR="00904C2C" w:rsidRDefault="00904C2C" w:rsidP="00904C2C">
      <w:pPr>
        <w:spacing w:after="0" w:line="480" w:lineRule="auto"/>
        <w:ind w:firstLine="720"/>
        <w:jc w:val="both"/>
        <w:rPr>
          <w:sz w:val="24"/>
          <w:szCs w:val="24"/>
          <w:lang w:val="id-ID"/>
        </w:rPr>
      </w:pPr>
      <w:r>
        <w:rPr>
          <w:sz w:val="24"/>
          <w:szCs w:val="24"/>
          <w:lang w:val="id-ID"/>
        </w:rPr>
        <w:t>Menurut penelitian yang dilakukan oleh Budiantoro, Aprillivia dan Lapae (2022)</w:t>
      </w:r>
      <w:r w:rsidR="00286929">
        <w:rPr>
          <w:sz w:val="24"/>
          <w:szCs w:val="24"/>
          <w:lang w:val="id-ID"/>
        </w:rPr>
        <w:t xml:space="preserve">, </w:t>
      </w:r>
      <w:r>
        <w:rPr>
          <w:sz w:val="24"/>
          <w:szCs w:val="24"/>
          <w:lang w:val="id-ID"/>
        </w:rPr>
        <w:t xml:space="preserve">mengenai </w:t>
      </w:r>
      <w:r w:rsidR="00FE17A7">
        <w:rPr>
          <w:sz w:val="24"/>
          <w:szCs w:val="24"/>
          <w:lang w:val="id-ID"/>
        </w:rPr>
        <w:t>p</w:t>
      </w:r>
      <w:r>
        <w:rPr>
          <w:sz w:val="24"/>
          <w:szCs w:val="24"/>
          <w:lang w:val="id-ID"/>
        </w:rPr>
        <w:t>engaruh penerapan GCG, kesadaran anti-</w:t>
      </w:r>
      <w:r w:rsidRPr="00E902FC">
        <w:rPr>
          <w:i/>
          <w:iCs/>
          <w:sz w:val="24"/>
          <w:szCs w:val="24"/>
          <w:lang w:val="id-ID"/>
        </w:rPr>
        <w:t>fraud</w:t>
      </w:r>
      <w:r>
        <w:rPr>
          <w:sz w:val="24"/>
          <w:szCs w:val="24"/>
          <w:lang w:val="id-ID"/>
        </w:rPr>
        <w:t>, dan integritas karyawan terhadap pencegahan kecurangan (</w:t>
      </w:r>
      <w:r w:rsidRPr="00E902FC">
        <w:rPr>
          <w:i/>
          <w:iCs/>
          <w:sz w:val="24"/>
          <w:szCs w:val="24"/>
          <w:lang w:val="id-ID"/>
        </w:rPr>
        <w:t>fraud</w:t>
      </w:r>
      <w:r>
        <w:rPr>
          <w:sz w:val="24"/>
          <w:szCs w:val="24"/>
          <w:lang w:val="id-ID"/>
        </w:rPr>
        <w:t>). Hasil penelitian ini menunjukkan bahwa kesadaran anti-fraud berpengaruh secara signifikan terhadap pencegahan kecurangan.</w:t>
      </w:r>
    </w:p>
    <w:p w14:paraId="118776EF" w14:textId="51F23550" w:rsidR="00E923FE" w:rsidRDefault="00E923FE" w:rsidP="00904C2C">
      <w:pPr>
        <w:spacing w:after="0" w:line="480" w:lineRule="auto"/>
        <w:ind w:firstLine="720"/>
        <w:jc w:val="both"/>
        <w:rPr>
          <w:sz w:val="24"/>
          <w:szCs w:val="24"/>
          <w:lang w:val="en-US"/>
        </w:rPr>
      </w:pPr>
      <w:r>
        <w:rPr>
          <w:sz w:val="24"/>
          <w:szCs w:val="24"/>
          <w:lang w:val="id-ID"/>
        </w:rPr>
        <w:lastRenderedPageBreak/>
        <w:t>Penelitian yang dilakukan oleh Reskia (2022)</w:t>
      </w:r>
      <w:r w:rsidR="00286929">
        <w:rPr>
          <w:sz w:val="24"/>
          <w:szCs w:val="24"/>
          <w:lang w:val="id-ID"/>
        </w:rPr>
        <w:t xml:space="preserve">, </w:t>
      </w:r>
      <w:r>
        <w:rPr>
          <w:sz w:val="24"/>
          <w:szCs w:val="24"/>
          <w:lang w:val="id-ID"/>
        </w:rPr>
        <w:t>mengenai pengaruh internal audit, anti-</w:t>
      </w:r>
      <w:r w:rsidRPr="00E923FE">
        <w:rPr>
          <w:i/>
          <w:iCs/>
          <w:sz w:val="24"/>
          <w:szCs w:val="24"/>
          <w:lang w:val="id-ID"/>
        </w:rPr>
        <w:t>fraud awareness</w:t>
      </w:r>
      <w:r>
        <w:rPr>
          <w:sz w:val="24"/>
          <w:szCs w:val="24"/>
          <w:lang w:val="id-ID"/>
        </w:rPr>
        <w:t xml:space="preserve">, komitmen organisasi dan budaya organisasi terhadap pencegahan </w:t>
      </w:r>
      <w:r w:rsidRPr="00E923FE">
        <w:rPr>
          <w:i/>
          <w:iCs/>
          <w:sz w:val="24"/>
          <w:szCs w:val="24"/>
          <w:lang w:val="id-ID"/>
        </w:rPr>
        <w:t>fraud</w:t>
      </w:r>
      <w:r>
        <w:rPr>
          <w:sz w:val="24"/>
          <w:szCs w:val="24"/>
          <w:lang w:val="id-ID"/>
        </w:rPr>
        <w:t xml:space="preserve"> (studi kasus pada PT. Inti Persada Nusantara). Hasil penelitian ini menunjukkan </w:t>
      </w:r>
      <w:r>
        <w:rPr>
          <w:sz w:val="24"/>
          <w:szCs w:val="24"/>
          <w:lang w:val="en-US"/>
        </w:rPr>
        <w:t xml:space="preserve">bahwa </w:t>
      </w:r>
      <w:r w:rsidRPr="00E923FE">
        <w:rPr>
          <w:sz w:val="24"/>
          <w:szCs w:val="24"/>
        </w:rPr>
        <w:t>internal audit</w:t>
      </w:r>
      <w:r w:rsidR="007606CE">
        <w:rPr>
          <w:sz w:val="24"/>
          <w:szCs w:val="24"/>
          <w:lang w:val="en-US"/>
        </w:rPr>
        <w:t xml:space="preserve">, </w:t>
      </w:r>
      <w:r w:rsidRPr="00E923FE">
        <w:rPr>
          <w:sz w:val="24"/>
          <w:szCs w:val="24"/>
        </w:rPr>
        <w:t>komitmen organisasi</w:t>
      </w:r>
      <w:r w:rsidR="007606CE">
        <w:rPr>
          <w:sz w:val="24"/>
          <w:szCs w:val="24"/>
          <w:lang w:val="en-US"/>
        </w:rPr>
        <w:t xml:space="preserve"> dan budaya organisasi</w:t>
      </w:r>
      <w:r w:rsidRPr="00E923FE">
        <w:rPr>
          <w:sz w:val="24"/>
          <w:szCs w:val="24"/>
        </w:rPr>
        <w:t xml:space="preserve"> memiliki pengaruh positif pencegahan </w:t>
      </w:r>
      <w:r w:rsidRPr="00E923FE">
        <w:rPr>
          <w:i/>
          <w:iCs/>
          <w:sz w:val="24"/>
          <w:szCs w:val="24"/>
        </w:rPr>
        <w:t>fraud</w:t>
      </w:r>
      <w:r w:rsidRPr="00E923FE">
        <w:rPr>
          <w:sz w:val="24"/>
          <w:szCs w:val="24"/>
        </w:rPr>
        <w:t xml:space="preserve">. Sedangkan anti </w:t>
      </w:r>
      <w:r w:rsidRPr="00E923FE">
        <w:rPr>
          <w:i/>
          <w:iCs/>
          <w:sz w:val="24"/>
          <w:szCs w:val="24"/>
        </w:rPr>
        <w:t>fraud awareness</w:t>
      </w:r>
      <w:r w:rsidRPr="00E923FE">
        <w:rPr>
          <w:sz w:val="24"/>
          <w:szCs w:val="24"/>
        </w:rPr>
        <w:t xml:space="preserve"> dinyatakan tidak berpengaruh dan tidak signifikan terhadap pencegahan </w:t>
      </w:r>
      <w:r w:rsidRPr="00E923FE">
        <w:rPr>
          <w:i/>
          <w:iCs/>
          <w:sz w:val="24"/>
          <w:szCs w:val="24"/>
        </w:rPr>
        <w:t>fraud</w:t>
      </w:r>
      <w:r w:rsidRPr="00E923FE">
        <w:rPr>
          <w:sz w:val="24"/>
          <w:szCs w:val="24"/>
        </w:rPr>
        <w:t>.</w:t>
      </w:r>
    </w:p>
    <w:p w14:paraId="7D084C65" w14:textId="22EEAB58" w:rsidR="00902C6D" w:rsidRPr="00902C6D" w:rsidRDefault="00902C6D" w:rsidP="00904C2C">
      <w:pPr>
        <w:spacing w:after="0" w:line="480" w:lineRule="auto"/>
        <w:ind w:firstLine="720"/>
        <w:jc w:val="both"/>
        <w:rPr>
          <w:sz w:val="24"/>
          <w:szCs w:val="24"/>
          <w:lang w:val="en-US"/>
        </w:rPr>
      </w:pPr>
      <w:r>
        <w:rPr>
          <w:sz w:val="24"/>
          <w:szCs w:val="24"/>
          <w:lang w:val="en-US"/>
        </w:rPr>
        <w:t>Adapun penelitian yang dilakukan oleh Arpani, Silfi dan Anggraini (2022)</w:t>
      </w:r>
      <w:r w:rsidR="00286929">
        <w:rPr>
          <w:sz w:val="24"/>
          <w:szCs w:val="24"/>
          <w:lang w:val="en-US"/>
        </w:rPr>
        <w:t xml:space="preserve">, </w:t>
      </w:r>
      <w:r>
        <w:rPr>
          <w:sz w:val="24"/>
          <w:szCs w:val="24"/>
          <w:lang w:val="en-US"/>
        </w:rPr>
        <w:t xml:space="preserve">mengenai pengaruh </w:t>
      </w:r>
      <w:r w:rsidRPr="00902C6D">
        <w:rPr>
          <w:i/>
          <w:iCs/>
          <w:sz w:val="24"/>
          <w:szCs w:val="24"/>
          <w:lang w:val="en-US"/>
        </w:rPr>
        <w:t>whistleblowing system</w:t>
      </w:r>
      <w:r>
        <w:rPr>
          <w:sz w:val="24"/>
          <w:szCs w:val="24"/>
          <w:lang w:val="en-US"/>
        </w:rPr>
        <w:t xml:space="preserve">, kompetensi aparatur dan kesadaran anti kecurangan terhadap pencegahan kecurangan (studi empiris pada OPD Kota Pekanbaru Provinsi Riau). Hasil penelitian menunjukkan bahwa </w:t>
      </w:r>
      <w:r w:rsidRPr="00902C6D">
        <w:rPr>
          <w:i/>
          <w:iCs/>
          <w:sz w:val="24"/>
          <w:szCs w:val="24"/>
          <w:lang w:val="en-US"/>
        </w:rPr>
        <w:t>whistleblowing system</w:t>
      </w:r>
      <w:r>
        <w:rPr>
          <w:sz w:val="24"/>
          <w:szCs w:val="24"/>
          <w:lang w:val="en-US"/>
        </w:rPr>
        <w:t>, kompetensi aparatur dan kesadaran anti kecurangan berpengaruh terhadap pencegahan kecurangan.</w:t>
      </w:r>
    </w:p>
    <w:p w14:paraId="2006A68A" w14:textId="1D0890D3" w:rsidR="00904C2C" w:rsidRDefault="00904C2C" w:rsidP="00904C2C">
      <w:pPr>
        <w:spacing w:after="0" w:line="480" w:lineRule="auto"/>
        <w:ind w:firstLine="720"/>
        <w:jc w:val="both"/>
        <w:rPr>
          <w:sz w:val="24"/>
          <w:szCs w:val="20"/>
          <w:lang w:val="id-ID" w:eastAsia="x-none"/>
        </w:rPr>
      </w:pPr>
      <w:r>
        <w:rPr>
          <w:sz w:val="24"/>
          <w:szCs w:val="24"/>
          <w:lang w:val="id-ID"/>
        </w:rPr>
        <w:t>Penelitian yang dilakukan oleh Melati, Agustiawan, dan Rodiah (2022)</w:t>
      </w:r>
      <w:r w:rsidR="00286929">
        <w:rPr>
          <w:sz w:val="24"/>
          <w:szCs w:val="24"/>
          <w:lang w:val="id-ID"/>
        </w:rPr>
        <w:t xml:space="preserve">, </w:t>
      </w:r>
      <w:r>
        <w:rPr>
          <w:sz w:val="24"/>
          <w:szCs w:val="24"/>
          <w:lang w:val="id-ID"/>
        </w:rPr>
        <w:t xml:space="preserve">mengenai pengaruh budaya organisasi, </w:t>
      </w:r>
      <w:r w:rsidRPr="00A3522C">
        <w:rPr>
          <w:i/>
          <w:iCs/>
          <w:sz w:val="24"/>
          <w:szCs w:val="24"/>
          <w:lang w:val="id-ID"/>
        </w:rPr>
        <w:t>proactive fraud audit</w:t>
      </w:r>
      <w:r>
        <w:rPr>
          <w:sz w:val="24"/>
          <w:szCs w:val="24"/>
          <w:lang w:val="id-ID"/>
        </w:rPr>
        <w:t xml:space="preserve">, </w:t>
      </w:r>
      <w:r w:rsidRPr="00A3522C">
        <w:rPr>
          <w:i/>
          <w:iCs/>
          <w:sz w:val="24"/>
          <w:szCs w:val="24"/>
          <w:lang w:val="id-ID"/>
        </w:rPr>
        <w:t>whistleblowing</w:t>
      </w:r>
      <w:r>
        <w:rPr>
          <w:sz w:val="24"/>
          <w:szCs w:val="24"/>
          <w:lang w:val="id-ID"/>
        </w:rPr>
        <w:t xml:space="preserve">, dan pengendalian internal terhadap pencegahan kecurangan dalam pengelolaan dana bos (studi empiris pada sekolah-sekolah di Pekanbaru). Variabel penelitian terdiri dari budaya organisasi, </w:t>
      </w:r>
      <w:r w:rsidRPr="00A3522C">
        <w:rPr>
          <w:i/>
          <w:iCs/>
          <w:sz w:val="24"/>
          <w:szCs w:val="24"/>
          <w:lang w:val="id-ID"/>
        </w:rPr>
        <w:t>proactive fraud audit</w:t>
      </w:r>
      <w:r>
        <w:rPr>
          <w:sz w:val="24"/>
          <w:szCs w:val="24"/>
          <w:lang w:val="id-ID"/>
        </w:rPr>
        <w:t xml:space="preserve">, </w:t>
      </w:r>
      <w:r w:rsidRPr="00A3522C">
        <w:rPr>
          <w:i/>
          <w:iCs/>
          <w:sz w:val="24"/>
          <w:szCs w:val="24"/>
          <w:lang w:val="id-ID"/>
        </w:rPr>
        <w:t>whistleblowing</w:t>
      </w:r>
      <w:r>
        <w:rPr>
          <w:sz w:val="24"/>
          <w:szCs w:val="24"/>
          <w:lang w:val="id-ID"/>
        </w:rPr>
        <w:t xml:space="preserve">, pengendalian internal dan pencegahan kecurangan. Hasil penelitian ini menunjukkan bahwa budaya organisasi, </w:t>
      </w:r>
      <w:r w:rsidRPr="00B810CC">
        <w:rPr>
          <w:i/>
          <w:iCs/>
          <w:sz w:val="24"/>
          <w:szCs w:val="24"/>
          <w:lang w:val="id-ID"/>
        </w:rPr>
        <w:t>proactive fraud</w:t>
      </w:r>
      <w:r>
        <w:rPr>
          <w:sz w:val="24"/>
          <w:szCs w:val="24"/>
          <w:lang w:val="id-ID"/>
        </w:rPr>
        <w:t xml:space="preserve"> </w:t>
      </w:r>
      <w:r w:rsidRPr="00A3522C">
        <w:rPr>
          <w:i/>
          <w:iCs/>
          <w:sz w:val="24"/>
          <w:szCs w:val="24"/>
          <w:lang w:val="id-ID"/>
        </w:rPr>
        <w:t>audit</w:t>
      </w:r>
      <w:r>
        <w:rPr>
          <w:sz w:val="24"/>
          <w:szCs w:val="24"/>
          <w:lang w:val="id-ID"/>
        </w:rPr>
        <w:t xml:space="preserve">, dan </w:t>
      </w:r>
      <w:r w:rsidRPr="00B810CC">
        <w:rPr>
          <w:i/>
          <w:iCs/>
          <w:sz w:val="24"/>
          <w:szCs w:val="24"/>
          <w:lang w:val="id-ID"/>
        </w:rPr>
        <w:t>whistleblowing</w:t>
      </w:r>
      <w:r>
        <w:rPr>
          <w:sz w:val="24"/>
          <w:szCs w:val="24"/>
          <w:lang w:val="id-ID"/>
        </w:rPr>
        <w:t xml:space="preserve"> mempunyai pengaruh yang signifikan terhadap pencegahan kecurangan sedangkan pengendalian internal tidak berpengaruh signifikan terhadap pencegahan kecurangan dalam pengelolaan dana bos pada sekolah Kota Pekanbaru.</w:t>
      </w:r>
    </w:p>
    <w:p w14:paraId="5EF9864C" w14:textId="6CA8A007" w:rsidR="004474AE" w:rsidRDefault="004474AE" w:rsidP="004474AE">
      <w:pPr>
        <w:spacing w:after="0" w:line="480" w:lineRule="auto"/>
        <w:ind w:firstLine="720"/>
        <w:jc w:val="both"/>
        <w:rPr>
          <w:sz w:val="24"/>
          <w:szCs w:val="20"/>
          <w:lang w:val="id-ID" w:eastAsia="x-none"/>
        </w:rPr>
      </w:pPr>
      <w:r>
        <w:rPr>
          <w:sz w:val="24"/>
          <w:szCs w:val="24"/>
          <w:lang w:val="id-ID"/>
        </w:rPr>
        <w:lastRenderedPageBreak/>
        <w:t>Selanjutnya penelitian yang dilakukan oleh Cahyani, Aristanti, Susandya, Putra dan Bagiana (2022)</w:t>
      </w:r>
      <w:r w:rsidR="00286929">
        <w:rPr>
          <w:sz w:val="24"/>
          <w:szCs w:val="24"/>
          <w:lang w:val="id-ID"/>
        </w:rPr>
        <w:t>,</w:t>
      </w:r>
      <w:r>
        <w:rPr>
          <w:sz w:val="24"/>
          <w:szCs w:val="24"/>
          <w:lang w:val="id-ID"/>
        </w:rPr>
        <w:t xml:space="preserve"> mengenai </w:t>
      </w:r>
      <w:r w:rsidRPr="007A44A2">
        <w:rPr>
          <w:i/>
          <w:iCs/>
          <w:sz w:val="24"/>
          <w:szCs w:val="24"/>
          <w:lang w:val="id-ID"/>
        </w:rPr>
        <w:t>The effect of competence, morality, integrity, internal control, and organizational culture on fraud prevention with whistleblowing system as moderating variables</w:t>
      </w:r>
      <w:r>
        <w:rPr>
          <w:sz w:val="24"/>
          <w:szCs w:val="24"/>
          <w:lang w:val="id-ID"/>
        </w:rPr>
        <w:t xml:space="preserve">. Hasil penelitian ini menunjukkan bahwa kompetensi, moralitas, integritas, dan budaya organisasi tidak berpengaruh terhadap pencegahan kecurangan dalam pengelolaan dana desa pada Kantor Desa di Kecamatan Baturiti. Namun, pengendalian internal berpengaruh positif terhadap pencegahan kecurangan. </w:t>
      </w:r>
      <w:r w:rsidRPr="00C11B64">
        <w:rPr>
          <w:i/>
          <w:iCs/>
          <w:sz w:val="24"/>
          <w:szCs w:val="24"/>
          <w:lang w:val="id-ID"/>
        </w:rPr>
        <w:t>Whistleblowing system</w:t>
      </w:r>
      <w:r>
        <w:rPr>
          <w:sz w:val="24"/>
          <w:szCs w:val="24"/>
          <w:lang w:val="id-ID"/>
        </w:rPr>
        <w:t xml:space="preserve"> dapat memoderasi hubungan antara kompetensi, pengendalian internal, budaya organisasi terhadap pencegahan kecurangan, tetapi tidak memoderasi hubungan antara moralitas dan integritas terhadap pencegahan kecurangan.</w:t>
      </w:r>
    </w:p>
    <w:p w14:paraId="22F50E1A" w14:textId="05022850" w:rsidR="004474AE" w:rsidRDefault="004474AE" w:rsidP="004474AE">
      <w:pPr>
        <w:spacing w:after="0" w:line="480" w:lineRule="auto"/>
        <w:ind w:firstLine="720"/>
        <w:jc w:val="both"/>
        <w:rPr>
          <w:sz w:val="24"/>
          <w:szCs w:val="24"/>
          <w:lang w:val="id-ID"/>
        </w:rPr>
      </w:pPr>
      <w:r>
        <w:rPr>
          <w:sz w:val="24"/>
          <w:szCs w:val="24"/>
          <w:lang w:val="id-ID"/>
        </w:rPr>
        <w:t>Adapun penelitian yang dilakukan oleh Holly dan</w:t>
      </w:r>
      <w:r w:rsidR="0084537F">
        <w:rPr>
          <w:sz w:val="24"/>
          <w:szCs w:val="24"/>
          <w:lang w:val="id-ID"/>
        </w:rPr>
        <w:t xml:space="preserve"> </w:t>
      </w:r>
      <w:r>
        <w:rPr>
          <w:sz w:val="24"/>
          <w:szCs w:val="24"/>
          <w:lang w:val="id-ID"/>
        </w:rPr>
        <w:t>Daromes (2021)</w:t>
      </w:r>
      <w:r w:rsidR="00286929">
        <w:rPr>
          <w:sz w:val="24"/>
          <w:szCs w:val="24"/>
          <w:lang w:val="id-ID"/>
        </w:rPr>
        <w:t xml:space="preserve">, </w:t>
      </w:r>
      <w:r>
        <w:rPr>
          <w:sz w:val="24"/>
          <w:szCs w:val="24"/>
          <w:lang w:val="id-ID"/>
        </w:rPr>
        <w:t xml:space="preserve">mengenai pengaruh budaya organisasi, pengendalian internal dan moralitas individu terhadap pencegahan </w:t>
      </w:r>
      <w:r w:rsidRPr="007C7FBE">
        <w:rPr>
          <w:i/>
          <w:iCs/>
          <w:sz w:val="24"/>
          <w:szCs w:val="24"/>
          <w:lang w:val="id-ID"/>
        </w:rPr>
        <w:t xml:space="preserve">fraud </w:t>
      </w:r>
      <w:r>
        <w:rPr>
          <w:sz w:val="24"/>
          <w:szCs w:val="24"/>
          <w:lang w:val="id-ID"/>
        </w:rPr>
        <w:t xml:space="preserve">pada Inspektorat Provinsi Papua. Hasil penelitian ini menunjukkan bahwa budaya organisasi dan pengendalian internal memiliki pengaruh positif terhadap pencegahan </w:t>
      </w:r>
      <w:r w:rsidRPr="00251B24">
        <w:rPr>
          <w:i/>
          <w:iCs/>
          <w:sz w:val="24"/>
          <w:szCs w:val="24"/>
          <w:lang w:val="id-ID"/>
        </w:rPr>
        <w:t>fraud</w:t>
      </w:r>
      <w:r>
        <w:rPr>
          <w:sz w:val="24"/>
          <w:szCs w:val="24"/>
          <w:lang w:val="id-ID"/>
        </w:rPr>
        <w:t xml:space="preserve">. Sedangkan moralitas individu memiliki pengaruh negatif terhadap pencegahan </w:t>
      </w:r>
      <w:r w:rsidRPr="00251B24">
        <w:rPr>
          <w:i/>
          <w:iCs/>
          <w:sz w:val="24"/>
          <w:szCs w:val="24"/>
          <w:lang w:val="id-ID"/>
        </w:rPr>
        <w:t>fraud</w:t>
      </w:r>
      <w:r>
        <w:rPr>
          <w:sz w:val="24"/>
          <w:szCs w:val="24"/>
          <w:lang w:val="id-ID"/>
        </w:rPr>
        <w:t xml:space="preserve"> pada Inspektorat Provinsi Papua.</w:t>
      </w:r>
    </w:p>
    <w:p w14:paraId="049467C1" w14:textId="3ED13817" w:rsidR="00672E09" w:rsidRPr="00DC5108" w:rsidRDefault="004474AE" w:rsidP="00DC5108">
      <w:pPr>
        <w:spacing w:after="0" w:line="480" w:lineRule="auto"/>
        <w:ind w:firstLine="720"/>
        <w:jc w:val="both"/>
        <w:rPr>
          <w:sz w:val="24"/>
          <w:szCs w:val="24"/>
          <w:lang w:val="en-US"/>
        </w:rPr>
      </w:pPr>
      <w:r>
        <w:rPr>
          <w:sz w:val="24"/>
          <w:szCs w:val="24"/>
          <w:lang w:val="id-ID"/>
        </w:rPr>
        <w:t>Selanjutnya penelitian yang dilakukan oleh Mersa, Sailawati dan Malini (2021)</w:t>
      </w:r>
      <w:r w:rsidR="00286929">
        <w:rPr>
          <w:sz w:val="24"/>
          <w:szCs w:val="24"/>
          <w:lang w:val="id-ID"/>
        </w:rPr>
        <w:t>,</w:t>
      </w:r>
      <w:r>
        <w:rPr>
          <w:sz w:val="24"/>
          <w:szCs w:val="24"/>
          <w:lang w:val="id-ID"/>
        </w:rPr>
        <w:t xml:space="preserve"> mengenai pengaruh </w:t>
      </w:r>
      <w:r w:rsidRPr="00D233A6">
        <w:rPr>
          <w:i/>
          <w:iCs/>
          <w:sz w:val="24"/>
          <w:szCs w:val="24"/>
          <w:lang w:val="id-ID"/>
        </w:rPr>
        <w:t>whistleblowing system</w:t>
      </w:r>
      <w:r>
        <w:rPr>
          <w:sz w:val="24"/>
          <w:szCs w:val="24"/>
          <w:lang w:val="id-ID"/>
        </w:rPr>
        <w:t xml:space="preserve">, sistem pengendalian internal, budaya organisasi dan keadilan organisasi terhadap pencegahan kecurangan. Hasil penelitian ini menunjukkan bahwa </w:t>
      </w:r>
      <w:r w:rsidRPr="0065268D">
        <w:rPr>
          <w:i/>
          <w:iCs/>
          <w:sz w:val="24"/>
          <w:szCs w:val="24"/>
          <w:lang w:val="id-ID"/>
        </w:rPr>
        <w:t>whistleblowing system</w:t>
      </w:r>
      <w:r>
        <w:rPr>
          <w:sz w:val="24"/>
          <w:szCs w:val="24"/>
          <w:lang w:val="id-ID"/>
        </w:rPr>
        <w:t xml:space="preserve">, sistem pengendalian internal, budaya organisasi, dan keadilan berorganisasi berpengaruh positif dan </w:t>
      </w:r>
      <w:r>
        <w:rPr>
          <w:sz w:val="24"/>
          <w:szCs w:val="24"/>
          <w:lang w:val="id-ID"/>
        </w:rPr>
        <w:lastRenderedPageBreak/>
        <w:t>signifikan terhadap pencegahan kecurangan di Dinas PUPR Provinsi Kalimantan Timur.</w:t>
      </w:r>
      <w:r w:rsidR="000C79AF">
        <w:rPr>
          <w:sz w:val="24"/>
          <w:szCs w:val="24"/>
          <w:lang w:val="id-ID"/>
        </w:rPr>
        <w:t xml:space="preserve"> </w:t>
      </w:r>
      <w:r>
        <w:rPr>
          <w:sz w:val="24"/>
          <w:szCs w:val="24"/>
          <w:lang w:val="id-ID"/>
        </w:rPr>
        <w:t>Berikut ringkasan hasil penelitian terdahulu</w:t>
      </w:r>
      <w:r>
        <w:rPr>
          <w:sz w:val="24"/>
          <w:szCs w:val="24"/>
          <w:lang w:val="en-US"/>
        </w:rPr>
        <w:t>:</w:t>
      </w:r>
    </w:p>
    <w:p w14:paraId="226BC23B" w14:textId="66AE5485" w:rsidR="004474AE" w:rsidRPr="004474AE" w:rsidRDefault="00672E09" w:rsidP="004474AE">
      <w:pPr>
        <w:pStyle w:val="Caption"/>
        <w:spacing w:after="0"/>
        <w:rPr>
          <w:b/>
          <w:i w:val="0"/>
          <w:color w:val="auto"/>
          <w:sz w:val="32"/>
          <w:szCs w:val="20"/>
          <w:lang w:val="en-US" w:eastAsia="x-none"/>
        </w:rPr>
      </w:pPr>
      <w:r>
        <w:rPr>
          <w:b/>
          <w:i w:val="0"/>
          <w:color w:val="auto"/>
          <w:sz w:val="22"/>
          <w:lang w:val="en-US"/>
        </w:rPr>
        <w:t xml:space="preserve"> </w:t>
      </w:r>
      <w:bookmarkStart w:id="98" w:name="_Toc218432135"/>
      <w:bookmarkStart w:id="99" w:name="_Hlk211499259"/>
      <w:r w:rsidR="004474AE" w:rsidRPr="004474AE">
        <w:rPr>
          <w:b/>
          <w:i w:val="0"/>
          <w:color w:val="auto"/>
          <w:sz w:val="22"/>
        </w:rPr>
        <w:t xml:space="preserve">Tabel 2. </w:t>
      </w:r>
      <w:r w:rsidR="004474AE" w:rsidRPr="004474AE">
        <w:rPr>
          <w:b/>
          <w:i w:val="0"/>
          <w:color w:val="auto"/>
          <w:sz w:val="22"/>
        </w:rPr>
        <w:fldChar w:fldCharType="begin"/>
      </w:r>
      <w:r w:rsidR="004474AE" w:rsidRPr="004474AE">
        <w:rPr>
          <w:b/>
          <w:i w:val="0"/>
          <w:color w:val="auto"/>
          <w:sz w:val="22"/>
        </w:rPr>
        <w:instrText xml:space="preserve"> SEQ Tabel_2. \* ARABIC </w:instrText>
      </w:r>
      <w:r w:rsidR="004474AE" w:rsidRPr="004474AE">
        <w:rPr>
          <w:b/>
          <w:i w:val="0"/>
          <w:color w:val="auto"/>
          <w:sz w:val="22"/>
        </w:rPr>
        <w:fldChar w:fldCharType="separate"/>
      </w:r>
      <w:r w:rsidR="009A19BC">
        <w:rPr>
          <w:b/>
          <w:i w:val="0"/>
          <w:noProof/>
          <w:color w:val="auto"/>
          <w:sz w:val="22"/>
        </w:rPr>
        <w:t>1</w:t>
      </w:r>
      <w:r w:rsidR="004474AE" w:rsidRPr="004474AE">
        <w:rPr>
          <w:b/>
          <w:i w:val="0"/>
          <w:color w:val="auto"/>
          <w:sz w:val="22"/>
        </w:rPr>
        <w:fldChar w:fldCharType="end"/>
      </w:r>
      <w:r w:rsidR="004474AE" w:rsidRPr="004474AE">
        <w:rPr>
          <w:b/>
          <w:i w:val="0"/>
          <w:color w:val="auto"/>
          <w:sz w:val="22"/>
          <w:lang w:val="en-US"/>
        </w:rPr>
        <w:t xml:space="preserve"> Penelitian Terdahulu</w:t>
      </w:r>
      <w:bookmarkEnd w:id="98"/>
    </w:p>
    <w:tbl>
      <w:tblPr>
        <w:tblW w:w="7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585"/>
        <w:gridCol w:w="2410"/>
        <w:gridCol w:w="3260"/>
      </w:tblGrid>
      <w:tr w:rsidR="005F6237" w:rsidRPr="006E717D" w14:paraId="09F27AE1" w14:textId="77777777" w:rsidTr="00773C97">
        <w:trPr>
          <w:tblHeader/>
        </w:trPr>
        <w:tc>
          <w:tcPr>
            <w:tcW w:w="570" w:type="dxa"/>
            <w:vAlign w:val="center"/>
          </w:tcPr>
          <w:p w14:paraId="1B071698" w14:textId="77777777" w:rsidR="004474AE" w:rsidRPr="006E717D" w:rsidRDefault="004474AE" w:rsidP="006E717D">
            <w:pPr>
              <w:spacing w:after="0" w:line="240" w:lineRule="auto"/>
              <w:jc w:val="center"/>
              <w:rPr>
                <w:b/>
                <w:bCs/>
                <w:sz w:val="20"/>
                <w:szCs w:val="20"/>
                <w:lang w:val="id-ID"/>
              </w:rPr>
            </w:pPr>
            <w:r w:rsidRPr="006E717D">
              <w:rPr>
                <w:b/>
                <w:bCs/>
                <w:sz w:val="20"/>
                <w:szCs w:val="20"/>
                <w:lang w:val="id-ID"/>
              </w:rPr>
              <w:t>No.</w:t>
            </w:r>
          </w:p>
        </w:tc>
        <w:tc>
          <w:tcPr>
            <w:tcW w:w="1585" w:type="dxa"/>
            <w:vAlign w:val="center"/>
          </w:tcPr>
          <w:p w14:paraId="79FA91CB" w14:textId="77777777" w:rsidR="004474AE" w:rsidRPr="006E717D" w:rsidRDefault="004474AE" w:rsidP="006E717D">
            <w:pPr>
              <w:spacing w:after="0" w:line="240" w:lineRule="auto"/>
              <w:jc w:val="center"/>
              <w:rPr>
                <w:b/>
                <w:bCs/>
                <w:sz w:val="20"/>
                <w:szCs w:val="20"/>
                <w:lang w:val="id-ID"/>
              </w:rPr>
            </w:pPr>
            <w:r w:rsidRPr="006E717D">
              <w:rPr>
                <w:b/>
                <w:bCs/>
                <w:sz w:val="20"/>
                <w:szCs w:val="20"/>
                <w:lang w:val="id-ID"/>
              </w:rPr>
              <w:t>Peneliti</w:t>
            </w:r>
          </w:p>
        </w:tc>
        <w:tc>
          <w:tcPr>
            <w:tcW w:w="2410" w:type="dxa"/>
            <w:vAlign w:val="center"/>
          </w:tcPr>
          <w:p w14:paraId="1CB80B04" w14:textId="77777777" w:rsidR="004474AE" w:rsidRPr="006E717D" w:rsidRDefault="004474AE" w:rsidP="006E717D">
            <w:pPr>
              <w:spacing w:after="0" w:line="240" w:lineRule="auto"/>
              <w:jc w:val="center"/>
              <w:rPr>
                <w:b/>
                <w:bCs/>
                <w:sz w:val="20"/>
                <w:szCs w:val="20"/>
                <w:lang w:val="id-ID"/>
              </w:rPr>
            </w:pPr>
            <w:r w:rsidRPr="006E717D">
              <w:rPr>
                <w:b/>
                <w:bCs/>
                <w:sz w:val="20"/>
                <w:szCs w:val="20"/>
                <w:lang w:val="id-ID"/>
              </w:rPr>
              <w:t>Judul Penelitian</w:t>
            </w:r>
          </w:p>
        </w:tc>
        <w:tc>
          <w:tcPr>
            <w:tcW w:w="3260" w:type="dxa"/>
            <w:vAlign w:val="center"/>
          </w:tcPr>
          <w:p w14:paraId="5B8B4C14" w14:textId="77777777" w:rsidR="004474AE" w:rsidRPr="006E717D" w:rsidRDefault="004474AE" w:rsidP="006E717D">
            <w:pPr>
              <w:spacing w:after="0" w:line="240" w:lineRule="auto"/>
              <w:jc w:val="center"/>
              <w:rPr>
                <w:b/>
                <w:bCs/>
                <w:sz w:val="20"/>
                <w:szCs w:val="20"/>
                <w:lang w:val="id-ID"/>
              </w:rPr>
            </w:pPr>
            <w:r w:rsidRPr="006E717D">
              <w:rPr>
                <w:b/>
                <w:bCs/>
                <w:sz w:val="20"/>
                <w:szCs w:val="20"/>
                <w:lang w:val="id-ID"/>
              </w:rPr>
              <w:t>Hasil Penelitian</w:t>
            </w:r>
          </w:p>
        </w:tc>
      </w:tr>
      <w:tr w:rsidR="00773C97" w:rsidRPr="006E717D" w14:paraId="5AEE52CC" w14:textId="77777777" w:rsidTr="00773C97">
        <w:tc>
          <w:tcPr>
            <w:tcW w:w="570" w:type="dxa"/>
          </w:tcPr>
          <w:p w14:paraId="3660B486" w14:textId="77777777" w:rsidR="00773C97" w:rsidRPr="006E717D" w:rsidRDefault="00773C97" w:rsidP="00773C97">
            <w:pPr>
              <w:spacing w:after="0" w:line="240" w:lineRule="auto"/>
              <w:jc w:val="center"/>
              <w:rPr>
                <w:sz w:val="20"/>
                <w:szCs w:val="20"/>
                <w:lang w:val="id-ID"/>
              </w:rPr>
            </w:pPr>
            <w:r w:rsidRPr="006E717D">
              <w:rPr>
                <w:sz w:val="20"/>
                <w:szCs w:val="20"/>
                <w:lang w:val="id-ID"/>
              </w:rPr>
              <w:t>1.</w:t>
            </w:r>
          </w:p>
        </w:tc>
        <w:tc>
          <w:tcPr>
            <w:tcW w:w="1585" w:type="dxa"/>
          </w:tcPr>
          <w:p w14:paraId="36FA47A8" w14:textId="6B154F86" w:rsidR="00773C97" w:rsidRPr="006E717D" w:rsidRDefault="00773C97" w:rsidP="00773C97">
            <w:pPr>
              <w:spacing w:line="240" w:lineRule="auto"/>
              <w:jc w:val="both"/>
              <w:rPr>
                <w:sz w:val="20"/>
                <w:szCs w:val="20"/>
                <w:lang w:val="id-ID"/>
              </w:rPr>
            </w:pPr>
            <w:r w:rsidRPr="006E717D">
              <w:rPr>
                <w:sz w:val="20"/>
                <w:szCs w:val="20"/>
                <w:lang w:val="id-ID"/>
              </w:rPr>
              <w:t>Monica, Nasrizal dan Rasuli. (2023)</w:t>
            </w:r>
          </w:p>
        </w:tc>
        <w:tc>
          <w:tcPr>
            <w:tcW w:w="2410" w:type="dxa"/>
          </w:tcPr>
          <w:p w14:paraId="3A9BBCBE" w14:textId="1CFFD475" w:rsidR="00773C97" w:rsidRPr="006E717D" w:rsidRDefault="00773C97" w:rsidP="00773C97">
            <w:pPr>
              <w:spacing w:after="0" w:line="240" w:lineRule="auto"/>
              <w:jc w:val="both"/>
              <w:rPr>
                <w:sz w:val="20"/>
                <w:szCs w:val="20"/>
                <w:lang w:val="id-ID"/>
              </w:rPr>
            </w:pPr>
            <w:r w:rsidRPr="006E717D">
              <w:rPr>
                <w:sz w:val="20"/>
                <w:szCs w:val="20"/>
                <w:lang w:val="id-ID"/>
              </w:rPr>
              <w:t xml:space="preserve">Pengaruh budaya organisasi dan peran audit internal terhadap pencegahan kecurangan dengan pengendalian internal sebagai variabel </w:t>
            </w:r>
            <w:r w:rsidRPr="006E717D">
              <w:rPr>
                <w:i/>
                <w:iCs/>
                <w:sz w:val="20"/>
                <w:szCs w:val="20"/>
                <w:lang w:val="id-ID"/>
              </w:rPr>
              <w:t>intervening</w:t>
            </w:r>
          </w:p>
        </w:tc>
        <w:tc>
          <w:tcPr>
            <w:tcW w:w="3260" w:type="dxa"/>
          </w:tcPr>
          <w:p w14:paraId="03A48E28" w14:textId="44D814C2" w:rsidR="00773C97" w:rsidRPr="006E717D" w:rsidRDefault="00773C97" w:rsidP="00773C97">
            <w:pPr>
              <w:spacing w:line="240" w:lineRule="auto"/>
              <w:jc w:val="both"/>
              <w:rPr>
                <w:sz w:val="20"/>
                <w:szCs w:val="20"/>
                <w:lang w:val="id-ID"/>
              </w:rPr>
            </w:pPr>
            <w:r w:rsidRPr="006E717D">
              <w:rPr>
                <w:sz w:val="20"/>
                <w:szCs w:val="20"/>
                <w:lang w:val="id-ID"/>
              </w:rPr>
              <w:t>Hasil dari penelitian ini menunjukkan bahwa budaya organisasi dan pengendalian internal berpengaruh terhadap pencegahan kecurangan, sementara peran audit tidak berpengaruh terhadap pencegahan kecurangan.</w:t>
            </w:r>
          </w:p>
        </w:tc>
      </w:tr>
      <w:tr w:rsidR="00773C97" w:rsidRPr="006E717D" w14:paraId="35B7B962" w14:textId="77777777" w:rsidTr="00773C97">
        <w:tc>
          <w:tcPr>
            <w:tcW w:w="570" w:type="dxa"/>
          </w:tcPr>
          <w:p w14:paraId="03EB33C8" w14:textId="77777777" w:rsidR="00773C97" w:rsidRPr="006E717D" w:rsidRDefault="00773C97" w:rsidP="00773C97">
            <w:pPr>
              <w:spacing w:after="0" w:line="240" w:lineRule="auto"/>
              <w:jc w:val="center"/>
              <w:rPr>
                <w:sz w:val="20"/>
                <w:szCs w:val="20"/>
                <w:lang w:val="id-ID"/>
              </w:rPr>
            </w:pPr>
            <w:r w:rsidRPr="006E717D">
              <w:rPr>
                <w:sz w:val="20"/>
                <w:szCs w:val="20"/>
                <w:lang w:val="id-ID"/>
              </w:rPr>
              <w:t>2.</w:t>
            </w:r>
          </w:p>
        </w:tc>
        <w:tc>
          <w:tcPr>
            <w:tcW w:w="1585" w:type="dxa"/>
          </w:tcPr>
          <w:p w14:paraId="712E20B2" w14:textId="31BC1120" w:rsidR="00773C97" w:rsidRPr="006E717D" w:rsidRDefault="00773C97" w:rsidP="00773C97">
            <w:pPr>
              <w:spacing w:line="240" w:lineRule="auto"/>
              <w:jc w:val="both"/>
              <w:rPr>
                <w:sz w:val="20"/>
                <w:szCs w:val="20"/>
                <w:lang w:val="id-ID"/>
              </w:rPr>
            </w:pPr>
            <w:r w:rsidRPr="006E717D">
              <w:rPr>
                <w:sz w:val="20"/>
                <w:szCs w:val="20"/>
                <w:lang w:val="id-ID"/>
              </w:rPr>
              <w:t>Mukoffi, Ekasari dan Nggungu. (2023)</w:t>
            </w:r>
          </w:p>
        </w:tc>
        <w:tc>
          <w:tcPr>
            <w:tcW w:w="2410" w:type="dxa"/>
          </w:tcPr>
          <w:p w14:paraId="11A950D7" w14:textId="231C5254" w:rsidR="00773C97" w:rsidRPr="006E717D" w:rsidRDefault="00773C97" w:rsidP="00773C97">
            <w:pPr>
              <w:spacing w:after="0" w:line="240" w:lineRule="auto"/>
              <w:jc w:val="both"/>
              <w:rPr>
                <w:sz w:val="20"/>
                <w:szCs w:val="20"/>
                <w:lang w:val="id-ID"/>
              </w:rPr>
            </w:pPr>
            <w:r w:rsidRPr="006E717D">
              <w:rPr>
                <w:sz w:val="20"/>
                <w:szCs w:val="20"/>
                <w:lang w:val="id-ID"/>
              </w:rPr>
              <w:t>Pengaruh budaya organisasi, audit internal, dan pengendalian internal terhadap pencegahan kecurangan pada BKAD PEMKOT Batu.</w:t>
            </w:r>
          </w:p>
        </w:tc>
        <w:tc>
          <w:tcPr>
            <w:tcW w:w="3260" w:type="dxa"/>
          </w:tcPr>
          <w:p w14:paraId="278F0B78" w14:textId="5CF8DDB1" w:rsidR="00773C97" w:rsidRPr="006E717D" w:rsidRDefault="00773C97" w:rsidP="00773C97">
            <w:pPr>
              <w:spacing w:after="0" w:line="240" w:lineRule="auto"/>
              <w:jc w:val="both"/>
              <w:rPr>
                <w:sz w:val="20"/>
                <w:szCs w:val="20"/>
                <w:lang w:val="id-ID"/>
              </w:rPr>
            </w:pPr>
            <w:r w:rsidRPr="006E717D">
              <w:rPr>
                <w:sz w:val="20"/>
                <w:szCs w:val="20"/>
                <w:lang w:val="id-ID"/>
              </w:rPr>
              <w:t>Hasil dari penelitian ini adalah budaya organisasi, audit internal dan pengendalian internal berpengaruh positif terhadap pencegahan kecurangan pada BKAD PEMKOT Batu.</w:t>
            </w:r>
          </w:p>
        </w:tc>
      </w:tr>
      <w:tr w:rsidR="00773C97" w:rsidRPr="006E717D" w14:paraId="12CACA8B" w14:textId="77777777" w:rsidTr="00773C97">
        <w:tc>
          <w:tcPr>
            <w:tcW w:w="570" w:type="dxa"/>
          </w:tcPr>
          <w:p w14:paraId="644FC6AE" w14:textId="77777777" w:rsidR="00773C97" w:rsidRPr="006E717D" w:rsidRDefault="00773C97" w:rsidP="00773C97">
            <w:pPr>
              <w:spacing w:after="0" w:line="240" w:lineRule="auto"/>
              <w:jc w:val="center"/>
              <w:rPr>
                <w:sz w:val="20"/>
                <w:szCs w:val="20"/>
                <w:lang w:val="id-ID"/>
              </w:rPr>
            </w:pPr>
            <w:r w:rsidRPr="006E717D">
              <w:rPr>
                <w:sz w:val="20"/>
                <w:szCs w:val="20"/>
                <w:lang w:val="id-ID"/>
              </w:rPr>
              <w:t>3.</w:t>
            </w:r>
          </w:p>
        </w:tc>
        <w:tc>
          <w:tcPr>
            <w:tcW w:w="1585" w:type="dxa"/>
          </w:tcPr>
          <w:p w14:paraId="6385F87F" w14:textId="71E05133" w:rsidR="00773C97" w:rsidRPr="006E717D" w:rsidRDefault="00773C97" w:rsidP="00773C97">
            <w:pPr>
              <w:spacing w:line="240" w:lineRule="auto"/>
              <w:jc w:val="both"/>
              <w:rPr>
                <w:sz w:val="20"/>
                <w:szCs w:val="20"/>
                <w:lang w:val="id-ID"/>
              </w:rPr>
            </w:pPr>
            <w:r w:rsidRPr="006E717D">
              <w:rPr>
                <w:sz w:val="20"/>
                <w:szCs w:val="20"/>
                <w:lang w:val="id-ID"/>
              </w:rPr>
              <w:t>Sudharma, Haliah dan Nirwana. (2023)</w:t>
            </w:r>
          </w:p>
        </w:tc>
        <w:tc>
          <w:tcPr>
            <w:tcW w:w="2410" w:type="dxa"/>
          </w:tcPr>
          <w:p w14:paraId="259B0092" w14:textId="73E4BC29" w:rsidR="00773C97" w:rsidRPr="006E717D" w:rsidRDefault="00773C97" w:rsidP="00773C97">
            <w:pPr>
              <w:spacing w:after="0" w:line="240" w:lineRule="auto"/>
              <w:jc w:val="both"/>
              <w:rPr>
                <w:sz w:val="20"/>
                <w:szCs w:val="20"/>
                <w:lang w:val="id-ID"/>
              </w:rPr>
            </w:pPr>
            <w:r w:rsidRPr="006E717D">
              <w:rPr>
                <w:i/>
                <w:iCs/>
                <w:sz w:val="20"/>
                <w:szCs w:val="20"/>
                <w:lang w:val="id-ID"/>
              </w:rPr>
              <w:t>The effect of organizational culture, the role of internal auditor and auditor integrity on fraud prevention</w:t>
            </w:r>
          </w:p>
        </w:tc>
        <w:tc>
          <w:tcPr>
            <w:tcW w:w="3260" w:type="dxa"/>
          </w:tcPr>
          <w:p w14:paraId="4671B21D" w14:textId="68B8CB7B" w:rsidR="00773C97" w:rsidRPr="006E717D" w:rsidRDefault="00773C97" w:rsidP="00773C97">
            <w:pPr>
              <w:spacing w:after="0" w:line="240" w:lineRule="auto"/>
              <w:jc w:val="both"/>
              <w:rPr>
                <w:sz w:val="20"/>
                <w:szCs w:val="20"/>
                <w:lang w:val="id-ID"/>
              </w:rPr>
            </w:pPr>
            <w:r w:rsidRPr="006E717D">
              <w:rPr>
                <w:sz w:val="20"/>
                <w:szCs w:val="20"/>
                <w:lang w:val="id-ID"/>
              </w:rPr>
              <w:t xml:space="preserve">Hasil penelitian ini menunjukkan bahwa budaya organisasi berpengaruh positif dan signifikan terhadap </w:t>
            </w:r>
            <w:r w:rsidRPr="006E717D">
              <w:rPr>
                <w:i/>
                <w:iCs/>
                <w:sz w:val="20"/>
                <w:szCs w:val="20"/>
                <w:lang w:val="id-ID"/>
              </w:rPr>
              <w:t>fraud prevention</w:t>
            </w:r>
            <w:r w:rsidRPr="006E717D">
              <w:rPr>
                <w:sz w:val="20"/>
                <w:szCs w:val="20"/>
                <w:lang w:val="id-ID"/>
              </w:rPr>
              <w:t xml:space="preserve">, sedangkan peran auditor internal dan integritas auditor tidak berpengaruh positif dan signifikan terhadap </w:t>
            </w:r>
            <w:r w:rsidRPr="006E717D">
              <w:rPr>
                <w:i/>
                <w:iCs/>
                <w:sz w:val="20"/>
                <w:szCs w:val="20"/>
                <w:lang w:val="id-ID"/>
              </w:rPr>
              <w:t>fraud prevention</w:t>
            </w:r>
            <w:r w:rsidRPr="006E717D">
              <w:rPr>
                <w:sz w:val="20"/>
                <w:szCs w:val="20"/>
                <w:lang w:val="id-ID"/>
              </w:rPr>
              <w:t xml:space="preserve"> pada Inspektorat Daerah Provinsi Sulawesi Selatan.</w:t>
            </w:r>
          </w:p>
        </w:tc>
      </w:tr>
      <w:tr w:rsidR="00773C97" w:rsidRPr="006E717D" w14:paraId="1A3526AA" w14:textId="77777777" w:rsidTr="00773C97">
        <w:tc>
          <w:tcPr>
            <w:tcW w:w="570" w:type="dxa"/>
          </w:tcPr>
          <w:p w14:paraId="061CDB9C" w14:textId="593C16A9" w:rsidR="00773C97" w:rsidRPr="006E717D" w:rsidRDefault="00773C97" w:rsidP="00773C97">
            <w:pPr>
              <w:spacing w:after="0" w:line="240" w:lineRule="auto"/>
              <w:jc w:val="center"/>
              <w:rPr>
                <w:sz w:val="20"/>
                <w:szCs w:val="20"/>
                <w:lang w:val="id-ID"/>
              </w:rPr>
            </w:pPr>
            <w:r w:rsidRPr="006E717D">
              <w:rPr>
                <w:sz w:val="20"/>
                <w:szCs w:val="20"/>
                <w:lang w:val="id-ID"/>
              </w:rPr>
              <w:t>4.</w:t>
            </w:r>
          </w:p>
        </w:tc>
        <w:tc>
          <w:tcPr>
            <w:tcW w:w="1585" w:type="dxa"/>
          </w:tcPr>
          <w:p w14:paraId="1C219B82" w14:textId="56A70A32" w:rsidR="00773C97" w:rsidRPr="006E717D" w:rsidRDefault="00773C97" w:rsidP="00773C97">
            <w:pPr>
              <w:spacing w:after="0" w:line="240" w:lineRule="auto"/>
              <w:jc w:val="both"/>
              <w:rPr>
                <w:sz w:val="20"/>
                <w:szCs w:val="20"/>
                <w:lang w:val="id-ID"/>
              </w:rPr>
            </w:pPr>
            <w:r w:rsidRPr="006E717D">
              <w:rPr>
                <w:sz w:val="20"/>
                <w:szCs w:val="20"/>
                <w:lang w:val="id-ID"/>
              </w:rPr>
              <w:t>Melinda, Nurhayati dan Purnama. (2023)</w:t>
            </w:r>
          </w:p>
        </w:tc>
        <w:tc>
          <w:tcPr>
            <w:tcW w:w="2410" w:type="dxa"/>
          </w:tcPr>
          <w:p w14:paraId="505787AB" w14:textId="47E74B96" w:rsidR="00773C97" w:rsidRPr="006E717D" w:rsidRDefault="00773C97" w:rsidP="00773C97">
            <w:pPr>
              <w:spacing w:after="0" w:line="240" w:lineRule="auto"/>
              <w:jc w:val="both"/>
              <w:rPr>
                <w:sz w:val="20"/>
                <w:szCs w:val="20"/>
                <w:lang w:val="id-ID"/>
              </w:rPr>
            </w:pPr>
            <w:r w:rsidRPr="006E717D">
              <w:rPr>
                <w:sz w:val="20"/>
                <w:szCs w:val="20"/>
                <w:lang w:val="id-ID"/>
              </w:rPr>
              <w:t xml:space="preserve">pengaruh budaya organisasi, pengendalian internal, </w:t>
            </w:r>
            <w:r w:rsidRPr="006E717D">
              <w:rPr>
                <w:i/>
                <w:iCs/>
                <w:sz w:val="20"/>
                <w:szCs w:val="20"/>
                <w:lang w:val="id-ID"/>
              </w:rPr>
              <w:t>proactive fraud</w:t>
            </w:r>
            <w:r w:rsidRPr="006E717D">
              <w:rPr>
                <w:sz w:val="20"/>
                <w:szCs w:val="20"/>
                <w:lang w:val="id-ID"/>
              </w:rPr>
              <w:t xml:space="preserve"> audit, dan </w:t>
            </w:r>
            <w:r w:rsidRPr="006E717D">
              <w:rPr>
                <w:i/>
                <w:iCs/>
                <w:sz w:val="20"/>
                <w:szCs w:val="20"/>
                <w:lang w:val="id-ID"/>
              </w:rPr>
              <w:t>whistleblowing system</w:t>
            </w:r>
            <w:r w:rsidRPr="006E717D">
              <w:rPr>
                <w:sz w:val="20"/>
                <w:szCs w:val="20"/>
                <w:lang w:val="id-ID"/>
              </w:rPr>
              <w:t xml:space="preserve"> terhadap pencegahan fraud dalam pengelolaan dana bos</w:t>
            </w:r>
          </w:p>
        </w:tc>
        <w:tc>
          <w:tcPr>
            <w:tcW w:w="3260" w:type="dxa"/>
          </w:tcPr>
          <w:p w14:paraId="48FC82DD" w14:textId="62F8232F" w:rsidR="00773C97" w:rsidRPr="006E717D" w:rsidRDefault="00773C97" w:rsidP="00773C97">
            <w:pPr>
              <w:spacing w:after="0" w:line="240" w:lineRule="auto"/>
              <w:jc w:val="both"/>
              <w:rPr>
                <w:sz w:val="20"/>
                <w:szCs w:val="20"/>
                <w:lang w:val="id-ID"/>
              </w:rPr>
            </w:pPr>
            <w:r w:rsidRPr="006E717D">
              <w:rPr>
                <w:sz w:val="20"/>
                <w:szCs w:val="20"/>
                <w:lang w:val="id-ID"/>
              </w:rPr>
              <w:t xml:space="preserve">Hasil penelitian menunjukkan bahwa budaya organisasi, pengendalian internal, </w:t>
            </w:r>
            <w:r w:rsidRPr="006E717D">
              <w:rPr>
                <w:i/>
                <w:iCs/>
                <w:sz w:val="20"/>
                <w:szCs w:val="20"/>
                <w:lang w:val="id-ID"/>
              </w:rPr>
              <w:t>proactive fraud</w:t>
            </w:r>
            <w:r w:rsidRPr="006E717D">
              <w:rPr>
                <w:sz w:val="20"/>
                <w:szCs w:val="20"/>
                <w:lang w:val="id-ID"/>
              </w:rPr>
              <w:t xml:space="preserve"> audit dan </w:t>
            </w:r>
            <w:r w:rsidRPr="006E717D">
              <w:rPr>
                <w:i/>
                <w:iCs/>
                <w:sz w:val="20"/>
                <w:szCs w:val="20"/>
                <w:lang w:val="id-ID"/>
              </w:rPr>
              <w:t>whistleblowing system</w:t>
            </w:r>
            <w:r w:rsidRPr="006E717D">
              <w:rPr>
                <w:sz w:val="20"/>
                <w:szCs w:val="20"/>
                <w:lang w:val="id-ID"/>
              </w:rPr>
              <w:t xml:space="preserve"> memiliki pengaruh positif yang signifikan terhadap pencegahan kecurangan dalam pengelolaan dana bos pada sekolah menengah kejuruan di Kabupaten Kuningan.</w:t>
            </w:r>
          </w:p>
        </w:tc>
      </w:tr>
      <w:tr w:rsidR="00773C97" w:rsidRPr="006E717D" w14:paraId="1E0CDFF2" w14:textId="77777777" w:rsidTr="00773C97">
        <w:tc>
          <w:tcPr>
            <w:tcW w:w="570" w:type="dxa"/>
          </w:tcPr>
          <w:p w14:paraId="0418FB16" w14:textId="792FECEA" w:rsidR="00773C97" w:rsidRPr="006E717D" w:rsidRDefault="00773C97" w:rsidP="00773C97">
            <w:pPr>
              <w:spacing w:after="0" w:line="240" w:lineRule="auto"/>
              <w:jc w:val="center"/>
              <w:rPr>
                <w:sz w:val="20"/>
                <w:szCs w:val="20"/>
                <w:lang w:val="id-ID"/>
              </w:rPr>
            </w:pPr>
            <w:r w:rsidRPr="006E717D">
              <w:rPr>
                <w:sz w:val="20"/>
                <w:szCs w:val="20"/>
                <w:lang w:val="id-ID"/>
              </w:rPr>
              <w:t>5.</w:t>
            </w:r>
          </w:p>
        </w:tc>
        <w:tc>
          <w:tcPr>
            <w:tcW w:w="1585" w:type="dxa"/>
          </w:tcPr>
          <w:p w14:paraId="4D653EBA" w14:textId="6D25010D" w:rsidR="00773C97" w:rsidRPr="006E717D" w:rsidRDefault="00773C97" w:rsidP="00773C97">
            <w:pPr>
              <w:spacing w:after="0" w:line="240" w:lineRule="auto"/>
              <w:jc w:val="both"/>
              <w:rPr>
                <w:sz w:val="20"/>
                <w:szCs w:val="20"/>
                <w:lang w:val="id-ID"/>
              </w:rPr>
            </w:pPr>
            <w:r w:rsidRPr="006E717D">
              <w:rPr>
                <w:sz w:val="20"/>
                <w:szCs w:val="20"/>
                <w:lang w:val="id-ID"/>
              </w:rPr>
              <w:t>Ariskayanti dan Sumadi. (2023)</w:t>
            </w:r>
          </w:p>
        </w:tc>
        <w:tc>
          <w:tcPr>
            <w:tcW w:w="2410" w:type="dxa"/>
          </w:tcPr>
          <w:p w14:paraId="40244734" w14:textId="6804E37C" w:rsidR="00773C97" w:rsidRPr="006E717D" w:rsidRDefault="00773C97" w:rsidP="00773C97">
            <w:pPr>
              <w:spacing w:after="0" w:line="240" w:lineRule="auto"/>
              <w:jc w:val="both"/>
              <w:rPr>
                <w:sz w:val="20"/>
                <w:szCs w:val="20"/>
                <w:lang w:val="id-ID"/>
              </w:rPr>
            </w:pPr>
            <w:r w:rsidRPr="006E717D">
              <w:rPr>
                <w:sz w:val="20"/>
                <w:szCs w:val="20"/>
                <w:lang w:val="id-ID"/>
              </w:rPr>
              <w:t xml:space="preserve">Pengaruh kompetensi badan pengawas, budaya organisasi dan sistem pengendalian internal terhadap pencegahan </w:t>
            </w:r>
            <w:r w:rsidRPr="006E717D">
              <w:rPr>
                <w:i/>
                <w:iCs/>
                <w:sz w:val="20"/>
                <w:szCs w:val="20"/>
                <w:lang w:val="id-ID"/>
              </w:rPr>
              <w:t>fraud</w:t>
            </w:r>
          </w:p>
        </w:tc>
        <w:tc>
          <w:tcPr>
            <w:tcW w:w="3260" w:type="dxa"/>
          </w:tcPr>
          <w:p w14:paraId="4ACC635E" w14:textId="4612D35A" w:rsidR="00773C97" w:rsidRPr="006E717D" w:rsidRDefault="00773C97" w:rsidP="00773C97">
            <w:pPr>
              <w:spacing w:after="0" w:line="240" w:lineRule="auto"/>
              <w:jc w:val="both"/>
              <w:rPr>
                <w:sz w:val="20"/>
                <w:szCs w:val="20"/>
                <w:lang w:val="id-ID"/>
              </w:rPr>
            </w:pPr>
            <w:r w:rsidRPr="006E717D">
              <w:rPr>
                <w:sz w:val="20"/>
                <w:szCs w:val="20"/>
                <w:lang w:val="id-ID"/>
              </w:rPr>
              <w:t xml:space="preserve">Hasil penelitian ini menunjukkan bahwa kompetensi badan pengawas, budaya organisasi dan sistem pengendalian internal berpengaruh positif dan signifikan terhadap pencegahan </w:t>
            </w:r>
            <w:r w:rsidRPr="006E717D">
              <w:rPr>
                <w:i/>
                <w:iCs/>
                <w:sz w:val="20"/>
                <w:szCs w:val="20"/>
                <w:lang w:val="id-ID"/>
              </w:rPr>
              <w:t>fraud</w:t>
            </w:r>
            <w:r w:rsidRPr="006E717D">
              <w:rPr>
                <w:sz w:val="20"/>
                <w:szCs w:val="20"/>
                <w:lang w:val="id-ID"/>
              </w:rPr>
              <w:t xml:space="preserve"> dalam pengelolaan keuangan pada Kantor Desa di Kecamatan Denpasar Utara.</w:t>
            </w:r>
          </w:p>
        </w:tc>
      </w:tr>
      <w:tr w:rsidR="00773C97" w:rsidRPr="006E717D" w14:paraId="3E9F71EA" w14:textId="77777777" w:rsidTr="00773C97">
        <w:tc>
          <w:tcPr>
            <w:tcW w:w="570" w:type="dxa"/>
          </w:tcPr>
          <w:p w14:paraId="6EF815BC" w14:textId="69148AC3" w:rsidR="00773C97" w:rsidRPr="006E717D" w:rsidRDefault="00773C97" w:rsidP="00773C97">
            <w:pPr>
              <w:spacing w:after="0" w:line="240" w:lineRule="auto"/>
              <w:jc w:val="center"/>
              <w:rPr>
                <w:sz w:val="20"/>
                <w:szCs w:val="20"/>
                <w:lang w:val="id-ID"/>
              </w:rPr>
            </w:pPr>
            <w:r w:rsidRPr="006E717D">
              <w:rPr>
                <w:sz w:val="20"/>
                <w:szCs w:val="20"/>
                <w:lang w:val="id-ID"/>
              </w:rPr>
              <w:t>6.</w:t>
            </w:r>
          </w:p>
        </w:tc>
        <w:tc>
          <w:tcPr>
            <w:tcW w:w="1585" w:type="dxa"/>
          </w:tcPr>
          <w:p w14:paraId="3E66D0CC" w14:textId="3173000F" w:rsidR="00773C97" w:rsidRPr="006E717D" w:rsidRDefault="00773C97" w:rsidP="00773C97">
            <w:pPr>
              <w:spacing w:after="0" w:line="240" w:lineRule="auto"/>
              <w:jc w:val="both"/>
              <w:rPr>
                <w:sz w:val="20"/>
                <w:szCs w:val="20"/>
                <w:lang w:val="id-ID"/>
              </w:rPr>
            </w:pPr>
            <w:r w:rsidRPr="006E717D">
              <w:rPr>
                <w:sz w:val="20"/>
                <w:szCs w:val="20"/>
                <w:lang w:val="id-ID"/>
              </w:rPr>
              <w:t>Rustiyaningsih. (2023)</w:t>
            </w:r>
          </w:p>
        </w:tc>
        <w:tc>
          <w:tcPr>
            <w:tcW w:w="2410" w:type="dxa"/>
          </w:tcPr>
          <w:p w14:paraId="0964F38F" w14:textId="653678D7" w:rsidR="00773C97" w:rsidRPr="006E717D" w:rsidRDefault="00773C97" w:rsidP="00773C97">
            <w:pPr>
              <w:spacing w:after="0" w:line="240" w:lineRule="auto"/>
              <w:jc w:val="both"/>
              <w:rPr>
                <w:sz w:val="20"/>
                <w:szCs w:val="20"/>
                <w:lang w:val="id-ID"/>
              </w:rPr>
            </w:pPr>
            <w:r w:rsidRPr="006E717D">
              <w:rPr>
                <w:sz w:val="20"/>
                <w:szCs w:val="20"/>
                <w:lang w:val="id-ID"/>
              </w:rPr>
              <w:t xml:space="preserve">Pengaruh budaya organisasi dan pencegahan </w:t>
            </w:r>
            <w:r w:rsidRPr="006E717D">
              <w:rPr>
                <w:i/>
                <w:iCs/>
                <w:sz w:val="20"/>
                <w:szCs w:val="20"/>
                <w:lang w:val="id-ID"/>
              </w:rPr>
              <w:t>fraud</w:t>
            </w:r>
            <w:r w:rsidRPr="006E717D">
              <w:rPr>
                <w:sz w:val="20"/>
                <w:szCs w:val="20"/>
                <w:lang w:val="id-ID"/>
              </w:rPr>
              <w:t xml:space="preserve"> dalam pengelolaan keuangan desa dengan moralitas individu sebagai mediasi</w:t>
            </w:r>
          </w:p>
        </w:tc>
        <w:tc>
          <w:tcPr>
            <w:tcW w:w="3260" w:type="dxa"/>
          </w:tcPr>
          <w:p w14:paraId="00E07970" w14:textId="65356F43" w:rsidR="00773C97" w:rsidRPr="006E717D" w:rsidRDefault="00773C97" w:rsidP="00773C97">
            <w:pPr>
              <w:spacing w:after="0" w:line="240" w:lineRule="auto"/>
              <w:jc w:val="both"/>
              <w:rPr>
                <w:sz w:val="20"/>
                <w:szCs w:val="20"/>
                <w:lang w:val="id-ID"/>
              </w:rPr>
            </w:pPr>
            <w:r w:rsidRPr="006E717D">
              <w:rPr>
                <w:sz w:val="20"/>
                <w:szCs w:val="20"/>
                <w:lang w:val="id-ID"/>
              </w:rPr>
              <w:t xml:space="preserve">Hasil penelitian ini menunjukkan bahwa budaya organisasi berpengaruh positif signifikan terhadap pencegahan </w:t>
            </w:r>
            <w:r w:rsidRPr="006E717D">
              <w:rPr>
                <w:i/>
                <w:iCs/>
                <w:sz w:val="20"/>
                <w:szCs w:val="20"/>
                <w:lang w:val="id-ID"/>
              </w:rPr>
              <w:t>fraud</w:t>
            </w:r>
            <w:r w:rsidRPr="006E717D">
              <w:rPr>
                <w:sz w:val="20"/>
                <w:szCs w:val="20"/>
                <w:lang w:val="id-ID"/>
              </w:rPr>
              <w:t xml:space="preserve"> dan moralitas individu. Moralitas individu juga mempengaruhi pencegahan </w:t>
            </w:r>
            <w:r w:rsidRPr="006E717D">
              <w:rPr>
                <w:i/>
                <w:iCs/>
                <w:sz w:val="20"/>
                <w:szCs w:val="20"/>
                <w:lang w:val="id-ID"/>
              </w:rPr>
              <w:t>fraud</w:t>
            </w:r>
            <w:r w:rsidRPr="006E717D">
              <w:rPr>
                <w:sz w:val="20"/>
                <w:szCs w:val="20"/>
                <w:lang w:val="id-ID"/>
              </w:rPr>
              <w:t xml:space="preserve">, tetapi moralitas tidak terbukti sebagai mediator antara budaya organisasi dan pencegahan </w:t>
            </w:r>
            <w:r w:rsidRPr="006E717D">
              <w:rPr>
                <w:i/>
                <w:iCs/>
                <w:sz w:val="20"/>
                <w:szCs w:val="20"/>
                <w:lang w:val="id-ID"/>
              </w:rPr>
              <w:t>fraud</w:t>
            </w:r>
            <w:r w:rsidRPr="006E717D">
              <w:rPr>
                <w:sz w:val="20"/>
                <w:szCs w:val="20"/>
                <w:lang w:val="id-ID"/>
              </w:rPr>
              <w:t xml:space="preserve"> dalam pengelolaan </w:t>
            </w:r>
            <w:r w:rsidRPr="006E717D">
              <w:rPr>
                <w:sz w:val="20"/>
                <w:szCs w:val="20"/>
                <w:lang w:val="id-ID"/>
              </w:rPr>
              <w:lastRenderedPageBreak/>
              <w:t>keuangan desa di Kecamatan Wungu Kabupaten Madiun.</w:t>
            </w:r>
          </w:p>
        </w:tc>
      </w:tr>
      <w:tr w:rsidR="00773C97" w:rsidRPr="006E717D" w14:paraId="4F391CFA" w14:textId="77777777" w:rsidTr="00773C97">
        <w:tc>
          <w:tcPr>
            <w:tcW w:w="570" w:type="dxa"/>
          </w:tcPr>
          <w:p w14:paraId="05E1E8A4" w14:textId="298AB597" w:rsidR="00773C97" w:rsidRPr="006E717D" w:rsidRDefault="00773C97" w:rsidP="00773C97">
            <w:pPr>
              <w:spacing w:after="0" w:line="240" w:lineRule="auto"/>
              <w:jc w:val="center"/>
              <w:rPr>
                <w:sz w:val="20"/>
                <w:szCs w:val="20"/>
                <w:lang w:val="id-ID"/>
              </w:rPr>
            </w:pPr>
            <w:r w:rsidRPr="006E717D">
              <w:rPr>
                <w:sz w:val="20"/>
                <w:szCs w:val="20"/>
                <w:lang w:val="id-ID"/>
              </w:rPr>
              <w:lastRenderedPageBreak/>
              <w:t>7.</w:t>
            </w:r>
          </w:p>
        </w:tc>
        <w:tc>
          <w:tcPr>
            <w:tcW w:w="1585" w:type="dxa"/>
          </w:tcPr>
          <w:p w14:paraId="46A69739" w14:textId="3816A232" w:rsidR="00773C97" w:rsidRPr="006E717D" w:rsidRDefault="00773C97" w:rsidP="00773C97">
            <w:pPr>
              <w:spacing w:after="0" w:line="240" w:lineRule="auto"/>
              <w:jc w:val="both"/>
              <w:rPr>
                <w:sz w:val="20"/>
                <w:szCs w:val="20"/>
                <w:lang w:val="id-ID"/>
              </w:rPr>
            </w:pPr>
            <w:r w:rsidRPr="003E08A8">
              <w:rPr>
                <w:sz w:val="20"/>
                <w:szCs w:val="20"/>
                <w:lang w:val="id-ID"/>
              </w:rPr>
              <w:t>Lubis dan Budiwitjaksono (2023)</w:t>
            </w:r>
          </w:p>
        </w:tc>
        <w:tc>
          <w:tcPr>
            <w:tcW w:w="2410" w:type="dxa"/>
          </w:tcPr>
          <w:p w14:paraId="00042FAA" w14:textId="113CA06E" w:rsidR="00773C97" w:rsidRPr="006E717D" w:rsidRDefault="00773C97" w:rsidP="00773C97">
            <w:pPr>
              <w:spacing w:after="0" w:line="240" w:lineRule="auto"/>
              <w:jc w:val="both"/>
              <w:rPr>
                <w:sz w:val="20"/>
                <w:szCs w:val="20"/>
                <w:lang w:val="id-ID"/>
              </w:rPr>
            </w:pPr>
            <w:r>
              <w:rPr>
                <w:sz w:val="20"/>
                <w:szCs w:val="20"/>
                <w:lang w:val="id-ID"/>
              </w:rPr>
              <w:t>A</w:t>
            </w:r>
            <w:r w:rsidRPr="003E08A8">
              <w:rPr>
                <w:sz w:val="20"/>
                <w:szCs w:val="20"/>
                <w:lang w:val="id-ID"/>
              </w:rPr>
              <w:t>nalisis pengendalian internal, kesadaran anti-</w:t>
            </w:r>
            <w:r w:rsidRPr="003E08A8">
              <w:rPr>
                <w:i/>
                <w:iCs/>
                <w:sz w:val="20"/>
                <w:szCs w:val="20"/>
                <w:lang w:val="id-ID"/>
              </w:rPr>
              <w:t>fraud</w:t>
            </w:r>
            <w:r w:rsidRPr="003E08A8">
              <w:rPr>
                <w:sz w:val="20"/>
                <w:szCs w:val="20"/>
                <w:lang w:val="id-ID"/>
              </w:rPr>
              <w:t xml:space="preserve">, dan pengetahuan </w:t>
            </w:r>
            <w:r w:rsidRPr="003E08A8">
              <w:rPr>
                <w:i/>
                <w:iCs/>
                <w:sz w:val="20"/>
                <w:szCs w:val="20"/>
                <w:lang w:val="id-ID"/>
              </w:rPr>
              <w:t>fraud</w:t>
            </w:r>
            <w:r w:rsidRPr="003E08A8">
              <w:rPr>
                <w:sz w:val="20"/>
                <w:szCs w:val="20"/>
                <w:lang w:val="id-ID"/>
              </w:rPr>
              <w:t xml:space="preserve"> terhadap pencegahan </w:t>
            </w:r>
            <w:r w:rsidRPr="003E08A8">
              <w:rPr>
                <w:i/>
                <w:iCs/>
                <w:sz w:val="20"/>
                <w:szCs w:val="20"/>
                <w:lang w:val="id-ID"/>
              </w:rPr>
              <w:t>fraud</w:t>
            </w:r>
            <w:r>
              <w:rPr>
                <w:sz w:val="20"/>
                <w:szCs w:val="20"/>
                <w:lang w:val="id-ID"/>
              </w:rPr>
              <w:t>.</w:t>
            </w:r>
          </w:p>
        </w:tc>
        <w:tc>
          <w:tcPr>
            <w:tcW w:w="3260" w:type="dxa"/>
          </w:tcPr>
          <w:p w14:paraId="3BA54AF3" w14:textId="75C15DF7" w:rsidR="00773C97" w:rsidRPr="006E717D" w:rsidRDefault="00773C97" w:rsidP="00773C97">
            <w:pPr>
              <w:spacing w:after="0" w:line="240" w:lineRule="auto"/>
              <w:jc w:val="both"/>
              <w:rPr>
                <w:sz w:val="20"/>
                <w:szCs w:val="20"/>
                <w:lang w:val="id-ID"/>
              </w:rPr>
            </w:pPr>
            <w:r w:rsidRPr="003E08A8">
              <w:rPr>
                <w:sz w:val="20"/>
                <w:szCs w:val="20"/>
                <w:lang w:val="id-ID"/>
              </w:rPr>
              <w:t xml:space="preserve">Hasil penelitian ini menunjukkan bahwa pengendalian internal tidak memiliki pengaruh terhadap pencegahan </w:t>
            </w:r>
            <w:r w:rsidRPr="003E08A8">
              <w:rPr>
                <w:i/>
                <w:iCs/>
                <w:sz w:val="20"/>
                <w:szCs w:val="20"/>
                <w:lang w:val="id-ID"/>
              </w:rPr>
              <w:t>fraud</w:t>
            </w:r>
            <w:r w:rsidRPr="003E08A8">
              <w:rPr>
                <w:sz w:val="20"/>
                <w:szCs w:val="20"/>
                <w:lang w:val="id-ID"/>
              </w:rPr>
              <w:t>. Akan tetapi, kesadaran anti-</w:t>
            </w:r>
            <w:r w:rsidRPr="003E08A8">
              <w:rPr>
                <w:i/>
                <w:iCs/>
                <w:sz w:val="20"/>
                <w:szCs w:val="20"/>
                <w:lang w:val="id-ID"/>
              </w:rPr>
              <w:t>fraud</w:t>
            </w:r>
            <w:r w:rsidRPr="003E08A8">
              <w:rPr>
                <w:sz w:val="20"/>
                <w:szCs w:val="20"/>
                <w:lang w:val="id-ID"/>
              </w:rPr>
              <w:t xml:space="preserve"> dan pengetahuan </w:t>
            </w:r>
            <w:r w:rsidRPr="003E08A8">
              <w:rPr>
                <w:i/>
                <w:iCs/>
                <w:sz w:val="20"/>
                <w:szCs w:val="20"/>
                <w:lang w:val="id-ID"/>
              </w:rPr>
              <w:t>fraud</w:t>
            </w:r>
            <w:r w:rsidRPr="003E08A8">
              <w:rPr>
                <w:sz w:val="20"/>
                <w:szCs w:val="20"/>
                <w:lang w:val="id-ID"/>
              </w:rPr>
              <w:t xml:space="preserve"> memliki pengaruh secara positif terhadap pencegahan </w:t>
            </w:r>
            <w:r w:rsidRPr="003272B2">
              <w:rPr>
                <w:i/>
                <w:iCs/>
                <w:sz w:val="20"/>
                <w:szCs w:val="20"/>
                <w:lang w:val="id-ID"/>
              </w:rPr>
              <w:t>fraud</w:t>
            </w:r>
            <w:r w:rsidRPr="003E08A8">
              <w:rPr>
                <w:sz w:val="20"/>
                <w:szCs w:val="20"/>
                <w:lang w:val="id-ID"/>
              </w:rPr>
              <w:t>.</w:t>
            </w:r>
          </w:p>
        </w:tc>
      </w:tr>
      <w:tr w:rsidR="00773C97" w:rsidRPr="006E717D" w14:paraId="7D26079A" w14:textId="77777777" w:rsidTr="00773C97">
        <w:tc>
          <w:tcPr>
            <w:tcW w:w="570" w:type="dxa"/>
          </w:tcPr>
          <w:p w14:paraId="5D197C35" w14:textId="33FE9F0A" w:rsidR="00773C97" w:rsidRPr="006E717D" w:rsidRDefault="00773C97" w:rsidP="00773C97">
            <w:pPr>
              <w:spacing w:after="0" w:line="240" w:lineRule="auto"/>
              <w:jc w:val="center"/>
              <w:rPr>
                <w:sz w:val="20"/>
                <w:szCs w:val="20"/>
                <w:lang w:val="id-ID"/>
              </w:rPr>
            </w:pPr>
            <w:r w:rsidRPr="006E717D">
              <w:rPr>
                <w:sz w:val="20"/>
                <w:szCs w:val="20"/>
                <w:lang w:val="id-ID"/>
              </w:rPr>
              <w:t>8.</w:t>
            </w:r>
          </w:p>
        </w:tc>
        <w:tc>
          <w:tcPr>
            <w:tcW w:w="1585" w:type="dxa"/>
          </w:tcPr>
          <w:p w14:paraId="35BEF1D8" w14:textId="037690EC" w:rsidR="00773C97" w:rsidRPr="006E717D" w:rsidRDefault="00773C97" w:rsidP="00773C97">
            <w:pPr>
              <w:spacing w:after="0" w:line="240" w:lineRule="auto"/>
              <w:jc w:val="both"/>
              <w:rPr>
                <w:sz w:val="20"/>
                <w:szCs w:val="20"/>
                <w:lang w:val="id-ID"/>
              </w:rPr>
            </w:pPr>
            <w:r w:rsidRPr="003272B2">
              <w:rPr>
                <w:sz w:val="20"/>
                <w:szCs w:val="20"/>
                <w:lang w:val="id-ID"/>
              </w:rPr>
              <w:t>Putri dan Sofyan (2023)</w:t>
            </w:r>
          </w:p>
        </w:tc>
        <w:tc>
          <w:tcPr>
            <w:tcW w:w="2410" w:type="dxa"/>
          </w:tcPr>
          <w:p w14:paraId="7950B738" w14:textId="4CCBD98F" w:rsidR="00773C97" w:rsidRPr="006E717D" w:rsidRDefault="00773C97" w:rsidP="00773C97">
            <w:pPr>
              <w:spacing w:after="0" w:line="240" w:lineRule="auto"/>
              <w:jc w:val="both"/>
              <w:rPr>
                <w:sz w:val="20"/>
                <w:szCs w:val="20"/>
                <w:lang w:val="id-ID"/>
              </w:rPr>
            </w:pPr>
            <w:r>
              <w:rPr>
                <w:sz w:val="20"/>
                <w:szCs w:val="20"/>
                <w:lang w:val="id-ID"/>
              </w:rPr>
              <w:t>P</w:t>
            </w:r>
            <w:r w:rsidRPr="003272B2">
              <w:rPr>
                <w:sz w:val="20"/>
                <w:szCs w:val="20"/>
                <w:lang w:val="id-ID"/>
              </w:rPr>
              <w:t xml:space="preserve">engaruh </w:t>
            </w:r>
            <w:r w:rsidRPr="003272B2">
              <w:rPr>
                <w:i/>
                <w:iCs/>
                <w:sz w:val="20"/>
                <w:szCs w:val="20"/>
                <w:lang w:val="id-ID"/>
              </w:rPr>
              <w:t>whistleblowing system, bystander effect</w:t>
            </w:r>
            <w:r w:rsidRPr="003272B2">
              <w:rPr>
                <w:sz w:val="20"/>
                <w:szCs w:val="20"/>
                <w:lang w:val="id-ID"/>
              </w:rPr>
              <w:t>, dan anti-</w:t>
            </w:r>
            <w:r w:rsidRPr="003272B2">
              <w:rPr>
                <w:i/>
                <w:iCs/>
                <w:sz w:val="20"/>
                <w:szCs w:val="20"/>
                <w:lang w:val="id-ID"/>
              </w:rPr>
              <w:t>fraud awareness</w:t>
            </w:r>
            <w:r w:rsidRPr="003272B2">
              <w:rPr>
                <w:sz w:val="20"/>
                <w:szCs w:val="20"/>
                <w:lang w:val="id-ID"/>
              </w:rPr>
              <w:t xml:space="preserve"> terhadap pencegahan fraud dalam pengelolaan dana desa pada Kabupaten Sijunjung</w:t>
            </w:r>
            <w:r>
              <w:rPr>
                <w:sz w:val="20"/>
                <w:szCs w:val="20"/>
                <w:lang w:val="id-ID"/>
              </w:rPr>
              <w:t>.</w:t>
            </w:r>
          </w:p>
        </w:tc>
        <w:tc>
          <w:tcPr>
            <w:tcW w:w="3260" w:type="dxa"/>
          </w:tcPr>
          <w:p w14:paraId="2891D1B0" w14:textId="3F658350" w:rsidR="00773C97" w:rsidRPr="006E717D" w:rsidRDefault="00773C97" w:rsidP="00773C97">
            <w:pPr>
              <w:spacing w:after="0" w:line="240" w:lineRule="auto"/>
              <w:ind w:firstLine="284"/>
              <w:jc w:val="both"/>
              <w:rPr>
                <w:sz w:val="20"/>
                <w:szCs w:val="20"/>
                <w:lang w:val="id-ID"/>
              </w:rPr>
            </w:pPr>
            <w:r w:rsidRPr="003272B2">
              <w:rPr>
                <w:sz w:val="20"/>
                <w:szCs w:val="20"/>
                <w:lang w:val="id-ID"/>
              </w:rPr>
              <w:t xml:space="preserve">Hasil penelitian ini menunjukkan bahwa </w:t>
            </w:r>
            <w:r w:rsidRPr="003272B2">
              <w:rPr>
                <w:i/>
                <w:iCs/>
                <w:sz w:val="20"/>
                <w:szCs w:val="20"/>
                <w:lang w:val="id-ID"/>
              </w:rPr>
              <w:t>whistleblowing system</w:t>
            </w:r>
            <w:r w:rsidRPr="003272B2">
              <w:rPr>
                <w:sz w:val="20"/>
                <w:szCs w:val="20"/>
                <w:lang w:val="id-ID"/>
              </w:rPr>
              <w:t xml:space="preserve"> dan anti-</w:t>
            </w:r>
            <w:r w:rsidRPr="003272B2">
              <w:rPr>
                <w:i/>
                <w:iCs/>
                <w:sz w:val="20"/>
                <w:szCs w:val="20"/>
                <w:lang w:val="id-ID"/>
              </w:rPr>
              <w:t xml:space="preserve">fraud awareness </w:t>
            </w:r>
            <w:r w:rsidRPr="003272B2">
              <w:rPr>
                <w:sz w:val="20"/>
                <w:szCs w:val="20"/>
                <w:lang w:val="id-ID"/>
              </w:rPr>
              <w:t xml:space="preserve">berpengaruh positif terhadap pencegahan kecurangan. Sedangkan </w:t>
            </w:r>
            <w:r w:rsidRPr="003272B2">
              <w:rPr>
                <w:i/>
                <w:iCs/>
                <w:sz w:val="20"/>
                <w:szCs w:val="20"/>
                <w:lang w:val="id-ID"/>
              </w:rPr>
              <w:t>bystander effect</w:t>
            </w:r>
            <w:r w:rsidRPr="003272B2">
              <w:rPr>
                <w:sz w:val="20"/>
                <w:szCs w:val="20"/>
                <w:lang w:val="id-ID"/>
              </w:rPr>
              <w:t xml:space="preserve"> berpengaruh negatif terhadap pencegahan kecurangan.</w:t>
            </w:r>
          </w:p>
        </w:tc>
      </w:tr>
      <w:tr w:rsidR="00773C97" w:rsidRPr="006E717D" w14:paraId="00D5E691" w14:textId="77777777" w:rsidTr="00773C97">
        <w:tc>
          <w:tcPr>
            <w:tcW w:w="570" w:type="dxa"/>
          </w:tcPr>
          <w:p w14:paraId="36FEA7C4" w14:textId="26512EF0" w:rsidR="00773C97" w:rsidRPr="006E717D" w:rsidRDefault="00773C97" w:rsidP="00773C97">
            <w:pPr>
              <w:spacing w:after="0" w:line="240" w:lineRule="auto"/>
              <w:jc w:val="center"/>
              <w:rPr>
                <w:sz w:val="20"/>
                <w:szCs w:val="20"/>
                <w:lang w:val="id-ID"/>
              </w:rPr>
            </w:pPr>
            <w:r w:rsidRPr="006E717D">
              <w:rPr>
                <w:sz w:val="20"/>
                <w:szCs w:val="20"/>
                <w:lang w:val="id-ID"/>
              </w:rPr>
              <w:t>9.</w:t>
            </w:r>
          </w:p>
        </w:tc>
        <w:tc>
          <w:tcPr>
            <w:tcW w:w="1585" w:type="dxa"/>
          </w:tcPr>
          <w:p w14:paraId="6276D7C1" w14:textId="7633472F" w:rsidR="00773C97" w:rsidRPr="006E717D" w:rsidRDefault="00773C97" w:rsidP="00773C97">
            <w:pPr>
              <w:spacing w:after="0" w:line="240" w:lineRule="auto"/>
              <w:jc w:val="both"/>
              <w:rPr>
                <w:sz w:val="20"/>
                <w:szCs w:val="20"/>
                <w:lang w:val="id-ID"/>
              </w:rPr>
            </w:pPr>
            <w:r w:rsidRPr="006E717D">
              <w:rPr>
                <w:sz w:val="20"/>
                <w:szCs w:val="20"/>
                <w:lang w:val="id-ID"/>
              </w:rPr>
              <w:t>Wardah, Carolina dan Wulandari. (2022)</w:t>
            </w:r>
          </w:p>
        </w:tc>
        <w:tc>
          <w:tcPr>
            <w:tcW w:w="2410" w:type="dxa"/>
          </w:tcPr>
          <w:p w14:paraId="043FE0E2" w14:textId="0A005DF6" w:rsidR="00773C97" w:rsidRPr="006E717D" w:rsidRDefault="00773C97" w:rsidP="00773C97">
            <w:pPr>
              <w:spacing w:after="0" w:line="240" w:lineRule="auto"/>
              <w:jc w:val="both"/>
              <w:rPr>
                <w:sz w:val="20"/>
                <w:szCs w:val="20"/>
                <w:lang w:val="id-ID"/>
              </w:rPr>
            </w:pPr>
            <w:r w:rsidRPr="006E717D">
              <w:rPr>
                <w:sz w:val="20"/>
                <w:szCs w:val="20"/>
                <w:lang w:val="id-ID"/>
              </w:rPr>
              <w:t xml:space="preserve">Pengaruh </w:t>
            </w:r>
            <w:r w:rsidRPr="006E717D">
              <w:rPr>
                <w:i/>
                <w:iCs/>
                <w:sz w:val="20"/>
                <w:szCs w:val="20"/>
                <w:lang w:val="id-ID"/>
              </w:rPr>
              <w:t>whistleblowing system</w:t>
            </w:r>
            <w:r w:rsidRPr="006E717D">
              <w:rPr>
                <w:sz w:val="20"/>
                <w:szCs w:val="20"/>
                <w:lang w:val="id-ID"/>
              </w:rPr>
              <w:t xml:space="preserve">, </w:t>
            </w:r>
            <w:r w:rsidRPr="006E717D">
              <w:rPr>
                <w:i/>
                <w:iCs/>
                <w:sz w:val="20"/>
                <w:szCs w:val="20"/>
                <w:lang w:val="id-ID"/>
              </w:rPr>
              <w:t>internal control</w:t>
            </w:r>
            <w:r w:rsidRPr="006E717D">
              <w:rPr>
                <w:sz w:val="20"/>
                <w:szCs w:val="20"/>
                <w:lang w:val="id-ID"/>
              </w:rPr>
              <w:t xml:space="preserve">, </w:t>
            </w:r>
            <w:r w:rsidRPr="006E717D">
              <w:rPr>
                <w:i/>
                <w:iCs/>
                <w:sz w:val="20"/>
                <w:szCs w:val="20"/>
                <w:lang w:val="id-ID"/>
              </w:rPr>
              <w:t>leadership</w:t>
            </w:r>
            <w:r w:rsidRPr="006E717D">
              <w:rPr>
                <w:sz w:val="20"/>
                <w:szCs w:val="20"/>
                <w:lang w:val="id-ID"/>
              </w:rPr>
              <w:t xml:space="preserve"> dan budaya organisasi terhadap </w:t>
            </w:r>
            <w:r w:rsidRPr="006E717D">
              <w:rPr>
                <w:i/>
                <w:iCs/>
                <w:sz w:val="20"/>
                <w:szCs w:val="20"/>
                <w:lang w:val="id-ID"/>
              </w:rPr>
              <w:t>fraud prevention</w:t>
            </w:r>
          </w:p>
        </w:tc>
        <w:tc>
          <w:tcPr>
            <w:tcW w:w="3260" w:type="dxa"/>
          </w:tcPr>
          <w:p w14:paraId="21A2E272" w14:textId="5BD38A5E" w:rsidR="00773C97" w:rsidRPr="006E717D" w:rsidRDefault="00773C97" w:rsidP="00773C97">
            <w:pPr>
              <w:spacing w:after="0" w:line="240" w:lineRule="auto"/>
              <w:jc w:val="both"/>
              <w:rPr>
                <w:sz w:val="20"/>
                <w:szCs w:val="20"/>
                <w:lang w:val="id-ID"/>
              </w:rPr>
            </w:pPr>
            <w:r w:rsidRPr="006E717D">
              <w:rPr>
                <w:sz w:val="20"/>
                <w:szCs w:val="20"/>
                <w:lang w:val="id-ID"/>
              </w:rPr>
              <w:t>Hasil penelitian menunjukkan</w:t>
            </w:r>
            <w:r w:rsidRPr="006E717D">
              <w:rPr>
                <w:i/>
                <w:iCs/>
                <w:sz w:val="20"/>
                <w:szCs w:val="20"/>
                <w:lang w:val="id-ID"/>
              </w:rPr>
              <w:t xml:space="preserve"> whistleblowing system</w:t>
            </w:r>
            <w:r w:rsidRPr="006E717D">
              <w:rPr>
                <w:sz w:val="20"/>
                <w:szCs w:val="20"/>
                <w:lang w:val="id-ID"/>
              </w:rPr>
              <w:t xml:space="preserve"> tidak berpengaruh terhadap </w:t>
            </w:r>
            <w:r w:rsidRPr="006E717D">
              <w:rPr>
                <w:i/>
                <w:iCs/>
                <w:sz w:val="20"/>
                <w:szCs w:val="20"/>
                <w:lang w:val="id-ID"/>
              </w:rPr>
              <w:t>fraud prevention</w:t>
            </w:r>
            <w:r w:rsidRPr="006E717D">
              <w:rPr>
                <w:sz w:val="20"/>
                <w:szCs w:val="20"/>
                <w:lang w:val="id-ID"/>
              </w:rPr>
              <w:t xml:space="preserve">, </w:t>
            </w:r>
            <w:r w:rsidRPr="006E717D">
              <w:rPr>
                <w:i/>
                <w:iCs/>
                <w:sz w:val="20"/>
                <w:szCs w:val="20"/>
                <w:lang w:val="id-ID"/>
              </w:rPr>
              <w:t>internal control</w:t>
            </w:r>
            <w:r w:rsidRPr="006E717D">
              <w:rPr>
                <w:sz w:val="20"/>
                <w:szCs w:val="20"/>
                <w:lang w:val="id-ID"/>
              </w:rPr>
              <w:t xml:space="preserve"> dan </w:t>
            </w:r>
            <w:r w:rsidRPr="006E717D">
              <w:rPr>
                <w:i/>
                <w:iCs/>
                <w:sz w:val="20"/>
                <w:szCs w:val="20"/>
                <w:lang w:val="id-ID"/>
              </w:rPr>
              <w:t xml:space="preserve">leadership </w:t>
            </w:r>
            <w:r w:rsidRPr="006E717D">
              <w:rPr>
                <w:sz w:val="20"/>
                <w:szCs w:val="20"/>
                <w:lang w:val="id-ID"/>
              </w:rPr>
              <w:t xml:space="preserve">berpengaruh positif terhadap </w:t>
            </w:r>
            <w:r w:rsidRPr="006E717D">
              <w:rPr>
                <w:i/>
                <w:iCs/>
                <w:sz w:val="20"/>
                <w:szCs w:val="20"/>
                <w:lang w:val="id-ID"/>
              </w:rPr>
              <w:t xml:space="preserve">fraud prevention </w:t>
            </w:r>
            <w:r w:rsidRPr="006E717D">
              <w:rPr>
                <w:sz w:val="20"/>
                <w:szCs w:val="20"/>
                <w:lang w:val="id-ID"/>
              </w:rPr>
              <w:t>sedangkan</w:t>
            </w:r>
            <w:r w:rsidRPr="006E717D">
              <w:rPr>
                <w:i/>
                <w:iCs/>
                <w:sz w:val="20"/>
                <w:szCs w:val="20"/>
                <w:lang w:val="id-ID"/>
              </w:rPr>
              <w:t xml:space="preserve"> </w:t>
            </w:r>
            <w:r w:rsidRPr="006E717D">
              <w:rPr>
                <w:sz w:val="20"/>
                <w:szCs w:val="20"/>
                <w:lang w:val="id-ID"/>
              </w:rPr>
              <w:t xml:space="preserve">budaya organisasi tidak berpengaruh terhadap </w:t>
            </w:r>
            <w:r w:rsidRPr="006E717D">
              <w:rPr>
                <w:i/>
                <w:iCs/>
                <w:sz w:val="20"/>
                <w:szCs w:val="20"/>
                <w:lang w:val="id-ID"/>
              </w:rPr>
              <w:t>fraud prevention</w:t>
            </w:r>
            <w:r w:rsidRPr="006E717D">
              <w:rPr>
                <w:sz w:val="20"/>
                <w:szCs w:val="20"/>
                <w:lang w:val="id-ID"/>
              </w:rPr>
              <w:t>.</w:t>
            </w:r>
          </w:p>
        </w:tc>
      </w:tr>
      <w:tr w:rsidR="00773C97" w:rsidRPr="006E717D" w14:paraId="6E605F80" w14:textId="77777777" w:rsidTr="00773C97">
        <w:tc>
          <w:tcPr>
            <w:tcW w:w="570" w:type="dxa"/>
          </w:tcPr>
          <w:p w14:paraId="19E18427" w14:textId="105DB669" w:rsidR="00773C97" w:rsidRPr="006E717D" w:rsidRDefault="00773C97" w:rsidP="00773C97">
            <w:pPr>
              <w:spacing w:after="0" w:line="240" w:lineRule="auto"/>
              <w:jc w:val="center"/>
              <w:rPr>
                <w:sz w:val="20"/>
                <w:szCs w:val="20"/>
                <w:lang w:val="id-ID"/>
              </w:rPr>
            </w:pPr>
            <w:r w:rsidRPr="006E717D">
              <w:rPr>
                <w:sz w:val="20"/>
                <w:szCs w:val="20"/>
                <w:lang w:val="id-ID"/>
              </w:rPr>
              <w:t>10.</w:t>
            </w:r>
          </w:p>
        </w:tc>
        <w:tc>
          <w:tcPr>
            <w:tcW w:w="1585" w:type="dxa"/>
          </w:tcPr>
          <w:p w14:paraId="7B978A94" w14:textId="33C196CB" w:rsidR="00773C97" w:rsidRPr="006E717D" w:rsidRDefault="00773C97" w:rsidP="00773C97">
            <w:pPr>
              <w:spacing w:after="0" w:line="240" w:lineRule="auto"/>
              <w:jc w:val="both"/>
              <w:rPr>
                <w:sz w:val="20"/>
                <w:szCs w:val="20"/>
                <w:lang w:val="id-ID"/>
              </w:rPr>
            </w:pPr>
            <w:r w:rsidRPr="006E717D">
              <w:rPr>
                <w:sz w:val="20"/>
                <w:szCs w:val="20"/>
                <w:lang w:val="id-ID"/>
              </w:rPr>
              <w:t>Melati, Agustiawan, dan Rodiah. (2022)</w:t>
            </w:r>
          </w:p>
        </w:tc>
        <w:tc>
          <w:tcPr>
            <w:tcW w:w="2410" w:type="dxa"/>
          </w:tcPr>
          <w:p w14:paraId="7FAC5BBA" w14:textId="5CB6DB9B" w:rsidR="00773C97" w:rsidRPr="006E717D" w:rsidRDefault="00773C97" w:rsidP="00773C97">
            <w:pPr>
              <w:spacing w:after="0" w:line="240" w:lineRule="auto"/>
              <w:jc w:val="both"/>
              <w:rPr>
                <w:sz w:val="20"/>
                <w:szCs w:val="20"/>
                <w:lang w:val="id-ID"/>
              </w:rPr>
            </w:pPr>
            <w:r w:rsidRPr="006E717D">
              <w:rPr>
                <w:sz w:val="20"/>
                <w:szCs w:val="20"/>
                <w:lang w:val="id-ID"/>
              </w:rPr>
              <w:t xml:space="preserve">Pengaruh budaya organisasi, </w:t>
            </w:r>
            <w:r w:rsidRPr="006E717D">
              <w:rPr>
                <w:i/>
                <w:iCs/>
                <w:sz w:val="20"/>
                <w:szCs w:val="20"/>
                <w:lang w:val="id-ID"/>
              </w:rPr>
              <w:t>proactive fraud audit</w:t>
            </w:r>
            <w:r w:rsidRPr="006E717D">
              <w:rPr>
                <w:sz w:val="20"/>
                <w:szCs w:val="20"/>
                <w:lang w:val="id-ID"/>
              </w:rPr>
              <w:t xml:space="preserve">, </w:t>
            </w:r>
            <w:r w:rsidRPr="006E717D">
              <w:rPr>
                <w:i/>
                <w:iCs/>
                <w:sz w:val="20"/>
                <w:szCs w:val="20"/>
                <w:lang w:val="id-ID"/>
              </w:rPr>
              <w:t>whistleblowing</w:t>
            </w:r>
            <w:r w:rsidRPr="006E717D">
              <w:rPr>
                <w:sz w:val="20"/>
                <w:szCs w:val="20"/>
                <w:lang w:val="id-ID"/>
              </w:rPr>
              <w:t>, dan pengendalian internal terhadap pencegahan kecurangan dalam pengelolaan dana bos (studi empiris pada sekolah-sekolah di Pekanbaru)</w:t>
            </w:r>
          </w:p>
        </w:tc>
        <w:tc>
          <w:tcPr>
            <w:tcW w:w="3260" w:type="dxa"/>
          </w:tcPr>
          <w:p w14:paraId="1247FA77" w14:textId="04130736" w:rsidR="00773C97" w:rsidRPr="006E717D" w:rsidRDefault="00773C97" w:rsidP="00773C97">
            <w:pPr>
              <w:spacing w:after="0" w:line="240" w:lineRule="auto"/>
              <w:jc w:val="both"/>
              <w:rPr>
                <w:sz w:val="20"/>
                <w:szCs w:val="20"/>
                <w:lang w:val="id-ID"/>
              </w:rPr>
            </w:pPr>
            <w:r w:rsidRPr="006E717D">
              <w:rPr>
                <w:sz w:val="20"/>
                <w:szCs w:val="20"/>
                <w:lang w:val="id-ID"/>
              </w:rPr>
              <w:t xml:space="preserve">Hasil penelitian ini menunjukkan bahwa budaya organisasi, </w:t>
            </w:r>
            <w:r w:rsidRPr="006E717D">
              <w:rPr>
                <w:i/>
                <w:iCs/>
                <w:sz w:val="20"/>
                <w:szCs w:val="20"/>
                <w:lang w:val="id-ID"/>
              </w:rPr>
              <w:t>proactive fraud</w:t>
            </w:r>
            <w:r w:rsidRPr="006E717D">
              <w:rPr>
                <w:sz w:val="20"/>
                <w:szCs w:val="20"/>
                <w:lang w:val="id-ID"/>
              </w:rPr>
              <w:t xml:space="preserve"> </w:t>
            </w:r>
            <w:r w:rsidRPr="006E717D">
              <w:rPr>
                <w:i/>
                <w:iCs/>
                <w:sz w:val="20"/>
                <w:szCs w:val="20"/>
                <w:lang w:val="id-ID"/>
              </w:rPr>
              <w:t>audit</w:t>
            </w:r>
            <w:r w:rsidRPr="006E717D">
              <w:rPr>
                <w:sz w:val="20"/>
                <w:szCs w:val="20"/>
                <w:lang w:val="id-ID"/>
              </w:rPr>
              <w:t xml:space="preserve">, dan </w:t>
            </w:r>
            <w:r w:rsidRPr="006E717D">
              <w:rPr>
                <w:i/>
                <w:iCs/>
                <w:sz w:val="20"/>
                <w:szCs w:val="20"/>
                <w:lang w:val="id-ID"/>
              </w:rPr>
              <w:t>whistleblowing</w:t>
            </w:r>
            <w:r w:rsidRPr="006E717D">
              <w:rPr>
                <w:sz w:val="20"/>
                <w:szCs w:val="20"/>
                <w:lang w:val="id-ID"/>
              </w:rPr>
              <w:t xml:space="preserve"> mempunyai pengaruh yang signifikan terhadap pencegahan kecurangan sedangkan pengendalian internal tidak berpengaruh signifikan terhadap pencegahan kecurangan dalam pengelolaan dana bos pada sekolah Kota Pekanbaru</w:t>
            </w:r>
          </w:p>
        </w:tc>
      </w:tr>
      <w:tr w:rsidR="00773C97" w:rsidRPr="006E717D" w14:paraId="6E2CC97B" w14:textId="77777777" w:rsidTr="00773C97">
        <w:tc>
          <w:tcPr>
            <w:tcW w:w="570" w:type="dxa"/>
          </w:tcPr>
          <w:p w14:paraId="29DAA8FB" w14:textId="7375B6F0" w:rsidR="00773C97" w:rsidRPr="006E717D" w:rsidRDefault="00773C97" w:rsidP="00773C97">
            <w:pPr>
              <w:spacing w:after="0" w:line="240" w:lineRule="auto"/>
              <w:jc w:val="center"/>
              <w:rPr>
                <w:sz w:val="20"/>
                <w:szCs w:val="20"/>
                <w:lang w:val="id-ID"/>
              </w:rPr>
            </w:pPr>
            <w:r w:rsidRPr="006E717D">
              <w:rPr>
                <w:sz w:val="20"/>
                <w:szCs w:val="20"/>
                <w:lang w:val="id-ID"/>
              </w:rPr>
              <w:t>11.</w:t>
            </w:r>
          </w:p>
        </w:tc>
        <w:tc>
          <w:tcPr>
            <w:tcW w:w="1585" w:type="dxa"/>
          </w:tcPr>
          <w:p w14:paraId="44916865" w14:textId="7FC4A96C" w:rsidR="00773C97" w:rsidRPr="006E717D" w:rsidRDefault="00773C97" w:rsidP="00773C97">
            <w:pPr>
              <w:spacing w:after="0" w:line="240" w:lineRule="auto"/>
              <w:jc w:val="both"/>
              <w:rPr>
                <w:sz w:val="20"/>
                <w:szCs w:val="20"/>
                <w:lang w:val="id-ID"/>
              </w:rPr>
            </w:pPr>
            <w:r w:rsidRPr="006E717D">
              <w:rPr>
                <w:sz w:val="20"/>
                <w:szCs w:val="20"/>
                <w:lang w:val="id-ID"/>
              </w:rPr>
              <w:t>Cahyani, Aristanti, Susandya, Putra dan Bagiana. (2022)</w:t>
            </w:r>
          </w:p>
        </w:tc>
        <w:tc>
          <w:tcPr>
            <w:tcW w:w="2410" w:type="dxa"/>
          </w:tcPr>
          <w:p w14:paraId="195EC1E9" w14:textId="61FF2885" w:rsidR="00773C97" w:rsidRPr="006E717D" w:rsidRDefault="00773C97" w:rsidP="00773C97">
            <w:pPr>
              <w:spacing w:after="0" w:line="240" w:lineRule="auto"/>
              <w:jc w:val="both"/>
              <w:rPr>
                <w:sz w:val="20"/>
                <w:szCs w:val="20"/>
                <w:lang w:val="id-ID"/>
              </w:rPr>
            </w:pPr>
            <w:r w:rsidRPr="006E717D">
              <w:rPr>
                <w:i/>
                <w:iCs/>
                <w:sz w:val="20"/>
                <w:szCs w:val="20"/>
                <w:lang w:val="id-ID"/>
              </w:rPr>
              <w:t>The effect of competence, morality, integrity, internal control, and organizational culture on fraud prevention with whistleblowing system as moderating variables</w:t>
            </w:r>
          </w:p>
        </w:tc>
        <w:tc>
          <w:tcPr>
            <w:tcW w:w="3260" w:type="dxa"/>
          </w:tcPr>
          <w:p w14:paraId="6341CB9A" w14:textId="00B19BDE" w:rsidR="00773C97" w:rsidRPr="006E717D" w:rsidRDefault="00773C97" w:rsidP="00773C97">
            <w:pPr>
              <w:spacing w:after="0" w:line="240" w:lineRule="auto"/>
              <w:jc w:val="both"/>
              <w:rPr>
                <w:sz w:val="20"/>
                <w:szCs w:val="20"/>
                <w:lang w:val="id-ID"/>
              </w:rPr>
            </w:pPr>
            <w:r w:rsidRPr="006E717D">
              <w:rPr>
                <w:sz w:val="20"/>
                <w:szCs w:val="20"/>
                <w:lang w:val="id-ID"/>
              </w:rPr>
              <w:t xml:space="preserve">Hasil penelitian ini menunjukkan bahwa kompetensi, moralitas, integritas, dan budaya organisasi tidak berpengaruh terhadap pencegahan kecurangan dalam pengelolaan dana desa pada Kantor Desa di Kecamatan Baturiti. Namun, pengendalian internal berpengaruh positif terhadap pencegahan kecurangan. </w:t>
            </w:r>
            <w:r w:rsidRPr="006E717D">
              <w:rPr>
                <w:i/>
                <w:iCs/>
                <w:sz w:val="20"/>
                <w:szCs w:val="20"/>
                <w:lang w:val="id-ID"/>
              </w:rPr>
              <w:t>Whistleblowing system</w:t>
            </w:r>
            <w:r w:rsidRPr="006E717D">
              <w:rPr>
                <w:sz w:val="20"/>
                <w:szCs w:val="20"/>
                <w:lang w:val="id-ID"/>
              </w:rPr>
              <w:t xml:space="preserve"> dapat memoderasi hubungan antara kompetensi, pengendalian internal, budaya organisasi terhadap pencegahan kecurangan, tetapi tidak memoderasi hubungan antara moralitas dan integritas terhadap pencegahan kecurangan</w:t>
            </w:r>
          </w:p>
        </w:tc>
      </w:tr>
      <w:tr w:rsidR="00773C97" w:rsidRPr="006E717D" w14:paraId="0C3AFCDC" w14:textId="77777777" w:rsidTr="00773C97">
        <w:tc>
          <w:tcPr>
            <w:tcW w:w="570" w:type="dxa"/>
          </w:tcPr>
          <w:p w14:paraId="15AA59F4" w14:textId="7C36742C" w:rsidR="00773C97" w:rsidRPr="006E717D" w:rsidRDefault="00773C97" w:rsidP="00773C97">
            <w:pPr>
              <w:spacing w:after="0" w:line="240" w:lineRule="auto"/>
              <w:jc w:val="center"/>
              <w:rPr>
                <w:sz w:val="20"/>
                <w:szCs w:val="20"/>
                <w:lang w:val="id-ID"/>
              </w:rPr>
            </w:pPr>
            <w:r>
              <w:rPr>
                <w:sz w:val="20"/>
                <w:szCs w:val="20"/>
                <w:lang w:val="id-ID"/>
              </w:rPr>
              <w:t>12.</w:t>
            </w:r>
          </w:p>
        </w:tc>
        <w:tc>
          <w:tcPr>
            <w:tcW w:w="1585" w:type="dxa"/>
          </w:tcPr>
          <w:p w14:paraId="4349B211" w14:textId="01FDE19B" w:rsidR="00773C97" w:rsidRPr="006E717D" w:rsidRDefault="00773C97" w:rsidP="00773C97">
            <w:pPr>
              <w:spacing w:after="0" w:line="240" w:lineRule="auto"/>
              <w:jc w:val="both"/>
              <w:rPr>
                <w:sz w:val="20"/>
                <w:szCs w:val="20"/>
                <w:lang w:val="id-ID"/>
              </w:rPr>
            </w:pPr>
            <w:r>
              <w:rPr>
                <w:sz w:val="20"/>
                <w:szCs w:val="20"/>
                <w:lang w:val="id-ID"/>
              </w:rPr>
              <w:t>Budiantoro, Aprillivia dan Lapae (2022)</w:t>
            </w:r>
          </w:p>
        </w:tc>
        <w:tc>
          <w:tcPr>
            <w:tcW w:w="2410" w:type="dxa"/>
          </w:tcPr>
          <w:p w14:paraId="7D411A80" w14:textId="28718E5F" w:rsidR="00773C97" w:rsidRPr="00BF3377" w:rsidRDefault="00773C97" w:rsidP="00773C97">
            <w:pPr>
              <w:spacing w:after="0" w:line="240" w:lineRule="auto"/>
              <w:jc w:val="both"/>
              <w:rPr>
                <w:sz w:val="20"/>
                <w:szCs w:val="20"/>
                <w:lang w:val="id-ID"/>
              </w:rPr>
            </w:pPr>
            <w:r w:rsidRPr="00BF3377">
              <w:rPr>
                <w:sz w:val="20"/>
                <w:szCs w:val="20"/>
                <w:lang w:val="id-ID"/>
              </w:rPr>
              <w:t>Pengaruh penerapan GCG, kesadaran anti-</w:t>
            </w:r>
            <w:r w:rsidRPr="00BF3377">
              <w:rPr>
                <w:i/>
                <w:iCs/>
                <w:sz w:val="20"/>
                <w:szCs w:val="20"/>
                <w:lang w:val="id-ID"/>
              </w:rPr>
              <w:t>fraud</w:t>
            </w:r>
            <w:r w:rsidRPr="00BF3377">
              <w:rPr>
                <w:sz w:val="20"/>
                <w:szCs w:val="20"/>
                <w:lang w:val="id-ID"/>
              </w:rPr>
              <w:t xml:space="preserve">, dan integritas karyawan </w:t>
            </w:r>
            <w:r w:rsidRPr="00BF3377">
              <w:rPr>
                <w:sz w:val="20"/>
                <w:szCs w:val="20"/>
                <w:lang w:val="id-ID"/>
              </w:rPr>
              <w:lastRenderedPageBreak/>
              <w:t xml:space="preserve">terhadap pencegahan kecurangan (fraud). </w:t>
            </w:r>
          </w:p>
        </w:tc>
        <w:tc>
          <w:tcPr>
            <w:tcW w:w="3260" w:type="dxa"/>
          </w:tcPr>
          <w:p w14:paraId="45A2A905" w14:textId="7FC3AA74" w:rsidR="00773C97" w:rsidRPr="006E717D" w:rsidRDefault="00773C97" w:rsidP="00773C97">
            <w:pPr>
              <w:spacing w:after="0" w:line="240" w:lineRule="auto"/>
              <w:jc w:val="both"/>
              <w:rPr>
                <w:sz w:val="20"/>
                <w:szCs w:val="20"/>
                <w:lang w:val="id-ID"/>
              </w:rPr>
            </w:pPr>
            <w:r>
              <w:rPr>
                <w:sz w:val="20"/>
                <w:szCs w:val="20"/>
                <w:lang w:val="id-ID"/>
              </w:rPr>
              <w:lastRenderedPageBreak/>
              <w:t xml:space="preserve">Hasil penelitian ini menunjukkan bahwa kesadaran anti-fraud </w:t>
            </w:r>
            <w:r>
              <w:rPr>
                <w:sz w:val="20"/>
                <w:szCs w:val="20"/>
                <w:lang w:val="id-ID"/>
              </w:rPr>
              <w:lastRenderedPageBreak/>
              <w:t>berpengaruh secara signifikan terhadap pencegahan kecurangan.</w:t>
            </w:r>
          </w:p>
        </w:tc>
      </w:tr>
      <w:tr w:rsidR="00773C97" w:rsidRPr="006E717D" w14:paraId="426F0CEE" w14:textId="77777777" w:rsidTr="00773C97">
        <w:tc>
          <w:tcPr>
            <w:tcW w:w="570" w:type="dxa"/>
          </w:tcPr>
          <w:p w14:paraId="749CAD85" w14:textId="538721B2" w:rsidR="00773C97" w:rsidRDefault="00773C97" w:rsidP="00773C97">
            <w:pPr>
              <w:spacing w:after="0" w:line="240" w:lineRule="auto"/>
              <w:jc w:val="center"/>
              <w:rPr>
                <w:sz w:val="20"/>
                <w:szCs w:val="20"/>
                <w:lang w:val="id-ID"/>
              </w:rPr>
            </w:pPr>
            <w:r>
              <w:rPr>
                <w:sz w:val="20"/>
                <w:szCs w:val="20"/>
                <w:lang w:val="id-ID"/>
              </w:rPr>
              <w:lastRenderedPageBreak/>
              <w:t>13.</w:t>
            </w:r>
          </w:p>
        </w:tc>
        <w:tc>
          <w:tcPr>
            <w:tcW w:w="1585" w:type="dxa"/>
          </w:tcPr>
          <w:p w14:paraId="39B9AD98" w14:textId="037A6D91" w:rsidR="00773C97" w:rsidRDefault="00773C97" w:rsidP="00773C97">
            <w:pPr>
              <w:spacing w:after="0" w:line="240" w:lineRule="auto"/>
              <w:jc w:val="both"/>
              <w:rPr>
                <w:sz w:val="20"/>
                <w:szCs w:val="20"/>
                <w:lang w:val="id-ID"/>
              </w:rPr>
            </w:pPr>
            <w:r w:rsidRPr="003272B2">
              <w:rPr>
                <w:sz w:val="20"/>
                <w:szCs w:val="20"/>
                <w:lang w:val="id-ID"/>
              </w:rPr>
              <w:t>Reskia</w:t>
            </w:r>
            <w:r w:rsidR="00756681">
              <w:rPr>
                <w:sz w:val="20"/>
                <w:szCs w:val="20"/>
                <w:lang w:val="id-ID"/>
              </w:rPr>
              <w:t xml:space="preserve"> dan Sofie</w:t>
            </w:r>
            <w:r w:rsidRPr="003272B2">
              <w:rPr>
                <w:sz w:val="20"/>
                <w:szCs w:val="20"/>
                <w:lang w:val="id-ID"/>
              </w:rPr>
              <w:t xml:space="preserve"> (2022)</w:t>
            </w:r>
          </w:p>
        </w:tc>
        <w:tc>
          <w:tcPr>
            <w:tcW w:w="2410" w:type="dxa"/>
          </w:tcPr>
          <w:p w14:paraId="234577D0" w14:textId="5FFED705" w:rsidR="00773C97" w:rsidRPr="00BF3377" w:rsidRDefault="00773C97" w:rsidP="00773C97">
            <w:pPr>
              <w:spacing w:after="0" w:line="240" w:lineRule="auto"/>
              <w:jc w:val="both"/>
              <w:rPr>
                <w:sz w:val="20"/>
                <w:szCs w:val="20"/>
                <w:lang w:val="id-ID"/>
              </w:rPr>
            </w:pPr>
            <w:r>
              <w:rPr>
                <w:sz w:val="20"/>
                <w:szCs w:val="20"/>
                <w:lang w:val="id-ID"/>
              </w:rPr>
              <w:t>P</w:t>
            </w:r>
            <w:r w:rsidRPr="003272B2">
              <w:rPr>
                <w:sz w:val="20"/>
                <w:szCs w:val="20"/>
                <w:lang w:val="id-ID"/>
              </w:rPr>
              <w:t>engaruh internal audit, anti-</w:t>
            </w:r>
            <w:r w:rsidRPr="003272B2">
              <w:rPr>
                <w:i/>
                <w:iCs/>
                <w:sz w:val="20"/>
                <w:szCs w:val="20"/>
                <w:lang w:val="id-ID"/>
              </w:rPr>
              <w:t>fraud awareness</w:t>
            </w:r>
            <w:r w:rsidRPr="003272B2">
              <w:rPr>
                <w:sz w:val="20"/>
                <w:szCs w:val="20"/>
                <w:lang w:val="id-ID"/>
              </w:rPr>
              <w:t xml:space="preserve">, komitmen organisasi dan budaya organisasi terhadap pencegahan </w:t>
            </w:r>
            <w:r w:rsidRPr="003272B2">
              <w:rPr>
                <w:i/>
                <w:iCs/>
                <w:sz w:val="20"/>
                <w:szCs w:val="20"/>
                <w:lang w:val="id-ID"/>
              </w:rPr>
              <w:t>fraud</w:t>
            </w:r>
            <w:r w:rsidRPr="003272B2">
              <w:rPr>
                <w:sz w:val="20"/>
                <w:szCs w:val="20"/>
                <w:lang w:val="id-ID"/>
              </w:rPr>
              <w:t xml:space="preserve"> (studi kasus pada PT. Inti Persada Nusantara)</w:t>
            </w:r>
            <w:r>
              <w:rPr>
                <w:sz w:val="20"/>
                <w:szCs w:val="20"/>
                <w:lang w:val="id-ID"/>
              </w:rPr>
              <w:t>.</w:t>
            </w:r>
          </w:p>
        </w:tc>
        <w:tc>
          <w:tcPr>
            <w:tcW w:w="3260" w:type="dxa"/>
          </w:tcPr>
          <w:p w14:paraId="3B122700" w14:textId="62F167EE" w:rsidR="00773C97" w:rsidRDefault="00773C97" w:rsidP="00773C97">
            <w:pPr>
              <w:spacing w:after="0" w:line="240" w:lineRule="auto"/>
              <w:jc w:val="both"/>
              <w:rPr>
                <w:sz w:val="20"/>
                <w:szCs w:val="20"/>
                <w:lang w:val="id-ID"/>
              </w:rPr>
            </w:pPr>
            <w:r w:rsidRPr="003272B2">
              <w:rPr>
                <w:sz w:val="20"/>
                <w:szCs w:val="20"/>
                <w:lang w:val="id-ID"/>
              </w:rPr>
              <w:t>Hasil penelitian ini menunjukkan bahwa internal audit</w:t>
            </w:r>
            <w:r>
              <w:rPr>
                <w:sz w:val="20"/>
                <w:szCs w:val="20"/>
                <w:lang w:val="id-ID"/>
              </w:rPr>
              <w:t xml:space="preserve">, </w:t>
            </w:r>
            <w:r w:rsidRPr="003272B2">
              <w:rPr>
                <w:sz w:val="20"/>
                <w:szCs w:val="20"/>
                <w:lang w:val="id-ID"/>
              </w:rPr>
              <w:t>komitmen organisasi</w:t>
            </w:r>
            <w:r>
              <w:rPr>
                <w:sz w:val="20"/>
                <w:szCs w:val="20"/>
                <w:lang w:val="id-ID"/>
              </w:rPr>
              <w:t xml:space="preserve"> dan budaya organisasi</w:t>
            </w:r>
            <w:r w:rsidRPr="003272B2">
              <w:rPr>
                <w:sz w:val="20"/>
                <w:szCs w:val="20"/>
                <w:lang w:val="id-ID"/>
              </w:rPr>
              <w:t xml:space="preserve"> memiliki pengaruh positif</w:t>
            </w:r>
            <w:r>
              <w:rPr>
                <w:sz w:val="20"/>
                <w:szCs w:val="20"/>
                <w:lang w:val="id-ID"/>
              </w:rPr>
              <w:t xml:space="preserve"> </w:t>
            </w:r>
            <w:r w:rsidRPr="003272B2">
              <w:rPr>
                <w:sz w:val="20"/>
                <w:szCs w:val="20"/>
                <w:lang w:val="id-ID"/>
              </w:rPr>
              <w:t xml:space="preserve">terhadap pencegahan </w:t>
            </w:r>
            <w:r w:rsidRPr="003272B2">
              <w:rPr>
                <w:i/>
                <w:iCs/>
                <w:sz w:val="20"/>
                <w:szCs w:val="20"/>
                <w:lang w:val="id-ID"/>
              </w:rPr>
              <w:t>fraud</w:t>
            </w:r>
            <w:r>
              <w:rPr>
                <w:sz w:val="20"/>
                <w:szCs w:val="20"/>
                <w:lang w:val="id-ID"/>
              </w:rPr>
              <w:t xml:space="preserve">. </w:t>
            </w:r>
            <w:r w:rsidRPr="003272B2">
              <w:rPr>
                <w:sz w:val="20"/>
                <w:szCs w:val="20"/>
                <w:lang w:val="id-ID"/>
              </w:rPr>
              <w:t>Sedangkan anti</w:t>
            </w:r>
            <w:r>
              <w:rPr>
                <w:sz w:val="20"/>
                <w:szCs w:val="20"/>
                <w:lang w:val="id-ID"/>
              </w:rPr>
              <w:t>-</w:t>
            </w:r>
            <w:r w:rsidRPr="003272B2">
              <w:rPr>
                <w:i/>
                <w:iCs/>
                <w:sz w:val="20"/>
                <w:szCs w:val="20"/>
                <w:lang w:val="id-ID"/>
              </w:rPr>
              <w:t>fraud awareness</w:t>
            </w:r>
            <w:r w:rsidRPr="003272B2">
              <w:rPr>
                <w:sz w:val="20"/>
                <w:szCs w:val="20"/>
                <w:lang w:val="id-ID"/>
              </w:rPr>
              <w:t xml:space="preserve"> dinyatakan tidak berpengaruh dan tidak signifikan terhadap pencegahan fraud.</w:t>
            </w:r>
          </w:p>
        </w:tc>
      </w:tr>
      <w:tr w:rsidR="00773C97" w:rsidRPr="006E717D" w14:paraId="3A06FF77" w14:textId="77777777" w:rsidTr="00773C97">
        <w:tc>
          <w:tcPr>
            <w:tcW w:w="570" w:type="dxa"/>
          </w:tcPr>
          <w:p w14:paraId="73179ACB" w14:textId="615CFC82" w:rsidR="00773C97" w:rsidRDefault="00773C97" w:rsidP="00773C97">
            <w:pPr>
              <w:spacing w:after="0" w:line="240" w:lineRule="auto"/>
              <w:jc w:val="center"/>
              <w:rPr>
                <w:sz w:val="20"/>
                <w:szCs w:val="20"/>
                <w:lang w:val="id-ID"/>
              </w:rPr>
            </w:pPr>
            <w:r>
              <w:rPr>
                <w:sz w:val="20"/>
                <w:szCs w:val="20"/>
                <w:lang w:val="id-ID"/>
              </w:rPr>
              <w:t>14.</w:t>
            </w:r>
          </w:p>
        </w:tc>
        <w:tc>
          <w:tcPr>
            <w:tcW w:w="1585" w:type="dxa"/>
          </w:tcPr>
          <w:p w14:paraId="6B9A546E" w14:textId="7537DCDA" w:rsidR="00773C97" w:rsidRPr="003E08A8" w:rsidRDefault="00773C97" w:rsidP="00773C97">
            <w:pPr>
              <w:spacing w:after="0" w:line="240" w:lineRule="auto"/>
              <w:jc w:val="both"/>
              <w:rPr>
                <w:sz w:val="20"/>
                <w:szCs w:val="20"/>
                <w:lang w:val="id-ID"/>
              </w:rPr>
            </w:pPr>
            <w:r w:rsidRPr="003272B2">
              <w:rPr>
                <w:sz w:val="20"/>
                <w:szCs w:val="20"/>
                <w:lang w:val="id-ID"/>
              </w:rPr>
              <w:t>Arpani, Silfi dan Anggraini (2022)</w:t>
            </w:r>
          </w:p>
        </w:tc>
        <w:tc>
          <w:tcPr>
            <w:tcW w:w="2410" w:type="dxa"/>
          </w:tcPr>
          <w:p w14:paraId="1AA5F560" w14:textId="2A3DAE52" w:rsidR="00773C97" w:rsidRDefault="00773C97" w:rsidP="00773C97">
            <w:pPr>
              <w:spacing w:after="0" w:line="240" w:lineRule="auto"/>
              <w:jc w:val="both"/>
              <w:rPr>
                <w:sz w:val="20"/>
                <w:szCs w:val="20"/>
                <w:lang w:val="id-ID"/>
              </w:rPr>
            </w:pPr>
            <w:r>
              <w:rPr>
                <w:sz w:val="20"/>
                <w:szCs w:val="20"/>
                <w:lang w:val="id-ID"/>
              </w:rPr>
              <w:t>P</w:t>
            </w:r>
            <w:r w:rsidRPr="003272B2">
              <w:rPr>
                <w:sz w:val="20"/>
                <w:szCs w:val="20"/>
                <w:lang w:val="id-ID"/>
              </w:rPr>
              <w:t xml:space="preserve">engaruh </w:t>
            </w:r>
            <w:r w:rsidRPr="003272B2">
              <w:rPr>
                <w:i/>
                <w:iCs/>
                <w:sz w:val="20"/>
                <w:szCs w:val="20"/>
                <w:lang w:val="id-ID"/>
              </w:rPr>
              <w:t>whistleblowing system</w:t>
            </w:r>
            <w:r w:rsidRPr="003272B2">
              <w:rPr>
                <w:sz w:val="20"/>
                <w:szCs w:val="20"/>
                <w:lang w:val="id-ID"/>
              </w:rPr>
              <w:t>, kompetensi aparatur dan kesadaran anti kecurangan terhadap pencegahan kecurangan (studi empiris pada OPD Kota Pekanbaru Provinsi Riau)</w:t>
            </w:r>
            <w:r>
              <w:rPr>
                <w:sz w:val="20"/>
                <w:szCs w:val="20"/>
                <w:lang w:val="id-ID"/>
              </w:rPr>
              <w:t>.</w:t>
            </w:r>
          </w:p>
        </w:tc>
        <w:tc>
          <w:tcPr>
            <w:tcW w:w="3260" w:type="dxa"/>
          </w:tcPr>
          <w:p w14:paraId="6BC32FA0" w14:textId="32625DEC" w:rsidR="00773C97" w:rsidRPr="003E08A8" w:rsidRDefault="00773C97" w:rsidP="00773C97">
            <w:pPr>
              <w:spacing w:after="0" w:line="240" w:lineRule="auto"/>
              <w:jc w:val="both"/>
              <w:rPr>
                <w:sz w:val="20"/>
                <w:szCs w:val="20"/>
                <w:lang w:val="id-ID"/>
              </w:rPr>
            </w:pPr>
            <w:r w:rsidRPr="003272B2">
              <w:rPr>
                <w:sz w:val="20"/>
                <w:szCs w:val="20"/>
                <w:lang w:val="id-ID"/>
              </w:rPr>
              <w:t xml:space="preserve">Hasil penelitian menunjukkan bahwa </w:t>
            </w:r>
            <w:r w:rsidRPr="003272B2">
              <w:rPr>
                <w:i/>
                <w:iCs/>
                <w:sz w:val="20"/>
                <w:szCs w:val="20"/>
                <w:lang w:val="id-ID"/>
              </w:rPr>
              <w:t>whistleblowing system</w:t>
            </w:r>
            <w:r w:rsidRPr="003272B2">
              <w:rPr>
                <w:sz w:val="20"/>
                <w:szCs w:val="20"/>
                <w:lang w:val="id-ID"/>
              </w:rPr>
              <w:t>, kompetensi aparatur dan kesadaran anti kecurangan berpengaruh terhadap pencegahan kecurangan.</w:t>
            </w:r>
          </w:p>
        </w:tc>
      </w:tr>
      <w:tr w:rsidR="00773C97" w:rsidRPr="006E717D" w14:paraId="3884A9A9" w14:textId="77777777" w:rsidTr="00773C97">
        <w:tc>
          <w:tcPr>
            <w:tcW w:w="570" w:type="dxa"/>
          </w:tcPr>
          <w:p w14:paraId="162A6B18" w14:textId="4D5E70F1" w:rsidR="00773C97" w:rsidRDefault="00773C97" w:rsidP="00773C97">
            <w:pPr>
              <w:spacing w:after="0" w:line="240" w:lineRule="auto"/>
              <w:jc w:val="center"/>
              <w:rPr>
                <w:sz w:val="20"/>
                <w:szCs w:val="20"/>
                <w:lang w:val="id-ID"/>
              </w:rPr>
            </w:pPr>
            <w:r>
              <w:rPr>
                <w:sz w:val="20"/>
                <w:szCs w:val="20"/>
                <w:lang w:val="id-ID"/>
              </w:rPr>
              <w:t>15.</w:t>
            </w:r>
          </w:p>
        </w:tc>
        <w:tc>
          <w:tcPr>
            <w:tcW w:w="1585" w:type="dxa"/>
          </w:tcPr>
          <w:p w14:paraId="745B3F33" w14:textId="14EADAAE" w:rsidR="00773C97" w:rsidRPr="003272B2" w:rsidRDefault="00773C97" w:rsidP="00773C97">
            <w:pPr>
              <w:spacing w:after="0" w:line="240" w:lineRule="auto"/>
              <w:jc w:val="both"/>
              <w:rPr>
                <w:sz w:val="20"/>
                <w:szCs w:val="20"/>
                <w:lang w:val="id-ID"/>
              </w:rPr>
            </w:pPr>
            <w:r w:rsidRPr="006E717D">
              <w:rPr>
                <w:sz w:val="20"/>
                <w:szCs w:val="20"/>
                <w:lang w:val="id-ID"/>
              </w:rPr>
              <w:t>Holly dan Daromes. (2021)</w:t>
            </w:r>
          </w:p>
        </w:tc>
        <w:tc>
          <w:tcPr>
            <w:tcW w:w="2410" w:type="dxa"/>
          </w:tcPr>
          <w:p w14:paraId="6B946C4E" w14:textId="2F71042E" w:rsidR="00773C97" w:rsidRDefault="00773C97" w:rsidP="00773C97">
            <w:pPr>
              <w:spacing w:after="0" w:line="240" w:lineRule="auto"/>
              <w:jc w:val="both"/>
              <w:rPr>
                <w:sz w:val="20"/>
                <w:szCs w:val="20"/>
                <w:lang w:val="id-ID"/>
              </w:rPr>
            </w:pPr>
            <w:r w:rsidRPr="006E717D">
              <w:rPr>
                <w:sz w:val="20"/>
                <w:szCs w:val="20"/>
                <w:lang w:val="id-ID"/>
              </w:rPr>
              <w:t>Pengaruh budaya organisasi, pengendalian internal dan moralitas individu terhadap pencegahan fraud pada Inspektorat Provinsi Papua</w:t>
            </w:r>
          </w:p>
        </w:tc>
        <w:tc>
          <w:tcPr>
            <w:tcW w:w="3260" w:type="dxa"/>
          </w:tcPr>
          <w:p w14:paraId="380BD204" w14:textId="082FBF8F" w:rsidR="00773C97" w:rsidRPr="003272B2" w:rsidRDefault="00773C97" w:rsidP="00773C97">
            <w:pPr>
              <w:spacing w:after="0" w:line="240" w:lineRule="auto"/>
              <w:jc w:val="both"/>
              <w:rPr>
                <w:sz w:val="20"/>
                <w:szCs w:val="20"/>
                <w:lang w:val="id-ID"/>
              </w:rPr>
            </w:pPr>
            <w:r w:rsidRPr="006E717D">
              <w:rPr>
                <w:sz w:val="20"/>
                <w:szCs w:val="20"/>
                <w:lang w:val="id-ID"/>
              </w:rPr>
              <w:t xml:space="preserve">Budaya organisasi dan pengendalian internal memiliki pengaruh positif  terhadap pencegahan </w:t>
            </w:r>
            <w:r w:rsidRPr="006E717D">
              <w:rPr>
                <w:i/>
                <w:iCs/>
                <w:sz w:val="20"/>
                <w:szCs w:val="20"/>
                <w:lang w:val="id-ID"/>
              </w:rPr>
              <w:t>fraud</w:t>
            </w:r>
            <w:r w:rsidRPr="006E717D">
              <w:rPr>
                <w:sz w:val="20"/>
                <w:szCs w:val="20"/>
                <w:lang w:val="id-ID"/>
              </w:rPr>
              <w:t xml:space="preserve">. Sedangkan moralitas individu memiliki pengaruh negatif terhadap pencegahan </w:t>
            </w:r>
            <w:r w:rsidRPr="006E717D">
              <w:rPr>
                <w:i/>
                <w:iCs/>
                <w:sz w:val="20"/>
                <w:szCs w:val="20"/>
                <w:lang w:val="id-ID"/>
              </w:rPr>
              <w:t>fraud</w:t>
            </w:r>
            <w:r w:rsidRPr="006E717D">
              <w:rPr>
                <w:sz w:val="20"/>
                <w:szCs w:val="20"/>
                <w:lang w:val="id-ID"/>
              </w:rPr>
              <w:t xml:space="preserve"> pada Inspektorat Provinsi Papua.</w:t>
            </w:r>
          </w:p>
        </w:tc>
      </w:tr>
      <w:tr w:rsidR="00773C97" w:rsidRPr="006E717D" w14:paraId="2B7D5973" w14:textId="77777777" w:rsidTr="00773C97">
        <w:tc>
          <w:tcPr>
            <w:tcW w:w="570" w:type="dxa"/>
          </w:tcPr>
          <w:p w14:paraId="1725C483" w14:textId="13EAC166" w:rsidR="00773C97" w:rsidRDefault="00773C97" w:rsidP="00773C97">
            <w:pPr>
              <w:spacing w:after="0" w:line="240" w:lineRule="auto"/>
              <w:jc w:val="center"/>
              <w:rPr>
                <w:sz w:val="20"/>
                <w:szCs w:val="20"/>
                <w:lang w:val="id-ID"/>
              </w:rPr>
            </w:pPr>
            <w:r>
              <w:rPr>
                <w:sz w:val="20"/>
                <w:szCs w:val="20"/>
                <w:lang w:val="id-ID"/>
              </w:rPr>
              <w:t>16.</w:t>
            </w:r>
          </w:p>
        </w:tc>
        <w:tc>
          <w:tcPr>
            <w:tcW w:w="1585" w:type="dxa"/>
          </w:tcPr>
          <w:p w14:paraId="1EF08C37" w14:textId="21697F84" w:rsidR="00773C97" w:rsidRPr="003272B2" w:rsidRDefault="00773C97" w:rsidP="00773C97">
            <w:pPr>
              <w:spacing w:after="0" w:line="240" w:lineRule="auto"/>
              <w:jc w:val="both"/>
              <w:rPr>
                <w:sz w:val="20"/>
                <w:szCs w:val="20"/>
                <w:lang w:val="id-ID"/>
              </w:rPr>
            </w:pPr>
            <w:r w:rsidRPr="006E717D">
              <w:rPr>
                <w:sz w:val="20"/>
                <w:szCs w:val="20"/>
                <w:lang w:val="id-ID"/>
              </w:rPr>
              <w:t>Mersa, Sailawati dan Malini. (2021)</w:t>
            </w:r>
          </w:p>
        </w:tc>
        <w:tc>
          <w:tcPr>
            <w:tcW w:w="2410" w:type="dxa"/>
          </w:tcPr>
          <w:p w14:paraId="0D3FDD6B" w14:textId="285EECA7" w:rsidR="00773C97" w:rsidRDefault="00773C97" w:rsidP="00773C97">
            <w:pPr>
              <w:spacing w:after="0" w:line="240" w:lineRule="auto"/>
              <w:jc w:val="both"/>
              <w:rPr>
                <w:sz w:val="20"/>
                <w:szCs w:val="20"/>
                <w:lang w:val="id-ID"/>
              </w:rPr>
            </w:pPr>
            <w:r w:rsidRPr="006E717D">
              <w:rPr>
                <w:sz w:val="20"/>
                <w:szCs w:val="20"/>
                <w:lang w:val="id-ID"/>
              </w:rPr>
              <w:t xml:space="preserve">Pengaruh </w:t>
            </w:r>
            <w:r w:rsidRPr="006E717D">
              <w:rPr>
                <w:i/>
                <w:iCs/>
                <w:sz w:val="20"/>
                <w:szCs w:val="20"/>
                <w:lang w:val="id-ID"/>
              </w:rPr>
              <w:t>whistleblowing system</w:t>
            </w:r>
            <w:r w:rsidRPr="006E717D">
              <w:rPr>
                <w:sz w:val="20"/>
                <w:szCs w:val="20"/>
                <w:lang w:val="id-ID"/>
              </w:rPr>
              <w:t>, sistem pengendalian internal, budaya organisasi dan keadilan organisasi terhadap pencegahan kecurangan</w:t>
            </w:r>
          </w:p>
        </w:tc>
        <w:tc>
          <w:tcPr>
            <w:tcW w:w="3260" w:type="dxa"/>
          </w:tcPr>
          <w:p w14:paraId="661E17A1" w14:textId="6D3A2EB2" w:rsidR="00773C97" w:rsidRPr="003272B2" w:rsidRDefault="00773C97" w:rsidP="00773C97">
            <w:pPr>
              <w:spacing w:after="0" w:line="240" w:lineRule="auto"/>
              <w:jc w:val="both"/>
              <w:rPr>
                <w:sz w:val="20"/>
                <w:szCs w:val="20"/>
                <w:lang w:val="id-ID"/>
              </w:rPr>
            </w:pPr>
            <w:r w:rsidRPr="006E717D">
              <w:rPr>
                <w:sz w:val="20"/>
                <w:szCs w:val="20"/>
                <w:lang w:val="id-ID"/>
              </w:rPr>
              <w:t xml:space="preserve">Hasil penelitian ini menunjukkan bahwa </w:t>
            </w:r>
            <w:r w:rsidRPr="006E717D">
              <w:rPr>
                <w:i/>
                <w:iCs/>
                <w:sz w:val="20"/>
                <w:szCs w:val="20"/>
                <w:lang w:val="id-ID"/>
              </w:rPr>
              <w:t>whistleblowing system</w:t>
            </w:r>
            <w:r w:rsidRPr="006E717D">
              <w:rPr>
                <w:sz w:val="20"/>
                <w:szCs w:val="20"/>
                <w:lang w:val="id-ID"/>
              </w:rPr>
              <w:t>, sistem pengendalian internal, budaya organisasi, dan keadilan berorganisasi berpengaruh positif dan signifikan terhadap pencegahan kecurangan di Dinas PUPR Provinsi Kalimantan Timur</w:t>
            </w:r>
          </w:p>
        </w:tc>
      </w:tr>
      <w:bookmarkEnd w:id="99"/>
    </w:tbl>
    <w:p w14:paraId="55AC8A66" w14:textId="77777777" w:rsidR="004474AE" w:rsidRPr="00184606" w:rsidRDefault="004474AE" w:rsidP="004474AE">
      <w:pPr>
        <w:spacing w:after="0" w:line="480" w:lineRule="auto"/>
        <w:jc w:val="both"/>
        <w:rPr>
          <w:sz w:val="8"/>
          <w:szCs w:val="20"/>
          <w:lang w:val="en-US" w:eastAsia="x-none"/>
        </w:rPr>
      </w:pPr>
    </w:p>
    <w:p w14:paraId="5746596C" w14:textId="515D38AB" w:rsidR="00184606" w:rsidRPr="00184606" w:rsidRDefault="00184606" w:rsidP="00184606">
      <w:pPr>
        <w:pStyle w:val="Heading2"/>
        <w:spacing w:line="480" w:lineRule="auto"/>
        <w:rPr>
          <w:b w:val="0"/>
          <w:iCs/>
          <w:color w:val="auto"/>
          <w:szCs w:val="24"/>
        </w:rPr>
      </w:pPr>
      <w:bookmarkStart w:id="100" w:name="_Toc172635945"/>
      <w:bookmarkStart w:id="101" w:name="_Toc172637009"/>
      <w:bookmarkStart w:id="102" w:name="_Toc175843012"/>
      <w:bookmarkStart w:id="103" w:name="_Toc175923850"/>
      <w:bookmarkStart w:id="104" w:name="_Toc218432652"/>
      <w:r w:rsidRPr="00184606">
        <w:rPr>
          <w:iCs/>
          <w:color w:val="auto"/>
          <w:szCs w:val="24"/>
        </w:rPr>
        <w:t>2.</w:t>
      </w:r>
      <w:r w:rsidR="00552455">
        <w:rPr>
          <w:iCs/>
          <w:color w:val="auto"/>
          <w:szCs w:val="24"/>
          <w:lang w:val="id-ID"/>
        </w:rPr>
        <w:t>7</w:t>
      </w:r>
      <w:r>
        <w:rPr>
          <w:iCs/>
          <w:color w:val="auto"/>
          <w:szCs w:val="24"/>
        </w:rPr>
        <w:tab/>
      </w:r>
      <w:r w:rsidRPr="00184606">
        <w:rPr>
          <w:iCs/>
          <w:color w:val="auto"/>
          <w:szCs w:val="24"/>
        </w:rPr>
        <w:t xml:space="preserve">Kerangka </w:t>
      </w:r>
      <w:bookmarkEnd w:id="100"/>
      <w:bookmarkEnd w:id="101"/>
      <w:bookmarkEnd w:id="102"/>
      <w:bookmarkEnd w:id="103"/>
      <w:r w:rsidRPr="00184606">
        <w:rPr>
          <w:iCs/>
          <w:color w:val="auto"/>
          <w:szCs w:val="24"/>
        </w:rPr>
        <w:t>Konsep</w:t>
      </w:r>
      <w:bookmarkEnd w:id="104"/>
    </w:p>
    <w:p w14:paraId="40E1736E" w14:textId="6F0CC155" w:rsidR="00184606" w:rsidRDefault="00993155" w:rsidP="00184606">
      <w:pPr>
        <w:spacing w:after="0" w:line="480" w:lineRule="auto"/>
        <w:ind w:firstLine="720"/>
        <w:jc w:val="both"/>
        <w:rPr>
          <w:sz w:val="24"/>
          <w:szCs w:val="24"/>
          <w:lang w:val="id-ID"/>
        </w:rPr>
      </w:pPr>
      <w:r>
        <w:rPr>
          <w:sz w:val="24"/>
          <w:szCs w:val="24"/>
          <w:lang w:val="id-ID"/>
        </w:rPr>
        <w:t xml:space="preserve">Kerangka konsep adalah gambaran sistematis mengenai hubungan antara konsep-konsep utama yang akan diteliti dalam sebuah penelitian. </w:t>
      </w:r>
      <w:r w:rsidR="00184606">
        <w:rPr>
          <w:sz w:val="24"/>
          <w:szCs w:val="24"/>
          <w:lang w:val="id-ID"/>
        </w:rPr>
        <w:t>Kerangka ini digunakan untuk mempermudah jalan pemikiran terhadap masalah yang dibahas, terkait dengan hubungan antara pengendalian internal</w:t>
      </w:r>
      <w:r w:rsidR="00197514">
        <w:rPr>
          <w:sz w:val="24"/>
          <w:szCs w:val="24"/>
          <w:lang w:val="id-ID"/>
        </w:rPr>
        <w:t xml:space="preserve">, </w:t>
      </w:r>
      <w:r w:rsidR="00184606">
        <w:rPr>
          <w:sz w:val="24"/>
          <w:szCs w:val="24"/>
          <w:lang w:val="id-ID"/>
        </w:rPr>
        <w:t xml:space="preserve">budaya organisasi </w:t>
      </w:r>
      <w:r w:rsidR="00197514">
        <w:rPr>
          <w:sz w:val="24"/>
          <w:szCs w:val="24"/>
          <w:lang w:val="id-ID"/>
        </w:rPr>
        <w:t>dan anti-</w:t>
      </w:r>
      <w:r w:rsidR="00197514" w:rsidRPr="00197514">
        <w:rPr>
          <w:i/>
          <w:iCs/>
          <w:sz w:val="24"/>
          <w:szCs w:val="24"/>
          <w:lang w:val="id-ID"/>
        </w:rPr>
        <w:t>fraud awareness</w:t>
      </w:r>
      <w:r w:rsidR="00197514">
        <w:rPr>
          <w:sz w:val="24"/>
          <w:szCs w:val="24"/>
          <w:lang w:val="id-ID"/>
        </w:rPr>
        <w:t xml:space="preserve"> </w:t>
      </w:r>
      <w:r w:rsidR="00184606">
        <w:rPr>
          <w:sz w:val="24"/>
          <w:szCs w:val="24"/>
          <w:lang w:val="id-ID"/>
        </w:rPr>
        <w:t>terhadap pencegahan kecurangan.</w:t>
      </w:r>
    </w:p>
    <w:p w14:paraId="5308A95D" w14:textId="77777777" w:rsidR="00C5754E" w:rsidRDefault="00C5754E" w:rsidP="00184606">
      <w:pPr>
        <w:spacing w:after="0" w:line="480" w:lineRule="auto"/>
        <w:ind w:firstLine="720"/>
        <w:jc w:val="both"/>
        <w:rPr>
          <w:sz w:val="24"/>
          <w:szCs w:val="24"/>
          <w:lang w:val="en-US"/>
        </w:rPr>
      </w:pPr>
      <w:r w:rsidRPr="00C5754E">
        <w:rPr>
          <w:sz w:val="24"/>
          <w:szCs w:val="24"/>
        </w:rPr>
        <w:t xml:space="preserve">Teori </w:t>
      </w:r>
      <w:r w:rsidRPr="00C5754E">
        <w:rPr>
          <w:i/>
          <w:iCs/>
          <w:sz w:val="24"/>
          <w:szCs w:val="24"/>
        </w:rPr>
        <w:t>fraud triangle</w:t>
      </w:r>
      <w:r w:rsidRPr="00C5754E">
        <w:rPr>
          <w:sz w:val="24"/>
          <w:szCs w:val="24"/>
        </w:rPr>
        <w:t xml:space="preserve"> yang dikembangkan oleh Donald Cressey pada 1950-an menjelaskan bahwa kecurangan dalam organisasi terjadi karena adanya tiga faktor: tekanan, kesempatan, dan rasionalisasi. Kecurangan merupakan tindakan </w:t>
      </w:r>
      <w:r w:rsidRPr="00C5754E">
        <w:rPr>
          <w:sz w:val="24"/>
          <w:szCs w:val="24"/>
        </w:rPr>
        <w:lastRenderedPageBreak/>
        <w:t>sengaja untuk menipu demi keuntungan, yang dapat merugikan banyak pihak. Tekanan, seperti masalah keuangan, mendorong seseorang untuk berbuat curang. Kesempatan muncul ketika pengendalian internal lemah, memungkinkan kecurangan tidak terdeteksi. Terakhir, rasionalisasi terjadi ketika pelaku mencari pembenaran atas tindakan mereka, berpikir bahwa kecurangan tersebut tidak merugikan.</w:t>
      </w:r>
    </w:p>
    <w:p w14:paraId="713B0121" w14:textId="77777777" w:rsidR="00DD7A75" w:rsidRDefault="00DD7A75" w:rsidP="00DD7A75">
      <w:pPr>
        <w:spacing w:after="0" w:line="480" w:lineRule="auto"/>
        <w:ind w:firstLine="720"/>
        <w:jc w:val="both"/>
        <w:rPr>
          <w:sz w:val="24"/>
          <w:szCs w:val="24"/>
          <w:lang w:val="id-ID"/>
        </w:rPr>
      </w:pPr>
      <w:r>
        <w:rPr>
          <w:sz w:val="24"/>
          <w:szCs w:val="24"/>
          <w:lang w:val="id-ID"/>
        </w:rPr>
        <w:t xml:space="preserve">Pengendalian internal adalah sistem yang dirancang untuk memastikan bahwa aktivitas dalam organisasi berjalan dengan efektif dan efisien, serta untuk mencegah terjadinya kecurangan. Dalam konteks teori </w:t>
      </w:r>
      <w:r w:rsidRPr="004A1DD6">
        <w:rPr>
          <w:i/>
          <w:iCs/>
          <w:sz w:val="24"/>
          <w:szCs w:val="24"/>
          <w:lang w:val="id-ID"/>
        </w:rPr>
        <w:t>Fraud Triangle</w:t>
      </w:r>
      <w:r>
        <w:rPr>
          <w:sz w:val="24"/>
          <w:szCs w:val="24"/>
          <w:lang w:val="id-ID"/>
        </w:rPr>
        <w:t>, pengendalian internal berperan dalam mengurangi kesempatan untuk melakukan kecurangan. Pengendalian internal yang efektif, seperti pemisahan tugas, otoriasasi yang tepat, pemeriksaan rutin dan audit dapat membatasi kesempatan seseorang melakukan kecurangan karena adanya pengawasan yang ketat dan prosedur yang jelas.</w:t>
      </w:r>
    </w:p>
    <w:p w14:paraId="4B03F0D5" w14:textId="08E20890" w:rsidR="00DD7A75" w:rsidRPr="00DD7A75" w:rsidRDefault="00DD7A75" w:rsidP="00DD7A75">
      <w:pPr>
        <w:spacing w:after="0" w:line="480" w:lineRule="auto"/>
        <w:ind w:firstLine="720"/>
        <w:jc w:val="both"/>
        <w:rPr>
          <w:sz w:val="24"/>
          <w:szCs w:val="24"/>
          <w:lang w:val="id-ID"/>
        </w:rPr>
      </w:pPr>
      <w:r>
        <w:rPr>
          <w:sz w:val="24"/>
          <w:szCs w:val="24"/>
          <w:lang w:val="id-ID"/>
        </w:rPr>
        <w:t xml:space="preserve">Budaya organisasi juga berperan dalam mencegah atau mendukung terjadi kecurangan. Budaya yang baik dan berfokus pada integritas, etika dan transparansi dapat mengurangi tekanan yang dirasakan individu untuk melakukan kecurangan dan membantu mencegah atas tindakan tersebut. Jika budaya organisasi menekankan penghargaan terhadap perilaku yang benar dan </w:t>
      </w:r>
      <w:r w:rsidR="00D27136">
        <w:rPr>
          <w:sz w:val="24"/>
          <w:szCs w:val="24"/>
          <w:lang w:val="id-ID"/>
        </w:rPr>
        <w:t xml:space="preserve">menerapkan sanksi terhadap pelanggaran, </w:t>
      </w:r>
      <w:r>
        <w:rPr>
          <w:sz w:val="24"/>
          <w:szCs w:val="24"/>
          <w:lang w:val="id-ID"/>
        </w:rPr>
        <w:t>individu akan lebih cenderung untuk mematuhi aturan dan menghindari kecurangan.</w:t>
      </w:r>
    </w:p>
    <w:p w14:paraId="39B56E88" w14:textId="2766735F" w:rsidR="002832EF" w:rsidRPr="00A92C4C" w:rsidRDefault="002832EF" w:rsidP="00184606">
      <w:pPr>
        <w:spacing w:after="0" w:line="480" w:lineRule="auto"/>
        <w:ind w:firstLine="720"/>
        <w:jc w:val="both"/>
        <w:rPr>
          <w:sz w:val="24"/>
          <w:szCs w:val="24"/>
          <w:lang w:val="en-US"/>
        </w:rPr>
      </w:pPr>
      <w:r w:rsidRPr="002832EF">
        <w:rPr>
          <w:sz w:val="24"/>
          <w:szCs w:val="24"/>
        </w:rPr>
        <w:t xml:space="preserve">Rasionalisasi dapat mendorong seseorang yang awalnya tidak berniat melakukan kecurangan menjadi melakukannya. </w:t>
      </w:r>
      <w:r w:rsidR="00D46875">
        <w:rPr>
          <w:sz w:val="24"/>
          <w:szCs w:val="24"/>
          <w:lang w:val="en-US"/>
        </w:rPr>
        <w:t>Untuk mencegah hal ini, a</w:t>
      </w:r>
      <w:r w:rsidRPr="002832EF">
        <w:rPr>
          <w:sz w:val="24"/>
          <w:szCs w:val="24"/>
          <w:lang w:val="en-US"/>
        </w:rPr>
        <w:t>nti-</w:t>
      </w:r>
      <w:r w:rsidRPr="002832EF">
        <w:rPr>
          <w:i/>
          <w:iCs/>
          <w:sz w:val="24"/>
          <w:szCs w:val="24"/>
          <w:lang w:val="en-US"/>
        </w:rPr>
        <w:t xml:space="preserve">fraud </w:t>
      </w:r>
      <w:r w:rsidRPr="002832EF">
        <w:rPr>
          <w:i/>
          <w:iCs/>
          <w:sz w:val="24"/>
          <w:szCs w:val="24"/>
          <w:lang w:val="en-US"/>
        </w:rPr>
        <w:lastRenderedPageBreak/>
        <w:t>awareness</w:t>
      </w:r>
      <w:r w:rsidRPr="002832EF">
        <w:rPr>
          <w:sz w:val="24"/>
          <w:szCs w:val="24"/>
        </w:rPr>
        <w:t xml:space="preserve"> berperan penting </w:t>
      </w:r>
      <w:r w:rsidR="00D46875">
        <w:rPr>
          <w:sz w:val="24"/>
          <w:szCs w:val="24"/>
          <w:lang w:val="en-US"/>
        </w:rPr>
        <w:t xml:space="preserve">karena dapat </w:t>
      </w:r>
      <w:r w:rsidRPr="002832EF">
        <w:rPr>
          <w:sz w:val="24"/>
          <w:szCs w:val="24"/>
        </w:rPr>
        <w:t xml:space="preserve">menumbuhkan pemahaman tentang pentingnya pencegahan kecurangan. Dengan kesadaran ini, kecenderungan untuk </w:t>
      </w:r>
      <w:r w:rsidR="00D46875">
        <w:rPr>
          <w:sz w:val="24"/>
          <w:szCs w:val="24"/>
          <w:lang w:val="en-US"/>
        </w:rPr>
        <w:t xml:space="preserve">membenarkan tindakan curang </w:t>
      </w:r>
      <w:r w:rsidRPr="002832EF">
        <w:rPr>
          <w:sz w:val="24"/>
          <w:szCs w:val="24"/>
        </w:rPr>
        <w:t>dapat diminim</w:t>
      </w:r>
      <w:r w:rsidR="005F4B75">
        <w:rPr>
          <w:sz w:val="24"/>
          <w:szCs w:val="24"/>
          <w:lang w:val="en-US"/>
        </w:rPr>
        <w:t>alkan</w:t>
      </w:r>
      <w:r w:rsidRPr="002832EF">
        <w:rPr>
          <w:sz w:val="24"/>
          <w:szCs w:val="24"/>
        </w:rPr>
        <w:t xml:space="preserve">. </w:t>
      </w:r>
      <w:r w:rsidR="00A92C4C">
        <w:rPr>
          <w:sz w:val="24"/>
          <w:szCs w:val="24"/>
          <w:lang w:val="en-US"/>
        </w:rPr>
        <w:t>Dengan pemahaman ini, individu yang memiliki wewenang dalam pengelolaan keuangan tidak akan mudah tergoda untuk melakukan kecurangan, karena mereka memiliki kesadaran etis dan memahami konsekuensinya.</w:t>
      </w:r>
    </w:p>
    <w:p w14:paraId="3A1B8573" w14:textId="76BDC040" w:rsidR="00184606" w:rsidRDefault="00184606" w:rsidP="00184606">
      <w:pPr>
        <w:spacing w:after="0" w:line="480" w:lineRule="auto"/>
        <w:ind w:firstLine="720"/>
        <w:jc w:val="both"/>
        <w:rPr>
          <w:sz w:val="24"/>
          <w:szCs w:val="24"/>
          <w:lang w:val="id-ID"/>
        </w:rPr>
      </w:pPr>
      <w:r>
        <w:rPr>
          <w:sz w:val="24"/>
          <w:szCs w:val="24"/>
          <w:lang w:val="id-ID"/>
        </w:rPr>
        <w:t>Berdasarkan yang sudah dijelaskan di atas, untuk lebih jelas mengenai gambaran keseluruhan secara lebih ringkas mengenai penelitian ini maka akan digambarkan dalam kerangka konsep sebagai berikut :</w:t>
      </w:r>
    </w:p>
    <w:p w14:paraId="7E4833D3" w14:textId="474704AE" w:rsidR="00B701D4" w:rsidRDefault="00B701D4" w:rsidP="00B701D4">
      <w:pPr>
        <w:spacing w:after="0" w:line="480" w:lineRule="auto"/>
        <w:jc w:val="both"/>
        <w:rPr>
          <w:sz w:val="24"/>
          <w:szCs w:val="24"/>
          <w:lang w:val="id-ID"/>
        </w:rPr>
      </w:pPr>
      <w:r>
        <w:rPr>
          <w:noProof/>
          <w:sz w:val="24"/>
          <w:szCs w:val="24"/>
          <w:lang w:val="en-US"/>
        </w:rPr>
        <w:drawing>
          <wp:inline distT="0" distB="0" distL="0" distR="0" wp14:anchorId="0A8B7030" wp14:editId="2ACE75E2">
            <wp:extent cx="5040630" cy="4232275"/>
            <wp:effectExtent l="0" t="0" r="1270" b="3175"/>
            <wp:docPr id="1115718694" name="Picture 1115718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718694" name="kerangka pikir.drawi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630" cy="4232275"/>
                    </a:xfrm>
                    <a:prstGeom prst="rect">
                      <a:avLst/>
                    </a:prstGeom>
                  </pic:spPr>
                </pic:pic>
              </a:graphicData>
            </a:graphic>
          </wp:inline>
        </w:drawing>
      </w:r>
    </w:p>
    <w:p w14:paraId="1420F721" w14:textId="0AB26640" w:rsidR="00C66C1A" w:rsidRPr="00B701D4" w:rsidRDefault="00184606" w:rsidP="00B701D4">
      <w:pPr>
        <w:pStyle w:val="Caption"/>
        <w:spacing w:line="480" w:lineRule="auto"/>
        <w:jc w:val="center"/>
        <w:rPr>
          <w:b/>
          <w:i w:val="0"/>
          <w:color w:val="auto"/>
          <w:sz w:val="20"/>
          <w:lang w:val="en-US"/>
        </w:rPr>
      </w:pPr>
      <w:bookmarkStart w:id="105" w:name="_Toc172750118"/>
      <w:bookmarkStart w:id="106" w:name="_Toc218432287"/>
      <w:bookmarkStart w:id="107" w:name="_Toc172635946"/>
      <w:r w:rsidRPr="00184606">
        <w:rPr>
          <w:b/>
          <w:i w:val="0"/>
          <w:color w:val="auto"/>
          <w:sz w:val="20"/>
        </w:rPr>
        <w:t xml:space="preserve">Gambar 2. </w:t>
      </w:r>
      <w:r w:rsidRPr="00184606">
        <w:rPr>
          <w:b/>
          <w:i w:val="0"/>
          <w:color w:val="auto"/>
          <w:sz w:val="20"/>
        </w:rPr>
        <w:fldChar w:fldCharType="begin"/>
      </w:r>
      <w:r w:rsidRPr="00184606">
        <w:rPr>
          <w:b/>
          <w:i w:val="0"/>
          <w:color w:val="auto"/>
          <w:sz w:val="20"/>
        </w:rPr>
        <w:instrText xml:space="preserve"> SEQ Gambar_2. \* ARABIC </w:instrText>
      </w:r>
      <w:r w:rsidRPr="00184606">
        <w:rPr>
          <w:b/>
          <w:i w:val="0"/>
          <w:color w:val="auto"/>
          <w:sz w:val="20"/>
        </w:rPr>
        <w:fldChar w:fldCharType="separate"/>
      </w:r>
      <w:r w:rsidR="009A19BC">
        <w:rPr>
          <w:b/>
          <w:i w:val="0"/>
          <w:noProof/>
          <w:color w:val="auto"/>
          <w:sz w:val="20"/>
        </w:rPr>
        <w:t>1</w:t>
      </w:r>
      <w:r w:rsidRPr="00184606">
        <w:rPr>
          <w:b/>
          <w:i w:val="0"/>
          <w:color w:val="auto"/>
          <w:sz w:val="20"/>
        </w:rPr>
        <w:fldChar w:fldCharType="end"/>
      </w:r>
      <w:r w:rsidRPr="00184606">
        <w:rPr>
          <w:b/>
          <w:i w:val="0"/>
          <w:color w:val="auto"/>
          <w:sz w:val="20"/>
          <w:lang w:val="en-US"/>
        </w:rPr>
        <w:t xml:space="preserve"> Kerangka Konsep Penelitian</w:t>
      </w:r>
      <w:bookmarkEnd w:id="105"/>
      <w:bookmarkEnd w:id="106"/>
    </w:p>
    <w:p w14:paraId="7C2A703D" w14:textId="2C2EAA95" w:rsidR="00184606" w:rsidRPr="00184606" w:rsidRDefault="00184606" w:rsidP="00B701D4">
      <w:pPr>
        <w:pStyle w:val="Heading2"/>
        <w:spacing w:line="480" w:lineRule="auto"/>
        <w:jc w:val="both"/>
        <w:rPr>
          <w:rFonts w:cs="Times New Roman"/>
          <w:b w:val="0"/>
          <w:iCs/>
          <w:color w:val="auto"/>
          <w:szCs w:val="24"/>
        </w:rPr>
      </w:pPr>
      <w:bookmarkStart w:id="108" w:name="_Toc172637010"/>
      <w:bookmarkStart w:id="109" w:name="_Toc175843013"/>
      <w:bookmarkStart w:id="110" w:name="_Toc175923851"/>
      <w:bookmarkStart w:id="111" w:name="_Toc218432653"/>
      <w:r w:rsidRPr="00184606">
        <w:rPr>
          <w:rFonts w:cs="Times New Roman"/>
          <w:iCs/>
          <w:color w:val="auto"/>
          <w:szCs w:val="24"/>
        </w:rPr>
        <w:lastRenderedPageBreak/>
        <w:t>2.</w:t>
      </w:r>
      <w:r w:rsidR="00552455">
        <w:rPr>
          <w:rFonts w:cs="Times New Roman"/>
          <w:iCs/>
          <w:color w:val="auto"/>
          <w:szCs w:val="24"/>
          <w:lang w:val="id-ID"/>
        </w:rPr>
        <w:t>8</w:t>
      </w:r>
      <w:r w:rsidRPr="00184606">
        <w:rPr>
          <w:rFonts w:cs="Times New Roman"/>
          <w:iCs/>
          <w:color w:val="auto"/>
          <w:szCs w:val="24"/>
        </w:rPr>
        <w:tab/>
        <w:t>Pengembangan Hipotesis</w:t>
      </w:r>
      <w:bookmarkEnd w:id="107"/>
      <w:bookmarkEnd w:id="108"/>
      <w:bookmarkEnd w:id="109"/>
      <w:bookmarkEnd w:id="110"/>
      <w:bookmarkEnd w:id="111"/>
    </w:p>
    <w:p w14:paraId="0320D45E" w14:textId="26D8DF2B" w:rsidR="00184606" w:rsidRPr="00903C4C" w:rsidRDefault="00184606" w:rsidP="00184606">
      <w:pPr>
        <w:pStyle w:val="Heading3"/>
        <w:spacing w:line="480" w:lineRule="auto"/>
        <w:ind w:left="709" w:hanging="709"/>
        <w:jc w:val="both"/>
        <w:rPr>
          <w:rFonts w:cs="Times New Roman"/>
          <w:b w:val="0"/>
          <w:bCs/>
          <w:color w:val="auto"/>
          <w:lang w:val="en-US"/>
        </w:rPr>
      </w:pPr>
      <w:bookmarkStart w:id="112" w:name="_Toc218432654"/>
      <w:bookmarkStart w:id="113" w:name="_Toc172635947"/>
      <w:bookmarkStart w:id="114" w:name="_Toc172637011"/>
      <w:bookmarkStart w:id="115" w:name="_Toc175843014"/>
      <w:bookmarkStart w:id="116" w:name="_Toc175923852"/>
      <w:r w:rsidRPr="00184606">
        <w:rPr>
          <w:rFonts w:cs="Times New Roman"/>
          <w:bCs/>
          <w:color w:val="auto"/>
        </w:rPr>
        <w:t>2.</w:t>
      </w:r>
      <w:r w:rsidR="00552455">
        <w:rPr>
          <w:rFonts w:cs="Times New Roman"/>
          <w:bCs/>
          <w:color w:val="auto"/>
          <w:lang w:val="id-ID"/>
        </w:rPr>
        <w:t>8</w:t>
      </w:r>
      <w:r w:rsidRPr="00184606">
        <w:rPr>
          <w:rFonts w:cs="Times New Roman"/>
          <w:bCs/>
          <w:color w:val="auto"/>
        </w:rPr>
        <w:t>.1</w:t>
      </w:r>
      <w:r w:rsidRPr="00184606">
        <w:rPr>
          <w:rFonts w:cs="Times New Roman"/>
          <w:bCs/>
          <w:color w:val="auto"/>
        </w:rPr>
        <w:tab/>
        <w:t>Pengendalian Internal Terhadap Pencegahan Kecuranga</w:t>
      </w:r>
      <w:r w:rsidR="00903C4C">
        <w:rPr>
          <w:rFonts w:cs="Times New Roman"/>
          <w:bCs/>
          <w:color w:val="auto"/>
          <w:lang w:val="en-US"/>
        </w:rPr>
        <w:t>n</w:t>
      </w:r>
      <w:bookmarkEnd w:id="112"/>
      <w:r w:rsidRPr="00184606">
        <w:rPr>
          <w:rFonts w:cs="Times New Roman"/>
          <w:bCs/>
          <w:color w:val="auto"/>
        </w:rPr>
        <w:t xml:space="preserve"> </w:t>
      </w:r>
      <w:bookmarkEnd w:id="113"/>
      <w:bookmarkEnd w:id="114"/>
      <w:bookmarkEnd w:id="115"/>
      <w:bookmarkEnd w:id="116"/>
    </w:p>
    <w:p w14:paraId="1D7FC589" w14:textId="66A9EE17" w:rsidR="00184606" w:rsidRDefault="00184606" w:rsidP="00184606">
      <w:pPr>
        <w:spacing w:after="0" w:line="480" w:lineRule="auto"/>
        <w:ind w:firstLine="709"/>
        <w:jc w:val="both"/>
        <w:rPr>
          <w:sz w:val="24"/>
          <w:szCs w:val="24"/>
          <w:lang w:val="id-ID"/>
        </w:rPr>
      </w:pPr>
      <w:r>
        <w:rPr>
          <w:sz w:val="24"/>
          <w:szCs w:val="24"/>
          <w:lang w:val="id-ID"/>
        </w:rPr>
        <w:t xml:space="preserve">Terjadinya kecurangan disebabkan oleh peluang yang muncul di organisasi dengan berbagai masalah seperti pengendalian internal yang kurang memadai, pengawasan yang lemah, dan komunikasi yang kurang efektif dalam menyampaikan informasi </w:t>
      </w:r>
      <w:r>
        <w:rPr>
          <w:sz w:val="24"/>
          <w:szCs w:val="24"/>
          <w:lang w:val="id-ID"/>
        </w:rPr>
        <w:fldChar w:fldCharType="begin" w:fldLock="1"/>
      </w:r>
      <w:r>
        <w:rPr>
          <w:sz w:val="24"/>
          <w:szCs w:val="24"/>
          <w:lang w:val="id-ID"/>
        </w:rPr>
        <w:instrText>ADDIN CSL_CITATION {"citationItems":[{"id":"ITEM-1","itemData":{"DOI":"10.23887/jimat.v14i01.49868","ISSN":"2614-1930","abstract":"&lt;p&gt;ABSTRACT This study aims to examine and analyze the effect of the internal control system, organizational culture and human resource competence on fraud prevention with good corporate governance as an intervening variable. The data collection method used a survey method using a questionnaire. The population of this research is BUMDes Management in Buleleng Regency, which is 761 people. The sampling technique used was purposive sampling with criteria for BUMDes management who served as chairman and treasurer of BUMDes. Based on these criteria, a sample of 252 people from 126 BUMDes in Buleleng Regency was obtained. The data analysis method used in this research is to use the help of Smart PLS software version 3.0. The results showed that the internal control system, organizational culture, and human resource competence had a positive and significant effect on good corporate governance. Internal control system and human resource competence have a positive and insignificant effect on fraud prevention, while organizational culture and good corporate governance have a positive and significant effect on fraud prevention. Internal control system, organizational culture and competence of human resources through Good Corporate Governance have a positive and significant effect on fraud prevention. Keywords: internal control system, organizational culture, human resource competence, fraud prevention, good corporate governance&lt;/p&gt;","author":[{"dropping-particle":"","family":"Widyawati","given":"Ni Putu Agustina","non-dropping-particle":"","parse-names":false,"suffix":""},{"dropping-particle":"","family":"Sujana","given":"Edy","non-dropping-particle":"","parse-names":false,"suffix":""},{"dropping-particle":"","family":"Diatmika","given":"I Putu Gede","non-dropping-particle":"","parse-names":false,"suffix":""}],"container-title":"JIMAT (Jurnal Ilmiah Mahasiswa Akuntansi) Undiksha","id":"ITEM-1","issue":"01","issued":{"date-parts":[["2023","4","16"]]},"page":"71-92","title":"Pengaruh Sistem Pengendalian Internal, Budaya Organisasi Dan Kompetensi Sumber Daya Manusia Terhadap Pencegahan Fraud Dengan Good Corporate Governance Sebagai Variabel Intervening","type":"article-journal","volume":"14"},"uris":["http://www.mendeley.com/documents/?uuid=94652dce-efec-385c-8ea7-0486c2401600"]}],"mendeley":{"formattedCitation":"(Widyawati et al., 2023)","plainTextFormattedCitation":"(Widyawati et al., 2023)","previouslyFormattedCitation":"(Widyawati et al., 2023)"},"properties":{"noteIndex":0},"schema":"https://github.com/citation-style-language/schema/raw/master/csl-citation.json"}</w:instrText>
      </w:r>
      <w:r>
        <w:rPr>
          <w:sz w:val="24"/>
          <w:szCs w:val="24"/>
          <w:lang w:val="id-ID"/>
        </w:rPr>
        <w:fldChar w:fldCharType="separate"/>
      </w:r>
      <w:r w:rsidRPr="00C211F1">
        <w:rPr>
          <w:noProof/>
          <w:sz w:val="24"/>
          <w:szCs w:val="24"/>
          <w:lang w:val="id-ID"/>
        </w:rPr>
        <w:t>(Widyawati et</w:t>
      </w:r>
      <w:r w:rsidR="00DD7A75">
        <w:rPr>
          <w:noProof/>
          <w:sz w:val="24"/>
          <w:szCs w:val="24"/>
          <w:lang w:val="id-ID"/>
        </w:rPr>
        <w:t xml:space="preserve"> </w:t>
      </w:r>
      <w:r w:rsidRPr="00C211F1">
        <w:rPr>
          <w:noProof/>
          <w:sz w:val="24"/>
          <w:szCs w:val="24"/>
          <w:lang w:val="id-ID"/>
        </w:rPr>
        <w:t>al., 2023)</w:t>
      </w:r>
      <w:r>
        <w:rPr>
          <w:sz w:val="24"/>
          <w:szCs w:val="24"/>
          <w:lang w:val="id-ID"/>
        </w:rPr>
        <w:fldChar w:fldCharType="end"/>
      </w:r>
      <w:r>
        <w:rPr>
          <w:sz w:val="24"/>
          <w:szCs w:val="24"/>
          <w:lang w:val="id-ID"/>
        </w:rPr>
        <w:t xml:space="preserve">. Pengendalian internal merupakan kebijakan dan prosedur yang dirancang untuk melindungi aset perusahaan dari segala bentuk penyalahgunaan yang dapat merugikan organisasi. Dalam penerapannya, berpedoman kepada peraturan yang berlaku dan memberikan jaminan untuk meningkatkan efisiensi dan efektivitas bagi perusahaan </w:t>
      </w:r>
      <w:r>
        <w:rPr>
          <w:sz w:val="24"/>
          <w:szCs w:val="24"/>
          <w:lang w:val="id-ID"/>
        </w:rPr>
        <w:fldChar w:fldCharType="begin" w:fldLock="1"/>
      </w:r>
      <w:r>
        <w:rPr>
          <w:sz w:val="24"/>
          <w:szCs w:val="24"/>
          <w:lang w:val="id-ID"/>
        </w:rPr>
        <w:instrText>ADDIN CSL_CITATION {"citationItems":[{"id":"ITEM-1","itemData":{"ISSN":"2088-6969","author":[{"dropping-particle":"","family":"Andari","given":"Lusi","non-dropping-particle":"","parse-names":false,"suffix":""},{"dropping-particle":"","family":"Ismatullah","given":"Ismet","non-dropping-particle":"","parse-names":false,"suffix":""}],"container-title":"Jurnal Ilmiah Ilmu Ekonomi: Jurnal Akuntansi, Pajak dan Manajemen","id":"ITEM-1","issue":"15","issued":{"date-parts":[["2019"]]},"page":"75-81","title":"Pengaruh Pengendalian Internal Terhadap Pencegahan Kecurangan (Studi kasus pada CV. Agung Mas Motor Kota Sukabumi)","type":"article-journal","volume":"8"},"uris":["http://www.mendeley.com/documents/?uuid=54d268b3-cc45-370c-940c-ebf855c87aff"]}],"mendeley":{"formattedCitation":"(Andari &amp; Ismatullah, 2019)","plainTextFormattedCitation":"(Andari &amp; Ismatullah, 2019)","previouslyFormattedCitation":"(Andari &amp; Ismatullah, 2019)"},"properties":{"noteIndex":0},"schema":"https://github.com/citation-style-language/schema/raw/master/csl-citation.json"}</w:instrText>
      </w:r>
      <w:r>
        <w:rPr>
          <w:sz w:val="24"/>
          <w:szCs w:val="24"/>
          <w:lang w:val="id-ID"/>
        </w:rPr>
        <w:fldChar w:fldCharType="separate"/>
      </w:r>
      <w:r w:rsidRPr="00C211F1">
        <w:rPr>
          <w:noProof/>
          <w:sz w:val="24"/>
          <w:szCs w:val="24"/>
          <w:lang w:val="id-ID"/>
        </w:rPr>
        <w:t>(Andari &amp; Ismatullah, 2019)</w:t>
      </w:r>
      <w:r>
        <w:rPr>
          <w:sz w:val="24"/>
          <w:szCs w:val="24"/>
          <w:lang w:val="id-ID"/>
        </w:rPr>
        <w:fldChar w:fldCharType="end"/>
      </w:r>
      <w:r>
        <w:rPr>
          <w:sz w:val="24"/>
          <w:szCs w:val="24"/>
          <w:lang w:val="id-ID"/>
        </w:rPr>
        <w:t>. Pengendalian internal yang lemah dapat dimanfaatkan sebagai kesempatan untuk melakukan kecurangan.</w:t>
      </w:r>
    </w:p>
    <w:p w14:paraId="6C8A9EB4" w14:textId="7207E082" w:rsidR="00DD7A75" w:rsidRDefault="00DD7A75" w:rsidP="00184606">
      <w:pPr>
        <w:spacing w:after="0" w:line="480" w:lineRule="auto"/>
        <w:ind w:firstLine="709"/>
        <w:jc w:val="both"/>
        <w:rPr>
          <w:sz w:val="24"/>
          <w:szCs w:val="24"/>
          <w:lang w:val="en-US"/>
        </w:rPr>
      </w:pPr>
      <w:r w:rsidRPr="00DD7A75">
        <w:rPr>
          <w:sz w:val="24"/>
          <w:szCs w:val="24"/>
        </w:rPr>
        <w:t xml:space="preserve">Dalam konteks teori </w:t>
      </w:r>
      <w:r w:rsidRPr="00DD7A75">
        <w:rPr>
          <w:i/>
          <w:iCs/>
          <w:sz w:val="24"/>
          <w:szCs w:val="24"/>
        </w:rPr>
        <w:t>Fraud Triangle</w:t>
      </w:r>
      <w:r w:rsidRPr="00DD7A75">
        <w:rPr>
          <w:sz w:val="24"/>
          <w:szCs w:val="24"/>
        </w:rPr>
        <w:t xml:space="preserve">, </w:t>
      </w:r>
      <w:r w:rsidR="00044FA5">
        <w:rPr>
          <w:sz w:val="24"/>
          <w:szCs w:val="24"/>
          <w:lang w:val="en-US"/>
        </w:rPr>
        <w:t>peluang</w:t>
      </w:r>
      <w:r>
        <w:rPr>
          <w:sz w:val="24"/>
          <w:szCs w:val="24"/>
          <w:lang w:val="en-US"/>
        </w:rPr>
        <w:t xml:space="preserve"> </w:t>
      </w:r>
      <w:r w:rsidRPr="00DD7A75">
        <w:rPr>
          <w:sz w:val="24"/>
          <w:szCs w:val="24"/>
        </w:rPr>
        <w:t>muncul akibat lemahnya pengendalian internal. Jika sistem pengendalian tidak efektif</w:t>
      </w:r>
      <w:r>
        <w:rPr>
          <w:sz w:val="24"/>
          <w:szCs w:val="24"/>
          <w:lang w:val="en-US"/>
        </w:rPr>
        <w:t xml:space="preserve"> </w:t>
      </w:r>
      <w:r w:rsidRPr="00DD7A75">
        <w:rPr>
          <w:sz w:val="24"/>
          <w:szCs w:val="24"/>
        </w:rPr>
        <w:t>seperti tidak ada</w:t>
      </w:r>
      <w:r>
        <w:rPr>
          <w:sz w:val="24"/>
          <w:szCs w:val="24"/>
          <w:lang w:val="en-US"/>
        </w:rPr>
        <w:t xml:space="preserve">nya </w:t>
      </w:r>
      <w:r w:rsidRPr="00DD7A75">
        <w:rPr>
          <w:sz w:val="24"/>
          <w:szCs w:val="24"/>
        </w:rPr>
        <w:t>pemisahan tugas</w:t>
      </w:r>
      <w:r>
        <w:rPr>
          <w:sz w:val="24"/>
          <w:szCs w:val="24"/>
          <w:lang w:val="en-US"/>
        </w:rPr>
        <w:t xml:space="preserve"> dan </w:t>
      </w:r>
      <w:r w:rsidRPr="00DD7A75">
        <w:rPr>
          <w:sz w:val="24"/>
          <w:szCs w:val="24"/>
        </w:rPr>
        <w:t>kurangnya pengawasan</w:t>
      </w:r>
      <w:r>
        <w:rPr>
          <w:sz w:val="24"/>
          <w:szCs w:val="24"/>
          <w:lang w:val="en-US"/>
        </w:rPr>
        <w:t xml:space="preserve"> </w:t>
      </w:r>
      <w:r w:rsidRPr="00DD7A75">
        <w:rPr>
          <w:sz w:val="24"/>
          <w:szCs w:val="24"/>
        </w:rPr>
        <w:t>maka individu memiliki celah untuk melakukan kecurangan. Sebaliknya, pengendalian internal yang kuat, seperti otorisasi transaksi, pemeriksaan rutin, dan audit internal</w:t>
      </w:r>
      <w:r>
        <w:rPr>
          <w:sz w:val="24"/>
          <w:szCs w:val="24"/>
          <w:lang w:val="en-US"/>
        </w:rPr>
        <w:t xml:space="preserve"> </w:t>
      </w:r>
      <w:r w:rsidRPr="00DD7A75">
        <w:rPr>
          <w:sz w:val="24"/>
          <w:szCs w:val="24"/>
        </w:rPr>
        <w:t>dapat memperkecil peluang tersebut dengan menciptakan sistem pengawasan dan prosedur yang ketat.</w:t>
      </w:r>
    </w:p>
    <w:p w14:paraId="5EA78A4F" w14:textId="3070A585" w:rsidR="00184606" w:rsidRDefault="00184606" w:rsidP="00184606">
      <w:pPr>
        <w:spacing w:after="0" w:line="480" w:lineRule="auto"/>
        <w:ind w:firstLine="709"/>
        <w:jc w:val="both"/>
        <w:rPr>
          <w:sz w:val="24"/>
          <w:szCs w:val="24"/>
          <w:lang w:val="id-ID"/>
        </w:rPr>
      </w:pPr>
      <w:r>
        <w:rPr>
          <w:sz w:val="24"/>
          <w:szCs w:val="24"/>
          <w:lang w:val="id-ID"/>
        </w:rPr>
        <w:t xml:space="preserve">Penelitian </w:t>
      </w:r>
      <w:r>
        <w:rPr>
          <w:sz w:val="24"/>
          <w:szCs w:val="24"/>
          <w:lang w:val="id-ID"/>
        </w:rPr>
        <w:fldChar w:fldCharType="begin" w:fldLock="1"/>
      </w:r>
      <w:r>
        <w:rPr>
          <w:sz w:val="24"/>
          <w:szCs w:val="24"/>
          <w:lang w:val="id-ID"/>
        </w:rPr>
        <w:instrText>ADDIN CSL_CITATION {"citationItems":[{"id":"ITEM-1","itemData":{"ISSN":"2502-5430","author":[{"dropping-particle":"","family":"Wardah","given":"Zahrotul","non-dropping-particle":"","parse-names":false,"suffix":""},{"dropping-particle":"","family":"Carolina","given":"Anita","non-dropping-particle":"","parse-names":false,"suffix":""},{"dropping-particle":"","family":"Wulandari","given":"Anis","non-dropping-particle":"","parse-names":false,"suffix":""}],"container-title":"Nominal Barometer Riset Akuntansi Dan Manajemen","id":"ITEM-1","issue":"2","issued":{"date-parts":[["2022"]]},"page":"233-247","title":"Pengaruh Whistleblowing System, Internal Control, Leadership dan Budaya Organisasi terhadap Fraud Prevention","type":"article-journal","volume":"11"},"uris":["http://www.mendeley.com/documents/?uuid=33c9f16b-054e-3d48-b5ea-d62d5997c6c8"]}],"mendeley":{"formattedCitation":"(Wardah et al., 2022)","plainTextFormattedCitation":"(Wardah et al., 2022)","previouslyFormattedCitation":"(Wardah et al., 2022)"},"properties":{"noteIndex":0},"schema":"https://github.com/citation-style-language/schema/raw/master/csl-citation.json"}</w:instrText>
      </w:r>
      <w:r>
        <w:rPr>
          <w:sz w:val="24"/>
          <w:szCs w:val="24"/>
          <w:lang w:val="id-ID"/>
        </w:rPr>
        <w:fldChar w:fldCharType="separate"/>
      </w:r>
      <w:r w:rsidRPr="0033184A">
        <w:rPr>
          <w:noProof/>
          <w:sz w:val="24"/>
          <w:szCs w:val="24"/>
          <w:lang w:val="id-ID"/>
        </w:rPr>
        <w:t>(Wardah et al., 2022)</w:t>
      </w:r>
      <w:r>
        <w:rPr>
          <w:sz w:val="24"/>
          <w:szCs w:val="24"/>
          <w:lang w:val="id-ID"/>
        </w:rPr>
        <w:fldChar w:fldCharType="end"/>
      </w:r>
      <w:r>
        <w:rPr>
          <w:sz w:val="24"/>
          <w:szCs w:val="24"/>
          <w:lang w:val="id-ID"/>
        </w:rPr>
        <w:t xml:space="preserve"> membuktikan bahwa terdapat pengaruh positif antara </w:t>
      </w:r>
      <w:r w:rsidRPr="00845813">
        <w:rPr>
          <w:i/>
          <w:iCs/>
          <w:sz w:val="24"/>
          <w:szCs w:val="24"/>
          <w:lang w:val="id-ID"/>
        </w:rPr>
        <w:t>internal control</w:t>
      </w:r>
      <w:r>
        <w:rPr>
          <w:sz w:val="24"/>
          <w:szCs w:val="24"/>
          <w:lang w:val="id-ID"/>
        </w:rPr>
        <w:t xml:space="preserve"> terhadap </w:t>
      </w:r>
      <w:r w:rsidRPr="00845813">
        <w:rPr>
          <w:i/>
          <w:iCs/>
          <w:sz w:val="24"/>
          <w:szCs w:val="24"/>
          <w:lang w:val="id-ID"/>
        </w:rPr>
        <w:t>fraud prevention</w:t>
      </w:r>
      <w:r>
        <w:rPr>
          <w:sz w:val="24"/>
          <w:szCs w:val="24"/>
          <w:lang w:val="id-ID"/>
        </w:rPr>
        <w:t xml:space="preserve">. Hal ini terjadi karena adanya pemantauan yang dilakukan secara berkala untuk mengurangi risiko yang tidak diinginkan. Pengendalian internal yang selalu dipantau dapat mengurangi  </w:t>
      </w:r>
      <w:r>
        <w:rPr>
          <w:sz w:val="24"/>
          <w:szCs w:val="24"/>
          <w:lang w:val="id-ID"/>
        </w:rPr>
        <w:lastRenderedPageBreak/>
        <w:t>kesempatan individu atau organisasi untuk melakukan tindakan curang. Berdasarkan penelitian di atas maka dapat ditarik sebuah hipotesis :</w:t>
      </w:r>
    </w:p>
    <w:p w14:paraId="5C71E21F" w14:textId="45105331" w:rsidR="00184606" w:rsidRDefault="00184606" w:rsidP="00184606">
      <w:pPr>
        <w:spacing w:after="0" w:line="480" w:lineRule="auto"/>
        <w:ind w:left="567" w:hanging="567"/>
        <w:jc w:val="both"/>
        <w:rPr>
          <w:sz w:val="24"/>
          <w:szCs w:val="24"/>
          <w:lang w:val="id-ID"/>
        </w:rPr>
      </w:pPr>
      <w:r>
        <w:rPr>
          <w:sz w:val="24"/>
          <w:szCs w:val="24"/>
          <w:lang w:val="id-ID"/>
        </w:rPr>
        <w:t xml:space="preserve">H₁ : Pengendalian internal berpengaruh positif terhadap pencegahan kecurangan </w:t>
      </w:r>
    </w:p>
    <w:p w14:paraId="17FCAEE8" w14:textId="4716B120" w:rsidR="00184606" w:rsidRPr="00184606" w:rsidRDefault="00184606" w:rsidP="00184606">
      <w:pPr>
        <w:pStyle w:val="Heading3"/>
        <w:spacing w:line="480" w:lineRule="auto"/>
        <w:ind w:left="709" w:hanging="709"/>
        <w:jc w:val="both"/>
        <w:rPr>
          <w:rFonts w:cs="Times New Roman"/>
          <w:b w:val="0"/>
          <w:bCs/>
          <w:color w:val="auto"/>
        </w:rPr>
      </w:pPr>
      <w:bookmarkStart w:id="117" w:name="_Toc218432655"/>
      <w:bookmarkStart w:id="118" w:name="_Toc172635948"/>
      <w:bookmarkStart w:id="119" w:name="_Toc172637012"/>
      <w:bookmarkStart w:id="120" w:name="_Toc175843015"/>
      <w:bookmarkStart w:id="121" w:name="_Toc175923853"/>
      <w:r w:rsidRPr="00184606">
        <w:rPr>
          <w:rFonts w:cs="Times New Roman"/>
          <w:bCs/>
          <w:color w:val="auto"/>
        </w:rPr>
        <w:t>2.</w:t>
      </w:r>
      <w:r w:rsidR="00552455">
        <w:rPr>
          <w:rFonts w:cs="Times New Roman"/>
          <w:bCs/>
          <w:color w:val="auto"/>
          <w:lang w:val="id-ID"/>
        </w:rPr>
        <w:t>8</w:t>
      </w:r>
      <w:r w:rsidRPr="00184606">
        <w:rPr>
          <w:rFonts w:cs="Times New Roman"/>
          <w:bCs/>
          <w:color w:val="auto"/>
        </w:rPr>
        <w:t xml:space="preserve">.2 </w:t>
      </w:r>
      <w:r>
        <w:rPr>
          <w:rFonts w:cs="Times New Roman"/>
          <w:bCs/>
          <w:color w:val="auto"/>
        </w:rPr>
        <w:tab/>
      </w:r>
      <w:r>
        <w:rPr>
          <w:rFonts w:cs="Times New Roman"/>
          <w:bCs/>
          <w:color w:val="auto"/>
        </w:rPr>
        <w:tab/>
      </w:r>
      <w:r w:rsidRPr="00184606">
        <w:rPr>
          <w:rFonts w:cs="Times New Roman"/>
          <w:bCs/>
          <w:color w:val="auto"/>
        </w:rPr>
        <w:t>Budaya Organisasi Terhadap Pencegahan Kecurangan</w:t>
      </w:r>
      <w:bookmarkEnd w:id="117"/>
      <w:r w:rsidRPr="00184606">
        <w:rPr>
          <w:rFonts w:cs="Times New Roman"/>
          <w:bCs/>
          <w:color w:val="auto"/>
        </w:rPr>
        <w:t xml:space="preserve"> </w:t>
      </w:r>
      <w:bookmarkEnd w:id="118"/>
      <w:bookmarkEnd w:id="119"/>
      <w:bookmarkEnd w:id="120"/>
      <w:bookmarkEnd w:id="121"/>
    </w:p>
    <w:p w14:paraId="53CEC67C" w14:textId="742B2941" w:rsidR="00184606" w:rsidRDefault="00184606" w:rsidP="00184606">
      <w:pPr>
        <w:spacing w:after="0" w:line="480" w:lineRule="auto"/>
        <w:ind w:firstLine="720"/>
        <w:jc w:val="both"/>
        <w:rPr>
          <w:sz w:val="24"/>
          <w:szCs w:val="24"/>
          <w:lang w:val="id-ID"/>
        </w:rPr>
      </w:pPr>
      <w:r>
        <w:rPr>
          <w:sz w:val="24"/>
          <w:szCs w:val="24"/>
          <w:lang w:val="id-ID"/>
        </w:rPr>
        <w:t xml:space="preserve">Budaya organisasi adalah sistem penyebaran kepercayaan dan nilai-nilai yang berkembang dalam suatu organisasi dan mempengaruhi perilaku para anggotanya </w:t>
      </w:r>
      <w:r>
        <w:rPr>
          <w:sz w:val="24"/>
          <w:szCs w:val="24"/>
          <w:lang w:val="id-ID"/>
        </w:rPr>
        <w:fldChar w:fldCharType="begin" w:fldLock="1"/>
      </w:r>
      <w:r w:rsidR="00153ECD">
        <w:rPr>
          <w:sz w:val="24"/>
          <w:szCs w:val="24"/>
          <w:lang w:val="id-ID"/>
        </w:rPr>
        <w:instrText>ADDIN CSL_CITATION {"citationItems":[{"id":"ITEM-1","itemData":{"DOI":"10.33086/amj.v6i1.2378","ISSN":"2579-9614","abstract":"&lt;p&gt;Penelitian ini bertujuan untuk mengetahui pengaruh budaya organisasi, proactive fraud audit, whistleblowing dan pengendalian internal terhadap pencegahan kecurangan dalam pengelolaan dana BOS. Data yang digunakan dalam penelitian ini berupa data primer. Jenis penelitian ini adalah kuantitatif. Objek dari penelitian ini adalah sekolah yang ada di Kecamatan Tampan Pekanbaru. Metode pengumpulan sampel menggunakan metode sampling jenuh. Sampel yang diambil sebanyak 113 sekolah. Uji analisis data menggunakan metode regresi linier berganda yang pengolahannya dengan menggunakan SPSS 25. Hasil penelitian ini menunjukkan bahwa budaya organisasi, proactive fraud audit dan whistleblowing berpengaruh terhadap Pencegahan Kecurangan dalam Pengelolaan Dana BOS. Sedangkan pengendalian internal tidak berpengaruh terhadap Pencegahan Kecurangan dalam Pengelolaan Dana BOS&lt;/p&gt;","author":[{"dropping-particle":"","family":"Agustiawan","given":"Agustiawan","non-dropping-particle":"","parse-names":false,"suffix":""},{"dropping-particle":"","family":"Ririn Melati","given":"","non-dropping-particle":"","parse-names":false,"suffix":""},{"dropping-particle":"","family":"Siti Rodiah","given":"","non-dropping-particle":"","parse-names":false,"suffix":""}],"container-title":"Accounting and Management Journal","id":"ITEM-1","issue":"1","issued":{"date-parts":[["2022","7","20"]]},"page":"17-25","title":"PENGARUH BUDAYA ORGANISASI, PROACTIVE FRAUD AUDIT, WHISTLEBLOWING, DAN PENGENDALIAN INTERNAL TERHADAP PENCEGAHAN KECURANGAN DALAM PENGELOLAAN DANA BOS","type":"article-journal","volume":"6"},"uris":["http://www.mendeley.com/documents/?uuid=5c91b793-67e0-3f34-99be-ee5824959d46"]}],"mendeley":{"formattedCitation":"(Agustiawan et al., 2022)","plainTextFormattedCitation":"(Agustiawan et al., 2022)","previouslyFormattedCitation":"(Agustiawan et al., 2022)"},"properties":{"noteIndex":0},"schema":"https://github.com/citation-style-language/schema/raw/master/csl-citation.json"}</w:instrText>
      </w:r>
      <w:r>
        <w:rPr>
          <w:sz w:val="24"/>
          <w:szCs w:val="24"/>
          <w:lang w:val="id-ID"/>
        </w:rPr>
        <w:fldChar w:fldCharType="separate"/>
      </w:r>
      <w:r w:rsidRPr="008944D0">
        <w:rPr>
          <w:noProof/>
          <w:sz w:val="24"/>
          <w:szCs w:val="24"/>
          <w:lang w:val="id-ID"/>
        </w:rPr>
        <w:t>(Agustiawan et al., 2022)</w:t>
      </w:r>
      <w:r>
        <w:rPr>
          <w:sz w:val="24"/>
          <w:szCs w:val="24"/>
          <w:lang w:val="id-ID"/>
        </w:rPr>
        <w:fldChar w:fldCharType="end"/>
      </w:r>
      <w:r>
        <w:rPr>
          <w:sz w:val="24"/>
          <w:szCs w:val="24"/>
          <w:lang w:val="id-ID"/>
        </w:rPr>
        <w:t xml:space="preserve">. Budaya organisasi yang kuat dapat meminimalkan terjadinya </w:t>
      </w:r>
      <w:r w:rsidRPr="0005466B">
        <w:rPr>
          <w:i/>
          <w:iCs/>
          <w:sz w:val="24"/>
          <w:szCs w:val="24"/>
          <w:lang w:val="id-ID"/>
        </w:rPr>
        <w:t>fraud</w:t>
      </w:r>
      <w:r>
        <w:rPr>
          <w:sz w:val="24"/>
          <w:szCs w:val="24"/>
          <w:lang w:val="id-ID"/>
        </w:rPr>
        <w:t xml:space="preserve">, hal ini dikarenakan anggota di dalam organisasi mematuhi peraturan yang berlaku dan menghormati norma antar anggota serta menjunjung tinggi nilai-nilai baik yang dikembangkan organisasi </w:t>
      </w:r>
      <w:r>
        <w:rPr>
          <w:sz w:val="24"/>
          <w:szCs w:val="24"/>
          <w:lang w:val="id-ID"/>
        </w:rPr>
        <w:fldChar w:fldCharType="begin" w:fldLock="1"/>
      </w:r>
      <w:r>
        <w:rPr>
          <w:sz w:val="24"/>
          <w:szCs w:val="24"/>
          <w:lang w:val="id-ID"/>
        </w:rPr>
        <w:instrText>ADDIN CSL_CITATION {"citationItems":[{"id":"ITEM-1","itemData":{"DOI":"10.31289/jkbm.v9i2.9479","ISSN":"2407-263X","abstract":"&lt;p&gt;This study aims to prove the direct and indirect effects of organizational culture on fraud prevention through individual morality as a mediating variable. This study is a quantitative study. The research was conducted on village objects in the Wungu sub-district, Madiun Regency, with village apparatus respondents who were involved in managing village finances. The census technique was used in this study. Primary data was obtained by distributing questionnaires directly to the respondents. Hypothesis testing uses Path Analysis with the help of the SPSS version 24 program and is strengthened by testing using the online Sobel Test. The research results show that organizational culture significantly positively affects fraud prevention in village financial management. Organizational culture has a significant positive effect on individual morality. Individual morality affects the prevention of fraud in village financial management. However, the results of path analysis testing indicate that individual morality is not proven to mediate the influence of organi-zational culture on fraud prevention in village financial management. These results are supported by the Sobel Test online results which show that individual morality does not mediate the relationship between organizational culture and fraud prevention in village financial management.&lt;/p&gt;","author":[{"dropping-particle":"","family":"Rustiyaningsih","given":"Sri","non-dropping-particle":"","parse-names":false,"suffix":""}],"container-title":"JKBM (JURNAL KONSEP BISNIS DAN MANAJEMEN)","id":"ITEM-1","issue":"2","issued":{"date-parts":[["2023","5","31"]]},"page":"149-160","title":"Budaya Organisasi dan Pencegahan Fraud dalam Pengelolaan Keuangan Desa dengan Moralitas Individu sebagai Mediasi","type":"article-journal","volume":"9"},"uris":["http://www.mendeley.com/documents/?uuid=cb6f68fb-42d6-3812-bb2b-96a0d765d1e8"]}],"mendeley":{"formattedCitation":"(Rustiyaningsih, 2023)","plainTextFormattedCitation":"(Rustiyaningsih, 2023)","previouslyFormattedCitation":"(Rustiyaningsih, 2023)"},"properties":{"noteIndex":0},"schema":"https://github.com/citation-style-language/schema/raw/master/csl-citation.json"}</w:instrText>
      </w:r>
      <w:r>
        <w:rPr>
          <w:sz w:val="24"/>
          <w:szCs w:val="24"/>
          <w:lang w:val="id-ID"/>
        </w:rPr>
        <w:fldChar w:fldCharType="separate"/>
      </w:r>
      <w:r w:rsidRPr="00E469AE">
        <w:rPr>
          <w:noProof/>
          <w:sz w:val="24"/>
          <w:szCs w:val="24"/>
          <w:lang w:val="id-ID"/>
        </w:rPr>
        <w:t>(Rustiyaningsih, 2023)</w:t>
      </w:r>
      <w:r>
        <w:rPr>
          <w:sz w:val="24"/>
          <w:szCs w:val="24"/>
          <w:lang w:val="id-ID"/>
        </w:rPr>
        <w:fldChar w:fldCharType="end"/>
      </w:r>
      <w:r>
        <w:rPr>
          <w:sz w:val="24"/>
          <w:szCs w:val="24"/>
          <w:lang w:val="id-ID"/>
        </w:rPr>
        <w:t>.</w:t>
      </w:r>
    </w:p>
    <w:p w14:paraId="3EA15279" w14:textId="57A64AA0" w:rsidR="00184606" w:rsidRDefault="00184606" w:rsidP="00184606">
      <w:pPr>
        <w:spacing w:after="0" w:line="480" w:lineRule="auto"/>
        <w:ind w:firstLine="720"/>
        <w:jc w:val="both"/>
        <w:rPr>
          <w:sz w:val="24"/>
          <w:szCs w:val="24"/>
          <w:lang w:val="id-ID"/>
        </w:rPr>
      </w:pPr>
      <w:r>
        <w:rPr>
          <w:sz w:val="24"/>
          <w:szCs w:val="24"/>
          <w:lang w:val="id-ID"/>
        </w:rPr>
        <w:t xml:space="preserve">Budaya organisasi yang tidak etis memberikan kesempatan bagi anggota untuk merasionalisasikan tindakan kecurangan sebagai sesuatu yang benar atau dapat diterima </w:t>
      </w:r>
      <w:r>
        <w:rPr>
          <w:sz w:val="24"/>
          <w:szCs w:val="24"/>
          <w:lang w:val="id-ID"/>
        </w:rPr>
        <w:fldChar w:fldCharType="begin" w:fldLock="1"/>
      </w:r>
      <w:r>
        <w:rPr>
          <w:sz w:val="24"/>
          <w:szCs w:val="24"/>
          <w:lang w:val="id-ID"/>
        </w:rPr>
        <w:instrText>ADDIN CSL_CITATION {"citationItems":[{"id":"ITEM-1","itemData":{"DOI":"10.35315/jbe.v28i2.9277","ISSN":"2655-3066","abstract":"&lt;p&gt;Penelitian ini bertujuan untuk menganalisis pengaruh budaya organisasi, pengendalian internal dan moralitas individu terhadap pencegahan fraud. Jenis penelitian ini merupakan penelitian eksplanatori (explanatory research) dan teori yang digunakan dalam penelitian ini adalah teori fraud triangel dan teori moral Kohlberg. Populasi yaang digunakan adalah auditor yang bekerja pada inspektorat daerah provinsi papua. Jumlah sampel sebesar 35 orang, yang dipilih dengan metode purposive sampling dan menggunakan data primer yaitu dilakukan dengan pengumpulan kuesioner. Metode analisis yang digunakan adalah metode analisis regresi berganda dan pengujian hipotesis dilakukan dengan menggunakan uji parsial. Hasil penelitian menunjukkan bahwa budaya organisasi memiliki pengaruh positif dan tidak signifikan terhadap pencegahan fraud, pengendalian internal memiliki pengaruh positif dan signifikan terhadap pencegahan fraud, serta moralitas individu memiliki pengaruh negatif dan signifikan terhadaap pencegahan fraud.&lt;/p&gt;","author":[{"dropping-particle":"","family":"Holly","given":"Anthony","non-dropping-particle":"","parse-names":false,"suffix":""},{"dropping-particle":"","family":"E. Daromes","given":"Fransiskus","non-dropping-particle":"","parse-names":false,"suffix":""}],"container-title":"Jurnal Bisnis dan Ekonomi","id":"ITEM-1","issue":"2","issued":{"date-parts":[["2023","3","31"]]},"page":"180-194","title":"Pengaruh Budaya Organisasi, Pengendalian Internal dan Moralitas Individu Terhadap Pencegahan Fraud pada Inspektorat Provinsi Papua","type":"article-journal","volume":"28"},"uris":["http://www.mendeley.com/documents/?uuid=f8de1689-170f-3167-9d36-137b84222915"]}],"mendeley":{"formattedCitation":"(Holly &amp; E. Daromes, 2023)","plainTextFormattedCitation":"(Holly &amp; E. Daromes, 2023)","previouslyFormattedCitation":"(Holly &amp; E. Daromes, 2023)"},"properties":{"noteIndex":0},"schema":"https://github.com/citation-style-language/schema/raw/master/csl-citation.json"}</w:instrText>
      </w:r>
      <w:r>
        <w:rPr>
          <w:sz w:val="24"/>
          <w:szCs w:val="24"/>
          <w:lang w:val="id-ID"/>
        </w:rPr>
        <w:fldChar w:fldCharType="separate"/>
      </w:r>
      <w:r w:rsidRPr="00C211F1">
        <w:rPr>
          <w:noProof/>
          <w:sz w:val="24"/>
          <w:szCs w:val="24"/>
          <w:lang w:val="id-ID"/>
        </w:rPr>
        <w:t>(Holly &amp; E. Daromes, 2023)</w:t>
      </w:r>
      <w:r>
        <w:rPr>
          <w:sz w:val="24"/>
          <w:szCs w:val="24"/>
          <w:lang w:val="id-ID"/>
        </w:rPr>
        <w:fldChar w:fldCharType="end"/>
      </w:r>
      <w:r>
        <w:rPr>
          <w:sz w:val="24"/>
          <w:szCs w:val="24"/>
          <w:lang w:val="id-ID"/>
        </w:rPr>
        <w:t xml:space="preserve">. Menciptakan budaya organisasi yang baik sangat penting untuk menurunkan peluang terjadinya kecurangan. Meskipun sulit untuk menghilangkan semua peluang penipuan, organisasi yang fokus pada kejujuran dapat mencegah </w:t>
      </w:r>
      <w:r w:rsidRPr="00CE70CA">
        <w:rPr>
          <w:i/>
          <w:iCs/>
          <w:sz w:val="24"/>
          <w:szCs w:val="24"/>
          <w:lang w:val="id-ID"/>
        </w:rPr>
        <w:t>fraud</w:t>
      </w:r>
      <w:r>
        <w:rPr>
          <w:sz w:val="24"/>
          <w:szCs w:val="24"/>
          <w:lang w:val="id-ID"/>
        </w:rPr>
        <w:t xml:space="preserve"> dengan efektif </w:t>
      </w:r>
      <w:r>
        <w:rPr>
          <w:sz w:val="24"/>
          <w:szCs w:val="24"/>
          <w:lang w:val="id-ID"/>
        </w:rPr>
        <w:fldChar w:fldCharType="begin" w:fldLock="1"/>
      </w:r>
      <w:r>
        <w:rPr>
          <w:sz w:val="24"/>
          <w:szCs w:val="24"/>
          <w:lang w:val="id-ID"/>
        </w:rPr>
        <w:instrText>ADDIN CSL_CITATION {"citationItems":[{"id":"ITEM-1","itemData":{"ISSN":"2502-5430","author":[{"dropping-particle":"","family":"Wardah","given":"Zahrotul","non-dropping-particle":"","parse-names":false,"suffix":""},{"dropping-particle":"","family":"Carolina","given":"Anita","non-dropping-particle":"","parse-names":false,"suffix":""},{"dropping-particle":"","family":"Wulandari","given":"Anis","non-dropping-particle":"","parse-names":false,"suffix":""}],"container-title":"Nominal Barometer Riset Akuntansi Dan Manajemen","id":"ITEM-1","issue":"2","issued":{"date-parts":[["2022"]]},"page":"233-247","title":"Pengaruh Whistleblowing System, Internal Control, Leadership dan Budaya Organisasi terhadap Fraud Prevention","type":"article-journal","volume":"11"},"uris":["http://www.mendeley.com/documents/?uuid=33c9f16b-054e-3d48-b5ea-d62d5997c6c8"]}],"mendeley":{"formattedCitation":"(Wardah et al., 2022)","plainTextFormattedCitation":"(Wardah et al., 2022)","previouslyFormattedCitation":"(Wardah et al., 2022)"},"properties":{"noteIndex":0},"schema":"https://github.com/citation-style-language/schema/raw/master/csl-citation.json"}</w:instrText>
      </w:r>
      <w:r>
        <w:rPr>
          <w:sz w:val="24"/>
          <w:szCs w:val="24"/>
          <w:lang w:val="id-ID"/>
        </w:rPr>
        <w:fldChar w:fldCharType="separate"/>
      </w:r>
      <w:r w:rsidRPr="00C211F1">
        <w:rPr>
          <w:noProof/>
          <w:sz w:val="24"/>
          <w:szCs w:val="24"/>
          <w:lang w:val="id-ID"/>
        </w:rPr>
        <w:t>(Wardah et al., 2022)</w:t>
      </w:r>
      <w:r>
        <w:rPr>
          <w:sz w:val="24"/>
          <w:szCs w:val="24"/>
          <w:lang w:val="id-ID"/>
        </w:rPr>
        <w:fldChar w:fldCharType="end"/>
      </w:r>
      <w:r>
        <w:rPr>
          <w:sz w:val="24"/>
          <w:szCs w:val="24"/>
          <w:lang w:val="id-ID"/>
        </w:rPr>
        <w:t xml:space="preserve">. </w:t>
      </w:r>
    </w:p>
    <w:p w14:paraId="520776B5" w14:textId="77777777" w:rsidR="004D5B9F" w:rsidRDefault="004D5B9F" w:rsidP="009427A0">
      <w:pPr>
        <w:spacing w:after="0" w:line="480" w:lineRule="auto"/>
        <w:ind w:firstLine="720"/>
        <w:jc w:val="both"/>
        <w:rPr>
          <w:sz w:val="24"/>
          <w:szCs w:val="24"/>
          <w:lang w:val="en-US"/>
        </w:rPr>
      </w:pPr>
      <w:r w:rsidRPr="004D5B9F">
        <w:rPr>
          <w:sz w:val="24"/>
          <w:szCs w:val="24"/>
        </w:rPr>
        <w:t xml:space="preserve">Dalam teori </w:t>
      </w:r>
      <w:r w:rsidRPr="004D5B9F">
        <w:rPr>
          <w:i/>
          <w:iCs/>
          <w:sz w:val="24"/>
          <w:szCs w:val="24"/>
        </w:rPr>
        <w:t>Fraud Triangle</w:t>
      </w:r>
      <w:r w:rsidRPr="004D5B9F">
        <w:rPr>
          <w:sz w:val="24"/>
          <w:szCs w:val="24"/>
        </w:rPr>
        <w:t xml:space="preserve">, tekanan mendorong seseorang melakukan kecurangan. Budaya organisasi yang menuntut hasil berlebihan, minim dukungan, dan tidak etis dapat meningkatkan tekanan tersebut. Sebaliknya, budaya yang sehat dan suportif membantu mengurangi tekanan dan risiko </w:t>
      </w:r>
      <w:r w:rsidRPr="004D5B9F">
        <w:rPr>
          <w:i/>
          <w:iCs/>
          <w:sz w:val="24"/>
          <w:szCs w:val="24"/>
        </w:rPr>
        <w:t>fraud</w:t>
      </w:r>
      <w:r w:rsidRPr="004D5B9F">
        <w:rPr>
          <w:sz w:val="24"/>
          <w:szCs w:val="24"/>
        </w:rPr>
        <w:t>.</w:t>
      </w:r>
    </w:p>
    <w:p w14:paraId="4DE5B41D" w14:textId="4EA25A9C" w:rsidR="00184606" w:rsidRDefault="00184606" w:rsidP="009427A0">
      <w:pPr>
        <w:spacing w:after="0" w:line="480" w:lineRule="auto"/>
        <w:ind w:firstLine="720"/>
        <w:jc w:val="both"/>
        <w:rPr>
          <w:sz w:val="24"/>
          <w:szCs w:val="24"/>
          <w:lang w:val="id-ID"/>
        </w:rPr>
      </w:pPr>
      <w:r>
        <w:rPr>
          <w:sz w:val="24"/>
          <w:szCs w:val="24"/>
          <w:lang w:val="id-ID"/>
        </w:rPr>
        <w:t xml:space="preserve">Penelitian </w:t>
      </w:r>
      <w:r>
        <w:rPr>
          <w:sz w:val="24"/>
          <w:szCs w:val="24"/>
          <w:lang w:val="id-ID"/>
        </w:rPr>
        <w:fldChar w:fldCharType="begin" w:fldLock="1"/>
      </w:r>
      <w:r>
        <w:rPr>
          <w:sz w:val="24"/>
          <w:szCs w:val="24"/>
          <w:lang w:val="id-ID"/>
        </w:rPr>
        <w:instrText>ADDIN CSL_CITATION {"citationItems":[{"id":"ITEM-1","itemData":{"DOI":"10.55927/ijbae.v2i5.6221","ISSN":"2963-6124","abstract":"&lt;p&gt;This research aims to determine the effect of organizational culture, the role of internal auditors and auditor integrity on fraud prevention at the Regional Inspectorate of South Sulawesi Province. The focus of this research is as many as 46 respondents.  The type of research conducted in this research is quantitative using primary data in the form of a questionnaire. The population of this research are auditors who are in the Regional Inspectorate of South Sulawesi Province. The method used to determine the sample is to use the census method. The analysis was carried out using the validity test, reliability test, normality test, heteroscedasticity test, multicollinearity test, partial test, coefficient of determination test and multiple regression analysis. The results of this research indicate that organizational culture has a positive and significant effect on fraud prevention, while the role of internal auditors and the integrity of the auditor has no and insignificant influence on fraud prevention.&lt;/p&gt;","author":[{"dropping-particle":"","family":"Sudharma","given":"Falih Zaki","non-dropping-particle":"","parse-names":false,"suffix":""},{"dropping-particle":"","family":"Haliah","given":"","non-dropping-particle":"","parse-names":false,"suffix":""},{"dropping-particle":"","family":"Nirwana","given":"","non-dropping-particle":"","parse-names":false,"suffix":""}],"container-title":"International Journal of Business and Applied Economics","id":"ITEM-1","issue":"5","issued":{"date-parts":[["2023","9","30"]]},"page":"831-850","title":"The Effect of Organizational Culture, the Role of Internal Auditor and Auditor Integrity on Fraud Prevention","type":"article-journal","volume":"2"},"uris":["http://www.mendeley.com/documents/?uuid=0d7675ce-4836-3c41-b948-d5dd07daf21e"]}],"mendeley":{"formattedCitation":"(Sudharma et al., 2023)","plainTextFormattedCitation":"(Sudharma et al., 2023)","previouslyFormattedCitation":"(Sudharma et al., 2023)"},"properties":{"noteIndex":0},"schema":"https://github.com/citation-style-language/schema/raw/master/csl-citation.json"}</w:instrText>
      </w:r>
      <w:r>
        <w:rPr>
          <w:sz w:val="24"/>
          <w:szCs w:val="24"/>
          <w:lang w:val="id-ID"/>
        </w:rPr>
        <w:fldChar w:fldCharType="separate"/>
      </w:r>
      <w:r w:rsidRPr="008944D0">
        <w:rPr>
          <w:noProof/>
          <w:sz w:val="24"/>
          <w:szCs w:val="24"/>
          <w:lang w:val="id-ID"/>
        </w:rPr>
        <w:t>(Sudharma et al., 2023)</w:t>
      </w:r>
      <w:r>
        <w:rPr>
          <w:sz w:val="24"/>
          <w:szCs w:val="24"/>
          <w:lang w:val="id-ID"/>
        </w:rPr>
        <w:fldChar w:fldCharType="end"/>
      </w:r>
      <w:r>
        <w:rPr>
          <w:sz w:val="24"/>
          <w:szCs w:val="24"/>
          <w:lang w:val="id-ID"/>
        </w:rPr>
        <w:t xml:space="preserve"> menunjukkan bahwa terdapat pengaruh positif signifikan antara budaya organisasi dan pencegahan kecurangan. </w:t>
      </w:r>
      <w:r>
        <w:rPr>
          <w:sz w:val="24"/>
          <w:szCs w:val="24"/>
          <w:lang w:val="id-ID"/>
        </w:rPr>
        <w:lastRenderedPageBreak/>
        <w:t>Berpengaruh positif artinya searah da</w:t>
      </w:r>
      <w:r w:rsidR="004F2BA1">
        <w:rPr>
          <w:sz w:val="24"/>
          <w:szCs w:val="24"/>
          <w:lang w:val="id-ID"/>
        </w:rPr>
        <w:t>n</w:t>
      </w:r>
      <w:r>
        <w:rPr>
          <w:sz w:val="24"/>
          <w:szCs w:val="24"/>
          <w:lang w:val="id-ID"/>
        </w:rPr>
        <w:t xml:space="preserve"> semakin tinggi budaya organisasi maka penecagahan kecurangan akan semakin meningkat. Berdasarkan penelitian di atas maka dapat ditarik sebuah hipotesis :</w:t>
      </w:r>
    </w:p>
    <w:p w14:paraId="003B934E" w14:textId="6DE995E8" w:rsidR="00184606" w:rsidRPr="00371491" w:rsidRDefault="00184606" w:rsidP="009427A0">
      <w:pPr>
        <w:spacing w:after="0" w:line="480" w:lineRule="auto"/>
        <w:ind w:left="567" w:hanging="567"/>
        <w:jc w:val="both"/>
        <w:rPr>
          <w:b/>
          <w:bCs/>
          <w:sz w:val="24"/>
          <w:szCs w:val="24"/>
          <w:lang w:val="id-ID"/>
        </w:rPr>
      </w:pPr>
      <w:r>
        <w:rPr>
          <w:sz w:val="24"/>
          <w:szCs w:val="24"/>
          <w:lang w:val="id-ID"/>
        </w:rPr>
        <w:t xml:space="preserve">H₂ : Budaya organisasi berpengaruh positif terhadap pencegahan kecurangan </w:t>
      </w:r>
    </w:p>
    <w:p w14:paraId="0965E948" w14:textId="0241C75F" w:rsidR="00371491" w:rsidRPr="009427A0" w:rsidRDefault="009427A0" w:rsidP="009427A0">
      <w:pPr>
        <w:pStyle w:val="Heading3"/>
        <w:spacing w:line="480" w:lineRule="auto"/>
        <w:jc w:val="both"/>
        <w:rPr>
          <w:rFonts w:cs="Times New Roman"/>
          <w:b w:val="0"/>
          <w:color w:val="auto"/>
          <w:lang w:val="id-ID"/>
        </w:rPr>
      </w:pPr>
      <w:bookmarkStart w:id="122" w:name="_Toc218432656"/>
      <w:r>
        <w:rPr>
          <w:rFonts w:cs="Times New Roman"/>
          <w:color w:val="auto"/>
          <w:lang w:val="id-ID"/>
        </w:rPr>
        <w:t>2.</w:t>
      </w:r>
      <w:r w:rsidR="00552455">
        <w:rPr>
          <w:rFonts w:cs="Times New Roman"/>
          <w:color w:val="auto"/>
          <w:lang w:val="id-ID"/>
        </w:rPr>
        <w:t>8</w:t>
      </w:r>
      <w:r>
        <w:rPr>
          <w:rFonts w:cs="Times New Roman"/>
          <w:color w:val="auto"/>
          <w:lang w:val="id-ID"/>
        </w:rPr>
        <w:t>.3</w:t>
      </w:r>
      <w:r>
        <w:rPr>
          <w:rFonts w:cs="Times New Roman"/>
          <w:color w:val="auto"/>
          <w:lang w:val="id-ID"/>
        </w:rPr>
        <w:tab/>
      </w:r>
      <w:r w:rsidR="00371491" w:rsidRPr="009427A0">
        <w:rPr>
          <w:rFonts w:cs="Times New Roman"/>
          <w:color w:val="auto"/>
          <w:lang w:val="id-ID"/>
        </w:rPr>
        <w:t>Anti-</w:t>
      </w:r>
      <w:r w:rsidR="00371491" w:rsidRPr="009427A0">
        <w:rPr>
          <w:rFonts w:cs="Times New Roman"/>
          <w:i/>
          <w:iCs/>
          <w:color w:val="auto"/>
          <w:lang w:val="id-ID"/>
        </w:rPr>
        <w:t>Fraud Aw</w:t>
      </w:r>
      <w:r w:rsidR="002E2BE6">
        <w:rPr>
          <w:rFonts w:cs="Times New Roman"/>
          <w:i/>
          <w:iCs/>
          <w:color w:val="auto"/>
          <w:lang w:val="id-ID"/>
        </w:rPr>
        <w:t>a</w:t>
      </w:r>
      <w:r w:rsidR="00371491" w:rsidRPr="009427A0">
        <w:rPr>
          <w:rFonts w:cs="Times New Roman"/>
          <w:i/>
          <w:iCs/>
          <w:color w:val="auto"/>
          <w:lang w:val="id-ID"/>
        </w:rPr>
        <w:t>reness</w:t>
      </w:r>
      <w:r w:rsidR="00371491" w:rsidRPr="009427A0">
        <w:rPr>
          <w:rFonts w:cs="Times New Roman"/>
          <w:color w:val="auto"/>
          <w:lang w:val="id-ID"/>
        </w:rPr>
        <w:t xml:space="preserve"> Terhadap Pencegahan Kecurangan</w:t>
      </w:r>
      <w:bookmarkEnd w:id="122"/>
    </w:p>
    <w:p w14:paraId="64BA4B8D" w14:textId="77777777" w:rsidR="006F0663" w:rsidRDefault="006F0663" w:rsidP="009427A0">
      <w:pPr>
        <w:spacing w:after="0" w:line="480" w:lineRule="auto"/>
        <w:ind w:left="567" w:firstLine="153"/>
        <w:jc w:val="both"/>
        <w:rPr>
          <w:sz w:val="24"/>
          <w:szCs w:val="24"/>
          <w:lang w:val="id-ID"/>
        </w:rPr>
      </w:pPr>
      <w:r w:rsidRPr="006F0663">
        <w:rPr>
          <w:sz w:val="24"/>
          <w:szCs w:val="24"/>
          <w:lang w:val="id-ID"/>
        </w:rPr>
        <w:t>Kesadaran anti-</w:t>
      </w:r>
      <w:r w:rsidRPr="002E2BE6">
        <w:rPr>
          <w:i/>
          <w:iCs/>
          <w:sz w:val="24"/>
          <w:szCs w:val="24"/>
          <w:lang w:val="id-ID"/>
        </w:rPr>
        <w:t>fraud</w:t>
      </w:r>
      <w:r w:rsidRPr="006F0663">
        <w:rPr>
          <w:sz w:val="24"/>
          <w:szCs w:val="24"/>
          <w:lang w:val="id-ID"/>
        </w:rPr>
        <w:t xml:space="preserve"> merupakan usaha bersama antara manajemen dan</w:t>
      </w:r>
    </w:p>
    <w:p w14:paraId="0D25FB11" w14:textId="32ABFBC1" w:rsidR="006F0663" w:rsidRDefault="006F0663" w:rsidP="009427A0">
      <w:pPr>
        <w:spacing w:after="0" w:line="480" w:lineRule="auto"/>
        <w:jc w:val="both"/>
        <w:rPr>
          <w:sz w:val="24"/>
          <w:szCs w:val="24"/>
          <w:lang w:val="id-ID"/>
        </w:rPr>
      </w:pPr>
      <w:r>
        <w:rPr>
          <w:sz w:val="24"/>
          <w:szCs w:val="24"/>
          <w:lang w:val="id-ID"/>
        </w:rPr>
        <w:t>p</w:t>
      </w:r>
      <w:r w:rsidRPr="006F0663">
        <w:rPr>
          <w:sz w:val="24"/>
          <w:szCs w:val="24"/>
          <w:lang w:val="id-ID"/>
        </w:rPr>
        <w:t>egawai</w:t>
      </w:r>
      <w:r>
        <w:rPr>
          <w:sz w:val="24"/>
          <w:szCs w:val="24"/>
          <w:lang w:val="id-ID"/>
        </w:rPr>
        <w:t xml:space="preserve"> </w:t>
      </w:r>
      <w:r w:rsidRPr="006F0663">
        <w:rPr>
          <w:sz w:val="24"/>
          <w:szCs w:val="24"/>
          <w:lang w:val="id-ID"/>
        </w:rPr>
        <w:t>untuk menciptakan lingkungan yang jujur dan beretika. Membangun budaya</w:t>
      </w:r>
      <w:r>
        <w:rPr>
          <w:sz w:val="24"/>
          <w:szCs w:val="24"/>
          <w:lang w:val="id-ID"/>
        </w:rPr>
        <w:t xml:space="preserve"> kejujuran dan etika yang baik</w:t>
      </w:r>
      <w:r w:rsidRPr="006F0663">
        <w:rPr>
          <w:sz w:val="24"/>
          <w:szCs w:val="24"/>
          <w:lang w:val="id-ID"/>
        </w:rPr>
        <w:t xml:space="preserve"> harus dimulai dari manajemen sebagai panutan (</w:t>
      </w:r>
      <w:r w:rsidRPr="005049F1">
        <w:rPr>
          <w:i/>
          <w:iCs/>
          <w:sz w:val="24"/>
          <w:szCs w:val="24"/>
          <w:lang w:val="id-ID"/>
        </w:rPr>
        <w:t>role model</w:t>
      </w:r>
      <w:r w:rsidRPr="006F0663">
        <w:rPr>
          <w:sz w:val="24"/>
          <w:szCs w:val="24"/>
          <w:lang w:val="id-ID"/>
        </w:rPr>
        <w:t>) yang</w:t>
      </w:r>
      <w:r>
        <w:rPr>
          <w:sz w:val="24"/>
          <w:szCs w:val="24"/>
          <w:lang w:val="id-ID"/>
        </w:rPr>
        <w:t xml:space="preserve"> </w:t>
      </w:r>
      <w:r w:rsidRPr="006F0663">
        <w:rPr>
          <w:sz w:val="24"/>
          <w:szCs w:val="24"/>
          <w:lang w:val="id-ID"/>
        </w:rPr>
        <w:t>memberikan contoh perilaku etis. Manajemen juga bertanggung jawab dalam</w:t>
      </w:r>
      <w:r>
        <w:rPr>
          <w:sz w:val="24"/>
          <w:szCs w:val="24"/>
          <w:lang w:val="id-ID"/>
        </w:rPr>
        <w:t xml:space="preserve"> </w:t>
      </w:r>
      <w:r w:rsidRPr="006F0663">
        <w:rPr>
          <w:sz w:val="24"/>
          <w:szCs w:val="24"/>
          <w:lang w:val="id-ID"/>
        </w:rPr>
        <w:t>memitigasi risiko kecurangan melalui perbaikan lingkungan kerja yang positif dan</w:t>
      </w:r>
      <w:r>
        <w:rPr>
          <w:sz w:val="24"/>
          <w:szCs w:val="24"/>
          <w:lang w:val="id-ID"/>
        </w:rPr>
        <w:t xml:space="preserve"> </w:t>
      </w:r>
      <w:r w:rsidRPr="006F0663">
        <w:rPr>
          <w:sz w:val="24"/>
          <w:szCs w:val="24"/>
          <w:lang w:val="id-ID"/>
        </w:rPr>
        <w:t>kondusif. Di sisi pegawai, kesadaran anti-</w:t>
      </w:r>
      <w:r w:rsidRPr="00F21EAC">
        <w:rPr>
          <w:i/>
          <w:iCs/>
          <w:sz w:val="24"/>
          <w:szCs w:val="24"/>
          <w:lang w:val="id-ID"/>
        </w:rPr>
        <w:t>fraud</w:t>
      </w:r>
      <w:r w:rsidRPr="006F0663">
        <w:rPr>
          <w:sz w:val="24"/>
          <w:szCs w:val="24"/>
          <w:lang w:val="id-ID"/>
        </w:rPr>
        <w:t xml:space="preserve"> akan meningkatkan kepedulian</w:t>
      </w:r>
      <w:r>
        <w:rPr>
          <w:sz w:val="24"/>
          <w:szCs w:val="24"/>
          <w:lang w:val="id-ID"/>
        </w:rPr>
        <w:t xml:space="preserve"> </w:t>
      </w:r>
      <w:r w:rsidRPr="006F0663">
        <w:rPr>
          <w:sz w:val="24"/>
          <w:szCs w:val="24"/>
          <w:lang w:val="id-ID"/>
        </w:rPr>
        <w:t>terhadap risiko kecurangan di tempat kerja. Dengan kesadaran tersebut, kecurangan</w:t>
      </w:r>
      <w:r>
        <w:rPr>
          <w:sz w:val="24"/>
          <w:szCs w:val="24"/>
          <w:lang w:val="id-ID"/>
        </w:rPr>
        <w:t xml:space="preserve"> </w:t>
      </w:r>
      <w:r w:rsidRPr="006F0663">
        <w:rPr>
          <w:sz w:val="24"/>
          <w:szCs w:val="24"/>
          <w:lang w:val="id-ID"/>
        </w:rPr>
        <w:t>menjadi lebih mudah dideteksi dan dicegah karena pegawai memiliki pemahaman</w:t>
      </w:r>
      <w:r>
        <w:rPr>
          <w:sz w:val="24"/>
          <w:szCs w:val="24"/>
          <w:lang w:val="id-ID"/>
        </w:rPr>
        <w:t xml:space="preserve"> </w:t>
      </w:r>
      <w:r w:rsidRPr="006F0663">
        <w:rPr>
          <w:sz w:val="24"/>
          <w:szCs w:val="24"/>
          <w:lang w:val="id-ID"/>
        </w:rPr>
        <w:t>dan kepedulian terhadap bahaya tindakan curang di lingkungannya.</w:t>
      </w:r>
    </w:p>
    <w:p w14:paraId="12071F3F" w14:textId="2AF8FCD1" w:rsidR="00E51DC4" w:rsidRDefault="00753EB3" w:rsidP="00753EB3">
      <w:pPr>
        <w:spacing w:after="0" w:line="480" w:lineRule="auto"/>
        <w:ind w:firstLine="720"/>
        <w:jc w:val="both"/>
        <w:rPr>
          <w:sz w:val="24"/>
          <w:szCs w:val="24"/>
          <w:lang w:val="id-ID"/>
        </w:rPr>
      </w:pPr>
      <w:r>
        <w:rPr>
          <w:sz w:val="24"/>
          <w:szCs w:val="24"/>
          <w:lang w:val="id-ID"/>
        </w:rPr>
        <w:t xml:space="preserve">Dalam teori </w:t>
      </w:r>
      <w:r w:rsidRPr="00753EB3">
        <w:rPr>
          <w:i/>
          <w:iCs/>
          <w:sz w:val="24"/>
          <w:szCs w:val="24"/>
          <w:lang w:val="id-ID"/>
        </w:rPr>
        <w:t>fraud triangle</w:t>
      </w:r>
      <w:r w:rsidR="006F0663" w:rsidRPr="006F0663">
        <w:rPr>
          <w:sz w:val="24"/>
          <w:szCs w:val="24"/>
          <w:lang w:val="id-ID"/>
        </w:rPr>
        <w:t>, kesadaran anti-</w:t>
      </w:r>
      <w:r w:rsidR="006F0663" w:rsidRPr="00753EB3">
        <w:rPr>
          <w:i/>
          <w:iCs/>
          <w:sz w:val="24"/>
          <w:szCs w:val="24"/>
          <w:lang w:val="id-ID"/>
        </w:rPr>
        <w:t>fraud</w:t>
      </w:r>
      <w:r>
        <w:rPr>
          <w:i/>
          <w:iCs/>
          <w:sz w:val="24"/>
          <w:szCs w:val="24"/>
          <w:lang w:val="id-ID"/>
        </w:rPr>
        <w:t xml:space="preserve"> </w:t>
      </w:r>
      <w:r w:rsidR="006F0663" w:rsidRPr="006F0663">
        <w:rPr>
          <w:sz w:val="24"/>
          <w:szCs w:val="24"/>
          <w:lang w:val="id-ID"/>
        </w:rPr>
        <w:t>juga menumbuhkan</w:t>
      </w:r>
      <w:r>
        <w:rPr>
          <w:sz w:val="24"/>
          <w:szCs w:val="24"/>
          <w:lang w:val="id-ID"/>
        </w:rPr>
        <w:t xml:space="preserve"> </w:t>
      </w:r>
      <w:r w:rsidR="006F0663" w:rsidRPr="006F0663">
        <w:rPr>
          <w:sz w:val="24"/>
          <w:szCs w:val="24"/>
          <w:lang w:val="id-ID"/>
        </w:rPr>
        <w:t xml:space="preserve">pemahaman </w:t>
      </w:r>
      <w:r w:rsidR="006F0663">
        <w:rPr>
          <w:sz w:val="24"/>
          <w:szCs w:val="24"/>
          <w:lang w:val="id-ID"/>
        </w:rPr>
        <w:t>t</w:t>
      </w:r>
      <w:r w:rsidR="006F0663" w:rsidRPr="006F0663">
        <w:rPr>
          <w:sz w:val="24"/>
          <w:szCs w:val="24"/>
          <w:lang w:val="id-ID"/>
        </w:rPr>
        <w:t>entang</w:t>
      </w:r>
      <w:r w:rsidR="006F0663">
        <w:rPr>
          <w:sz w:val="24"/>
          <w:szCs w:val="24"/>
          <w:lang w:val="id-ID"/>
        </w:rPr>
        <w:t xml:space="preserve"> </w:t>
      </w:r>
      <w:r w:rsidR="006F0663" w:rsidRPr="006F0663">
        <w:rPr>
          <w:sz w:val="24"/>
          <w:szCs w:val="24"/>
          <w:lang w:val="id-ID"/>
        </w:rPr>
        <w:t>pentingnya pencegahan kecurangan oleh seluruh pihak dalam organisasi. Hal</w:t>
      </w:r>
      <w:r w:rsidR="006F0663">
        <w:rPr>
          <w:sz w:val="24"/>
          <w:szCs w:val="24"/>
          <w:lang w:val="id-ID"/>
        </w:rPr>
        <w:t xml:space="preserve"> </w:t>
      </w:r>
      <w:r w:rsidR="006F0663" w:rsidRPr="006F0663">
        <w:rPr>
          <w:sz w:val="24"/>
          <w:szCs w:val="24"/>
          <w:lang w:val="id-ID"/>
        </w:rPr>
        <w:t>ini secara signifikan dapat</w:t>
      </w:r>
      <w:r w:rsidR="00C450E0">
        <w:rPr>
          <w:sz w:val="24"/>
          <w:szCs w:val="24"/>
          <w:lang w:val="id-ID"/>
        </w:rPr>
        <w:t xml:space="preserve"> mengurangi</w:t>
      </w:r>
      <w:r w:rsidR="006F0663">
        <w:rPr>
          <w:sz w:val="24"/>
          <w:szCs w:val="24"/>
          <w:lang w:val="id-ID"/>
        </w:rPr>
        <w:t xml:space="preserve"> </w:t>
      </w:r>
      <w:r w:rsidR="006F0663" w:rsidRPr="006F0663">
        <w:rPr>
          <w:sz w:val="24"/>
          <w:szCs w:val="24"/>
          <w:lang w:val="id-ID"/>
        </w:rPr>
        <w:t>bahkan mencegah terjadinya</w:t>
      </w:r>
      <w:r w:rsidR="006F0663">
        <w:rPr>
          <w:sz w:val="24"/>
          <w:szCs w:val="24"/>
          <w:lang w:val="id-ID"/>
        </w:rPr>
        <w:t xml:space="preserve"> </w:t>
      </w:r>
      <w:r w:rsidR="006F0663" w:rsidRPr="006F0663">
        <w:rPr>
          <w:sz w:val="24"/>
          <w:szCs w:val="24"/>
          <w:lang w:val="id-ID"/>
        </w:rPr>
        <w:t>kecurangan sejak dini. Oleh karena itu, anti-</w:t>
      </w:r>
      <w:r w:rsidR="006F0663" w:rsidRPr="006F0663">
        <w:rPr>
          <w:i/>
          <w:iCs/>
          <w:sz w:val="24"/>
          <w:szCs w:val="24"/>
          <w:lang w:val="id-ID"/>
        </w:rPr>
        <w:t>fraud awareness</w:t>
      </w:r>
      <w:r w:rsidR="006F0663" w:rsidRPr="006F0663">
        <w:rPr>
          <w:sz w:val="24"/>
          <w:szCs w:val="24"/>
          <w:lang w:val="id-ID"/>
        </w:rPr>
        <w:t xml:space="preserve"> menjadi elemen</w:t>
      </w:r>
      <w:r w:rsidR="006F0663">
        <w:rPr>
          <w:sz w:val="24"/>
          <w:szCs w:val="24"/>
          <w:lang w:val="id-ID"/>
        </w:rPr>
        <w:t xml:space="preserve"> </w:t>
      </w:r>
      <w:r w:rsidR="006F0663" w:rsidRPr="006F0663">
        <w:rPr>
          <w:sz w:val="24"/>
          <w:szCs w:val="24"/>
          <w:lang w:val="id-ID"/>
        </w:rPr>
        <w:t>penting dalam setiap organisasi karena mampu meningkatkan kesadaran tentang</w:t>
      </w:r>
      <w:r w:rsidR="006F0663">
        <w:rPr>
          <w:sz w:val="24"/>
          <w:szCs w:val="24"/>
          <w:lang w:val="id-ID"/>
        </w:rPr>
        <w:t xml:space="preserve"> </w:t>
      </w:r>
      <w:r w:rsidR="006F0663" w:rsidRPr="006F0663">
        <w:rPr>
          <w:sz w:val="24"/>
          <w:szCs w:val="24"/>
          <w:lang w:val="id-ID"/>
        </w:rPr>
        <w:t>pentingnya pencegahan kecurangan secara menyeluruh</w:t>
      </w:r>
      <w:r w:rsidR="006F0663">
        <w:rPr>
          <w:sz w:val="24"/>
          <w:szCs w:val="24"/>
          <w:lang w:val="id-ID"/>
        </w:rPr>
        <w:t xml:space="preserve"> </w:t>
      </w:r>
      <w:r w:rsidR="006F0663">
        <w:rPr>
          <w:sz w:val="24"/>
          <w:szCs w:val="24"/>
          <w:lang w:val="id-ID"/>
        </w:rPr>
        <w:fldChar w:fldCharType="begin" w:fldLock="1"/>
      </w:r>
      <w:r w:rsidR="00EA230D">
        <w:rPr>
          <w:sz w:val="24"/>
          <w:szCs w:val="24"/>
          <w:lang w:val="id-ID"/>
        </w:rPr>
        <w:instrText>ADDIN CSL_CITATION {"citationItems":[{"id":"ITEM-1","itemData":{"abstract":"… ) atau yang biasa disebut The Fraud Triangle. Variabel dependen dalam penelitian ini, yaitu kecurangan. Dan adapun kesadaran anti-fraud sebagai variabel moderating. Berdasarkan …","author":[{"dropping-particle":"","family":"Nurbaya","given":"St","non-dropping-particle":"","parse-names":false,"suffix":""}],"container-title":"Accounting, Accountability and Organization System (AAOS) Journal","id":"ITEM-1","issue":"1","issued":{"date-parts":[["2022"]]},"page":"98-122","title":"Pengaruh kesadaran anti fraud dalam memoderasi hubungan the fraud triangle terhadap kecurangan (studi pada kantor akuntan publik kota makassar dan kabupaten gowa )","type":"article-journal","volume":"4"},"uris":["http://www.mendeley.com/documents/?uuid=bf3bcd1d-76c8-4813-9a38-efb65121ea03","http://www.mendeley.com/documents/?uuid=6fc1646d-cf31-40e0-a35f-1af637ed0466"]}],"mendeley":{"formattedCitation":"(Nurbaya, 2022)","plainTextFormattedCitation":"(Nurbaya, 2022)","previouslyFormattedCitation":"(Nurbaya, 2022)"},"properties":{"noteIndex":0},"schema":"https://github.com/citation-style-language/schema/raw/master/csl-citation.json"}</w:instrText>
      </w:r>
      <w:r w:rsidR="006F0663">
        <w:rPr>
          <w:sz w:val="24"/>
          <w:szCs w:val="24"/>
          <w:lang w:val="id-ID"/>
        </w:rPr>
        <w:fldChar w:fldCharType="separate"/>
      </w:r>
      <w:r w:rsidR="006F0663" w:rsidRPr="006F0663">
        <w:rPr>
          <w:noProof/>
          <w:sz w:val="24"/>
          <w:szCs w:val="24"/>
          <w:lang w:val="id-ID"/>
        </w:rPr>
        <w:t>(Nurbaya, 2022)</w:t>
      </w:r>
      <w:r w:rsidR="006F0663">
        <w:rPr>
          <w:sz w:val="24"/>
          <w:szCs w:val="24"/>
          <w:lang w:val="id-ID"/>
        </w:rPr>
        <w:fldChar w:fldCharType="end"/>
      </w:r>
      <w:r w:rsidR="006F0663" w:rsidRPr="006F0663">
        <w:rPr>
          <w:sz w:val="24"/>
          <w:szCs w:val="24"/>
          <w:lang w:val="id-ID"/>
        </w:rPr>
        <w:t>.</w:t>
      </w:r>
    </w:p>
    <w:p w14:paraId="48D3A9CF" w14:textId="02634528" w:rsidR="00E51DC4" w:rsidRPr="001B1F36" w:rsidRDefault="00E51DC4" w:rsidP="001B1F36">
      <w:pPr>
        <w:spacing w:after="0" w:line="480" w:lineRule="auto"/>
        <w:ind w:firstLine="720"/>
        <w:jc w:val="both"/>
        <w:rPr>
          <w:sz w:val="24"/>
          <w:szCs w:val="24"/>
          <w:lang w:val="en-US"/>
        </w:rPr>
      </w:pPr>
      <w:r>
        <w:rPr>
          <w:sz w:val="24"/>
          <w:szCs w:val="24"/>
          <w:lang w:val="id-ID"/>
        </w:rPr>
        <w:t>Penelitian yang dilakukan oleh</w:t>
      </w:r>
      <w:r w:rsidR="001B1F36">
        <w:rPr>
          <w:sz w:val="24"/>
          <w:szCs w:val="24"/>
          <w:lang w:val="id-ID"/>
        </w:rPr>
        <w:t xml:space="preserve"> </w:t>
      </w:r>
      <w:r w:rsidR="001B1F36" w:rsidRPr="008C6C19">
        <w:rPr>
          <w:sz w:val="24"/>
          <w:szCs w:val="24"/>
        </w:rPr>
        <w:t>Budiantoro, April</w:t>
      </w:r>
      <w:r w:rsidR="001B1F36">
        <w:rPr>
          <w:sz w:val="24"/>
          <w:szCs w:val="24"/>
          <w:lang w:val="en-US"/>
        </w:rPr>
        <w:t>l</w:t>
      </w:r>
      <w:r w:rsidR="001B1F36" w:rsidRPr="008C6C19">
        <w:rPr>
          <w:sz w:val="24"/>
          <w:szCs w:val="24"/>
        </w:rPr>
        <w:t>ivia, dan Lapae (2022)</w:t>
      </w:r>
      <w:r w:rsidR="00286929">
        <w:rPr>
          <w:sz w:val="24"/>
          <w:szCs w:val="24"/>
          <w:lang w:val="en-US"/>
        </w:rPr>
        <w:t xml:space="preserve">, </w:t>
      </w:r>
      <w:r w:rsidR="001B1F36" w:rsidRPr="008C6C19">
        <w:rPr>
          <w:sz w:val="24"/>
          <w:szCs w:val="24"/>
        </w:rPr>
        <w:t xml:space="preserve">menunjukkan bahwa </w:t>
      </w:r>
      <w:r w:rsidR="001B1F36" w:rsidRPr="008C6C19">
        <w:rPr>
          <w:i/>
          <w:iCs/>
          <w:sz w:val="24"/>
          <w:szCs w:val="24"/>
        </w:rPr>
        <w:t>anti-fraud awareness</w:t>
      </w:r>
      <w:r w:rsidR="001B1F36" w:rsidRPr="008C6C19">
        <w:rPr>
          <w:sz w:val="24"/>
          <w:szCs w:val="24"/>
        </w:rPr>
        <w:t xml:space="preserve"> berpengaruh signifikan terhadap </w:t>
      </w:r>
      <w:r w:rsidR="001B1F36" w:rsidRPr="008C6C19">
        <w:rPr>
          <w:sz w:val="24"/>
          <w:szCs w:val="24"/>
        </w:rPr>
        <w:lastRenderedPageBreak/>
        <w:t>pencegahan kecurangan, yang berarti semakin tinggi kesadaran tersebut</w:t>
      </w:r>
      <w:r w:rsidR="001B1F36">
        <w:rPr>
          <w:sz w:val="24"/>
          <w:szCs w:val="24"/>
          <w:lang w:val="en-US"/>
        </w:rPr>
        <w:t xml:space="preserve"> maka </w:t>
      </w:r>
      <w:r w:rsidR="001B1F36" w:rsidRPr="008C6C19">
        <w:rPr>
          <w:sz w:val="24"/>
          <w:szCs w:val="24"/>
        </w:rPr>
        <w:t>semakin efektif pencegahan yang dilakukan</w:t>
      </w:r>
      <w:r>
        <w:rPr>
          <w:sz w:val="24"/>
          <w:szCs w:val="24"/>
          <w:lang w:val="id-ID"/>
        </w:rPr>
        <w:t>. Berdasarkan penelitian di atas maka dapat ditarik sebuah hipotesis :</w:t>
      </w:r>
    </w:p>
    <w:p w14:paraId="0C7F92E5" w14:textId="2072A461" w:rsidR="00371491" w:rsidRPr="006F0663" w:rsidRDefault="00E51DC4" w:rsidP="006F0663">
      <w:pPr>
        <w:spacing w:after="0" w:line="480" w:lineRule="auto"/>
        <w:jc w:val="both"/>
        <w:rPr>
          <w:sz w:val="24"/>
          <w:szCs w:val="24"/>
          <w:lang w:val="id-ID"/>
        </w:rPr>
      </w:pPr>
      <w:r>
        <w:rPr>
          <w:sz w:val="24"/>
          <w:szCs w:val="24"/>
          <w:lang w:val="id-ID"/>
        </w:rPr>
        <w:t>H₃ : Anti-</w:t>
      </w:r>
      <w:r w:rsidRPr="00E51DC4">
        <w:rPr>
          <w:i/>
          <w:iCs/>
          <w:sz w:val="24"/>
          <w:szCs w:val="24"/>
          <w:lang w:val="id-ID"/>
        </w:rPr>
        <w:t>fraud aw</w:t>
      </w:r>
      <w:r w:rsidR="00F21EAC">
        <w:rPr>
          <w:i/>
          <w:iCs/>
          <w:sz w:val="24"/>
          <w:szCs w:val="24"/>
          <w:lang w:val="id-ID"/>
        </w:rPr>
        <w:t>a</w:t>
      </w:r>
      <w:r w:rsidRPr="00E51DC4">
        <w:rPr>
          <w:i/>
          <w:iCs/>
          <w:sz w:val="24"/>
          <w:szCs w:val="24"/>
          <w:lang w:val="id-ID"/>
        </w:rPr>
        <w:t>reness</w:t>
      </w:r>
      <w:r>
        <w:rPr>
          <w:sz w:val="24"/>
          <w:szCs w:val="24"/>
          <w:lang w:val="id-ID"/>
        </w:rPr>
        <w:t xml:space="preserve"> berpengaruh positif terhadap pencegahan kecurangan</w:t>
      </w:r>
    </w:p>
    <w:p w14:paraId="088ED7DA" w14:textId="48FAADE9" w:rsidR="00184606" w:rsidRPr="00183E1E" w:rsidRDefault="00184606" w:rsidP="00184606">
      <w:pPr>
        <w:pStyle w:val="Heading2"/>
        <w:spacing w:line="480" w:lineRule="auto"/>
        <w:rPr>
          <w:b w:val="0"/>
          <w:iCs/>
          <w:color w:val="auto"/>
          <w:szCs w:val="24"/>
        </w:rPr>
      </w:pPr>
      <w:bookmarkStart w:id="123" w:name="_Toc172635950"/>
      <w:bookmarkStart w:id="124" w:name="_Toc172637014"/>
      <w:bookmarkStart w:id="125" w:name="_Toc175843017"/>
      <w:bookmarkStart w:id="126" w:name="_Toc175923855"/>
      <w:bookmarkStart w:id="127" w:name="_Toc218432657"/>
      <w:r w:rsidRPr="00183E1E">
        <w:rPr>
          <w:iCs/>
          <w:color w:val="auto"/>
          <w:szCs w:val="24"/>
        </w:rPr>
        <w:t>2.</w:t>
      </w:r>
      <w:r w:rsidR="00F3120E">
        <w:rPr>
          <w:iCs/>
          <w:color w:val="auto"/>
          <w:szCs w:val="24"/>
          <w:lang w:val="id-ID"/>
        </w:rPr>
        <w:t>9</w:t>
      </w:r>
      <w:r w:rsidRPr="00183E1E">
        <w:rPr>
          <w:iCs/>
          <w:color w:val="auto"/>
          <w:szCs w:val="24"/>
        </w:rPr>
        <w:t xml:space="preserve"> </w:t>
      </w:r>
      <w:r w:rsidR="00183E1E">
        <w:rPr>
          <w:iCs/>
          <w:color w:val="auto"/>
          <w:szCs w:val="24"/>
        </w:rPr>
        <w:tab/>
      </w:r>
      <w:r w:rsidRPr="00183E1E">
        <w:rPr>
          <w:iCs/>
          <w:color w:val="auto"/>
          <w:szCs w:val="24"/>
        </w:rPr>
        <w:t>Model Penelitian</w:t>
      </w:r>
      <w:bookmarkEnd w:id="123"/>
      <w:bookmarkEnd w:id="124"/>
      <w:bookmarkEnd w:id="125"/>
      <w:bookmarkEnd w:id="126"/>
      <w:bookmarkEnd w:id="127"/>
    </w:p>
    <w:p w14:paraId="04BEAA51" w14:textId="5E3F7D37" w:rsidR="00200D2B" w:rsidRDefault="00184606" w:rsidP="00286929">
      <w:pPr>
        <w:spacing w:after="0" w:line="480" w:lineRule="auto"/>
        <w:ind w:firstLine="720"/>
        <w:jc w:val="both"/>
        <w:rPr>
          <w:sz w:val="24"/>
          <w:szCs w:val="24"/>
          <w:lang w:val="id-ID"/>
        </w:rPr>
      </w:pPr>
      <w:r>
        <w:rPr>
          <w:sz w:val="24"/>
          <w:szCs w:val="24"/>
          <w:lang w:val="id-ID"/>
        </w:rPr>
        <w:t>Berdasarkan penjelasan teori yang ada, variabel independen atau variabel yang mempengaruhi pada penelitian ini ialah pengendalian internal (X</w:t>
      </w:r>
      <w:r w:rsidRPr="0089178E">
        <w:rPr>
          <w:sz w:val="24"/>
          <w:szCs w:val="24"/>
          <w:lang w:val="id-ID"/>
        </w:rPr>
        <w:t>₁</w:t>
      </w:r>
      <w:r>
        <w:rPr>
          <w:sz w:val="24"/>
          <w:szCs w:val="24"/>
          <w:lang w:val="id-ID"/>
        </w:rPr>
        <w:t>)</w:t>
      </w:r>
      <w:r w:rsidR="007D0ABE">
        <w:rPr>
          <w:sz w:val="24"/>
          <w:szCs w:val="24"/>
          <w:lang w:val="id-ID"/>
        </w:rPr>
        <w:t xml:space="preserve">, </w:t>
      </w:r>
      <w:r>
        <w:rPr>
          <w:sz w:val="24"/>
          <w:szCs w:val="24"/>
          <w:lang w:val="id-ID"/>
        </w:rPr>
        <w:t>budaya organisasi (X₂)</w:t>
      </w:r>
      <w:r w:rsidR="007D0ABE">
        <w:rPr>
          <w:sz w:val="24"/>
          <w:szCs w:val="24"/>
          <w:lang w:val="id-ID"/>
        </w:rPr>
        <w:t xml:space="preserve"> dan anti-</w:t>
      </w:r>
      <w:r w:rsidR="007D0ABE" w:rsidRPr="00F72D93">
        <w:rPr>
          <w:i/>
          <w:iCs/>
          <w:sz w:val="24"/>
          <w:szCs w:val="24"/>
          <w:lang w:val="id-ID"/>
        </w:rPr>
        <w:t>fraud aw</w:t>
      </w:r>
      <w:r w:rsidR="00F72D93" w:rsidRPr="00F72D93">
        <w:rPr>
          <w:i/>
          <w:iCs/>
          <w:sz w:val="24"/>
          <w:szCs w:val="24"/>
          <w:lang w:val="id-ID"/>
        </w:rPr>
        <w:t>a</w:t>
      </w:r>
      <w:r w:rsidR="007D0ABE" w:rsidRPr="00F72D93">
        <w:rPr>
          <w:i/>
          <w:iCs/>
          <w:sz w:val="24"/>
          <w:szCs w:val="24"/>
          <w:lang w:val="id-ID"/>
        </w:rPr>
        <w:t>reness</w:t>
      </w:r>
      <w:r w:rsidR="007D0ABE">
        <w:rPr>
          <w:sz w:val="24"/>
          <w:szCs w:val="24"/>
          <w:lang w:val="id-ID"/>
        </w:rPr>
        <w:t xml:space="preserve"> (X₃) .</w:t>
      </w:r>
      <w:r>
        <w:rPr>
          <w:sz w:val="24"/>
          <w:szCs w:val="24"/>
          <w:lang w:val="id-ID"/>
        </w:rPr>
        <w:t>Sedangkan variabel dependen atau variabel yang dipengaruhi ialah pencegahan kecurangan (Y). Sehingga model penelitian dapat digambarkan sebagai berikut</w:t>
      </w:r>
      <w:r w:rsidR="00286929">
        <w:rPr>
          <w:sz w:val="24"/>
          <w:szCs w:val="24"/>
          <w:lang w:val="id-ID"/>
        </w:rPr>
        <w:t xml:space="preserve"> </w:t>
      </w:r>
      <w:r>
        <w:rPr>
          <w:sz w:val="24"/>
          <w:szCs w:val="24"/>
          <w:lang w:val="id-ID"/>
        </w:rPr>
        <w:t>:</w:t>
      </w:r>
    </w:p>
    <w:p w14:paraId="4EB9618A" w14:textId="74FD03AD" w:rsidR="00184606" w:rsidRDefault="007D0ABE" w:rsidP="00184606">
      <w:pPr>
        <w:spacing w:after="0" w:line="480" w:lineRule="auto"/>
        <w:jc w:val="both"/>
        <w:rPr>
          <w:sz w:val="24"/>
          <w:szCs w:val="24"/>
          <w:lang w:val="id-ID"/>
        </w:rPr>
      </w:pPr>
      <w:r>
        <w:rPr>
          <w:noProof/>
          <w:sz w:val="24"/>
          <w:szCs w:val="24"/>
          <w:lang w:val="en-US"/>
        </w:rPr>
        <mc:AlternateContent>
          <mc:Choice Requires="wps">
            <w:drawing>
              <wp:anchor distT="0" distB="0" distL="114300" distR="114300" simplePos="0" relativeHeight="251663360" behindDoc="0" locked="0" layoutInCell="1" allowOverlap="1" wp14:anchorId="0A58A46D" wp14:editId="62259718">
                <wp:simplePos x="0" y="0"/>
                <wp:positionH relativeFrom="column">
                  <wp:posOffset>1691640</wp:posOffset>
                </wp:positionH>
                <wp:positionV relativeFrom="paragraph">
                  <wp:posOffset>274955</wp:posOffset>
                </wp:positionV>
                <wp:extent cx="1744980" cy="701040"/>
                <wp:effectExtent l="0" t="0" r="83820" b="6096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4980" cy="701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1A6C9C" id="_x0000_t32" coordsize="21600,21600" o:spt="32" o:oned="t" path="m,l21600,21600e" filled="f">
                <v:path arrowok="t" fillok="f" o:connecttype="none"/>
                <o:lock v:ext="edit" shapetype="t"/>
              </v:shapetype>
              <v:shape id="Straight Arrow Connector 5" o:spid="_x0000_s1026" type="#_x0000_t32" style="position:absolute;margin-left:133.2pt;margin-top:21.65pt;width:137.4pt;height:5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">
                <v:stroke endarrow="block"/>
              </v:shape>
            </w:pict>
          </mc:Fallback>
        </mc:AlternateContent>
      </w:r>
      <w:r>
        <w:rPr>
          <w:noProof/>
          <w:sz w:val="24"/>
          <w:szCs w:val="24"/>
          <w:lang w:val="en-US"/>
        </w:rPr>
        <mc:AlternateContent>
          <mc:Choice Requires="wps">
            <w:drawing>
              <wp:anchor distT="0" distB="0" distL="114300" distR="114300" simplePos="0" relativeHeight="251660288" behindDoc="0" locked="0" layoutInCell="1" allowOverlap="1" wp14:anchorId="5B364EF6" wp14:editId="135EF928">
                <wp:simplePos x="0" y="0"/>
                <wp:positionH relativeFrom="column">
                  <wp:posOffset>142240</wp:posOffset>
                </wp:positionH>
                <wp:positionV relativeFrom="paragraph">
                  <wp:posOffset>52070</wp:posOffset>
                </wp:positionV>
                <wp:extent cx="1547495" cy="513080"/>
                <wp:effectExtent l="0" t="0" r="14605" b="20320"/>
                <wp:wrapNone/>
                <wp:docPr id="6715291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513080"/>
                        </a:xfrm>
                        <a:prstGeom prst="rect">
                          <a:avLst/>
                        </a:prstGeom>
                        <a:solidFill>
                          <a:srgbClr val="FFFFFF"/>
                        </a:solidFill>
                        <a:ln w="9525">
                          <a:solidFill>
                            <a:srgbClr val="000000"/>
                          </a:solidFill>
                          <a:miter lim="800000"/>
                          <a:headEnd/>
                          <a:tailEnd/>
                        </a:ln>
                      </wps:spPr>
                      <wps:txbx>
                        <w:txbxContent>
                          <w:p w14:paraId="04BD3267" w14:textId="77777777" w:rsidR="007E6567" w:rsidRPr="00F37E4D" w:rsidRDefault="007E6567" w:rsidP="00184606">
                            <w:pPr>
                              <w:jc w:val="center"/>
                              <w:rPr>
                                <w:sz w:val="20"/>
                                <w:szCs w:val="16"/>
                                <w:lang w:val="id-ID"/>
                              </w:rPr>
                            </w:pPr>
                            <w:r w:rsidRPr="00F37E4D">
                              <w:rPr>
                                <w:sz w:val="20"/>
                                <w:szCs w:val="16"/>
                                <w:lang w:val="id-ID"/>
                              </w:rPr>
                              <w:t>Pengendalian Internal (X</w:t>
                            </w:r>
                            <w:r w:rsidRPr="0089178E">
                              <w:rPr>
                                <w:sz w:val="22"/>
                                <w:szCs w:val="18"/>
                                <w:lang w:val="id-ID"/>
                              </w:rPr>
                              <w:t>₁)</w:t>
                            </w:r>
                          </w:p>
                        </w:txbxContent>
                      </wps:txbx>
                      <wps:bodyPr rot="0" vert="horz" wrap="square" lIns="91440" tIns="45720" rIns="91440" bIns="45720" anchor="t" anchorCtr="0" upright="1">
                        <a:noAutofit/>
                      </wps:bodyPr>
                    </wps:wsp>
                  </a:graphicData>
                </a:graphic>
              </wp:anchor>
            </w:drawing>
          </mc:Choice>
          <mc:Fallback>
            <w:pict>
              <v:rect w14:anchorId="5B364EF6" id="Rectangle 6" o:spid="_x0000_s1026" style="position:absolute;left:0;text-align:left;margin-left:11.2pt;margin-top:4.1pt;width:121.85pt;height:40.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">
                <v:textbox>
                  <w:txbxContent>
                    <w:p w14:paraId="04BD3267" w14:textId="77777777" w:rsidR="007E6567" w:rsidRPr="00F37E4D" w:rsidRDefault="007E6567" w:rsidP="00184606">
                      <w:pPr>
                        <w:jc w:val="center"/>
                        <w:rPr>
                          <w:sz w:val="20"/>
                          <w:szCs w:val="16"/>
                          <w:lang w:val="id-ID"/>
                        </w:rPr>
                      </w:pPr>
                      <w:r w:rsidRPr="00F37E4D">
                        <w:rPr>
                          <w:sz w:val="20"/>
                          <w:szCs w:val="16"/>
                          <w:lang w:val="id-ID"/>
                        </w:rPr>
                        <w:t>Pengendalian Internal (X</w:t>
                      </w:r>
                      <w:r w:rsidRPr="0089178E">
                        <w:rPr>
                          <w:sz w:val="22"/>
                          <w:szCs w:val="18"/>
                          <w:lang w:val="id-ID"/>
                        </w:rPr>
                        <w:t>₁)</w:t>
                      </w:r>
                    </w:p>
                  </w:txbxContent>
                </v:textbox>
              </v:rect>
            </w:pict>
          </mc:Fallback>
        </mc:AlternateContent>
      </w:r>
    </w:p>
    <w:p w14:paraId="38DFC02D" w14:textId="72D93DEB" w:rsidR="00184606" w:rsidRDefault="007943C7" w:rsidP="00184606">
      <w:pPr>
        <w:spacing w:after="0" w:line="480" w:lineRule="auto"/>
        <w:ind w:firstLine="720"/>
        <w:jc w:val="both"/>
        <w:rPr>
          <w:sz w:val="24"/>
          <w:szCs w:val="24"/>
          <w:lang w:val="id-ID"/>
        </w:rPr>
      </w:pPr>
      <w:r>
        <w:rPr>
          <w:noProof/>
          <w:sz w:val="24"/>
          <w:szCs w:val="24"/>
          <w:lang w:val="en-US"/>
        </w:rPr>
        <mc:AlternateContent>
          <mc:Choice Requires="wps">
            <w:drawing>
              <wp:anchor distT="0" distB="0" distL="114300" distR="114300" simplePos="0" relativeHeight="251656192" behindDoc="0" locked="0" layoutInCell="1" allowOverlap="1" wp14:anchorId="2FCCDD04" wp14:editId="5C809317">
                <wp:simplePos x="0" y="0"/>
                <wp:positionH relativeFrom="column">
                  <wp:posOffset>2013585</wp:posOffset>
                </wp:positionH>
                <wp:positionV relativeFrom="paragraph">
                  <wp:posOffset>213360</wp:posOffset>
                </wp:positionV>
                <wp:extent cx="651510" cy="23368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17092" w14:textId="77777777" w:rsidR="007E6567" w:rsidRPr="00F37E4D" w:rsidRDefault="007E6567" w:rsidP="00184606">
                            <w:pPr>
                              <w:jc w:val="center"/>
                              <w:rPr>
                                <w:sz w:val="20"/>
                                <w:szCs w:val="16"/>
                                <w:lang w:val="en-US"/>
                              </w:rPr>
                            </w:pPr>
                            <w:r w:rsidRPr="00F37E4D">
                              <w:rPr>
                                <w:sz w:val="20"/>
                                <w:szCs w:val="16"/>
                                <w:lang w:val="en-US"/>
                              </w:rPr>
                              <w:t>H</w:t>
                            </w:r>
                            <w:r w:rsidRPr="00134ABA">
                              <w:rPr>
                                <w:sz w:val="22"/>
                                <w:szCs w:val="18"/>
                                <w:lang w:val="en-US"/>
                              </w:rPr>
                              <w:t>₁</w:t>
                            </w:r>
                            <w:r>
                              <w:rPr>
                                <w:sz w:val="20"/>
                                <w:szCs w:val="16"/>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CDD04" id="_x0000_t202" coordsize="21600,21600" o:spt="202" path="m,l,21600r21600,l21600,xe">
                <v:stroke joinstyle="miter"/>
                <v:path gradientshapeok="t" o:connecttype="rect"/>
              </v:shapetype>
              <v:shape id="Text Box 4" o:spid="_x0000_s1027" type="#_x0000_t202" style="position:absolute;left:0;text-align:left;margin-left:158.55pt;margin-top:16.8pt;width:51.3pt;height:1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UMzuAIAAL8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" filled="f" stroked="f">
                <v:textbox>
                  <w:txbxContent>
                    <w:p w14:paraId="4FB17092" w14:textId="77777777" w:rsidR="007E6567" w:rsidRPr="00F37E4D" w:rsidRDefault="007E6567" w:rsidP="00184606">
                      <w:pPr>
                        <w:jc w:val="center"/>
                        <w:rPr>
                          <w:sz w:val="20"/>
                          <w:szCs w:val="16"/>
                          <w:lang w:val="en-US"/>
                        </w:rPr>
                      </w:pPr>
                      <w:r w:rsidRPr="00F37E4D">
                        <w:rPr>
                          <w:sz w:val="20"/>
                          <w:szCs w:val="16"/>
                          <w:lang w:val="en-US"/>
                        </w:rPr>
                        <w:t>H</w:t>
                      </w:r>
                      <w:r w:rsidRPr="00134ABA">
                        <w:rPr>
                          <w:sz w:val="22"/>
                          <w:szCs w:val="18"/>
                          <w:lang w:val="en-US"/>
                        </w:rPr>
                        <w:t>₁</w:t>
                      </w:r>
                      <w:r>
                        <w:rPr>
                          <w:sz w:val="20"/>
                          <w:szCs w:val="16"/>
                          <w:lang w:val="en-US"/>
                        </w:rPr>
                        <w:t xml:space="preserve"> (+)</w:t>
                      </w:r>
                    </w:p>
                  </w:txbxContent>
                </v:textbox>
              </v:shape>
            </w:pict>
          </mc:Fallback>
        </mc:AlternateContent>
      </w:r>
    </w:p>
    <w:p w14:paraId="7ADC5E67" w14:textId="5797BA77" w:rsidR="00184606" w:rsidRPr="002D0E4A" w:rsidRDefault="007D0ABE" w:rsidP="00184606">
      <w:pPr>
        <w:spacing w:after="0" w:line="480" w:lineRule="auto"/>
        <w:jc w:val="both"/>
        <w:rPr>
          <w:sz w:val="24"/>
          <w:szCs w:val="24"/>
          <w:lang w:val="id-ID"/>
        </w:rPr>
      </w:pPr>
      <w:r>
        <w:rPr>
          <w:noProof/>
          <w:sz w:val="24"/>
          <w:szCs w:val="24"/>
          <w:lang w:val="en-US"/>
        </w:rPr>
        <mc:AlternateContent>
          <mc:Choice Requires="wps">
            <w:drawing>
              <wp:anchor distT="0" distB="0" distL="114300" distR="114300" simplePos="0" relativeHeight="251662336" behindDoc="0" locked="0" layoutInCell="1" allowOverlap="1" wp14:anchorId="2C49351F" wp14:editId="3AEC2CE8">
                <wp:simplePos x="0" y="0"/>
                <wp:positionH relativeFrom="margin">
                  <wp:align>right</wp:align>
                </wp:positionH>
                <wp:positionV relativeFrom="paragraph">
                  <wp:posOffset>116205</wp:posOffset>
                </wp:positionV>
                <wp:extent cx="1573530" cy="500380"/>
                <wp:effectExtent l="0" t="0" r="26670" b="13970"/>
                <wp:wrapNone/>
                <wp:docPr id="57541975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500380"/>
                        </a:xfrm>
                        <a:prstGeom prst="rect">
                          <a:avLst/>
                        </a:prstGeom>
                        <a:solidFill>
                          <a:srgbClr val="FFFFFF"/>
                        </a:solidFill>
                        <a:ln w="9525">
                          <a:solidFill>
                            <a:srgbClr val="000000"/>
                          </a:solidFill>
                          <a:miter lim="800000"/>
                          <a:headEnd/>
                          <a:tailEnd/>
                        </a:ln>
                      </wps:spPr>
                      <wps:txbx>
                        <w:txbxContent>
                          <w:p w14:paraId="357F5588" w14:textId="77777777" w:rsidR="007E6567" w:rsidRPr="00F37E4D" w:rsidRDefault="007E6567" w:rsidP="00184606">
                            <w:pPr>
                              <w:jc w:val="center"/>
                              <w:rPr>
                                <w:sz w:val="20"/>
                                <w:szCs w:val="16"/>
                                <w:lang w:val="id-ID"/>
                              </w:rPr>
                            </w:pPr>
                            <w:r w:rsidRPr="00F37E4D">
                              <w:rPr>
                                <w:sz w:val="20"/>
                                <w:szCs w:val="16"/>
                                <w:lang w:val="id-ID"/>
                              </w:rPr>
                              <w:t>Pencegahan Kecurangan (Y)</w:t>
                            </w:r>
                          </w:p>
                        </w:txbxContent>
                      </wps:txbx>
                      <wps:bodyPr rot="0" vert="horz" wrap="square" lIns="91440" tIns="45720" rIns="91440" bIns="45720" anchor="t" anchorCtr="0" upright="1">
                        <a:noAutofit/>
                      </wps:bodyPr>
                    </wps:wsp>
                  </a:graphicData>
                </a:graphic>
              </wp:anchor>
            </w:drawing>
          </mc:Choice>
          <mc:Fallback>
            <w:pict>
              <v:rect w14:anchorId="2C49351F" id="Rectangle 8" o:spid="_x0000_s1028" style="position:absolute;left:0;text-align:left;margin-left:72.7pt;margin-top:9.15pt;width:123.9pt;height:39.4pt;z-index:2516623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">
                <v:textbox>
                  <w:txbxContent>
                    <w:p w14:paraId="357F5588" w14:textId="77777777" w:rsidR="007E6567" w:rsidRPr="00F37E4D" w:rsidRDefault="007E6567" w:rsidP="00184606">
                      <w:pPr>
                        <w:jc w:val="center"/>
                        <w:rPr>
                          <w:sz w:val="20"/>
                          <w:szCs w:val="16"/>
                          <w:lang w:val="id-ID"/>
                        </w:rPr>
                      </w:pPr>
                      <w:r w:rsidRPr="00F37E4D">
                        <w:rPr>
                          <w:sz w:val="20"/>
                          <w:szCs w:val="16"/>
                          <w:lang w:val="id-ID"/>
                        </w:rPr>
                        <w:t>Pencegahan Kecurangan (Y)</w:t>
                      </w:r>
                    </w:p>
                  </w:txbxContent>
                </v:textbox>
                <w10:wrap anchorx="margin"/>
              </v:rect>
            </w:pict>
          </mc:Fallback>
        </mc:AlternateContent>
      </w:r>
      <w:r>
        <w:rPr>
          <w:noProof/>
          <w:sz w:val="24"/>
          <w:szCs w:val="24"/>
          <w:lang w:val="en-US"/>
        </w:rPr>
        <mc:AlternateContent>
          <mc:Choice Requires="wps">
            <w:drawing>
              <wp:anchor distT="0" distB="0" distL="114300" distR="114300" simplePos="0" relativeHeight="251661312" behindDoc="0" locked="0" layoutInCell="1" allowOverlap="1" wp14:anchorId="441C56E1" wp14:editId="0B3D26BB">
                <wp:simplePos x="0" y="0"/>
                <wp:positionH relativeFrom="column">
                  <wp:posOffset>141605</wp:posOffset>
                </wp:positionH>
                <wp:positionV relativeFrom="paragraph">
                  <wp:posOffset>142875</wp:posOffset>
                </wp:positionV>
                <wp:extent cx="1547495" cy="521970"/>
                <wp:effectExtent l="0" t="0" r="14605" b="11430"/>
                <wp:wrapNone/>
                <wp:docPr id="161337207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521970"/>
                        </a:xfrm>
                        <a:prstGeom prst="rect">
                          <a:avLst/>
                        </a:prstGeom>
                        <a:solidFill>
                          <a:srgbClr val="FFFFFF"/>
                        </a:solidFill>
                        <a:ln w="9525">
                          <a:solidFill>
                            <a:srgbClr val="000000"/>
                          </a:solidFill>
                          <a:miter lim="800000"/>
                          <a:headEnd/>
                          <a:tailEnd/>
                        </a:ln>
                      </wps:spPr>
                      <wps:txbx>
                        <w:txbxContent>
                          <w:p w14:paraId="57C40986" w14:textId="77777777" w:rsidR="007E6567" w:rsidRPr="00F37E4D" w:rsidRDefault="007E6567" w:rsidP="00184606">
                            <w:pPr>
                              <w:jc w:val="center"/>
                              <w:rPr>
                                <w:sz w:val="20"/>
                                <w:szCs w:val="16"/>
                                <w:lang w:val="id-ID"/>
                              </w:rPr>
                            </w:pPr>
                            <w:r w:rsidRPr="00F37E4D">
                              <w:rPr>
                                <w:sz w:val="20"/>
                                <w:szCs w:val="16"/>
                                <w:lang w:val="id-ID"/>
                              </w:rPr>
                              <w:t xml:space="preserve">Budaya Organisasi </w:t>
                            </w:r>
                            <w:r>
                              <w:rPr>
                                <w:sz w:val="20"/>
                                <w:szCs w:val="16"/>
                                <w:lang w:val="id-ID"/>
                              </w:rPr>
                              <w:br/>
                            </w:r>
                            <w:r w:rsidRPr="00F37E4D">
                              <w:rPr>
                                <w:sz w:val="20"/>
                                <w:szCs w:val="16"/>
                                <w:lang w:val="id-ID"/>
                              </w:rPr>
                              <w:t>(X</w:t>
                            </w:r>
                            <w:r w:rsidRPr="0089178E">
                              <w:rPr>
                                <w:sz w:val="22"/>
                                <w:szCs w:val="18"/>
                                <w:lang w:val="id-ID"/>
                              </w:rPr>
                              <w:t>₂)</w:t>
                            </w:r>
                          </w:p>
                        </w:txbxContent>
                      </wps:txbx>
                      <wps:bodyPr rot="0" vert="horz" wrap="square" lIns="91440" tIns="45720" rIns="91440" bIns="45720" anchor="t" anchorCtr="0" upright="1">
                        <a:noAutofit/>
                      </wps:bodyPr>
                    </wps:wsp>
                  </a:graphicData>
                </a:graphic>
              </wp:anchor>
            </w:drawing>
          </mc:Choice>
          <mc:Fallback>
            <w:pict>
              <v:rect w14:anchorId="441C56E1" id="Rectangle 7" o:spid="_x0000_s1029" style="position:absolute;left:0;text-align:left;margin-left:11.15pt;margin-top:11.25pt;width:121.85pt;height:41.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">
                <v:textbox>
                  <w:txbxContent>
                    <w:p w14:paraId="57C40986" w14:textId="77777777" w:rsidR="007E6567" w:rsidRPr="00F37E4D" w:rsidRDefault="007E6567" w:rsidP="00184606">
                      <w:pPr>
                        <w:jc w:val="center"/>
                        <w:rPr>
                          <w:sz w:val="20"/>
                          <w:szCs w:val="16"/>
                          <w:lang w:val="id-ID"/>
                        </w:rPr>
                      </w:pPr>
                      <w:r w:rsidRPr="00F37E4D">
                        <w:rPr>
                          <w:sz w:val="20"/>
                          <w:szCs w:val="16"/>
                          <w:lang w:val="id-ID"/>
                        </w:rPr>
                        <w:t xml:space="preserve">Budaya Organisasi </w:t>
                      </w:r>
                      <w:r>
                        <w:rPr>
                          <w:sz w:val="20"/>
                          <w:szCs w:val="16"/>
                          <w:lang w:val="id-ID"/>
                        </w:rPr>
                        <w:br/>
                      </w:r>
                      <w:r w:rsidRPr="00F37E4D">
                        <w:rPr>
                          <w:sz w:val="20"/>
                          <w:szCs w:val="16"/>
                          <w:lang w:val="id-ID"/>
                        </w:rPr>
                        <w:t>(X</w:t>
                      </w:r>
                      <w:r w:rsidRPr="0089178E">
                        <w:rPr>
                          <w:sz w:val="22"/>
                          <w:szCs w:val="18"/>
                          <w:lang w:val="id-ID"/>
                        </w:rPr>
                        <w:t>₂)</w:t>
                      </w:r>
                    </w:p>
                  </w:txbxContent>
                </v:textbox>
              </v:rect>
            </w:pict>
          </mc:Fallback>
        </mc:AlternateContent>
      </w:r>
      <w:bookmarkStart w:id="128" w:name="_Toc172750119"/>
    </w:p>
    <w:p w14:paraId="731E905F" w14:textId="5244B289" w:rsidR="00184606" w:rsidRDefault="007943C7" w:rsidP="00184606">
      <w:pPr>
        <w:pStyle w:val="Caption"/>
        <w:spacing w:after="0"/>
        <w:jc w:val="center"/>
        <w:rPr>
          <w:sz w:val="22"/>
          <w:szCs w:val="22"/>
          <w:lang w:val="en-US"/>
        </w:rPr>
      </w:pPr>
      <w:r>
        <w:rPr>
          <w:noProof/>
          <w:sz w:val="24"/>
          <w:szCs w:val="24"/>
          <w:lang w:val="en-US"/>
        </w:rPr>
        <mc:AlternateContent>
          <mc:Choice Requires="wps">
            <w:drawing>
              <wp:anchor distT="0" distB="0" distL="114300" distR="114300" simplePos="0" relativeHeight="251657216" behindDoc="0" locked="0" layoutInCell="1" allowOverlap="1" wp14:anchorId="1715462C" wp14:editId="7D975A52">
                <wp:simplePos x="0" y="0"/>
                <wp:positionH relativeFrom="column">
                  <wp:posOffset>2013585</wp:posOffset>
                </wp:positionH>
                <wp:positionV relativeFrom="paragraph">
                  <wp:posOffset>29210</wp:posOffset>
                </wp:positionV>
                <wp:extent cx="676275" cy="270510"/>
                <wp:effectExtent l="0" t="635"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D7B60" w14:textId="77777777" w:rsidR="007E6567" w:rsidRPr="00F37E4D" w:rsidRDefault="007E6567" w:rsidP="00184606">
                            <w:pPr>
                              <w:jc w:val="center"/>
                              <w:rPr>
                                <w:sz w:val="20"/>
                                <w:szCs w:val="16"/>
                                <w:lang w:val="id-ID"/>
                              </w:rPr>
                            </w:pPr>
                            <w:r w:rsidRPr="00F37E4D">
                              <w:rPr>
                                <w:sz w:val="20"/>
                                <w:szCs w:val="16"/>
                                <w:lang w:val="id-ID"/>
                              </w:rPr>
                              <w:t>H</w:t>
                            </w:r>
                            <w:r w:rsidRPr="00134ABA">
                              <w:rPr>
                                <w:sz w:val="22"/>
                                <w:szCs w:val="18"/>
                                <w:lang w:val="id-ID"/>
                              </w:rPr>
                              <w:t>₂</w:t>
                            </w:r>
                            <w:r>
                              <w:rPr>
                                <w:sz w:val="20"/>
                                <w:szCs w:val="16"/>
                                <w:lang w:val="id-ID"/>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5462C" id="Text Box 3" o:spid="_x0000_s1030" type="#_x0000_t202" style="position:absolute;left:0;text-align:left;margin-left:158.55pt;margin-top:2.3pt;width:53.25pt;height:21.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U/ugIAAL8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" filled="f" stroked="f">
                <v:textbox>
                  <w:txbxContent>
                    <w:p w14:paraId="41CD7B60" w14:textId="77777777" w:rsidR="007E6567" w:rsidRPr="00F37E4D" w:rsidRDefault="007E6567" w:rsidP="00184606">
                      <w:pPr>
                        <w:jc w:val="center"/>
                        <w:rPr>
                          <w:sz w:val="20"/>
                          <w:szCs w:val="16"/>
                          <w:lang w:val="id-ID"/>
                        </w:rPr>
                      </w:pPr>
                      <w:r w:rsidRPr="00F37E4D">
                        <w:rPr>
                          <w:sz w:val="20"/>
                          <w:szCs w:val="16"/>
                          <w:lang w:val="id-ID"/>
                        </w:rPr>
                        <w:t>H</w:t>
                      </w:r>
                      <w:r w:rsidRPr="00134ABA">
                        <w:rPr>
                          <w:sz w:val="22"/>
                          <w:szCs w:val="18"/>
                          <w:lang w:val="id-ID"/>
                        </w:rPr>
                        <w:t>₂</w:t>
                      </w:r>
                      <w:r>
                        <w:rPr>
                          <w:sz w:val="20"/>
                          <w:szCs w:val="16"/>
                          <w:lang w:val="id-ID"/>
                        </w:rPr>
                        <w:t xml:space="preserve"> (+)</w:t>
                      </w:r>
                    </w:p>
                  </w:txbxContent>
                </v:textbox>
              </v:shape>
            </w:pict>
          </mc:Fallback>
        </mc:AlternateContent>
      </w:r>
      <w:r>
        <w:rPr>
          <w:noProof/>
          <w:sz w:val="22"/>
          <w:szCs w:val="22"/>
          <w:lang w:val="en-US"/>
        </w:rPr>
        <mc:AlternateContent>
          <mc:Choice Requires="wps">
            <w:drawing>
              <wp:anchor distT="0" distB="0" distL="114300" distR="114300" simplePos="0" relativeHeight="251688960" behindDoc="0" locked="0" layoutInCell="1" allowOverlap="1" wp14:anchorId="1C9CB846" wp14:editId="34FFFE78">
                <wp:simplePos x="0" y="0"/>
                <wp:positionH relativeFrom="column">
                  <wp:posOffset>1692274</wp:posOffset>
                </wp:positionH>
                <wp:positionV relativeFrom="paragraph">
                  <wp:posOffset>38735</wp:posOffset>
                </wp:positionV>
                <wp:extent cx="1744345" cy="0"/>
                <wp:effectExtent l="0" t="76200" r="27305" b="95250"/>
                <wp:wrapNone/>
                <wp:docPr id="2147234401" name="Straight Arrow Connector 29"/>
                <wp:cNvGraphicFramePr/>
                <a:graphic xmlns:a="http://schemas.openxmlformats.org/drawingml/2006/main">
                  <a:graphicData uri="http://schemas.microsoft.com/office/word/2010/wordprocessingShape">
                    <wps:wsp>
                      <wps:cNvCnPr/>
                      <wps:spPr>
                        <a:xfrm>
                          <a:off x="0" y="0"/>
                          <a:ext cx="17443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274FE6" id="Straight Arrow Connector 29" o:spid="_x0000_s1026" type="#_x0000_t32" style="position:absolute;margin-left:133.25pt;margin-top:3.05pt;width:137.35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" strokecolor="black [3200]" strokeweight=".5pt">
                <v:stroke endarrow="block" joinstyle="miter"/>
              </v:shape>
            </w:pict>
          </mc:Fallback>
        </mc:AlternateContent>
      </w:r>
    </w:p>
    <w:p w14:paraId="76958F8F" w14:textId="078E56A6" w:rsidR="00184606" w:rsidRDefault="007943C7" w:rsidP="00184606">
      <w:pPr>
        <w:pStyle w:val="Caption"/>
        <w:spacing w:after="0"/>
        <w:jc w:val="center"/>
        <w:rPr>
          <w:sz w:val="22"/>
          <w:szCs w:val="22"/>
          <w:lang w:val="en-US"/>
        </w:rPr>
      </w:pPr>
      <w:r>
        <w:rPr>
          <w:noProof/>
          <w:sz w:val="22"/>
          <w:szCs w:val="22"/>
          <w:lang w:val="en-US"/>
        </w:rPr>
        <mc:AlternateContent>
          <mc:Choice Requires="wps">
            <w:drawing>
              <wp:anchor distT="0" distB="0" distL="114300" distR="114300" simplePos="0" relativeHeight="251689984" behindDoc="0" locked="0" layoutInCell="1" allowOverlap="1" wp14:anchorId="7A9EE0D6" wp14:editId="2718C3F5">
                <wp:simplePos x="0" y="0"/>
                <wp:positionH relativeFrom="column">
                  <wp:posOffset>1691640</wp:posOffset>
                </wp:positionH>
                <wp:positionV relativeFrom="paragraph">
                  <wp:posOffset>15240</wp:posOffset>
                </wp:positionV>
                <wp:extent cx="1744980" cy="693420"/>
                <wp:effectExtent l="0" t="38100" r="64770" b="30480"/>
                <wp:wrapNone/>
                <wp:docPr id="48802347" name="Straight Arrow Connector 30"/>
                <wp:cNvGraphicFramePr/>
                <a:graphic xmlns:a="http://schemas.openxmlformats.org/drawingml/2006/main">
                  <a:graphicData uri="http://schemas.microsoft.com/office/word/2010/wordprocessingShape">
                    <wps:wsp>
                      <wps:cNvCnPr/>
                      <wps:spPr>
                        <a:xfrm flipV="1">
                          <a:off x="0" y="0"/>
                          <a:ext cx="1744980" cy="6934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63851F" id="Straight Arrow Connector 30" o:spid="_x0000_s1026" type="#_x0000_t32" style="position:absolute;margin-left:133.2pt;margin-top:1.2pt;width:137.4pt;height:54.6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" strokecolor="black [3200]" strokeweight=".5pt">
                <v:stroke endarrow="block" joinstyle="miter"/>
              </v:shape>
            </w:pict>
          </mc:Fallback>
        </mc:AlternateContent>
      </w:r>
    </w:p>
    <w:p w14:paraId="62B15550" w14:textId="4ED053B1" w:rsidR="00184606" w:rsidRDefault="00184606" w:rsidP="00184606">
      <w:pPr>
        <w:pStyle w:val="Caption"/>
        <w:spacing w:after="0"/>
        <w:jc w:val="center"/>
        <w:rPr>
          <w:sz w:val="22"/>
          <w:szCs w:val="22"/>
          <w:lang w:val="en-US"/>
        </w:rPr>
      </w:pPr>
    </w:p>
    <w:p w14:paraId="00FB6CC8" w14:textId="75AF6D99" w:rsidR="007D0ABE" w:rsidRDefault="007943C7" w:rsidP="007D0ABE">
      <w:pPr>
        <w:rPr>
          <w:lang w:val="en-US"/>
        </w:rPr>
      </w:pPr>
      <w:r>
        <w:rPr>
          <w:noProof/>
          <w:sz w:val="24"/>
          <w:szCs w:val="24"/>
          <w:lang w:val="en-US"/>
        </w:rPr>
        <mc:AlternateContent>
          <mc:Choice Requires="wps">
            <w:drawing>
              <wp:anchor distT="0" distB="0" distL="114300" distR="114300" simplePos="0" relativeHeight="251692032" behindDoc="0" locked="0" layoutInCell="1" allowOverlap="1" wp14:anchorId="5A0EFC6B" wp14:editId="0DF668D6">
                <wp:simplePos x="0" y="0"/>
                <wp:positionH relativeFrom="column">
                  <wp:posOffset>2011680</wp:posOffset>
                </wp:positionH>
                <wp:positionV relativeFrom="paragraph">
                  <wp:posOffset>181610</wp:posOffset>
                </wp:positionV>
                <wp:extent cx="784860" cy="270510"/>
                <wp:effectExtent l="0" t="0" r="0" b="0"/>
                <wp:wrapNone/>
                <wp:docPr id="985703658" name="Text Box 985703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C9C61" w14:textId="0811D090" w:rsidR="007E6567" w:rsidRPr="00F37E4D" w:rsidRDefault="007E6567" w:rsidP="007943C7">
                            <w:pPr>
                              <w:jc w:val="center"/>
                              <w:rPr>
                                <w:sz w:val="20"/>
                                <w:szCs w:val="16"/>
                                <w:lang w:val="id-ID"/>
                              </w:rPr>
                            </w:pPr>
                            <w:r w:rsidRPr="00F37E4D">
                              <w:rPr>
                                <w:sz w:val="20"/>
                                <w:szCs w:val="16"/>
                                <w:lang w:val="id-ID"/>
                              </w:rPr>
                              <w:t>H</w:t>
                            </w:r>
                            <w:r>
                              <w:rPr>
                                <w:sz w:val="22"/>
                                <w:szCs w:val="18"/>
                                <w:lang w:val="id-ID"/>
                              </w:rPr>
                              <w:t>₃</w:t>
                            </w:r>
                            <w:r>
                              <w:rPr>
                                <w:sz w:val="20"/>
                                <w:szCs w:val="16"/>
                                <w:lang w:val="id-ID"/>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EFC6B" id="Text Box 985703658" o:spid="_x0000_s1031" type="#_x0000_t202" style="position:absolute;margin-left:158.4pt;margin-top:14.3pt;width:61.8pt;height:2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" filled="f" stroked="f">
                <v:textbox>
                  <w:txbxContent>
                    <w:p w14:paraId="793C9C61" w14:textId="0811D090" w:rsidR="007E6567" w:rsidRPr="00F37E4D" w:rsidRDefault="007E6567" w:rsidP="007943C7">
                      <w:pPr>
                        <w:jc w:val="center"/>
                        <w:rPr>
                          <w:sz w:val="20"/>
                          <w:szCs w:val="16"/>
                          <w:lang w:val="id-ID"/>
                        </w:rPr>
                      </w:pPr>
                      <w:r w:rsidRPr="00F37E4D">
                        <w:rPr>
                          <w:sz w:val="20"/>
                          <w:szCs w:val="16"/>
                          <w:lang w:val="id-ID"/>
                        </w:rPr>
                        <w:t>H</w:t>
                      </w:r>
                      <w:r>
                        <w:rPr>
                          <w:sz w:val="22"/>
                          <w:szCs w:val="18"/>
                          <w:lang w:val="id-ID"/>
                        </w:rPr>
                        <w:t>₃</w:t>
                      </w:r>
                      <w:r>
                        <w:rPr>
                          <w:sz w:val="20"/>
                          <w:szCs w:val="16"/>
                          <w:lang w:val="id-ID"/>
                        </w:rPr>
                        <w:t xml:space="preserve"> (+)</w:t>
                      </w:r>
                    </w:p>
                  </w:txbxContent>
                </v:textbox>
              </v:shape>
            </w:pict>
          </mc:Fallback>
        </mc:AlternateContent>
      </w:r>
      <w:r w:rsidR="007D0ABE">
        <w:rPr>
          <w:noProof/>
          <w:sz w:val="24"/>
          <w:szCs w:val="24"/>
          <w:lang w:val="en-US"/>
        </w:rPr>
        <mc:AlternateContent>
          <mc:Choice Requires="wps">
            <w:drawing>
              <wp:anchor distT="0" distB="0" distL="114300" distR="114300" simplePos="0" relativeHeight="251687936" behindDoc="0" locked="0" layoutInCell="1" allowOverlap="1" wp14:anchorId="4A222E4C" wp14:editId="0279D72C">
                <wp:simplePos x="0" y="0"/>
                <wp:positionH relativeFrom="column">
                  <wp:posOffset>144780</wp:posOffset>
                </wp:positionH>
                <wp:positionV relativeFrom="paragraph">
                  <wp:posOffset>83820</wp:posOffset>
                </wp:positionV>
                <wp:extent cx="1547495" cy="521970"/>
                <wp:effectExtent l="0" t="0" r="14605" b="11430"/>
                <wp:wrapNone/>
                <wp:docPr id="144922927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521970"/>
                        </a:xfrm>
                        <a:prstGeom prst="rect">
                          <a:avLst/>
                        </a:prstGeom>
                        <a:solidFill>
                          <a:srgbClr val="FFFFFF"/>
                        </a:solidFill>
                        <a:ln w="9525">
                          <a:solidFill>
                            <a:srgbClr val="000000"/>
                          </a:solidFill>
                          <a:miter lim="800000"/>
                          <a:headEnd/>
                          <a:tailEnd/>
                        </a:ln>
                      </wps:spPr>
                      <wps:txbx>
                        <w:txbxContent>
                          <w:p w14:paraId="6DC52ED5" w14:textId="6424D376" w:rsidR="007E6567" w:rsidRPr="00F37E4D" w:rsidRDefault="007E6567" w:rsidP="007D0ABE">
                            <w:pPr>
                              <w:jc w:val="center"/>
                              <w:rPr>
                                <w:sz w:val="20"/>
                                <w:szCs w:val="16"/>
                                <w:lang w:val="id-ID"/>
                              </w:rPr>
                            </w:pPr>
                            <w:r>
                              <w:rPr>
                                <w:sz w:val="20"/>
                                <w:szCs w:val="16"/>
                                <w:lang w:val="id-ID"/>
                              </w:rPr>
                              <w:t>Anti-</w:t>
                            </w:r>
                            <w:r w:rsidRPr="00F72D93">
                              <w:rPr>
                                <w:i/>
                                <w:iCs/>
                                <w:sz w:val="20"/>
                                <w:szCs w:val="16"/>
                                <w:lang w:val="id-ID"/>
                              </w:rPr>
                              <w:t>Fraud Aw</w:t>
                            </w:r>
                            <w:r>
                              <w:rPr>
                                <w:i/>
                                <w:iCs/>
                                <w:sz w:val="20"/>
                                <w:szCs w:val="16"/>
                                <w:lang w:val="id-ID"/>
                              </w:rPr>
                              <w:t>a</w:t>
                            </w:r>
                            <w:r w:rsidRPr="00F72D93">
                              <w:rPr>
                                <w:i/>
                                <w:iCs/>
                                <w:sz w:val="20"/>
                                <w:szCs w:val="16"/>
                                <w:lang w:val="id-ID"/>
                              </w:rPr>
                              <w:t>reness</w:t>
                            </w:r>
                            <w:r w:rsidRPr="00F37E4D">
                              <w:rPr>
                                <w:sz w:val="20"/>
                                <w:szCs w:val="16"/>
                                <w:lang w:val="id-ID"/>
                              </w:rPr>
                              <w:t xml:space="preserve"> </w:t>
                            </w:r>
                            <w:r>
                              <w:rPr>
                                <w:sz w:val="20"/>
                                <w:szCs w:val="16"/>
                                <w:lang w:val="id-ID"/>
                              </w:rPr>
                              <w:br/>
                            </w:r>
                            <w:r w:rsidRPr="00F37E4D">
                              <w:rPr>
                                <w:sz w:val="20"/>
                                <w:szCs w:val="16"/>
                                <w:lang w:val="id-ID"/>
                              </w:rPr>
                              <w:t>(X</w:t>
                            </w:r>
                            <w:r>
                              <w:rPr>
                                <w:sz w:val="22"/>
                                <w:szCs w:val="18"/>
                                <w:lang w:val="id-ID"/>
                              </w:rPr>
                              <w:t>₃</w:t>
                            </w:r>
                            <w:r w:rsidRPr="0089178E">
                              <w:rPr>
                                <w:sz w:val="22"/>
                                <w:szCs w:val="18"/>
                                <w:lang w:val="id-ID"/>
                              </w:rPr>
                              <w:t>)</w:t>
                            </w:r>
                          </w:p>
                        </w:txbxContent>
                      </wps:txbx>
                      <wps:bodyPr rot="0" vert="horz" wrap="square" lIns="91440" tIns="45720" rIns="91440" bIns="45720" anchor="t" anchorCtr="0" upright="1">
                        <a:noAutofit/>
                      </wps:bodyPr>
                    </wps:wsp>
                  </a:graphicData>
                </a:graphic>
              </wp:anchor>
            </w:drawing>
          </mc:Choice>
          <mc:Fallback>
            <w:pict>
              <v:rect w14:anchorId="4A222E4C" id="_x0000_s1032" style="position:absolute;margin-left:11.4pt;margin-top:6.6pt;width:121.85pt;height:41.1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">
                <v:textbox>
                  <w:txbxContent>
                    <w:p w14:paraId="6DC52ED5" w14:textId="6424D376" w:rsidR="007E6567" w:rsidRPr="00F37E4D" w:rsidRDefault="007E6567" w:rsidP="007D0ABE">
                      <w:pPr>
                        <w:jc w:val="center"/>
                        <w:rPr>
                          <w:sz w:val="20"/>
                          <w:szCs w:val="16"/>
                          <w:lang w:val="id-ID"/>
                        </w:rPr>
                      </w:pPr>
                      <w:r>
                        <w:rPr>
                          <w:sz w:val="20"/>
                          <w:szCs w:val="16"/>
                          <w:lang w:val="id-ID"/>
                        </w:rPr>
                        <w:t>Anti-</w:t>
                      </w:r>
                      <w:r w:rsidRPr="00F72D93">
                        <w:rPr>
                          <w:i/>
                          <w:iCs/>
                          <w:sz w:val="20"/>
                          <w:szCs w:val="16"/>
                          <w:lang w:val="id-ID"/>
                        </w:rPr>
                        <w:t>Fraud Aw</w:t>
                      </w:r>
                      <w:r>
                        <w:rPr>
                          <w:i/>
                          <w:iCs/>
                          <w:sz w:val="20"/>
                          <w:szCs w:val="16"/>
                          <w:lang w:val="id-ID"/>
                        </w:rPr>
                        <w:t>a</w:t>
                      </w:r>
                      <w:r w:rsidRPr="00F72D93">
                        <w:rPr>
                          <w:i/>
                          <w:iCs/>
                          <w:sz w:val="20"/>
                          <w:szCs w:val="16"/>
                          <w:lang w:val="id-ID"/>
                        </w:rPr>
                        <w:t>reness</w:t>
                      </w:r>
                      <w:r w:rsidRPr="00F37E4D">
                        <w:rPr>
                          <w:sz w:val="20"/>
                          <w:szCs w:val="16"/>
                          <w:lang w:val="id-ID"/>
                        </w:rPr>
                        <w:t xml:space="preserve"> </w:t>
                      </w:r>
                      <w:r>
                        <w:rPr>
                          <w:sz w:val="20"/>
                          <w:szCs w:val="16"/>
                          <w:lang w:val="id-ID"/>
                        </w:rPr>
                        <w:br/>
                      </w:r>
                      <w:r w:rsidRPr="00F37E4D">
                        <w:rPr>
                          <w:sz w:val="20"/>
                          <w:szCs w:val="16"/>
                          <w:lang w:val="id-ID"/>
                        </w:rPr>
                        <w:t>(X</w:t>
                      </w:r>
                      <w:r>
                        <w:rPr>
                          <w:sz w:val="22"/>
                          <w:szCs w:val="18"/>
                          <w:lang w:val="id-ID"/>
                        </w:rPr>
                        <w:t>₃</w:t>
                      </w:r>
                      <w:r w:rsidRPr="0089178E">
                        <w:rPr>
                          <w:sz w:val="22"/>
                          <w:szCs w:val="18"/>
                          <w:lang w:val="id-ID"/>
                        </w:rPr>
                        <w:t>)</w:t>
                      </w:r>
                    </w:p>
                  </w:txbxContent>
                </v:textbox>
              </v:rect>
            </w:pict>
          </mc:Fallback>
        </mc:AlternateContent>
      </w:r>
    </w:p>
    <w:p w14:paraId="4635BDEC" w14:textId="55F3667B" w:rsidR="007D0ABE" w:rsidRDefault="007D0ABE" w:rsidP="007D0ABE">
      <w:pPr>
        <w:rPr>
          <w:lang w:val="en-US"/>
        </w:rPr>
      </w:pPr>
    </w:p>
    <w:p w14:paraId="5317E482" w14:textId="77777777" w:rsidR="007D0ABE" w:rsidRPr="007D0ABE" w:rsidRDefault="007D0ABE" w:rsidP="007D0ABE">
      <w:pPr>
        <w:rPr>
          <w:lang w:val="en-US"/>
        </w:rPr>
      </w:pPr>
    </w:p>
    <w:p w14:paraId="4822BB59" w14:textId="6FEA93FF" w:rsidR="00184606" w:rsidRPr="00183E1E" w:rsidRDefault="00183E1E" w:rsidP="00183E1E">
      <w:pPr>
        <w:pStyle w:val="Caption"/>
        <w:jc w:val="center"/>
        <w:rPr>
          <w:b/>
          <w:i w:val="0"/>
          <w:color w:val="auto"/>
          <w:sz w:val="22"/>
          <w:szCs w:val="24"/>
          <w:lang w:val="en-US"/>
        </w:rPr>
      </w:pPr>
      <w:bookmarkStart w:id="129" w:name="_Toc218432288"/>
      <w:r w:rsidRPr="00183E1E">
        <w:rPr>
          <w:b/>
          <w:i w:val="0"/>
          <w:color w:val="auto"/>
          <w:sz w:val="22"/>
          <w:szCs w:val="24"/>
        </w:rPr>
        <w:t xml:space="preserve">Gambar 2. </w:t>
      </w:r>
      <w:r w:rsidRPr="00183E1E">
        <w:rPr>
          <w:b/>
          <w:i w:val="0"/>
          <w:color w:val="auto"/>
          <w:sz w:val="22"/>
          <w:szCs w:val="24"/>
        </w:rPr>
        <w:fldChar w:fldCharType="begin"/>
      </w:r>
      <w:r w:rsidRPr="00183E1E">
        <w:rPr>
          <w:b/>
          <w:i w:val="0"/>
          <w:color w:val="auto"/>
          <w:sz w:val="22"/>
          <w:szCs w:val="24"/>
        </w:rPr>
        <w:instrText xml:space="preserve"> SEQ Gambar_2. \* ARABIC </w:instrText>
      </w:r>
      <w:r w:rsidRPr="00183E1E">
        <w:rPr>
          <w:b/>
          <w:i w:val="0"/>
          <w:color w:val="auto"/>
          <w:sz w:val="22"/>
          <w:szCs w:val="24"/>
        </w:rPr>
        <w:fldChar w:fldCharType="separate"/>
      </w:r>
      <w:r w:rsidR="009A19BC">
        <w:rPr>
          <w:b/>
          <w:i w:val="0"/>
          <w:noProof/>
          <w:color w:val="auto"/>
          <w:sz w:val="22"/>
          <w:szCs w:val="24"/>
        </w:rPr>
        <w:t>2</w:t>
      </w:r>
      <w:r w:rsidRPr="00183E1E">
        <w:rPr>
          <w:b/>
          <w:i w:val="0"/>
          <w:color w:val="auto"/>
          <w:sz w:val="22"/>
          <w:szCs w:val="24"/>
        </w:rPr>
        <w:fldChar w:fldCharType="end"/>
      </w:r>
      <w:r w:rsidRPr="00183E1E">
        <w:rPr>
          <w:b/>
          <w:i w:val="0"/>
          <w:color w:val="auto"/>
          <w:sz w:val="22"/>
          <w:szCs w:val="24"/>
          <w:lang w:val="en-US"/>
        </w:rPr>
        <w:t xml:space="preserve"> </w:t>
      </w:r>
      <w:r w:rsidR="00184606" w:rsidRPr="00183E1E">
        <w:rPr>
          <w:b/>
          <w:i w:val="0"/>
          <w:color w:val="auto"/>
          <w:sz w:val="22"/>
          <w:szCs w:val="24"/>
          <w:lang w:val="en-US"/>
        </w:rPr>
        <w:t>Model Penelitian</w:t>
      </w:r>
      <w:bookmarkEnd w:id="128"/>
      <w:bookmarkEnd w:id="129"/>
    </w:p>
    <w:p w14:paraId="777A24A3" w14:textId="77777777" w:rsidR="00184606" w:rsidRPr="004474AE" w:rsidRDefault="00184606" w:rsidP="004474AE">
      <w:pPr>
        <w:spacing w:after="0" w:line="480" w:lineRule="auto"/>
        <w:jc w:val="both"/>
        <w:rPr>
          <w:sz w:val="24"/>
          <w:szCs w:val="20"/>
          <w:lang w:val="en-US" w:eastAsia="x-none"/>
        </w:rPr>
      </w:pPr>
    </w:p>
    <w:p w14:paraId="23DC8338" w14:textId="77777777" w:rsidR="00183E1E" w:rsidRDefault="00183E1E" w:rsidP="004474AE">
      <w:pPr>
        <w:spacing w:after="0" w:line="480" w:lineRule="auto"/>
        <w:jc w:val="both"/>
        <w:rPr>
          <w:sz w:val="24"/>
          <w:szCs w:val="24"/>
          <w:lang w:val="id-ID"/>
        </w:rPr>
      </w:pPr>
      <w:r>
        <w:rPr>
          <w:sz w:val="24"/>
          <w:szCs w:val="24"/>
          <w:lang w:val="id-ID"/>
        </w:rPr>
        <w:br w:type="page"/>
      </w:r>
    </w:p>
    <w:p w14:paraId="5DA2B483" w14:textId="77777777" w:rsidR="00183E1E" w:rsidRDefault="00183E1E" w:rsidP="004474AE">
      <w:pPr>
        <w:spacing w:after="0" w:line="480" w:lineRule="auto"/>
        <w:jc w:val="both"/>
        <w:rPr>
          <w:sz w:val="24"/>
          <w:szCs w:val="24"/>
          <w:lang w:val="id-ID"/>
        </w:rPr>
        <w:sectPr w:rsidR="00183E1E" w:rsidSect="00BC2F02">
          <w:headerReference w:type="default" r:id="rId18"/>
          <w:footerReference w:type="default" r:id="rId19"/>
          <w:pgSz w:w="11907" w:h="16839" w:code="9"/>
          <w:pgMar w:top="2268" w:right="1701" w:bottom="1701" w:left="2268" w:header="720" w:footer="720" w:gutter="0"/>
          <w:pgNumType w:start="8"/>
          <w:cols w:space="720"/>
          <w:docGrid w:linePitch="360"/>
        </w:sectPr>
      </w:pPr>
    </w:p>
    <w:p w14:paraId="45F3F622" w14:textId="77777777" w:rsidR="00183E1E" w:rsidRPr="00621D49" w:rsidRDefault="00183E1E" w:rsidP="00183E1E">
      <w:pPr>
        <w:pStyle w:val="Heading1"/>
        <w:spacing w:line="480" w:lineRule="auto"/>
        <w:jc w:val="center"/>
        <w:rPr>
          <w:rFonts w:cs="Times New Roman"/>
          <w:b w:val="0"/>
          <w:bCs/>
          <w:szCs w:val="24"/>
          <w:lang w:val="en-US"/>
        </w:rPr>
      </w:pPr>
      <w:bookmarkStart w:id="130" w:name="_Toc218432658"/>
      <w:bookmarkStart w:id="131" w:name="_Toc172635952"/>
      <w:bookmarkStart w:id="132" w:name="_Toc172637016"/>
      <w:bookmarkStart w:id="133" w:name="_Toc175843019"/>
      <w:bookmarkStart w:id="134" w:name="_Toc175923857"/>
      <w:r w:rsidRPr="00621D49">
        <w:rPr>
          <w:rFonts w:cs="Times New Roman"/>
          <w:bCs/>
          <w:szCs w:val="24"/>
        </w:rPr>
        <w:lastRenderedPageBreak/>
        <w:t xml:space="preserve">BAB </w:t>
      </w:r>
      <w:r w:rsidRPr="00621D49">
        <w:rPr>
          <w:rFonts w:cs="Times New Roman"/>
          <w:bCs/>
          <w:szCs w:val="24"/>
          <w:lang w:val="en-US"/>
        </w:rPr>
        <w:t>II</w:t>
      </w:r>
      <w:r>
        <w:rPr>
          <w:rFonts w:cs="Times New Roman"/>
          <w:bCs/>
          <w:szCs w:val="24"/>
          <w:lang w:val="en-US"/>
        </w:rPr>
        <w:t>I</w:t>
      </w:r>
      <w:bookmarkEnd w:id="130"/>
    </w:p>
    <w:p w14:paraId="3B364973" w14:textId="77777777" w:rsidR="00183E1E" w:rsidRPr="00715034" w:rsidRDefault="00687F57" w:rsidP="00183E1E">
      <w:pPr>
        <w:pStyle w:val="Heading1"/>
        <w:spacing w:line="480" w:lineRule="auto"/>
        <w:jc w:val="center"/>
        <w:rPr>
          <w:rFonts w:cs="Times New Roman"/>
          <w:b w:val="0"/>
          <w:bCs/>
          <w:szCs w:val="24"/>
          <w:lang w:val="en-US"/>
        </w:rPr>
      </w:pPr>
      <w:bookmarkStart w:id="135" w:name="_Toc197064940"/>
      <w:bookmarkStart w:id="136" w:name="_Toc211576277"/>
      <w:bookmarkStart w:id="137" w:name="_Toc218431917"/>
      <w:bookmarkStart w:id="138" w:name="_Toc218432659"/>
      <w:r>
        <w:rPr>
          <w:rFonts w:cs="Times New Roman"/>
          <w:bCs/>
          <w:szCs w:val="24"/>
          <w:lang w:val="en-US"/>
        </w:rPr>
        <w:t>METODE PENELITIAN</w:t>
      </w:r>
      <w:bookmarkEnd w:id="135"/>
      <w:bookmarkEnd w:id="136"/>
      <w:bookmarkEnd w:id="137"/>
      <w:bookmarkEnd w:id="138"/>
    </w:p>
    <w:p w14:paraId="2CAC851D" w14:textId="77777777" w:rsidR="00183E1E" w:rsidRPr="00183E1E" w:rsidRDefault="00183E1E" w:rsidP="00183E1E">
      <w:pPr>
        <w:pStyle w:val="Heading2"/>
        <w:spacing w:line="480" w:lineRule="auto"/>
        <w:rPr>
          <w:b w:val="0"/>
          <w:iCs/>
          <w:color w:val="auto"/>
          <w:szCs w:val="24"/>
        </w:rPr>
      </w:pPr>
      <w:bookmarkStart w:id="139" w:name="_Toc218432660"/>
      <w:r>
        <w:rPr>
          <w:iCs/>
          <w:color w:val="auto"/>
          <w:szCs w:val="24"/>
        </w:rPr>
        <w:t>3.1</w:t>
      </w:r>
      <w:r>
        <w:rPr>
          <w:iCs/>
          <w:color w:val="auto"/>
          <w:szCs w:val="24"/>
        </w:rPr>
        <w:tab/>
      </w:r>
      <w:r w:rsidRPr="00183E1E">
        <w:rPr>
          <w:iCs/>
          <w:color w:val="auto"/>
          <w:szCs w:val="24"/>
        </w:rPr>
        <w:t>Definisi Operasional dan Pengukuran Variabel</w:t>
      </w:r>
      <w:bookmarkEnd w:id="131"/>
      <w:bookmarkEnd w:id="132"/>
      <w:bookmarkEnd w:id="133"/>
      <w:bookmarkEnd w:id="134"/>
      <w:bookmarkEnd w:id="139"/>
    </w:p>
    <w:p w14:paraId="717B762F" w14:textId="77777777" w:rsidR="00183E1E" w:rsidRDefault="00183E1E" w:rsidP="00183E1E">
      <w:pPr>
        <w:spacing w:after="0" w:line="480" w:lineRule="auto"/>
        <w:ind w:firstLine="720"/>
        <w:jc w:val="both"/>
        <w:rPr>
          <w:sz w:val="24"/>
          <w:szCs w:val="20"/>
          <w:lang w:val="id-ID"/>
        </w:rPr>
      </w:pPr>
      <w:r>
        <w:rPr>
          <w:sz w:val="24"/>
          <w:szCs w:val="20"/>
          <w:lang w:val="id-ID"/>
        </w:rPr>
        <w:t>Menurut Sugiyono (2015), definisi operasional variabel merupakan karakteristik atau nilai dari suatu objek atau kegiatan yang memiliki variasi tertentu bagi peneliti untuk diteliti dan kemudian ditarik kesimpulannya. Definisi operasional juga dimaksudkan untuk menjelaskan dan menggambarkan variabel mana yang muncul dalam indikator yang telah terperinci.</w:t>
      </w:r>
    </w:p>
    <w:p w14:paraId="2871E24F" w14:textId="79059769" w:rsidR="00183E1E" w:rsidRDefault="00183E1E" w:rsidP="00183E1E">
      <w:pPr>
        <w:spacing w:after="0" w:line="480" w:lineRule="auto"/>
        <w:ind w:firstLine="720"/>
        <w:jc w:val="both"/>
        <w:rPr>
          <w:sz w:val="24"/>
          <w:szCs w:val="20"/>
          <w:lang w:val="id-ID"/>
        </w:rPr>
      </w:pPr>
      <w:r>
        <w:rPr>
          <w:sz w:val="24"/>
          <w:szCs w:val="20"/>
          <w:lang w:val="id-ID"/>
        </w:rPr>
        <w:t xml:space="preserve">Dalam penelitian ini menggunakan 2 (dua) jenis variabel yaitu variabel dependen dan independen. Variabel dependen yang digunakan yaitu pencegahan kecurangan. Sedangkan variabel </w:t>
      </w:r>
      <w:r w:rsidR="00CA6EF9">
        <w:rPr>
          <w:sz w:val="24"/>
          <w:szCs w:val="20"/>
          <w:lang w:val="id-ID"/>
        </w:rPr>
        <w:t xml:space="preserve">independen </w:t>
      </w:r>
      <w:r>
        <w:rPr>
          <w:sz w:val="24"/>
          <w:szCs w:val="20"/>
          <w:lang w:val="id-ID"/>
        </w:rPr>
        <w:t>yang digunakan adalah pengendalian internal</w:t>
      </w:r>
      <w:r w:rsidR="00CF67D1">
        <w:rPr>
          <w:sz w:val="24"/>
          <w:szCs w:val="20"/>
          <w:lang w:val="id-ID"/>
        </w:rPr>
        <w:t>,</w:t>
      </w:r>
      <w:r>
        <w:rPr>
          <w:sz w:val="24"/>
          <w:szCs w:val="20"/>
          <w:lang w:val="id-ID"/>
        </w:rPr>
        <w:t xml:space="preserve"> budaya organisasi</w:t>
      </w:r>
      <w:r w:rsidR="00CF67D1">
        <w:rPr>
          <w:sz w:val="24"/>
          <w:szCs w:val="20"/>
          <w:lang w:val="id-ID"/>
        </w:rPr>
        <w:t xml:space="preserve"> dan anti-</w:t>
      </w:r>
      <w:r w:rsidR="00CF67D1" w:rsidRPr="00CF67D1">
        <w:rPr>
          <w:i/>
          <w:iCs/>
          <w:sz w:val="24"/>
          <w:szCs w:val="20"/>
          <w:lang w:val="id-ID"/>
        </w:rPr>
        <w:t>fraud awareness</w:t>
      </w:r>
      <w:r>
        <w:rPr>
          <w:sz w:val="24"/>
          <w:szCs w:val="20"/>
          <w:lang w:val="id-ID"/>
        </w:rPr>
        <w:t>. Variabel-variabel ini dioperasionalisasi dengan mengadaptasi model pengukuran (skala) yang sudah teruji untuk memastikan validitas dan reabilitas yang baik. Pendekatan ini umum digunakan untuk memastikan bahwa instrumen pengukuran yang digunakan dapat menghasilkan data yang konsisten dan dapat dipercaya.</w:t>
      </w:r>
    </w:p>
    <w:p w14:paraId="3403C6A5" w14:textId="77777777" w:rsidR="00183E1E" w:rsidRPr="00D54EC8" w:rsidRDefault="00D54EC8" w:rsidP="00183E1E">
      <w:pPr>
        <w:pStyle w:val="Heading3"/>
        <w:spacing w:line="480" w:lineRule="auto"/>
        <w:rPr>
          <w:rFonts w:cs="Times New Roman"/>
          <w:b w:val="0"/>
          <w:bCs/>
          <w:color w:val="auto"/>
          <w:lang w:val="id-ID"/>
        </w:rPr>
      </w:pPr>
      <w:bookmarkStart w:id="140" w:name="_Toc172635953"/>
      <w:bookmarkStart w:id="141" w:name="_Toc172637017"/>
      <w:bookmarkStart w:id="142" w:name="_Toc175843020"/>
      <w:bookmarkStart w:id="143" w:name="_Toc175923858"/>
      <w:bookmarkStart w:id="144" w:name="_Toc218432661"/>
      <w:r>
        <w:rPr>
          <w:rFonts w:cs="Times New Roman"/>
          <w:bCs/>
          <w:color w:val="auto"/>
          <w:lang w:val="id-ID"/>
        </w:rPr>
        <w:t>3.1.1</w:t>
      </w:r>
      <w:r>
        <w:rPr>
          <w:rFonts w:cs="Times New Roman"/>
          <w:bCs/>
          <w:color w:val="auto"/>
          <w:lang w:val="id-ID"/>
        </w:rPr>
        <w:tab/>
      </w:r>
      <w:r w:rsidR="00183E1E" w:rsidRPr="00D54EC8">
        <w:rPr>
          <w:rFonts w:cs="Times New Roman"/>
          <w:bCs/>
          <w:color w:val="auto"/>
          <w:lang w:val="id-ID"/>
        </w:rPr>
        <w:t>Pengendalian Internal</w:t>
      </w:r>
      <w:bookmarkEnd w:id="140"/>
      <w:bookmarkEnd w:id="141"/>
      <w:bookmarkEnd w:id="142"/>
      <w:bookmarkEnd w:id="143"/>
      <w:bookmarkEnd w:id="144"/>
    </w:p>
    <w:p w14:paraId="0FE86888" w14:textId="77777777" w:rsidR="00CF362E" w:rsidRDefault="00183E1E" w:rsidP="00D54EC8">
      <w:pPr>
        <w:spacing w:after="0" w:line="480" w:lineRule="auto"/>
        <w:ind w:firstLine="720"/>
        <w:jc w:val="both"/>
        <w:rPr>
          <w:sz w:val="24"/>
          <w:szCs w:val="20"/>
          <w:lang w:val="id-ID"/>
        </w:rPr>
        <w:sectPr w:rsidR="00CF362E" w:rsidSect="00F611EB">
          <w:headerReference w:type="default" r:id="rId20"/>
          <w:footerReference w:type="default" r:id="rId21"/>
          <w:pgSz w:w="11906" w:h="16838"/>
          <w:pgMar w:top="2268" w:right="1701" w:bottom="1701" w:left="2268" w:header="709" w:footer="709" w:gutter="0"/>
          <w:pgNumType w:start="35" w:chapStyle="1"/>
          <w:cols w:space="708"/>
          <w:docGrid w:linePitch="381"/>
        </w:sectPr>
      </w:pPr>
      <w:r>
        <w:rPr>
          <w:sz w:val="24"/>
          <w:szCs w:val="20"/>
          <w:lang w:val="id-ID"/>
        </w:rPr>
        <w:t xml:space="preserve">Pengendalian internal merupakan bagian dari suatu sistem yang digunakan oleh manajemen untuk mengatur dan mengarahkan setiap kegiatannya. Dengan diterapkannya pengendalian internal yang baik, organisasi dapat mengarahkan setiap kegiatan operasional sehingga dapat meminimalkan kecurangan. Variabel ini menggunakan lima indikator sebagai alat ukur yang diadopsi dari </w:t>
      </w:r>
      <w:r w:rsidRPr="00E85CDA">
        <w:rPr>
          <w:i/>
          <w:iCs/>
          <w:sz w:val="24"/>
          <w:szCs w:val="24"/>
          <w:lang w:val="id-ID"/>
        </w:rPr>
        <w:t>Committee of Sponsoring Organization</w:t>
      </w:r>
      <w:r>
        <w:rPr>
          <w:sz w:val="24"/>
          <w:szCs w:val="24"/>
          <w:lang w:val="id-ID"/>
        </w:rPr>
        <w:t xml:space="preserve"> (COSO). </w:t>
      </w:r>
      <w:r>
        <w:rPr>
          <w:sz w:val="24"/>
          <w:szCs w:val="20"/>
          <w:lang w:val="id-ID"/>
        </w:rPr>
        <w:t xml:space="preserve">Daftar pertanyaan tersebut digunakan untuk </w:t>
      </w:r>
    </w:p>
    <w:p w14:paraId="61FEF2E9" w14:textId="77777777" w:rsidR="00183E1E" w:rsidRDefault="00183E1E" w:rsidP="00CF362E">
      <w:pPr>
        <w:spacing w:after="0" w:line="480" w:lineRule="auto"/>
        <w:jc w:val="both"/>
        <w:rPr>
          <w:sz w:val="24"/>
          <w:szCs w:val="20"/>
          <w:lang w:val="en-US"/>
        </w:rPr>
      </w:pPr>
      <w:r>
        <w:rPr>
          <w:sz w:val="24"/>
          <w:szCs w:val="20"/>
          <w:lang w:val="id-ID"/>
        </w:rPr>
        <w:lastRenderedPageBreak/>
        <w:t>menilai tingkat</w:t>
      </w:r>
      <w:r w:rsidR="00D54EC8">
        <w:rPr>
          <w:sz w:val="24"/>
          <w:szCs w:val="20"/>
          <w:lang w:val="en-US"/>
        </w:rPr>
        <w:t xml:space="preserve"> </w:t>
      </w:r>
      <w:r w:rsidR="00D54EC8">
        <w:rPr>
          <w:sz w:val="24"/>
          <w:szCs w:val="20"/>
          <w:lang w:val="id-ID"/>
        </w:rPr>
        <w:t xml:space="preserve">pengawasan dan pemanfaatan sumber daya yang ada di dalam organisasi dan pengaruhnya </w:t>
      </w:r>
      <w:r w:rsidR="00D54EC8">
        <w:rPr>
          <w:sz w:val="24"/>
          <w:szCs w:val="20"/>
          <w:lang w:val="en-US"/>
        </w:rPr>
        <w:t>pada pencegahan kecurangan.</w:t>
      </w:r>
    </w:p>
    <w:p w14:paraId="0CB9B5C1" w14:textId="42F2B54A" w:rsidR="00D54EC8" w:rsidRPr="006E717D" w:rsidRDefault="006E717D" w:rsidP="006E717D">
      <w:pPr>
        <w:pStyle w:val="Caption"/>
        <w:spacing w:after="0"/>
        <w:rPr>
          <w:b/>
          <w:i w:val="0"/>
          <w:color w:val="000000" w:themeColor="text1"/>
          <w:sz w:val="22"/>
          <w:szCs w:val="22"/>
          <w:lang w:val="en-US"/>
        </w:rPr>
      </w:pPr>
      <w:bookmarkStart w:id="145" w:name="_Toc192118996"/>
      <w:bookmarkStart w:id="146" w:name="_Toc211576480"/>
      <w:bookmarkStart w:id="147" w:name="_Toc218432154"/>
      <w:r w:rsidRPr="006E717D">
        <w:rPr>
          <w:b/>
          <w:i w:val="0"/>
          <w:color w:val="000000" w:themeColor="text1"/>
          <w:sz w:val="22"/>
          <w:szCs w:val="22"/>
        </w:rPr>
        <w:t>Tabel 3.</w:t>
      </w:r>
      <w:r w:rsidRPr="006E717D">
        <w:rPr>
          <w:b/>
          <w:i w:val="0"/>
          <w:color w:val="000000" w:themeColor="text1"/>
          <w:sz w:val="22"/>
          <w:szCs w:val="22"/>
        </w:rPr>
        <w:fldChar w:fldCharType="begin"/>
      </w:r>
      <w:r w:rsidRPr="006E717D">
        <w:rPr>
          <w:b/>
          <w:i w:val="0"/>
          <w:color w:val="000000" w:themeColor="text1"/>
          <w:sz w:val="22"/>
          <w:szCs w:val="22"/>
        </w:rPr>
        <w:instrText xml:space="preserve"> SEQ Tabel_3. \* ARABIC </w:instrText>
      </w:r>
      <w:r w:rsidRPr="006E717D">
        <w:rPr>
          <w:b/>
          <w:i w:val="0"/>
          <w:color w:val="000000" w:themeColor="text1"/>
          <w:sz w:val="22"/>
          <w:szCs w:val="22"/>
        </w:rPr>
        <w:fldChar w:fldCharType="separate"/>
      </w:r>
      <w:r w:rsidR="009A19BC">
        <w:rPr>
          <w:b/>
          <w:i w:val="0"/>
          <w:noProof/>
          <w:color w:val="000000" w:themeColor="text1"/>
          <w:sz w:val="22"/>
          <w:szCs w:val="22"/>
        </w:rPr>
        <w:t>1</w:t>
      </w:r>
      <w:r w:rsidRPr="006E717D">
        <w:rPr>
          <w:b/>
          <w:i w:val="0"/>
          <w:color w:val="000000" w:themeColor="text1"/>
          <w:sz w:val="22"/>
          <w:szCs w:val="22"/>
        </w:rPr>
        <w:fldChar w:fldCharType="end"/>
      </w:r>
      <w:r w:rsidRPr="006E717D">
        <w:rPr>
          <w:b/>
          <w:i w:val="0"/>
          <w:color w:val="000000" w:themeColor="text1"/>
          <w:sz w:val="22"/>
          <w:szCs w:val="22"/>
          <w:lang w:val="en-US"/>
        </w:rPr>
        <w:t xml:space="preserve"> </w:t>
      </w:r>
      <w:r w:rsidR="00D54EC8" w:rsidRPr="006E717D">
        <w:rPr>
          <w:b/>
          <w:i w:val="0"/>
          <w:color w:val="000000" w:themeColor="text1"/>
          <w:sz w:val="22"/>
          <w:szCs w:val="22"/>
          <w:lang w:val="en-US"/>
        </w:rPr>
        <w:t>Pengendalian Internal</w:t>
      </w:r>
      <w:bookmarkEnd w:id="145"/>
      <w:bookmarkEnd w:id="146"/>
      <w:bookmarkEnd w:id="147"/>
    </w:p>
    <w:tbl>
      <w:tblPr>
        <w:tblStyle w:val="TableGrid"/>
        <w:tblW w:w="7933" w:type="dxa"/>
        <w:tblLook w:val="04A0" w:firstRow="1" w:lastRow="0" w:firstColumn="1" w:lastColumn="0" w:noHBand="0" w:noVBand="1"/>
      </w:tblPr>
      <w:tblGrid>
        <w:gridCol w:w="2210"/>
        <w:gridCol w:w="4100"/>
        <w:gridCol w:w="1623"/>
      </w:tblGrid>
      <w:tr w:rsidR="00D54EC8" w:rsidRPr="00AF7472" w14:paraId="699140B9" w14:textId="77777777" w:rsidTr="00D973A2">
        <w:trPr>
          <w:trHeight w:val="274"/>
        </w:trPr>
        <w:tc>
          <w:tcPr>
            <w:tcW w:w="2210" w:type="dxa"/>
          </w:tcPr>
          <w:p w14:paraId="4B7E702C" w14:textId="77777777" w:rsidR="00D54EC8" w:rsidRPr="00F37E4D" w:rsidRDefault="00D54EC8" w:rsidP="009427A0">
            <w:pPr>
              <w:jc w:val="center"/>
              <w:rPr>
                <w:b/>
                <w:bCs/>
                <w:sz w:val="20"/>
                <w:szCs w:val="16"/>
                <w:lang w:val="id-ID"/>
              </w:rPr>
            </w:pPr>
            <w:r w:rsidRPr="00F37E4D">
              <w:rPr>
                <w:b/>
                <w:bCs/>
                <w:sz w:val="20"/>
                <w:szCs w:val="16"/>
                <w:lang w:val="id-ID"/>
              </w:rPr>
              <w:t>Indikator</w:t>
            </w:r>
          </w:p>
        </w:tc>
        <w:tc>
          <w:tcPr>
            <w:tcW w:w="4100" w:type="dxa"/>
          </w:tcPr>
          <w:p w14:paraId="4CA237A1" w14:textId="77777777" w:rsidR="00D54EC8" w:rsidRPr="00F37E4D" w:rsidRDefault="00D54EC8" w:rsidP="009427A0">
            <w:pPr>
              <w:jc w:val="center"/>
              <w:rPr>
                <w:b/>
                <w:bCs/>
                <w:sz w:val="20"/>
                <w:szCs w:val="16"/>
                <w:lang w:val="id-ID"/>
              </w:rPr>
            </w:pPr>
            <w:r w:rsidRPr="00F37E4D">
              <w:rPr>
                <w:b/>
                <w:bCs/>
                <w:sz w:val="20"/>
                <w:szCs w:val="16"/>
                <w:lang w:val="id-ID"/>
              </w:rPr>
              <w:t>Pertanyaan</w:t>
            </w:r>
          </w:p>
        </w:tc>
        <w:tc>
          <w:tcPr>
            <w:tcW w:w="1623" w:type="dxa"/>
          </w:tcPr>
          <w:p w14:paraId="063CE7B2" w14:textId="77777777" w:rsidR="00D54EC8" w:rsidRPr="00F37E4D" w:rsidRDefault="00D54EC8" w:rsidP="009427A0">
            <w:pPr>
              <w:jc w:val="center"/>
              <w:rPr>
                <w:b/>
                <w:bCs/>
                <w:sz w:val="20"/>
                <w:szCs w:val="16"/>
                <w:lang w:val="id-ID"/>
              </w:rPr>
            </w:pPr>
            <w:r>
              <w:rPr>
                <w:b/>
                <w:bCs/>
                <w:sz w:val="20"/>
                <w:szCs w:val="16"/>
                <w:lang w:val="id-ID"/>
              </w:rPr>
              <w:t>Pengukuran</w:t>
            </w:r>
          </w:p>
        </w:tc>
      </w:tr>
      <w:tr w:rsidR="00D54EC8" w:rsidRPr="00AF7472" w14:paraId="025932CD" w14:textId="77777777" w:rsidTr="00D973A2">
        <w:tc>
          <w:tcPr>
            <w:tcW w:w="2210" w:type="dxa"/>
          </w:tcPr>
          <w:p w14:paraId="046CE7BB" w14:textId="77777777" w:rsidR="00D54EC8" w:rsidRPr="00F37E4D" w:rsidRDefault="00D54EC8" w:rsidP="009427A0">
            <w:pPr>
              <w:rPr>
                <w:sz w:val="20"/>
                <w:szCs w:val="16"/>
                <w:lang w:val="id-ID"/>
              </w:rPr>
            </w:pPr>
            <w:r w:rsidRPr="00F37E4D">
              <w:rPr>
                <w:sz w:val="20"/>
                <w:szCs w:val="16"/>
                <w:lang w:val="id-ID"/>
              </w:rPr>
              <w:t>Lingkungan Internal</w:t>
            </w:r>
          </w:p>
        </w:tc>
        <w:tc>
          <w:tcPr>
            <w:tcW w:w="4100" w:type="dxa"/>
          </w:tcPr>
          <w:p w14:paraId="7137597C" w14:textId="555E5304" w:rsidR="00D54EC8" w:rsidRDefault="00D54EC8">
            <w:pPr>
              <w:pStyle w:val="ListParagraph"/>
              <w:numPr>
                <w:ilvl w:val="0"/>
                <w:numId w:val="10"/>
              </w:numPr>
              <w:ind w:left="265" w:hanging="265"/>
              <w:jc w:val="both"/>
              <w:rPr>
                <w:sz w:val="20"/>
                <w:szCs w:val="16"/>
                <w:lang w:val="id-ID"/>
              </w:rPr>
            </w:pPr>
            <w:r w:rsidRPr="009C0AA2">
              <w:rPr>
                <w:sz w:val="20"/>
                <w:szCs w:val="16"/>
                <w:lang w:val="id-ID"/>
              </w:rPr>
              <w:t>Struktur</w:t>
            </w:r>
            <w:r w:rsidR="00552455">
              <w:rPr>
                <w:sz w:val="20"/>
                <w:szCs w:val="16"/>
                <w:lang w:val="id-ID"/>
              </w:rPr>
              <w:t xml:space="preserve"> </w:t>
            </w:r>
            <w:r w:rsidR="00741CC4">
              <w:rPr>
                <w:sz w:val="20"/>
                <w:szCs w:val="16"/>
                <w:lang w:val="id-ID"/>
              </w:rPr>
              <w:t xml:space="preserve">di instansi </w:t>
            </w:r>
            <w:r w:rsidR="00B217D0">
              <w:rPr>
                <w:sz w:val="20"/>
                <w:szCs w:val="16"/>
                <w:lang w:val="id-ID"/>
              </w:rPr>
              <w:t xml:space="preserve">tempat </w:t>
            </w:r>
            <w:r w:rsidR="00741CC4">
              <w:rPr>
                <w:sz w:val="20"/>
                <w:szCs w:val="16"/>
                <w:lang w:val="id-ID"/>
              </w:rPr>
              <w:t xml:space="preserve">saya bekerja, telah </w:t>
            </w:r>
            <w:r w:rsidRPr="009C0AA2">
              <w:rPr>
                <w:sz w:val="20"/>
                <w:szCs w:val="16"/>
                <w:lang w:val="id-ID"/>
              </w:rPr>
              <w:t>menggambarkan pembagian tugas dan tanggung jawab secara jelas.</w:t>
            </w:r>
          </w:p>
          <w:p w14:paraId="6102A156" w14:textId="14ABBD94" w:rsidR="009C0AA2" w:rsidRPr="009C0AA2" w:rsidRDefault="00741CC4">
            <w:pPr>
              <w:pStyle w:val="ListParagraph"/>
              <w:numPr>
                <w:ilvl w:val="0"/>
                <w:numId w:val="10"/>
              </w:numPr>
              <w:ind w:left="265" w:hanging="265"/>
              <w:jc w:val="both"/>
              <w:rPr>
                <w:sz w:val="20"/>
                <w:szCs w:val="16"/>
                <w:lang w:val="id-ID"/>
              </w:rPr>
            </w:pPr>
            <w:r>
              <w:rPr>
                <w:sz w:val="20"/>
                <w:szCs w:val="16"/>
                <w:lang w:val="id-ID"/>
              </w:rPr>
              <w:t>Di instansi</w:t>
            </w:r>
            <w:r w:rsidR="00B217D0">
              <w:rPr>
                <w:sz w:val="20"/>
                <w:szCs w:val="16"/>
                <w:lang w:val="id-ID"/>
              </w:rPr>
              <w:t xml:space="preserve"> tempat</w:t>
            </w:r>
            <w:r>
              <w:rPr>
                <w:sz w:val="20"/>
                <w:szCs w:val="16"/>
                <w:lang w:val="id-ID"/>
              </w:rPr>
              <w:t xml:space="preserve"> saya bekerja, </w:t>
            </w:r>
            <w:r w:rsidR="005D2F17">
              <w:rPr>
                <w:sz w:val="20"/>
                <w:szCs w:val="16"/>
                <w:lang w:val="id-ID"/>
              </w:rPr>
              <w:t xml:space="preserve">telah mencerminkan komitmen </w:t>
            </w:r>
            <w:r w:rsidR="009C0AA2">
              <w:rPr>
                <w:sz w:val="20"/>
                <w:szCs w:val="16"/>
                <w:lang w:val="id-ID"/>
              </w:rPr>
              <w:t>terhadap integritas dan nilai-nilai etika.</w:t>
            </w:r>
          </w:p>
        </w:tc>
        <w:tc>
          <w:tcPr>
            <w:tcW w:w="1623" w:type="dxa"/>
          </w:tcPr>
          <w:p w14:paraId="3CF4471F" w14:textId="77777777" w:rsidR="00D54EC8" w:rsidRPr="00F37E4D" w:rsidRDefault="00D54EC8" w:rsidP="009427A0">
            <w:pPr>
              <w:jc w:val="center"/>
              <w:rPr>
                <w:sz w:val="20"/>
                <w:szCs w:val="16"/>
                <w:lang w:val="id-ID"/>
              </w:rPr>
            </w:pPr>
            <w:r>
              <w:rPr>
                <w:sz w:val="20"/>
                <w:szCs w:val="16"/>
                <w:lang w:val="id-ID"/>
              </w:rPr>
              <w:t>Skala 1-5</w:t>
            </w:r>
          </w:p>
        </w:tc>
      </w:tr>
      <w:tr w:rsidR="00D54EC8" w:rsidRPr="00AF7472" w14:paraId="2E571877" w14:textId="77777777" w:rsidTr="00D973A2">
        <w:tc>
          <w:tcPr>
            <w:tcW w:w="2210" w:type="dxa"/>
          </w:tcPr>
          <w:p w14:paraId="32FEA157" w14:textId="77777777" w:rsidR="00D54EC8" w:rsidRPr="00F37E4D" w:rsidRDefault="00D54EC8" w:rsidP="009427A0">
            <w:pPr>
              <w:rPr>
                <w:sz w:val="20"/>
                <w:szCs w:val="16"/>
                <w:lang w:val="id-ID"/>
              </w:rPr>
            </w:pPr>
            <w:r w:rsidRPr="00F37E4D">
              <w:rPr>
                <w:sz w:val="20"/>
                <w:szCs w:val="16"/>
                <w:lang w:val="id-ID"/>
              </w:rPr>
              <w:t>Penaksiran Risiko</w:t>
            </w:r>
          </w:p>
        </w:tc>
        <w:tc>
          <w:tcPr>
            <w:tcW w:w="4100" w:type="dxa"/>
          </w:tcPr>
          <w:p w14:paraId="36F48B0A" w14:textId="77777777" w:rsidR="00DE6550" w:rsidRDefault="00DE6550">
            <w:pPr>
              <w:pStyle w:val="ListParagraph"/>
              <w:numPr>
                <w:ilvl w:val="0"/>
                <w:numId w:val="11"/>
              </w:numPr>
              <w:ind w:left="265" w:hanging="265"/>
              <w:jc w:val="both"/>
              <w:rPr>
                <w:sz w:val="20"/>
                <w:szCs w:val="16"/>
                <w:lang w:val="id-ID"/>
              </w:rPr>
            </w:pPr>
            <w:r w:rsidRPr="00DE6550">
              <w:rPr>
                <w:sz w:val="20"/>
                <w:szCs w:val="16"/>
                <w:lang w:val="id-ID"/>
              </w:rPr>
              <w:t>Di instansi tempat saya bekerja, terdapat proses identifikasi dan analisis risiko untuk menentukan langkah-langkah pengendalian yang tepat.</w:t>
            </w:r>
          </w:p>
          <w:p w14:paraId="6D80494B" w14:textId="1C81570A" w:rsidR="009C0AA2" w:rsidRPr="009C0AA2" w:rsidRDefault="00DE6550">
            <w:pPr>
              <w:pStyle w:val="ListParagraph"/>
              <w:numPr>
                <w:ilvl w:val="0"/>
                <w:numId w:val="11"/>
              </w:numPr>
              <w:ind w:left="265" w:hanging="265"/>
              <w:jc w:val="both"/>
              <w:rPr>
                <w:sz w:val="20"/>
                <w:szCs w:val="16"/>
                <w:lang w:val="id-ID"/>
              </w:rPr>
            </w:pPr>
            <w:r w:rsidRPr="00DE6550">
              <w:rPr>
                <w:sz w:val="20"/>
                <w:szCs w:val="16"/>
                <w:lang w:val="id-ID"/>
              </w:rPr>
              <w:t>Di instansi tempat saya bekerja, terdapat proses identifikasi dan evaluasi risiko baik dari internal maupun eksternal.</w:t>
            </w:r>
          </w:p>
        </w:tc>
        <w:tc>
          <w:tcPr>
            <w:tcW w:w="1623" w:type="dxa"/>
          </w:tcPr>
          <w:p w14:paraId="6D88A60C" w14:textId="77777777" w:rsidR="00D54EC8" w:rsidRPr="00F37E4D" w:rsidRDefault="00D54EC8" w:rsidP="009427A0">
            <w:pPr>
              <w:jc w:val="center"/>
              <w:rPr>
                <w:sz w:val="20"/>
                <w:szCs w:val="16"/>
                <w:lang w:val="id-ID"/>
              </w:rPr>
            </w:pPr>
            <w:r>
              <w:rPr>
                <w:sz w:val="20"/>
                <w:szCs w:val="16"/>
                <w:lang w:val="id-ID"/>
              </w:rPr>
              <w:t>Skala 1-5</w:t>
            </w:r>
          </w:p>
        </w:tc>
      </w:tr>
      <w:tr w:rsidR="00D54EC8" w:rsidRPr="00AF7472" w14:paraId="64D5B021" w14:textId="77777777" w:rsidTr="00D973A2">
        <w:tc>
          <w:tcPr>
            <w:tcW w:w="2210" w:type="dxa"/>
          </w:tcPr>
          <w:p w14:paraId="5E525BAE" w14:textId="77777777" w:rsidR="00D54EC8" w:rsidRPr="00F37E4D" w:rsidRDefault="00D54EC8" w:rsidP="009427A0">
            <w:pPr>
              <w:rPr>
                <w:sz w:val="20"/>
                <w:szCs w:val="16"/>
                <w:lang w:val="id-ID"/>
              </w:rPr>
            </w:pPr>
            <w:r w:rsidRPr="00F37E4D">
              <w:rPr>
                <w:sz w:val="20"/>
                <w:szCs w:val="16"/>
                <w:lang w:val="id-ID"/>
              </w:rPr>
              <w:t>Aktivitas Pengendalian</w:t>
            </w:r>
          </w:p>
        </w:tc>
        <w:tc>
          <w:tcPr>
            <w:tcW w:w="4100" w:type="dxa"/>
          </w:tcPr>
          <w:p w14:paraId="33B651B5" w14:textId="6437AD48" w:rsidR="00D54EC8" w:rsidRDefault="00136A9D">
            <w:pPr>
              <w:pStyle w:val="ListParagraph"/>
              <w:numPr>
                <w:ilvl w:val="0"/>
                <w:numId w:val="12"/>
              </w:numPr>
              <w:ind w:left="265" w:hanging="284"/>
              <w:jc w:val="both"/>
              <w:rPr>
                <w:sz w:val="20"/>
                <w:szCs w:val="16"/>
                <w:lang w:val="id-ID"/>
              </w:rPr>
            </w:pPr>
            <w:r>
              <w:rPr>
                <w:sz w:val="20"/>
                <w:szCs w:val="16"/>
                <w:lang w:val="id-ID"/>
              </w:rPr>
              <w:t xml:space="preserve">Di instansi tempat saya bekerja, terdapat </w:t>
            </w:r>
            <w:r w:rsidR="00D54EC8" w:rsidRPr="009C0AA2">
              <w:rPr>
                <w:sz w:val="20"/>
                <w:szCs w:val="16"/>
                <w:lang w:val="id-ID"/>
              </w:rPr>
              <w:t>pemisahan tugas dan fungsi untuk setiap kegiatan pegawai, otorisasi yang ketat untuk setiap kegiatan, serta dokumen dan catatan yang memadai.</w:t>
            </w:r>
          </w:p>
          <w:p w14:paraId="189402DF" w14:textId="0987AB80" w:rsidR="009C0AA2" w:rsidRPr="009C0AA2" w:rsidRDefault="00136A9D">
            <w:pPr>
              <w:pStyle w:val="ListParagraph"/>
              <w:numPr>
                <w:ilvl w:val="0"/>
                <w:numId w:val="12"/>
              </w:numPr>
              <w:ind w:left="265" w:hanging="284"/>
              <w:jc w:val="both"/>
              <w:rPr>
                <w:sz w:val="20"/>
                <w:szCs w:val="16"/>
                <w:lang w:val="id-ID"/>
              </w:rPr>
            </w:pPr>
            <w:r>
              <w:rPr>
                <w:sz w:val="20"/>
                <w:szCs w:val="16"/>
                <w:lang w:val="id-ID"/>
              </w:rPr>
              <w:t>Di instansi tempat saya bekerja, terdapat</w:t>
            </w:r>
            <w:r w:rsidR="009C0AA2">
              <w:rPr>
                <w:sz w:val="20"/>
                <w:szCs w:val="16"/>
                <w:lang w:val="id-ID"/>
              </w:rPr>
              <w:t xml:space="preserve"> prosedur dan kebijakan untuk mencegah terjadinya risiko yang telah teridentifikasi.</w:t>
            </w:r>
          </w:p>
        </w:tc>
        <w:tc>
          <w:tcPr>
            <w:tcW w:w="1623" w:type="dxa"/>
          </w:tcPr>
          <w:p w14:paraId="013EE4A1" w14:textId="77777777" w:rsidR="00D54EC8" w:rsidRPr="00F37E4D" w:rsidRDefault="00D54EC8" w:rsidP="009427A0">
            <w:pPr>
              <w:jc w:val="center"/>
              <w:rPr>
                <w:sz w:val="20"/>
                <w:szCs w:val="16"/>
                <w:lang w:val="id-ID"/>
              </w:rPr>
            </w:pPr>
            <w:r>
              <w:rPr>
                <w:sz w:val="20"/>
                <w:szCs w:val="16"/>
                <w:lang w:val="id-ID"/>
              </w:rPr>
              <w:t>Skala 1-5</w:t>
            </w:r>
          </w:p>
        </w:tc>
      </w:tr>
      <w:tr w:rsidR="00D54EC8" w:rsidRPr="00AF7472" w14:paraId="464AACB6" w14:textId="77777777" w:rsidTr="00D973A2">
        <w:tc>
          <w:tcPr>
            <w:tcW w:w="2210" w:type="dxa"/>
          </w:tcPr>
          <w:p w14:paraId="74D2D24E" w14:textId="77777777" w:rsidR="00D54EC8" w:rsidRPr="00F37E4D" w:rsidRDefault="00D54EC8" w:rsidP="009427A0">
            <w:pPr>
              <w:rPr>
                <w:sz w:val="20"/>
                <w:szCs w:val="16"/>
                <w:lang w:val="id-ID"/>
              </w:rPr>
            </w:pPr>
            <w:r w:rsidRPr="00F37E4D">
              <w:rPr>
                <w:sz w:val="20"/>
                <w:szCs w:val="16"/>
                <w:lang w:val="id-ID"/>
              </w:rPr>
              <w:t>Pemantauan</w:t>
            </w:r>
          </w:p>
        </w:tc>
        <w:tc>
          <w:tcPr>
            <w:tcW w:w="4100" w:type="dxa"/>
          </w:tcPr>
          <w:p w14:paraId="6230CB58" w14:textId="5DC4147A" w:rsidR="00D54EC8" w:rsidRDefault="00310E9B">
            <w:pPr>
              <w:pStyle w:val="ListParagraph"/>
              <w:numPr>
                <w:ilvl w:val="0"/>
                <w:numId w:val="13"/>
              </w:numPr>
              <w:ind w:left="265" w:hanging="284"/>
              <w:jc w:val="both"/>
              <w:rPr>
                <w:sz w:val="20"/>
                <w:szCs w:val="16"/>
                <w:lang w:val="id-ID"/>
              </w:rPr>
            </w:pPr>
            <w:r>
              <w:rPr>
                <w:sz w:val="20"/>
                <w:szCs w:val="16"/>
                <w:lang w:val="id-ID"/>
              </w:rPr>
              <w:t>Di instansi tempat saya bekerja, dilakukan</w:t>
            </w:r>
            <w:r w:rsidR="00D54EC8" w:rsidRPr="009C0AA2">
              <w:rPr>
                <w:sz w:val="20"/>
                <w:szCs w:val="16"/>
                <w:lang w:val="id-ID"/>
              </w:rPr>
              <w:t xml:space="preserve"> pemantauan berkelanjutan terhadap pengendalian internal untuk memberikan informasi mengenai kinerja </w:t>
            </w:r>
            <w:r>
              <w:rPr>
                <w:sz w:val="20"/>
                <w:szCs w:val="16"/>
                <w:lang w:val="id-ID"/>
              </w:rPr>
              <w:t xml:space="preserve">serta </w:t>
            </w:r>
            <w:r w:rsidR="00D54EC8" w:rsidRPr="009C0AA2">
              <w:rPr>
                <w:sz w:val="20"/>
                <w:szCs w:val="16"/>
                <w:lang w:val="id-ID"/>
              </w:rPr>
              <w:t xml:space="preserve"> mengungkapkan </w:t>
            </w:r>
            <w:r>
              <w:rPr>
                <w:sz w:val="20"/>
                <w:szCs w:val="16"/>
                <w:lang w:val="id-ID"/>
              </w:rPr>
              <w:t xml:space="preserve">permasalahan </w:t>
            </w:r>
            <w:r w:rsidR="00D54EC8" w:rsidRPr="009C0AA2">
              <w:rPr>
                <w:sz w:val="20"/>
                <w:szCs w:val="16"/>
                <w:lang w:val="id-ID"/>
              </w:rPr>
              <w:t>yang terjadi.</w:t>
            </w:r>
          </w:p>
          <w:p w14:paraId="56DAEA5A" w14:textId="5D1EA91C" w:rsidR="009C0AA2" w:rsidRPr="009C0AA2" w:rsidRDefault="00464E24">
            <w:pPr>
              <w:pStyle w:val="ListParagraph"/>
              <w:numPr>
                <w:ilvl w:val="0"/>
                <w:numId w:val="13"/>
              </w:numPr>
              <w:ind w:left="265" w:hanging="284"/>
              <w:jc w:val="both"/>
              <w:rPr>
                <w:sz w:val="20"/>
                <w:szCs w:val="16"/>
                <w:lang w:val="id-ID"/>
              </w:rPr>
            </w:pPr>
            <w:r>
              <w:rPr>
                <w:sz w:val="20"/>
                <w:szCs w:val="16"/>
                <w:lang w:val="id-ID"/>
              </w:rPr>
              <w:t>Di instansi tempat saya bekerja,</w:t>
            </w:r>
            <w:r w:rsidR="009C0AA2">
              <w:rPr>
                <w:sz w:val="20"/>
                <w:szCs w:val="16"/>
                <w:lang w:val="id-ID"/>
              </w:rPr>
              <w:t xml:space="preserve"> pemantauan </w:t>
            </w:r>
            <w:r w:rsidR="003802C4">
              <w:rPr>
                <w:sz w:val="20"/>
                <w:szCs w:val="16"/>
                <w:lang w:val="id-ID"/>
              </w:rPr>
              <w:t xml:space="preserve">dilakukan </w:t>
            </w:r>
            <w:r w:rsidR="009C0AA2">
              <w:rPr>
                <w:sz w:val="20"/>
                <w:szCs w:val="16"/>
                <w:lang w:val="id-ID"/>
              </w:rPr>
              <w:t>secara terpisah dan periodik untuk men</w:t>
            </w:r>
            <w:r w:rsidR="003802C4">
              <w:rPr>
                <w:sz w:val="20"/>
                <w:szCs w:val="16"/>
                <w:lang w:val="id-ID"/>
              </w:rPr>
              <w:t xml:space="preserve">ilai </w:t>
            </w:r>
            <w:r w:rsidR="009C0AA2">
              <w:rPr>
                <w:sz w:val="20"/>
                <w:szCs w:val="16"/>
                <w:lang w:val="id-ID"/>
              </w:rPr>
              <w:t>kualitas dan efektivitas pengendalian internal.</w:t>
            </w:r>
          </w:p>
        </w:tc>
        <w:tc>
          <w:tcPr>
            <w:tcW w:w="1623" w:type="dxa"/>
          </w:tcPr>
          <w:p w14:paraId="275D6DD1" w14:textId="77777777" w:rsidR="00D54EC8" w:rsidRPr="00F37E4D" w:rsidRDefault="00D54EC8" w:rsidP="009427A0">
            <w:pPr>
              <w:jc w:val="center"/>
              <w:rPr>
                <w:sz w:val="20"/>
                <w:szCs w:val="16"/>
                <w:lang w:val="id-ID"/>
              </w:rPr>
            </w:pPr>
            <w:r>
              <w:rPr>
                <w:sz w:val="20"/>
                <w:szCs w:val="16"/>
                <w:lang w:val="id-ID"/>
              </w:rPr>
              <w:t>Skala 1-5</w:t>
            </w:r>
          </w:p>
        </w:tc>
      </w:tr>
      <w:tr w:rsidR="00D54EC8" w:rsidRPr="00AF7472" w14:paraId="235BC145" w14:textId="77777777" w:rsidTr="00D973A2">
        <w:tc>
          <w:tcPr>
            <w:tcW w:w="2210" w:type="dxa"/>
          </w:tcPr>
          <w:p w14:paraId="39D0AE64" w14:textId="77777777" w:rsidR="00D54EC8" w:rsidRPr="00F37E4D" w:rsidRDefault="00D54EC8" w:rsidP="009427A0">
            <w:pPr>
              <w:rPr>
                <w:sz w:val="20"/>
                <w:szCs w:val="16"/>
                <w:lang w:val="id-ID"/>
              </w:rPr>
            </w:pPr>
            <w:r w:rsidRPr="00F37E4D">
              <w:rPr>
                <w:sz w:val="20"/>
                <w:szCs w:val="16"/>
                <w:lang w:val="id-ID"/>
              </w:rPr>
              <w:t>Informasi dan Komunikasi</w:t>
            </w:r>
          </w:p>
        </w:tc>
        <w:tc>
          <w:tcPr>
            <w:tcW w:w="4100" w:type="dxa"/>
          </w:tcPr>
          <w:p w14:paraId="7FF87ECC" w14:textId="4D156948" w:rsidR="00D54EC8" w:rsidRDefault="00484E38">
            <w:pPr>
              <w:pStyle w:val="ListParagraph"/>
              <w:numPr>
                <w:ilvl w:val="0"/>
                <w:numId w:val="14"/>
              </w:numPr>
              <w:ind w:left="265" w:hanging="284"/>
              <w:jc w:val="both"/>
              <w:rPr>
                <w:sz w:val="20"/>
                <w:szCs w:val="16"/>
                <w:lang w:val="id-ID"/>
              </w:rPr>
            </w:pPr>
            <w:r>
              <w:rPr>
                <w:sz w:val="20"/>
                <w:szCs w:val="16"/>
                <w:lang w:val="id-ID"/>
              </w:rPr>
              <w:t xml:space="preserve">Di instansi tempat saya bekerja, </w:t>
            </w:r>
            <w:r w:rsidR="00D54EC8" w:rsidRPr="009C0AA2">
              <w:rPr>
                <w:sz w:val="20"/>
                <w:szCs w:val="16"/>
                <w:lang w:val="id-ID"/>
              </w:rPr>
              <w:t xml:space="preserve">informasi dan komunikasi yang berkualitas </w:t>
            </w:r>
            <w:r>
              <w:rPr>
                <w:sz w:val="20"/>
                <w:szCs w:val="16"/>
                <w:lang w:val="id-ID"/>
              </w:rPr>
              <w:t>serta</w:t>
            </w:r>
            <w:r w:rsidR="00D54EC8" w:rsidRPr="009C0AA2">
              <w:rPr>
                <w:sz w:val="20"/>
                <w:szCs w:val="16"/>
                <w:lang w:val="id-ID"/>
              </w:rPr>
              <w:t xml:space="preserve"> relevan </w:t>
            </w:r>
            <w:r>
              <w:rPr>
                <w:sz w:val="20"/>
                <w:szCs w:val="16"/>
                <w:lang w:val="id-ID"/>
              </w:rPr>
              <w:t xml:space="preserve">diperoleh dan digunkana </w:t>
            </w:r>
            <w:r w:rsidR="00D54EC8" w:rsidRPr="009C0AA2">
              <w:rPr>
                <w:sz w:val="20"/>
                <w:szCs w:val="16"/>
                <w:lang w:val="id-ID"/>
              </w:rPr>
              <w:t>untuk mendukung fungsi pengendalian internal.</w:t>
            </w:r>
          </w:p>
          <w:p w14:paraId="15BEF7DD" w14:textId="2326774F" w:rsidR="009C0AA2" w:rsidRPr="009C0AA2" w:rsidRDefault="00484E38">
            <w:pPr>
              <w:pStyle w:val="ListParagraph"/>
              <w:numPr>
                <w:ilvl w:val="0"/>
                <w:numId w:val="14"/>
              </w:numPr>
              <w:ind w:left="265" w:hanging="284"/>
              <w:jc w:val="both"/>
              <w:rPr>
                <w:sz w:val="20"/>
                <w:szCs w:val="16"/>
                <w:lang w:val="id-ID"/>
              </w:rPr>
            </w:pPr>
            <w:r>
              <w:rPr>
                <w:sz w:val="20"/>
                <w:szCs w:val="16"/>
                <w:lang w:val="id-ID"/>
              </w:rPr>
              <w:t xml:space="preserve">Di instansi tempat saya bekerja, </w:t>
            </w:r>
            <w:r w:rsidR="009C0AA2">
              <w:rPr>
                <w:sz w:val="20"/>
                <w:szCs w:val="16"/>
                <w:lang w:val="id-ID"/>
              </w:rPr>
              <w:t xml:space="preserve">informasi mengenai hal-hal yang memengaruhi fungsi pengendalian internal </w:t>
            </w:r>
            <w:r>
              <w:rPr>
                <w:sz w:val="20"/>
                <w:szCs w:val="16"/>
                <w:lang w:val="id-ID"/>
              </w:rPr>
              <w:t xml:space="preserve">dikomunikasikan </w:t>
            </w:r>
            <w:r w:rsidR="009C0AA2">
              <w:rPr>
                <w:sz w:val="20"/>
                <w:szCs w:val="16"/>
                <w:lang w:val="id-ID"/>
              </w:rPr>
              <w:t>secara efektif dan tepat waktu.</w:t>
            </w:r>
          </w:p>
        </w:tc>
        <w:tc>
          <w:tcPr>
            <w:tcW w:w="1623" w:type="dxa"/>
          </w:tcPr>
          <w:p w14:paraId="5A37A257" w14:textId="77777777" w:rsidR="00D54EC8" w:rsidRPr="00F37E4D" w:rsidRDefault="00D54EC8" w:rsidP="009427A0">
            <w:pPr>
              <w:jc w:val="center"/>
              <w:rPr>
                <w:sz w:val="20"/>
                <w:szCs w:val="16"/>
                <w:lang w:val="id-ID"/>
              </w:rPr>
            </w:pPr>
            <w:r>
              <w:rPr>
                <w:sz w:val="20"/>
                <w:szCs w:val="16"/>
                <w:lang w:val="id-ID"/>
              </w:rPr>
              <w:t>Skala 1-5</w:t>
            </w:r>
          </w:p>
        </w:tc>
      </w:tr>
    </w:tbl>
    <w:p w14:paraId="1212297E" w14:textId="47153834" w:rsidR="00D54EC8" w:rsidRPr="009427A0" w:rsidRDefault="00D54EC8" w:rsidP="00D54EC8">
      <w:pPr>
        <w:spacing w:after="0" w:line="480" w:lineRule="auto"/>
        <w:jc w:val="both"/>
        <w:rPr>
          <w:i/>
          <w:iCs/>
          <w:sz w:val="20"/>
          <w:szCs w:val="18"/>
          <w:lang w:val="id-ID"/>
        </w:rPr>
      </w:pPr>
    </w:p>
    <w:p w14:paraId="5DCE8DCE" w14:textId="77777777" w:rsidR="00D54EC8" w:rsidRPr="00D54EC8" w:rsidRDefault="00D54EC8" w:rsidP="00D54EC8">
      <w:pPr>
        <w:pStyle w:val="Heading3"/>
        <w:spacing w:line="480" w:lineRule="auto"/>
        <w:rPr>
          <w:rFonts w:cs="Times New Roman"/>
          <w:b w:val="0"/>
          <w:bCs/>
          <w:color w:val="auto"/>
          <w:lang w:val="id-ID"/>
        </w:rPr>
      </w:pPr>
      <w:bookmarkStart w:id="148" w:name="_Toc172635954"/>
      <w:bookmarkStart w:id="149" w:name="_Toc172637018"/>
      <w:bookmarkStart w:id="150" w:name="_Toc175843021"/>
      <w:bookmarkStart w:id="151" w:name="_Toc175923859"/>
      <w:bookmarkStart w:id="152" w:name="_Toc218432662"/>
      <w:r>
        <w:rPr>
          <w:rFonts w:cs="Times New Roman"/>
          <w:bCs/>
          <w:color w:val="auto"/>
          <w:lang w:val="id-ID"/>
        </w:rPr>
        <w:t>3.1.2</w:t>
      </w:r>
      <w:r>
        <w:rPr>
          <w:rFonts w:cs="Times New Roman"/>
          <w:bCs/>
          <w:color w:val="auto"/>
          <w:lang w:val="id-ID"/>
        </w:rPr>
        <w:tab/>
      </w:r>
      <w:r w:rsidRPr="00D54EC8">
        <w:rPr>
          <w:rFonts w:cs="Times New Roman"/>
          <w:bCs/>
          <w:color w:val="auto"/>
          <w:lang w:val="id-ID"/>
        </w:rPr>
        <w:t>Budaya Organisasi</w:t>
      </w:r>
      <w:bookmarkEnd w:id="148"/>
      <w:bookmarkEnd w:id="149"/>
      <w:bookmarkEnd w:id="150"/>
      <w:bookmarkEnd w:id="151"/>
      <w:bookmarkEnd w:id="152"/>
    </w:p>
    <w:p w14:paraId="50BDBE96" w14:textId="260A9FC4" w:rsidR="00CF362E" w:rsidRDefault="00D54EC8" w:rsidP="009C0AA2">
      <w:pPr>
        <w:spacing w:after="0" w:line="480" w:lineRule="auto"/>
        <w:ind w:firstLine="720"/>
        <w:jc w:val="both"/>
        <w:rPr>
          <w:sz w:val="24"/>
          <w:szCs w:val="20"/>
          <w:lang w:val="id-ID"/>
        </w:rPr>
      </w:pPr>
      <w:r>
        <w:rPr>
          <w:sz w:val="24"/>
          <w:szCs w:val="20"/>
          <w:lang w:val="id-ID"/>
        </w:rPr>
        <w:t xml:space="preserve">Budaya organisasi merupakan sebuah sistem yang dibentuk berdasarkan kebiasaan, kepercayaan, dan peraturan yang dapat berpengaruh untuk menentukan tindakan atau keputusan dalam sebuah organisasi. Manajemen atau pemimpin perlu </w:t>
      </w:r>
      <w:r>
        <w:rPr>
          <w:sz w:val="24"/>
          <w:szCs w:val="20"/>
          <w:lang w:val="id-ID"/>
        </w:rPr>
        <w:lastRenderedPageBreak/>
        <w:t>memahami budaya organisasi yang dianut oleh anggotanya dan bagaimana budaya tersebut diarahkan agar tujuan organisasi dapat tercapai. Variabel ini menggunakan tujuh indikator sebagai alat ukur yang di adopsi dari Robbins dan Judge (2013).</w:t>
      </w:r>
    </w:p>
    <w:p w14:paraId="1A4563C6" w14:textId="7421A308" w:rsidR="00CF362E" w:rsidRPr="006E717D" w:rsidRDefault="006E717D" w:rsidP="006E717D">
      <w:pPr>
        <w:pStyle w:val="Caption"/>
        <w:spacing w:after="0"/>
        <w:rPr>
          <w:b/>
          <w:i w:val="0"/>
          <w:color w:val="000000" w:themeColor="text1"/>
          <w:sz w:val="22"/>
          <w:szCs w:val="22"/>
          <w:lang w:val="en-US"/>
        </w:rPr>
      </w:pPr>
      <w:bookmarkStart w:id="153" w:name="_Toc192118997"/>
      <w:bookmarkStart w:id="154" w:name="_Toc211576481"/>
      <w:bookmarkStart w:id="155" w:name="_Toc218432155"/>
      <w:r w:rsidRPr="006E717D">
        <w:rPr>
          <w:b/>
          <w:i w:val="0"/>
          <w:color w:val="000000" w:themeColor="text1"/>
          <w:sz w:val="22"/>
          <w:szCs w:val="22"/>
        </w:rPr>
        <w:t>Tabel 3.</w:t>
      </w:r>
      <w:r w:rsidRPr="006E717D">
        <w:rPr>
          <w:b/>
          <w:i w:val="0"/>
          <w:color w:val="000000" w:themeColor="text1"/>
          <w:sz w:val="22"/>
          <w:szCs w:val="22"/>
        </w:rPr>
        <w:fldChar w:fldCharType="begin"/>
      </w:r>
      <w:r w:rsidRPr="006E717D">
        <w:rPr>
          <w:b/>
          <w:i w:val="0"/>
          <w:color w:val="000000" w:themeColor="text1"/>
          <w:sz w:val="22"/>
          <w:szCs w:val="22"/>
        </w:rPr>
        <w:instrText xml:space="preserve"> SEQ Tabel_3. \* ARABIC </w:instrText>
      </w:r>
      <w:r w:rsidRPr="006E717D">
        <w:rPr>
          <w:b/>
          <w:i w:val="0"/>
          <w:color w:val="000000" w:themeColor="text1"/>
          <w:sz w:val="22"/>
          <w:szCs w:val="22"/>
        </w:rPr>
        <w:fldChar w:fldCharType="separate"/>
      </w:r>
      <w:r w:rsidR="009A19BC">
        <w:rPr>
          <w:b/>
          <w:i w:val="0"/>
          <w:noProof/>
          <w:color w:val="000000" w:themeColor="text1"/>
          <w:sz w:val="22"/>
          <w:szCs w:val="22"/>
        </w:rPr>
        <w:t>2</w:t>
      </w:r>
      <w:r w:rsidRPr="006E717D">
        <w:rPr>
          <w:b/>
          <w:i w:val="0"/>
          <w:color w:val="000000" w:themeColor="text1"/>
          <w:sz w:val="22"/>
          <w:szCs w:val="22"/>
        </w:rPr>
        <w:fldChar w:fldCharType="end"/>
      </w:r>
      <w:r w:rsidRPr="006E717D">
        <w:rPr>
          <w:b/>
          <w:i w:val="0"/>
          <w:color w:val="000000" w:themeColor="text1"/>
          <w:sz w:val="22"/>
          <w:szCs w:val="22"/>
          <w:lang w:val="en-US"/>
        </w:rPr>
        <w:t xml:space="preserve"> </w:t>
      </w:r>
      <w:r w:rsidR="00CF362E" w:rsidRPr="006E717D">
        <w:rPr>
          <w:b/>
          <w:i w:val="0"/>
          <w:color w:val="000000" w:themeColor="text1"/>
          <w:sz w:val="22"/>
          <w:szCs w:val="22"/>
          <w:lang w:val="en-US"/>
        </w:rPr>
        <w:t>Budaya Organisasi</w:t>
      </w:r>
      <w:bookmarkEnd w:id="153"/>
      <w:bookmarkEnd w:id="154"/>
      <w:bookmarkEnd w:id="155"/>
    </w:p>
    <w:tbl>
      <w:tblPr>
        <w:tblStyle w:val="TableGrid"/>
        <w:tblW w:w="7933" w:type="dxa"/>
        <w:tblLook w:val="04A0" w:firstRow="1" w:lastRow="0" w:firstColumn="1" w:lastColumn="0" w:noHBand="0" w:noVBand="1"/>
      </w:tblPr>
      <w:tblGrid>
        <w:gridCol w:w="2249"/>
        <w:gridCol w:w="4063"/>
        <w:gridCol w:w="1621"/>
      </w:tblGrid>
      <w:tr w:rsidR="00CF362E" w:rsidRPr="005810D8" w14:paraId="2A982188" w14:textId="77777777" w:rsidTr="00D973A2">
        <w:tc>
          <w:tcPr>
            <w:tcW w:w="2249" w:type="dxa"/>
          </w:tcPr>
          <w:p w14:paraId="73117041" w14:textId="77777777" w:rsidR="00CF362E" w:rsidRPr="00F37E4D" w:rsidRDefault="00CF362E" w:rsidP="009427A0">
            <w:pPr>
              <w:jc w:val="center"/>
              <w:rPr>
                <w:b/>
                <w:bCs/>
                <w:sz w:val="20"/>
                <w:szCs w:val="16"/>
                <w:lang w:val="id-ID"/>
              </w:rPr>
            </w:pPr>
            <w:r w:rsidRPr="00F37E4D">
              <w:rPr>
                <w:b/>
                <w:bCs/>
                <w:sz w:val="20"/>
                <w:szCs w:val="16"/>
                <w:lang w:val="id-ID"/>
              </w:rPr>
              <w:t>Indikator</w:t>
            </w:r>
          </w:p>
        </w:tc>
        <w:tc>
          <w:tcPr>
            <w:tcW w:w="4063" w:type="dxa"/>
          </w:tcPr>
          <w:p w14:paraId="7F0C58D5" w14:textId="77777777" w:rsidR="00CF362E" w:rsidRPr="00F37E4D" w:rsidRDefault="00CF362E" w:rsidP="009427A0">
            <w:pPr>
              <w:jc w:val="center"/>
              <w:rPr>
                <w:b/>
                <w:bCs/>
                <w:sz w:val="20"/>
                <w:szCs w:val="16"/>
                <w:lang w:val="id-ID"/>
              </w:rPr>
            </w:pPr>
            <w:r w:rsidRPr="00F37E4D">
              <w:rPr>
                <w:b/>
                <w:bCs/>
                <w:sz w:val="20"/>
                <w:szCs w:val="16"/>
                <w:lang w:val="id-ID"/>
              </w:rPr>
              <w:t>Pertanyaan</w:t>
            </w:r>
          </w:p>
        </w:tc>
        <w:tc>
          <w:tcPr>
            <w:tcW w:w="1621" w:type="dxa"/>
          </w:tcPr>
          <w:p w14:paraId="17B8E0E3" w14:textId="77777777" w:rsidR="00CF362E" w:rsidRPr="00F37E4D" w:rsidRDefault="00CF362E" w:rsidP="009427A0">
            <w:pPr>
              <w:jc w:val="center"/>
              <w:rPr>
                <w:b/>
                <w:bCs/>
                <w:sz w:val="20"/>
                <w:szCs w:val="16"/>
                <w:lang w:val="id-ID"/>
              </w:rPr>
            </w:pPr>
            <w:r>
              <w:rPr>
                <w:b/>
                <w:bCs/>
                <w:sz w:val="20"/>
                <w:szCs w:val="16"/>
                <w:lang w:val="id-ID"/>
              </w:rPr>
              <w:t>Pengukuran</w:t>
            </w:r>
          </w:p>
        </w:tc>
      </w:tr>
      <w:tr w:rsidR="00CF362E" w:rsidRPr="005810D8" w14:paraId="772D80AE" w14:textId="77777777" w:rsidTr="00D973A2">
        <w:tc>
          <w:tcPr>
            <w:tcW w:w="2249" w:type="dxa"/>
          </w:tcPr>
          <w:p w14:paraId="294B39AC" w14:textId="77777777" w:rsidR="00CF362E" w:rsidRPr="00F37E4D" w:rsidRDefault="00CF362E" w:rsidP="009427A0">
            <w:pPr>
              <w:rPr>
                <w:sz w:val="20"/>
                <w:szCs w:val="16"/>
                <w:lang w:val="id-ID"/>
              </w:rPr>
            </w:pPr>
            <w:r>
              <w:rPr>
                <w:sz w:val="20"/>
                <w:szCs w:val="16"/>
                <w:lang w:val="id-ID"/>
              </w:rPr>
              <w:t>Inovasi budaya organisasi</w:t>
            </w:r>
          </w:p>
        </w:tc>
        <w:tc>
          <w:tcPr>
            <w:tcW w:w="4063" w:type="dxa"/>
          </w:tcPr>
          <w:p w14:paraId="375861ED" w14:textId="217FD83C" w:rsidR="00CF362E" w:rsidRDefault="00CF362E">
            <w:pPr>
              <w:pStyle w:val="ListParagraph"/>
              <w:numPr>
                <w:ilvl w:val="0"/>
                <w:numId w:val="15"/>
              </w:numPr>
              <w:ind w:left="361"/>
              <w:jc w:val="both"/>
              <w:rPr>
                <w:sz w:val="20"/>
                <w:szCs w:val="16"/>
                <w:lang w:val="id-ID"/>
              </w:rPr>
            </w:pPr>
            <w:r w:rsidRPr="00F524EB">
              <w:rPr>
                <w:sz w:val="20"/>
                <w:szCs w:val="16"/>
                <w:lang w:val="id-ID"/>
              </w:rPr>
              <w:t xml:space="preserve">Di </w:t>
            </w:r>
            <w:r w:rsidR="0088435A">
              <w:rPr>
                <w:sz w:val="20"/>
                <w:szCs w:val="16"/>
                <w:lang w:val="id-ID"/>
              </w:rPr>
              <w:t xml:space="preserve">instansi </w:t>
            </w:r>
            <w:r w:rsidRPr="00F524EB">
              <w:rPr>
                <w:sz w:val="20"/>
                <w:szCs w:val="16"/>
                <w:lang w:val="id-ID"/>
              </w:rPr>
              <w:t>tempat saya bekerja, semua individu</w:t>
            </w:r>
            <w:r w:rsidR="0088435A">
              <w:rPr>
                <w:sz w:val="20"/>
                <w:szCs w:val="16"/>
                <w:lang w:val="id-ID"/>
              </w:rPr>
              <w:t xml:space="preserve"> </w:t>
            </w:r>
            <w:r w:rsidRPr="00F524EB">
              <w:rPr>
                <w:sz w:val="20"/>
                <w:szCs w:val="16"/>
                <w:lang w:val="id-ID"/>
              </w:rPr>
              <w:t xml:space="preserve">terutama yang memangku jabatan </w:t>
            </w:r>
            <w:r w:rsidR="0088435A">
              <w:rPr>
                <w:sz w:val="20"/>
                <w:szCs w:val="16"/>
                <w:lang w:val="id-ID"/>
              </w:rPr>
              <w:t xml:space="preserve">memiliki </w:t>
            </w:r>
            <w:r w:rsidRPr="00F524EB">
              <w:rPr>
                <w:sz w:val="20"/>
                <w:szCs w:val="16"/>
                <w:lang w:val="id-ID"/>
              </w:rPr>
              <w:t>tanggung jawab</w:t>
            </w:r>
            <w:r w:rsidR="0088435A">
              <w:rPr>
                <w:sz w:val="20"/>
                <w:szCs w:val="16"/>
                <w:lang w:val="id-ID"/>
              </w:rPr>
              <w:t xml:space="preserve"> yang tinggi</w:t>
            </w:r>
            <w:r w:rsidRPr="00F524EB">
              <w:rPr>
                <w:sz w:val="20"/>
                <w:szCs w:val="16"/>
                <w:lang w:val="id-ID"/>
              </w:rPr>
              <w:t xml:space="preserve"> dalam menjalankan tugas pokok dan fungsinya.</w:t>
            </w:r>
          </w:p>
          <w:p w14:paraId="45F0381A" w14:textId="4AC938D9" w:rsidR="00F524EB" w:rsidRPr="00F524EB" w:rsidRDefault="005E3668">
            <w:pPr>
              <w:pStyle w:val="ListParagraph"/>
              <w:numPr>
                <w:ilvl w:val="0"/>
                <w:numId w:val="15"/>
              </w:numPr>
              <w:ind w:left="361"/>
              <w:jc w:val="both"/>
              <w:rPr>
                <w:sz w:val="20"/>
                <w:szCs w:val="16"/>
                <w:lang w:val="id-ID"/>
              </w:rPr>
            </w:pPr>
            <w:r>
              <w:rPr>
                <w:sz w:val="20"/>
                <w:szCs w:val="16"/>
                <w:lang w:val="id-ID"/>
              </w:rPr>
              <w:t xml:space="preserve">Di instansi </w:t>
            </w:r>
            <w:r w:rsidR="00F524EB">
              <w:rPr>
                <w:sz w:val="20"/>
                <w:szCs w:val="16"/>
                <w:lang w:val="id-ID"/>
              </w:rPr>
              <w:t xml:space="preserve">tempat saya bekerja, </w:t>
            </w:r>
            <w:r>
              <w:rPr>
                <w:sz w:val="20"/>
                <w:szCs w:val="16"/>
                <w:lang w:val="id-ID"/>
              </w:rPr>
              <w:t xml:space="preserve">pengambilan </w:t>
            </w:r>
            <w:r w:rsidR="00F524EB">
              <w:rPr>
                <w:sz w:val="20"/>
                <w:szCs w:val="16"/>
                <w:lang w:val="id-ID"/>
              </w:rPr>
              <w:t xml:space="preserve">keputusan penting lebih sering </w:t>
            </w:r>
            <w:r>
              <w:rPr>
                <w:sz w:val="20"/>
                <w:szCs w:val="16"/>
                <w:lang w:val="id-ID"/>
              </w:rPr>
              <w:t xml:space="preserve">dilakukan </w:t>
            </w:r>
            <w:r w:rsidR="00F524EB">
              <w:rPr>
                <w:sz w:val="20"/>
                <w:szCs w:val="16"/>
                <w:lang w:val="id-ID"/>
              </w:rPr>
              <w:t>oleh individu daripada secara kelompok.</w:t>
            </w:r>
          </w:p>
        </w:tc>
        <w:tc>
          <w:tcPr>
            <w:tcW w:w="1621" w:type="dxa"/>
          </w:tcPr>
          <w:p w14:paraId="2BA51543" w14:textId="77777777" w:rsidR="00CF362E" w:rsidRPr="00F37E4D" w:rsidRDefault="00CF362E" w:rsidP="009427A0">
            <w:pPr>
              <w:jc w:val="center"/>
              <w:rPr>
                <w:sz w:val="20"/>
                <w:szCs w:val="16"/>
                <w:lang w:val="id-ID"/>
              </w:rPr>
            </w:pPr>
            <w:r>
              <w:rPr>
                <w:sz w:val="20"/>
                <w:szCs w:val="16"/>
                <w:lang w:val="id-ID"/>
              </w:rPr>
              <w:t>Skala 1-5</w:t>
            </w:r>
          </w:p>
        </w:tc>
      </w:tr>
      <w:tr w:rsidR="00CF362E" w:rsidRPr="005810D8" w14:paraId="18ADE50C" w14:textId="77777777" w:rsidTr="00D973A2">
        <w:tc>
          <w:tcPr>
            <w:tcW w:w="2249" w:type="dxa"/>
          </w:tcPr>
          <w:p w14:paraId="27AE8F25" w14:textId="77777777" w:rsidR="00CF362E" w:rsidRPr="00F37E4D" w:rsidRDefault="00CF362E" w:rsidP="009427A0">
            <w:pPr>
              <w:rPr>
                <w:sz w:val="20"/>
                <w:szCs w:val="16"/>
                <w:lang w:val="id-ID"/>
              </w:rPr>
            </w:pPr>
            <w:r>
              <w:rPr>
                <w:sz w:val="20"/>
                <w:szCs w:val="16"/>
                <w:lang w:val="id-ID"/>
              </w:rPr>
              <w:t>Perhatian pada hal rinci</w:t>
            </w:r>
          </w:p>
        </w:tc>
        <w:tc>
          <w:tcPr>
            <w:tcW w:w="4063" w:type="dxa"/>
          </w:tcPr>
          <w:p w14:paraId="201FC6E1" w14:textId="1AD6C818" w:rsidR="00CF362E" w:rsidRDefault="0043103F">
            <w:pPr>
              <w:pStyle w:val="ListParagraph"/>
              <w:numPr>
                <w:ilvl w:val="0"/>
                <w:numId w:val="16"/>
              </w:numPr>
              <w:ind w:left="361"/>
              <w:jc w:val="both"/>
              <w:rPr>
                <w:sz w:val="20"/>
                <w:szCs w:val="16"/>
                <w:lang w:val="id-ID"/>
              </w:rPr>
            </w:pPr>
            <w:r>
              <w:rPr>
                <w:sz w:val="20"/>
                <w:szCs w:val="16"/>
                <w:lang w:val="id-ID"/>
              </w:rPr>
              <w:t>S</w:t>
            </w:r>
            <w:r w:rsidR="00CF362E" w:rsidRPr="00F524EB">
              <w:rPr>
                <w:sz w:val="20"/>
                <w:szCs w:val="16"/>
                <w:lang w:val="id-ID"/>
              </w:rPr>
              <w:t xml:space="preserve">emua anggota di dalam instansi </w:t>
            </w:r>
            <w:r>
              <w:rPr>
                <w:sz w:val="20"/>
                <w:szCs w:val="16"/>
                <w:lang w:val="id-ID"/>
              </w:rPr>
              <w:t xml:space="preserve">tempat saya bekerja, </w:t>
            </w:r>
            <w:r w:rsidR="00CF362E" w:rsidRPr="00F524EB">
              <w:rPr>
                <w:sz w:val="20"/>
                <w:szCs w:val="16"/>
                <w:lang w:val="id-ID"/>
              </w:rPr>
              <w:t>se</w:t>
            </w:r>
            <w:r>
              <w:rPr>
                <w:sz w:val="20"/>
                <w:szCs w:val="16"/>
                <w:lang w:val="id-ID"/>
              </w:rPr>
              <w:t>nantiasa menjalankan tugas</w:t>
            </w:r>
            <w:r w:rsidR="00CF362E" w:rsidRPr="00F524EB">
              <w:rPr>
                <w:sz w:val="20"/>
                <w:szCs w:val="16"/>
                <w:lang w:val="id-ID"/>
              </w:rPr>
              <w:t xml:space="preserve"> </w:t>
            </w:r>
            <w:r>
              <w:rPr>
                <w:sz w:val="20"/>
                <w:szCs w:val="16"/>
                <w:lang w:val="id-ID"/>
              </w:rPr>
              <w:t xml:space="preserve">secara </w:t>
            </w:r>
            <w:r w:rsidR="00CF362E" w:rsidRPr="00F524EB">
              <w:rPr>
                <w:sz w:val="20"/>
                <w:szCs w:val="16"/>
                <w:lang w:val="id-ID"/>
              </w:rPr>
              <w:t xml:space="preserve">teliti dan memperhatikan </w:t>
            </w:r>
            <w:r>
              <w:rPr>
                <w:sz w:val="20"/>
                <w:szCs w:val="16"/>
                <w:lang w:val="id-ID"/>
              </w:rPr>
              <w:t>setiap detail.</w:t>
            </w:r>
          </w:p>
          <w:p w14:paraId="6EB642B3" w14:textId="7A81842E" w:rsidR="00F524EB" w:rsidRPr="00F524EB" w:rsidRDefault="0043103F">
            <w:pPr>
              <w:pStyle w:val="ListParagraph"/>
              <w:numPr>
                <w:ilvl w:val="0"/>
                <w:numId w:val="16"/>
              </w:numPr>
              <w:ind w:left="361"/>
              <w:jc w:val="both"/>
              <w:rPr>
                <w:sz w:val="20"/>
                <w:szCs w:val="16"/>
                <w:lang w:val="id-ID"/>
              </w:rPr>
            </w:pPr>
            <w:r>
              <w:rPr>
                <w:sz w:val="20"/>
                <w:szCs w:val="16"/>
                <w:lang w:val="id-ID"/>
              </w:rPr>
              <w:t>Proses perencanaan di instansi tempat saya bekerja, dilaksanakan secara terstruktur dengan mengikuti tahapan dan jadwal yang telah ditetapkan.</w:t>
            </w:r>
          </w:p>
        </w:tc>
        <w:tc>
          <w:tcPr>
            <w:tcW w:w="1621" w:type="dxa"/>
          </w:tcPr>
          <w:p w14:paraId="6129B912" w14:textId="77777777" w:rsidR="00CF362E" w:rsidRPr="00F37E4D" w:rsidRDefault="00CF362E" w:rsidP="009427A0">
            <w:pPr>
              <w:jc w:val="center"/>
              <w:rPr>
                <w:sz w:val="20"/>
                <w:szCs w:val="16"/>
                <w:lang w:val="id-ID"/>
              </w:rPr>
            </w:pPr>
            <w:r>
              <w:rPr>
                <w:sz w:val="20"/>
                <w:szCs w:val="16"/>
                <w:lang w:val="id-ID"/>
              </w:rPr>
              <w:t>Skala 1-5</w:t>
            </w:r>
          </w:p>
        </w:tc>
      </w:tr>
      <w:tr w:rsidR="00CF362E" w:rsidRPr="005810D8" w14:paraId="76ADA987" w14:textId="77777777" w:rsidTr="00D973A2">
        <w:tc>
          <w:tcPr>
            <w:tcW w:w="2249" w:type="dxa"/>
          </w:tcPr>
          <w:p w14:paraId="6238BA59" w14:textId="77777777" w:rsidR="00CF362E" w:rsidRPr="00F37E4D" w:rsidRDefault="00CF362E" w:rsidP="009427A0">
            <w:pPr>
              <w:rPr>
                <w:sz w:val="20"/>
                <w:szCs w:val="16"/>
                <w:lang w:val="id-ID"/>
              </w:rPr>
            </w:pPr>
            <w:r>
              <w:rPr>
                <w:sz w:val="20"/>
                <w:szCs w:val="16"/>
                <w:lang w:val="id-ID"/>
              </w:rPr>
              <w:t>Orientasi hasil</w:t>
            </w:r>
          </w:p>
        </w:tc>
        <w:tc>
          <w:tcPr>
            <w:tcW w:w="4063" w:type="dxa"/>
          </w:tcPr>
          <w:p w14:paraId="65E44AE3" w14:textId="3A1ED18A" w:rsidR="00CF362E" w:rsidRDefault="00CF362E">
            <w:pPr>
              <w:pStyle w:val="ListParagraph"/>
              <w:numPr>
                <w:ilvl w:val="0"/>
                <w:numId w:val="17"/>
              </w:numPr>
              <w:ind w:left="361"/>
              <w:jc w:val="both"/>
              <w:rPr>
                <w:sz w:val="20"/>
                <w:szCs w:val="16"/>
                <w:lang w:val="id-ID"/>
              </w:rPr>
            </w:pPr>
            <w:r w:rsidRPr="00F524EB">
              <w:rPr>
                <w:sz w:val="20"/>
                <w:szCs w:val="16"/>
                <w:lang w:val="id-ID"/>
              </w:rPr>
              <w:t xml:space="preserve">Di </w:t>
            </w:r>
            <w:r w:rsidR="000700DC">
              <w:rPr>
                <w:sz w:val="20"/>
                <w:szCs w:val="16"/>
                <w:lang w:val="id-ID"/>
              </w:rPr>
              <w:t xml:space="preserve">instansi </w:t>
            </w:r>
            <w:r w:rsidRPr="00F524EB">
              <w:rPr>
                <w:sz w:val="20"/>
                <w:szCs w:val="16"/>
                <w:lang w:val="id-ID"/>
              </w:rPr>
              <w:t>tempat saya bekerja, memiliki tujuan organisasi yang jelas.</w:t>
            </w:r>
          </w:p>
          <w:p w14:paraId="3551E2FE" w14:textId="3FA3A0F5" w:rsidR="00F524EB" w:rsidRPr="00F524EB" w:rsidRDefault="000700DC">
            <w:pPr>
              <w:pStyle w:val="ListParagraph"/>
              <w:numPr>
                <w:ilvl w:val="0"/>
                <w:numId w:val="17"/>
              </w:numPr>
              <w:ind w:left="361"/>
              <w:jc w:val="both"/>
              <w:rPr>
                <w:sz w:val="20"/>
                <w:szCs w:val="16"/>
                <w:lang w:val="id-ID"/>
              </w:rPr>
            </w:pPr>
            <w:r>
              <w:rPr>
                <w:sz w:val="20"/>
                <w:szCs w:val="16"/>
                <w:lang w:val="id-ID"/>
              </w:rPr>
              <w:t xml:space="preserve">Di instansi </w:t>
            </w:r>
            <w:r w:rsidR="00F524EB">
              <w:rPr>
                <w:sz w:val="20"/>
                <w:szCs w:val="16"/>
                <w:lang w:val="id-ID"/>
              </w:rPr>
              <w:t xml:space="preserve">tempat saya bekerja, </w:t>
            </w:r>
            <w:r>
              <w:rPr>
                <w:sz w:val="20"/>
                <w:szCs w:val="16"/>
                <w:lang w:val="id-ID"/>
              </w:rPr>
              <w:t>memberikan apresiasi dalam bentuk penghargaan kepada karyawan yang mencapai hasil kerja yang baik.</w:t>
            </w:r>
          </w:p>
        </w:tc>
        <w:tc>
          <w:tcPr>
            <w:tcW w:w="1621" w:type="dxa"/>
          </w:tcPr>
          <w:p w14:paraId="217DEB04" w14:textId="77777777" w:rsidR="00CF362E" w:rsidRPr="00F37E4D" w:rsidRDefault="00CF362E" w:rsidP="009427A0">
            <w:pPr>
              <w:jc w:val="center"/>
              <w:rPr>
                <w:sz w:val="20"/>
                <w:szCs w:val="16"/>
                <w:lang w:val="id-ID"/>
              </w:rPr>
            </w:pPr>
            <w:r>
              <w:rPr>
                <w:sz w:val="20"/>
                <w:szCs w:val="16"/>
                <w:lang w:val="id-ID"/>
              </w:rPr>
              <w:t>Skala 1-5</w:t>
            </w:r>
          </w:p>
        </w:tc>
      </w:tr>
      <w:tr w:rsidR="00CF362E" w:rsidRPr="005810D8" w14:paraId="317F35D9" w14:textId="77777777" w:rsidTr="00D973A2">
        <w:tc>
          <w:tcPr>
            <w:tcW w:w="2249" w:type="dxa"/>
          </w:tcPr>
          <w:p w14:paraId="7F4D9F45" w14:textId="77777777" w:rsidR="00CF362E" w:rsidRPr="00F37E4D" w:rsidRDefault="00CF362E" w:rsidP="009427A0">
            <w:pPr>
              <w:rPr>
                <w:sz w:val="20"/>
                <w:szCs w:val="16"/>
                <w:lang w:val="id-ID"/>
              </w:rPr>
            </w:pPr>
            <w:r>
              <w:rPr>
                <w:sz w:val="20"/>
                <w:szCs w:val="16"/>
                <w:lang w:val="id-ID"/>
              </w:rPr>
              <w:t>Orientasi manusia</w:t>
            </w:r>
          </w:p>
        </w:tc>
        <w:tc>
          <w:tcPr>
            <w:tcW w:w="4063" w:type="dxa"/>
          </w:tcPr>
          <w:p w14:paraId="5FE40463" w14:textId="1FF25A5D" w:rsidR="00F524EB" w:rsidRPr="00F524EB" w:rsidRDefault="00AA0E99">
            <w:pPr>
              <w:pStyle w:val="ListParagraph"/>
              <w:numPr>
                <w:ilvl w:val="0"/>
                <w:numId w:val="18"/>
              </w:numPr>
              <w:ind w:left="361"/>
              <w:jc w:val="both"/>
              <w:rPr>
                <w:sz w:val="20"/>
                <w:szCs w:val="16"/>
                <w:lang w:val="id-ID"/>
              </w:rPr>
            </w:pPr>
            <w:r>
              <w:rPr>
                <w:sz w:val="20"/>
                <w:szCs w:val="16"/>
                <w:lang w:val="id-ID"/>
              </w:rPr>
              <w:t>Semua anggota di instansi tempat saya bekerja</w:t>
            </w:r>
            <w:r w:rsidR="002E17C8">
              <w:rPr>
                <w:sz w:val="20"/>
                <w:szCs w:val="16"/>
                <w:lang w:val="id-ID"/>
              </w:rPr>
              <w:t xml:space="preserve"> merasa dihargai dan didengarkan</w:t>
            </w:r>
            <w:r>
              <w:rPr>
                <w:sz w:val="20"/>
                <w:szCs w:val="16"/>
                <w:lang w:val="id-ID"/>
              </w:rPr>
              <w:t>.</w:t>
            </w:r>
          </w:p>
        </w:tc>
        <w:tc>
          <w:tcPr>
            <w:tcW w:w="1621" w:type="dxa"/>
          </w:tcPr>
          <w:p w14:paraId="49894093" w14:textId="77777777" w:rsidR="00CF362E" w:rsidRPr="00F37E4D" w:rsidRDefault="00CF362E" w:rsidP="009427A0">
            <w:pPr>
              <w:jc w:val="center"/>
              <w:rPr>
                <w:sz w:val="20"/>
                <w:szCs w:val="16"/>
                <w:lang w:val="id-ID"/>
              </w:rPr>
            </w:pPr>
            <w:r>
              <w:rPr>
                <w:sz w:val="20"/>
                <w:szCs w:val="16"/>
                <w:lang w:val="id-ID"/>
              </w:rPr>
              <w:t>Skala 1-5</w:t>
            </w:r>
          </w:p>
        </w:tc>
      </w:tr>
      <w:tr w:rsidR="00CF362E" w:rsidRPr="005810D8" w14:paraId="6505BEC9" w14:textId="77777777" w:rsidTr="00D973A2">
        <w:tc>
          <w:tcPr>
            <w:tcW w:w="2249" w:type="dxa"/>
          </w:tcPr>
          <w:p w14:paraId="784195A1" w14:textId="77777777" w:rsidR="00CF362E" w:rsidRPr="00F37E4D" w:rsidRDefault="00CF362E" w:rsidP="009427A0">
            <w:pPr>
              <w:rPr>
                <w:sz w:val="20"/>
                <w:szCs w:val="16"/>
                <w:lang w:val="id-ID"/>
              </w:rPr>
            </w:pPr>
            <w:r>
              <w:rPr>
                <w:sz w:val="20"/>
                <w:szCs w:val="16"/>
                <w:lang w:val="id-ID"/>
              </w:rPr>
              <w:t>Orientasi tim</w:t>
            </w:r>
          </w:p>
        </w:tc>
        <w:tc>
          <w:tcPr>
            <w:tcW w:w="4063" w:type="dxa"/>
          </w:tcPr>
          <w:p w14:paraId="2C8B5919" w14:textId="4A1B05EC" w:rsidR="00CF362E" w:rsidRDefault="00CF362E">
            <w:pPr>
              <w:pStyle w:val="ListParagraph"/>
              <w:numPr>
                <w:ilvl w:val="0"/>
                <w:numId w:val="19"/>
              </w:numPr>
              <w:ind w:left="361"/>
              <w:jc w:val="both"/>
              <w:rPr>
                <w:sz w:val="20"/>
                <w:szCs w:val="16"/>
                <w:lang w:val="id-ID"/>
              </w:rPr>
            </w:pPr>
            <w:r w:rsidRPr="00F524EB">
              <w:rPr>
                <w:sz w:val="20"/>
                <w:szCs w:val="16"/>
                <w:lang w:val="id-ID"/>
              </w:rPr>
              <w:t xml:space="preserve">Di </w:t>
            </w:r>
            <w:r w:rsidR="00AA0E99">
              <w:rPr>
                <w:sz w:val="20"/>
                <w:szCs w:val="16"/>
                <w:lang w:val="id-ID"/>
              </w:rPr>
              <w:t xml:space="preserve">instansi </w:t>
            </w:r>
            <w:r w:rsidRPr="00F524EB">
              <w:rPr>
                <w:sz w:val="20"/>
                <w:szCs w:val="16"/>
                <w:lang w:val="id-ID"/>
              </w:rPr>
              <w:t xml:space="preserve">tempat saya bekerja, </w:t>
            </w:r>
            <w:r w:rsidR="00AA0E99">
              <w:rPr>
                <w:sz w:val="20"/>
                <w:szCs w:val="16"/>
                <w:lang w:val="id-ID"/>
              </w:rPr>
              <w:t>se</w:t>
            </w:r>
            <w:r w:rsidR="00595B74">
              <w:rPr>
                <w:sz w:val="20"/>
                <w:szCs w:val="16"/>
                <w:lang w:val="id-ID"/>
              </w:rPr>
              <w:t xml:space="preserve">mua </w:t>
            </w:r>
            <w:r w:rsidR="00AA0E99">
              <w:rPr>
                <w:sz w:val="20"/>
                <w:szCs w:val="16"/>
                <w:lang w:val="id-ID"/>
              </w:rPr>
              <w:t xml:space="preserve">anggota </w:t>
            </w:r>
            <w:r w:rsidRPr="00F524EB">
              <w:rPr>
                <w:sz w:val="20"/>
                <w:szCs w:val="16"/>
                <w:lang w:val="id-ID"/>
              </w:rPr>
              <w:t xml:space="preserve">selalu menjunjung nilai toleransi </w:t>
            </w:r>
            <w:r w:rsidR="00AA0E99">
              <w:rPr>
                <w:sz w:val="20"/>
                <w:szCs w:val="16"/>
                <w:lang w:val="id-ID"/>
              </w:rPr>
              <w:t>antar sesama</w:t>
            </w:r>
            <w:r w:rsidRPr="00F524EB">
              <w:rPr>
                <w:sz w:val="20"/>
                <w:szCs w:val="16"/>
                <w:lang w:val="id-ID"/>
              </w:rPr>
              <w:t>.</w:t>
            </w:r>
          </w:p>
          <w:p w14:paraId="07162C7D" w14:textId="1E52DE16" w:rsidR="00F524EB" w:rsidRPr="00F524EB" w:rsidRDefault="00AA0E99">
            <w:pPr>
              <w:pStyle w:val="ListParagraph"/>
              <w:numPr>
                <w:ilvl w:val="0"/>
                <w:numId w:val="19"/>
              </w:numPr>
              <w:ind w:left="361"/>
              <w:jc w:val="both"/>
              <w:rPr>
                <w:sz w:val="20"/>
                <w:szCs w:val="16"/>
                <w:lang w:val="id-ID"/>
              </w:rPr>
            </w:pPr>
            <w:r>
              <w:rPr>
                <w:sz w:val="20"/>
                <w:szCs w:val="16"/>
                <w:lang w:val="id-ID"/>
              </w:rPr>
              <w:t>Di instansi tempat saya bekerja, t</w:t>
            </w:r>
            <w:r w:rsidR="002E17C8">
              <w:rPr>
                <w:sz w:val="20"/>
                <w:szCs w:val="16"/>
                <w:lang w:val="id-ID"/>
              </w:rPr>
              <w:t>erdapat komunikasi yang baik antar anggota untuk mencapai tujuan bersama.</w:t>
            </w:r>
          </w:p>
        </w:tc>
        <w:tc>
          <w:tcPr>
            <w:tcW w:w="1621" w:type="dxa"/>
          </w:tcPr>
          <w:p w14:paraId="78B57992" w14:textId="77777777" w:rsidR="00CF362E" w:rsidRPr="00F37E4D" w:rsidRDefault="00CF362E" w:rsidP="009427A0">
            <w:pPr>
              <w:jc w:val="center"/>
              <w:rPr>
                <w:sz w:val="20"/>
                <w:szCs w:val="16"/>
                <w:lang w:val="id-ID"/>
              </w:rPr>
            </w:pPr>
            <w:r>
              <w:rPr>
                <w:sz w:val="20"/>
                <w:szCs w:val="16"/>
                <w:lang w:val="id-ID"/>
              </w:rPr>
              <w:t>Skala 1-5</w:t>
            </w:r>
          </w:p>
        </w:tc>
      </w:tr>
      <w:tr w:rsidR="00CF362E" w:rsidRPr="005810D8" w14:paraId="15FC773A" w14:textId="77777777" w:rsidTr="00D973A2">
        <w:tc>
          <w:tcPr>
            <w:tcW w:w="2249" w:type="dxa"/>
          </w:tcPr>
          <w:p w14:paraId="287522D3" w14:textId="77777777" w:rsidR="00CF362E" w:rsidRDefault="00CF362E" w:rsidP="009427A0">
            <w:pPr>
              <w:rPr>
                <w:sz w:val="20"/>
                <w:szCs w:val="16"/>
                <w:lang w:val="id-ID"/>
              </w:rPr>
            </w:pPr>
            <w:r>
              <w:rPr>
                <w:sz w:val="20"/>
                <w:szCs w:val="16"/>
                <w:lang w:val="id-ID"/>
              </w:rPr>
              <w:t>Agresifitas</w:t>
            </w:r>
          </w:p>
        </w:tc>
        <w:tc>
          <w:tcPr>
            <w:tcW w:w="4063" w:type="dxa"/>
          </w:tcPr>
          <w:p w14:paraId="30C5D185" w14:textId="1C6D0223" w:rsidR="00F524EB" w:rsidRPr="00D973A2" w:rsidRDefault="00CF362E" w:rsidP="00D973A2">
            <w:pPr>
              <w:pStyle w:val="ListParagraph"/>
              <w:numPr>
                <w:ilvl w:val="0"/>
                <w:numId w:val="20"/>
              </w:numPr>
              <w:ind w:left="361"/>
              <w:jc w:val="both"/>
              <w:rPr>
                <w:sz w:val="20"/>
                <w:szCs w:val="16"/>
                <w:lang w:val="id-ID"/>
              </w:rPr>
            </w:pPr>
            <w:r w:rsidRPr="00F524EB">
              <w:rPr>
                <w:sz w:val="20"/>
                <w:szCs w:val="16"/>
                <w:lang w:val="id-ID"/>
              </w:rPr>
              <w:t xml:space="preserve">Di </w:t>
            </w:r>
            <w:r w:rsidR="00AA0E99">
              <w:rPr>
                <w:sz w:val="20"/>
                <w:szCs w:val="16"/>
                <w:lang w:val="id-ID"/>
              </w:rPr>
              <w:t xml:space="preserve">instansi </w:t>
            </w:r>
            <w:r w:rsidRPr="00F524EB">
              <w:rPr>
                <w:sz w:val="20"/>
                <w:szCs w:val="16"/>
                <w:lang w:val="id-ID"/>
              </w:rPr>
              <w:t xml:space="preserve">tempat saya bekerja, </w:t>
            </w:r>
            <w:r w:rsidR="005D47D0">
              <w:rPr>
                <w:sz w:val="20"/>
                <w:szCs w:val="16"/>
                <w:lang w:val="id-ID"/>
              </w:rPr>
              <w:t>setiap anggota diberikan kebebasan untuk menyampaikan kritik</w:t>
            </w:r>
            <w:r w:rsidRPr="00F524EB">
              <w:rPr>
                <w:sz w:val="20"/>
                <w:szCs w:val="16"/>
                <w:lang w:val="id-ID"/>
              </w:rPr>
              <w:t>.</w:t>
            </w:r>
          </w:p>
        </w:tc>
        <w:tc>
          <w:tcPr>
            <w:tcW w:w="1621" w:type="dxa"/>
          </w:tcPr>
          <w:p w14:paraId="30039F21" w14:textId="77777777" w:rsidR="00CF362E" w:rsidRDefault="00CF362E" w:rsidP="009427A0">
            <w:pPr>
              <w:jc w:val="center"/>
              <w:rPr>
                <w:sz w:val="20"/>
                <w:szCs w:val="16"/>
                <w:lang w:val="id-ID"/>
              </w:rPr>
            </w:pPr>
            <w:r>
              <w:rPr>
                <w:sz w:val="20"/>
                <w:szCs w:val="16"/>
                <w:lang w:val="id-ID"/>
              </w:rPr>
              <w:t>Skala 1-5</w:t>
            </w:r>
          </w:p>
        </w:tc>
      </w:tr>
      <w:tr w:rsidR="00CF362E" w:rsidRPr="005810D8" w14:paraId="2D93348B" w14:textId="77777777" w:rsidTr="00D973A2">
        <w:tc>
          <w:tcPr>
            <w:tcW w:w="2249" w:type="dxa"/>
          </w:tcPr>
          <w:p w14:paraId="1176B56E" w14:textId="77777777" w:rsidR="00CF362E" w:rsidRDefault="00CF362E" w:rsidP="009427A0">
            <w:pPr>
              <w:rPr>
                <w:sz w:val="20"/>
                <w:szCs w:val="16"/>
                <w:lang w:val="id-ID"/>
              </w:rPr>
            </w:pPr>
            <w:r>
              <w:rPr>
                <w:sz w:val="20"/>
                <w:szCs w:val="16"/>
                <w:lang w:val="id-ID"/>
              </w:rPr>
              <w:t>Kemantapan/stabilitas</w:t>
            </w:r>
          </w:p>
        </w:tc>
        <w:tc>
          <w:tcPr>
            <w:tcW w:w="4063" w:type="dxa"/>
          </w:tcPr>
          <w:p w14:paraId="394C6960" w14:textId="0E116DBA" w:rsidR="00CF362E" w:rsidRDefault="00CF362E">
            <w:pPr>
              <w:pStyle w:val="ListParagraph"/>
              <w:numPr>
                <w:ilvl w:val="0"/>
                <w:numId w:val="21"/>
              </w:numPr>
              <w:ind w:left="361"/>
              <w:jc w:val="both"/>
              <w:rPr>
                <w:sz w:val="20"/>
                <w:szCs w:val="16"/>
                <w:lang w:val="id-ID"/>
              </w:rPr>
            </w:pPr>
            <w:r w:rsidRPr="00F524EB">
              <w:rPr>
                <w:sz w:val="20"/>
                <w:szCs w:val="16"/>
                <w:lang w:val="id-ID"/>
              </w:rPr>
              <w:t xml:space="preserve">Di </w:t>
            </w:r>
            <w:r w:rsidR="001C29AE">
              <w:rPr>
                <w:sz w:val="20"/>
                <w:szCs w:val="16"/>
                <w:lang w:val="id-ID"/>
              </w:rPr>
              <w:t xml:space="preserve">instansi </w:t>
            </w:r>
            <w:r w:rsidRPr="00F524EB">
              <w:rPr>
                <w:sz w:val="20"/>
                <w:szCs w:val="16"/>
                <w:lang w:val="id-ID"/>
              </w:rPr>
              <w:t>tempat saya bekerja, s</w:t>
            </w:r>
            <w:r w:rsidR="001C29AE">
              <w:rPr>
                <w:sz w:val="20"/>
                <w:szCs w:val="16"/>
                <w:lang w:val="id-ID"/>
              </w:rPr>
              <w:t>e</w:t>
            </w:r>
            <w:r w:rsidR="00595B74">
              <w:rPr>
                <w:sz w:val="20"/>
                <w:szCs w:val="16"/>
                <w:lang w:val="id-ID"/>
              </w:rPr>
              <w:t>mua</w:t>
            </w:r>
            <w:r w:rsidRPr="00F524EB">
              <w:rPr>
                <w:sz w:val="20"/>
                <w:szCs w:val="16"/>
                <w:lang w:val="id-ID"/>
              </w:rPr>
              <w:t xml:space="preserve"> anggota</w:t>
            </w:r>
            <w:r w:rsidR="001C29AE">
              <w:rPr>
                <w:sz w:val="20"/>
                <w:szCs w:val="16"/>
                <w:lang w:val="id-ID"/>
              </w:rPr>
              <w:t xml:space="preserve"> </w:t>
            </w:r>
            <w:r w:rsidRPr="00F524EB">
              <w:rPr>
                <w:sz w:val="20"/>
                <w:szCs w:val="16"/>
                <w:lang w:val="id-ID"/>
              </w:rPr>
              <w:t>menjalankan</w:t>
            </w:r>
            <w:r w:rsidR="001C29AE">
              <w:rPr>
                <w:sz w:val="20"/>
                <w:szCs w:val="16"/>
                <w:lang w:val="id-ID"/>
              </w:rPr>
              <w:t xml:space="preserve"> </w:t>
            </w:r>
            <w:r w:rsidRPr="00F524EB">
              <w:rPr>
                <w:sz w:val="20"/>
                <w:szCs w:val="16"/>
                <w:lang w:val="id-ID"/>
              </w:rPr>
              <w:t xml:space="preserve">kinerja </w:t>
            </w:r>
            <w:r w:rsidR="001C29AE">
              <w:rPr>
                <w:sz w:val="20"/>
                <w:szCs w:val="16"/>
                <w:lang w:val="id-ID"/>
              </w:rPr>
              <w:t>secara</w:t>
            </w:r>
            <w:r w:rsidRPr="00F524EB">
              <w:rPr>
                <w:sz w:val="20"/>
                <w:szCs w:val="16"/>
                <w:lang w:val="id-ID"/>
              </w:rPr>
              <w:t xml:space="preserve"> stabil berdasarkan pedoman (SOP) yang</w:t>
            </w:r>
            <w:r w:rsidR="001C29AE">
              <w:rPr>
                <w:sz w:val="20"/>
                <w:szCs w:val="16"/>
                <w:lang w:val="id-ID"/>
              </w:rPr>
              <w:t xml:space="preserve"> telah ditetapkan</w:t>
            </w:r>
            <w:r w:rsidRPr="00F524EB">
              <w:rPr>
                <w:sz w:val="20"/>
                <w:szCs w:val="16"/>
                <w:lang w:val="id-ID"/>
              </w:rPr>
              <w:t>.</w:t>
            </w:r>
          </w:p>
          <w:p w14:paraId="121AE9C5" w14:textId="6B4263CE" w:rsidR="00F524EB" w:rsidRPr="00F524EB" w:rsidRDefault="002B5F48">
            <w:pPr>
              <w:pStyle w:val="ListParagraph"/>
              <w:numPr>
                <w:ilvl w:val="0"/>
                <w:numId w:val="21"/>
              </w:numPr>
              <w:ind w:left="361"/>
              <w:jc w:val="both"/>
              <w:rPr>
                <w:sz w:val="20"/>
                <w:szCs w:val="16"/>
                <w:lang w:val="id-ID"/>
              </w:rPr>
            </w:pPr>
            <w:r>
              <w:rPr>
                <w:sz w:val="20"/>
                <w:szCs w:val="16"/>
                <w:lang w:val="id-ID"/>
              </w:rPr>
              <w:t>Se</w:t>
            </w:r>
            <w:r w:rsidR="00595B74">
              <w:rPr>
                <w:sz w:val="20"/>
                <w:szCs w:val="16"/>
                <w:lang w:val="id-ID"/>
              </w:rPr>
              <w:t>mua</w:t>
            </w:r>
            <w:r>
              <w:rPr>
                <w:sz w:val="20"/>
                <w:szCs w:val="16"/>
                <w:lang w:val="id-ID"/>
              </w:rPr>
              <w:t xml:space="preserve"> a</w:t>
            </w:r>
            <w:r w:rsidR="003C76FF">
              <w:rPr>
                <w:sz w:val="20"/>
                <w:szCs w:val="16"/>
                <w:lang w:val="id-ID"/>
              </w:rPr>
              <w:t xml:space="preserve">nggota </w:t>
            </w:r>
            <w:r>
              <w:rPr>
                <w:sz w:val="20"/>
                <w:szCs w:val="16"/>
                <w:lang w:val="id-ID"/>
              </w:rPr>
              <w:t xml:space="preserve">di instansi tempat saya bekerja </w:t>
            </w:r>
            <w:r w:rsidR="003C76FF">
              <w:rPr>
                <w:sz w:val="20"/>
                <w:szCs w:val="16"/>
                <w:lang w:val="id-ID"/>
              </w:rPr>
              <w:t>merasa aman dan nyaman dalam lingkungan kerja yang</w:t>
            </w:r>
            <w:r>
              <w:rPr>
                <w:sz w:val="20"/>
                <w:szCs w:val="16"/>
                <w:lang w:val="id-ID"/>
              </w:rPr>
              <w:t xml:space="preserve"> kondusif dan</w:t>
            </w:r>
            <w:r w:rsidR="003C76FF">
              <w:rPr>
                <w:sz w:val="20"/>
                <w:szCs w:val="16"/>
                <w:lang w:val="id-ID"/>
              </w:rPr>
              <w:t xml:space="preserve"> stabil.</w:t>
            </w:r>
          </w:p>
        </w:tc>
        <w:tc>
          <w:tcPr>
            <w:tcW w:w="1621" w:type="dxa"/>
          </w:tcPr>
          <w:p w14:paraId="2D86F5DF" w14:textId="77777777" w:rsidR="00CF362E" w:rsidRDefault="00CF362E" w:rsidP="009427A0">
            <w:pPr>
              <w:jc w:val="center"/>
              <w:rPr>
                <w:sz w:val="20"/>
                <w:szCs w:val="16"/>
                <w:lang w:val="id-ID"/>
              </w:rPr>
            </w:pPr>
            <w:r>
              <w:rPr>
                <w:sz w:val="20"/>
                <w:szCs w:val="16"/>
                <w:lang w:val="id-ID"/>
              </w:rPr>
              <w:t>Skala 1-5</w:t>
            </w:r>
          </w:p>
        </w:tc>
      </w:tr>
    </w:tbl>
    <w:p w14:paraId="03538BBF" w14:textId="1797EE32" w:rsidR="00CF362E" w:rsidRPr="009427A0" w:rsidRDefault="00CF362E" w:rsidP="00CF362E">
      <w:pPr>
        <w:spacing w:after="0" w:line="480" w:lineRule="auto"/>
        <w:jc w:val="both"/>
        <w:rPr>
          <w:i/>
          <w:iCs/>
          <w:sz w:val="20"/>
          <w:szCs w:val="18"/>
          <w:lang w:val="id-ID"/>
        </w:rPr>
      </w:pPr>
    </w:p>
    <w:p w14:paraId="65F81329" w14:textId="66019D84" w:rsidR="001E1339" w:rsidRPr="009427A0" w:rsidRDefault="009427A0" w:rsidP="009427A0">
      <w:pPr>
        <w:pStyle w:val="Heading3"/>
        <w:spacing w:line="480" w:lineRule="auto"/>
        <w:rPr>
          <w:rFonts w:cs="Times New Roman"/>
          <w:b w:val="0"/>
          <w:color w:val="auto"/>
          <w:lang w:val="id-ID"/>
        </w:rPr>
      </w:pPr>
      <w:bookmarkStart w:id="156" w:name="_Toc218432663"/>
      <w:r>
        <w:rPr>
          <w:rFonts w:cs="Times New Roman"/>
          <w:color w:val="auto"/>
          <w:lang w:val="en-US"/>
        </w:rPr>
        <w:lastRenderedPageBreak/>
        <w:t>3.1.3</w:t>
      </w:r>
      <w:r>
        <w:rPr>
          <w:rFonts w:cs="Times New Roman"/>
          <w:color w:val="auto"/>
          <w:lang w:val="en-US"/>
        </w:rPr>
        <w:tab/>
      </w:r>
      <w:r w:rsidR="001E1339" w:rsidRPr="009427A0">
        <w:rPr>
          <w:rFonts w:cs="Times New Roman"/>
          <w:color w:val="auto"/>
          <w:lang w:val="id-ID"/>
        </w:rPr>
        <w:t>Anti-</w:t>
      </w:r>
      <w:r w:rsidR="001E1339" w:rsidRPr="004F4E9F">
        <w:rPr>
          <w:rFonts w:cs="Times New Roman"/>
          <w:i/>
          <w:iCs/>
          <w:color w:val="auto"/>
          <w:lang w:val="id-ID"/>
        </w:rPr>
        <w:t>Fraud Aw</w:t>
      </w:r>
      <w:r w:rsidR="004F4E9F">
        <w:rPr>
          <w:rFonts w:cs="Times New Roman"/>
          <w:i/>
          <w:iCs/>
          <w:color w:val="auto"/>
          <w:lang w:val="id-ID"/>
        </w:rPr>
        <w:t>a</w:t>
      </w:r>
      <w:r w:rsidR="001E1339" w:rsidRPr="004F4E9F">
        <w:rPr>
          <w:rFonts w:cs="Times New Roman"/>
          <w:i/>
          <w:iCs/>
          <w:color w:val="auto"/>
          <w:lang w:val="id-ID"/>
        </w:rPr>
        <w:t>reness</w:t>
      </w:r>
      <w:bookmarkEnd w:id="156"/>
    </w:p>
    <w:p w14:paraId="35ACF80E" w14:textId="1FD2C099" w:rsidR="008A67B6" w:rsidRPr="008A67B6" w:rsidRDefault="008A67B6" w:rsidP="00BF533E">
      <w:pPr>
        <w:spacing w:line="480" w:lineRule="auto"/>
        <w:ind w:firstLine="720"/>
        <w:jc w:val="both"/>
        <w:rPr>
          <w:sz w:val="24"/>
          <w:szCs w:val="24"/>
          <w:lang w:val="id-ID"/>
        </w:rPr>
      </w:pPr>
      <w:r w:rsidRPr="008A67B6">
        <w:rPr>
          <w:sz w:val="24"/>
          <w:szCs w:val="24"/>
          <w:lang w:val="id-ID"/>
        </w:rPr>
        <w:t>Anti-</w:t>
      </w:r>
      <w:r w:rsidRPr="008A67B6">
        <w:rPr>
          <w:i/>
          <w:iCs/>
          <w:sz w:val="24"/>
          <w:szCs w:val="24"/>
          <w:lang w:val="id-ID"/>
        </w:rPr>
        <w:t>fraud awareness</w:t>
      </w:r>
      <w:r w:rsidRPr="008A67B6">
        <w:rPr>
          <w:sz w:val="24"/>
          <w:szCs w:val="24"/>
          <w:lang w:val="id-ID"/>
        </w:rPr>
        <w:t xml:space="preserve"> merupakan upaya untuk menumbuhkan kesadaran akan pentingnya pencegahan kecurangan oleh seluruh pihak dalam organisasi. </w:t>
      </w:r>
      <w:r w:rsidR="008F26B8">
        <w:rPr>
          <w:sz w:val="24"/>
          <w:szCs w:val="24"/>
          <w:lang w:val="id-ID"/>
        </w:rPr>
        <w:t xml:space="preserve">Tingkat kesadaran ini dipengaruhi oleh tiga aspek, yaitu pengetahuan, sikap dan perilaku </w:t>
      </w:r>
      <w:r w:rsidR="00EA230D">
        <w:rPr>
          <w:sz w:val="24"/>
          <w:szCs w:val="24"/>
          <w:lang w:val="id-ID"/>
        </w:rPr>
        <w:fldChar w:fldCharType="begin" w:fldLock="1"/>
      </w:r>
      <w:r w:rsidR="002118CB">
        <w:rPr>
          <w:sz w:val="24"/>
          <w:szCs w:val="24"/>
          <w:lang w:val="id-ID"/>
        </w:rPr>
        <w:instrText>ADDIN CSL_CITATION {"citationItems":[{"id":"ITEM-1","itemData":{"abstract":"Purpose-To identify the level of awareness of fraud and methods for detecting and preventing fraud in several private and public companies in Indonesia. Research Method-This research uses a quantitative approach to examine these problems. In this study, the sample consisted of directors, managers/supervisors, accountants and employees including internal auditors from public and private sector organizations in several Indonesian companies, especially in Riau and West Sumatra Provinces. Data collection techniques used online-based using Google Form distributed to respondents. Findings-Total of 34 respondents who filled out the questionnaire resulted in the findings of around 76% of employees and managers working in private and public companies being aware of fraud and important factor for companies to consider. Meanwhile, in terms of tools/steps in preventing and detecting fraud in their organization, they are Internal Audit (94.1%), background check of prospective employees (91.2%) and also the Internal Control System (91.2%) which is a mechanism perceived effectiveness by employees within the organization. Implication-Gratification reports from workers, socialization of GCG understanding, if necessary cooperate with state financial transaction supervisors on suspicious transactions in the accounts of workers and workers' families. Moreover, providing understanding in the form of training and socialization about the dangers of fraud and fraud prevention efforts in their organization. Prevention and detection methods need to be developed in the organization.","author":[{"dropping-particle":"","family":"Arif Yuri","given":"Iftikar","non-dropping-particle":"","parse-names":false,"suffix":""},{"dropping-particle":"","family":"Rizki Sari","given":"Maya","non-dropping-particle":"","parse-names":false,"suffix":""}],"container-title":"Global Financial Accounting Journal","id":"ITEM-1","issue":"01","issued":{"date-parts":[["2022"]]},"page":"100-107","title":"Fraud Awareness and Fraud Detection-Prevention Methods in the Indonesian Private and Public Sector","type":"article-journal","volume":"06"},"uris":["http://www.mendeley.com/documents/?uuid=6927d673-c496-44ec-84ae-d91793825a7c","http://www.mendeley.com/documents/?uuid=2efdea9a-4d54-43b4-b282-e72b1a6f09fe"]}],"mendeley":{"formattedCitation":"(Arif Yuri &amp; Rizki Sari, 2022)","manualFormatting":"(Yuri &amp; Sari, 2022)","plainTextFormattedCitation":"(Arif Yuri &amp; Rizki Sari, 2022)","previouslyFormattedCitation":"(Arif Yuri &amp; Rizki Sari, 2022)"},"properties":{"noteIndex":0},"schema":"https://github.com/citation-style-language/schema/raw/master/csl-citation.json"}</w:instrText>
      </w:r>
      <w:r w:rsidR="00EA230D">
        <w:rPr>
          <w:sz w:val="24"/>
          <w:szCs w:val="24"/>
          <w:lang w:val="id-ID"/>
        </w:rPr>
        <w:fldChar w:fldCharType="separate"/>
      </w:r>
      <w:r w:rsidR="00EA230D" w:rsidRPr="00EA230D">
        <w:rPr>
          <w:noProof/>
          <w:sz w:val="24"/>
          <w:szCs w:val="24"/>
          <w:lang w:val="id-ID"/>
        </w:rPr>
        <w:t>(Yuri &amp; Sari, 2022)</w:t>
      </w:r>
      <w:r w:rsidR="00EA230D">
        <w:rPr>
          <w:sz w:val="24"/>
          <w:szCs w:val="24"/>
          <w:lang w:val="id-ID"/>
        </w:rPr>
        <w:fldChar w:fldCharType="end"/>
      </w:r>
      <w:r w:rsidR="005674EC">
        <w:rPr>
          <w:sz w:val="24"/>
          <w:szCs w:val="24"/>
          <w:lang w:val="id-ID"/>
        </w:rPr>
        <w:t>.</w:t>
      </w:r>
    </w:p>
    <w:p w14:paraId="1920F888" w14:textId="49B365BA" w:rsidR="008C44AB" w:rsidRPr="006E717D" w:rsidRDefault="006E717D" w:rsidP="00BF533E">
      <w:pPr>
        <w:pStyle w:val="Caption"/>
        <w:spacing w:after="0"/>
        <w:rPr>
          <w:b/>
          <w:bCs/>
          <w:i w:val="0"/>
          <w:color w:val="000000" w:themeColor="text1"/>
          <w:sz w:val="22"/>
          <w:szCs w:val="22"/>
          <w:lang w:val="id-ID"/>
        </w:rPr>
      </w:pPr>
      <w:bookmarkStart w:id="157" w:name="_Toc211576482"/>
      <w:bookmarkStart w:id="158" w:name="_Toc218432156"/>
      <w:r w:rsidRPr="006E717D">
        <w:rPr>
          <w:b/>
          <w:i w:val="0"/>
          <w:color w:val="000000" w:themeColor="text1"/>
          <w:sz w:val="22"/>
          <w:szCs w:val="22"/>
        </w:rPr>
        <w:t>Tabel 3.</w:t>
      </w:r>
      <w:r w:rsidRPr="006E717D">
        <w:rPr>
          <w:b/>
          <w:i w:val="0"/>
          <w:color w:val="000000" w:themeColor="text1"/>
          <w:sz w:val="22"/>
          <w:szCs w:val="22"/>
        </w:rPr>
        <w:fldChar w:fldCharType="begin"/>
      </w:r>
      <w:r w:rsidRPr="006E717D">
        <w:rPr>
          <w:b/>
          <w:i w:val="0"/>
          <w:color w:val="000000" w:themeColor="text1"/>
          <w:sz w:val="22"/>
          <w:szCs w:val="22"/>
        </w:rPr>
        <w:instrText xml:space="preserve"> SEQ Tabel_3. \* ARABIC </w:instrText>
      </w:r>
      <w:r w:rsidRPr="006E717D">
        <w:rPr>
          <w:b/>
          <w:i w:val="0"/>
          <w:color w:val="000000" w:themeColor="text1"/>
          <w:sz w:val="22"/>
          <w:szCs w:val="22"/>
        </w:rPr>
        <w:fldChar w:fldCharType="separate"/>
      </w:r>
      <w:r w:rsidR="009A19BC">
        <w:rPr>
          <w:b/>
          <w:i w:val="0"/>
          <w:noProof/>
          <w:color w:val="000000" w:themeColor="text1"/>
          <w:sz w:val="22"/>
          <w:szCs w:val="22"/>
        </w:rPr>
        <w:t>3</w:t>
      </w:r>
      <w:r w:rsidRPr="006E717D">
        <w:rPr>
          <w:b/>
          <w:i w:val="0"/>
          <w:color w:val="000000" w:themeColor="text1"/>
          <w:sz w:val="22"/>
          <w:szCs w:val="22"/>
        </w:rPr>
        <w:fldChar w:fldCharType="end"/>
      </w:r>
      <w:r w:rsidR="008C44AB" w:rsidRPr="006E717D">
        <w:rPr>
          <w:b/>
          <w:bCs/>
          <w:i w:val="0"/>
          <w:color w:val="000000" w:themeColor="text1"/>
          <w:sz w:val="22"/>
          <w:szCs w:val="22"/>
          <w:lang w:val="id-ID"/>
        </w:rPr>
        <w:t xml:space="preserve"> Anti-</w:t>
      </w:r>
      <w:r w:rsidR="008C44AB" w:rsidRPr="004F4E9F">
        <w:rPr>
          <w:b/>
          <w:bCs/>
          <w:iCs w:val="0"/>
          <w:color w:val="000000" w:themeColor="text1"/>
          <w:sz w:val="22"/>
          <w:szCs w:val="22"/>
          <w:lang w:val="id-ID"/>
        </w:rPr>
        <w:t>Fraud Aw</w:t>
      </w:r>
      <w:r w:rsidR="004F4E9F" w:rsidRPr="004F4E9F">
        <w:rPr>
          <w:b/>
          <w:bCs/>
          <w:iCs w:val="0"/>
          <w:color w:val="000000" w:themeColor="text1"/>
          <w:sz w:val="22"/>
          <w:szCs w:val="22"/>
          <w:lang w:val="id-ID"/>
        </w:rPr>
        <w:t>a</w:t>
      </w:r>
      <w:r w:rsidR="008C44AB" w:rsidRPr="004F4E9F">
        <w:rPr>
          <w:b/>
          <w:bCs/>
          <w:iCs w:val="0"/>
          <w:color w:val="000000" w:themeColor="text1"/>
          <w:sz w:val="22"/>
          <w:szCs w:val="22"/>
          <w:lang w:val="id-ID"/>
        </w:rPr>
        <w:t>reness</w:t>
      </w:r>
      <w:bookmarkEnd w:id="157"/>
      <w:bookmarkEnd w:id="158"/>
    </w:p>
    <w:tbl>
      <w:tblPr>
        <w:tblStyle w:val="TableGrid"/>
        <w:tblW w:w="0" w:type="auto"/>
        <w:tblLook w:val="04A0" w:firstRow="1" w:lastRow="0" w:firstColumn="1" w:lastColumn="0" w:noHBand="0" w:noVBand="1"/>
      </w:tblPr>
      <w:tblGrid>
        <w:gridCol w:w="2642"/>
        <w:gridCol w:w="3732"/>
        <w:gridCol w:w="1553"/>
      </w:tblGrid>
      <w:tr w:rsidR="008C44AB" w14:paraId="12D0E882" w14:textId="77777777" w:rsidTr="00D973A2">
        <w:tc>
          <w:tcPr>
            <w:tcW w:w="2642" w:type="dxa"/>
          </w:tcPr>
          <w:p w14:paraId="192E20A6" w14:textId="30C3DAA8" w:rsidR="008C44AB" w:rsidRPr="008C44AB" w:rsidRDefault="008C44AB" w:rsidP="009427A0">
            <w:pPr>
              <w:jc w:val="center"/>
              <w:rPr>
                <w:b/>
                <w:bCs/>
                <w:sz w:val="20"/>
                <w:lang w:val="id-ID"/>
              </w:rPr>
            </w:pPr>
            <w:r w:rsidRPr="008C44AB">
              <w:rPr>
                <w:b/>
                <w:bCs/>
                <w:sz w:val="20"/>
                <w:lang w:val="id-ID"/>
              </w:rPr>
              <w:t>Indikator</w:t>
            </w:r>
          </w:p>
        </w:tc>
        <w:tc>
          <w:tcPr>
            <w:tcW w:w="3732" w:type="dxa"/>
          </w:tcPr>
          <w:p w14:paraId="19A73F06" w14:textId="64A83965" w:rsidR="008C44AB" w:rsidRPr="008C44AB" w:rsidRDefault="008C44AB" w:rsidP="009427A0">
            <w:pPr>
              <w:jc w:val="center"/>
              <w:rPr>
                <w:b/>
                <w:bCs/>
                <w:sz w:val="20"/>
                <w:lang w:val="id-ID"/>
              </w:rPr>
            </w:pPr>
            <w:r w:rsidRPr="008C44AB">
              <w:rPr>
                <w:b/>
                <w:bCs/>
                <w:sz w:val="20"/>
                <w:lang w:val="id-ID"/>
              </w:rPr>
              <w:t>Pertanyaan</w:t>
            </w:r>
          </w:p>
        </w:tc>
        <w:tc>
          <w:tcPr>
            <w:tcW w:w="1553" w:type="dxa"/>
          </w:tcPr>
          <w:p w14:paraId="40297DEE" w14:textId="24AEB3C8" w:rsidR="008C44AB" w:rsidRPr="008C44AB" w:rsidRDefault="008C44AB" w:rsidP="009427A0">
            <w:pPr>
              <w:jc w:val="center"/>
              <w:rPr>
                <w:b/>
                <w:bCs/>
                <w:sz w:val="20"/>
                <w:lang w:val="id-ID"/>
              </w:rPr>
            </w:pPr>
            <w:r w:rsidRPr="008C44AB">
              <w:rPr>
                <w:b/>
                <w:bCs/>
                <w:sz w:val="20"/>
                <w:lang w:val="id-ID"/>
              </w:rPr>
              <w:t>Perhitungan</w:t>
            </w:r>
          </w:p>
        </w:tc>
      </w:tr>
      <w:tr w:rsidR="008C44AB" w14:paraId="6C4D0DD0" w14:textId="77777777" w:rsidTr="00D973A2">
        <w:trPr>
          <w:trHeight w:val="1640"/>
        </w:trPr>
        <w:tc>
          <w:tcPr>
            <w:tcW w:w="2642" w:type="dxa"/>
          </w:tcPr>
          <w:p w14:paraId="73747CEB" w14:textId="63860766" w:rsidR="008C44AB" w:rsidRPr="005674EC" w:rsidRDefault="005674EC" w:rsidP="009650D1">
            <w:pPr>
              <w:rPr>
                <w:sz w:val="20"/>
                <w:lang w:val="id-ID"/>
              </w:rPr>
            </w:pPr>
            <w:r w:rsidRPr="005674EC">
              <w:rPr>
                <w:sz w:val="20"/>
                <w:lang w:val="id-ID"/>
              </w:rPr>
              <w:t>Pengetahuan</w:t>
            </w:r>
          </w:p>
        </w:tc>
        <w:tc>
          <w:tcPr>
            <w:tcW w:w="3732" w:type="dxa"/>
          </w:tcPr>
          <w:p w14:paraId="654114E4" w14:textId="5FCFC379" w:rsidR="00ED0311" w:rsidRDefault="005674EC">
            <w:pPr>
              <w:pStyle w:val="ListParagraph"/>
              <w:numPr>
                <w:ilvl w:val="0"/>
                <w:numId w:val="30"/>
              </w:numPr>
              <w:ind w:left="218" w:hanging="283"/>
              <w:jc w:val="both"/>
              <w:rPr>
                <w:sz w:val="20"/>
                <w:lang w:val="id-ID"/>
              </w:rPr>
            </w:pPr>
            <w:r>
              <w:rPr>
                <w:sz w:val="20"/>
                <w:lang w:val="id-ID"/>
              </w:rPr>
              <w:t>Saya mengetahui dan memahami definisi serta berbagai bentuk kecurangan yang dapat terjadi di instansi tempat saya bekerja.</w:t>
            </w:r>
          </w:p>
          <w:p w14:paraId="56E93E54" w14:textId="35AD1998" w:rsidR="00ED0311" w:rsidRPr="005674EC" w:rsidRDefault="005674EC">
            <w:pPr>
              <w:pStyle w:val="ListParagraph"/>
              <w:numPr>
                <w:ilvl w:val="0"/>
                <w:numId w:val="30"/>
              </w:numPr>
              <w:ind w:left="218" w:hanging="283"/>
              <w:jc w:val="both"/>
              <w:rPr>
                <w:sz w:val="20"/>
                <w:lang w:val="id-ID"/>
              </w:rPr>
            </w:pPr>
            <w:r>
              <w:rPr>
                <w:sz w:val="20"/>
                <w:lang w:val="id-ID"/>
              </w:rPr>
              <w:t>Saya mengetahui kebijakan dan prosedur pencegahan kecurangan yang berlaku di instansi tempat saya bekerja.</w:t>
            </w:r>
          </w:p>
        </w:tc>
        <w:tc>
          <w:tcPr>
            <w:tcW w:w="1553" w:type="dxa"/>
          </w:tcPr>
          <w:p w14:paraId="4D08F934" w14:textId="1C846001" w:rsidR="008C44AB" w:rsidRPr="00CB0277" w:rsidRDefault="00CB0277" w:rsidP="009650D1">
            <w:pPr>
              <w:jc w:val="center"/>
              <w:rPr>
                <w:sz w:val="20"/>
                <w:lang w:val="id-ID"/>
              </w:rPr>
            </w:pPr>
            <w:r w:rsidRPr="00CB0277">
              <w:rPr>
                <w:sz w:val="20"/>
                <w:lang w:val="id-ID"/>
              </w:rPr>
              <w:t>Skala 1-5</w:t>
            </w:r>
          </w:p>
        </w:tc>
      </w:tr>
      <w:tr w:rsidR="008C44AB" w14:paraId="7DE13395" w14:textId="77777777" w:rsidTr="00D973A2">
        <w:trPr>
          <w:trHeight w:val="1279"/>
        </w:trPr>
        <w:tc>
          <w:tcPr>
            <w:tcW w:w="2642" w:type="dxa"/>
          </w:tcPr>
          <w:p w14:paraId="6317E12B" w14:textId="36BD8A31" w:rsidR="008C44AB" w:rsidRPr="008C44AB" w:rsidRDefault="005B4D9E" w:rsidP="009650D1">
            <w:pPr>
              <w:rPr>
                <w:b/>
                <w:bCs/>
                <w:sz w:val="20"/>
                <w:lang w:val="id-ID"/>
              </w:rPr>
            </w:pPr>
            <w:r>
              <w:rPr>
                <w:sz w:val="20"/>
                <w:lang w:val="id-ID"/>
              </w:rPr>
              <w:t>Sikap</w:t>
            </w:r>
          </w:p>
        </w:tc>
        <w:tc>
          <w:tcPr>
            <w:tcW w:w="3732" w:type="dxa"/>
          </w:tcPr>
          <w:p w14:paraId="1A798A71" w14:textId="1259DE2E" w:rsidR="00ED0311" w:rsidRDefault="005B4D9E">
            <w:pPr>
              <w:pStyle w:val="ListParagraph"/>
              <w:numPr>
                <w:ilvl w:val="0"/>
                <w:numId w:val="31"/>
              </w:numPr>
              <w:ind w:left="218" w:hanging="283"/>
              <w:jc w:val="both"/>
              <w:rPr>
                <w:sz w:val="20"/>
                <w:lang w:val="id-ID"/>
              </w:rPr>
            </w:pPr>
            <w:r>
              <w:rPr>
                <w:sz w:val="20"/>
                <w:lang w:val="id-ID"/>
              </w:rPr>
              <w:t>Saya merasa memiliki tanggung jawab untuk mencegah terjadinya kecurangan di instansi tempat saya bekerja.</w:t>
            </w:r>
          </w:p>
          <w:p w14:paraId="26260B29" w14:textId="1A8B637E" w:rsidR="00ED0311" w:rsidRPr="009650D1" w:rsidRDefault="005B4D9E">
            <w:pPr>
              <w:pStyle w:val="ListParagraph"/>
              <w:numPr>
                <w:ilvl w:val="0"/>
                <w:numId w:val="31"/>
              </w:numPr>
              <w:ind w:left="218" w:hanging="283"/>
              <w:jc w:val="both"/>
              <w:rPr>
                <w:sz w:val="20"/>
                <w:lang w:val="id-ID"/>
              </w:rPr>
            </w:pPr>
            <w:r>
              <w:rPr>
                <w:sz w:val="20"/>
                <w:lang w:val="id-ID"/>
              </w:rPr>
              <w:t>Saya sepenuhnya mendukung penerapan kebijakan anti-</w:t>
            </w:r>
            <w:r w:rsidRPr="005B4D9E">
              <w:rPr>
                <w:i/>
                <w:iCs/>
                <w:sz w:val="20"/>
                <w:lang w:val="id-ID"/>
              </w:rPr>
              <w:t>fraud</w:t>
            </w:r>
            <w:r>
              <w:rPr>
                <w:sz w:val="20"/>
                <w:lang w:val="id-ID"/>
              </w:rPr>
              <w:t xml:space="preserve"> di instansi tempat saya bekerja.</w:t>
            </w:r>
          </w:p>
        </w:tc>
        <w:tc>
          <w:tcPr>
            <w:tcW w:w="1553" w:type="dxa"/>
          </w:tcPr>
          <w:p w14:paraId="1C86E3E3" w14:textId="73651784" w:rsidR="008C44AB" w:rsidRPr="00CB0277" w:rsidRDefault="00CB0277" w:rsidP="009650D1">
            <w:pPr>
              <w:jc w:val="center"/>
              <w:rPr>
                <w:sz w:val="20"/>
                <w:lang w:val="id-ID"/>
              </w:rPr>
            </w:pPr>
            <w:r w:rsidRPr="00CB0277">
              <w:rPr>
                <w:sz w:val="20"/>
                <w:lang w:val="id-ID"/>
              </w:rPr>
              <w:t>Skala 1-5</w:t>
            </w:r>
          </w:p>
        </w:tc>
      </w:tr>
      <w:tr w:rsidR="008C44AB" w14:paraId="08A2C155" w14:textId="77777777" w:rsidTr="00D973A2">
        <w:trPr>
          <w:trHeight w:val="1643"/>
        </w:trPr>
        <w:tc>
          <w:tcPr>
            <w:tcW w:w="2642" w:type="dxa"/>
          </w:tcPr>
          <w:p w14:paraId="7C2E4E0A" w14:textId="7D5F5E11" w:rsidR="008C44AB" w:rsidRPr="008C44AB" w:rsidRDefault="005B4D9E" w:rsidP="009650D1">
            <w:pPr>
              <w:rPr>
                <w:sz w:val="20"/>
                <w:lang w:val="id-ID"/>
              </w:rPr>
            </w:pPr>
            <w:r>
              <w:rPr>
                <w:sz w:val="20"/>
                <w:lang w:val="id-ID"/>
              </w:rPr>
              <w:t>Perilaku</w:t>
            </w:r>
          </w:p>
          <w:p w14:paraId="4384DD34" w14:textId="77777777" w:rsidR="008C44AB" w:rsidRPr="008C44AB" w:rsidRDefault="008C44AB" w:rsidP="009650D1">
            <w:pPr>
              <w:rPr>
                <w:b/>
                <w:bCs/>
                <w:sz w:val="20"/>
                <w:lang w:val="id-ID"/>
              </w:rPr>
            </w:pPr>
          </w:p>
        </w:tc>
        <w:tc>
          <w:tcPr>
            <w:tcW w:w="3732" w:type="dxa"/>
          </w:tcPr>
          <w:p w14:paraId="111BCAE2" w14:textId="4E809205" w:rsidR="00FC113F" w:rsidRPr="00FC113F" w:rsidRDefault="005B4D9E">
            <w:pPr>
              <w:pStyle w:val="ListParagraph"/>
              <w:numPr>
                <w:ilvl w:val="0"/>
                <w:numId w:val="32"/>
              </w:numPr>
              <w:ind w:left="218" w:hanging="283"/>
              <w:jc w:val="both"/>
              <w:rPr>
                <w:sz w:val="20"/>
                <w:lang w:val="id-ID"/>
              </w:rPr>
            </w:pPr>
            <w:r>
              <w:rPr>
                <w:sz w:val="20"/>
                <w:lang w:val="id-ID"/>
              </w:rPr>
              <w:t>Saya akan melaporkan apabila mengetahui adanya dugaan tindakan kecurangan di instansi tempat saya bekerja.</w:t>
            </w:r>
          </w:p>
          <w:p w14:paraId="5B26FA51" w14:textId="66D8A33F" w:rsidR="00ED0311" w:rsidRPr="009650D1" w:rsidRDefault="005B4D9E">
            <w:pPr>
              <w:pStyle w:val="ListParagraph"/>
              <w:numPr>
                <w:ilvl w:val="0"/>
                <w:numId w:val="32"/>
              </w:numPr>
              <w:ind w:left="218" w:hanging="283"/>
              <w:jc w:val="both"/>
              <w:rPr>
                <w:sz w:val="20"/>
                <w:lang w:val="id-ID"/>
              </w:rPr>
            </w:pPr>
            <w:r>
              <w:rPr>
                <w:sz w:val="20"/>
                <w:lang w:val="id-ID"/>
              </w:rPr>
              <w:t>Saya selalu mematuhi prosedur dan kebijakan anti-</w:t>
            </w:r>
            <w:r w:rsidRPr="005B4D9E">
              <w:rPr>
                <w:i/>
                <w:iCs/>
                <w:sz w:val="20"/>
                <w:lang w:val="id-ID"/>
              </w:rPr>
              <w:t>fraud</w:t>
            </w:r>
            <w:r>
              <w:rPr>
                <w:sz w:val="20"/>
                <w:lang w:val="id-ID"/>
              </w:rPr>
              <w:t xml:space="preserve"> dalam menjalankan tugas di instansi tempat saya bekerja.</w:t>
            </w:r>
          </w:p>
        </w:tc>
        <w:tc>
          <w:tcPr>
            <w:tcW w:w="1553" w:type="dxa"/>
          </w:tcPr>
          <w:p w14:paraId="015DDAE2" w14:textId="0BCF374E" w:rsidR="008C44AB" w:rsidRPr="00FC113F" w:rsidRDefault="00FC113F" w:rsidP="009650D1">
            <w:pPr>
              <w:jc w:val="center"/>
              <w:rPr>
                <w:sz w:val="20"/>
                <w:lang w:val="id-ID"/>
              </w:rPr>
            </w:pPr>
            <w:r w:rsidRPr="00FC113F">
              <w:rPr>
                <w:sz w:val="20"/>
                <w:lang w:val="id-ID"/>
              </w:rPr>
              <w:t>Skala 1-5</w:t>
            </w:r>
          </w:p>
        </w:tc>
      </w:tr>
    </w:tbl>
    <w:p w14:paraId="44A56B3E" w14:textId="36A675FA" w:rsidR="008C44AB" w:rsidRPr="009427A0" w:rsidRDefault="008C44AB" w:rsidP="008C44AB">
      <w:pPr>
        <w:spacing w:after="0" w:line="480" w:lineRule="auto"/>
        <w:jc w:val="both"/>
        <w:rPr>
          <w:i/>
          <w:iCs/>
          <w:sz w:val="20"/>
          <w:szCs w:val="18"/>
          <w:lang w:val="id-ID"/>
        </w:rPr>
      </w:pPr>
    </w:p>
    <w:p w14:paraId="3724CA4C" w14:textId="18B1F5A7" w:rsidR="00CF362E" w:rsidRPr="00CF362E" w:rsidRDefault="00CF362E" w:rsidP="00CF362E">
      <w:pPr>
        <w:pStyle w:val="Heading3"/>
        <w:spacing w:line="480" w:lineRule="auto"/>
        <w:rPr>
          <w:rFonts w:cs="Times New Roman"/>
          <w:b w:val="0"/>
          <w:bCs/>
          <w:color w:val="auto"/>
          <w:lang w:val="id-ID"/>
        </w:rPr>
      </w:pPr>
      <w:bookmarkStart w:id="159" w:name="_Toc218432664"/>
      <w:bookmarkStart w:id="160" w:name="_Toc172635955"/>
      <w:bookmarkStart w:id="161" w:name="_Toc172637019"/>
      <w:bookmarkStart w:id="162" w:name="_Toc175843022"/>
      <w:bookmarkStart w:id="163" w:name="_Toc175923860"/>
      <w:r>
        <w:rPr>
          <w:rFonts w:cs="Times New Roman"/>
          <w:bCs/>
          <w:color w:val="auto"/>
          <w:lang w:val="id-ID"/>
        </w:rPr>
        <w:t>3.1.</w:t>
      </w:r>
      <w:r w:rsidR="001E1339">
        <w:rPr>
          <w:rFonts w:cs="Times New Roman"/>
          <w:bCs/>
          <w:color w:val="auto"/>
          <w:lang w:val="id-ID"/>
        </w:rPr>
        <w:t>4</w:t>
      </w:r>
      <w:r w:rsidR="006E717D">
        <w:rPr>
          <w:rFonts w:cs="Times New Roman"/>
          <w:bCs/>
          <w:color w:val="auto"/>
          <w:lang w:val="id-ID"/>
        </w:rPr>
        <w:tab/>
      </w:r>
      <w:r w:rsidRPr="00CF362E">
        <w:rPr>
          <w:rFonts w:cs="Times New Roman"/>
          <w:bCs/>
          <w:color w:val="auto"/>
          <w:lang w:val="id-ID"/>
        </w:rPr>
        <w:t>Pencegahan Kecurangan</w:t>
      </w:r>
      <w:bookmarkEnd w:id="159"/>
      <w:r w:rsidRPr="00CF362E">
        <w:rPr>
          <w:rFonts w:cs="Times New Roman"/>
          <w:bCs/>
          <w:color w:val="auto"/>
          <w:lang w:val="id-ID"/>
        </w:rPr>
        <w:t xml:space="preserve"> </w:t>
      </w:r>
      <w:bookmarkEnd w:id="160"/>
      <w:bookmarkEnd w:id="161"/>
      <w:bookmarkEnd w:id="162"/>
      <w:bookmarkEnd w:id="163"/>
    </w:p>
    <w:p w14:paraId="7299DDDC" w14:textId="3D769ED5" w:rsidR="00EC7A8F" w:rsidRDefault="00CF362E" w:rsidP="00EC7A8F">
      <w:pPr>
        <w:spacing w:after="0" w:line="480" w:lineRule="auto"/>
        <w:ind w:firstLine="720"/>
        <w:jc w:val="both"/>
        <w:rPr>
          <w:sz w:val="24"/>
          <w:szCs w:val="20"/>
          <w:lang w:val="en-US"/>
        </w:rPr>
      </w:pPr>
      <w:r>
        <w:rPr>
          <w:sz w:val="24"/>
          <w:szCs w:val="20"/>
          <w:lang w:val="id-ID"/>
        </w:rPr>
        <w:t xml:space="preserve">Pencegahan kecurangan dilakukan melalui kebijakan, sistem, dan prosedur bertujuan untuk memastikan keandalan pelaporan keuangan, efektivitas dan efisiensi operasional, serta kepatuhan terhadap hukum dan peraturan </w:t>
      </w:r>
      <w:r>
        <w:rPr>
          <w:sz w:val="24"/>
          <w:szCs w:val="20"/>
          <w:lang w:val="id-ID"/>
        </w:rPr>
        <w:fldChar w:fldCharType="begin" w:fldLock="1"/>
      </w:r>
      <w:r>
        <w:rPr>
          <w:sz w:val="24"/>
          <w:szCs w:val="20"/>
          <w:lang w:val="id-ID"/>
        </w:rPr>
        <w:instrText>ADDIN CSL_CITATION {"citationItems":[{"id":"ITEM-1","itemData":{"ISSN":"2615-8868","author":[{"dropping-particle":"","family":"Rahman","given":"Karlina Ghazalah","non-dropping-particle":"","parse-names":false,"suffix":""}],"container-title":"Bongaya Journal of Research in Accounting (BJRA)","id":"ITEM-1","issue":"1","issued":{"date-parts":[["2020"]]},"page":"20-27","title":"Sistem Pengendalian Internal Dan Peran Audit Internal Terhadap Pencegahan Kecurangan","type":"article-journal","volume":"3"},"uris":["http://www.mendeley.com/documents/?uuid=3cdd1b88-f60f-3575-9f63-48c8445696b9"]}],"mendeley":{"formattedCitation":"(Rahman, 2020)","plainTextFormattedCitation":"(Rahman, 2020)","previouslyFormattedCitation":"(Rahman, 2020)"},"properties":{"noteIndex":0},"schema":"https://github.com/citation-style-language/schema/raw/master/csl-citation.json"}</w:instrText>
      </w:r>
      <w:r>
        <w:rPr>
          <w:sz w:val="24"/>
          <w:szCs w:val="20"/>
          <w:lang w:val="id-ID"/>
        </w:rPr>
        <w:fldChar w:fldCharType="separate"/>
      </w:r>
      <w:r w:rsidRPr="00BF6BC1">
        <w:rPr>
          <w:noProof/>
          <w:sz w:val="24"/>
          <w:szCs w:val="20"/>
          <w:lang w:val="id-ID"/>
        </w:rPr>
        <w:t>(Rahman, 2020)</w:t>
      </w:r>
      <w:r>
        <w:rPr>
          <w:sz w:val="24"/>
          <w:szCs w:val="20"/>
          <w:lang w:val="id-ID"/>
        </w:rPr>
        <w:fldChar w:fldCharType="end"/>
      </w:r>
      <w:r>
        <w:rPr>
          <w:sz w:val="24"/>
          <w:szCs w:val="20"/>
          <w:lang w:val="id-ID"/>
        </w:rPr>
        <w:t xml:space="preserve">. Variabel ini </w:t>
      </w:r>
      <w:r w:rsidR="00B00544">
        <w:rPr>
          <w:sz w:val="24"/>
          <w:szCs w:val="20"/>
          <w:lang w:val="id-ID"/>
        </w:rPr>
        <w:t>diukur dengan tiga indikator</w:t>
      </w:r>
      <w:r>
        <w:rPr>
          <w:sz w:val="24"/>
          <w:szCs w:val="20"/>
          <w:lang w:val="id-ID"/>
        </w:rPr>
        <w:t xml:space="preserve"> </w:t>
      </w:r>
      <w:bookmarkStart w:id="164" w:name="_Toc172636959"/>
      <w:bookmarkStart w:id="165" w:name="_Toc192118998"/>
      <w:r w:rsidR="00B00544">
        <w:rPr>
          <w:sz w:val="24"/>
          <w:szCs w:val="20"/>
          <w:lang w:val="id-ID"/>
        </w:rPr>
        <w:t>dari P</w:t>
      </w:r>
      <w:r w:rsidR="00EC7A8F" w:rsidRPr="005B5802">
        <w:rPr>
          <w:sz w:val="24"/>
          <w:szCs w:val="20"/>
        </w:rPr>
        <w:t>usdiklatwas</w:t>
      </w:r>
      <w:r w:rsidR="00B00544">
        <w:rPr>
          <w:sz w:val="24"/>
          <w:szCs w:val="20"/>
          <w:lang w:val="id-ID"/>
        </w:rPr>
        <w:t xml:space="preserve"> </w:t>
      </w:r>
      <w:r w:rsidR="00EC7A8F" w:rsidRPr="005B5802">
        <w:rPr>
          <w:sz w:val="24"/>
          <w:szCs w:val="20"/>
        </w:rPr>
        <w:t>BPKP</w:t>
      </w:r>
      <w:r w:rsidR="00B00544">
        <w:rPr>
          <w:sz w:val="24"/>
          <w:szCs w:val="20"/>
          <w:lang w:val="id-ID"/>
        </w:rPr>
        <w:t xml:space="preserve"> </w:t>
      </w:r>
      <w:r w:rsidR="00EC7A8F" w:rsidRPr="005B5802">
        <w:rPr>
          <w:sz w:val="24"/>
          <w:szCs w:val="20"/>
        </w:rPr>
        <w:t xml:space="preserve">2008 </w:t>
      </w:r>
      <w:r w:rsidR="00B00544">
        <w:rPr>
          <w:sz w:val="24"/>
          <w:szCs w:val="20"/>
          <w:lang w:val="id-ID"/>
        </w:rPr>
        <w:t>yang digunakan oleh</w:t>
      </w:r>
      <w:r w:rsidR="00EC7A8F" w:rsidRPr="005B5802">
        <w:rPr>
          <w:sz w:val="24"/>
          <w:szCs w:val="20"/>
        </w:rPr>
        <w:t xml:space="preserve"> </w:t>
      </w:r>
      <w:r w:rsidR="00EC7A8F">
        <w:rPr>
          <w:sz w:val="24"/>
          <w:szCs w:val="20"/>
        </w:rPr>
        <w:fldChar w:fldCharType="begin" w:fldLock="1"/>
      </w:r>
      <w:r w:rsidR="001642DB">
        <w:rPr>
          <w:sz w:val="24"/>
          <w:szCs w:val="20"/>
        </w:rPr>
        <w:instrText>ADDIN CSL_CITATION {"citationItems":[{"id":"ITEM-1","itemData":{"DOI":"10.35508/jak.v7i2.1702","ISSN":"2338-4468","abstract":"Tujuan dari penelitian ini adalah untuk mengetahui pengaruh prinsip-prinsip tata kelola perusahaan yang baik terhadap pencegahan kecurangan di BPR di Kota Kupang, Provinsi Nusa Tenggara Timur. Penelitian ini dilakukan pada lima Bank Perkreditan Rakyat dari total tujuh Bank Perkreditan Rakyat di Kota Kupang. Bank Perkreditan Rakyat di Provinsi Nusa Tenggara Timur mengalami pertumbuhan bisnis dengan kinerja keuangan yang relatif stabil. Metode pengujian yang digunakan adalah statistik deskriptif, statistik inferensial yang terdiri dari penilaian model pengukuran / model luar dan penilaian model struktural / model dalam dan pengujian hipotesis. Hasil penelitian ini menunjukkan bahwa prinsip-prinsip tata kelola perusahaan yang baik berpengaruh positif dan signifikan terhadap pencegahan kecurangan pada BPR di Kota Kupang.","author":[{"dropping-particle":"","family":"Rowa","given":"Cecilia Wirna F.","non-dropping-particle":"","parse-names":false,"suffix":""},{"dropping-particle":"","family":"Arthana","given":"I Komang","non-dropping-particle":"","parse-names":false,"suffix":""}],"container-title":"Jurnal Akuntansi : Transparansi Dan Akuntabilitas","id":"ITEM-1","issue":"2","issued":{"date-parts":[["2019"]]},"page":"122-137","title":"Pengaruh Good Corporate Governance Terhadap Pencegahan Fraud Pada Bank Perkreditan Rakyat Di Kota Kupang","type":"article-journal","volume":"7"},"uris":["http://www.mendeley.com/documents/?uuid=1a27df5c-7b33-453b-89f2-9271f7574752","http://www.mendeley.com/documents/?uuid=5dcf3b94-5268-49c2-a446-c177dea449be"]}],"mendeley":{"formattedCitation":"(Rowa &amp; Arthana, 2019)","plainTextFormattedCitation":"(Rowa &amp; Arthana, 2019)","previouslyFormattedCitation":"(Rowa &amp; Arthana, 2019)"},"properties":{"noteIndex":0},"schema":"https://github.com/citation-style-language/schema/raw/master/csl-citation.json"}</w:instrText>
      </w:r>
      <w:r w:rsidR="00EC7A8F">
        <w:rPr>
          <w:sz w:val="24"/>
          <w:szCs w:val="20"/>
        </w:rPr>
        <w:fldChar w:fldCharType="separate"/>
      </w:r>
      <w:r w:rsidR="00EC7A8F" w:rsidRPr="005B5802">
        <w:rPr>
          <w:noProof/>
          <w:sz w:val="24"/>
          <w:szCs w:val="20"/>
        </w:rPr>
        <w:t>(Rowa &amp; Arthana, 2019)</w:t>
      </w:r>
      <w:r w:rsidR="00EC7A8F">
        <w:rPr>
          <w:sz w:val="24"/>
          <w:szCs w:val="20"/>
        </w:rPr>
        <w:fldChar w:fldCharType="end"/>
      </w:r>
      <w:r w:rsidR="00EC7A8F">
        <w:rPr>
          <w:sz w:val="24"/>
          <w:szCs w:val="20"/>
          <w:lang w:val="en-US"/>
        </w:rPr>
        <w:t>.</w:t>
      </w:r>
    </w:p>
    <w:p w14:paraId="107D429F" w14:textId="77777777" w:rsidR="00FF0156" w:rsidRDefault="00FF0156" w:rsidP="00EC7A8F">
      <w:pPr>
        <w:spacing w:after="0" w:line="480" w:lineRule="auto"/>
        <w:ind w:firstLine="720"/>
        <w:jc w:val="both"/>
        <w:rPr>
          <w:sz w:val="24"/>
          <w:szCs w:val="20"/>
          <w:lang w:val="en-US"/>
        </w:rPr>
      </w:pPr>
    </w:p>
    <w:p w14:paraId="782931CA" w14:textId="77777777" w:rsidR="00FF0156" w:rsidRPr="00EC7A8F" w:rsidRDefault="00FF0156" w:rsidP="00EC7A8F">
      <w:pPr>
        <w:spacing w:after="0" w:line="480" w:lineRule="auto"/>
        <w:ind w:firstLine="720"/>
        <w:jc w:val="both"/>
        <w:rPr>
          <w:sz w:val="24"/>
          <w:szCs w:val="20"/>
          <w:lang w:val="en-US"/>
        </w:rPr>
      </w:pPr>
    </w:p>
    <w:p w14:paraId="78EF9349" w14:textId="025268EA" w:rsidR="00CF362E" w:rsidRPr="006E717D" w:rsidRDefault="006E717D" w:rsidP="00EC7A8F">
      <w:pPr>
        <w:spacing w:after="0" w:line="240" w:lineRule="auto"/>
        <w:jc w:val="both"/>
        <w:rPr>
          <w:b/>
          <w:i/>
          <w:iCs/>
          <w:color w:val="000000" w:themeColor="text1"/>
          <w:sz w:val="22"/>
          <w:lang w:val="id-ID"/>
        </w:rPr>
      </w:pPr>
      <w:bookmarkStart w:id="166" w:name="_Toc211576483"/>
      <w:bookmarkStart w:id="167" w:name="_Toc218432157"/>
      <w:r w:rsidRPr="006E717D">
        <w:rPr>
          <w:b/>
          <w:color w:val="000000" w:themeColor="text1"/>
          <w:sz w:val="22"/>
        </w:rPr>
        <w:lastRenderedPageBreak/>
        <w:t>Tabel 3.</w:t>
      </w:r>
      <w:r w:rsidRPr="006E717D">
        <w:rPr>
          <w:b/>
          <w:i/>
          <w:color w:val="000000" w:themeColor="text1"/>
          <w:sz w:val="22"/>
        </w:rPr>
        <w:fldChar w:fldCharType="begin"/>
      </w:r>
      <w:r w:rsidRPr="006E717D">
        <w:rPr>
          <w:b/>
          <w:color w:val="000000" w:themeColor="text1"/>
          <w:sz w:val="22"/>
        </w:rPr>
        <w:instrText xml:space="preserve"> SEQ Tabel_3. \* ARABIC </w:instrText>
      </w:r>
      <w:r w:rsidRPr="006E717D">
        <w:rPr>
          <w:b/>
          <w:i/>
          <w:color w:val="000000" w:themeColor="text1"/>
          <w:sz w:val="22"/>
        </w:rPr>
        <w:fldChar w:fldCharType="separate"/>
      </w:r>
      <w:r w:rsidR="009A19BC">
        <w:rPr>
          <w:b/>
          <w:noProof/>
          <w:color w:val="000000" w:themeColor="text1"/>
          <w:sz w:val="22"/>
        </w:rPr>
        <w:t>4</w:t>
      </w:r>
      <w:r w:rsidRPr="006E717D">
        <w:rPr>
          <w:b/>
          <w:i/>
          <w:color w:val="000000" w:themeColor="text1"/>
          <w:sz w:val="22"/>
        </w:rPr>
        <w:fldChar w:fldCharType="end"/>
      </w:r>
      <w:r w:rsidRPr="006E717D">
        <w:rPr>
          <w:b/>
          <w:color w:val="000000" w:themeColor="text1"/>
          <w:sz w:val="22"/>
          <w:lang w:val="en-US"/>
        </w:rPr>
        <w:t xml:space="preserve"> </w:t>
      </w:r>
      <w:r w:rsidR="00CF362E" w:rsidRPr="006E717D">
        <w:rPr>
          <w:b/>
          <w:color w:val="000000" w:themeColor="text1"/>
          <w:sz w:val="22"/>
          <w:lang w:val="en-US"/>
        </w:rPr>
        <w:t>Pencegahan Kecurangan</w:t>
      </w:r>
      <w:bookmarkEnd w:id="164"/>
      <w:bookmarkEnd w:id="165"/>
      <w:bookmarkEnd w:id="166"/>
      <w:bookmarkEnd w:id="167"/>
    </w:p>
    <w:tbl>
      <w:tblPr>
        <w:tblStyle w:val="TableGrid"/>
        <w:tblW w:w="0" w:type="auto"/>
        <w:tblLook w:val="04A0" w:firstRow="1" w:lastRow="0" w:firstColumn="1" w:lastColumn="0" w:noHBand="0" w:noVBand="1"/>
      </w:tblPr>
      <w:tblGrid>
        <w:gridCol w:w="2591"/>
        <w:gridCol w:w="3824"/>
        <w:gridCol w:w="1512"/>
      </w:tblGrid>
      <w:tr w:rsidR="00CF362E" w:rsidRPr="004A6864" w14:paraId="6355FE40" w14:textId="77777777" w:rsidTr="00FF0156">
        <w:tc>
          <w:tcPr>
            <w:tcW w:w="2591" w:type="dxa"/>
          </w:tcPr>
          <w:p w14:paraId="19F2534E" w14:textId="77777777" w:rsidR="00CF362E" w:rsidRPr="00F37E4D" w:rsidRDefault="00CF362E" w:rsidP="00EC7A8F">
            <w:pPr>
              <w:jc w:val="center"/>
              <w:rPr>
                <w:b/>
                <w:bCs/>
                <w:sz w:val="20"/>
                <w:szCs w:val="16"/>
                <w:lang w:val="id-ID"/>
              </w:rPr>
            </w:pPr>
            <w:r w:rsidRPr="00F37E4D">
              <w:rPr>
                <w:b/>
                <w:bCs/>
                <w:sz w:val="20"/>
                <w:szCs w:val="16"/>
                <w:lang w:val="id-ID"/>
              </w:rPr>
              <w:t>Indikator</w:t>
            </w:r>
          </w:p>
        </w:tc>
        <w:tc>
          <w:tcPr>
            <w:tcW w:w="3824" w:type="dxa"/>
          </w:tcPr>
          <w:p w14:paraId="00728D83" w14:textId="77777777" w:rsidR="00CF362E" w:rsidRPr="00F37E4D" w:rsidRDefault="00CF362E" w:rsidP="00EC7A8F">
            <w:pPr>
              <w:jc w:val="center"/>
              <w:rPr>
                <w:b/>
                <w:bCs/>
                <w:sz w:val="20"/>
                <w:szCs w:val="16"/>
                <w:lang w:val="id-ID"/>
              </w:rPr>
            </w:pPr>
            <w:r w:rsidRPr="00F37E4D">
              <w:rPr>
                <w:b/>
                <w:bCs/>
                <w:sz w:val="20"/>
                <w:szCs w:val="16"/>
                <w:lang w:val="id-ID"/>
              </w:rPr>
              <w:t>Pertanyaan</w:t>
            </w:r>
          </w:p>
        </w:tc>
        <w:tc>
          <w:tcPr>
            <w:tcW w:w="1512" w:type="dxa"/>
          </w:tcPr>
          <w:p w14:paraId="45AB9A94" w14:textId="77777777" w:rsidR="00CF362E" w:rsidRPr="00F37E4D" w:rsidRDefault="00CF362E" w:rsidP="00EC7A8F">
            <w:pPr>
              <w:jc w:val="center"/>
              <w:rPr>
                <w:b/>
                <w:bCs/>
                <w:sz w:val="20"/>
                <w:szCs w:val="16"/>
                <w:lang w:val="id-ID"/>
              </w:rPr>
            </w:pPr>
            <w:r>
              <w:rPr>
                <w:b/>
                <w:bCs/>
                <w:sz w:val="20"/>
                <w:szCs w:val="16"/>
                <w:lang w:val="id-ID"/>
              </w:rPr>
              <w:t>Perhitungan</w:t>
            </w:r>
          </w:p>
        </w:tc>
      </w:tr>
      <w:tr w:rsidR="00CF362E" w:rsidRPr="004A6864" w14:paraId="6D628B24" w14:textId="77777777" w:rsidTr="00FF0156">
        <w:tc>
          <w:tcPr>
            <w:tcW w:w="2591" w:type="dxa"/>
          </w:tcPr>
          <w:p w14:paraId="5DBCA4E1" w14:textId="77777777" w:rsidR="00ED0311" w:rsidRPr="00ED0311" w:rsidRDefault="00ED0311" w:rsidP="009427A0">
            <w:pPr>
              <w:rPr>
                <w:sz w:val="20"/>
                <w:szCs w:val="16"/>
                <w:lang w:val="id-ID"/>
              </w:rPr>
            </w:pPr>
            <w:r w:rsidRPr="00ED0311">
              <w:rPr>
                <w:sz w:val="20"/>
                <w:szCs w:val="16"/>
                <w:lang w:val="id-ID"/>
              </w:rPr>
              <w:t>Penetapan kebijakan anti-</w:t>
            </w:r>
            <w:r w:rsidRPr="00ED0311">
              <w:rPr>
                <w:i/>
                <w:iCs/>
                <w:sz w:val="20"/>
                <w:szCs w:val="16"/>
                <w:lang w:val="id-ID"/>
              </w:rPr>
              <w:t>fraud</w:t>
            </w:r>
          </w:p>
          <w:p w14:paraId="7507C46C" w14:textId="106D8BB5" w:rsidR="00CF362E" w:rsidRPr="00ED0311" w:rsidRDefault="00CF362E" w:rsidP="009427A0">
            <w:pPr>
              <w:rPr>
                <w:sz w:val="20"/>
                <w:szCs w:val="16"/>
                <w:lang w:val="id-ID"/>
              </w:rPr>
            </w:pPr>
          </w:p>
        </w:tc>
        <w:tc>
          <w:tcPr>
            <w:tcW w:w="3824" w:type="dxa"/>
          </w:tcPr>
          <w:p w14:paraId="6F97DE91" w14:textId="164F65E3" w:rsidR="00892E17" w:rsidRDefault="00EC3BBF">
            <w:pPr>
              <w:pStyle w:val="ListParagraph"/>
              <w:numPr>
                <w:ilvl w:val="0"/>
                <w:numId w:val="22"/>
              </w:numPr>
              <w:ind w:left="293" w:hanging="283"/>
              <w:jc w:val="both"/>
              <w:rPr>
                <w:sz w:val="20"/>
                <w:szCs w:val="16"/>
                <w:lang w:val="id-ID"/>
              </w:rPr>
            </w:pPr>
            <w:r>
              <w:rPr>
                <w:sz w:val="20"/>
                <w:szCs w:val="16"/>
                <w:lang w:val="id-ID"/>
              </w:rPr>
              <w:t>Di instansi tempat saya bekerja, memiliki k</w:t>
            </w:r>
            <w:r w:rsidR="00D52A5A">
              <w:rPr>
                <w:sz w:val="20"/>
                <w:szCs w:val="16"/>
                <w:lang w:val="id-ID"/>
              </w:rPr>
              <w:t xml:space="preserve">ebijakan yang tinggi untuk mencegah terjadinya </w:t>
            </w:r>
            <w:r>
              <w:rPr>
                <w:sz w:val="20"/>
                <w:szCs w:val="16"/>
                <w:lang w:val="id-ID"/>
              </w:rPr>
              <w:t>kecurangan.</w:t>
            </w:r>
          </w:p>
          <w:p w14:paraId="46076802" w14:textId="088972DD" w:rsidR="00D52A5A" w:rsidRPr="00892E17" w:rsidRDefault="00EC3BBF">
            <w:pPr>
              <w:pStyle w:val="ListParagraph"/>
              <w:numPr>
                <w:ilvl w:val="0"/>
                <w:numId w:val="22"/>
              </w:numPr>
              <w:ind w:left="293" w:hanging="283"/>
              <w:jc w:val="both"/>
              <w:rPr>
                <w:sz w:val="20"/>
                <w:szCs w:val="16"/>
                <w:lang w:val="id-ID"/>
              </w:rPr>
            </w:pPr>
            <w:r>
              <w:rPr>
                <w:sz w:val="20"/>
                <w:szCs w:val="16"/>
                <w:lang w:val="id-ID"/>
              </w:rPr>
              <w:t xml:space="preserve">Di instansi tempat saya bekerja, telah tercipta </w:t>
            </w:r>
            <w:r w:rsidR="00D52A5A">
              <w:rPr>
                <w:sz w:val="20"/>
                <w:szCs w:val="16"/>
                <w:lang w:val="id-ID"/>
              </w:rPr>
              <w:t>lingkungan kerja yang kondusif untuk mencegah terjadinya kecurangan.</w:t>
            </w:r>
          </w:p>
        </w:tc>
        <w:tc>
          <w:tcPr>
            <w:tcW w:w="1512" w:type="dxa"/>
          </w:tcPr>
          <w:p w14:paraId="252DE979" w14:textId="77777777" w:rsidR="00CF362E" w:rsidRPr="00F37E4D" w:rsidRDefault="00CF362E" w:rsidP="009427A0">
            <w:pPr>
              <w:jc w:val="center"/>
              <w:rPr>
                <w:sz w:val="20"/>
                <w:szCs w:val="16"/>
                <w:lang w:val="id-ID"/>
              </w:rPr>
            </w:pPr>
            <w:r>
              <w:rPr>
                <w:sz w:val="20"/>
                <w:szCs w:val="16"/>
                <w:lang w:val="id-ID"/>
              </w:rPr>
              <w:t>Skala 1-5</w:t>
            </w:r>
          </w:p>
        </w:tc>
      </w:tr>
      <w:tr w:rsidR="00CF362E" w:rsidRPr="004A6864" w14:paraId="2EC1D171" w14:textId="77777777" w:rsidTr="00FF0156">
        <w:tc>
          <w:tcPr>
            <w:tcW w:w="2591" w:type="dxa"/>
          </w:tcPr>
          <w:p w14:paraId="63D3C9CF" w14:textId="77777777" w:rsidR="00ED0311" w:rsidRPr="00ED0311" w:rsidRDefault="00ED0311" w:rsidP="009427A0">
            <w:pPr>
              <w:rPr>
                <w:sz w:val="20"/>
                <w:szCs w:val="16"/>
                <w:lang w:val="id-ID"/>
              </w:rPr>
            </w:pPr>
            <w:r w:rsidRPr="00ED0311">
              <w:rPr>
                <w:sz w:val="20"/>
                <w:szCs w:val="16"/>
                <w:lang w:val="id-ID"/>
              </w:rPr>
              <w:t>Standar prosedur pencegahan</w:t>
            </w:r>
          </w:p>
          <w:p w14:paraId="7880C927" w14:textId="62B56440" w:rsidR="00CF362E" w:rsidRPr="00ED0311" w:rsidRDefault="00CF362E" w:rsidP="009427A0">
            <w:pPr>
              <w:rPr>
                <w:sz w:val="20"/>
                <w:szCs w:val="16"/>
                <w:lang w:val="id-ID"/>
              </w:rPr>
            </w:pPr>
          </w:p>
        </w:tc>
        <w:tc>
          <w:tcPr>
            <w:tcW w:w="3824" w:type="dxa"/>
          </w:tcPr>
          <w:p w14:paraId="0BF1412D" w14:textId="30864D9C" w:rsidR="00892E17" w:rsidRDefault="00D52A5A">
            <w:pPr>
              <w:pStyle w:val="ListParagraph"/>
              <w:numPr>
                <w:ilvl w:val="0"/>
                <w:numId w:val="23"/>
              </w:numPr>
              <w:ind w:left="293" w:hanging="283"/>
              <w:jc w:val="both"/>
              <w:rPr>
                <w:sz w:val="20"/>
                <w:szCs w:val="16"/>
                <w:lang w:val="id-ID"/>
              </w:rPr>
            </w:pPr>
            <w:r>
              <w:rPr>
                <w:sz w:val="20"/>
                <w:szCs w:val="16"/>
                <w:lang w:val="id-ID"/>
              </w:rPr>
              <w:t xml:space="preserve">Prosedur pencegahan dan penanganan kecurangan </w:t>
            </w:r>
            <w:r w:rsidR="00EC3BBF">
              <w:rPr>
                <w:sz w:val="20"/>
                <w:szCs w:val="16"/>
                <w:lang w:val="id-ID"/>
              </w:rPr>
              <w:t xml:space="preserve">di instansi tempat saya bekerja telah </w:t>
            </w:r>
            <w:r>
              <w:rPr>
                <w:sz w:val="20"/>
                <w:szCs w:val="16"/>
                <w:lang w:val="id-ID"/>
              </w:rPr>
              <w:t>ditetapkan secara baku dan tertulis.</w:t>
            </w:r>
          </w:p>
          <w:p w14:paraId="7FB1DEB7" w14:textId="1F4CCCB1" w:rsidR="00D52A5A" w:rsidRPr="00892E17" w:rsidRDefault="00D52A5A">
            <w:pPr>
              <w:pStyle w:val="ListParagraph"/>
              <w:numPr>
                <w:ilvl w:val="0"/>
                <w:numId w:val="23"/>
              </w:numPr>
              <w:ind w:left="293" w:hanging="283"/>
              <w:jc w:val="both"/>
              <w:rPr>
                <w:sz w:val="20"/>
                <w:szCs w:val="16"/>
                <w:lang w:val="id-ID"/>
              </w:rPr>
            </w:pPr>
            <w:r>
              <w:rPr>
                <w:sz w:val="20"/>
                <w:szCs w:val="16"/>
                <w:lang w:val="id-ID"/>
              </w:rPr>
              <w:t xml:space="preserve">Struktur organisasi </w:t>
            </w:r>
            <w:r w:rsidR="00EC3BBF">
              <w:rPr>
                <w:sz w:val="20"/>
                <w:szCs w:val="16"/>
                <w:lang w:val="id-ID"/>
              </w:rPr>
              <w:t xml:space="preserve">di instansi tempat saya bekerja telah </w:t>
            </w:r>
            <w:r>
              <w:rPr>
                <w:sz w:val="20"/>
                <w:szCs w:val="16"/>
                <w:lang w:val="id-ID"/>
              </w:rPr>
              <w:t xml:space="preserve">memadai dan </w:t>
            </w:r>
            <w:r w:rsidR="00EC3BBF">
              <w:rPr>
                <w:sz w:val="20"/>
                <w:szCs w:val="16"/>
                <w:lang w:val="id-ID"/>
              </w:rPr>
              <w:t>mendukung</w:t>
            </w:r>
            <w:r>
              <w:rPr>
                <w:sz w:val="20"/>
                <w:szCs w:val="16"/>
                <w:lang w:val="id-ID"/>
              </w:rPr>
              <w:t xml:space="preserve"> arus informasi </w:t>
            </w:r>
            <w:r w:rsidR="00EC3BBF">
              <w:rPr>
                <w:sz w:val="20"/>
                <w:szCs w:val="16"/>
                <w:lang w:val="id-ID"/>
              </w:rPr>
              <w:t xml:space="preserve">yang efektif </w:t>
            </w:r>
            <w:r>
              <w:rPr>
                <w:sz w:val="20"/>
                <w:szCs w:val="16"/>
                <w:lang w:val="id-ID"/>
              </w:rPr>
              <w:t>dalam mencegah terjadinya kecurangan.</w:t>
            </w:r>
          </w:p>
        </w:tc>
        <w:tc>
          <w:tcPr>
            <w:tcW w:w="1512" w:type="dxa"/>
          </w:tcPr>
          <w:p w14:paraId="65BA14EE" w14:textId="77777777" w:rsidR="00CF362E" w:rsidRPr="00F37E4D" w:rsidRDefault="00CF362E" w:rsidP="009427A0">
            <w:pPr>
              <w:jc w:val="center"/>
              <w:rPr>
                <w:sz w:val="20"/>
                <w:szCs w:val="16"/>
                <w:lang w:val="id-ID"/>
              </w:rPr>
            </w:pPr>
            <w:r>
              <w:rPr>
                <w:sz w:val="20"/>
                <w:szCs w:val="16"/>
                <w:lang w:val="id-ID"/>
              </w:rPr>
              <w:t>Skala 1-5</w:t>
            </w:r>
          </w:p>
        </w:tc>
      </w:tr>
      <w:tr w:rsidR="00CF362E" w:rsidRPr="004A6864" w14:paraId="54E67394" w14:textId="77777777" w:rsidTr="00FF0156">
        <w:tc>
          <w:tcPr>
            <w:tcW w:w="2591" w:type="dxa"/>
          </w:tcPr>
          <w:p w14:paraId="5C8CB3DE" w14:textId="1052CFAA" w:rsidR="00CF362E" w:rsidRPr="00ED0311" w:rsidRDefault="003B3139" w:rsidP="009427A0">
            <w:pPr>
              <w:rPr>
                <w:sz w:val="20"/>
                <w:szCs w:val="16"/>
                <w:lang w:val="id-ID"/>
              </w:rPr>
            </w:pPr>
            <w:r>
              <w:rPr>
                <w:sz w:val="20"/>
                <w:szCs w:val="16"/>
                <w:lang w:val="id-ID"/>
              </w:rPr>
              <w:t xml:space="preserve">Kepekaan Terhadap </w:t>
            </w:r>
            <w:r w:rsidRPr="003B3139">
              <w:rPr>
                <w:i/>
                <w:iCs/>
                <w:sz w:val="20"/>
                <w:szCs w:val="16"/>
                <w:lang w:val="id-ID"/>
              </w:rPr>
              <w:t>Fraud</w:t>
            </w:r>
          </w:p>
        </w:tc>
        <w:tc>
          <w:tcPr>
            <w:tcW w:w="3824" w:type="dxa"/>
          </w:tcPr>
          <w:p w14:paraId="6AA4C4B3" w14:textId="12B9BCC2" w:rsidR="0024662E" w:rsidRDefault="0074655F">
            <w:pPr>
              <w:pStyle w:val="ListParagraph"/>
              <w:numPr>
                <w:ilvl w:val="0"/>
                <w:numId w:val="29"/>
              </w:numPr>
              <w:ind w:left="278" w:hanging="283"/>
              <w:jc w:val="both"/>
              <w:rPr>
                <w:sz w:val="20"/>
                <w:szCs w:val="16"/>
                <w:lang w:val="id-ID"/>
              </w:rPr>
            </w:pPr>
            <w:r>
              <w:rPr>
                <w:sz w:val="20"/>
                <w:szCs w:val="16"/>
                <w:lang w:val="id-ID"/>
              </w:rPr>
              <w:t>Di instansi tempat saya bekerja,  pelatihan dalam pengembangan karir dilakukan untuk mengurangi kemungkinan pegawai melakukan kecurangan</w:t>
            </w:r>
            <w:r w:rsidR="0024662E" w:rsidRPr="0024662E">
              <w:rPr>
                <w:sz w:val="20"/>
                <w:szCs w:val="16"/>
                <w:lang w:val="id-ID"/>
              </w:rPr>
              <w:t>.</w:t>
            </w:r>
          </w:p>
          <w:p w14:paraId="1CDD20FF" w14:textId="4B2F25EF" w:rsidR="00ED0311" w:rsidRPr="0074655F" w:rsidRDefault="00F20273" w:rsidP="009427A0">
            <w:pPr>
              <w:pStyle w:val="ListParagraph"/>
              <w:numPr>
                <w:ilvl w:val="0"/>
                <w:numId w:val="29"/>
              </w:numPr>
              <w:ind w:left="278" w:hanging="283"/>
              <w:jc w:val="both"/>
              <w:rPr>
                <w:sz w:val="20"/>
                <w:szCs w:val="16"/>
                <w:lang w:val="id-ID"/>
              </w:rPr>
            </w:pPr>
            <w:r>
              <w:rPr>
                <w:sz w:val="20"/>
                <w:szCs w:val="16"/>
                <w:lang w:val="id-ID"/>
              </w:rPr>
              <w:t xml:space="preserve">Di instansi tempat saya bekerja, </w:t>
            </w:r>
            <w:r w:rsidR="0074655F">
              <w:rPr>
                <w:sz w:val="20"/>
                <w:szCs w:val="16"/>
                <w:lang w:val="id-ID"/>
              </w:rPr>
              <w:t>kesadaran mengenai bahaya kecurangan (</w:t>
            </w:r>
            <w:r w:rsidR="0074655F" w:rsidRPr="0074655F">
              <w:rPr>
                <w:i/>
                <w:iCs/>
                <w:sz w:val="20"/>
                <w:szCs w:val="16"/>
                <w:lang w:val="id-ID"/>
              </w:rPr>
              <w:t>fraud</w:t>
            </w:r>
            <w:r w:rsidR="0074655F">
              <w:rPr>
                <w:sz w:val="20"/>
                <w:szCs w:val="16"/>
                <w:lang w:val="id-ID"/>
              </w:rPr>
              <w:t>) cukup tinggi.</w:t>
            </w:r>
          </w:p>
        </w:tc>
        <w:tc>
          <w:tcPr>
            <w:tcW w:w="1512" w:type="dxa"/>
          </w:tcPr>
          <w:p w14:paraId="6A4785D7" w14:textId="77777777" w:rsidR="00CF362E" w:rsidRPr="00F37E4D" w:rsidRDefault="00CF362E" w:rsidP="009427A0">
            <w:pPr>
              <w:jc w:val="center"/>
              <w:rPr>
                <w:sz w:val="20"/>
                <w:szCs w:val="16"/>
                <w:lang w:val="id-ID"/>
              </w:rPr>
            </w:pPr>
            <w:r>
              <w:rPr>
                <w:sz w:val="20"/>
                <w:szCs w:val="16"/>
                <w:lang w:val="id-ID"/>
              </w:rPr>
              <w:t>Skala 1-5</w:t>
            </w:r>
          </w:p>
        </w:tc>
      </w:tr>
    </w:tbl>
    <w:p w14:paraId="27ECD2E1" w14:textId="1FF78F19" w:rsidR="00CF362E" w:rsidRPr="009427A0" w:rsidRDefault="00CF362E" w:rsidP="00CF362E">
      <w:pPr>
        <w:spacing w:after="0" w:line="480" w:lineRule="auto"/>
        <w:jc w:val="both"/>
        <w:rPr>
          <w:i/>
          <w:iCs/>
          <w:sz w:val="20"/>
          <w:szCs w:val="18"/>
          <w:lang w:val="id-ID"/>
        </w:rPr>
      </w:pPr>
    </w:p>
    <w:p w14:paraId="4362BA9C" w14:textId="71464ADA" w:rsidR="00CF362E" w:rsidRPr="006E2007" w:rsidRDefault="00CF362E" w:rsidP="00CF362E">
      <w:pPr>
        <w:spacing w:after="0" w:line="480" w:lineRule="auto"/>
        <w:ind w:firstLine="720"/>
        <w:jc w:val="both"/>
        <w:rPr>
          <w:sz w:val="22"/>
          <w:szCs w:val="18"/>
          <w:lang w:val="id-ID"/>
        </w:rPr>
      </w:pPr>
      <w:r>
        <w:rPr>
          <w:sz w:val="22"/>
          <w:szCs w:val="18"/>
          <w:lang w:val="id-ID"/>
        </w:rPr>
        <w:t xml:space="preserve">Variabel-variabel ini diukur dengan menggunakan skala likert dengan point jawaban </w:t>
      </w:r>
      <w:r w:rsidR="00434CCA">
        <w:rPr>
          <w:sz w:val="22"/>
          <w:szCs w:val="18"/>
          <w:lang w:val="id-ID"/>
        </w:rPr>
        <w:t>sebagai berikut :</w:t>
      </w:r>
    </w:p>
    <w:p w14:paraId="3D9DC757" w14:textId="236F7FD2" w:rsidR="00CF362E" w:rsidRPr="006E717D" w:rsidRDefault="006E717D" w:rsidP="006E717D">
      <w:pPr>
        <w:pStyle w:val="Caption"/>
        <w:spacing w:after="0"/>
        <w:rPr>
          <w:b/>
          <w:bCs/>
          <w:i w:val="0"/>
          <w:color w:val="000000" w:themeColor="text1"/>
          <w:sz w:val="22"/>
          <w:szCs w:val="22"/>
          <w:lang w:val="id-ID"/>
        </w:rPr>
      </w:pPr>
      <w:bookmarkStart w:id="168" w:name="_Toc192118999"/>
      <w:bookmarkStart w:id="169" w:name="_Toc211576484"/>
      <w:bookmarkStart w:id="170" w:name="_Toc218432158"/>
      <w:r w:rsidRPr="006E717D">
        <w:rPr>
          <w:b/>
          <w:i w:val="0"/>
          <w:color w:val="000000" w:themeColor="text1"/>
          <w:sz w:val="22"/>
          <w:szCs w:val="22"/>
        </w:rPr>
        <w:t>Tabel 3.</w:t>
      </w:r>
      <w:r w:rsidRPr="006E717D">
        <w:rPr>
          <w:b/>
          <w:i w:val="0"/>
          <w:color w:val="000000" w:themeColor="text1"/>
          <w:sz w:val="22"/>
          <w:szCs w:val="22"/>
        </w:rPr>
        <w:fldChar w:fldCharType="begin"/>
      </w:r>
      <w:r w:rsidRPr="006E717D">
        <w:rPr>
          <w:b/>
          <w:i w:val="0"/>
          <w:color w:val="000000" w:themeColor="text1"/>
          <w:sz w:val="22"/>
          <w:szCs w:val="22"/>
        </w:rPr>
        <w:instrText xml:space="preserve"> SEQ Tabel_3. \* ARABIC </w:instrText>
      </w:r>
      <w:r w:rsidRPr="006E717D">
        <w:rPr>
          <w:b/>
          <w:i w:val="0"/>
          <w:color w:val="000000" w:themeColor="text1"/>
          <w:sz w:val="22"/>
          <w:szCs w:val="22"/>
        </w:rPr>
        <w:fldChar w:fldCharType="separate"/>
      </w:r>
      <w:r w:rsidR="009A19BC">
        <w:rPr>
          <w:b/>
          <w:i w:val="0"/>
          <w:noProof/>
          <w:color w:val="000000" w:themeColor="text1"/>
          <w:sz w:val="22"/>
          <w:szCs w:val="22"/>
        </w:rPr>
        <w:t>5</w:t>
      </w:r>
      <w:r w:rsidRPr="006E717D">
        <w:rPr>
          <w:b/>
          <w:i w:val="0"/>
          <w:color w:val="000000" w:themeColor="text1"/>
          <w:sz w:val="22"/>
          <w:szCs w:val="22"/>
        </w:rPr>
        <w:fldChar w:fldCharType="end"/>
      </w:r>
      <w:r w:rsidRPr="006E717D">
        <w:rPr>
          <w:b/>
          <w:i w:val="0"/>
          <w:color w:val="000000" w:themeColor="text1"/>
          <w:sz w:val="22"/>
          <w:szCs w:val="22"/>
          <w:lang w:val="en-US"/>
        </w:rPr>
        <w:t xml:space="preserve"> </w:t>
      </w:r>
      <w:r w:rsidR="00CF362E" w:rsidRPr="006E717D">
        <w:rPr>
          <w:b/>
          <w:bCs/>
          <w:i w:val="0"/>
          <w:color w:val="000000" w:themeColor="text1"/>
          <w:sz w:val="22"/>
          <w:szCs w:val="22"/>
          <w:lang w:val="id-ID"/>
        </w:rPr>
        <w:t>Skala Likert</w:t>
      </w:r>
      <w:bookmarkEnd w:id="168"/>
      <w:bookmarkEnd w:id="169"/>
      <w:bookmarkEnd w:id="170"/>
    </w:p>
    <w:tbl>
      <w:tblPr>
        <w:tblStyle w:val="TableGrid"/>
        <w:tblW w:w="7933" w:type="dxa"/>
        <w:tblLook w:val="04A0" w:firstRow="1" w:lastRow="0" w:firstColumn="1" w:lastColumn="0" w:noHBand="0" w:noVBand="1"/>
      </w:tblPr>
      <w:tblGrid>
        <w:gridCol w:w="4815"/>
        <w:gridCol w:w="3118"/>
      </w:tblGrid>
      <w:tr w:rsidR="00CF362E" w:rsidRPr="00DF1918" w14:paraId="226FF42C" w14:textId="77777777" w:rsidTr="00BF533E">
        <w:tc>
          <w:tcPr>
            <w:tcW w:w="4815" w:type="dxa"/>
          </w:tcPr>
          <w:p w14:paraId="68F5382F" w14:textId="77777777" w:rsidR="00CF362E" w:rsidRPr="00DF1918" w:rsidRDefault="00CF362E" w:rsidP="00BF533E">
            <w:pPr>
              <w:jc w:val="center"/>
              <w:rPr>
                <w:b/>
                <w:bCs/>
                <w:sz w:val="20"/>
                <w:lang w:val="id-ID"/>
              </w:rPr>
            </w:pPr>
            <w:r w:rsidRPr="00DF1918">
              <w:rPr>
                <w:b/>
                <w:bCs/>
                <w:sz w:val="20"/>
                <w:lang w:val="id-ID"/>
              </w:rPr>
              <w:t>Keterangan</w:t>
            </w:r>
          </w:p>
        </w:tc>
        <w:tc>
          <w:tcPr>
            <w:tcW w:w="3118" w:type="dxa"/>
          </w:tcPr>
          <w:p w14:paraId="22794C47" w14:textId="77777777" w:rsidR="00CF362E" w:rsidRPr="00DF1918" w:rsidRDefault="00CF362E" w:rsidP="00BF533E">
            <w:pPr>
              <w:jc w:val="center"/>
              <w:rPr>
                <w:b/>
                <w:bCs/>
                <w:sz w:val="20"/>
                <w:lang w:val="id-ID"/>
              </w:rPr>
            </w:pPr>
            <w:r w:rsidRPr="00DF1918">
              <w:rPr>
                <w:b/>
                <w:bCs/>
                <w:sz w:val="20"/>
                <w:lang w:val="id-ID"/>
              </w:rPr>
              <w:t>Angka</w:t>
            </w:r>
          </w:p>
        </w:tc>
      </w:tr>
      <w:tr w:rsidR="00CF362E" w:rsidRPr="00DF1918" w14:paraId="5DDDA661" w14:textId="77777777" w:rsidTr="00BF533E">
        <w:tc>
          <w:tcPr>
            <w:tcW w:w="4815" w:type="dxa"/>
          </w:tcPr>
          <w:p w14:paraId="3BF6EE30" w14:textId="77777777" w:rsidR="00CF362E" w:rsidRPr="00DF1918" w:rsidRDefault="00CF362E" w:rsidP="00BF533E">
            <w:pPr>
              <w:jc w:val="center"/>
              <w:rPr>
                <w:sz w:val="20"/>
                <w:lang w:val="id-ID"/>
              </w:rPr>
            </w:pPr>
            <w:r w:rsidRPr="00DF1918">
              <w:rPr>
                <w:sz w:val="20"/>
                <w:lang w:val="id-ID"/>
              </w:rPr>
              <w:t>Sangat Setuju (SS)</w:t>
            </w:r>
          </w:p>
        </w:tc>
        <w:tc>
          <w:tcPr>
            <w:tcW w:w="3118" w:type="dxa"/>
          </w:tcPr>
          <w:p w14:paraId="0B1C75BE" w14:textId="77777777" w:rsidR="00CF362E" w:rsidRPr="00DF1918" w:rsidRDefault="00CF362E" w:rsidP="00BF533E">
            <w:pPr>
              <w:jc w:val="center"/>
              <w:rPr>
                <w:sz w:val="20"/>
                <w:lang w:val="id-ID"/>
              </w:rPr>
            </w:pPr>
            <w:r w:rsidRPr="00DF1918">
              <w:rPr>
                <w:sz w:val="20"/>
                <w:lang w:val="id-ID"/>
              </w:rPr>
              <w:t>5</w:t>
            </w:r>
          </w:p>
        </w:tc>
      </w:tr>
      <w:tr w:rsidR="00CF362E" w:rsidRPr="00DF1918" w14:paraId="223BDBD7" w14:textId="77777777" w:rsidTr="00BF533E">
        <w:tc>
          <w:tcPr>
            <w:tcW w:w="4815" w:type="dxa"/>
          </w:tcPr>
          <w:p w14:paraId="1B44C576" w14:textId="77777777" w:rsidR="00CF362E" w:rsidRPr="00DF1918" w:rsidRDefault="00CF362E" w:rsidP="00BF533E">
            <w:pPr>
              <w:jc w:val="center"/>
              <w:rPr>
                <w:sz w:val="20"/>
                <w:lang w:val="id-ID"/>
              </w:rPr>
            </w:pPr>
            <w:r w:rsidRPr="00DF1918">
              <w:rPr>
                <w:sz w:val="20"/>
                <w:lang w:val="id-ID"/>
              </w:rPr>
              <w:t>Setuju (S)</w:t>
            </w:r>
          </w:p>
        </w:tc>
        <w:tc>
          <w:tcPr>
            <w:tcW w:w="3118" w:type="dxa"/>
          </w:tcPr>
          <w:p w14:paraId="3857FAC3" w14:textId="77777777" w:rsidR="00CF362E" w:rsidRPr="00DF1918" w:rsidRDefault="00CF362E" w:rsidP="00BF533E">
            <w:pPr>
              <w:jc w:val="center"/>
              <w:rPr>
                <w:sz w:val="20"/>
                <w:lang w:val="id-ID"/>
              </w:rPr>
            </w:pPr>
            <w:r w:rsidRPr="00DF1918">
              <w:rPr>
                <w:sz w:val="20"/>
                <w:lang w:val="id-ID"/>
              </w:rPr>
              <w:t>4</w:t>
            </w:r>
          </w:p>
        </w:tc>
      </w:tr>
      <w:tr w:rsidR="00CF362E" w:rsidRPr="00DF1918" w14:paraId="6A3DAB25" w14:textId="77777777" w:rsidTr="00BF533E">
        <w:tc>
          <w:tcPr>
            <w:tcW w:w="4815" w:type="dxa"/>
          </w:tcPr>
          <w:p w14:paraId="6D6D8824" w14:textId="46CA61F0" w:rsidR="00CF362E" w:rsidRPr="00DF1918" w:rsidRDefault="00EC3BBF" w:rsidP="00BF533E">
            <w:pPr>
              <w:jc w:val="center"/>
              <w:rPr>
                <w:sz w:val="20"/>
                <w:lang w:val="id-ID"/>
              </w:rPr>
            </w:pPr>
            <w:r>
              <w:rPr>
                <w:sz w:val="20"/>
                <w:lang w:val="id-ID"/>
              </w:rPr>
              <w:t>Ragu-Ragu</w:t>
            </w:r>
            <w:r w:rsidR="00CF362E" w:rsidRPr="00DF1918">
              <w:rPr>
                <w:sz w:val="20"/>
                <w:lang w:val="id-ID"/>
              </w:rPr>
              <w:t xml:space="preserve"> (</w:t>
            </w:r>
            <w:r>
              <w:rPr>
                <w:sz w:val="20"/>
                <w:lang w:val="id-ID"/>
              </w:rPr>
              <w:t>R</w:t>
            </w:r>
            <w:r w:rsidR="00CF362E" w:rsidRPr="00DF1918">
              <w:rPr>
                <w:sz w:val="20"/>
                <w:lang w:val="id-ID"/>
              </w:rPr>
              <w:t>)</w:t>
            </w:r>
          </w:p>
        </w:tc>
        <w:tc>
          <w:tcPr>
            <w:tcW w:w="3118" w:type="dxa"/>
          </w:tcPr>
          <w:p w14:paraId="1E0CC065" w14:textId="77777777" w:rsidR="00CF362E" w:rsidRPr="00DF1918" w:rsidRDefault="00CF362E" w:rsidP="00BF533E">
            <w:pPr>
              <w:jc w:val="center"/>
              <w:rPr>
                <w:sz w:val="20"/>
                <w:lang w:val="id-ID"/>
              </w:rPr>
            </w:pPr>
            <w:r w:rsidRPr="00DF1918">
              <w:rPr>
                <w:sz w:val="20"/>
                <w:lang w:val="id-ID"/>
              </w:rPr>
              <w:t>3</w:t>
            </w:r>
          </w:p>
        </w:tc>
      </w:tr>
      <w:tr w:rsidR="00CF362E" w:rsidRPr="00DF1918" w14:paraId="6B9B7B36" w14:textId="77777777" w:rsidTr="00BF533E">
        <w:tc>
          <w:tcPr>
            <w:tcW w:w="4815" w:type="dxa"/>
          </w:tcPr>
          <w:p w14:paraId="5ADB9D15" w14:textId="77777777" w:rsidR="00CF362E" w:rsidRPr="00DF1918" w:rsidRDefault="00CF362E" w:rsidP="00BF533E">
            <w:pPr>
              <w:jc w:val="center"/>
              <w:rPr>
                <w:sz w:val="20"/>
                <w:lang w:val="id-ID"/>
              </w:rPr>
            </w:pPr>
            <w:r w:rsidRPr="00DF1918">
              <w:rPr>
                <w:sz w:val="20"/>
                <w:lang w:val="id-ID"/>
              </w:rPr>
              <w:t>Tidak Setuju (TS)</w:t>
            </w:r>
          </w:p>
        </w:tc>
        <w:tc>
          <w:tcPr>
            <w:tcW w:w="3118" w:type="dxa"/>
          </w:tcPr>
          <w:p w14:paraId="36260506" w14:textId="77777777" w:rsidR="00CF362E" w:rsidRPr="00DF1918" w:rsidRDefault="00CF362E" w:rsidP="00BF533E">
            <w:pPr>
              <w:jc w:val="center"/>
              <w:rPr>
                <w:sz w:val="20"/>
                <w:lang w:val="id-ID"/>
              </w:rPr>
            </w:pPr>
            <w:r w:rsidRPr="00DF1918">
              <w:rPr>
                <w:sz w:val="20"/>
                <w:lang w:val="id-ID"/>
              </w:rPr>
              <w:t>2</w:t>
            </w:r>
          </w:p>
        </w:tc>
      </w:tr>
      <w:tr w:rsidR="00CF362E" w:rsidRPr="00DF1918" w14:paraId="7CE5AD8F" w14:textId="77777777" w:rsidTr="00BF533E">
        <w:tc>
          <w:tcPr>
            <w:tcW w:w="4815" w:type="dxa"/>
          </w:tcPr>
          <w:p w14:paraId="46D2C41F" w14:textId="77777777" w:rsidR="00CF362E" w:rsidRPr="00DF1918" w:rsidRDefault="00CF362E" w:rsidP="00BF533E">
            <w:pPr>
              <w:jc w:val="center"/>
              <w:rPr>
                <w:sz w:val="20"/>
                <w:lang w:val="id-ID"/>
              </w:rPr>
            </w:pPr>
            <w:r w:rsidRPr="00DF1918">
              <w:rPr>
                <w:sz w:val="20"/>
                <w:lang w:val="id-ID"/>
              </w:rPr>
              <w:t>Sangat Tidak Setuju (STS)</w:t>
            </w:r>
          </w:p>
        </w:tc>
        <w:tc>
          <w:tcPr>
            <w:tcW w:w="3118" w:type="dxa"/>
          </w:tcPr>
          <w:p w14:paraId="1EBABCB2" w14:textId="77777777" w:rsidR="00CF362E" w:rsidRPr="00DF1918" w:rsidRDefault="00CF362E" w:rsidP="00BF533E">
            <w:pPr>
              <w:jc w:val="center"/>
              <w:rPr>
                <w:sz w:val="20"/>
                <w:lang w:val="id-ID"/>
              </w:rPr>
            </w:pPr>
            <w:r w:rsidRPr="00DF1918">
              <w:rPr>
                <w:sz w:val="20"/>
                <w:lang w:val="id-ID"/>
              </w:rPr>
              <w:t>1</w:t>
            </w:r>
          </w:p>
        </w:tc>
      </w:tr>
    </w:tbl>
    <w:p w14:paraId="1240504C" w14:textId="77777777" w:rsidR="00CF362E" w:rsidRPr="009427A0" w:rsidRDefault="00CF362E" w:rsidP="00CF362E">
      <w:pPr>
        <w:spacing w:after="0" w:line="480" w:lineRule="auto"/>
        <w:jc w:val="both"/>
        <w:rPr>
          <w:i/>
          <w:iCs/>
          <w:sz w:val="20"/>
          <w:szCs w:val="18"/>
          <w:lang w:val="id-ID"/>
        </w:rPr>
      </w:pPr>
      <w:r w:rsidRPr="009427A0">
        <w:rPr>
          <w:i/>
          <w:iCs/>
          <w:sz w:val="20"/>
          <w:szCs w:val="18"/>
          <w:lang w:val="id-ID"/>
        </w:rPr>
        <w:t>Sumber : Diolah Peneliti, 2024</w:t>
      </w:r>
    </w:p>
    <w:p w14:paraId="48552523" w14:textId="77777777" w:rsidR="00CF362E" w:rsidRPr="00CF362E" w:rsidRDefault="00CF362E" w:rsidP="00CF362E">
      <w:pPr>
        <w:pStyle w:val="Heading2"/>
        <w:spacing w:line="480" w:lineRule="auto"/>
        <w:rPr>
          <w:b w:val="0"/>
          <w:iCs/>
          <w:color w:val="auto"/>
          <w:szCs w:val="24"/>
        </w:rPr>
      </w:pPr>
      <w:bookmarkStart w:id="171" w:name="_Toc172635956"/>
      <w:bookmarkStart w:id="172" w:name="_Toc172637020"/>
      <w:bookmarkStart w:id="173" w:name="_Toc175843023"/>
      <w:bookmarkStart w:id="174" w:name="_Toc175923861"/>
      <w:bookmarkStart w:id="175" w:name="_Toc218432665"/>
      <w:r>
        <w:rPr>
          <w:iCs/>
          <w:color w:val="auto"/>
          <w:szCs w:val="24"/>
        </w:rPr>
        <w:t>3.2</w:t>
      </w:r>
      <w:r>
        <w:rPr>
          <w:iCs/>
          <w:color w:val="auto"/>
          <w:szCs w:val="24"/>
        </w:rPr>
        <w:tab/>
      </w:r>
      <w:r w:rsidRPr="00CF362E">
        <w:rPr>
          <w:iCs/>
          <w:color w:val="auto"/>
          <w:szCs w:val="24"/>
        </w:rPr>
        <w:t>Populasi dan Sampel</w:t>
      </w:r>
      <w:bookmarkEnd w:id="171"/>
      <w:bookmarkEnd w:id="172"/>
      <w:bookmarkEnd w:id="173"/>
      <w:bookmarkEnd w:id="174"/>
      <w:bookmarkEnd w:id="175"/>
    </w:p>
    <w:p w14:paraId="01EC4353" w14:textId="77777777" w:rsidR="008C4F4A" w:rsidRPr="00CF362E" w:rsidRDefault="008C4F4A" w:rsidP="008C4F4A">
      <w:pPr>
        <w:pStyle w:val="Heading3"/>
        <w:spacing w:line="480" w:lineRule="auto"/>
        <w:rPr>
          <w:rFonts w:cs="Times New Roman"/>
          <w:b w:val="0"/>
          <w:color w:val="auto"/>
        </w:rPr>
      </w:pPr>
      <w:bookmarkStart w:id="176" w:name="_Toc218432666"/>
      <w:r w:rsidRPr="00CF362E">
        <w:rPr>
          <w:rFonts w:cs="Times New Roman"/>
          <w:color w:val="auto"/>
        </w:rPr>
        <w:t xml:space="preserve">3.2.1 </w:t>
      </w:r>
      <w:r w:rsidRPr="00CF362E">
        <w:rPr>
          <w:rFonts w:cs="Times New Roman"/>
          <w:color w:val="auto"/>
        </w:rPr>
        <w:tab/>
        <w:t>Populasi</w:t>
      </w:r>
      <w:bookmarkEnd w:id="176"/>
    </w:p>
    <w:p w14:paraId="7D44F165" w14:textId="078760C0" w:rsidR="008C4F4A" w:rsidRDefault="008C4F4A" w:rsidP="004D4836">
      <w:pPr>
        <w:spacing w:after="0" w:line="480" w:lineRule="auto"/>
        <w:ind w:firstLine="720"/>
        <w:jc w:val="both"/>
        <w:rPr>
          <w:sz w:val="24"/>
          <w:szCs w:val="20"/>
          <w:lang w:val="id-ID"/>
        </w:rPr>
      </w:pPr>
      <w:r>
        <w:rPr>
          <w:sz w:val="24"/>
          <w:szCs w:val="20"/>
          <w:lang w:val="id-ID"/>
        </w:rPr>
        <w:t>Menurut Sugiyono (2015)</w:t>
      </w:r>
      <w:r w:rsidR="00BF533E">
        <w:rPr>
          <w:sz w:val="24"/>
          <w:szCs w:val="20"/>
          <w:lang w:val="id-ID"/>
        </w:rPr>
        <w:t>,</w:t>
      </w:r>
      <w:r>
        <w:rPr>
          <w:sz w:val="24"/>
          <w:szCs w:val="20"/>
          <w:lang w:val="id-ID"/>
        </w:rPr>
        <w:t xml:space="preserve"> populasi berarti wilayah generalisasi yang terdiri atas obyek atau subyek yang mempunyai kualitas dan karakteristik tertentu yang ditetapkan oleh peneliti untuk dipelajari dan kemudian ditarik kesimpulannya. </w:t>
      </w:r>
      <w:r w:rsidR="00C84109" w:rsidRPr="00C84109">
        <w:rPr>
          <w:sz w:val="24"/>
          <w:szCs w:val="20"/>
          <w:lang w:val="id-ID"/>
        </w:rPr>
        <w:t xml:space="preserve">Dalam penelitian ini, populasi yang digunakan adalah seluruh Pegawai Negeri Sipil (PNS) atau Aparatur Sipil Negara (ASN) yang bekerja pada Organisasi Perangkat </w:t>
      </w:r>
      <w:r w:rsidR="00C84109" w:rsidRPr="00C84109">
        <w:rPr>
          <w:sz w:val="24"/>
          <w:szCs w:val="20"/>
          <w:lang w:val="id-ID"/>
        </w:rPr>
        <w:lastRenderedPageBreak/>
        <w:t>Daerah (OPD) di lingkungan Pemerintah Kota Samarinda. Berdasarkan data dari Badan Pusat Statistik (BPS) Kota Samarinda tahun 2024, jumlah populasi tersebut adalah sebanyak 6.010 orang.</w:t>
      </w:r>
    </w:p>
    <w:p w14:paraId="50839A5F" w14:textId="77777777" w:rsidR="008C4F4A" w:rsidRPr="00CF362E" w:rsidRDefault="008C4F4A" w:rsidP="008C4F4A">
      <w:pPr>
        <w:pStyle w:val="Heading3"/>
        <w:spacing w:line="480" w:lineRule="auto"/>
        <w:rPr>
          <w:rFonts w:cs="Times New Roman"/>
          <w:b w:val="0"/>
          <w:color w:val="auto"/>
          <w:lang w:val="id-ID"/>
        </w:rPr>
      </w:pPr>
      <w:bookmarkStart w:id="177" w:name="_Toc218432667"/>
      <w:r>
        <w:rPr>
          <w:rFonts w:cs="Times New Roman"/>
          <w:color w:val="auto"/>
          <w:lang w:val="id-ID"/>
        </w:rPr>
        <w:t>3.2.2</w:t>
      </w:r>
      <w:r>
        <w:rPr>
          <w:rFonts w:cs="Times New Roman"/>
          <w:color w:val="auto"/>
          <w:lang w:val="id-ID"/>
        </w:rPr>
        <w:tab/>
      </w:r>
      <w:r w:rsidRPr="00CF362E">
        <w:rPr>
          <w:rFonts w:cs="Times New Roman"/>
          <w:color w:val="auto"/>
          <w:lang w:val="id-ID"/>
        </w:rPr>
        <w:t>Sampel</w:t>
      </w:r>
      <w:bookmarkEnd w:id="177"/>
    </w:p>
    <w:p w14:paraId="1D183EEB" w14:textId="77777777" w:rsidR="00185F55" w:rsidRDefault="00185F55" w:rsidP="00185F55">
      <w:pPr>
        <w:spacing w:after="0" w:line="480" w:lineRule="auto"/>
        <w:ind w:firstLine="720"/>
        <w:jc w:val="both"/>
        <w:rPr>
          <w:sz w:val="24"/>
          <w:szCs w:val="20"/>
          <w:lang w:val="id-ID"/>
        </w:rPr>
      </w:pPr>
      <w:r>
        <w:rPr>
          <w:sz w:val="24"/>
          <w:szCs w:val="20"/>
          <w:lang w:val="id-ID"/>
        </w:rPr>
        <w:t xml:space="preserve">Sampel adalah bagian dari jumlah dan karakteristik yang dimiliki oleh populasi tersebut </w:t>
      </w:r>
      <w:r>
        <w:rPr>
          <w:sz w:val="24"/>
          <w:szCs w:val="20"/>
          <w:lang w:val="id-ID"/>
        </w:rPr>
        <w:fldChar w:fldCharType="begin" w:fldLock="1"/>
      </w:r>
      <w:r>
        <w:rPr>
          <w:sz w:val="24"/>
          <w:szCs w:val="20"/>
          <w:lang w:val="id-ID"/>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Kata","author":[{"dropping-particle":"","family":"Sugiyono","given":"","non-dropping-particle":"","parse-names":false,"suffix":""}],"container-title":"Paper Knowledge . Toward a Media History of Documents","id":"ITEM-1","issue":"021","issued":{"date-parts":[["2014"]]},"page":"1-15","title":"Sugiyono 2015","type":"article","volume":"5253004"},"uris":["http://www.mendeley.com/documents/?uuid=ae47c512-767d-47a5-a8dd-47e469cd757d"]}],"mendeley":{"formattedCitation":"(Sugiyono, 2014)","plainTextFormattedCitation":"(Sugiyono, 2014)","previouslyFormattedCitation":"(Sugiyono, 2014)"},"properties":{"noteIndex":0},"schema":"https://github.com/citation-style-language/schema/raw/master/csl-citation.json"}</w:instrText>
      </w:r>
      <w:r>
        <w:rPr>
          <w:sz w:val="24"/>
          <w:szCs w:val="20"/>
          <w:lang w:val="id-ID"/>
        </w:rPr>
        <w:fldChar w:fldCharType="separate"/>
      </w:r>
      <w:r w:rsidRPr="009A3E02">
        <w:rPr>
          <w:noProof/>
          <w:sz w:val="24"/>
          <w:szCs w:val="20"/>
          <w:lang w:val="id-ID"/>
        </w:rPr>
        <w:t>(Sugiyono, 2014)</w:t>
      </w:r>
      <w:r>
        <w:rPr>
          <w:sz w:val="24"/>
          <w:szCs w:val="20"/>
          <w:lang w:val="id-ID"/>
        </w:rPr>
        <w:fldChar w:fldCharType="end"/>
      </w:r>
      <w:r>
        <w:rPr>
          <w:sz w:val="24"/>
          <w:szCs w:val="20"/>
          <w:lang w:val="id-ID"/>
        </w:rPr>
        <w:t xml:space="preserve">. </w:t>
      </w:r>
      <w:r w:rsidRPr="001305EA">
        <w:rPr>
          <w:sz w:val="24"/>
          <w:szCs w:val="20"/>
          <w:lang w:val="id-ID"/>
        </w:rPr>
        <w:t xml:space="preserve">Metode pengambilan sampel dalam penelitian ini menggunakan </w:t>
      </w:r>
      <w:r w:rsidRPr="001305EA">
        <w:rPr>
          <w:i/>
          <w:iCs/>
          <w:sz w:val="24"/>
          <w:szCs w:val="20"/>
          <w:lang w:val="id-ID"/>
        </w:rPr>
        <w:t>nonprobability sampling</w:t>
      </w:r>
      <w:r w:rsidRPr="001305EA">
        <w:rPr>
          <w:sz w:val="24"/>
          <w:szCs w:val="20"/>
          <w:lang w:val="id-ID"/>
        </w:rPr>
        <w:t xml:space="preserve"> dengan teknik </w:t>
      </w:r>
      <w:r w:rsidRPr="001305EA">
        <w:rPr>
          <w:i/>
          <w:iCs/>
          <w:sz w:val="24"/>
          <w:szCs w:val="20"/>
          <w:lang w:val="id-ID"/>
        </w:rPr>
        <w:t>purposive sampling</w:t>
      </w:r>
      <w:r w:rsidRPr="001305EA">
        <w:rPr>
          <w:sz w:val="24"/>
          <w:szCs w:val="20"/>
          <w:lang w:val="id-ID"/>
        </w:rPr>
        <w:t xml:space="preserve">. </w:t>
      </w:r>
      <w:r w:rsidRPr="001305EA">
        <w:rPr>
          <w:i/>
          <w:iCs/>
          <w:sz w:val="24"/>
          <w:szCs w:val="20"/>
          <w:lang w:val="id-ID"/>
        </w:rPr>
        <w:t>Purposive</w:t>
      </w:r>
      <w:r>
        <w:rPr>
          <w:i/>
          <w:iCs/>
          <w:sz w:val="24"/>
          <w:szCs w:val="20"/>
          <w:lang w:val="id-ID"/>
        </w:rPr>
        <w:t xml:space="preserve"> </w:t>
      </w:r>
      <w:r w:rsidRPr="001305EA">
        <w:rPr>
          <w:i/>
          <w:iCs/>
          <w:sz w:val="24"/>
          <w:szCs w:val="20"/>
          <w:lang w:val="id-ID"/>
        </w:rPr>
        <w:t>sampling</w:t>
      </w:r>
      <w:r w:rsidRPr="001305EA">
        <w:rPr>
          <w:sz w:val="24"/>
          <w:szCs w:val="20"/>
          <w:lang w:val="id-ID"/>
        </w:rPr>
        <w:t xml:space="preserve"> merupakan teknik penentuan sampel berdasarkan pertimbangan atau kriteria tertentu yang relevan dengan tujuan penelitian.</w:t>
      </w:r>
      <w:r>
        <w:rPr>
          <w:sz w:val="24"/>
          <w:szCs w:val="20"/>
          <w:lang w:val="id-ID"/>
        </w:rPr>
        <w:t xml:space="preserve"> Sampel dalam penelitian ini berasal dari beberapa Organisasi Perangkat Daerah (OPD) Kota Samarinda, yaitu : (1) Inspektorat Kota Samarinda, (2) Badan Pengelolaan Keuangan dan Aset Daerah, (3) Badan Perencanaan Pembangunan, Riset, dan Inovasi Daerah, (4) Badan Pendapatan Daerah, dan (5) Badan Kepegawaian Daerah. </w:t>
      </w:r>
      <w:r w:rsidRPr="002774A9">
        <w:rPr>
          <w:sz w:val="24"/>
          <w:szCs w:val="20"/>
        </w:rPr>
        <w:t>Adapun kriteria penentuan sampel adalah sebagai berikut</w:t>
      </w:r>
      <w:r>
        <w:rPr>
          <w:sz w:val="24"/>
          <w:szCs w:val="20"/>
          <w:lang w:val="en-US"/>
        </w:rPr>
        <w:t xml:space="preserve"> </w:t>
      </w:r>
      <w:r w:rsidRPr="002774A9">
        <w:rPr>
          <w:sz w:val="24"/>
          <w:szCs w:val="20"/>
        </w:rPr>
        <w:t>:</w:t>
      </w:r>
    </w:p>
    <w:p w14:paraId="46326C20" w14:textId="77777777" w:rsidR="00185F55" w:rsidRPr="0028507C" w:rsidRDefault="00185F55" w:rsidP="00BF533E">
      <w:pPr>
        <w:pStyle w:val="ListParagraph"/>
        <w:numPr>
          <w:ilvl w:val="0"/>
          <w:numId w:val="33"/>
        </w:numPr>
        <w:spacing w:after="0" w:line="480" w:lineRule="auto"/>
        <w:ind w:left="284" w:hanging="284"/>
        <w:jc w:val="both"/>
        <w:rPr>
          <w:sz w:val="24"/>
          <w:szCs w:val="20"/>
          <w:lang w:val="id-ID"/>
        </w:rPr>
      </w:pPr>
      <w:r w:rsidRPr="0028507C">
        <w:rPr>
          <w:sz w:val="24"/>
          <w:szCs w:val="20"/>
          <w:lang w:val="id-ID"/>
        </w:rPr>
        <w:t>Pejabat struktural seperti Kepala Dinas</w:t>
      </w:r>
      <w:r>
        <w:rPr>
          <w:sz w:val="24"/>
          <w:szCs w:val="20"/>
          <w:lang w:val="id-ID"/>
        </w:rPr>
        <w:t>/Badan</w:t>
      </w:r>
      <w:r w:rsidRPr="0028507C">
        <w:rPr>
          <w:sz w:val="24"/>
          <w:szCs w:val="20"/>
          <w:lang w:val="id-ID"/>
        </w:rPr>
        <w:t>, Kepala</w:t>
      </w:r>
      <w:r>
        <w:rPr>
          <w:sz w:val="24"/>
          <w:szCs w:val="20"/>
          <w:lang w:val="id-ID"/>
        </w:rPr>
        <w:t xml:space="preserve"> </w:t>
      </w:r>
      <w:r w:rsidRPr="0028507C">
        <w:rPr>
          <w:sz w:val="24"/>
          <w:szCs w:val="20"/>
          <w:lang w:val="id-ID"/>
        </w:rPr>
        <w:t xml:space="preserve">Kepala Sub bagian, </w:t>
      </w:r>
      <w:r>
        <w:rPr>
          <w:sz w:val="24"/>
          <w:szCs w:val="20"/>
          <w:lang w:val="id-ID"/>
        </w:rPr>
        <w:t xml:space="preserve">Kepala Bidang, Kepala Sub Bidang/Kepala Seksi </w:t>
      </w:r>
      <w:r w:rsidRPr="0028507C">
        <w:rPr>
          <w:sz w:val="24"/>
          <w:szCs w:val="20"/>
          <w:lang w:val="id-ID"/>
        </w:rPr>
        <w:t>dan staff yang terlibat dalam pengelolaan keuangan</w:t>
      </w:r>
      <w:r>
        <w:rPr>
          <w:sz w:val="24"/>
          <w:szCs w:val="20"/>
          <w:lang w:val="id-ID"/>
        </w:rPr>
        <w:t>.</w:t>
      </w:r>
    </w:p>
    <w:p w14:paraId="176AEEA7" w14:textId="77777777" w:rsidR="00185F55" w:rsidRDefault="00185F55" w:rsidP="00BF533E">
      <w:pPr>
        <w:pStyle w:val="ListParagraph"/>
        <w:numPr>
          <w:ilvl w:val="0"/>
          <w:numId w:val="33"/>
        </w:numPr>
        <w:spacing w:after="0" w:line="480" w:lineRule="auto"/>
        <w:ind w:left="284" w:hanging="284"/>
        <w:jc w:val="both"/>
        <w:rPr>
          <w:sz w:val="24"/>
          <w:szCs w:val="20"/>
          <w:lang w:val="id-ID"/>
        </w:rPr>
      </w:pPr>
      <w:r>
        <w:rPr>
          <w:sz w:val="24"/>
          <w:szCs w:val="20"/>
          <w:lang w:val="id-ID"/>
        </w:rPr>
        <w:t>Memiliki pengalaman bekerja minimal 3 tahun.</w:t>
      </w:r>
    </w:p>
    <w:p w14:paraId="7C524D23" w14:textId="77777777" w:rsidR="00185F55" w:rsidRPr="00D77257" w:rsidRDefault="00185F55" w:rsidP="00185F55">
      <w:pPr>
        <w:spacing w:after="0" w:line="480" w:lineRule="auto"/>
        <w:jc w:val="both"/>
        <w:rPr>
          <w:sz w:val="24"/>
          <w:szCs w:val="20"/>
          <w:lang w:val="id-ID"/>
        </w:rPr>
      </w:pPr>
      <w:r w:rsidRPr="002774A9">
        <w:rPr>
          <w:sz w:val="24"/>
          <w:szCs w:val="20"/>
        </w:rPr>
        <w:t xml:space="preserve">Berdasarkan kriteria tersebut, jumlah sampel yang digunakan dalam penelitian ini adalah </w:t>
      </w:r>
      <w:r>
        <w:rPr>
          <w:sz w:val="24"/>
          <w:szCs w:val="20"/>
          <w:lang w:val="id-ID"/>
        </w:rPr>
        <w:t xml:space="preserve">sebanyak </w:t>
      </w:r>
      <w:r w:rsidRPr="002774A9">
        <w:rPr>
          <w:sz w:val="24"/>
          <w:szCs w:val="20"/>
        </w:rPr>
        <w:t>100 responden</w:t>
      </w:r>
      <w:r>
        <w:rPr>
          <w:sz w:val="24"/>
          <w:szCs w:val="20"/>
          <w:lang w:val="en-US"/>
        </w:rPr>
        <w:t>.</w:t>
      </w:r>
      <w:r>
        <w:rPr>
          <w:sz w:val="24"/>
          <w:szCs w:val="20"/>
          <w:lang w:val="id-ID"/>
        </w:rPr>
        <w:t xml:space="preserve"> </w:t>
      </w:r>
    </w:p>
    <w:p w14:paraId="297680CE" w14:textId="77777777" w:rsidR="00CF362E" w:rsidRPr="00CF362E" w:rsidRDefault="00CF362E" w:rsidP="00CF362E">
      <w:pPr>
        <w:pStyle w:val="Heading2"/>
        <w:spacing w:line="480" w:lineRule="auto"/>
        <w:rPr>
          <w:b w:val="0"/>
          <w:iCs/>
          <w:color w:val="auto"/>
          <w:szCs w:val="24"/>
        </w:rPr>
      </w:pPr>
      <w:bookmarkStart w:id="178" w:name="_Toc172635957"/>
      <w:bookmarkStart w:id="179" w:name="_Toc172637021"/>
      <w:bookmarkStart w:id="180" w:name="_Toc175843024"/>
      <w:bookmarkStart w:id="181" w:name="_Toc175923862"/>
      <w:bookmarkStart w:id="182" w:name="_Toc218432668"/>
      <w:r w:rsidRPr="00CF362E">
        <w:rPr>
          <w:iCs/>
          <w:color w:val="auto"/>
          <w:szCs w:val="24"/>
        </w:rPr>
        <w:t xml:space="preserve">3.3 </w:t>
      </w:r>
      <w:r>
        <w:rPr>
          <w:iCs/>
          <w:color w:val="auto"/>
          <w:szCs w:val="24"/>
        </w:rPr>
        <w:tab/>
      </w:r>
      <w:r w:rsidRPr="00CF362E">
        <w:rPr>
          <w:iCs/>
          <w:color w:val="auto"/>
          <w:szCs w:val="24"/>
        </w:rPr>
        <w:t>Jenis dan Sumber Data</w:t>
      </w:r>
      <w:bookmarkEnd w:id="178"/>
      <w:bookmarkEnd w:id="179"/>
      <w:bookmarkEnd w:id="180"/>
      <w:bookmarkEnd w:id="181"/>
      <w:bookmarkEnd w:id="182"/>
    </w:p>
    <w:p w14:paraId="42383561" w14:textId="5F2BFD03" w:rsidR="00CF362E" w:rsidRDefault="00CF362E" w:rsidP="00CF362E">
      <w:pPr>
        <w:spacing w:after="0" w:line="480" w:lineRule="auto"/>
        <w:ind w:firstLine="720"/>
        <w:jc w:val="both"/>
        <w:rPr>
          <w:sz w:val="24"/>
          <w:szCs w:val="20"/>
          <w:lang w:val="id-ID"/>
        </w:rPr>
      </w:pPr>
      <w:r>
        <w:rPr>
          <w:sz w:val="24"/>
          <w:szCs w:val="20"/>
          <w:lang w:val="id-ID"/>
        </w:rPr>
        <w:t xml:space="preserve">Jenis data yang digunakan dalam penelitian ini adalah data kuantitatif. Data kuantitatif mengacu pada informasi faktual yang menyangkut angka-angka dan </w:t>
      </w:r>
      <w:r>
        <w:rPr>
          <w:sz w:val="24"/>
          <w:szCs w:val="20"/>
          <w:lang w:val="id-ID"/>
        </w:rPr>
        <w:lastRenderedPageBreak/>
        <w:t>dapat diukur secara langsung. Sumber data yang digunakan dalam penelitian ini adalah data primer yang d</w:t>
      </w:r>
      <w:r w:rsidR="00354C8F">
        <w:rPr>
          <w:sz w:val="24"/>
          <w:szCs w:val="20"/>
          <w:lang w:val="id-ID"/>
        </w:rPr>
        <w:t xml:space="preserve">iperoleh dari kuisioner yang </w:t>
      </w:r>
      <w:r w:rsidR="00DD36ED">
        <w:rPr>
          <w:sz w:val="24"/>
          <w:szCs w:val="20"/>
          <w:lang w:val="id-ID"/>
        </w:rPr>
        <w:t>berisi pernyataan terkait pengendalian internal, budaya organisasi, dan anti-</w:t>
      </w:r>
      <w:r w:rsidR="00DD36ED" w:rsidRPr="00D73A60">
        <w:rPr>
          <w:i/>
          <w:iCs/>
          <w:sz w:val="24"/>
          <w:szCs w:val="20"/>
          <w:lang w:val="id-ID"/>
        </w:rPr>
        <w:t>fraud awareness</w:t>
      </w:r>
      <w:r w:rsidR="00DD36ED">
        <w:rPr>
          <w:sz w:val="24"/>
          <w:szCs w:val="20"/>
          <w:lang w:val="id-ID"/>
        </w:rPr>
        <w:t xml:space="preserve"> terhadap pencegahan kecurangan. </w:t>
      </w:r>
    </w:p>
    <w:p w14:paraId="01649C37" w14:textId="77777777" w:rsidR="00CF362E" w:rsidRPr="00CF362E" w:rsidRDefault="00CF362E" w:rsidP="00CF362E">
      <w:pPr>
        <w:pStyle w:val="Heading2"/>
        <w:spacing w:line="480" w:lineRule="auto"/>
        <w:rPr>
          <w:b w:val="0"/>
          <w:iCs/>
          <w:color w:val="auto"/>
          <w:szCs w:val="24"/>
        </w:rPr>
      </w:pPr>
      <w:bookmarkStart w:id="183" w:name="_Toc172635958"/>
      <w:bookmarkStart w:id="184" w:name="_Toc172637022"/>
      <w:bookmarkStart w:id="185" w:name="_Toc175843025"/>
      <w:bookmarkStart w:id="186" w:name="_Toc175923863"/>
      <w:bookmarkStart w:id="187" w:name="_Toc218432669"/>
      <w:r w:rsidRPr="00CF362E">
        <w:rPr>
          <w:iCs/>
          <w:color w:val="auto"/>
          <w:szCs w:val="24"/>
        </w:rPr>
        <w:t xml:space="preserve">3.4 </w:t>
      </w:r>
      <w:r>
        <w:rPr>
          <w:iCs/>
          <w:color w:val="auto"/>
          <w:szCs w:val="24"/>
        </w:rPr>
        <w:tab/>
      </w:r>
      <w:r w:rsidRPr="00CF362E">
        <w:rPr>
          <w:iCs/>
          <w:color w:val="auto"/>
          <w:szCs w:val="24"/>
        </w:rPr>
        <w:t>Metode Pengumpulan Data</w:t>
      </w:r>
      <w:bookmarkEnd w:id="183"/>
      <w:bookmarkEnd w:id="184"/>
      <w:bookmarkEnd w:id="185"/>
      <w:bookmarkEnd w:id="186"/>
      <w:bookmarkEnd w:id="187"/>
    </w:p>
    <w:p w14:paraId="0BC99285" w14:textId="30663A76" w:rsidR="00CF362E" w:rsidRDefault="00CF362E" w:rsidP="00CF362E">
      <w:pPr>
        <w:spacing w:after="0" w:line="480" w:lineRule="auto"/>
        <w:ind w:firstLine="720"/>
        <w:jc w:val="both"/>
        <w:rPr>
          <w:sz w:val="24"/>
          <w:szCs w:val="20"/>
          <w:lang w:val="id-ID"/>
        </w:rPr>
      </w:pPr>
      <w:r>
        <w:rPr>
          <w:sz w:val="24"/>
          <w:szCs w:val="20"/>
          <w:lang w:val="id-ID"/>
        </w:rPr>
        <w:t>Metode pengumpulan data dalam penelitian ini menggunakan kuesioner. Ku</w:t>
      </w:r>
      <w:r w:rsidR="00463248">
        <w:rPr>
          <w:sz w:val="24"/>
          <w:szCs w:val="20"/>
          <w:lang w:val="id-ID"/>
        </w:rPr>
        <w:t>e</w:t>
      </w:r>
      <w:r>
        <w:rPr>
          <w:sz w:val="24"/>
          <w:szCs w:val="20"/>
          <w:lang w:val="id-ID"/>
        </w:rPr>
        <w:t xml:space="preserve">sioner merupakan teknik pengumpulan data yang dilakukan dengan cara memberikan seperangkat pertanyaan atau pernyataan tertulis kepada responden untuk dijawab </w:t>
      </w:r>
      <w:r>
        <w:rPr>
          <w:sz w:val="24"/>
          <w:szCs w:val="20"/>
          <w:lang w:val="id-ID"/>
        </w:rPr>
        <w:fldChar w:fldCharType="begin" w:fldLock="1"/>
      </w:r>
      <w:r>
        <w:rPr>
          <w:sz w:val="24"/>
          <w:szCs w:val="20"/>
          <w:lang w:val="id-ID"/>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Kata","author":[{"dropping-particle":"","family":"Sugiyono","given":"","non-dropping-particle":"","parse-names":false,"suffix":""}],"container-title":"Paper Knowledge . Toward a Media History of Documents","id":"ITEM-1","issue":"021","issued":{"date-parts":[["2014"]]},"page":"1-15","title":"Sugiyono 2015","type":"article","volume":"5253004"},"uris":["http://www.mendeley.com/documents/?uuid=ae47c512-767d-47a5-a8dd-47e469cd757d"]}],"mendeley":{"formattedCitation":"(Sugiyono, 2014)","plainTextFormattedCitation":"(Sugiyono, 2014)","previouslyFormattedCitation":"(Sugiyono, 2014)"},"properties":{"noteIndex":0},"schema":"https://github.com/citation-style-language/schema/raw/master/csl-citation.json"}</w:instrText>
      </w:r>
      <w:r>
        <w:rPr>
          <w:sz w:val="24"/>
          <w:szCs w:val="20"/>
          <w:lang w:val="id-ID"/>
        </w:rPr>
        <w:fldChar w:fldCharType="separate"/>
      </w:r>
      <w:r w:rsidRPr="005330EF">
        <w:rPr>
          <w:noProof/>
          <w:sz w:val="24"/>
          <w:szCs w:val="20"/>
          <w:lang w:val="id-ID"/>
        </w:rPr>
        <w:t>(Sugiyono, 2014)</w:t>
      </w:r>
      <w:r>
        <w:rPr>
          <w:sz w:val="24"/>
          <w:szCs w:val="20"/>
          <w:lang w:val="id-ID"/>
        </w:rPr>
        <w:fldChar w:fldCharType="end"/>
      </w:r>
      <w:r>
        <w:rPr>
          <w:sz w:val="24"/>
          <w:szCs w:val="20"/>
          <w:lang w:val="id-ID"/>
        </w:rPr>
        <w:t>. Ku</w:t>
      </w:r>
      <w:r w:rsidR="00463248">
        <w:rPr>
          <w:sz w:val="24"/>
          <w:szCs w:val="20"/>
          <w:lang w:val="id-ID"/>
        </w:rPr>
        <w:t>e</w:t>
      </w:r>
      <w:r>
        <w:rPr>
          <w:sz w:val="24"/>
          <w:szCs w:val="20"/>
          <w:lang w:val="id-ID"/>
        </w:rPr>
        <w:t>sioner yang akan dijawab oleh responden dalam penelitian ini berisi</w:t>
      </w:r>
      <w:r w:rsidR="007D620E">
        <w:rPr>
          <w:sz w:val="24"/>
          <w:szCs w:val="20"/>
          <w:lang w:val="id-ID"/>
        </w:rPr>
        <w:t xml:space="preserve"> </w:t>
      </w:r>
      <w:r>
        <w:rPr>
          <w:sz w:val="24"/>
          <w:szCs w:val="20"/>
          <w:lang w:val="id-ID"/>
        </w:rPr>
        <w:t>pernyataan yang berhubungan dengan pengaruh pengendalian internal</w:t>
      </w:r>
      <w:r w:rsidR="00C3402D">
        <w:rPr>
          <w:sz w:val="24"/>
          <w:szCs w:val="20"/>
          <w:lang w:val="id-ID"/>
        </w:rPr>
        <w:t xml:space="preserve">, </w:t>
      </w:r>
      <w:r>
        <w:rPr>
          <w:sz w:val="24"/>
          <w:szCs w:val="20"/>
          <w:lang w:val="id-ID"/>
        </w:rPr>
        <w:t>budaya organisasi</w:t>
      </w:r>
      <w:r w:rsidR="00C3402D">
        <w:rPr>
          <w:sz w:val="24"/>
          <w:szCs w:val="20"/>
          <w:lang w:val="id-ID"/>
        </w:rPr>
        <w:t xml:space="preserve"> dan anti-</w:t>
      </w:r>
      <w:r w:rsidR="00C3402D" w:rsidRPr="00C3402D">
        <w:rPr>
          <w:i/>
          <w:iCs/>
          <w:sz w:val="24"/>
          <w:szCs w:val="20"/>
          <w:lang w:val="id-ID"/>
        </w:rPr>
        <w:t>fraud awereness</w:t>
      </w:r>
      <w:r>
        <w:rPr>
          <w:sz w:val="24"/>
          <w:szCs w:val="20"/>
          <w:lang w:val="id-ID"/>
        </w:rPr>
        <w:t xml:space="preserve"> terhadap pencegahan kecurangan.</w:t>
      </w:r>
    </w:p>
    <w:p w14:paraId="4F06B60F" w14:textId="77777777" w:rsidR="00CF362E" w:rsidRPr="00CF362E" w:rsidRDefault="00CF362E" w:rsidP="00CF362E">
      <w:pPr>
        <w:pStyle w:val="Heading2"/>
        <w:spacing w:line="480" w:lineRule="auto"/>
        <w:rPr>
          <w:b w:val="0"/>
          <w:iCs/>
          <w:color w:val="auto"/>
          <w:szCs w:val="24"/>
        </w:rPr>
      </w:pPr>
      <w:bookmarkStart w:id="188" w:name="_Toc172635959"/>
      <w:bookmarkStart w:id="189" w:name="_Toc172637023"/>
      <w:bookmarkStart w:id="190" w:name="_Toc175843026"/>
      <w:bookmarkStart w:id="191" w:name="_Toc175923864"/>
      <w:bookmarkStart w:id="192" w:name="_Toc218432670"/>
      <w:r w:rsidRPr="00CF362E">
        <w:rPr>
          <w:iCs/>
          <w:color w:val="auto"/>
          <w:szCs w:val="24"/>
        </w:rPr>
        <w:t xml:space="preserve">3.5 </w:t>
      </w:r>
      <w:r>
        <w:rPr>
          <w:iCs/>
          <w:color w:val="auto"/>
          <w:szCs w:val="24"/>
        </w:rPr>
        <w:tab/>
      </w:r>
      <w:r w:rsidRPr="00CF362E">
        <w:rPr>
          <w:iCs/>
          <w:color w:val="auto"/>
          <w:szCs w:val="24"/>
        </w:rPr>
        <w:t>Instrumen Penelitian</w:t>
      </w:r>
      <w:bookmarkEnd w:id="188"/>
      <w:bookmarkEnd w:id="189"/>
      <w:bookmarkEnd w:id="190"/>
      <w:bookmarkEnd w:id="191"/>
      <w:bookmarkEnd w:id="192"/>
    </w:p>
    <w:p w14:paraId="4F833633" w14:textId="77777777" w:rsidR="00CF362E" w:rsidRDefault="00CF362E" w:rsidP="00CF362E">
      <w:pPr>
        <w:spacing w:after="0" w:line="480" w:lineRule="auto"/>
        <w:ind w:firstLine="720"/>
        <w:jc w:val="both"/>
        <w:rPr>
          <w:sz w:val="24"/>
          <w:szCs w:val="20"/>
          <w:lang w:val="id-ID"/>
        </w:rPr>
      </w:pPr>
      <w:r>
        <w:rPr>
          <w:sz w:val="24"/>
          <w:szCs w:val="20"/>
          <w:lang w:val="id-ID"/>
        </w:rPr>
        <w:t xml:space="preserve">Alat ukur yang digunakan untuk pengumpulan data pada penelitian ini adalah kuisioner dalam bentuk skala likert 5 poin. Skala likert ditunjukkan dengan skor terendah (poin 1) sedangkan skor tertinggi (poin 5). Sehingga skor 1 (sangat tidak setuju) dan skor 5 (sangat setuju). </w:t>
      </w:r>
    </w:p>
    <w:p w14:paraId="77C33577" w14:textId="5AFA0D4D" w:rsidR="00CF362E" w:rsidRPr="00CF362E" w:rsidRDefault="00CF362E">
      <w:pPr>
        <w:pStyle w:val="Heading3"/>
        <w:keepNext w:val="0"/>
        <w:keepLines w:val="0"/>
        <w:numPr>
          <w:ilvl w:val="2"/>
          <w:numId w:val="4"/>
        </w:numPr>
        <w:spacing w:line="480" w:lineRule="auto"/>
        <w:ind w:left="709"/>
        <w:jc w:val="both"/>
        <w:rPr>
          <w:rFonts w:cs="Times New Roman"/>
          <w:b w:val="0"/>
          <w:bCs/>
          <w:color w:val="auto"/>
          <w:lang w:val="id-ID"/>
        </w:rPr>
      </w:pPr>
      <w:bookmarkStart w:id="193" w:name="_Toc218432671"/>
      <w:bookmarkStart w:id="194" w:name="_Toc172635960"/>
      <w:bookmarkStart w:id="195" w:name="_Toc172637024"/>
      <w:bookmarkStart w:id="196" w:name="_Toc175843027"/>
      <w:bookmarkStart w:id="197" w:name="_Toc175923865"/>
      <w:r w:rsidRPr="00CF362E">
        <w:rPr>
          <w:rFonts w:cs="Times New Roman"/>
          <w:bCs/>
          <w:color w:val="auto"/>
          <w:lang w:val="id-ID"/>
        </w:rPr>
        <w:t>Uji Validitas</w:t>
      </w:r>
      <w:bookmarkEnd w:id="193"/>
      <w:r w:rsidRPr="00CF362E">
        <w:rPr>
          <w:rFonts w:cs="Times New Roman"/>
          <w:bCs/>
          <w:color w:val="auto"/>
          <w:lang w:val="id-ID"/>
        </w:rPr>
        <w:t xml:space="preserve"> </w:t>
      </w:r>
      <w:bookmarkEnd w:id="194"/>
      <w:bookmarkEnd w:id="195"/>
      <w:bookmarkEnd w:id="196"/>
      <w:bookmarkEnd w:id="197"/>
    </w:p>
    <w:p w14:paraId="16E70880" w14:textId="77777777" w:rsidR="00CF362E" w:rsidRDefault="00CF362E" w:rsidP="00CF362E">
      <w:pPr>
        <w:spacing w:after="0" w:line="480" w:lineRule="auto"/>
        <w:ind w:firstLine="709"/>
        <w:jc w:val="both"/>
        <w:rPr>
          <w:sz w:val="24"/>
          <w:szCs w:val="20"/>
          <w:lang w:val="id-ID"/>
        </w:rPr>
      </w:pPr>
      <w:r>
        <w:rPr>
          <w:sz w:val="24"/>
          <w:szCs w:val="20"/>
          <w:lang w:val="id-ID"/>
        </w:rPr>
        <w:t xml:space="preserve">Uji validitas digunakan untuk mengukur sah atau valid tidaknya suatu kuesioner. Kuesioner dikatakan valid jika pertanyaan pada kuesioner mampu mengungkapkan sesuatu yang akan diukur kuesioner tersebut. Mengukur validitas dapat dilakukan dengan melakukan korelasi antar skor butir pertanyaan dengan total skor variabel </w:t>
      </w:r>
      <w:r>
        <w:rPr>
          <w:sz w:val="24"/>
          <w:szCs w:val="20"/>
          <w:lang w:val="id-ID"/>
        </w:rPr>
        <w:fldChar w:fldCharType="begin" w:fldLock="1"/>
      </w:r>
      <w:r>
        <w:rPr>
          <w:sz w:val="24"/>
          <w:szCs w:val="20"/>
          <w:lang w:val="id-ID"/>
        </w:rPr>
        <w:instrText>ADDIN CSL_CITATION {"citationItems":[{"id":"ITEM-1","itemData":{"ISBN":"978-85-232-0700-7","ISSN":"03601315","PMID":"470195","abstract":"ZnSn(OH)6 hierarchical cubes and Zn2SnO4 octahedra have been synthesized through a rapid, template-free, one-pot hydrothermal approach using zinc acetate, tin chloride and sodium hydroxide. ZnSn(OH)6 aggregates with cubic morphology and uniform size distribution have been successfully synthesized via aggregation-mediated crystallization. Through adjusting the hydrothermal parameters, Zn 2SnO4 octahedra were obtained at a higher temperature. The formation of Zn2SnO4 octahedra undergone a transformation from ZnSn(OH) 6 cubes. The as-synthesized products were characterized by powder X-ray diffraction (XRD), scanning electron microscopy (SEM) and differential scanning calorimetric analysis (DSC) and thermogravimetric analysis (TG). © (2011) Trans Tech Publications.","author":[{"dropping-particle":"","family":"Ghozali","given":"Imam","non-dropping-particle":"","parse-names":false,"suffix":""}],"container-title":"Aplikasi Analisis Multivariate dengan Program IBM SPSS 25. Badan Penerbit Universitas Diponegoro: Semarang","id":"ITEM-1","issued":{"date-parts":[["2018"]]},"page":"466","title":"Ghozali 2018","type":"article"},"uris":["http://www.mendeley.com/documents/?uuid=bc8a64dd-5204-4ee0-b2ff-fab7319f1269"]}],"mendeley":{"formattedCitation":"(Ghozali, 2018)","plainTextFormattedCitation":"(Ghozali, 2018)","previouslyFormattedCitation":"(Ghozali, 2018)"},"properties":{"noteIndex":0},"schema":"https://github.com/citation-style-language/schema/raw/master/csl-citation.json"}</w:instrText>
      </w:r>
      <w:r>
        <w:rPr>
          <w:sz w:val="24"/>
          <w:szCs w:val="20"/>
          <w:lang w:val="id-ID"/>
        </w:rPr>
        <w:fldChar w:fldCharType="separate"/>
      </w:r>
      <w:r w:rsidRPr="00EF2203">
        <w:rPr>
          <w:noProof/>
          <w:sz w:val="24"/>
          <w:szCs w:val="20"/>
          <w:lang w:val="id-ID"/>
        </w:rPr>
        <w:t>(Ghozali, 2018)</w:t>
      </w:r>
      <w:r>
        <w:rPr>
          <w:sz w:val="24"/>
          <w:szCs w:val="20"/>
          <w:lang w:val="id-ID"/>
        </w:rPr>
        <w:fldChar w:fldCharType="end"/>
      </w:r>
      <w:r>
        <w:rPr>
          <w:sz w:val="24"/>
          <w:szCs w:val="20"/>
          <w:lang w:val="id-ID"/>
        </w:rPr>
        <w:t xml:space="preserve">. Nilai </w:t>
      </w:r>
      <w:r w:rsidRPr="00B93BFE">
        <w:rPr>
          <w:i/>
          <w:iCs/>
          <w:sz w:val="24"/>
          <w:szCs w:val="20"/>
          <w:lang w:val="id-ID"/>
        </w:rPr>
        <w:t>outer loading</w:t>
      </w:r>
      <w:r>
        <w:rPr>
          <w:sz w:val="24"/>
          <w:szCs w:val="20"/>
          <w:lang w:val="id-ID"/>
        </w:rPr>
        <w:t xml:space="preserve"> yang berkisar 0,5-0,6 </w:t>
      </w:r>
      <w:r>
        <w:rPr>
          <w:sz w:val="24"/>
          <w:szCs w:val="20"/>
          <w:lang w:val="id-ID"/>
        </w:rPr>
        <w:lastRenderedPageBreak/>
        <w:t>dianggap valid sedangkan angket yang memiliki nilai lebih kecil dari 0,5 dianggap tidak valid dan tidak memenuhi kriteria uji validitas.</w:t>
      </w:r>
    </w:p>
    <w:p w14:paraId="383DCA20" w14:textId="77777777" w:rsidR="00CF362E" w:rsidRPr="00CF362E" w:rsidRDefault="00CF362E" w:rsidP="00CF362E">
      <w:pPr>
        <w:pStyle w:val="Heading3"/>
        <w:spacing w:line="480" w:lineRule="auto"/>
        <w:ind w:left="284" w:hanging="284"/>
        <w:rPr>
          <w:rFonts w:cs="Times New Roman"/>
          <w:b w:val="0"/>
          <w:bCs/>
          <w:color w:val="auto"/>
        </w:rPr>
      </w:pPr>
      <w:bookmarkStart w:id="198" w:name="_Toc218432672"/>
      <w:r w:rsidRPr="00CF362E">
        <w:rPr>
          <w:rFonts w:cs="Times New Roman"/>
          <w:bCs/>
          <w:color w:val="auto"/>
          <w:lang w:val="en-US"/>
        </w:rPr>
        <w:t xml:space="preserve">3.5.2 </w:t>
      </w:r>
      <w:r>
        <w:rPr>
          <w:rFonts w:cs="Times New Roman"/>
          <w:bCs/>
          <w:color w:val="auto"/>
          <w:lang w:val="en-US"/>
        </w:rPr>
        <w:tab/>
      </w:r>
      <w:r w:rsidRPr="00CF362E">
        <w:rPr>
          <w:rFonts w:cs="Times New Roman"/>
          <w:bCs/>
          <w:color w:val="auto"/>
          <w:lang w:val="en-US"/>
        </w:rPr>
        <w:t>Uji Reabilitas</w:t>
      </w:r>
      <w:bookmarkEnd w:id="198"/>
    </w:p>
    <w:p w14:paraId="35800D3C" w14:textId="77777777" w:rsidR="00CF362E" w:rsidRDefault="00CF362E" w:rsidP="00CF362E">
      <w:pPr>
        <w:spacing w:after="0" w:line="480" w:lineRule="auto"/>
        <w:ind w:firstLine="720"/>
        <w:jc w:val="both"/>
        <w:rPr>
          <w:sz w:val="24"/>
          <w:szCs w:val="20"/>
          <w:lang w:val="id-ID"/>
        </w:rPr>
      </w:pPr>
      <w:r>
        <w:rPr>
          <w:sz w:val="24"/>
          <w:szCs w:val="20"/>
          <w:lang w:val="id-ID"/>
        </w:rPr>
        <w:t xml:space="preserve">Menurut Ghozali (2018) uji reabilitas adalah alat untuk mengukur suatu kuesioner yang merupakan indikator dari variabel atau konstruk. Suatu kuesioner dikatakan reliabel atau handal jika jawaban seseorang terhadap pernyataan adalah konsisten atau stabil dari waktu ke waktu. Pengukuran realibilitas dapat digunakan dengan metode </w:t>
      </w:r>
      <w:r w:rsidRPr="00823743">
        <w:rPr>
          <w:i/>
          <w:iCs/>
          <w:sz w:val="24"/>
          <w:szCs w:val="20"/>
          <w:lang w:val="id-ID"/>
        </w:rPr>
        <w:t xml:space="preserve">one shot </w:t>
      </w:r>
      <w:r>
        <w:rPr>
          <w:sz w:val="24"/>
          <w:szCs w:val="20"/>
          <w:lang w:val="id-ID"/>
        </w:rPr>
        <w:t xml:space="preserve">atau metode pengukuran sekali, pengukurannya dilakukan hanya sekali dan kemudian hasilnya dibandingkan dengan pertanyaan lain atau mengukur korelasi antar jawaban pertanyaan. Nilai </w:t>
      </w:r>
      <w:r w:rsidRPr="00823743">
        <w:rPr>
          <w:i/>
          <w:iCs/>
          <w:sz w:val="24"/>
          <w:szCs w:val="20"/>
          <w:lang w:val="id-ID"/>
        </w:rPr>
        <w:t>Cronbach alpha</w:t>
      </w:r>
      <w:r>
        <w:rPr>
          <w:sz w:val="24"/>
          <w:szCs w:val="20"/>
          <w:lang w:val="id-ID"/>
        </w:rPr>
        <w:t xml:space="preserve"> yang lebih besar dari 0,6 dikatakan reliabel atau dapat diandalkan.</w:t>
      </w:r>
    </w:p>
    <w:p w14:paraId="0C8887F3" w14:textId="77777777" w:rsidR="00CF362E" w:rsidRPr="00CF362E" w:rsidRDefault="00CF362E" w:rsidP="00CF362E">
      <w:pPr>
        <w:pStyle w:val="Heading2"/>
        <w:spacing w:line="480" w:lineRule="auto"/>
        <w:rPr>
          <w:b w:val="0"/>
          <w:iCs/>
          <w:color w:val="auto"/>
          <w:szCs w:val="24"/>
        </w:rPr>
      </w:pPr>
      <w:bookmarkStart w:id="199" w:name="_Toc172635961"/>
      <w:bookmarkStart w:id="200" w:name="_Toc172637027"/>
      <w:bookmarkStart w:id="201" w:name="_Toc175843030"/>
      <w:bookmarkStart w:id="202" w:name="_Toc175923868"/>
      <w:bookmarkStart w:id="203" w:name="_Toc218432673"/>
      <w:r w:rsidRPr="00CF362E">
        <w:rPr>
          <w:iCs/>
          <w:color w:val="auto"/>
          <w:szCs w:val="24"/>
        </w:rPr>
        <w:t xml:space="preserve">3.6 </w:t>
      </w:r>
      <w:r>
        <w:rPr>
          <w:iCs/>
          <w:color w:val="auto"/>
          <w:szCs w:val="24"/>
        </w:rPr>
        <w:tab/>
      </w:r>
      <w:r w:rsidRPr="00CF362E">
        <w:rPr>
          <w:iCs/>
          <w:color w:val="auto"/>
          <w:szCs w:val="24"/>
        </w:rPr>
        <w:t>Alat Analisis Data, Model Persamaan dan Pengujian Hipotesis</w:t>
      </w:r>
      <w:bookmarkEnd w:id="199"/>
      <w:bookmarkEnd w:id="200"/>
      <w:bookmarkEnd w:id="201"/>
      <w:bookmarkEnd w:id="202"/>
      <w:bookmarkEnd w:id="203"/>
    </w:p>
    <w:p w14:paraId="6CD41DE3" w14:textId="77777777" w:rsidR="00CF362E" w:rsidRDefault="00CF362E" w:rsidP="00CF362E">
      <w:pPr>
        <w:spacing w:after="0" w:line="480" w:lineRule="auto"/>
        <w:ind w:firstLine="720"/>
        <w:jc w:val="both"/>
        <w:rPr>
          <w:sz w:val="24"/>
          <w:szCs w:val="20"/>
          <w:lang w:val="id-ID"/>
        </w:rPr>
      </w:pPr>
      <w:r>
        <w:rPr>
          <w:sz w:val="24"/>
          <w:szCs w:val="20"/>
          <w:lang w:val="id-ID"/>
        </w:rPr>
        <w:t xml:space="preserve">Alat analisis yang digunakan yaitu </w:t>
      </w:r>
      <w:r w:rsidRPr="00004E04">
        <w:rPr>
          <w:i/>
          <w:iCs/>
          <w:sz w:val="24"/>
          <w:szCs w:val="20"/>
          <w:lang w:val="id-ID"/>
        </w:rPr>
        <w:t>Structural Equation Modelling</w:t>
      </w:r>
      <w:r>
        <w:rPr>
          <w:sz w:val="24"/>
          <w:szCs w:val="20"/>
          <w:lang w:val="id-ID"/>
        </w:rPr>
        <w:t xml:space="preserve"> (SEM) dengan program </w:t>
      </w:r>
      <w:r w:rsidRPr="00004E04">
        <w:rPr>
          <w:sz w:val="24"/>
          <w:szCs w:val="20"/>
          <w:lang w:val="id-ID"/>
        </w:rPr>
        <w:t>Smart-PLS</w:t>
      </w:r>
      <w:r>
        <w:rPr>
          <w:sz w:val="24"/>
          <w:szCs w:val="20"/>
          <w:lang w:val="id-ID"/>
        </w:rPr>
        <w:t xml:space="preserve">. Dalam penelitian ini terdapat dua model, yaitu </w:t>
      </w:r>
      <w:r w:rsidRPr="00004E04">
        <w:rPr>
          <w:i/>
          <w:iCs/>
          <w:sz w:val="24"/>
          <w:szCs w:val="20"/>
          <w:lang w:val="id-ID"/>
        </w:rPr>
        <w:t>outer model</w:t>
      </w:r>
      <w:r>
        <w:rPr>
          <w:sz w:val="24"/>
          <w:szCs w:val="20"/>
          <w:lang w:val="id-ID"/>
        </w:rPr>
        <w:t xml:space="preserve"> dan </w:t>
      </w:r>
      <w:r w:rsidRPr="00004E04">
        <w:rPr>
          <w:i/>
          <w:iCs/>
          <w:sz w:val="24"/>
          <w:szCs w:val="20"/>
          <w:lang w:val="id-ID"/>
        </w:rPr>
        <w:t>inner model</w:t>
      </w:r>
      <w:r w:rsidRPr="00004E04">
        <w:rPr>
          <w:sz w:val="24"/>
          <w:szCs w:val="20"/>
          <w:lang w:val="id-ID"/>
        </w:rPr>
        <w:t>.</w:t>
      </w:r>
    </w:p>
    <w:p w14:paraId="208B788A" w14:textId="77777777" w:rsidR="00CF362E" w:rsidRPr="00CF362E" w:rsidRDefault="00CF362E" w:rsidP="00CF362E">
      <w:pPr>
        <w:pStyle w:val="Heading3"/>
        <w:spacing w:line="480" w:lineRule="auto"/>
        <w:rPr>
          <w:rFonts w:cs="Times New Roman"/>
          <w:b w:val="0"/>
          <w:bCs/>
          <w:color w:val="auto"/>
          <w:lang w:val="id-ID"/>
        </w:rPr>
      </w:pPr>
      <w:bookmarkStart w:id="204" w:name="_Toc172635962"/>
      <w:bookmarkStart w:id="205" w:name="_Toc172637028"/>
      <w:bookmarkStart w:id="206" w:name="_Toc175843031"/>
      <w:bookmarkStart w:id="207" w:name="_Toc175923869"/>
      <w:bookmarkStart w:id="208" w:name="_Toc218432674"/>
      <w:r w:rsidRPr="00CF362E">
        <w:rPr>
          <w:rFonts w:cs="Times New Roman"/>
          <w:bCs/>
          <w:color w:val="auto"/>
          <w:lang w:val="id-ID"/>
        </w:rPr>
        <w:t xml:space="preserve">3.6.1 </w:t>
      </w:r>
      <w:r w:rsidRPr="00CF362E">
        <w:rPr>
          <w:rFonts w:cs="Times New Roman"/>
          <w:bCs/>
          <w:color w:val="auto"/>
          <w:lang w:val="id-ID"/>
        </w:rPr>
        <w:tab/>
        <w:t>Outer Model</w:t>
      </w:r>
      <w:bookmarkEnd w:id="204"/>
      <w:bookmarkEnd w:id="205"/>
      <w:bookmarkEnd w:id="206"/>
      <w:bookmarkEnd w:id="207"/>
      <w:bookmarkEnd w:id="208"/>
    </w:p>
    <w:p w14:paraId="219C0F57" w14:textId="77777777" w:rsidR="00CF362E" w:rsidRDefault="00CF362E" w:rsidP="00CF362E">
      <w:pPr>
        <w:spacing w:after="0" w:line="480" w:lineRule="auto"/>
        <w:ind w:firstLine="720"/>
        <w:jc w:val="both"/>
        <w:rPr>
          <w:sz w:val="24"/>
          <w:szCs w:val="20"/>
          <w:lang w:val="id-ID"/>
        </w:rPr>
      </w:pPr>
      <w:r>
        <w:rPr>
          <w:sz w:val="24"/>
          <w:szCs w:val="20"/>
          <w:lang w:val="id-ID"/>
        </w:rPr>
        <w:t>Model pengukuran (</w:t>
      </w:r>
      <w:r w:rsidRPr="002C5D99">
        <w:rPr>
          <w:i/>
          <w:iCs/>
          <w:sz w:val="24"/>
          <w:szCs w:val="20"/>
          <w:lang w:val="id-ID"/>
        </w:rPr>
        <w:t>outer model</w:t>
      </w:r>
      <w:r>
        <w:rPr>
          <w:sz w:val="24"/>
          <w:szCs w:val="20"/>
          <w:lang w:val="id-ID"/>
        </w:rPr>
        <w:t xml:space="preserve">) digunakan untuk menjelaskan hubungan antara variabel laten dengan indikator atau pengukuran dalam variabel yang ada. Pengujian pada outer model memberikan nilai pada analisis reabilitas dan validitas. Instrumen pengukuran yang dilakukan yaitu validitas konvergen, validitas diskriminan, </w:t>
      </w:r>
      <w:r w:rsidRPr="00020544">
        <w:rPr>
          <w:i/>
          <w:iCs/>
          <w:sz w:val="24"/>
          <w:szCs w:val="20"/>
          <w:lang w:val="id-ID"/>
        </w:rPr>
        <w:t>average variance extracted</w:t>
      </w:r>
      <w:r>
        <w:rPr>
          <w:sz w:val="24"/>
          <w:szCs w:val="20"/>
          <w:lang w:val="id-ID"/>
        </w:rPr>
        <w:t xml:space="preserve"> (AVE), </w:t>
      </w:r>
      <w:r w:rsidRPr="001A0223">
        <w:rPr>
          <w:i/>
          <w:iCs/>
          <w:sz w:val="24"/>
          <w:szCs w:val="20"/>
          <w:lang w:val="id-ID"/>
        </w:rPr>
        <w:t>composite reliability</w:t>
      </w:r>
      <w:r>
        <w:rPr>
          <w:sz w:val="24"/>
          <w:szCs w:val="20"/>
          <w:lang w:val="id-ID"/>
        </w:rPr>
        <w:t xml:space="preserve">, dan </w:t>
      </w:r>
      <w:r w:rsidRPr="001A0223">
        <w:rPr>
          <w:i/>
          <w:iCs/>
          <w:sz w:val="24"/>
          <w:szCs w:val="20"/>
          <w:lang w:val="id-ID"/>
        </w:rPr>
        <w:t>cronbach alpha</w:t>
      </w:r>
      <w:r>
        <w:rPr>
          <w:sz w:val="24"/>
          <w:szCs w:val="20"/>
          <w:lang w:val="id-ID"/>
        </w:rPr>
        <w:t xml:space="preserve"> </w:t>
      </w:r>
      <w:r>
        <w:rPr>
          <w:sz w:val="24"/>
          <w:szCs w:val="20"/>
          <w:lang w:val="id-ID"/>
        </w:rPr>
        <w:fldChar w:fldCharType="begin" w:fldLock="1"/>
      </w:r>
      <w:r>
        <w:rPr>
          <w:sz w:val="24"/>
          <w:szCs w:val="20"/>
          <w:lang w:val="id-ID"/>
        </w:rPr>
        <w:instrText>ADDIN CSL_CITATION {"citationItems":[{"id":"ITEM-1","itemData":{"ISBN":"6235312032","author":[{"dropping-particle":"","family":"Musyaffi","given":"Ayatulloh Michael","non-dropping-particle":"","parse-names":false,"suffix":""},{"dropping-particle":"","family":"Khairunnisa","given":"Hera","non-dropping-particle":"","parse-names":false,"suffix":""},{"dropping-particle":"","family":"Respati","given":"Dwi Kismayanti","non-dropping-particle":"","parse-names":false,"suffix":""}],"id":"ITEM-1","issued":{"date-parts":[["2022"]]},"publisher":"Pascal Books","title":"Konsep dasar structural equation model-partial least square (sem-pls) menggunakan smartpls","type":"book"},"uris":["http://www.mendeley.com/documents/?uuid=61e44004-a6a3-4fb0-84f5-efaa00108e93"]}],"mendeley":{"formattedCitation":"(Musyaffi et al., 2022)","plainTextFormattedCitation":"(Musyaffi et al., 2022)","previouslyFormattedCitation":"(Musyaffi et al., 2022)"},"properties":{"noteIndex":0},"schema":"https://github.com/citation-style-language/schema/raw/master/csl-citation.json"}</w:instrText>
      </w:r>
      <w:r>
        <w:rPr>
          <w:sz w:val="24"/>
          <w:szCs w:val="20"/>
          <w:lang w:val="id-ID"/>
        </w:rPr>
        <w:fldChar w:fldCharType="separate"/>
      </w:r>
      <w:r w:rsidRPr="005C6713">
        <w:rPr>
          <w:noProof/>
          <w:sz w:val="24"/>
          <w:szCs w:val="20"/>
          <w:lang w:val="id-ID"/>
        </w:rPr>
        <w:t>(Musyaffi et al., 2022)</w:t>
      </w:r>
      <w:r>
        <w:rPr>
          <w:sz w:val="24"/>
          <w:szCs w:val="20"/>
          <w:lang w:val="id-ID"/>
        </w:rPr>
        <w:fldChar w:fldCharType="end"/>
      </w:r>
      <w:r>
        <w:rPr>
          <w:sz w:val="24"/>
          <w:szCs w:val="20"/>
          <w:lang w:val="id-ID"/>
        </w:rPr>
        <w:t>.</w:t>
      </w:r>
    </w:p>
    <w:p w14:paraId="7B0541D6" w14:textId="77777777" w:rsidR="00CF362E" w:rsidRPr="00CF362E" w:rsidRDefault="00CF362E" w:rsidP="00CF362E">
      <w:pPr>
        <w:pStyle w:val="Heading3"/>
        <w:spacing w:line="480" w:lineRule="auto"/>
        <w:rPr>
          <w:rFonts w:cs="Times New Roman"/>
          <w:b w:val="0"/>
          <w:bCs/>
          <w:color w:val="auto"/>
          <w:lang w:val="id-ID"/>
        </w:rPr>
      </w:pPr>
      <w:bookmarkStart w:id="209" w:name="_Toc172635963"/>
      <w:bookmarkStart w:id="210" w:name="_Toc172637029"/>
      <w:bookmarkStart w:id="211" w:name="_Toc175843032"/>
      <w:bookmarkStart w:id="212" w:name="_Toc175923870"/>
      <w:bookmarkStart w:id="213" w:name="_Toc218432675"/>
      <w:r w:rsidRPr="00CF362E">
        <w:rPr>
          <w:rFonts w:cs="Times New Roman"/>
          <w:bCs/>
          <w:color w:val="auto"/>
          <w:lang w:val="id-ID"/>
        </w:rPr>
        <w:lastRenderedPageBreak/>
        <w:t xml:space="preserve">3.6.2 </w:t>
      </w:r>
      <w:r>
        <w:rPr>
          <w:rFonts w:cs="Times New Roman"/>
          <w:bCs/>
          <w:color w:val="auto"/>
          <w:lang w:val="id-ID"/>
        </w:rPr>
        <w:tab/>
      </w:r>
      <w:r w:rsidRPr="00CF362E">
        <w:rPr>
          <w:rFonts w:cs="Times New Roman"/>
          <w:bCs/>
          <w:color w:val="auto"/>
          <w:lang w:val="id-ID"/>
        </w:rPr>
        <w:t>Inner Model</w:t>
      </w:r>
      <w:bookmarkEnd w:id="209"/>
      <w:bookmarkEnd w:id="210"/>
      <w:bookmarkEnd w:id="211"/>
      <w:bookmarkEnd w:id="212"/>
      <w:bookmarkEnd w:id="213"/>
    </w:p>
    <w:p w14:paraId="13BBA8A7" w14:textId="77777777" w:rsidR="00CF362E" w:rsidRDefault="00CF362E" w:rsidP="00CF362E">
      <w:pPr>
        <w:spacing w:after="0" w:line="480" w:lineRule="auto"/>
        <w:ind w:firstLine="720"/>
        <w:jc w:val="both"/>
        <w:rPr>
          <w:sz w:val="24"/>
          <w:szCs w:val="20"/>
          <w:lang w:val="id-ID"/>
        </w:rPr>
      </w:pPr>
      <w:r>
        <w:rPr>
          <w:sz w:val="24"/>
          <w:szCs w:val="20"/>
          <w:lang w:val="id-ID"/>
        </w:rPr>
        <w:t>Model struktural (</w:t>
      </w:r>
      <w:r w:rsidRPr="00212D7F">
        <w:rPr>
          <w:i/>
          <w:iCs/>
          <w:sz w:val="24"/>
          <w:szCs w:val="20"/>
          <w:lang w:val="id-ID"/>
        </w:rPr>
        <w:t>inner model</w:t>
      </w:r>
      <w:r>
        <w:rPr>
          <w:sz w:val="24"/>
          <w:szCs w:val="20"/>
          <w:lang w:val="id-ID"/>
        </w:rPr>
        <w:t>) adalah tahap kedua dalam evaluasi model. Menurut Jogiyanto di dalam Hamid dan Anwar (2019) komponen-komponen yang menjadi kriteria dalam penilaian, yaitu nilai R-Square dan Signifikansi. Nilai R-Square 0.75 mengindikasi bahwa model kuat, 0.50 mengindikasi bahwa model moderate, dan 0.25 mengindikasi bahwa model lemah. Selanjutnya, kriteria dalam penilaian model struktural (</w:t>
      </w:r>
      <w:r w:rsidRPr="007605E1">
        <w:rPr>
          <w:i/>
          <w:iCs/>
          <w:sz w:val="24"/>
          <w:szCs w:val="20"/>
          <w:lang w:val="id-ID"/>
        </w:rPr>
        <w:t>inner model</w:t>
      </w:r>
      <w:r>
        <w:rPr>
          <w:sz w:val="24"/>
          <w:szCs w:val="20"/>
          <w:lang w:val="id-ID"/>
        </w:rPr>
        <w:t>) yang kedua adalah signifikansi. Nilai signifikan yang digunakan adalah (</w:t>
      </w:r>
      <w:r w:rsidRPr="007605E1">
        <w:rPr>
          <w:i/>
          <w:iCs/>
          <w:sz w:val="24"/>
          <w:szCs w:val="20"/>
          <w:lang w:val="id-ID"/>
        </w:rPr>
        <w:t>two-tiled</w:t>
      </w:r>
      <w:r>
        <w:rPr>
          <w:sz w:val="24"/>
          <w:szCs w:val="20"/>
          <w:lang w:val="id-ID"/>
        </w:rPr>
        <w:t>) t-value 1.65 (</w:t>
      </w:r>
      <w:r w:rsidRPr="007605E1">
        <w:rPr>
          <w:i/>
          <w:iCs/>
          <w:sz w:val="24"/>
          <w:szCs w:val="20"/>
          <w:lang w:val="id-ID"/>
        </w:rPr>
        <w:t>significance level</w:t>
      </w:r>
      <w:r>
        <w:rPr>
          <w:sz w:val="24"/>
          <w:szCs w:val="20"/>
          <w:lang w:val="id-ID"/>
        </w:rPr>
        <w:t xml:space="preserve"> = 10%), 1.96 (</w:t>
      </w:r>
      <w:r w:rsidRPr="007605E1">
        <w:rPr>
          <w:i/>
          <w:iCs/>
          <w:sz w:val="24"/>
          <w:szCs w:val="20"/>
          <w:lang w:val="id-ID"/>
        </w:rPr>
        <w:t>significance level</w:t>
      </w:r>
      <w:r>
        <w:rPr>
          <w:sz w:val="24"/>
          <w:szCs w:val="20"/>
          <w:lang w:val="id-ID"/>
        </w:rPr>
        <w:t xml:space="preserve"> = 5%), dan 2.58 (</w:t>
      </w:r>
      <w:r w:rsidRPr="007605E1">
        <w:rPr>
          <w:i/>
          <w:iCs/>
          <w:sz w:val="24"/>
          <w:szCs w:val="20"/>
          <w:lang w:val="id-ID"/>
        </w:rPr>
        <w:t>significance level</w:t>
      </w:r>
      <w:r>
        <w:rPr>
          <w:sz w:val="24"/>
          <w:szCs w:val="20"/>
          <w:lang w:val="id-ID"/>
        </w:rPr>
        <w:t xml:space="preserve"> = 1%) </w:t>
      </w:r>
      <w:r>
        <w:rPr>
          <w:sz w:val="24"/>
          <w:szCs w:val="20"/>
          <w:lang w:val="id-ID"/>
        </w:rPr>
        <w:fldChar w:fldCharType="begin" w:fldLock="1"/>
      </w:r>
      <w:r>
        <w:rPr>
          <w:sz w:val="24"/>
          <w:szCs w:val="20"/>
          <w:lang w:val="id-ID"/>
        </w:rPr>
        <w:instrText>ADDIN CSL_CITATION {"citationItems":[{"id":"ITEM-1","itemData":{"ISBN":"9786025391170","author":[{"dropping-particle":"","family":"Hamid","given":"Rahmad Solling","non-dropping-particle":"","parse-names":false,"suffix":""},{"dropping-particle":"","family":"Anwar","given":"Suhardi M.","non-dropping-particle":"","parse-names":false,"suffix":""}],"id":"ITEM-1","issued":{"date-parts":[["2019"]]},"number-of-pages":"1-17","title":"STRUCTURAL EQUATION MODELING (SEM) BERBASIS VARIAN","type":"book"},"uris":["http://www.mendeley.com/documents/?uuid=43889d7e-909a-4c8a-94c0-9a3e76d6f91e","http://www.mendeley.com/documents/?uuid=ba41c53e-a73a-41d9-85e5-f5fe08d68e4b"]}],"mendeley":{"formattedCitation":"(Hamid &amp; Anwar, 2019)","plainTextFormattedCitation":"(Hamid &amp; Anwar, 2019)","previouslyFormattedCitation":"(Hamid &amp; Anwar, 2019)"},"properties":{"noteIndex":0},"schema":"https://github.com/citation-style-language/schema/raw/master/csl-citation.json"}</w:instrText>
      </w:r>
      <w:r>
        <w:rPr>
          <w:sz w:val="24"/>
          <w:szCs w:val="20"/>
          <w:lang w:val="id-ID"/>
        </w:rPr>
        <w:fldChar w:fldCharType="separate"/>
      </w:r>
      <w:r w:rsidRPr="00994E49">
        <w:rPr>
          <w:noProof/>
          <w:sz w:val="24"/>
          <w:szCs w:val="20"/>
          <w:lang w:val="id-ID"/>
        </w:rPr>
        <w:t>(Hamid &amp; Anwar, 2019)</w:t>
      </w:r>
      <w:r>
        <w:rPr>
          <w:sz w:val="24"/>
          <w:szCs w:val="20"/>
          <w:lang w:val="id-ID"/>
        </w:rPr>
        <w:fldChar w:fldCharType="end"/>
      </w:r>
      <w:r>
        <w:rPr>
          <w:sz w:val="24"/>
          <w:szCs w:val="20"/>
          <w:lang w:val="id-ID"/>
        </w:rPr>
        <w:t>.</w:t>
      </w:r>
    </w:p>
    <w:p w14:paraId="2141D687" w14:textId="77777777" w:rsidR="00CF362E" w:rsidRPr="00CF362E" w:rsidRDefault="00CF362E" w:rsidP="00CF362E">
      <w:pPr>
        <w:pStyle w:val="Heading3"/>
        <w:spacing w:line="480" w:lineRule="auto"/>
        <w:rPr>
          <w:rFonts w:cs="Times New Roman"/>
          <w:b w:val="0"/>
          <w:bCs/>
          <w:color w:val="auto"/>
          <w:lang w:val="id-ID"/>
        </w:rPr>
      </w:pPr>
      <w:bookmarkStart w:id="214" w:name="_Toc172635964"/>
      <w:bookmarkStart w:id="215" w:name="_Toc172637030"/>
      <w:bookmarkStart w:id="216" w:name="_Toc175843033"/>
      <w:bookmarkStart w:id="217" w:name="_Toc175923871"/>
      <w:bookmarkStart w:id="218" w:name="_Toc218432676"/>
      <w:r w:rsidRPr="00CF362E">
        <w:rPr>
          <w:rFonts w:cs="Times New Roman"/>
          <w:bCs/>
          <w:color w:val="auto"/>
          <w:lang w:val="id-ID"/>
        </w:rPr>
        <w:t xml:space="preserve">3.6.3 </w:t>
      </w:r>
      <w:r>
        <w:rPr>
          <w:rFonts w:cs="Times New Roman"/>
          <w:bCs/>
          <w:color w:val="auto"/>
          <w:lang w:val="id-ID"/>
        </w:rPr>
        <w:tab/>
      </w:r>
      <w:r w:rsidRPr="00CF362E">
        <w:rPr>
          <w:rFonts w:cs="Times New Roman"/>
          <w:bCs/>
          <w:color w:val="auto"/>
          <w:lang w:val="id-ID"/>
        </w:rPr>
        <w:t>Pengujian Hipotesis</w:t>
      </w:r>
      <w:bookmarkEnd w:id="214"/>
      <w:bookmarkEnd w:id="215"/>
      <w:bookmarkEnd w:id="216"/>
      <w:bookmarkEnd w:id="217"/>
      <w:bookmarkEnd w:id="218"/>
    </w:p>
    <w:p w14:paraId="75CFB3EF" w14:textId="6C6E6C0C" w:rsidR="00CF362E" w:rsidRDefault="00CF362E" w:rsidP="000B6743">
      <w:pPr>
        <w:spacing w:after="0" w:line="480" w:lineRule="auto"/>
        <w:ind w:firstLine="720"/>
        <w:jc w:val="both"/>
        <w:rPr>
          <w:sz w:val="24"/>
          <w:szCs w:val="20"/>
          <w:lang w:val="id-ID"/>
        </w:rPr>
      </w:pPr>
      <w:r>
        <w:rPr>
          <w:sz w:val="24"/>
          <w:szCs w:val="20"/>
          <w:lang w:val="id-ID"/>
        </w:rPr>
        <w:t xml:space="preserve">Uji-t digunakan berfungsi sebagai instrumen statistik yang digunakan untuk menilai dampak variabel independen terhadap variabel dependen. Pemeriksaan ini mengevaluasi t-statistik dalam kaitannya dengan t-tabel. Jika nilai t-tabel sesuai dengan tingkat alpha 5% adalah 1,96 maka hipotesis diterima </w:t>
      </w:r>
      <w:r>
        <w:rPr>
          <w:sz w:val="24"/>
          <w:szCs w:val="20"/>
          <w:lang w:val="id-ID"/>
        </w:rPr>
        <w:fldChar w:fldCharType="begin" w:fldLock="1"/>
      </w:r>
      <w:r>
        <w:rPr>
          <w:sz w:val="24"/>
          <w:szCs w:val="20"/>
          <w:lang w:val="id-ID"/>
        </w:rPr>
        <w:instrText>ADDIN CSL_CITATION {"citationItems":[{"id":"ITEM-1","itemData":{"ISSN":"2745-7710","author":[{"dropping-particle":"","family":"Wahidah","given":"Wanda","non-dropping-particle":"","parse-names":false,"suffix":""}],"container-title":"Journal of Trends Economics and Accounting Research","id":"ITEM-1","issue":"1","issued":{"date-parts":[["2023"]]},"page":"65-72","title":"Pengaruh Harga dan Kualitas Pelayanan Terhadap Kepuasan Pelanggan","type":"article-journal","volume":"4"},"uris":["http://www.mendeley.com/documents/?uuid=077b4aac-5515-4699-801c-f7d6362696f0"]}],"mendeley":{"formattedCitation":"(Wahidah, 2023)","plainTextFormattedCitation":"(Wahidah, 2023)","previouslyFormattedCitation":"(Wahidah, 2023)"},"properties":{"noteIndex":0},"schema":"https://github.com/citation-style-language/schema/raw/master/csl-citation.json"}</w:instrText>
      </w:r>
      <w:r>
        <w:rPr>
          <w:sz w:val="24"/>
          <w:szCs w:val="20"/>
          <w:lang w:val="id-ID"/>
        </w:rPr>
        <w:fldChar w:fldCharType="separate"/>
      </w:r>
      <w:r w:rsidRPr="00766233">
        <w:rPr>
          <w:noProof/>
          <w:sz w:val="24"/>
          <w:szCs w:val="20"/>
          <w:lang w:val="id-ID"/>
        </w:rPr>
        <w:t>(Wahidah, 2023)</w:t>
      </w:r>
      <w:r>
        <w:rPr>
          <w:sz w:val="24"/>
          <w:szCs w:val="20"/>
          <w:lang w:val="id-ID"/>
        </w:rPr>
        <w:fldChar w:fldCharType="end"/>
      </w:r>
      <w:r>
        <w:rPr>
          <w:sz w:val="24"/>
          <w:szCs w:val="20"/>
          <w:lang w:val="id-ID"/>
        </w:rPr>
        <w:t>. Sehingga kriteria penerimaan/penolakan hipotesis adalah Ha diterima dan Ho ditolak ketika t-statistik &gt; 1,96. Untuk menolak/menerima hipotesis menggunakan probabilitas maka Ha diterima jika nilai p &lt; 0,05.</w:t>
      </w:r>
    </w:p>
    <w:p w14:paraId="7F04CBE4" w14:textId="77777777" w:rsidR="00CD10C2" w:rsidRDefault="00CD10C2" w:rsidP="00CF362E">
      <w:pPr>
        <w:spacing w:after="0" w:line="480" w:lineRule="auto"/>
        <w:ind w:firstLine="720"/>
        <w:jc w:val="both"/>
        <w:rPr>
          <w:sz w:val="24"/>
          <w:szCs w:val="20"/>
          <w:lang w:val="id-ID"/>
        </w:rPr>
      </w:pPr>
    </w:p>
    <w:p w14:paraId="36EFB2BD" w14:textId="77777777" w:rsidR="00CD10C2" w:rsidRDefault="00CD10C2" w:rsidP="00CF362E">
      <w:pPr>
        <w:spacing w:after="0" w:line="480" w:lineRule="auto"/>
        <w:ind w:firstLine="720"/>
        <w:jc w:val="both"/>
        <w:rPr>
          <w:sz w:val="24"/>
          <w:szCs w:val="20"/>
          <w:lang w:val="id-ID"/>
        </w:rPr>
      </w:pPr>
    </w:p>
    <w:p w14:paraId="7A1796BE" w14:textId="77777777" w:rsidR="00CD10C2" w:rsidRDefault="00CD10C2" w:rsidP="00CF362E">
      <w:pPr>
        <w:spacing w:after="0" w:line="480" w:lineRule="auto"/>
        <w:ind w:firstLine="720"/>
        <w:jc w:val="both"/>
        <w:rPr>
          <w:sz w:val="24"/>
          <w:szCs w:val="20"/>
          <w:lang w:val="id-ID"/>
        </w:rPr>
      </w:pPr>
    </w:p>
    <w:p w14:paraId="4DE9E5A6" w14:textId="77777777" w:rsidR="00CD10C2" w:rsidRDefault="00CD10C2" w:rsidP="00CF362E">
      <w:pPr>
        <w:spacing w:after="0" w:line="480" w:lineRule="auto"/>
        <w:ind w:firstLine="720"/>
        <w:jc w:val="both"/>
        <w:rPr>
          <w:sz w:val="24"/>
          <w:szCs w:val="20"/>
          <w:lang w:val="id-ID"/>
        </w:rPr>
      </w:pPr>
    </w:p>
    <w:p w14:paraId="39068412" w14:textId="77777777" w:rsidR="0015204D" w:rsidRDefault="0015204D" w:rsidP="00B07A2A">
      <w:pPr>
        <w:spacing w:after="0" w:line="480" w:lineRule="auto"/>
        <w:rPr>
          <w:b/>
          <w:bCs/>
          <w:sz w:val="24"/>
          <w:szCs w:val="20"/>
          <w:lang w:val="id-ID"/>
        </w:rPr>
        <w:sectPr w:rsidR="0015204D" w:rsidSect="00F611EB">
          <w:headerReference w:type="default" r:id="rId22"/>
          <w:footerReference w:type="default" r:id="rId23"/>
          <w:pgSz w:w="11906" w:h="16838"/>
          <w:pgMar w:top="2268" w:right="1701" w:bottom="1701" w:left="2268" w:header="709" w:footer="709" w:gutter="0"/>
          <w:pgNumType w:start="36" w:chapStyle="1"/>
          <w:cols w:space="708"/>
          <w:docGrid w:linePitch="381"/>
        </w:sectPr>
      </w:pPr>
    </w:p>
    <w:p w14:paraId="1D0A8C80" w14:textId="6B5F93FD" w:rsidR="00CD10C2" w:rsidRPr="001279F7" w:rsidRDefault="00CD10C2" w:rsidP="00B07A2A">
      <w:pPr>
        <w:pStyle w:val="Heading1"/>
        <w:spacing w:line="480" w:lineRule="auto"/>
        <w:jc w:val="center"/>
      </w:pPr>
      <w:bookmarkStart w:id="219" w:name="_Toc218432677"/>
      <w:r w:rsidRPr="001279F7">
        <w:lastRenderedPageBreak/>
        <w:t>BAB IV</w:t>
      </w:r>
      <w:bookmarkEnd w:id="219"/>
    </w:p>
    <w:p w14:paraId="74612810" w14:textId="2764147E" w:rsidR="00CD10C2" w:rsidRPr="0015204D" w:rsidRDefault="00CD10C2" w:rsidP="0015204D">
      <w:pPr>
        <w:pStyle w:val="Heading1"/>
        <w:spacing w:line="480" w:lineRule="auto"/>
        <w:jc w:val="center"/>
      </w:pPr>
      <w:bookmarkStart w:id="220" w:name="_Toc211576296"/>
      <w:bookmarkStart w:id="221" w:name="_Toc218431936"/>
      <w:bookmarkStart w:id="222" w:name="_Toc218432678"/>
      <w:r w:rsidRPr="001279F7">
        <w:t>HASIL DAN PEMBAHASAN</w:t>
      </w:r>
      <w:bookmarkEnd w:id="220"/>
      <w:bookmarkEnd w:id="221"/>
      <w:bookmarkEnd w:id="222"/>
    </w:p>
    <w:p w14:paraId="29F35423" w14:textId="75F9B136" w:rsidR="00CD10C2" w:rsidRDefault="0015204D" w:rsidP="0015204D">
      <w:pPr>
        <w:pStyle w:val="Heading2"/>
        <w:spacing w:line="480" w:lineRule="auto"/>
        <w:rPr>
          <w:lang w:val="id-ID"/>
        </w:rPr>
      </w:pPr>
      <w:bookmarkStart w:id="223" w:name="_Toc218432679"/>
      <w:r>
        <w:rPr>
          <w:lang w:val="id-ID"/>
        </w:rPr>
        <w:t>4.1</w:t>
      </w:r>
      <w:r>
        <w:rPr>
          <w:lang w:val="id-ID"/>
        </w:rPr>
        <w:tab/>
      </w:r>
      <w:r w:rsidR="006320AB">
        <w:rPr>
          <w:lang w:val="id-ID"/>
        </w:rPr>
        <w:t>Gambaran Umum Objek Penelitian</w:t>
      </w:r>
      <w:bookmarkEnd w:id="223"/>
    </w:p>
    <w:p w14:paraId="00BCA2A6" w14:textId="753DAEA9" w:rsidR="008950F3" w:rsidRPr="008950F3" w:rsidRDefault="002774A9" w:rsidP="002774A9">
      <w:pPr>
        <w:spacing w:after="0" w:line="480" w:lineRule="auto"/>
        <w:ind w:firstLine="720"/>
        <w:jc w:val="both"/>
        <w:rPr>
          <w:sz w:val="24"/>
          <w:szCs w:val="20"/>
          <w:lang w:val="en-US"/>
        </w:rPr>
      </w:pPr>
      <w:r w:rsidRPr="002774A9">
        <w:rPr>
          <w:sz w:val="24"/>
          <w:szCs w:val="20"/>
        </w:rPr>
        <w:t>Objek penelitian ini adalah Pegawai Negeri Sipil (PNS)/Aparatur Sipil Negara (ASN) yang bekerja pada Organisasi Perangkat Daerah (OPD) di Kota Samarinda. Data dalam penelitian ini diperoleh melalui penyebaran kuesioner kepada 100 responden yang telah memenuhi kriteria penelitian, yaitu pejabat struktural yang terdiri atas Kepala Dinas/Badan, Kepala Sub Bagian, Kepala Bidang, Kepala Sub Bidang/Kepala Seksi, serta staf yang terlibat langsung dalam pengelolaan keuangan. Selain itu, responden yang dipilih memiliki pengalaman kerja minimal tiga tahun.</w:t>
      </w:r>
      <w:r>
        <w:rPr>
          <w:sz w:val="24"/>
          <w:szCs w:val="20"/>
          <w:lang w:val="en-US"/>
        </w:rPr>
        <w:t xml:space="preserve"> </w:t>
      </w:r>
      <w:r w:rsidR="008950F3" w:rsidRPr="008950F3">
        <w:rPr>
          <w:sz w:val="24"/>
          <w:szCs w:val="20"/>
        </w:rPr>
        <w:t>Adapun data responden pada Organisasi Perangkat Daerah di Kota Samarinda yang berhasil mengisi kuesioner disajikan pada tabel berikut</w:t>
      </w:r>
      <w:r w:rsidR="008950F3">
        <w:rPr>
          <w:sz w:val="24"/>
          <w:szCs w:val="20"/>
          <w:lang w:val="en-US"/>
        </w:rPr>
        <w:t xml:space="preserve"> : </w:t>
      </w:r>
    </w:p>
    <w:p w14:paraId="721CB0B8" w14:textId="2ACC8338" w:rsidR="00D84640" w:rsidRPr="0015204D" w:rsidRDefault="0015204D" w:rsidP="0015204D">
      <w:pPr>
        <w:pStyle w:val="Caption"/>
        <w:spacing w:after="0"/>
        <w:rPr>
          <w:b/>
          <w:bCs/>
          <w:i w:val="0"/>
          <w:iCs w:val="0"/>
          <w:color w:val="000000" w:themeColor="text1"/>
          <w:sz w:val="22"/>
          <w:szCs w:val="22"/>
          <w:lang w:val="id-ID"/>
        </w:rPr>
      </w:pPr>
      <w:bookmarkStart w:id="224" w:name="_Toc211576489"/>
      <w:bookmarkStart w:id="225" w:name="_Toc218432164"/>
      <w:r w:rsidRPr="0015204D">
        <w:rPr>
          <w:b/>
          <w:bCs/>
          <w:i w:val="0"/>
          <w:iCs w:val="0"/>
          <w:color w:val="000000" w:themeColor="text1"/>
          <w:sz w:val="22"/>
          <w:szCs w:val="22"/>
        </w:rPr>
        <w:t>Tabel 4.</w:t>
      </w:r>
      <w:r w:rsidRPr="0015204D">
        <w:rPr>
          <w:b/>
          <w:bCs/>
          <w:i w:val="0"/>
          <w:iCs w:val="0"/>
          <w:color w:val="000000" w:themeColor="text1"/>
          <w:sz w:val="22"/>
          <w:szCs w:val="22"/>
        </w:rPr>
        <w:fldChar w:fldCharType="begin"/>
      </w:r>
      <w:r w:rsidRPr="0015204D">
        <w:rPr>
          <w:b/>
          <w:bCs/>
          <w:i w:val="0"/>
          <w:iCs w:val="0"/>
          <w:color w:val="000000" w:themeColor="text1"/>
          <w:sz w:val="22"/>
          <w:szCs w:val="22"/>
        </w:rPr>
        <w:instrText xml:space="preserve"> SEQ Tabel_4. \* ARABIC </w:instrText>
      </w:r>
      <w:r w:rsidRPr="0015204D">
        <w:rPr>
          <w:b/>
          <w:bCs/>
          <w:i w:val="0"/>
          <w:iCs w:val="0"/>
          <w:color w:val="000000" w:themeColor="text1"/>
          <w:sz w:val="22"/>
          <w:szCs w:val="22"/>
        </w:rPr>
        <w:fldChar w:fldCharType="separate"/>
      </w:r>
      <w:r w:rsidR="009A19BC">
        <w:rPr>
          <w:b/>
          <w:bCs/>
          <w:i w:val="0"/>
          <w:iCs w:val="0"/>
          <w:noProof/>
          <w:color w:val="000000" w:themeColor="text1"/>
          <w:sz w:val="22"/>
          <w:szCs w:val="22"/>
        </w:rPr>
        <w:t>1</w:t>
      </w:r>
      <w:r w:rsidRPr="0015204D">
        <w:rPr>
          <w:b/>
          <w:bCs/>
          <w:i w:val="0"/>
          <w:iCs w:val="0"/>
          <w:color w:val="000000" w:themeColor="text1"/>
          <w:sz w:val="22"/>
          <w:szCs w:val="22"/>
        </w:rPr>
        <w:fldChar w:fldCharType="end"/>
      </w:r>
      <w:r w:rsidRPr="0015204D">
        <w:rPr>
          <w:b/>
          <w:bCs/>
          <w:i w:val="0"/>
          <w:iCs w:val="0"/>
          <w:color w:val="000000" w:themeColor="text1"/>
          <w:sz w:val="22"/>
          <w:szCs w:val="22"/>
          <w:lang w:val="en-US"/>
        </w:rPr>
        <w:t xml:space="preserve"> </w:t>
      </w:r>
      <w:r w:rsidR="00D84640" w:rsidRPr="0015204D">
        <w:rPr>
          <w:b/>
          <w:bCs/>
          <w:i w:val="0"/>
          <w:iCs w:val="0"/>
          <w:color w:val="000000" w:themeColor="text1"/>
          <w:sz w:val="22"/>
          <w:szCs w:val="22"/>
          <w:lang w:val="id-ID"/>
        </w:rPr>
        <w:t>Data Responden Berdasarkan Jenis Kelamin</w:t>
      </w:r>
      <w:bookmarkEnd w:id="224"/>
      <w:bookmarkEnd w:id="225"/>
    </w:p>
    <w:tbl>
      <w:tblPr>
        <w:tblStyle w:val="TableGrid"/>
        <w:tblW w:w="0" w:type="auto"/>
        <w:tblLook w:val="04A0" w:firstRow="1" w:lastRow="0" w:firstColumn="1" w:lastColumn="0" w:noHBand="0" w:noVBand="1"/>
      </w:tblPr>
      <w:tblGrid>
        <w:gridCol w:w="2761"/>
        <w:gridCol w:w="2781"/>
        <w:gridCol w:w="2385"/>
      </w:tblGrid>
      <w:tr w:rsidR="004C5C71" w14:paraId="7650B116" w14:textId="7F15C4F9" w:rsidTr="004332F8">
        <w:tc>
          <w:tcPr>
            <w:tcW w:w="2761" w:type="dxa"/>
          </w:tcPr>
          <w:p w14:paraId="51B489DD" w14:textId="77777777" w:rsidR="004C5C71" w:rsidRPr="00C037AB" w:rsidRDefault="004C5C71" w:rsidP="003E049C">
            <w:pPr>
              <w:jc w:val="center"/>
              <w:rPr>
                <w:b/>
                <w:bCs/>
                <w:sz w:val="20"/>
                <w:lang w:val="id-ID"/>
              </w:rPr>
            </w:pPr>
            <w:r w:rsidRPr="00C037AB">
              <w:rPr>
                <w:b/>
                <w:bCs/>
                <w:sz w:val="20"/>
                <w:lang w:val="id-ID"/>
              </w:rPr>
              <w:t>Jenis Kelamin</w:t>
            </w:r>
          </w:p>
        </w:tc>
        <w:tc>
          <w:tcPr>
            <w:tcW w:w="2781" w:type="dxa"/>
          </w:tcPr>
          <w:p w14:paraId="1619C96A" w14:textId="77777777" w:rsidR="004C5C71" w:rsidRPr="00C037AB" w:rsidRDefault="004C5C71" w:rsidP="003E049C">
            <w:pPr>
              <w:jc w:val="center"/>
              <w:rPr>
                <w:b/>
                <w:bCs/>
                <w:sz w:val="20"/>
                <w:lang w:val="id-ID"/>
              </w:rPr>
            </w:pPr>
            <w:r w:rsidRPr="00C037AB">
              <w:rPr>
                <w:b/>
                <w:bCs/>
                <w:sz w:val="20"/>
                <w:lang w:val="id-ID"/>
              </w:rPr>
              <w:t>Jumlah Responden</w:t>
            </w:r>
          </w:p>
        </w:tc>
        <w:tc>
          <w:tcPr>
            <w:tcW w:w="2385" w:type="dxa"/>
          </w:tcPr>
          <w:p w14:paraId="013272FB" w14:textId="29953ED6" w:rsidR="004C5C71" w:rsidRPr="00C037AB" w:rsidRDefault="004C5C71" w:rsidP="003E049C">
            <w:pPr>
              <w:jc w:val="center"/>
              <w:rPr>
                <w:b/>
                <w:bCs/>
                <w:sz w:val="20"/>
                <w:lang w:val="id-ID"/>
              </w:rPr>
            </w:pPr>
            <w:r>
              <w:rPr>
                <w:b/>
                <w:bCs/>
                <w:sz w:val="20"/>
                <w:lang w:val="id-ID"/>
              </w:rPr>
              <w:t>Presentase</w:t>
            </w:r>
          </w:p>
        </w:tc>
      </w:tr>
      <w:tr w:rsidR="004C5C71" w14:paraId="797C6E35" w14:textId="0771C334" w:rsidTr="004332F8">
        <w:tc>
          <w:tcPr>
            <w:tcW w:w="2761" w:type="dxa"/>
          </w:tcPr>
          <w:p w14:paraId="10A68112" w14:textId="77777777" w:rsidR="004C5C71" w:rsidRPr="00C037AB" w:rsidRDefault="004C5C71" w:rsidP="003E049C">
            <w:pPr>
              <w:rPr>
                <w:sz w:val="20"/>
                <w:lang w:val="id-ID"/>
              </w:rPr>
            </w:pPr>
            <w:r w:rsidRPr="00C037AB">
              <w:rPr>
                <w:sz w:val="20"/>
                <w:lang w:val="id-ID"/>
              </w:rPr>
              <w:t>Laki-Laki</w:t>
            </w:r>
          </w:p>
        </w:tc>
        <w:tc>
          <w:tcPr>
            <w:tcW w:w="2781" w:type="dxa"/>
          </w:tcPr>
          <w:p w14:paraId="5EB24E8D" w14:textId="4C36F764" w:rsidR="004C5C71" w:rsidRPr="00E15355" w:rsidRDefault="00E15355" w:rsidP="003E049C">
            <w:pPr>
              <w:jc w:val="center"/>
              <w:rPr>
                <w:sz w:val="20"/>
                <w:lang w:val="id-ID"/>
              </w:rPr>
            </w:pPr>
            <w:r w:rsidRPr="00E15355">
              <w:rPr>
                <w:sz w:val="20"/>
                <w:lang w:val="id-ID"/>
              </w:rPr>
              <w:t>3</w:t>
            </w:r>
            <w:r w:rsidR="009450F5">
              <w:rPr>
                <w:sz w:val="20"/>
                <w:lang w:val="id-ID"/>
              </w:rPr>
              <w:t>4</w:t>
            </w:r>
          </w:p>
        </w:tc>
        <w:tc>
          <w:tcPr>
            <w:tcW w:w="2385" w:type="dxa"/>
          </w:tcPr>
          <w:p w14:paraId="325A6853" w14:textId="5F2B8BCE" w:rsidR="004C5C71" w:rsidRPr="00E15355" w:rsidRDefault="00E15355" w:rsidP="003E049C">
            <w:pPr>
              <w:jc w:val="center"/>
              <w:rPr>
                <w:sz w:val="20"/>
                <w:lang w:val="id-ID"/>
              </w:rPr>
            </w:pPr>
            <w:r w:rsidRPr="00E15355">
              <w:rPr>
                <w:sz w:val="20"/>
                <w:lang w:val="id-ID"/>
              </w:rPr>
              <w:t>3</w:t>
            </w:r>
            <w:r w:rsidR="009450F5">
              <w:rPr>
                <w:sz w:val="20"/>
                <w:lang w:val="id-ID"/>
              </w:rPr>
              <w:t>4</w:t>
            </w:r>
            <w:r w:rsidRPr="00E15355">
              <w:rPr>
                <w:sz w:val="20"/>
                <w:lang w:val="id-ID"/>
              </w:rPr>
              <w:t>%</w:t>
            </w:r>
          </w:p>
        </w:tc>
      </w:tr>
      <w:tr w:rsidR="004C5C71" w14:paraId="68180FA8" w14:textId="5161139A" w:rsidTr="004332F8">
        <w:tc>
          <w:tcPr>
            <w:tcW w:w="2761" w:type="dxa"/>
          </w:tcPr>
          <w:p w14:paraId="359CD22D" w14:textId="77777777" w:rsidR="004C5C71" w:rsidRPr="00C037AB" w:rsidRDefault="004C5C71" w:rsidP="003E049C">
            <w:pPr>
              <w:rPr>
                <w:sz w:val="20"/>
                <w:lang w:val="id-ID"/>
              </w:rPr>
            </w:pPr>
            <w:r w:rsidRPr="00C037AB">
              <w:rPr>
                <w:sz w:val="20"/>
                <w:lang w:val="id-ID"/>
              </w:rPr>
              <w:t>Perempuan</w:t>
            </w:r>
          </w:p>
        </w:tc>
        <w:tc>
          <w:tcPr>
            <w:tcW w:w="2781" w:type="dxa"/>
          </w:tcPr>
          <w:p w14:paraId="5C37E9FA" w14:textId="0FD6F450" w:rsidR="004C5C71" w:rsidRPr="00E15355" w:rsidRDefault="009450F5" w:rsidP="003E049C">
            <w:pPr>
              <w:jc w:val="center"/>
              <w:rPr>
                <w:sz w:val="20"/>
                <w:lang w:val="id-ID"/>
              </w:rPr>
            </w:pPr>
            <w:r>
              <w:rPr>
                <w:sz w:val="20"/>
                <w:lang w:val="id-ID"/>
              </w:rPr>
              <w:t>66</w:t>
            </w:r>
          </w:p>
        </w:tc>
        <w:tc>
          <w:tcPr>
            <w:tcW w:w="2385" w:type="dxa"/>
          </w:tcPr>
          <w:p w14:paraId="1439DC2B" w14:textId="496BEF74" w:rsidR="004C5C71" w:rsidRPr="00E15355" w:rsidRDefault="00E15355" w:rsidP="003E049C">
            <w:pPr>
              <w:jc w:val="center"/>
              <w:rPr>
                <w:sz w:val="20"/>
                <w:lang w:val="id-ID"/>
              </w:rPr>
            </w:pPr>
            <w:r w:rsidRPr="00E15355">
              <w:rPr>
                <w:sz w:val="20"/>
                <w:lang w:val="id-ID"/>
              </w:rPr>
              <w:t>6</w:t>
            </w:r>
            <w:r w:rsidR="009450F5">
              <w:rPr>
                <w:sz w:val="20"/>
                <w:lang w:val="id-ID"/>
              </w:rPr>
              <w:t>6</w:t>
            </w:r>
            <w:r w:rsidRPr="00E15355">
              <w:rPr>
                <w:sz w:val="20"/>
                <w:lang w:val="id-ID"/>
              </w:rPr>
              <w:t>%</w:t>
            </w:r>
          </w:p>
        </w:tc>
      </w:tr>
      <w:tr w:rsidR="004C5C71" w14:paraId="754CC642" w14:textId="0AC017EB" w:rsidTr="004332F8">
        <w:tc>
          <w:tcPr>
            <w:tcW w:w="2761" w:type="dxa"/>
          </w:tcPr>
          <w:p w14:paraId="7E1D9930" w14:textId="77777777" w:rsidR="004C5C71" w:rsidRPr="00C037AB" w:rsidRDefault="004C5C71" w:rsidP="003E049C">
            <w:pPr>
              <w:rPr>
                <w:b/>
                <w:bCs/>
                <w:sz w:val="20"/>
                <w:lang w:val="id-ID"/>
              </w:rPr>
            </w:pPr>
            <w:r w:rsidRPr="00C037AB">
              <w:rPr>
                <w:b/>
                <w:bCs/>
                <w:sz w:val="20"/>
                <w:lang w:val="id-ID"/>
              </w:rPr>
              <w:t>Total</w:t>
            </w:r>
          </w:p>
        </w:tc>
        <w:tc>
          <w:tcPr>
            <w:tcW w:w="2781" w:type="dxa"/>
          </w:tcPr>
          <w:p w14:paraId="508ABBA0" w14:textId="5A14788C" w:rsidR="004C5C71" w:rsidRPr="00C037AB" w:rsidRDefault="009450F5" w:rsidP="003E049C">
            <w:pPr>
              <w:jc w:val="center"/>
              <w:rPr>
                <w:b/>
                <w:bCs/>
                <w:sz w:val="20"/>
                <w:lang w:val="id-ID"/>
              </w:rPr>
            </w:pPr>
            <w:r>
              <w:rPr>
                <w:b/>
                <w:bCs/>
                <w:sz w:val="20"/>
                <w:lang w:val="id-ID"/>
              </w:rPr>
              <w:t>100</w:t>
            </w:r>
          </w:p>
        </w:tc>
        <w:tc>
          <w:tcPr>
            <w:tcW w:w="2385" w:type="dxa"/>
          </w:tcPr>
          <w:p w14:paraId="066251FD" w14:textId="74EE6E2F" w:rsidR="004C5C71" w:rsidRDefault="004C5C71" w:rsidP="003E049C">
            <w:pPr>
              <w:jc w:val="center"/>
              <w:rPr>
                <w:b/>
                <w:bCs/>
                <w:sz w:val="20"/>
                <w:lang w:val="id-ID"/>
              </w:rPr>
            </w:pPr>
            <w:r>
              <w:rPr>
                <w:b/>
                <w:bCs/>
                <w:sz w:val="20"/>
                <w:lang w:val="id-ID"/>
              </w:rPr>
              <w:t>100</w:t>
            </w:r>
          </w:p>
        </w:tc>
      </w:tr>
    </w:tbl>
    <w:p w14:paraId="1D5EC9B7" w14:textId="77777777" w:rsidR="00D84640" w:rsidRPr="00E67FC2" w:rsidRDefault="00D84640" w:rsidP="00D84640">
      <w:pPr>
        <w:spacing w:after="0" w:line="480" w:lineRule="auto"/>
        <w:jc w:val="both"/>
        <w:rPr>
          <w:i/>
          <w:iCs/>
          <w:sz w:val="20"/>
          <w:szCs w:val="20"/>
          <w:lang w:val="id-ID"/>
        </w:rPr>
      </w:pPr>
      <w:r w:rsidRPr="00BB0E4E">
        <w:rPr>
          <w:i/>
          <w:iCs/>
          <w:sz w:val="20"/>
          <w:szCs w:val="20"/>
          <w:lang w:val="id-ID"/>
        </w:rPr>
        <w:t xml:space="preserve">Sumber : </w:t>
      </w:r>
      <w:r>
        <w:rPr>
          <w:i/>
          <w:iCs/>
          <w:sz w:val="20"/>
          <w:szCs w:val="20"/>
          <w:lang w:val="id-ID"/>
        </w:rPr>
        <w:t>Pengolahan Data SmartPLS4</w:t>
      </w:r>
      <w:r w:rsidRPr="00BB0E4E">
        <w:rPr>
          <w:i/>
          <w:iCs/>
          <w:sz w:val="20"/>
          <w:szCs w:val="20"/>
          <w:lang w:val="id-ID"/>
        </w:rPr>
        <w:t>, 2025</w:t>
      </w:r>
    </w:p>
    <w:p w14:paraId="10272B77" w14:textId="02D2C4C7" w:rsidR="0015204D" w:rsidRPr="0015204D" w:rsidRDefault="0015204D" w:rsidP="0015204D">
      <w:pPr>
        <w:pStyle w:val="Caption"/>
        <w:spacing w:after="0"/>
        <w:jc w:val="both"/>
        <w:rPr>
          <w:b/>
          <w:bCs/>
          <w:i w:val="0"/>
          <w:iCs w:val="0"/>
          <w:color w:val="000000" w:themeColor="text1"/>
          <w:sz w:val="22"/>
          <w:szCs w:val="22"/>
          <w:lang w:val="en-US"/>
        </w:rPr>
      </w:pPr>
      <w:bookmarkStart w:id="226" w:name="_Toc211576490"/>
      <w:bookmarkStart w:id="227" w:name="_Toc218432165"/>
      <w:r w:rsidRPr="0015204D">
        <w:rPr>
          <w:b/>
          <w:bCs/>
          <w:i w:val="0"/>
          <w:iCs w:val="0"/>
          <w:color w:val="000000" w:themeColor="text1"/>
          <w:sz w:val="22"/>
          <w:szCs w:val="22"/>
        </w:rPr>
        <w:t>Tabel 4.</w:t>
      </w:r>
      <w:r w:rsidRPr="0015204D">
        <w:rPr>
          <w:b/>
          <w:bCs/>
          <w:i w:val="0"/>
          <w:iCs w:val="0"/>
          <w:color w:val="000000" w:themeColor="text1"/>
          <w:sz w:val="22"/>
          <w:szCs w:val="22"/>
        </w:rPr>
        <w:fldChar w:fldCharType="begin"/>
      </w:r>
      <w:r w:rsidRPr="0015204D">
        <w:rPr>
          <w:b/>
          <w:bCs/>
          <w:i w:val="0"/>
          <w:iCs w:val="0"/>
          <w:color w:val="000000" w:themeColor="text1"/>
          <w:sz w:val="22"/>
          <w:szCs w:val="22"/>
        </w:rPr>
        <w:instrText xml:space="preserve"> SEQ Tabel_4. \* ARABIC </w:instrText>
      </w:r>
      <w:r w:rsidRPr="0015204D">
        <w:rPr>
          <w:b/>
          <w:bCs/>
          <w:i w:val="0"/>
          <w:iCs w:val="0"/>
          <w:color w:val="000000" w:themeColor="text1"/>
          <w:sz w:val="22"/>
          <w:szCs w:val="22"/>
        </w:rPr>
        <w:fldChar w:fldCharType="separate"/>
      </w:r>
      <w:r w:rsidR="009A19BC">
        <w:rPr>
          <w:b/>
          <w:bCs/>
          <w:i w:val="0"/>
          <w:iCs w:val="0"/>
          <w:noProof/>
          <w:color w:val="000000" w:themeColor="text1"/>
          <w:sz w:val="22"/>
          <w:szCs w:val="22"/>
        </w:rPr>
        <w:t>2</w:t>
      </w:r>
      <w:r w:rsidRPr="0015204D">
        <w:rPr>
          <w:b/>
          <w:bCs/>
          <w:i w:val="0"/>
          <w:iCs w:val="0"/>
          <w:color w:val="000000" w:themeColor="text1"/>
          <w:sz w:val="22"/>
          <w:szCs w:val="22"/>
        </w:rPr>
        <w:fldChar w:fldCharType="end"/>
      </w:r>
      <w:r w:rsidRPr="0015204D">
        <w:rPr>
          <w:b/>
          <w:bCs/>
          <w:i w:val="0"/>
          <w:iCs w:val="0"/>
          <w:color w:val="000000" w:themeColor="text1"/>
          <w:sz w:val="22"/>
          <w:szCs w:val="22"/>
          <w:lang w:val="en-US"/>
        </w:rPr>
        <w:t xml:space="preserve"> </w:t>
      </w:r>
      <w:r w:rsidRPr="0015204D">
        <w:rPr>
          <w:b/>
          <w:bCs/>
          <w:i w:val="0"/>
          <w:iCs w:val="0"/>
          <w:color w:val="000000" w:themeColor="text1"/>
          <w:sz w:val="22"/>
          <w:szCs w:val="22"/>
          <w:lang w:val="id-ID"/>
        </w:rPr>
        <w:t>Data Responden Berdasarkan Usia</w:t>
      </w:r>
      <w:bookmarkEnd w:id="226"/>
      <w:bookmarkEnd w:id="227"/>
    </w:p>
    <w:tbl>
      <w:tblPr>
        <w:tblStyle w:val="TableGrid"/>
        <w:tblW w:w="0" w:type="auto"/>
        <w:tblLook w:val="04A0" w:firstRow="1" w:lastRow="0" w:firstColumn="1" w:lastColumn="0" w:noHBand="0" w:noVBand="1"/>
      </w:tblPr>
      <w:tblGrid>
        <w:gridCol w:w="2617"/>
        <w:gridCol w:w="2812"/>
        <w:gridCol w:w="2437"/>
      </w:tblGrid>
      <w:tr w:rsidR="004C5C71" w14:paraId="07A7F80A" w14:textId="1DB4BDA4" w:rsidTr="004332F8">
        <w:trPr>
          <w:trHeight w:val="211"/>
        </w:trPr>
        <w:tc>
          <w:tcPr>
            <w:tcW w:w="2617" w:type="dxa"/>
          </w:tcPr>
          <w:p w14:paraId="6FB68B16" w14:textId="77777777" w:rsidR="004C5C71" w:rsidRPr="001B2FC2" w:rsidRDefault="004C5C71" w:rsidP="003E049C">
            <w:pPr>
              <w:jc w:val="center"/>
              <w:rPr>
                <w:b/>
                <w:bCs/>
                <w:sz w:val="20"/>
                <w:lang w:val="id-ID"/>
              </w:rPr>
            </w:pPr>
            <w:r w:rsidRPr="001B2FC2">
              <w:rPr>
                <w:b/>
                <w:bCs/>
                <w:sz w:val="20"/>
                <w:lang w:val="id-ID"/>
              </w:rPr>
              <w:t>Jenis Usia</w:t>
            </w:r>
          </w:p>
        </w:tc>
        <w:tc>
          <w:tcPr>
            <w:tcW w:w="2812" w:type="dxa"/>
          </w:tcPr>
          <w:p w14:paraId="4902B35E" w14:textId="77777777" w:rsidR="004C5C71" w:rsidRPr="001B2FC2" w:rsidRDefault="004C5C71" w:rsidP="003E049C">
            <w:pPr>
              <w:jc w:val="center"/>
              <w:rPr>
                <w:b/>
                <w:bCs/>
                <w:sz w:val="20"/>
                <w:lang w:val="id-ID"/>
              </w:rPr>
            </w:pPr>
            <w:r w:rsidRPr="001B2FC2">
              <w:rPr>
                <w:b/>
                <w:bCs/>
                <w:sz w:val="20"/>
                <w:lang w:val="id-ID"/>
              </w:rPr>
              <w:t>Jumlah Responden</w:t>
            </w:r>
          </w:p>
        </w:tc>
        <w:tc>
          <w:tcPr>
            <w:tcW w:w="2437" w:type="dxa"/>
          </w:tcPr>
          <w:p w14:paraId="39DBFAFE" w14:textId="355350D9" w:rsidR="004C5C71" w:rsidRPr="001B2FC2" w:rsidRDefault="004C5C71" w:rsidP="003E049C">
            <w:pPr>
              <w:jc w:val="center"/>
              <w:rPr>
                <w:b/>
                <w:bCs/>
                <w:sz w:val="20"/>
                <w:lang w:val="id-ID"/>
              </w:rPr>
            </w:pPr>
            <w:r>
              <w:rPr>
                <w:b/>
                <w:bCs/>
                <w:sz w:val="20"/>
                <w:lang w:val="id-ID"/>
              </w:rPr>
              <w:t>Presentase</w:t>
            </w:r>
          </w:p>
        </w:tc>
      </w:tr>
      <w:tr w:rsidR="004C5C71" w14:paraId="521E1961" w14:textId="4738C7E0" w:rsidTr="004332F8">
        <w:trPr>
          <w:trHeight w:val="211"/>
        </w:trPr>
        <w:tc>
          <w:tcPr>
            <w:tcW w:w="2617" w:type="dxa"/>
          </w:tcPr>
          <w:p w14:paraId="51E357C5" w14:textId="77777777" w:rsidR="004C5C71" w:rsidRPr="00C037AB" w:rsidRDefault="004C5C71" w:rsidP="003E049C">
            <w:pPr>
              <w:jc w:val="both"/>
              <w:rPr>
                <w:sz w:val="20"/>
                <w:lang w:val="id-ID"/>
              </w:rPr>
            </w:pPr>
            <w:r w:rsidRPr="00C037AB">
              <w:rPr>
                <w:sz w:val="20"/>
                <w:lang w:val="id-ID"/>
              </w:rPr>
              <w:t>&lt; 25 tahun</w:t>
            </w:r>
          </w:p>
        </w:tc>
        <w:tc>
          <w:tcPr>
            <w:tcW w:w="2812" w:type="dxa"/>
          </w:tcPr>
          <w:p w14:paraId="19AB0CFE" w14:textId="26003703" w:rsidR="004C5C71" w:rsidRPr="00C037AB" w:rsidRDefault="009450F5" w:rsidP="00A441D7">
            <w:pPr>
              <w:jc w:val="center"/>
              <w:rPr>
                <w:sz w:val="20"/>
                <w:lang w:val="id-ID"/>
              </w:rPr>
            </w:pPr>
            <w:r>
              <w:rPr>
                <w:sz w:val="20"/>
                <w:lang w:val="id-ID"/>
              </w:rPr>
              <w:t>0</w:t>
            </w:r>
          </w:p>
        </w:tc>
        <w:tc>
          <w:tcPr>
            <w:tcW w:w="2437" w:type="dxa"/>
          </w:tcPr>
          <w:p w14:paraId="6858C1E7" w14:textId="232448A0" w:rsidR="004C5C71" w:rsidRPr="00C037AB" w:rsidRDefault="009450F5" w:rsidP="00A441D7">
            <w:pPr>
              <w:jc w:val="center"/>
              <w:rPr>
                <w:sz w:val="20"/>
                <w:lang w:val="id-ID"/>
              </w:rPr>
            </w:pPr>
            <w:r>
              <w:rPr>
                <w:sz w:val="20"/>
                <w:lang w:val="id-ID"/>
              </w:rPr>
              <w:t>0</w:t>
            </w:r>
            <w:r w:rsidR="00ED3CD9">
              <w:rPr>
                <w:sz w:val="20"/>
                <w:lang w:val="id-ID"/>
              </w:rPr>
              <w:t>%</w:t>
            </w:r>
          </w:p>
        </w:tc>
      </w:tr>
      <w:tr w:rsidR="004C5C71" w14:paraId="0C7B391E" w14:textId="3013997B" w:rsidTr="004332F8">
        <w:trPr>
          <w:trHeight w:val="211"/>
        </w:trPr>
        <w:tc>
          <w:tcPr>
            <w:tcW w:w="2617" w:type="dxa"/>
          </w:tcPr>
          <w:p w14:paraId="67C0856A" w14:textId="77777777" w:rsidR="004C5C71" w:rsidRPr="00C037AB" w:rsidRDefault="004C5C71" w:rsidP="003E049C">
            <w:pPr>
              <w:jc w:val="both"/>
              <w:rPr>
                <w:sz w:val="20"/>
                <w:lang w:val="id-ID"/>
              </w:rPr>
            </w:pPr>
            <w:r w:rsidRPr="00C037AB">
              <w:rPr>
                <w:sz w:val="20"/>
                <w:lang w:val="id-ID"/>
              </w:rPr>
              <w:t>25 – 35 tahun</w:t>
            </w:r>
          </w:p>
        </w:tc>
        <w:tc>
          <w:tcPr>
            <w:tcW w:w="2812" w:type="dxa"/>
          </w:tcPr>
          <w:p w14:paraId="5FCB11EA" w14:textId="2F15318E" w:rsidR="004C5C71" w:rsidRPr="00C037AB" w:rsidRDefault="009450F5" w:rsidP="00A441D7">
            <w:pPr>
              <w:jc w:val="center"/>
              <w:rPr>
                <w:sz w:val="20"/>
                <w:lang w:val="id-ID"/>
              </w:rPr>
            </w:pPr>
            <w:r>
              <w:rPr>
                <w:sz w:val="20"/>
                <w:lang w:val="id-ID"/>
              </w:rPr>
              <w:t>51</w:t>
            </w:r>
          </w:p>
        </w:tc>
        <w:tc>
          <w:tcPr>
            <w:tcW w:w="2437" w:type="dxa"/>
          </w:tcPr>
          <w:p w14:paraId="7AF3BFFF" w14:textId="321408A5" w:rsidR="004C5C71" w:rsidRPr="00C037AB" w:rsidRDefault="009450F5" w:rsidP="00A441D7">
            <w:pPr>
              <w:jc w:val="center"/>
              <w:rPr>
                <w:sz w:val="20"/>
                <w:lang w:val="id-ID"/>
              </w:rPr>
            </w:pPr>
            <w:r>
              <w:rPr>
                <w:sz w:val="20"/>
                <w:lang w:val="id-ID"/>
              </w:rPr>
              <w:t>51</w:t>
            </w:r>
            <w:r w:rsidR="00ED3CD9">
              <w:rPr>
                <w:sz w:val="20"/>
                <w:lang w:val="id-ID"/>
              </w:rPr>
              <w:t>%</w:t>
            </w:r>
          </w:p>
        </w:tc>
      </w:tr>
      <w:tr w:rsidR="004C5C71" w14:paraId="4B6C54F1" w14:textId="7419A24E" w:rsidTr="004332F8">
        <w:trPr>
          <w:trHeight w:val="211"/>
        </w:trPr>
        <w:tc>
          <w:tcPr>
            <w:tcW w:w="2617" w:type="dxa"/>
          </w:tcPr>
          <w:p w14:paraId="6E4AF815" w14:textId="77777777" w:rsidR="004C5C71" w:rsidRPr="00C037AB" w:rsidRDefault="004C5C71" w:rsidP="003E049C">
            <w:pPr>
              <w:jc w:val="both"/>
              <w:rPr>
                <w:sz w:val="20"/>
                <w:lang w:val="id-ID"/>
              </w:rPr>
            </w:pPr>
            <w:r w:rsidRPr="00C037AB">
              <w:rPr>
                <w:sz w:val="20"/>
                <w:lang w:val="id-ID"/>
              </w:rPr>
              <w:t>35 – 45 tahun</w:t>
            </w:r>
          </w:p>
        </w:tc>
        <w:tc>
          <w:tcPr>
            <w:tcW w:w="2812" w:type="dxa"/>
          </w:tcPr>
          <w:p w14:paraId="4D1C22B5" w14:textId="57486869" w:rsidR="004C5C71" w:rsidRPr="00C037AB" w:rsidRDefault="009450F5" w:rsidP="00A441D7">
            <w:pPr>
              <w:jc w:val="center"/>
              <w:rPr>
                <w:sz w:val="20"/>
                <w:lang w:val="id-ID"/>
              </w:rPr>
            </w:pPr>
            <w:r>
              <w:rPr>
                <w:sz w:val="20"/>
                <w:lang w:val="id-ID"/>
              </w:rPr>
              <w:t>37</w:t>
            </w:r>
          </w:p>
        </w:tc>
        <w:tc>
          <w:tcPr>
            <w:tcW w:w="2437" w:type="dxa"/>
          </w:tcPr>
          <w:p w14:paraId="1674702B" w14:textId="30BF24D4" w:rsidR="004C5C71" w:rsidRPr="00C037AB" w:rsidRDefault="009450F5" w:rsidP="00A441D7">
            <w:pPr>
              <w:jc w:val="center"/>
              <w:rPr>
                <w:sz w:val="20"/>
                <w:lang w:val="id-ID"/>
              </w:rPr>
            </w:pPr>
            <w:r>
              <w:rPr>
                <w:sz w:val="20"/>
                <w:lang w:val="id-ID"/>
              </w:rPr>
              <w:t>37</w:t>
            </w:r>
            <w:r w:rsidR="00ED3CD9">
              <w:rPr>
                <w:sz w:val="20"/>
                <w:lang w:val="id-ID"/>
              </w:rPr>
              <w:t>%</w:t>
            </w:r>
          </w:p>
        </w:tc>
      </w:tr>
      <w:tr w:rsidR="004C5C71" w14:paraId="323F4138" w14:textId="0BFFCF68" w:rsidTr="004332F8">
        <w:trPr>
          <w:trHeight w:val="211"/>
        </w:trPr>
        <w:tc>
          <w:tcPr>
            <w:tcW w:w="2617" w:type="dxa"/>
          </w:tcPr>
          <w:p w14:paraId="16037D91" w14:textId="77777777" w:rsidR="004C5C71" w:rsidRPr="00C037AB" w:rsidRDefault="004C5C71" w:rsidP="003E049C">
            <w:pPr>
              <w:jc w:val="both"/>
              <w:rPr>
                <w:sz w:val="20"/>
                <w:lang w:val="id-ID"/>
              </w:rPr>
            </w:pPr>
            <w:r w:rsidRPr="00C037AB">
              <w:rPr>
                <w:sz w:val="20"/>
                <w:lang w:val="id-ID"/>
              </w:rPr>
              <w:t>45 – 55 tahun</w:t>
            </w:r>
          </w:p>
        </w:tc>
        <w:tc>
          <w:tcPr>
            <w:tcW w:w="2812" w:type="dxa"/>
          </w:tcPr>
          <w:p w14:paraId="1EF4D940" w14:textId="2705A6DE" w:rsidR="004C5C71" w:rsidRPr="00C037AB" w:rsidRDefault="00ED3CD9" w:rsidP="00A441D7">
            <w:pPr>
              <w:jc w:val="center"/>
              <w:rPr>
                <w:sz w:val="20"/>
                <w:lang w:val="id-ID"/>
              </w:rPr>
            </w:pPr>
            <w:r>
              <w:rPr>
                <w:sz w:val="20"/>
                <w:lang w:val="id-ID"/>
              </w:rPr>
              <w:t>12</w:t>
            </w:r>
          </w:p>
        </w:tc>
        <w:tc>
          <w:tcPr>
            <w:tcW w:w="2437" w:type="dxa"/>
          </w:tcPr>
          <w:p w14:paraId="6FC47B94" w14:textId="5A336515" w:rsidR="004C5C71" w:rsidRPr="00C037AB" w:rsidRDefault="00ED3CD9" w:rsidP="00A441D7">
            <w:pPr>
              <w:jc w:val="center"/>
              <w:rPr>
                <w:sz w:val="20"/>
                <w:lang w:val="id-ID"/>
              </w:rPr>
            </w:pPr>
            <w:r>
              <w:rPr>
                <w:sz w:val="20"/>
                <w:lang w:val="id-ID"/>
              </w:rPr>
              <w:t>1</w:t>
            </w:r>
            <w:r w:rsidR="009450F5">
              <w:rPr>
                <w:sz w:val="20"/>
                <w:lang w:val="id-ID"/>
              </w:rPr>
              <w:t>2</w:t>
            </w:r>
            <w:r>
              <w:rPr>
                <w:sz w:val="20"/>
                <w:lang w:val="id-ID"/>
              </w:rPr>
              <w:t>%</w:t>
            </w:r>
          </w:p>
        </w:tc>
      </w:tr>
      <w:tr w:rsidR="004C5C71" w14:paraId="42C034DF" w14:textId="5FC5E2D0" w:rsidTr="004332F8">
        <w:trPr>
          <w:trHeight w:val="211"/>
        </w:trPr>
        <w:tc>
          <w:tcPr>
            <w:tcW w:w="2617" w:type="dxa"/>
          </w:tcPr>
          <w:p w14:paraId="3FB5DA6F" w14:textId="77777777" w:rsidR="004C5C71" w:rsidRPr="00C037AB" w:rsidRDefault="004C5C71" w:rsidP="003E049C">
            <w:pPr>
              <w:jc w:val="both"/>
              <w:rPr>
                <w:sz w:val="20"/>
                <w:lang w:val="id-ID"/>
              </w:rPr>
            </w:pPr>
            <w:r w:rsidRPr="00C037AB">
              <w:rPr>
                <w:sz w:val="20"/>
                <w:lang w:val="id-ID"/>
              </w:rPr>
              <w:t>&gt; 55 tahun</w:t>
            </w:r>
          </w:p>
        </w:tc>
        <w:tc>
          <w:tcPr>
            <w:tcW w:w="2812" w:type="dxa"/>
          </w:tcPr>
          <w:p w14:paraId="3E89AD0A" w14:textId="697FDC8E" w:rsidR="004C5C71" w:rsidRPr="00C037AB" w:rsidRDefault="00A441D7" w:rsidP="00A441D7">
            <w:pPr>
              <w:jc w:val="center"/>
              <w:rPr>
                <w:sz w:val="20"/>
                <w:lang w:val="id-ID"/>
              </w:rPr>
            </w:pPr>
            <w:r>
              <w:rPr>
                <w:sz w:val="20"/>
                <w:lang w:val="id-ID"/>
              </w:rPr>
              <w:t>0</w:t>
            </w:r>
          </w:p>
        </w:tc>
        <w:tc>
          <w:tcPr>
            <w:tcW w:w="2437" w:type="dxa"/>
          </w:tcPr>
          <w:p w14:paraId="459B1DC1" w14:textId="6904A011" w:rsidR="004C5C71" w:rsidRPr="00C037AB" w:rsidRDefault="00A441D7" w:rsidP="00A441D7">
            <w:pPr>
              <w:jc w:val="center"/>
              <w:rPr>
                <w:sz w:val="20"/>
                <w:lang w:val="id-ID"/>
              </w:rPr>
            </w:pPr>
            <w:r>
              <w:rPr>
                <w:sz w:val="20"/>
                <w:lang w:val="id-ID"/>
              </w:rPr>
              <w:t>0%</w:t>
            </w:r>
          </w:p>
        </w:tc>
      </w:tr>
      <w:tr w:rsidR="004C5C71" w14:paraId="7AA1C673" w14:textId="6AD146EF" w:rsidTr="004332F8">
        <w:trPr>
          <w:trHeight w:val="211"/>
        </w:trPr>
        <w:tc>
          <w:tcPr>
            <w:tcW w:w="2617" w:type="dxa"/>
          </w:tcPr>
          <w:p w14:paraId="62B9197D" w14:textId="77777777" w:rsidR="004C5C71" w:rsidRPr="001B2FC2" w:rsidRDefault="004C5C71" w:rsidP="003E049C">
            <w:pPr>
              <w:jc w:val="both"/>
              <w:rPr>
                <w:b/>
                <w:bCs/>
                <w:sz w:val="20"/>
                <w:lang w:val="id-ID"/>
              </w:rPr>
            </w:pPr>
            <w:r w:rsidRPr="001B2FC2">
              <w:rPr>
                <w:b/>
                <w:bCs/>
                <w:sz w:val="20"/>
                <w:lang w:val="id-ID"/>
              </w:rPr>
              <w:t>Total</w:t>
            </w:r>
          </w:p>
        </w:tc>
        <w:tc>
          <w:tcPr>
            <w:tcW w:w="2812" w:type="dxa"/>
          </w:tcPr>
          <w:p w14:paraId="7213BF60" w14:textId="79515103" w:rsidR="004C5C71" w:rsidRPr="004C5C71" w:rsidRDefault="009450F5" w:rsidP="004C5C71">
            <w:pPr>
              <w:jc w:val="center"/>
              <w:rPr>
                <w:b/>
                <w:bCs/>
                <w:sz w:val="20"/>
                <w:lang w:val="id-ID"/>
              </w:rPr>
            </w:pPr>
            <w:r>
              <w:rPr>
                <w:b/>
                <w:bCs/>
                <w:sz w:val="20"/>
                <w:lang w:val="id-ID"/>
              </w:rPr>
              <w:t>100</w:t>
            </w:r>
          </w:p>
        </w:tc>
        <w:tc>
          <w:tcPr>
            <w:tcW w:w="2437" w:type="dxa"/>
          </w:tcPr>
          <w:p w14:paraId="799B2626" w14:textId="1CC85E72" w:rsidR="004C5C71" w:rsidRPr="004C5C71" w:rsidRDefault="004C5C71" w:rsidP="004C5C71">
            <w:pPr>
              <w:jc w:val="center"/>
              <w:rPr>
                <w:b/>
                <w:bCs/>
                <w:sz w:val="20"/>
                <w:lang w:val="id-ID"/>
              </w:rPr>
            </w:pPr>
            <w:r w:rsidRPr="004C5C71">
              <w:rPr>
                <w:b/>
                <w:bCs/>
                <w:sz w:val="20"/>
                <w:lang w:val="id-ID"/>
              </w:rPr>
              <w:t>100</w:t>
            </w:r>
          </w:p>
        </w:tc>
      </w:tr>
    </w:tbl>
    <w:p w14:paraId="2B471E4B" w14:textId="77777777" w:rsidR="00D84640" w:rsidRPr="00BB0E4E" w:rsidRDefault="00D84640" w:rsidP="00D84640">
      <w:pPr>
        <w:spacing w:after="0" w:line="480" w:lineRule="auto"/>
        <w:jc w:val="both"/>
        <w:rPr>
          <w:i/>
          <w:iCs/>
          <w:sz w:val="20"/>
          <w:szCs w:val="20"/>
          <w:lang w:val="id-ID"/>
        </w:rPr>
      </w:pPr>
      <w:r w:rsidRPr="00BB0E4E">
        <w:rPr>
          <w:i/>
          <w:iCs/>
          <w:sz w:val="20"/>
          <w:szCs w:val="20"/>
          <w:lang w:val="id-ID"/>
        </w:rPr>
        <w:t>Sumber : Data diolah, 2025</w:t>
      </w:r>
    </w:p>
    <w:p w14:paraId="201F3B23" w14:textId="77777777" w:rsidR="0015204D" w:rsidRDefault="0015204D" w:rsidP="00D84640">
      <w:pPr>
        <w:spacing w:after="0" w:line="360" w:lineRule="auto"/>
        <w:jc w:val="both"/>
        <w:rPr>
          <w:b/>
          <w:bCs/>
          <w:sz w:val="22"/>
          <w:lang w:val="id-ID"/>
        </w:rPr>
        <w:sectPr w:rsidR="0015204D" w:rsidSect="00F611EB">
          <w:headerReference w:type="default" r:id="rId24"/>
          <w:footerReference w:type="default" r:id="rId25"/>
          <w:pgSz w:w="11906" w:h="16838"/>
          <w:pgMar w:top="2268" w:right="1701" w:bottom="1701" w:left="2268" w:header="709" w:footer="709" w:gutter="0"/>
          <w:pgNumType w:start="44" w:chapStyle="1"/>
          <w:cols w:space="708"/>
          <w:docGrid w:linePitch="381"/>
        </w:sectPr>
      </w:pPr>
    </w:p>
    <w:p w14:paraId="6261E81A" w14:textId="6AD3BA11" w:rsidR="00D84640" w:rsidRPr="0015204D" w:rsidRDefault="0015204D" w:rsidP="0015204D">
      <w:pPr>
        <w:pStyle w:val="Caption"/>
        <w:spacing w:after="0"/>
        <w:rPr>
          <w:b/>
          <w:bCs/>
          <w:i w:val="0"/>
          <w:iCs w:val="0"/>
          <w:color w:val="000000" w:themeColor="text1"/>
          <w:sz w:val="22"/>
          <w:szCs w:val="22"/>
          <w:lang w:val="id-ID"/>
        </w:rPr>
      </w:pPr>
      <w:bookmarkStart w:id="228" w:name="_Toc211576491"/>
      <w:bookmarkStart w:id="229" w:name="_Toc218432166"/>
      <w:r w:rsidRPr="0015204D">
        <w:rPr>
          <w:b/>
          <w:bCs/>
          <w:i w:val="0"/>
          <w:iCs w:val="0"/>
          <w:color w:val="000000" w:themeColor="text1"/>
          <w:sz w:val="22"/>
          <w:szCs w:val="22"/>
        </w:rPr>
        <w:lastRenderedPageBreak/>
        <w:t>Tabel 4.</w:t>
      </w:r>
      <w:r w:rsidRPr="0015204D">
        <w:rPr>
          <w:b/>
          <w:bCs/>
          <w:i w:val="0"/>
          <w:iCs w:val="0"/>
          <w:color w:val="000000" w:themeColor="text1"/>
          <w:sz w:val="22"/>
          <w:szCs w:val="22"/>
        </w:rPr>
        <w:fldChar w:fldCharType="begin"/>
      </w:r>
      <w:r w:rsidRPr="0015204D">
        <w:rPr>
          <w:b/>
          <w:bCs/>
          <w:i w:val="0"/>
          <w:iCs w:val="0"/>
          <w:color w:val="000000" w:themeColor="text1"/>
          <w:sz w:val="22"/>
          <w:szCs w:val="22"/>
        </w:rPr>
        <w:instrText xml:space="preserve"> SEQ Tabel_4. \* ARABIC </w:instrText>
      </w:r>
      <w:r w:rsidRPr="0015204D">
        <w:rPr>
          <w:b/>
          <w:bCs/>
          <w:i w:val="0"/>
          <w:iCs w:val="0"/>
          <w:color w:val="000000" w:themeColor="text1"/>
          <w:sz w:val="22"/>
          <w:szCs w:val="22"/>
        </w:rPr>
        <w:fldChar w:fldCharType="separate"/>
      </w:r>
      <w:r w:rsidR="009A19BC">
        <w:rPr>
          <w:b/>
          <w:bCs/>
          <w:i w:val="0"/>
          <w:iCs w:val="0"/>
          <w:noProof/>
          <w:color w:val="000000" w:themeColor="text1"/>
          <w:sz w:val="22"/>
          <w:szCs w:val="22"/>
        </w:rPr>
        <w:t>3</w:t>
      </w:r>
      <w:r w:rsidRPr="0015204D">
        <w:rPr>
          <w:b/>
          <w:bCs/>
          <w:i w:val="0"/>
          <w:iCs w:val="0"/>
          <w:color w:val="000000" w:themeColor="text1"/>
          <w:sz w:val="22"/>
          <w:szCs w:val="22"/>
        </w:rPr>
        <w:fldChar w:fldCharType="end"/>
      </w:r>
      <w:r w:rsidRPr="0015204D">
        <w:rPr>
          <w:b/>
          <w:bCs/>
          <w:i w:val="0"/>
          <w:iCs w:val="0"/>
          <w:color w:val="000000" w:themeColor="text1"/>
          <w:sz w:val="22"/>
          <w:szCs w:val="22"/>
          <w:lang w:val="en-US"/>
        </w:rPr>
        <w:t xml:space="preserve"> </w:t>
      </w:r>
      <w:r w:rsidR="00D84640" w:rsidRPr="0015204D">
        <w:rPr>
          <w:b/>
          <w:bCs/>
          <w:i w:val="0"/>
          <w:iCs w:val="0"/>
          <w:color w:val="000000" w:themeColor="text1"/>
          <w:sz w:val="22"/>
          <w:szCs w:val="22"/>
          <w:lang w:val="id-ID"/>
        </w:rPr>
        <w:t>Data Responden Berdasarkan Pendidikan Terakhir</w:t>
      </w:r>
      <w:bookmarkEnd w:id="228"/>
      <w:bookmarkEnd w:id="229"/>
    </w:p>
    <w:tbl>
      <w:tblPr>
        <w:tblStyle w:val="TableGrid"/>
        <w:tblW w:w="0" w:type="auto"/>
        <w:tblLook w:val="04A0" w:firstRow="1" w:lastRow="0" w:firstColumn="1" w:lastColumn="0" w:noHBand="0" w:noVBand="1"/>
      </w:tblPr>
      <w:tblGrid>
        <w:gridCol w:w="2785"/>
        <w:gridCol w:w="2771"/>
        <w:gridCol w:w="2371"/>
      </w:tblGrid>
      <w:tr w:rsidR="004C5C71" w14:paraId="557AA441" w14:textId="4361871F" w:rsidTr="004332F8">
        <w:tc>
          <w:tcPr>
            <w:tcW w:w="2785" w:type="dxa"/>
          </w:tcPr>
          <w:p w14:paraId="61122AE0" w14:textId="77777777" w:rsidR="004C5C71" w:rsidRPr="00E477DD" w:rsidRDefault="004C5C71" w:rsidP="003E049C">
            <w:pPr>
              <w:jc w:val="center"/>
              <w:rPr>
                <w:b/>
                <w:bCs/>
                <w:sz w:val="20"/>
                <w:lang w:val="id-ID"/>
              </w:rPr>
            </w:pPr>
            <w:r w:rsidRPr="00E477DD">
              <w:rPr>
                <w:b/>
                <w:bCs/>
                <w:sz w:val="20"/>
                <w:lang w:val="id-ID"/>
              </w:rPr>
              <w:t>Pendidikan Terakhir</w:t>
            </w:r>
          </w:p>
        </w:tc>
        <w:tc>
          <w:tcPr>
            <w:tcW w:w="2771" w:type="dxa"/>
          </w:tcPr>
          <w:p w14:paraId="1103AFC4" w14:textId="77777777" w:rsidR="004C5C71" w:rsidRPr="00E477DD" w:rsidRDefault="004C5C71" w:rsidP="003E049C">
            <w:pPr>
              <w:jc w:val="center"/>
              <w:rPr>
                <w:b/>
                <w:bCs/>
                <w:sz w:val="20"/>
                <w:lang w:val="id-ID"/>
              </w:rPr>
            </w:pPr>
            <w:r w:rsidRPr="00E477DD">
              <w:rPr>
                <w:b/>
                <w:bCs/>
                <w:sz w:val="20"/>
                <w:lang w:val="id-ID"/>
              </w:rPr>
              <w:t>Jumlah Responden</w:t>
            </w:r>
          </w:p>
        </w:tc>
        <w:tc>
          <w:tcPr>
            <w:tcW w:w="2371" w:type="dxa"/>
          </w:tcPr>
          <w:p w14:paraId="0F8987A2" w14:textId="18A28F03" w:rsidR="004C5C71" w:rsidRPr="00E477DD" w:rsidRDefault="004C5C71" w:rsidP="003E049C">
            <w:pPr>
              <w:jc w:val="center"/>
              <w:rPr>
                <w:b/>
                <w:bCs/>
                <w:sz w:val="20"/>
                <w:lang w:val="id-ID"/>
              </w:rPr>
            </w:pPr>
            <w:r>
              <w:rPr>
                <w:b/>
                <w:bCs/>
                <w:sz w:val="20"/>
                <w:lang w:val="id-ID"/>
              </w:rPr>
              <w:t>Presentase</w:t>
            </w:r>
          </w:p>
        </w:tc>
      </w:tr>
      <w:tr w:rsidR="004C5C71" w14:paraId="4AC27425" w14:textId="2A24FD63" w:rsidTr="004332F8">
        <w:tc>
          <w:tcPr>
            <w:tcW w:w="2785" w:type="dxa"/>
          </w:tcPr>
          <w:p w14:paraId="5CFC3857" w14:textId="77777777" w:rsidR="004C5C71" w:rsidRPr="00E477DD" w:rsidRDefault="004C5C71" w:rsidP="003E049C">
            <w:pPr>
              <w:rPr>
                <w:sz w:val="20"/>
                <w:lang w:val="id-ID"/>
              </w:rPr>
            </w:pPr>
            <w:r w:rsidRPr="00E477DD">
              <w:rPr>
                <w:sz w:val="20"/>
                <w:lang w:val="id-ID"/>
              </w:rPr>
              <w:t>SMA/SMK</w:t>
            </w:r>
          </w:p>
        </w:tc>
        <w:tc>
          <w:tcPr>
            <w:tcW w:w="2771" w:type="dxa"/>
          </w:tcPr>
          <w:p w14:paraId="530A3C91" w14:textId="3BC59463" w:rsidR="004C5C71" w:rsidRPr="00E477DD" w:rsidRDefault="009450F5" w:rsidP="003E049C">
            <w:pPr>
              <w:jc w:val="center"/>
              <w:rPr>
                <w:sz w:val="20"/>
                <w:lang w:val="id-ID"/>
              </w:rPr>
            </w:pPr>
            <w:r>
              <w:rPr>
                <w:sz w:val="20"/>
                <w:lang w:val="id-ID"/>
              </w:rPr>
              <w:t>6</w:t>
            </w:r>
          </w:p>
        </w:tc>
        <w:tc>
          <w:tcPr>
            <w:tcW w:w="2371" w:type="dxa"/>
          </w:tcPr>
          <w:p w14:paraId="681986E5" w14:textId="003A291D" w:rsidR="004C5C71" w:rsidRPr="00E477DD" w:rsidRDefault="009450F5" w:rsidP="003E049C">
            <w:pPr>
              <w:jc w:val="center"/>
              <w:rPr>
                <w:sz w:val="20"/>
                <w:lang w:val="id-ID"/>
              </w:rPr>
            </w:pPr>
            <w:r>
              <w:rPr>
                <w:sz w:val="20"/>
                <w:lang w:val="id-ID"/>
              </w:rPr>
              <w:t>6</w:t>
            </w:r>
            <w:r w:rsidR="003F578C">
              <w:rPr>
                <w:sz w:val="20"/>
                <w:lang w:val="id-ID"/>
              </w:rPr>
              <w:t>%</w:t>
            </w:r>
          </w:p>
        </w:tc>
      </w:tr>
      <w:tr w:rsidR="004C5C71" w14:paraId="4446534E" w14:textId="3658E76B" w:rsidTr="004332F8">
        <w:tc>
          <w:tcPr>
            <w:tcW w:w="2785" w:type="dxa"/>
          </w:tcPr>
          <w:p w14:paraId="20EE97BE" w14:textId="77777777" w:rsidR="004C5C71" w:rsidRPr="00E477DD" w:rsidRDefault="004C5C71" w:rsidP="003E049C">
            <w:pPr>
              <w:rPr>
                <w:sz w:val="20"/>
                <w:lang w:val="id-ID"/>
              </w:rPr>
            </w:pPr>
            <w:r w:rsidRPr="00E477DD">
              <w:rPr>
                <w:sz w:val="20"/>
                <w:lang w:val="id-ID"/>
              </w:rPr>
              <w:t>Diploma</w:t>
            </w:r>
          </w:p>
        </w:tc>
        <w:tc>
          <w:tcPr>
            <w:tcW w:w="2771" w:type="dxa"/>
          </w:tcPr>
          <w:p w14:paraId="7C4027DD" w14:textId="5C89D735" w:rsidR="004C5C71" w:rsidRPr="00E477DD" w:rsidRDefault="009450F5" w:rsidP="003E049C">
            <w:pPr>
              <w:jc w:val="center"/>
              <w:rPr>
                <w:sz w:val="20"/>
                <w:lang w:val="id-ID"/>
              </w:rPr>
            </w:pPr>
            <w:r>
              <w:rPr>
                <w:sz w:val="20"/>
                <w:lang w:val="id-ID"/>
              </w:rPr>
              <w:t>12</w:t>
            </w:r>
          </w:p>
        </w:tc>
        <w:tc>
          <w:tcPr>
            <w:tcW w:w="2371" w:type="dxa"/>
          </w:tcPr>
          <w:p w14:paraId="0BB2C0C0" w14:textId="28C612B5" w:rsidR="004C5C71" w:rsidRPr="00E477DD" w:rsidRDefault="009450F5" w:rsidP="003E049C">
            <w:pPr>
              <w:jc w:val="center"/>
              <w:rPr>
                <w:sz w:val="20"/>
                <w:lang w:val="id-ID"/>
              </w:rPr>
            </w:pPr>
            <w:r>
              <w:rPr>
                <w:sz w:val="20"/>
                <w:lang w:val="id-ID"/>
              </w:rPr>
              <w:t>12</w:t>
            </w:r>
            <w:r w:rsidR="003F578C">
              <w:rPr>
                <w:sz w:val="20"/>
                <w:lang w:val="id-ID"/>
              </w:rPr>
              <w:t>%</w:t>
            </w:r>
          </w:p>
        </w:tc>
      </w:tr>
      <w:tr w:rsidR="004C5C71" w14:paraId="0F973163" w14:textId="63994729" w:rsidTr="004332F8">
        <w:tc>
          <w:tcPr>
            <w:tcW w:w="2785" w:type="dxa"/>
          </w:tcPr>
          <w:p w14:paraId="58F6A14A" w14:textId="77777777" w:rsidR="004C5C71" w:rsidRPr="00E477DD" w:rsidRDefault="004C5C71" w:rsidP="003E049C">
            <w:pPr>
              <w:rPr>
                <w:sz w:val="20"/>
                <w:lang w:val="id-ID"/>
              </w:rPr>
            </w:pPr>
            <w:r w:rsidRPr="00E477DD">
              <w:rPr>
                <w:sz w:val="20"/>
                <w:lang w:val="id-ID"/>
              </w:rPr>
              <w:t>Strata 1</w:t>
            </w:r>
          </w:p>
        </w:tc>
        <w:tc>
          <w:tcPr>
            <w:tcW w:w="2771" w:type="dxa"/>
          </w:tcPr>
          <w:p w14:paraId="08967871" w14:textId="5F4FDA63" w:rsidR="004C5C71" w:rsidRPr="00E477DD" w:rsidRDefault="009450F5" w:rsidP="003E049C">
            <w:pPr>
              <w:jc w:val="center"/>
              <w:rPr>
                <w:sz w:val="20"/>
                <w:lang w:val="id-ID"/>
              </w:rPr>
            </w:pPr>
            <w:r>
              <w:rPr>
                <w:sz w:val="20"/>
                <w:lang w:val="id-ID"/>
              </w:rPr>
              <w:t>81</w:t>
            </w:r>
          </w:p>
        </w:tc>
        <w:tc>
          <w:tcPr>
            <w:tcW w:w="2371" w:type="dxa"/>
          </w:tcPr>
          <w:p w14:paraId="0A4BDFB1" w14:textId="04F13C77" w:rsidR="004C5C71" w:rsidRPr="00E477DD" w:rsidRDefault="009450F5" w:rsidP="003E049C">
            <w:pPr>
              <w:jc w:val="center"/>
              <w:rPr>
                <w:sz w:val="20"/>
                <w:lang w:val="id-ID"/>
              </w:rPr>
            </w:pPr>
            <w:r>
              <w:rPr>
                <w:sz w:val="20"/>
                <w:lang w:val="id-ID"/>
              </w:rPr>
              <w:t>81</w:t>
            </w:r>
            <w:r w:rsidR="003F578C">
              <w:rPr>
                <w:sz w:val="20"/>
                <w:lang w:val="id-ID"/>
              </w:rPr>
              <w:t>%</w:t>
            </w:r>
          </w:p>
        </w:tc>
      </w:tr>
      <w:tr w:rsidR="004C5C71" w14:paraId="48C19F80" w14:textId="1BD13D14" w:rsidTr="004332F8">
        <w:tc>
          <w:tcPr>
            <w:tcW w:w="2785" w:type="dxa"/>
          </w:tcPr>
          <w:p w14:paraId="364E6E7E" w14:textId="77777777" w:rsidR="004C5C71" w:rsidRPr="00E477DD" w:rsidRDefault="004C5C71" w:rsidP="003E049C">
            <w:pPr>
              <w:rPr>
                <w:sz w:val="20"/>
                <w:lang w:val="id-ID"/>
              </w:rPr>
            </w:pPr>
            <w:r w:rsidRPr="00E477DD">
              <w:rPr>
                <w:sz w:val="20"/>
                <w:lang w:val="id-ID"/>
              </w:rPr>
              <w:t>Strata 2</w:t>
            </w:r>
          </w:p>
        </w:tc>
        <w:tc>
          <w:tcPr>
            <w:tcW w:w="2771" w:type="dxa"/>
          </w:tcPr>
          <w:p w14:paraId="79F1B535" w14:textId="6FF88EA6" w:rsidR="004C5C71" w:rsidRPr="00E477DD" w:rsidRDefault="009450F5" w:rsidP="003E049C">
            <w:pPr>
              <w:jc w:val="center"/>
              <w:rPr>
                <w:sz w:val="20"/>
                <w:lang w:val="id-ID"/>
              </w:rPr>
            </w:pPr>
            <w:r>
              <w:rPr>
                <w:sz w:val="20"/>
                <w:lang w:val="id-ID"/>
              </w:rPr>
              <w:t>1</w:t>
            </w:r>
          </w:p>
        </w:tc>
        <w:tc>
          <w:tcPr>
            <w:tcW w:w="2371" w:type="dxa"/>
          </w:tcPr>
          <w:p w14:paraId="4520EF73" w14:textId="3E28DE26" w:rsidR="004C5C71" w:rsidRPr="00E477DD" w:rsidRDefault="009450F5" w:rsidP="003E049C">
            <w:pPr>
              <w:jc w:val="center"/>
              <w:rPr>
                <w:sz w:val="20"/>
                <w:lang w:val="id-ID"/>
              </w:rPr>
            </w:pPr>
            <w:r>
              <w:rPr>
                <w:sz w:val="20"/>
                <w:lang w:val="id-ID"/>
              </w:rPr>
              <w:t>1</w:t>
            </w:r>
            <w:r w:rsidR="003F578C">
              <w:rPr>
                <w:sz w:val="20"/>
                <w:lang w:val="id-ID"/>
              </w:rPr>
              <w:t>%</w:t>
            </w:r>
          </w:p>
        </w:tc>
      </w:tr>
      <w:tr w:rsidR="004C5C71" w14:paraId="41F1B05E" w14:textId="1B8ED7AF" w:rsidTr="004332F8">
        <w:tc>
          <w:tcPr>
            <w:tcW w:w="2785" w:type="dxa"/>
          </w:tcPr>
          <w:p w14:paraId="4710C50C" w14:textId="77777777" w:rsidR="004C5C71" w:rsidRPr="00E477DD" w:rsidRDefault="004C5C71" w:rsidP="003E049C">
            <w:pPr>
              <w:rPr>
                <w:sz w:val="20"/>
                <w:lang w:val="id-ID"/>
              </w:rPr>
            </w:pPr>
            <w:r w:rsidRPr="00E477DD">
              <w:rPr>
                <w:sz w:val="20"/>
                <w:lang w:val="id-ID"/>
              </w:rPr>
              <w:t>Strata 3</w:t>
            </w:r>
          </w:p>
        </w:tc>
        <w:tc>
          <w:tcPr>
            <w:tcW w:w="2771" w:type="dxa"/>
          </w:tcPr>
          <w:p w14:paraId="69642523" w14:textId="5B7246BC" w:rsidR="004C5C71" w:rsidRPr="00E477DD" w:rsidRDefault="00E15355" w:rsidP="003E049C">
            <w:pPr>
              <w:jc w:val="center"/>
              <w:rPr>
                <w:sz w:val="20"/>
                <w:lang w:val="id-ID"/>
              </w:rPr>
            </w:pPr>
            <w:r>
              <w:rPr>
                <w:sz w:val="20"/>
                <w:lang w:val="id-ID"/>
              </w:rPr>
              <w:t>0</w:t>
            </w:r>
          </w:p>
        </w:tc>
        <w:tc>
          <w:tcPr>
            <w:tcW w:w="2371" w:type="dxa"/>
          </w:tcPr>
          <w:p w14:paraId="51F5244C" w14:textId="0113E5EF" w:rsidR="004C5C71" w:rsidRPr="00E477DD" w:rsidRDefault="003F578C" w:rsidP="003E049C">
            <w:pPr>
              <w:jc w:val="center"/>
              <w:rPr>
                <w:sz w:val="20"/>
                <w:lang w:val="id-ID"/>
              </w:rPr>
            </w:pPr>
            <w:r>
              <w:rPr>
                <w:sz w:val="20"/>
                <w:lang w:val="id-ID"/>
              </w:rPr>
              <w:t>0%</w:t>
            </w:r>
          </w:p>
        </w:tc>
      </w:tr>
      <w:tr w:rsidR="004C5C71" w14:paraId="07D0247C" w14:textId="447E5BA4" w:rsidTr="004332F8">
        <w:tc>
          <w:tcPr>
            <w:tcW w:w="2785" w:type="dxa"/>
          </w:tcPr>
          <w:p w14:paraId="7007DB44" w14:textId="77777777" w:rsidR="004C5C71" w:rsidRPr="00E477DD" w:rsidRDefault="004C5C71" w:rsidP="003E049C">
            <w:pPr>
              <w:rPr>
                <w:b/>
                <w:bCs/>
                <w:sz w:val="20"/>
                <w:lang w:val="id-ID"/>
              </w:rPr>
            </w:pPr>
            <w:r w:rsidRPr="00E477DD">
              <w:rPr>
                <w:b/>
                <w:bCs/>
                <w:sz w:val="20"/>
                <w:lang w:val="id-ID"/>
              </w:rPr>
              <w:t>Total</w:t>
            </w:r>
          </w:p>
        </w:tc>
        <w:tc>
          <w:tcPr>
            <w:tcW w:w="2771" w:type="dxa"/>
          </w:tcPr>
          <w:p w14:paraId="7873A6BA" w14:textId="46CF79B9" w:rsidR="004C5C71" w:rsidRPr="004C5C71" w:rsidRDefault="009450F5" w:rsidP="003E049C">
            <w:pPr>
              <w:jc w:val="center"/>
              <w:rPr>
                <w:b/>
                <w:bCs/>
                <w:sz w:val="20"/>
                <w:lang w:val="id-ID"/>
              </w:rPr>
            </w:pPr>
            <w:r>
              <w:rPr>
                <w:b/>
                <w:bCs/>
                <w:sz w:val="20"/>
                <w:lang w:val="id-ID"/>
              </w:rPr>
              <w:t>100</w:t>
            </w:r>
          </w:p>
        </w:tc>
        <w:tc>
          <w:tcPr>
            <w:tcW w:w="2371" w:type="dxa"/>
          </w:tcPr>
          <w:p w14:paraId="3E8E68DC" w14:textId="6EFCF6FB" w:rsidR="004C5C71" w:rsidRPr="004C5C71" w:rsidRDefault="004C5C71" w:rsidP="003E049C">
            <w:pPr>
              <w:jc w:val="center"/>
              <w:rPr>
                <w:b/>
                <w:bCs/>
                <w:sz w:val="20"/>
                <w:lang w:val="id-ID"/>
              </w:rPr>
            </w:pPr>
            <w:r w:rsidRPr="004C5C71">
              <w:rPr>
                <w:b/>
                <w:bCs/>
                <w:sz w:val="20"/>
                <w:lang w:val="id-ID"/>
              </w:rPr>
              <w:t>100</w:t>
            </w:r>
          </w:p>
        </w:tc>
      </w:tr>
    </w:tbl>
    <w:p w14:paraId="571466B6" w14:textId="77777777" w:rsidR="00D84640" w:rsidRPr="00BB0E4E" w:rsidRDefault="00D84640" w:rsidP="00D84640">
      <w:pPr>
        <w:spacing w:after="0" w:line="480" w:lineRule="auto"/>
        <w:jc w:val="both"/>
        <w:rPr>
          <w:i/>
          <w:iCs/>
          <w:sz w:val="20"/>
          <w:szCs w:val="20"/>
          <w:lang w:val="id-ID"/>
        </w:rPr>
      </w:pPr>
      <w:r w:rsidRPr="00BB0E4E">
        <w:rPr>
          <w:i/>
          <w:iCs/>
          <w:sz w:val="20"/>
          <w:szCs w:val="20"/>
          <w:lang w:val="id-ID"/>
        </w:rPr>
        <w:t>Sumber : Data diolah, 2025</w:t>
      </w:r>
    </w:p>
    <w:p w14:paraId="69EE197E" w14:textId="57960BB9" w:rsidR="0015204D" w:rsidRPr="0015204D" w:rsidRDefault="0015204D" w:rsidP="0015204D">
      <w:pPr>
        <w:keepNext/>
        <w:spacing w:after="0" w:line="240" w:lineRule="auto"/>
        <w:jc w:val="both"/>
        <w:rPr>
          <w:b/>
          <w:bCs/>
          <w:sz w:val="22"/>
          <w:lang w:val="id-ID"/>
        </w:rPr>
      </w:pPr>
      <w:bookmarkStart w:id="230" w:name="_Toc211576492"/>
      <w:bookmarkStart w:id="231" w:name="_Toc218432167"/>
      <w:r w:rsidRPr="0015204D">
        <w:rPr>
          <w:b/>
          <w:bCs/>
          <w:sz w:val="22"/>
        </w:rPr>
        <w:t>Tabel 4.</w:t>
      </w:r>
      <w:r w:rsidRPr="0015204D">
        <w:rPr>
          <w:b/>
          <w:bCs/>
          <w:sz w:val="22"/>
        </w:rPr>
        <w:fldChar w:fldCharType="begin"/>
      </w:r>
      <w:r w:rsidRPr="0015204D">
        <w:rPr>
          <w:b/>
          <w:bCs/>
          <w:sz w:val="22"/>
        </w:rPr>
        <w:instrText xml:space="preserve"> SEQ Tabel_4. \* ARABIC </w:instrText>
      </w:r>
      <w:r w:rsidRPr="0015204D">
        <w:rPr>
          <w:b/>
          <w:bCs/>
          <w:sz w:val="22"/>
        </w:rPr>
        <w:fldChar w:fldCharType="separate"/>
      </w:r>
      <w:r w:rsidR="009A19BC">
        <w:rPr>
          <w:b/>
          <w:bCs/>
          <w:noProof/>
          <w:sz w:val="22"/>
        </w:rPr>
        <w:t>4</w:t>
      </w:r>
      <w:r w:rsidRPr="0015204D">
        <w:rPr>
          <w:b/>
          <w:bCs/>
          <w:sz w:val="22"/>
        </w:rPr>
        <w:fldChar w:fldCharType="end"/>
      </w:r>
      <w:r w:rsidRPr="0015204D">
        <w:rPr>
          <w:b/>
          <w:bCs/>
          <w:sz w:val="22"/>
          <w:lang w:val="en-US"/>
        </w:rPr>
        <w:t xml:space="preserve"> </w:t>
      </w:r>
      <w:r w:rsidRPr="0015204D">
        <w:rPr>
          <w:b/>
          <w:bCs/>
          <w:sz w:val="22"/>
          <w:lang w:val="id-ID"/>
        </w:rPr>
        <w:t>Data Responden Berdasarkan Jabatan</w:t>
      </w:r>
      <w:bookmarkEnd w:id="230"/>
      <w:bookmarkEnd w:id="231"/>
    </w:p>
    <w:tbl>
      <w:tblPr>
        <w:tblStyle w:val="TableGrid"/>
        <w:tblW w:w="0" w:type="auto"/>
        <w:tblLook w:val="04A0" w:firstRow="1" w:lastRow="0" w:firstColumn="1" w:lastColumn="0" w:noHBand="0" w:noVBand="1"/>
      </w:tblPr>
      <w:tblGrid>
        <w:gridCol w:w="2818"/>
        <w:gridCol w:w="2757"/>
        <w:gridCol w:w="2352"/>
      </w:tblGrid>
      <w:tr w:rsidR="004C5C71" w14:paraId="52602C47" w14:textId="2D7F8A86" w:rsidTr="004332F8">
        <w:tc>
          <w:tcPr>
            <w:tcW w:w="2818" w:type="dxa"/>
          </w:tcPr>
          <w:p w14:paraId="78826136" w14:textId="77777777" w:rsidR="004C5C71" w:rsidRPr="00E477DD" w:rsidRDefault="004C5C71" w:rsidP="003E049C">
            <w:pPr>
              <w:jc w:val="center"/>
              <w:rPr>
                <w:b/>
                <w:bCs/>
                <w:sz w:val="20"/>
                <w:lang w:val="id-ID"/>
              </w:rPr>
            </w:pPr>
            <w:r w:rsidRPr="00E477DD">
              <w:rPr>
                <w:b/>
                <w:bCs/>
                <w:sz w:val="20"/>
                <w:lang w:val="id-ID"/>
              </w:rPr>
              <w:t>Jabatan</w:t>
            </w:r>
          </w:p>
        </w:tc>
        <w:tc>
          <w:tcPr>
            <w:tcW w:w="2757" w:type="dxa"/>
          </w:tcPr>
          <w:p w14:paraId="3CD855CB" w14:textId="77777777" w:rsidR="004C5C71" w:rsidRPr="00E477DD" w:rsidRDefault="004C5C71" w:rsidP="003E049C">
            <w:pPr>
              <w:jc w:val="center"/>
              <w:rPr>
                <w:b/>
                <w:bCs/>
                <w:sz w:val="20"/>
                <w:lang w:val="id-ID"/>
              </w:rPr>
            </w:pPr>
            <w:r w:rsidRPr="00E477DD">
              <w:rPr>
                <w:b/>
                <w:bCs/>
                <w:sz w:val="20"/>
                <w:lang w:val="id-ID"/>
              </w:rPr>
              <w:t>Jumlah Responden</w:t>
            </w:r>
          </w:p>
        </w:tc>
        <w:tc>
          <w:tcPr>
            <w:tcW w:w="2352" w:type="dxa"/>
          </w:tcPr>
          <w:p w14:paraId="10F2037C" w14:textId="299303A9" w:rsidR="004C5C71" w:rsidRPr="00E477DD" w:rsidRDefault="004C5C71" w:rsidP="003E049C">
            <w:pPr>
              <w:jc w:val="center"/>
              <w:rPr>
                <w:b/>
                <w:bCs/>
                <w:sz w:val="20"/>
                <w:lang w:val="id-ID"/>
              </w:rPr>
            </w:pPr>
            <w:r>
              <w:rPr>
                <w:b/>
                <w:bCs/>
                <w:sz w:val="20"/>
                <w:lang w:val="id-ID"/>
              </w:rPr>
              <w:t>Presentase</w:t>
            </w:r>
          </w:p>
        </w:tc>
      </w:tr>
      <w:tr w:rsidR="004C5C71" w14:paraId="607CFBF0" w14:textId="2F7C667E" w:rsidTr="004332F8">
        <w:tc>
          <w:tcPr>
            <w:tcW w:w="2818" w:type="dxa"/>
          </w:tcPr>
          <w:p w14:paraId="4E8F9056" w14:textId="77777777" w:rsidR="004C5C71" w:rsidRPr="00E477DD" w:rsidRDefault="004C5C71" w:rsidP="003E049C">
            <w:pPr>
              <w:jc w:val="both"/>
              <w:rPr>
                <w:sz w:val="20"/>
                <w:lang w:val="id-ID"/>
              </w:rPr>
            </w:pPr>
            <w:r w:rsidRPr="00E477DD">
              <w:rPr>
                <w:sz w:val="20"/>
                <w:lang w:val="id-ID"/>
              </w:rPr>
              <w:t>Kepala Dinas/Kepala Badan</w:t>
            </w:r>
          </w:p>
        </w:tc>
        <w:tc>
          <w:tcPr>
            <w:tcW w:w="2757" w:type="dxa"/>
          </w:tcPr>
          <w:p w14:paraId="74A10656" w14:textId="2A42E084" w:rsidR="004C5C71" w:rsidRPr="00E477DD" w:rsidRDefault="004B2247" w:rsidP="004B2247">
            <w:pPr>
              <w:jc w:val="center"/>
              <w:rPr>
                <w:sz w:val="20"/>
                <w:lang w:val="id-ID"/>
              </w:rPr>
            </w:pPr>
            <w:r>
              <w:rPr>
                <w:sz w:val="20"/>
                <w:lang w:val="id-ID"/>
              </w:rPr>
              <w:t>0</w:t>
            </w:r>
          </w:p>
        </w:tc>
        <w:tc>
          <w:tcPr>
            <w:tcW w:w="2352" w:type="dxa"/>
          </w:tcPr>
          <w:p w14:paraId="5274BD53" w14:textId="4005AFE7" w:rsidR="004C5C71" w:rsidRPr="00E477DD" w:rsidRDefault="004B2247" w:rsidP="004B2247">
            <w:pPr>
              <w:jc w:val="center"/>
              <w:rPr>
                <w:sz w:val="20"/>
                <w:lang w:val="id-ID"/>
              </w:rPr>
            </w:pPr>
            <w:r>
              <w:rPr>
                <w:sz w:val="20"/>
                <w:lang w:val="id-ID"/>
              </w:rPr>
              <w:t>0%</w:t>
            </w:r>
          </w:p>
        </w:tc>
      </w:tr>
      <w:tr w:rsidR="004C5C71" w14:paraId="74A7B8A1" w14:textId="638FF2EA" w:rsidTr="004332F8">
        <w:tc>
          <w:tcPr>
            <w:tcW w:w="2818" w:type="dxa"/>
          </w:tcPr>
          <w:p w14:paraId="35DA1934" w14:textId="77777777" w:rsidR="004C5C71" w:rsidRPr="00E477DD" w:rsidRDefault="004C5C71" w:rsidP="003E049C">
            <w:pPr>
              <w:jc w:val="both"/>
              <w:rPr>
                <w:sz w:val="20"/>
                <w:lang w:val="id-ID"/>
              </w:rPr>
            </w:pPr>
            <w:r w:rsidRPr="00E477DD">
              <w:rPr>
                <w:sz w:val="20"/>
                <w:lang w:val="id-ID"/>
              </w:rPr>
              <w:t>Sekretaris</w:t>
            </w:r>
          </w:p>
        </w:tc>
        <w:tc>
          <w:tcPr>
            <w:tcW w:w="2757" w:type="dxa"/>
          </w:tcPr>
          <w:p w14:paraId="0B05B2C4" w14:textId="62ABDF8C" w:rsidR="004C5C71" w:rsidRPr="00E477DD" w:rsidRDefault="004B2247" w:rsidP="004B2247">
            <w:pPr>
              <w:jc w:val="center"/>
              <w:rPr>
                <w:sz w:val="20"/>
                <w:lang w:val="id-ID"/>
              </w:rPr>
            </w:pPr>
            <w:r>
              <w:rPr>
                <w:sz w:val="20"/>
                <w:lang w:val="id-ID"/>
              </w:rPr>
              <w:t>0</w:t>
            </w:r>
          </w:p>
        </w:tc>
        <w:tc>
          <w:tcPr>
            <w:tcW w:w="2352" w:type="dxa"/>
          </w:tcPr>
          <w:p w14:paraId="2466EC14" w14:textId="0C5741B3" w:rsidR="004C5C71" w:rsidRPr="00E477DD" w:rsidRDefault="004B2247" w:rsidP="004B2247">
            <w:pPr>
              <w:jc w:val="center"/>
              <w:rPr>
                <w:sz w:val="20"/>
                <w:lang w:val="id-ID"/>
              </w:rPr>
            </w:pPr>
            <w:r>
              <w:rPr>
                <w:sz w:val="20"/>
                <w:lang w:val="id-ID"/>
              </w:rPr>
              <w:t>0%</w:t>
            </w:r>
          </w:p>
        </w:tc>
      </w:tr>
      <w:tr w:rsidR="004C5C71" w14:paraId="222CF00D" w14:textId="1B7B726A" w:rsidTr="004332F8">
        <w:tc>
          <w:tcPr>
            <w:tcW w:w="2818" w:type="dxa"/>
          </w:tcPr>
          <w:p w14:paraId="6162F7DD" w14:textId="77777777" w:rsidR="004C5C71" w:rsidRPr="00E477DD" w:rsidRDefault="004C5C71" w:rsidP="003E049C">
            <w:pPr>
              <w:jc w:val="both"/>
              <w:rPr>
                <w:sz w:val="20"/>
                <w:lang w:val="id-ID"/>
              </w:rPr>
            </w:pPr>
            <w:r w:rsidRPr="00E477DD">
              <w:rPr>
                <w:sz w:val="20"/>
                <w:lang w:val="id-ID"/>
              </w:rPr>
              <w:t>Bendahara</w:t>
            </w:r>
          </w:p>
        </w:tc>
        <w:tc>
          <w:tcPr>
            <w:tcW w:w="2757" w:type="dxa"/>
          </w:tcPr>
          <w:p w14:paraId="2CCBD166" w14:textId="76ABF584" w:rsidR="004C5C71" w:rsidRPr="00E477DD" w:rsidRDefault="004B2247" w:rsidP="004B2247">
            <w:pPr>
              <w:jc w:val="center"/>
              <w:rPr>
                <w:sz w:val="20"/>
                <w:lang w:val="id-ID"/>
              </w:rPr>
            </w:pPr>
            <w:r>
              <w:rPr>
                <w:sz w:val="20"/>
                <w:lang w:val="id-ID"/>
              </w:rPr>
              <w:t>0</w:t>
            </w:r>
          </w:p>
        </w:tc>
        <w:tc>
          <w:tcPr>
            <w:tcW w:w="2352" w:type="dxa"/>
          </w:tcPr>
          <w:p w14:paraId="69E11A5B" w14:textId="701E4633" w:rsidR="004C5C71" w:rsidRPr="00E477DD" w:rsidRDefault="004B2247" w:rsidP="004B2247">
            <w:pPr>
              <w:jc w:val="center"/>
              <w:rPr>
                <w:sz w:val="20"/>
                <w:lang w:val="id-ID"/>
              </w:rPr>
            </w:pPr>
            <w:r>
              <w:rPr>
                <w:sz w:val="20"/>
                <w:lang w:val="id-ID"/>
              </w:rPr>
              <w:t>0%</w:t>
            </w:r>
          </w:p>
        </w:tc>
      </w:tr>
      <w:tr w:rsidR="004C5C71" w14:paraId="11874CE6" w14:textId="7BBD0AB1" w:rsidTr="004332F8">
        <w:tc>
          <w:tcPr>
            <w:tcW w:w="2818" w:type="dxa"/>
          </w:tcPr>
          <w:p w14:paraId="3101ECD4" w14:textId="77777777" w:rsidR="004C5C71" w:rsidRPr="00E477DD" w:rsidRDefault="004C5C71" w:rsidP="003E049C">
            <w:pPr>
              <w:jc w:val="both"/>
              <w:rPr>
                <w:sz w:val="20"/>
                <w:lang w:val="id-ID"/>
              </w:rPr>
            </w:pPr>
            <w:r w:rsidRPr="00E477DD">
              <w:rPr>
                <w:sz w:val="20"/>
                <w:lang w:val="id-ID"/>
              </w:rPr>
              <w:t>Kepala Sub Bagian</w:t>
            </w:r>
          </w:p>
        </w:tc>
        <w:tc>
          <w:tcPr>
            <w:tcW w:w="2757" w:type="dxa"/>
          </w:tcPr>
          <w:p w14:paraId="31E74D25" w14:textId="7C86E07A" w:rsidR="004C5C71" w:rsidRPr="00E477DD" w:rsidRDefault="004B2247" w:rsidP="004B2247">
            <w:pPr>
              <w:jc w:val="center"/>
              <w:rPr>
                <w:sz w:val="20"/>
                <w:lang w:val="id-ID"/>
              </w:rPr>
            </w:pPr>
            <w:r>
              <w:rPr>
                <w:sz w:val="20"/>
                <w:lang w:val="id-ID"/>
              </w:rPr>
              <w:t>2</w:t>
            </w:r>
          </w:p>
        </w:tc>
        <w:tc>
          <w:tcPr>
            <w:tcW w:w="2352" w:type="dxa"/>
          </w:tcPr>
          <w:p w14:paraId="1E502F40" w14:textId="480DDCD6" w:rsidR="004C5C71" w:rsidRPr="00E477DD" w:rsidRDefault="004B2247" w:rsidP="004B2247">
            <w:pPr>
              <w:jc w:val="center"/>
              <w:rPr>
                <w:sz w:val="20"/>
                <w:lang w:val="id-ID"/>
              </w:rPr>
            </w:pPr>
            <w:r>
              <w:rPr>
                <w:sz w:val="20"/>
                <w:lang w:val="id-ID"/>
              </w:rPr>
              <w:t>2%</w:t>
            </w:r>
          </w:p>
        </w:tc>
      </w:tr>
      <w:tr w:rsidR="004C5C71" w14:paraId="07A9A3F8" w14:textId="053162FA" w:rsidTr="004332F8">
        <w:tc>
          <w:tcPr>
            <w:tcW w:w="2818" w:type="dxa"/>
          </w:tcPr>
          <w:p w14:paraId="0E9DDFD6" w14:textId="77777777" w:rsidR="004C5C71" w:rsidRPr="00E477DD" w:rsidRDefault="004C5C71" w:rsidP="003E049C">
            <w:pPr>
              <w:jc w:val="both"/>
              <w:rPr>
                <w:sz w:val="20"/>
                <w:lang w:val="id-ID"/>
              </w:rPr>
            </w:pPr>
            <w:r w:rsidRPr="00E477DD">
              <w:rPr>
                <w:sz w:val="20"/>
                <w:lang w:val="id-ID"/>
              </w:rPr>
              <w:t>Kepala Bidang</w:t>
            </w:r>
          </w:p>
        </w:tc>
        <w:tc>
          <w:tcPr>
            <w:tcW w:w="2757" w:type="dxa"/>
          </w:tcPr>
          <w:p w14:paraId="59A0C4C5" w14:textId="0C4055DE" w:rsidR="004C5C71" w:rsidRPr="00E477DD" w:rsidRDefault="009450F5" w:rsidP="004B2247">
            <w:pPr>
              <w:jc w:val="center"/>
              <w:rPr>
                <w:sz w:val="20"/>
                <w:lang w:val="id-ID"/>
              </w:rPr>
            </w:pPr>
            <w:r>
              <w:rPr>
                <w:sz w:val="20"/>
                <w:lang w:val="id-ID"/>
              </w:rPr>
              <w:t>0</w:t>
            </w:r>
          </w:p>
        </w:tc>
        <w:tc>
          <w:tcPr>
            <w:tcW w:w="2352" w:type="dxa"/>
          </w:tcPr>
          <w:p w14:paraId="52AEB130" w14:textId="59DF79ED" w:rsidR="004C5C71" w:rsidRPr="00E477DD" w:rsidRDefault="009450F5" w:rsidP="004B2247">
            <w:pPr>
              <w:jc w:val="center"/>
              <w:rPr>
                <w:sz w:val="20"/>
                <w:lang w:val="id-ID"/>
              </w:rPr>
            </w:pPr>
            <w:r>
              <w:rPr>
                <w:sz w:val="20"/>
                <w:lang w:val="id-ID"/>
              </w:rPr>
              <w:t>0</w:t>
            </w:r>
            <w:r w:rsidR="004B2247">
              <w:rPr>
                <w:sz w:val="20"/>
                <w:lang w:val="id-ID"/>
              </w:rPr>
              <w:t>%</w:t>
            </w:r>
          </w:p>
        </w:tc>
      </w:tr>
      <w:tr w:rsidR="004C5C71" w14:paraId="2F3F9972" w14:textId="12D06A43" w:rsidTr="004332F8">
        <w:tc>
          <w:tcPr>
            <w:tcW w:w="2818" w:type="dxa"/>
          </w:tcPr>
          <w:p w14:paraId="120411E0" w14:textId="77777777" w:rsidR="004C5C71" w:rsidRPr="00E477DD" w:rsidRDefault="004C5C71" w:rsidP="003E049C">
            <w:pPr>
              <w:jc w:val="both"/>
              <w:rPr>
                <w:sz w:val="20"/>
                <w:lang w:val="id-ID"/>
              </w:rPr>
            </w:pPr>
            <w:r w:rsidRPr="00E477DD">
              <w:rPr>
                <w:sz w:val="20"/>
                <w:lang w:val="id-ID"/>
              </w:rPr>
              <w:t>Kepala Seksi (Kasi)</w:t>
            </w:r>
          </w:p>
        </w:tc>
        <w:tc>
          <w:tcPr>
            <w:tcW w:w="2757" w:type="dxa"/>
          </w:tcPr>
          <w:p w14:paraId="412E7B5E" w14:textId="57B23F1F" w:rsidR="004C5C71" w:rsidRPr="00E477DD" w:rsidRDefault="004B2247" w:rsidP="004B2247">
            <w:pPr>
              <w:jc w:val="center"/>
              <w:rPr>
                <w:sz w:val="20"/>
                <w:lang w:val="id-ID"/>
              </w:rPr>
            </w:pPr>
            <w:r>
              <w:rPr>
                <w:sz w:val="20"/>
                <w:lang w:val="id-ID"/>
              </w:rPr>
              <w:t>1</w:t>
            </w:r>
          </w:p>
        </w:tc>
        <w:tc>
          <w:tcPr>
            <w:tcW w:w="2352" w:type="dxa"/>
          </w:tcPr>
          <w:p w14:paraId="60894E6D" w14:textId="1BFF4398" w:rsidR="004C5C71" w:rsidRPr="00E477DD" w:rsidRDefault="004B2247" w:rsidP="004B2247">
            <w:pPr>
              <w:jc w:val="center"/>
              <w:rPr>
                <w:sz w:val="20"/>
                <w:lang w:val="id-ID"/>
              </w:rPr>
            </w:pPr>
            <w:r>
              <w:rPr>
                <w:sz w:val="20"/>
                <w:lang w:val="id-ID"/>
              </w:rPr>
              <w:t>1%</w:t>
            </w:r>
          </w:p>
        </w:tc>
      </w:tr>
      <w:tr w:rsidR="004C5C71" w14:paraId="6918CF89" w14:textId="0E928D62" w:rsidTr="004332F8">
        <w:tc>
          <w:tcPr>
            <w:tcW w:w="2818" w:type="dxa"/>
          </w:tcPr>
          <w:p w14:paraId="35EE6B27" w14:textId="77777777" w:rsidR="004C5C71" w:rsidRPr="00E477DD" w:rsidRDefault="004C5C71" w:rsidP="003E049C">
            <w:pPr>
              <w:jc w:val="both"/>
              <w:rPr>
                <w:sz w:val="20"/>
                <w:lang w:val="id-ID"/>
              </w:rPr>
            </w:pPr>
            <w:r w:rsidRPr="00E477DD">
              <w:rPr>
                <w:sz w:val="20"/>
                <w:lang w:val="id-ID"/>
              </w:rPr>
              <w:t>Pegawai</w:t>
            </w:r>
          </w:p>
        </w:tc>
        <w:tc>
          <w:tcPr>
            <w:tcW w:w="2757" w:type="dxa"/>
          </w:tcPr>
          <w:p w14:paraId="16918E9D" w14:textId="7F92636A" w:rsidR="004C5C71" w:rsidRPr="00E477DD" w:rsidRDefault="009450F5" w:rsidP="004B2247">
            <w:pPr>
              <w:jc w:val="center"/>
              <w:rPr>
                <w:sz w:val="20"/>
                <w:lang w:val="id-ID"/>
              </w:rPr>
            </w:pPr>
            <w:r>
              <w:rPr>
                <w:sz w:val="20"/>
                <w:lang w:val="id-ID"/>
              </w:rPr>
              <w:t>97</w:t>
            </w:r>
          </w:p>
        </w:tc>
        <w:tc>
          <w:tcPr>
            <w:tcW w:w="2352" w:type="dxa"/>
          </w:tcPr>
          <w:p w14:paraId="27469DA7" w14:textId="00948DBF" w:rsidR="004C5C71" w:rsidRPr="00E477DD" w:rsidRDefault="004B2247" w:rsidP="004B2247">
            <w:pPr>
              <w:jc w:val="center"/>
              <w:rPr>
                <w:sz w:val="20"/>
                <w:lang w:val="id-ID"/>
              </w:rPr>
            </w:pPr>
            <w:r>
              <w:rPr>
                <w:sz w:val="20"/>
                <w:lang w:val="id-ID"/>
              </w:rPr>
              <w:t>9</w:t>
            </w:r>
            <w:r w:rsidR="009450F5">
              <w:rPr>
                <w:sz w:val="20"/>
                <w:lang w:val="id-ID"/>
              </w:rPr>
              <w:t>7</w:t>
            </w:r>
            <w:r>
              <w:rPr>
                <w:sz w:val="20"/>
                <w:lang w:val="id-ID"/>
              </w:rPr>
              <w:t>%</w:t>
            </w:r>
          </w:p>
        </w:tc>
      </w:tr>
      <w:tr w:rsidR="004C5C71" w14:paraId="1BA89386" w14:textId="5B1ADA38" w:rsidTr="004332F8">
        <w:tc>
          <w:tcPr>
            <w:tcW w:w="2818" w:type="dxa"/>
          </w:tcPr>
          <w:p w14:paraId="77DEA4F1" w14:textId="77777777" w:rsidR="004C5C71" w:rsidRPr="00E477DD" w:rsidRDefault="004C5C71" w:rsidP="003E049C">
            <w:pPr>
              <w:jc w:val="both"/>
              <w:rPr>
                <w:b/>
                <w:bCs/>
                <w:sz w:val="20"/>
                <w:lang w:val="id-ID"/>
              </w:rPr>
            </w:pPr>
            <w:r w:rsidRPr="00E477DD">
              <w:rPr>
                <w:b/>
                <w:bCs/>
                <w:sz w:val="20"/>
                <w:lang w:val="id-ID"/>
              </w:rPr>
              <w:t>Total</w:t>
            </w:r>
          </w:p>
        </w:tc>
        <w:tc>
          <w:tcPr>
            <w:tcW w:w="2757" w:type="dxa"/>
          </w:tcPr>
          <w:p w14:paraId="336A9A27" w14:textId="6E34AEA6" w:rsidR="004C5C71" w:rsidRPr="004C5C71" w:rsidRDefault="009450F5" w:rsidP="004C5C71">
            <w:pPr>
              <w:jc w:val="center"/>
              <w:rPr>
                <w:b/>
                <w:bCs/>
                <w:sz w:val="20"/>
                <w:lang w:val="id-ID"/>
              </w:rPr>
            </w:pPr>
            <w:r>
              <w:rPr>
                <w:b/>
                <w:bCs/>
                <w:sz w:val="20"/>
                <w:lang w:val="id-ID"/>
              </w:rPr>
              <w:t>100</w:t>
            </w:r>
          </w:p>
        </w:tc>
        <w:tc>
          <w:tcPr>
            <w:tcW w:w="2352" w:type="dxa"/>
          </w:tcPr>
          <w:p w14:paraId="30328C48" w14:textId="3B56AB5D" w:rsidR="004C5C71" w:rsidRPr="004C5C71" w:rsidRDefault="004C5C71" w:rsidP="004C5C71">
            <w:pPr>
              <w:jc w:val="center"/>
              <w:rPr>
                <w:b/>
                <w:bCs/>
                <w:sz w:val="20"/>
                <w:lang w:val="id-ID"/>
              </w:rPr>
            </w:pPr>
            <w:r w:rsidRPr="004C5C71">
              <w:rPr>
                <w:b/>
                <w:bCs/>
                <w:sz w:val="20"/>
                <w:lang w:val="id-ID"/>
              </w:rPr>
              <w:t>100</w:t>
            </w:r>
          </w:p>
        </w:tc>
      </w:tr>
    </w:tbl>
    <w:p w14:paraId="2D304EDA" w14:textId="77777777" w:rsidR="00D84640" w:rsidRPr="00BB0E4E" w:rsidRDefault="00D84640" w:rsidP="00D84640">
      <w:pPr>
        <w:spacing w:after="0" w:line="480" w:lineRule="auto"/>
        <w:jc w:val="both"/>
        <w:rPr>
          <w:i/>
          <w:iCs/>
          <w:sz w:val="20"/>
          <w:szCs w:val="20"/>
          <w:lang w:val="id-ID"/>
        </w:rPr>
      </w:pPr>
      <w:r w:rsidRPr="00BB0E4E">
        <w:rPr>
          <w:i/>
          <w:iCs/>
          <w:sz w:val="20"/>
          <w:szCs w:val="20"/>
          <w:lang w:val="id-ID"/>
        </w:rPr>
        <w:t>Sumber : Data diolah, 2025</w:t>
      </w:r>
    </w:p>
    <w:p w14:paraId="314DCC80" w14:textId="324C9831" w:rsidR="00D84640" w:rsidRPr="00AF4B78" w:rsidRDefault="00AF4B78" w:rsidP="00AF4B78">
      <w:pPr>
        <w:pStyle w:val="Caption"/>
        <w:spacing w:after="0"/>
        <w:rPr>
          <w:b/>
          <w:bCs/>
          <w:i w:val="0"/>
          <w:iCs w:val="0"/>
          <w:color w:val="000000" w:themeColor="text1"/>
          <w:sz w:val="22"/>
          <w:szCs w:val="22"/>
          <w:lang w:val="id-ID"/>
        </w:rPr>
      </w:pPr>
      <w:bookmarkStart w:id="232" w:name="_Toc211576493"/>
      <w:bookmarkStart w:id="233" w:name="_Toc218432168"/>
      <w:r w:rsidRPr="00AF4B78">
        <w:rPr>
          <w:b/>
          <w:bCs/>
          <w:i w:val="0"/>
          <w:iCs w:val="0"/>
          <w:color w:val="000000" w:themeColor="text1"/>
          <w:sz w:val="22"/>
          <w:szCs w:val="22"/>
        </w:rPr>
        <w:t>Tabel 4.</w:t>
      </w:r>
      <w:r w:rsidRPr="00AF4B78">
        <w:rPr>
          <w:b/>
          <w:bCs/>
          <w:i w:val="0"/>
          <w:iCs w:val="0"/>
          <w:color w:val="000000" w:themeColor="text1"/>
          <w:sz w:val="22"/>
          <w:szCs w:val="22"/>
        </w:rPr>
        <w:fldChar w:fldCharType="begin"/>
      </w:r>
      <w:r w:rsidRPr="00AF4B78">
        <w:rPr>
          <w:b/>
          <w:bCs/>
          <w:i w:val="0"/>
          <w:iCs w:val="0"/>
          <w:color w:val="000000" w:themeColor="text1"/>
          <w:sz w:val="22"/>
          <w:szCs w:val="22"/>
        </w:rPr>
        <w:instrText xml:space="preserve"> SEQ Tabel_4. \* ARABIC </w:instrText>
      </w:r>
      <w:r w:rsidRPr="00AF4B78">
        <w:rPr>
          <w:b/>
          <w:bCs/>
          <w:i w:val="0"/>
          <w:iCs w:val="0"/>
          <w:color w:val="000000" w:themeColor="text1"/>
          <w:sz w:val="22"/>
          <w:szCs w:val="22"/>
        </w:rPr>
        <w:fldChar w:fldCharType="separate"/>
      </w:r>
      <w:r w:rsidR="009A19BC">
        <w:rPr>
          <w:b/>
          <w:bCs/>
          <w:i w:val="0"/>
          <w:iCs w:val="0"/>
          <w:noProof/>
          <w:color w:val="000000" w:themeColor="text1"/>
          <w:sz w:val="22"/>
          <w:szCs w:val="22"/>
        </w:rPr>
        <w:t>5</w:t>
      </w:r>
      <w:r w:rsidRPr="00AF4B78">
        <w:rPr>
          <w:b/>
          <w:bCs/>
          <w:i w:val="0"/>
          <w:iCs w:val="0"/>
          <w:color w:val="000000" w:themeColor="text1"/>
          <w:sz w:val="22"/>
          <w:szCs w:val="22"/>
        </w:rPr>
        <w:fldChar w:fldCharType="end"/>
      </w:r>
      <w:r w:rsidRPr="00AF4B78">
        <w:rPr>
          <w:b/>
          <w:bCs/>
          <w:i w:val="0"/>
          <w:iCs w:val="0"/>
          <w:color w:val="000000" w:themeColor="text1"/>
          <w:sz w:val="22"/>
          <w:szCs w:val="22"/>
          <w:lang w:val="en-US"/>
        </w:rPr>
        <w:t xml:space="preserve"> </w:t>
      </w:r>
      <w:r w:rsidR="00D84640" w:rsidRPr="00AF4B78">
        <w:rPr>
          <w:b/>
          <w:bCs/>
          <w:i w:val="0"/>
          <w:iCs w:val="0"/>
          <w:color w:val="000000" w:themeColor="text1"/>
          <w:sz w:val="22"/>
          <w:szCs w:val="22"/>
          <w:lang w:val="id-ID"/>
        </w:rPr>
        <w:t>Data Responden Berdasarkan Masa Jabatan</w:t>
      </w:r>
      <w:bookmarkEnd w:id="232"/>
      <w:bookmarkEnd w:id="233"/>
    </w:p>
    <w:tbl>
      <w:tblPr>
        <w:tblStyle w:val="TableGrid"/>
        <w:tblW w:w="0" w:type="auto"/>
        <w:tblLook w:val="04A0" w:firstRow="1" w:lastRow="0" w:firstColumn="1" w:lastColumn="0" w:noHBand="0" w:noVBand="1"/>
      </w:tblPr>
      <w:tblGrid>
        <w:gridCol w:w="2701"/>
        <w:gridCol w:w="2807"/>
        <w:gridCol w:w="2419"/>
      </w:tblGrid>
      <w:tr w:rsidR="004C5C71" w14:paraId="1467C371" w14:textId="755D23B3" w:rsidTr="004332F8">
        <w:tc>
          <w:tcPr>
            <w:tcW w:w="2701" w:type="dxa"/>
          </w:tcPr>
          <w:p w14:paraId="10AB1309" w14:textId="77777777" w:rsidR="004C5C71" w:rsidRPr="00C15092" w:rsidRDefault="004C5C71" w:rsidP="003E049C">
            <w:pPr>
              <w:jc w:val="center"/>
              <w:rPr>
                <w:b/>
                <w:bCs/>
                <w:sz w:val="20"/>
                <w:lang w:val="id-ID"/>
              </w:rPr>
            </w:pPr>
            <w:r w:rsidRPr="00C15092">
              <w:rPr>
                <w:b/>
                <w:bCs/>
                <w:sz w:val="20"/>
                <w:lang w:val="id-ID"/>
              </w:rPr>
              <w:t>Masa Jabatan</w:t>
            </w:r>
          </w:p>
        </w:tc>
        <w:tc>
          <w:tcPr>
            <w:tcW w:w="2807" w:type="dxa"/>
          </w:tcPr>
          <w:p w14:paraId="0E05ED28" w14:textId="77777777" w:rsidR="004C5C71" w:rsidRPr="00C15092" w:rsidRDefault="004C5C71" w:rsidP="003E049C">
            <w:pPr>
              <w:jc w:val="center"/>
              <w:rPr>
                <w:b/>
                <w:bCs/>
                <w:sz w:val="20"/>
                <w:lang w:val="id-ID"/>
              </w:rPr>
            </w:pPr>
            <w:r w:rsidRPr="00C15092">
              <w:rPr>
                <w:b/>
                <w:bCs/>
                <w:sz w:val="20"/>
                <w:lang w:val="id-ID"/>
              </w:rPr>
              <w:t>Jumlah Responden</w:t>
            </w:r>
          </w:p>
        </w:tc>
        <w:tc>
          <w:tcPr>
            <w:tcW w:w="2419" w:type="dxa"/>
          </w:tcPr>
          <w:p w14:paraId="112F75DA" w14:textId="61828833" w:rsidR="004C5C71" w:rsidRPr="00C15092" w:rsidRDefault="004C5C71" w:rsidP="003E049C">
            <w:pPr>
              <w:jc w:val="center"/>
              <w:rPr>
                <w:b/>
                <w:bCs/>
                <w:sz w:val="20"/>
                <w:lang w:val="id-ID"/>
              </w:rPr>
            </w:pPr>
            <w:r>
              <w:rPr>
                <w:b/>
                <w:bCs/>
                <w:sz w:val="20"/>
                <w:lang w:val="id-ID"/>
              </w:rPr>
              <w:t>Presentase</w:t>
            </w:r>
          </w:p>
        </w:tc>
      </w:tr>
      <w:tr w:rsidR="004C5C71" w14:paraId="70581E28" w14:textId="64C8EE5B" w:rsidTr="004332F8">
        <w:tc>
          <w:tcPr>
            <w:tcW w:w="2701" w:type="dxa"/>
          </w:tcPr>
          <w:p w14:paraId="6BC18A75" w14:textId="77777777" w:rsidR="004C5C71" w:rsidRPr="00C15092" w:rsidRDefault="004C5C71" w:rsidP="003E049C">
            <w:pPr>
              <w:jc w:val="both"/>
              <w:rPr>
                <w:sz w:val="20"/>
                <w:lang w:val="id-ID"/>
              </w:rPr>
            </w:pPr>
            <w:r w:rsidRPr="00C15092">
              <w:rPr>
                <w:sz w:val="20"/>
                <w:lang w:val="id-ID"/>
              </w:rPr>
              <w:t>&lt; 3 tahun</w:t>
            </w:r>
          </w:p>
        </w:tc>
        <w:tc>
          <w:tcPr>
            <w:tcW w:w="2807" w:type="dxa"/>
          </w:tcPr>
          <w:p w14:paraId="7AE9A47C" w14:textId="1813ED8C" w:rsidR="004C5C71" w:rsidRPr="00C15092" w:rsidRDefault="005B281E" w:rsidP="005B281E">
            <w:pPr>
              <w:jc w:val="center"/>
              <w:rPr>
                <w:sz w:val="20"/>
                <w:lang w:val="id-ID"/>
              </w:rPr>
            </w:pPr>
            <w:r>
              <w:rPr>
                <w:sz w:val="20"/>
                <w:lang w:val="id-ID"/>
              </w:rPr>
              <w:t>0</w:t>
            </w:r>
          </w:p>
        </w:tc>
        <w:tc>
          <w:tcPr>
            <w:tcW w:w="2419" w:type="dxa"/>
          </w:tcPr>
          <w:p w14:paraId="0B6D01D0" w14:textId="6723FBC6" w:rsidR="004C5C71" w:rsidRPr="00C15092" w:rsidRDefault="005B281E" w:rsidP="005B281E">
            <w:pPr>
              <w:jc w:val="center"/>
              <w:rPr>
                <w:sz w:val="20"/>
                <w:lang w:val="id-ID"/>
              </w:rPr>
            </w:pPr>
            <w:r>
              <w:rPr>
                <w:sz w:val="20"/>
                <w:lang w:val="id-ID"/>
              </w:rPr>
              <w:t>0%</w:t>
            </w:r>
          </w:p>
        </w:tc>
      </w:tr>
      <w:tr w:rsidR="004C5C71" w14:paraId="6E0AF5AD" w14:textId="6FEB397D" w:rsidTr="004332F8">
        <w:tc>
          <w:tcPr>
            <w:tcW w:w="2701" w:type="dxa"/>
          </w:tcPr>
          <w:p w14:paraId="7F89E122" w14:textId="77777777" w:rsidR="004C5C71" w:rsidRPr="00C15092" w:rsidRDefault="004C5C71" w:rsidP="003E049C">
            <w:pPr>
              <w:jc w:val="both"/>
              <w:rPr>
                <w:sz w:val="20"/>
                <w:lang w:val="id-ID"/>
              </w:rPr>
            </w:pPr>
            <w:r w:rsidRPr="00C15092">
              <w:rPr>
                <w:sz w:val="20"/>
                <w:lang w:val="id-ID"/>
              </w:rPr>
              <w:t>3 – 5 tahun</w:t>
            </w:r>
          </w:p>
        </w:tc>
        <w:tc>
          <w:tcPr>
            <w:tcW w:w="2807" w:type="dxa"/>
          </w:tcPr>
          <w:p w14:paraId="678ED840" w14:textId="0979EF3B" w:rsidR="004C5C71" w:rsidRPr="00C15092" w:rsidRDefault="009450F5" w:rsidP="005B281E">
            <w:pPr>
              <w:jc w:val="center"/>
              <w:rPr>
                <w:sz w:val="20"/>
                <w:lang w:val="id-ID"/>
              </w:rPr>
            </w:pPr>
            <w:r>
              <w:rPr>
                <w:sz w:val="20"/>
                <w:lang w:val="id-ID"/>
              </w:rPr>
              <w:t>53</w:t>
            </w:r>
          </w:p>
        </w:tc>
        <w:tc>
          <w:tcPr>
            <w:tcW w:w="2419" w:type="dxa"/>
          </w:tcPr>
          <w:p w14:paraId="2E0961B4" w14:textId="3F8096BA" w:rsidR="004C5C71" w:rsidRPr="00C15092" w:rsidRDefault="005B281E" w:rsidP="005B281E">
            <w:pPr>
              <w:jc w:val="center"/>
              <w:rPr>
                <w:sz w:val="20"/>
                <w:lang w:val="id-ID"/>
              </w:rPr>
            </w:pPr>
            <w:r>
              <w:rPr>
                <w:sz w:val="20"/>
                <w:lang w:val="id-ID"/>
              </w:rPr>
              <w:t>5</w:t>
            </w:r>
            <w:r w:rsidR="007273C3">
              <w:rPr>
                <w:sz w:val="20"/>
                <w:lang w:val="id-ID"/>
              </w:rPr>
              <w:t>3</w:t>
            </w:r>
            <w:r>
              <w:rPr>
                <w:sz w:val="20"/>
                <w:lang w:val="id-ID"/>
              </w:rPr>
              <w:t>%</w:t>
            </w:r>
          </w:p>
        </w:tc>
      </w:tr>
      <w:tr w:rsidR="004C5C71" w14:paraId="5E8D22DB" w14:textId="38F60272" w:rsidTr="004332F8">
        <w:tc>
          <w:tcPr>
            <w:tcW w:w="2701" w:type="dxa"/>
          </w:tcPr>
          <w:p w14:paraId="357FD34D" w14:textId="77777777" w:rsidR="004C5C71" w:rsidRPr="00C15092" w:rsidRDefault="004C5C71" w:rsidP="003E049C">
            <w:pPr>
              <w:jc w:val="both"/>
              <w:rPr>
                <w:sz w:val="20"/>
                <w:lang w:val="id-ID"/>
              </w:rPr>
            </w:pPr>
            <w:r w:rsidRPr="00C15092">
              <w:rPr>
                <w:sz w:val="20"/>
                <w:lang w:val="id-ID"/>
              </w:rPr>
              <w:t>6 – 10 tahun</w:t>
            </w:r>
          </w:p>
        </w:tc>
        <w:tc>
          <w:tcPr>
            <w:tcW w:w="2807" w:type="dxa"/>
          </w:tcPr>
          <w:p w14:paraId="03DA08B8" w14:textId="43C58908" w:rsidR="004C5C71" w:rsidRPr="00C15092" w:rsidRDefault="007273C3" w:rsidP="005B281E">
            <w:pPr>
              <w:jc w:val="center"/>
              <w:rPr>
                <w:sz w:val="20"/>
                <w:lang w:val="id-ID"/>
              </w:rPr>
            </w:pPr>
            <w:r>
              <w:rPr>
                <w:sz w:val="20"/>
                <w:lang w:val="id-ID"/>
              </w:rPr>
              <w:t>26</w:t>
            </w:r>
          </w:p>
        </w:tc>
        <w:tc>
          <w:tcPr>
            <w:tcW w:w="2419" w:type="dxa"/>
          </w:tcPr>
          <w:p w14:paraId="50C890E7" w14:textId="3ED1B0ED" w:rsidR="004C5C71" w:rsidRPr="00C15092" w:rsidRDefault="007273C3" w:rsidP="005B281E">
            <w:pPr>
              <w:jc w:val="center"/>
              <w:rPr>
                <w:sz w:val="20"/>
                <w:lang w:val="id-ID"/>
              </w:rPr>
            </w:pPr>
            <w:r>
              <w:rPr>
                <w:sz w:val="20"/>
                <w:lang w:val="id-ID"/>
              </w:rPr>
              <w:t>26</w:t>
            </w:r>
            <w:r w:rsidR="005B281E">
              <w:rPr>
                <w:sz w:val="20"/>
                <w:lang w:val="id-ID"/>
              </w:rPr>
              <w:t>%</w:t>
            </w:r>
          </w:p>
        </w:tc>
      </w:tr>
      <w:tr w:rsidR="004C5C71" w14:paraId="0819442F" w14:textId="396BBE51" w:rsidTr="004332F8">
        <w:tc>
          <w:tcPr>
            <w:tcW w:w="2701" w:type="dxa"/>
          </w:tcPr>
          <w:p w14:paraId="677F053F" w14:textId="77777777" w:rsidR="004C5C71" w:rsidRPr="00C15092" w:rsidRDefault="004C5C71" w:rsidP="003E049C">
            <w:pPr>
              <w:jc w:val="both"/>
              <w:rPr>
                <w:sz w:val="20"/>
                <w:lang w:val="id-ID"/>
              </w:rPr>
            </w:pPr>
            <w:r w:rsidRPr="00C15092">
              <w:rPr>
                <w:sz w:val="20"/>
                <w:lang w:val="id-ID"/>
              </w:rPr>
              <w:t>11 – 15 tahun</w:t>
            </w:r>
          </w:p>
        </w:tc>
        <w:tc>
          <w:tcPr>
            <w:tcW w:w="2807" w:type="dxa"/>
          </w:tcPr>
          <w:p w14:paraId="0EF92BFD" w14:textId="7F4A7917" w:rsidR="004C5C71" w:rsidRPr="00C15092" w:rsidRDefault="005B281E" w:rsidP="005B281E">
            <w:pPr>
              <w:jc w:val="center"/>
              <w:rPr>
                <w:sz w:val="20"/>
                <w:lang w:val="id-ID"/>
              </w:rPr>
            </w:pPr>
            <w:r>
              <w:rPr>
                <w:sz w:val="20"/>
                <w:lang w:val="id-ID"/>
              </w:rPr>
              <w:t>18</w:t>
            </w:r>
          </w:p>
        </w:tc>
        <w:tc>
          <w:tcPr>
            <w:tcW w:w="2419" w:type="dxa"/>
          </w:tcPr>
          <w:p w14:paraId="7570FF71" w14:textId="71431803" w:rsidR="004C5C71" w:rsidRPr="00C15092" w:rsidRDefault="007273C3" w:rsidP="005B281E">
            <w:pPr>
              <w:jc w:val="center"/>
              <w:rPr>
                <w:sz w:val="20"/>
                <w:lang w:val="id-ID"/>
              </w:rPr>
            </w:pPr>
            <w:r>
              <w:rPr>
                <w:sz w:val="20"/>
                <w:lang w:val="id-ID"/>
              </w:rPr>
              <w:t>18</w:t>
            </w:r>
            <w:r w:rsidR="005B281E">
              <w:rPr>
                <w:sz w:val="20"/>
                <w:lang w:val="id-ID"/>
              </w:rPr>
              <w:t>%</w:t>
            </w:r>
          </w:p>
        </w:tc>
      </w:tr>
      <w:tr w:rsidR="004C5C71" w14:paraId="7672569E" w14:textId="0B047FF9" w:rsidTr="004332F8">
        <w:tc>
          <w:tcPr>
            <w:tcW w:w="2701" w:type="dxa"/>
          </w:tcPr>
          <w:p w14:paraId="4C596630" w14:textId="77777777" w:rsidR="004C5C71" w:rsidRPr="00C15092" w:rsidRDefault="004C5C71" w:rsidP="003E049C">
            <w:pPr>
              <w:jc w:val="both"/>
              <w:rPr>
                <w:sz w:val="20"/>
                <w:lang w:val="id-ID"/>
              </w:rPr>
            </w:pPr>
            <w:r w:rsidRPr="00C15092">
              <w:rPr>
                <w:sz w:val="20"/>
                <w:lang w:val="id-ID"/>
              </w:rPr>
              <w:t>&gt; 15 tahun</w:t>
            </w:r>
          </w:p>
        </w:tc>
        <w:tc>
          <w:tcPr>
            <w:tcW w:w="2807" w:type="dxa"/>
          </w:tcPr>
          <w:p w14:paraId="1CB2123C" w14:textId="38BAACF0" w:rsidR="004C5C71" w:rsidRPr="00C15092" w:rsidRDefault="005B281E" w:rsidP="005B281E">
            <w:pPr>
              <w:jc w:val="center"/>
              <w:rPr>
                <w:sz w:val="20"/>
                <w:lang w:val="id-ID"/>
              </w:rPr>
            </w:pPr>
            <w:r>
              <w:rPr>
                <w:sz w:val="20"/>
                <w:lang w:val="id-ID"/>
              </w:rPr>
              <w:t>3</w:t>
            </w:r>
          </w:p>
        </w:tc>
        <w:tc>
          <w:tcPr>
            <w:tcW w:w="2419" w:type="dxa"/>
          </w:tcPr>
          <w:p w14:paraId="46AE38EA" w14:textId="4D054779" w:rsidR="004C5C71" w:rsidRPr="00C15092" w:rsidRDefault="007273C3" w:rsidP="005B281E">
            <w:pPr>
              <w:jc w:val="center"/>
              <w:rPr>
                <w:sz w:val="20"/>
                <w:lang w:val="id-ID"/>
              </w:rPr>
            </w:pPr>
            <w:r>
              <w:rPr>
                <w:sz w:val="20"/>
                <w:lang w:val="id-ID"/>
              </w:rPr>
              <w:t>3</w:t>
            </w:r>
            <w:r w:rsidR="005B281E">
              <w:rPr>
                <w:sz w:val="20"/>
                <w:lang w:val="id-ID"/>
              </w:rPr>
              <w:t>%</w:t>
            </w:r>
          </w:p>
        </w:tc>
      </w:tr>
      <w:tr w:rsidR="004C5C71" w14:paraId="3B3A4DD9" w14:textId="24CA5176" w:rsidTr="004332F8">
        <w:tc>
          <w:tcPr>
            <w:tcW w:w="2701" w:type="dxa"/>
          </w:tcPr>
          <w:p w14:paraId="1B71EEE6" w14:textId="77777777" w:rsidR="004C5C71" w:rsidRPr="00C15092" w:rsidRDefault="004C5C71" w:rsidP="003E049C">
            <w:pPr>
              <w:jc w:val="both"/>
              <w:rPr>
                <w:b/>
                <w:bCs/>
                <w:sz w:val="20"/>
                <w:lang w:val="id-ID"/>
              </w:rPr>
            </w:pPr>
            <w:r w:rsidRPr="00C15092">
              <w:rPr>
                <w:b/>
                <w:bCs/>
                <w:sz w:val="20"/>
                <w:lang w:val="id-ID"/>
              </w:rPr>
              <w:t>Total</w:t>
            </w:r>
          </w:p>
        </w:tc>
        <w:tc>
          <w:tcPr>
            <w:tcW w:w="2807" w:type="dxa"/>
          </w:tcPr>
          <w:p w14:paraId="7CE6BF00" w14:textId="7D26AEA7" w:rsidR="004C5C71" w:rsidRPr="004C5C71" w:rsidRDefault="007273C3" w:rsidP="004C5C71">
            <w:pPr>
              <w:jc w:val="center"/>
              <w:rPr>
                <w:b/>
                <w:bCs/>
                <w:sz w:val="20"/>
                <w:lang w:val="id-ID"/>
              </w:rPr>
            </w:pPr>
            <w:r>
              <w:rPr>
                <w:b/>
                <w:bCs/>
                <w:sz w:val="20"/>
                <w:lang w:val="id-ID"/>
              </w:rPr>
              <w:t>100</w:t>
            </w:r>
          </w:p>
        </w:tc>
        <w:tc>
          <w:tcPr>
            <w:tcW w:w="2419" w:type="dxa"/>
          </w:tcPr>
          <w:p w14:paraId="00A3D74A" w14:textId="44D17FD4" w:rsidR="004C5C71" w:rsidRPr="004C5C71" w:rsidRDefault="004C5C71" w:rsidP="004C5C71">
            <w:pPr>
              <w:jc w:val="center"/>
              <w:rPr>
                <w:b/>
                <w:bCs/>
                <w:sz w:val="20"/>
                <w:lang w:val="id-ID"/>
              </w:rPr>
            </w:pPr>
            <w:r w:rsidRPr="004C5C71">
              <w:rPr>
                <w:b/>
                <w:bCs/>
                <w:sz w:val="20"/>
                <w:lang w:val="id-ID"/>
              </w:rPr>
              <w:t>100</w:t>
            </w:r>
          </w:p>
        </w:tc>
      </w:tr>
    </w:tbl>
    <w:p w14:paraId="2D046A63" w14:textId="17AD8D30" w:rsidR="00D84640" w:rsidRDefault="00D84640" w:rsidP="00D84640">
      <w:pPr>
        <w:spacing w:after="0" w:line="480" w:lineRule="auto"/>
        <w:jc w:val="both"/>
        <w:rPr>
          <w:i/>
          <w:iCs/>
          <w:sz w:val="20"/>
          <w:szCs w:val="20"/>
          <w:lang w:val="id-ID"/>
        </w:rPr>
      </w:pPr>
      <w:r w:rsidRPr="00BB0E4E">
        <w:rPr>
          <w:i/>
          <w:iCs/>
          <w:sz w:val="20"/>
          <w:szCs w:val="20"/>
          <w:lang w:val="id-ID"/>
        </w:rPr>
        <w:t>Sumber : Data diolah, 2025</w:t>
      </w:r>
    </w:p>
    <w:p w14:paraId="55A38D05" w14:textId="1AF227EF" w:rsidR="00340E34" w:rsidRDefault="00340E34" w:rsidP="00AF4B78">
      <w:pPr>
        <w:pStyle w:val="Heading2"/>
        <w:spacing w:line="480" w:lineRule="auto"/>
        <w:rPr>
          <w:lang w:val="id-ID"/>
        </w:rPr>
      </w:pPr>
      <w:bookmarkStart w:id="234" w:name="_Toc218432680"/>
      <w:r w:rsidRPr="00340E34">
        <w:rPr>
          <w:lang w:val="id-ID"/>
        </w:rPr>
        <w:t xml:space="preserve">4.2 </w:t>
      </w:r>
      <w:r w:rsidR="00545FD4">
        <w:rPr>
          <w:lang w:val="id-ID"/>
        </w:rPr>
        <w:t xml:space="preserve">  </w:t>
      </w:r>
      <w:r w:rsidR="00AF4B78">
        <w:rPr>
          <w:lang w:val="id-ID"/>
        </w:rPr>
        <w:tab/>
      </w:r>
      <w:r w:rsidRPr="00340E34">
        <w:rPr>
          <w:lang w:val="id-ID"/>
        </w:rPr>
        <w:t>Analisis Statistif Deskriptif</w:t>
      </w:r>
      <w:bookmarkEnd w:id="234"/>
    </w:p>
    <w:p w14:paraId="34B27CE0" w14:textId="529E38B4" w:rsidR="004F49FC" w:rsidRDefault="00545FD4" w:rsidP="00545FD4">
      <w:pPr>
        <w:spacing w:after="0" w:line="480" w:lineRule="auto"/>
        <w:jc w:val="both"/>
        <w:rPr>
          <w:sz w:val="24"/>
          <w:szCs w:val="24"/>
          <w:lang w:val="en-US"/>
        </w:rPr>
      </w:pPr>
      <w:r>
        <w:rPr>
          <w:sz w:val="24"/>
          <w:szCs w:val="24"/>
          <w:lang w:val="en-US"/>
        </w:rPr>
        <w:t xml:space="preserve">        </w:t>
      </w:r>
      <w:r w:rsidR="00AF4B78">
        <w:rPr>
          <w:sz w:val="24"/>
          <w:szCs w:val="24"/>
          <w:lang w:val="en-US"/>
        </w:rPr>
        <w:tab/>
      </w:r>
      <w:r w:rsidRPr="00545FD4">
        <w:rPr>
          <w:sz w:val="24"/>
          <w:szCs w:val="24"/>
        </w:rPr>
        <w:t xml:space="preserve">Statistik deskiftif merupakan gambaran atau penjelasan tanggapan responden terhadap pernyataan berdasarkan pengukuran pada setiap variabel. Analisis deskriftif dilakukan dengan menggabungkan tanggapan </w:t>
      </w:r>
      <w:r>
        <w:rPr>
          <w:sz w:val="24"/>
          <w:szCs w:val="24"/>
          <w:lang w:val="en-US"/>
        </w:rPr>
        <w:t xml:space="preserve">responden </w:t>
      </w:r>
      <w:r w:rsidRPr="00545FD4">
        <w:rPr>
          <w:sz w:val="24"/>
          <w:szCs w:val="24"/>
        </w:rPr>
        <w:t>dan mengukurnya dalam skala 1 sampai 5</w:t>
      </w:r>
      <w:r>
        <w:rPr>
          <w:sz w:val="24"/>
          <w:szCs w:val="24"/>
          <w:lang w:val="en-US"/>
        </w:rPr>
        <w:t>.</w:t>
      </w:r>
    </w:p>
    <w:p w14:paraId="5B8DFB50" w14:textId="3E6D69A7" w:rsidR="00545FD4" w:rsidRPr="004F49FC" w:rsidRDefault="00545FD4" w:rsidP="00AF4B78">
      <w:pPr>
        <w:pStyle w:val="Heading3"/>
        <w:spacing w:line="480" w:lineRule="auto"/>
        <w:rPr>
          <w:lang w:val="en-US"/>
        </w:rPr>
      </w:pPr>
      <w:bookmarkStart w:id="235" w:name="_Toc218432681"/>
      <w:r w:rsidRPr="004F49FC">
        <w:rPr>
          <w:lang w:val="en-US"/>
        </w:rPr>
        <w:t xml:space="preserve">4.2.1 </w:t>
      </w:r>
      <w:r w:rsidR="004F49FC">
        <w:rPr>
          <w:lang w:val="en-US"/>
        </w:rPr>
        <w:tab/>
      </w:r>
      <w:r w:rsidRPr="004F49FC">
        <w:rPr>
          <w:lang w:val="en-US"/>
        </w:rPr>
        <w:t>Analisis Deskriptif Pencegahan Kecurangan (Y)</w:t>
      </w:r>
      <w:bookmarkEnd w:id="235"/>
    </w:p>
    <w:p w14:paraId="5EC81962" w14:textId="2C563ECD" w:rsidR="00545FD4" w:rsidRDefault="00545FD4" w:rsidP="004F49FC">
      <w:pPr>
        <w:spacing w:after="0" w:line="480" w:lineRule="auto"/>
        <w:ind w:firstLine="720"/>
        <w:jc w:val="both"/>
        <w:rPr>
          <w:sz w:val="24"/>
          <w:szCs w:val="24"/>
          <w:lang w:val="en-US"/>
        </w:rPr>
      </w:pPr>
      <w:r w:rsidRPr="00545FD4">
        <w:rPr>
          <w:sz w:val="24"/>
          <w:szCs w:val="24"/>
        </w:rPr>
        <w:t xml:space="preserve">Variabel </w:t>
      </w:r>
      <w:r>
        <w:rPr>
          <w:sz w:val="24"/>
          <w:szCs w:val="24"/>
          <w:lang w:val="en-US"/>
        </w:rPr>
        <w:t>pencegahan kecurangan</w:t>
      </w:r>
      <w:r w:rsidRPr="00545FD4">
        <w:rPr>
          <w:sz w:val="24"/>
          <w:szCs w:val="24"/>
        </w:rPr>
        <w:t xml:space="preserve"> diukur menggunakan </w:t>
      </w:r>
      <w:r>
        <w:rPr>
          <w:sz w:val="24"/>
          <w:szCs w:val="24"/>
          <w:lang w:val="en-US"/>
        </w:rPr>
        <w:t>tiga</w:t>
      </w:r>
      <w:r w:rsidRPr="00545FD4">
        <w:rPr>
          <w:sz w:val="24"/>
          <w:szCs w:val="24"/>
        </w:rPr>
        <w:t xml:space="preserve"> indikator dengan enam pernyataan. </w:t>
      </w:r>
      <w:r>
        <w:rPr>
          <w:sz w:val="24"/>
          <w:szCs w:val="24"/>
          <w:lang w:val="en-US"/>
        </w:rPr>
        <w:t xml:space="preserve">Tabel </w:t>
      </w:r>
      <w:r w:rsidRPr="00545FD4">
        <w:rPr>
          <w:sz w:val="24"/>
          <w:szCs w:val="24"/>
        </w:rPr>
        <w:t>berikut adalah hasil analisis deskriptif variabel ini yang digambarkan dengan hasil rata-rata (</w:t>
      </w:r>
      <w:r w:rsidRPr="004F49FC">
        <w:rPr>
          <w:i/>
          <w:iCs/>
          <w:sz w:val="24"/>
          <w:szCs w:val="24"/>
        </w:rPr>
        <w:t>mean</w:t>
      </w:r>
      <w:r w:rsidRPr="00545FD4">
        <w:rPr>
          <w:sz w:val="24"/>
          <w:szCs w:val="24"/>
        </w:rPr>
        <w:t>), yaitu:</w:t>
      </w:r>
    </w:p>
    <w:p w14:paraId="2A867B3E" w14:textId="3F775D6D" w:rsidR="00545FD4" w:rsidRPr="00AF4B78" w:rsidRDefault="00AF4B78" w:rsidP="00AF4B78">
      <w:pPr>
        <w:pStyle w:val="Caption"/>
        <w:spacing w:after="0"/>
        <w:rPr>
          <w:b/>
          <w:bCs/>
          <w:i w:val="0"/>
          <w:iCs w:val="0"/>
          <w:color w:val="000000" w:themeColor="text1"/>
          <w:sz w:val="22"/>
          <w:szCs w:val="22"/>
          <w:lang w:val="en-US"/>
        </w:rPr>
      </w:pPr>
      <w:bookmarkStart w:id="236" w:name="_Toc211576494"/>
      <w:bookmarkStart w:id="237" w:name="_Toc218432169"/>
      <w:r w:rsidRPr="00AF4B78">
        <w:rPr>
          <w:b/>
          <w:bCs/>
          <w:i w:val="0"/>
          <w:iCs w:val="0"/>
          <w:color w:val="000000" w:themeColor="text1"/>
          <w:sz w:val="22"/>
          <w:szCs w:val="22"/>
        </w:rPr>
        <w:lastRenderedPageBreak/>
        <w:t>Tabel 4.</w:t>
      </w:r>
      <w:r w:rsidRPr="00AF4B78">
        <w:rPr>
          <w:b/>
          <w:bCs/>
          <w:i w:val="0"/>
          <w:iCs w:val="0"/>
          <w:color w:val="000000" w:themeColor="text1"/>
          <w:sz w:val="22"/>
          <w:szCs w:val="22"/>
        </w:rPr>
        <w:fldChar w:fldCharType="begin"/>
      </w:r>
      <w:r w:rsidRPr="00AF4B78">
        <w:rPr>
          <w:b/>
          <w:bCs/>
          <w:i w:val="0"/>
          <w:iCs w:val="0"/>
          <w:color w:val="000000" w:themeColor="text1"/>
          <w:sz w:val="22"/>
          <w:szCs w:val="22"/>
        </w:rPr>
        <w:instrText xml:space="preserve"> SEQ Tabel_4. \* ARABIC </w:instrText>
      </w:r>
      <w:r w:rsidRPr="00AF4B78">
        <w:rPr>
          <w:b/>
          <w:bCs/>
          <w:i w:val="0"/>
          <w:iCs w:val="0"/>
          <w:color w:val="000000" w:themeColor="text1"/>
          <w:sz w:val="22"/>
          <w:szCs w:val="22"/>
        </w:rPr>
        <w:fldChar w:fldCharType="separate"/>
      </w:r>
      <w:r w:rsidR="009A19BC">
        <w:rPr>
          <w:b/>
          <w:bCs/>
          <w:i w:val="0"/>
          <w:iCs w:val="0"/>
          <w:noProof/>
          <w:color w:val="000000" w:themeColor="text1"/>
          <w:sz w:val="22"/>
          <w:szCs w:val="22"/>
        </w:rPr>
        <w:t>6</w:t>
      </w:r>
      <w:r w:rsidRPr="00AF4B78">
        <w:rPr>
          <w:b/>
          <w:bCs/>
          <w:i w:val="0"/>
          <w:iCs w:val="0"/>
          <w:color w:val="000000" w:themeColor="text1"/>
          <w:sz w:val="22"/>
          <w:szCs w:val="22"/>
        </w:rPr>
        <w:fldChar w:fldCharType="end"/>
      </w:r>
      <w:r w:rsidRPr="00AF4B78">
        <w:rPr>
          <w:b/>
          <w:bCs/>
          <w:i w:val="0"/>
          <w:iCs w:val="0"/>
          <w:color w:val="000000" w:themeColor="text1"/>
          <w:sz w:val="22"/>
          <w:szCs w:val="22"/>
          <w:lang w:val="en-US"/>
        </w:rPr>
        <w:t xml:space="preserve"> </w:t>
      </w:r>
      <w:r w:rsidR="00545FD4" w:rsidRPr="00AF4B78">
        <w:rPr>
          <w:b/>
          <w:bCs/>
          <w:i w:val="0"/>
          <w:iCs w:val="0"/>
          <w:color w:val="000000" w:themeColor="text1"/>
          <w:sz w:val="22"/>
          <w:szCs w:val="22"/>
          <w:lang w:val="en-US"/>
        </w:rPr>
        <w:t>Deskriptif Variabel Pencegahan Kecurangan (Y)</w:t>
      </w:r>
      <w:bookmarkEnd w:id="236"/>
      <w:bookmarkEnd w:id="237"/>
    </w:p>
    <w:tbl>
      <w:tblPr>
        <w:tblStyle w:val="TableGrid"/>
        <w:tblW w:w="0" w:type="auto"/>
        <w:tblLook w:val="04A0" w:firstRow="1" w:lastRow="0" w:firstColumn="1" w:lastColumn="0" w:noHBand="0" w:noVBand="1"/>
      </w:tblPr>
      <w:tblGrid>
        <w:gridCol w:w="1696"/>
        <w:gridCol w:w="993"/>
        <w:gridCol w:w="992"/>
        <w:gridCol w:w="923"/>
        <w:gridCol w:w="920"/>
        <w:gridCol w:w="992"/>
        <w:gridCol w:w="1411"/>
      </w:tblGrid>
      <w:tr w:rsidR="00C10A47" w14:paraId="69D4AE2F" w14:textId="77777777" w:rsidTr="004332F8">
        <w:tc>
          <w:tcPr>
            <w:tcW w:w="1696" w:type="dxa"/>
            <w:vMerge w:val="restart"/>
          </w:tcPr>
          <w:p w14:paraId="5208ACED" w14:textId="7A9BD46C" w:rsidR="00C10A47" w:rsidRPr="00545FD4" w:rsidRDefault="00C10A47" w:rsidP="00545FD4">
            <w:pPr>
              <w:jc w:val="center"/>
              <w:rPr>
                <w:b/>
                <w:bCs/>
                <w:sz w:val="22"/>
                <w:lang w:val="en-US"/>
              </w:rPr>
            </w:pPr>
            <w:r w:rsidRPr="00545FD4">
              <w:rPr>
                <w:b/>
                <w:bCs/>
                <w:sz w:val="22"/>
                <w:lang w:val="en-US"/>
              </w:rPr>
              <w:t>Indikator</w:t>
            </w:r>
          </w:p>
        </w:tc>
        <w:tc>
          <w:tcPr>
            <w:tcW w:w="4820" w:type="dxa"/>
            <w:gridSpan w:val="5"/>
          </w:tcPr>
          <w:p w14:paraId="28F47B1D" w14:textId="3C1DF222" w:rsidR="00C10A47" w:rsidRPr="00545FD4" w:rsidRDefault="00C10A47" w:rsidP="00545FD4">
            <w:pPr>
              <w:jc w:val="center"/>
              <w:rPr>
                <w:b/>
                <w:bCs/>
                <w:sz w:val="22"/>
                <w:lang w:val="en-US"/>
              </w:rPr>
            </w:pPr>
            <w:r w:rsidRPr="00545FD4">
              <w:rPr>
                <w:b/>
                <w:bCs/>
                <w:sz w:val="22"/>
                <w:lang w:val="en-US"/>
              </w:rPr>
              <w:t>Jawaban Responden</w:t>
            </w:r>
          </w:p>
        </w:tc>
        <w:tc>
          <w:tcPr>
            <w:tcW w:w="1411" w:type="dxa"/>
            <w:vMerge w:val="restart"/>
          </w:tcPr>
          <w:p w14:paraId="4623E352" w14:textId="48FF35DE" w:rsidR="00C10A47" w:rsidRPr="00545FD4" w:rsidRDefault="00C10A47" w:rsidP="00545FD4">
            <w:pPr>
              <w:jc w:val="center"/>
              <w:rPr>
                <w:b/>
                <w:bCs/>
                <w:sz w:val="22"/>
                <w:lang w:val="en-US"/>
              </w:rPr>
            </w:pPr>
            <w:r w:rsidRPr="00545FD4">
              <w:rPr>
                <w:b/>
                <w:bCs/>
                <w:sz w:val="22"/>
                <w:lang w:val="en-US"/>
              </w:rPr>
              <w:t>Rata-rata (</w:t>
            </w:r>
            <w:r w:rsidRPr="00545FD4">
              <w:rPr>
                <w:b/>
                <w:bCs/>
                <w:i/>
                <w:iCs/>
                <w:sz w:val="22"/>
                <w:lang w:val="en-US"/>
              </w:rPr>
              <w:t>mean</w:t>
            </w:r>
            <w:r w:rsidRPr="00545FD4">
              <w:rPr>
                <w:b/>
                <w:bCs/>
                <w:sz w:val="22"/>
                <w:lang w:val="en-US"/>
              </w:rPr>
              <w:t>) Indikator</w:t>
            </w:r>
          </w:p>
        </w:tc>
      </w:tr>
      <w:tr w:rsidR="00C10A47" w14:paraId="76E724E9" w14:textId="77777777" w:rsidTr="004332F8">
        <w:tc>
          <w:tcPr>
            <w:tcW w:w="1696" w:type="dxa"/>
            <w:vMerge/>
          </w:tcPr>
          <w:p w14:paraId="1F2B2269" w14:textId="77777777" w:rsidR="00C10A47" w:rsidRPr="00545FD4" w:rsidRDefault="00C10A47" w:rsidP="00545FD4">
            <w:pPr>
              <w:jc w:val="both"/>
              <w:rPr>
                <w:sz w:val="22"/>
                <w:lang w:val="en-US"/>
              </w:rPr>
            </w:pPr>
          </w:p>
        </w:tc>
        <w:tc>
          <w:tcPr>
            <w:tcW w:w="993" w:type="dxa"/>
            <w:vAlign w:val="center"/>
          </w:tcPr>
          <w:p w14:paraId="54D3C7BF" w14:textId="0208FEFE" w:rsidR="00C10A47" w:rsidRPr="00545FD4" w:rsidRDefault="00C10A47" w:rsidP="004332F8">
            <w:pPr>
              <w:jc w:val="center"/>
              <w:rPr>
                <w:sz w:val="22"/>
                <w:lang w:val="en-US"/>
              </w:rPr>
            </w:pPr>
            <w:r w:rsidRPr="00545FD4">
              <w:rPr>
                <w:sz w:val="22"/>
                <w:lang w:val="en-US"/>
              </w:rPr>
              <w:t>1</w:t>
            </w:r>
          </w:p>
        </w:tc>
        <w:tc>
          <w:tcPr>
            <w:tcW w:w="992" w:type="dxa"/>
            <w:vAlign w:val="center"/>
          </w:tcPr>
          <w:p w14:paraId="5BA2CDAA" w14:textId="2E2B0BC6" w:rsidR="00C10A47" w:rsidRPr="00545FD4" w:rsidRDefault="00C10A47" w:rsidP="004332F8">
            <w:pPr>
              <w:jc w:val="center"/>
              <w:rPr>
                <w:sz w:val="22"/>
                <w:lang w:val="en-US"/>
              </w:rPr>
            </w:pPr>
            <w:r w:rsidRPr="00545FD4">
              <w:rPr>
                <w:sz w:val="22"/>
                <w:lang w:val="en-US"/>
              </w:rPr>
              <w:t>2</w:t>
            </w:r>
          </w:p>
        </w:tc>
        <w:tc>
          <w:tcPr>
            <w:tcW w:w="923" w:type="dxa"/>
            <w:vAlign w:val="center"/>
          </w:tcPr>
          <w:p w14:paraId="0FB8E673" w14:textId="446F78EF" w:rsidR="00C10A47" w:rsidRPr="00545FD4" w:rsidRDefault="00C10A47" w:rsidP="004332F8">
            <w:pPr>
              <w:jc w:val="center"/>
              <w:rPr>
                <w:sz w:val="22"/>
                <w:lang w:val="en-US"/>
              </w:rPr>
            </w:pPr>
            <w:r w:rsidRPr="00545FD4">
              <w:rPr>
                <w:sz w:val="22"/>
                <w:lang w:val="en-US"/>
              </w:rPr>
              <w:t>3</w:t>
            </w:r>
          </w:p>
        </w:tc>
        <w:tc>
          <w:tcPr>
            <w:tcW w:w="920" w:type="dxa"/>
            <w:vAlign w:val="center"/>
          </w:tcPr>
          <w:p w14:paraId="436D8EA3" w14:textId="037F36AE" w:rsidR="00C10A47" w:rsidRPr="00545FD4" w:rsidRDefault="00C10A47" w:rsidP="004332F8">
            <w:pPr>
              <w:jc w:val="center"/>
              <w:rPr>
                <w:sz w:val="22"/>
                <w:lang w:val="en-US"/>
              </w:rPr>
            </w:pPr>
            <w:r w:rsidRPr="00545FD4">
              <w:rPr>
                <w:sz w:val="22"/>
                <w:lang w:val="en-US"/>
              </w:rPr>
              <w:t>4</w:t>
            </w:r>
          </w:p>
        </w:tc>
        <w:tc>
          <w:tcPr>
            <w:tcW w:w="992" w:type="dxa"/>
            <w:vAlign w:val="center"/>
          </w:tcPr>
          <w:p w14:paraId="5D05DA48" w14:textId="42615A1F" w:rsidR="00C10A47" w:rsidRPr="00545FD4" w:rsidRDefault="00C10A47" w:rsidP="004332F8">
            <w:pPr>
              <w:jc w:val="center"/>
              <w:rPr>
                <w:sz w:val="22"/>
                <w:lang w:val="en-US"/>
              </w:rPr>
            </w:pPr>
            <w:r w:rsidRPr="00545FD4">
              <w:rPr>
                <w:sz w:val="22"/>
                <w:lang w:val="en-US"/>
              </w:rPr>
              <w:t>5</w:t>
            </w:r>
          </w:p>
        </w:tc>
        <w:tc>
          <w:tcPr>
            <w:tcW w:w="1411" w:type="dxa"/>
            <w:vMerge/>
          </w:tcPr>
          <w:p w14:paraId="4493D88B" w14:textId="77777777" w:rsidR="00C10A47" w:rsidRPr="00545FD4" w:rsidRDefault="00C10A47" w:rsidP="00545FD4">
            <w:pPr>
              <w:jc w:val="both"/>
              <w:rPr>
                <w:sz w:val="22"/>
                <w:lang w:val="en-US"/>
              </w:rPr>
            </w:pPr>
          </w:p>
        </w:tc>
      </w:tr>
      <w:tr w:rsidR="00FB2331" w14:paraId="3519D13F" w14:textId="77777777" w:rsidTr="004332F8">
        <w:tc>
          <w:tcPr>
            <w:tcW w:w="1696" w:type="dxa"/>
          </w:tcPr>
          <w:p w14:paraId="1C7FE560" w14:textId="6637518F" w:rsidR="00545FD4" w:rsidRPr="00545FD4" w:rsidRDefault="004D57FE" w:rsidP="004C51F2">
            <w:pPr>
              <w:jc w:val="center"/>
              <w:rPr>
                <w:sz w:val="22"/>
                <w:lang w:val="en-US"/>
              </w:rPr>
            </w:pPr>
            <w:r>
              <w:rPr>
                <w:sz w:val="22"/>
                <w:lang w:val="en-US"/>
              </w:rPr>
              <w:t>PK</w:t>
            </w:r>
            <w:r w:rsidR="00545FD4" w:rsidRPr="00545FD4">
              <w:rPr>
                <w:sz w:val="22"/>
                <w:lang w:val="en-US"/>
              </w:rPr>
              <w:t>1</w:t>
            </w:r>
          </w:p>
        </w:tc>
        <w:tc>
          <w:tcPr>
            <w:tcW w:w="993" w:type="dxa"/>
          </w:tcPr>
          <w:p w14:paraId="718F488C" w14:textId="1AFB4844" w:rsidR="00545FD4" w:rsidRPr="00545FD4" w:rsidRDefault="00672599" w:rsidP="00672599">
            <w:pPr>
              <w:jc w:val="center"/>
              <w:rPr>
                <w:sz w:val="22"/>
                <w:lang w:val="en-US"/>
              </w:rPr>
            </w:pPr>
            <w:r>
              <w:rPr>
                <w:sz w:val="22"/>
                <w:lang w:val="en-US"/>
              </w:rPr>
              <w:t>0</w:t>
            </w:r>
          </w:p>
        </w:tc>
        <w:tc>
          <w:tcPr>
            <w:tcW w:w="992" w:type="dxa"/>
          </w:tcPr>
          <w:p w14:paraId="20DF174D" w14:textId="351011C3" w:rsidR="00545FD4" w:rsidRPr="00545FD4" w:rsidRDefault="00672599" w:rsidP="00672599">
            <w:pPr>
              <w:jc w:val="center"/>
              <w:rPr>
                <w:sz w:val="22"/>
                <w:lang w:val="en-US"/>
              </w:rPr>
            </w:pPr>
            <w:r>
              <w:rPr>
                <w:sz w:val="22"/>
                <w:lang w:val="en-US"/>
              </w:rPr>
              <w:t>0</w:t>
            </w:r>
          </w:p>
        </w:tc>
        <w:tc>
          <w:tcPr>
            <w:tcW w:w="923" w:type="dxa"/>
          </w:tcPr>
          <w:p w14:paraId="298DA2F1" w14:textId="0B74B7AB" w:rsidR="00545FD4" w:rsidRPr="00545FD4" w:rsidRDefault="009A1CB8" w:rsidP="00672599">
            <w:pPr>
              <w:jc w:val="center"/>
              <w:rPr>
                <w:sz w:val="22"/>
                <w:lang w:val="en-US"/>
              </w:rPr>
            </w:pPr>
            <w:r>
              <w:rPr>
                <w:sz w:val="22"/>
                <w:lang w:val="en-US"/>
              </w:rPr>
              <w:t>8</w:t>
            </w:r>
          </w:p>
        </w:tc>
        <w:tc>
          <w:tcPr>
            <w:tcW w:w="920" w:type="dxa"/>
          </w:tcPr>
          <w:p w14:paraId="39B0B358" w14:textId="10F9BE65" w:rsidR="00545FD4" w:rsidRPr="00545FD4" w:rsidRDefault="009A1CB8" w:rsidP="009A1CB8">
            <w:pPr>
              <w:jc w:val="center"/>
              <w:rPr>
                <w:sz w:val="22"/>
                <w:lang w:val="en-US"/>
              </w:rPr>
            </w:pPr>
            <w:r>
              <w:rPr>
                <w:sz w:val="22"/>
                <w:lang w:val="en-US"/>
              </w:rPr>
              <w:t>43</w:t>
            </w:r>
          </w:p>
        </w:tc>
        <w:tc>
          <w:tcPr>
            <w:tcW w:w="992" w:type="dxa"/>
          </w:tcPr>
          <w:p w14:paraId="4ADD0EDC" w14:textId="12F4CADD" w:rsidR="00545FD4" w:rsidRPr="00545FD4" w:rsidRDefault="009A1CB8" w:rsidP="00672599">
            <w:pPr>
              <w:jc w:val="center"/>
              <w:rPr>
                <w:sz w:val="22"/>
                <w:lang w:val="en-US"/>
              </w:rPr>
            </w:pPr>
            <w:r>
              <w:rPr>
                <w:sz w:val="22"/>
                <w:lang w:val="en-US"/>
              </w:rPr>
              <w:t>46</w:t>
            </w:r>
          </w:p>
        </w:tc>
        <w:tc>
          <w:tcPr>
            <w:tcW w:w="1411" w:type="dxa"/>
          </w:tcPr>
          <w:p w14:paraId="1D8FEA3C" w14:textId="7141FA6C" w:rsidR="00545FD4" w:rsidRPr="00545FD4" w:rsidRDefault="009A1CB8" w:rsidP="004B138E">
            <w:pPr>
              <w:jc w:val="center"/>
              <w:rPr>
                <w:sz w:val="22"/>
                <w:lang w:val="en-US"/>
              </w:rPr>
            </w:pPr>
            <w:r>
              <w:rPr>
                <w:sz w:val="22"/>
                <w:lang w:val="en-US"/>
              </w:rPr>
              <w:t>4,38</w:t>
            </w:r>
          </w:p>
        </w:tc>
      </w:tr>
      <w:tr w:rsidR="00FB2331" w14:paraId="60F4A294" w14:textId="77777777" w:rsidTr="004332F8">
        <w:tc>
          <w:tcPr>
            <w:tcW w:w="1696" w:type="dxa"/>
          </w:tcPr>
          <w:p w14:paraId="3A7D225F" w14:textId="5AD6576E" w:rsidR="00545FD4" w:rsidRPr="00545FD4" w:rsidRDefault="004D57FE" w:rsidP="004C51F2">
            <w:pPr>
              <w:jc w:val="center"/>
              <w:rPr>
                <w:sz w:val="22"/>
                <w:lang w:val="en-US"/>
              </w:rPr>
            </w:pPr>
            <w:r>
              <w:rPr>
                <w:sz w:val="22"/>
                <w:lang w:val="en-US"/>
              </w:rPr>
              <w:t>PK2</w:t>
            </w:r>
          </w:p>
        </w:tc>
        <w:tc>
          <w:tcPr>
            <w:tcW w:w="993" w:type="dxa"/>
          </w:tcPr>
          <w:p w14:paraId="6D9C7119" w14:textId="70135C24" w:rsidR="00545FD4" w:rsidRPr="00545FD4" w:rsidRDefault="00672599" w:rsidP="00672599">
            <w:pPr>
              <w:jc w:val="center"/>
              <w:rPr>
                <w:sz w:val="22"/>
                <w:lang w:val="en-US"/>
              </w:rPr>
            </w:pPr>
            <w:r>
              <w:rPr>
                <w:sz w:val="22"/>
                <w:lang w:val="en-US"/>
              </w:rPr>
              <w:t>0</w:t>
            </w:r>
          </w:p>
        </w:tc>
        <w:tc>
          <w:tcPr>
            <w:tcW w:w="992" w:type="dxa"/>
          </w:tcPr>
          <w:p w14:paraId="25ABBD13" w14:textId="31C2C644" w:rsidR="00545FD4" w:rsidRPr="00545FD4" w:rsidRDefault="00672599" w:rsidP="00672599">
            <w:pPr>
              <w:jc w:val="center"/>
              <w:rPr>
                <w:sz w:val="22"/>
                <w:lang w:val="en-US"/>
              </w:rPr>
            </w:pPr>
            <w:r>
              <w:rPr>
                <w:sz w:val="22"/>
                <w:lang w:val="en-US"/>
              </w:rPr>
              <w:t>0</w:t>
            </w:r>
          </w:p>
        </w:tc>
        <w:tc>
          <w:tcPr>
            <w:tcW w:w="923" w:type="dxa"/>
          </w:tcPr>
          <w:p w14:paraId="48815872" w14:textId="17B6DCB0" w:rsidR="00545FD4" w:rsidRPr="00545FD4" w:rsidRDefault="009A1CB8" w:rsidP="00672599">
            <w:pPr>
              <w:jc w:val="center"/>
              <w:rPr>
                <w:sz w:val="22"/>
                <w:lang w:val="en-US"/>
              </w:rPr>
            </w:pPr>
            <w:r>
              <w:rPr>
                <w:sz w:val="22"/>
                <w:lang w:val="en-US"/>
              </w:rPr>
              <w:t>7</w:t>
            </w:r>
          </w:p>
        </w:tc>
        <w:tc>
          <w:tcPr>
            <w:tcW w:w="920" w:type="dxa"/>
          </w:tcPr>
          <w:p w14:paraId="252ADF63" w14:textId="0F234A48" w:rsidR="00545FD4" w:rsidRPr="00545FD4" w:rsidRDefault="009A1CB8" w:rsidP="00672599">
            <w:pPr>
              <w:jc w:val="center"/>
              <w:rPr>
                <w:sz w:val="22"/>
                <w:lang w:val="en-US"/>
              </w:rPr>
            </w:pPr>
            <w:r>
              <w:rPr>
                <w:sz w:val="22"/>
                <w:lang w:val="en-US"/>
              </w:rPr>
              <w:t>40</w:t>
            </w:r>
          </w:p>
        </w:tc>
        <w:tc>
          <w:tcPr>
            <w:tcW w:w="992" w:type="dxa"/>
          </w:tcPr>
          <w:p w14:paraId="78C8A7DC" w14:textId="191B3229" w:rsidR="00545FD4" w:rsidRPr="00545FD4" w:rsidRDefault="009A1CB8" w:rsidP="00672599">
            <w:pPr>
              <w:jc w:val="center"/>
              <w:rPr>
                <w:sz w:val="22"/>
                <w:lang w:val="en-US"/>
              </w:rPr>
            </w:pPr>
            <w:r>
              <w:rPr>
                <w:sz w:val="22"/>
                <w:lang w:val="en-US"/>
              </w:rPr>
              <w:t>50</w:t>
            </w:r>
          </w:p>
        </w:tc>
        <w:tc>
          <w:tcPr>
            <w:tcW w:w="1411" w:type="dxa"/>
          </w:tcPr>
          <w:p w14:paraId="44DCAD64" w14:textId="3754A1BE" w:rsidR="00545FD4" w:rsidRPr="00545FD4" w:rsidRDefault="009A1CB8" w:rsidP="004B138E">
            <w:pPr>
              <w:jc w:val="center"/>
              <w:rPr>
                <w:sz w:val="22"/>
                <w:lang w:val="en-US"/>
              </w:rPr>
            </w:pPr>
            <w:r>
              <w:rPr>
                <w:sz w:val="22"/>
                <w:lang w:val="en-US"/>
              </w:rPr>
              <w:t>4,43</w:t>
            </w:r>
          </w:p>
        </w:tc>
      </w:tr>
      <w:tr w:rsidR="00FB2331" w14:paraId="79B5686E" w14:textId="77777777" w:rsidTr="004332F8">
        <w:tc>
          <w:tcPr>
            <w:tcW w:w="1696" w:type="dxa"/>
          </w:tcPr>
          <w:p w14:paraId="240DEC06" w14:textId="317E20D9" w:rsidR="00545FD4" w:rsidRPr="00545FD4" w:rsidRDefault="004D57FE" w:rsidP="004C51F2">
            <w:pPr>
              <w:jc w:val="center"/>
              <w:rPr>
                <w:sz w:val="22"/>
                <w:lang w:val="en-US"/>
              </w:rPr>
            </w:pPr>
            <w:r>
              <w:rPr>
                <w:sz w:val="22"/>
                <w:lang w:val="en-US"/>
              </w:rPr>
              <w:t>PK3</w:t>
            </w:r>
          </w:p>
        </w:tc>
        <w:tc>
          <w:tcPr>
            <w:tcW w:w="993" w:type="dxa"/>
          </w:tcPr>
          <w:p w14:paraId="45245701" w14:textId="435BED1F" w:rsidR="00545FD4" w:rsidRPr="00545FD4" w:rsidRDefault="00672599" w:rsidP="00672599">
            <w:pPr>
              <w:jc w:val="center"/>
              <w:rPr>
                <w:sz w:val="22"/>
                <w:lang w:val="en-US"/>
              </w:rPr>
            </w:pPr>
            <w:r>
              <w:rPr>
                <w:sz w:val="22"/>
                <w:lang w:val="en-US"/>
              </w:rPr>
              <w:t>0</w:t>
            </w:r>
          </w:p>
        </w:tc>
        <w:tc>
          <w:tcPr>
            <w:tcW w:w="992" w:type="dxa"/>
          </w:tcPr>
          <w:p w14:paraId="1E2A9D61" w14:textId="38A499C0" w:rsidR="00545FD4" w:rsidRPr="00545FD4" w:rsidRDefault="00672599" w:rsidP="00672599">
            <w:pPr>
              <w:jc w:val="center"/>
              <w:rPr>
                <w:sz w:val="22"/>
                <w:lang w:val="en-US"/>
              </w:rPr>
            </w:pPr>
            <w:r>
              <w:rPr>
                <w:sz w:val="22"/>
                <w:lang w:val="en-US"/>
              </w:rPr>
              <w:t>0</w:t>
            </w:r>
          </w:p>
        </w:tc>
        <w:tc>
          <w:tcPr>
            <w:tcW w:w="923" w:type="dxa"/>
          </w:tcPr>
          <w:p w14:paraId="63E447CF" w14:textId="5D3CFCF0" w:rsidR="00545FD4" w:rsidRPr="00545FD4" w:rsidRDefault="009A1CB8" w:rsidP="00672599">
            <w:pPr>
              <w:jc w:val="center"/>
              <w:rPr>
                <w:sz w:val="22"/>
                <w:lang w:val="en-US"/>
              </w:rPr>
            </w:pPr>
            <w:r>
              <w:rPr>
                <w:sz w:val="22"/>
                <w:lang w:val="en-US"/>
              </w:rPr>
              <w:t>9</w:t>
            </w:r>
          </w:p>
        </w:tc>
        <w:tc>
          <w:tcPr>
            <w:tcW w:w="920" w:type="dxa"/>
          </w:tcPr>
          <w:p w14:paraId="47A3CB88" w14:textId="15C37954" w:rsidR="00545FD4" w:rsidRPr="00545FD4" w:rsidRDefault="009A1CB8" w:rsidP="00672599">
            <w:pPr>
              <w:jc w:val="center"/>
              <w:rPr>
                <w:sz w:val="22"/>
                <w:lang w:val="en-US"/>
              </w:rPr>
            </w:pPr>
            <w:r>
              <w:rPr>
                <w:sz w:val="22"/>
                <w:lang w:val="en-US"/>
              </w:rPr>
              <w:t>43</w:t>
            </w:r>
          </w:p>
        </w:tc>
        <w:tc>
          <w:tcPr>
            <w:tcW w:w="992" w:type="dxa"/>
          </w:tcPr>
          <w:p w14:paraId="71C3F97E" w14:textId="584D0565" w:rsidR="00545FD4" w:rsidRPr="00545FD4" w:rsidRDefault="009A1CB8" w:rsidP="00672599">
            <w:pPr>
              <w:jc w:val="center"/>
              <w:rPr>
                <w:sz w:val="22"/>
                <w:lang w:val="en-US"/>
              </w:rPr>
            </w:pPr>
            <w:r>
              <w:rPr>
                <w:sz w:val="22"/>
                <w:lang w:val="en-US"/>
              </w:rPr>
              <w:t>46</w:t>
            </w:r>
          </w:p>
        </w:tc>
        <w:tc>
          <w:tcPr>
            <w:tcW w:w="1411" w:type="dxa"/>
          </w:tcPr>
          <w:p w14:paraId="064755DB" w14:textId="3F91D627" w:rsidR="00545FD4" w:rsidRPr="00545FD4" w:rsidRDefault="009A1CB8" w:rsidP="004B138E">
            <w:pPr>
              <w:jc w:val="center"/>
              <w:rPr>
                <w:sz w:val="22"/>
                <w:lang w:val="en-US"/>
              </w:rPr>
            </w:pPr>
            <w:r>
              <w:rPr>
                <w:sz w:val="22"/>
                <w:lang w:val="en-US"/>
              </w:rPr>
              <w:t>4,37</w:t>
            </w:r>
          </w:p>
        </w:tc>
      </w:tr>
      <w:tr w:rsidR="00FB2331" w14:paraId="1921A1CC" w14:textId="77777777" w:rsidTr="004332F8">
        <w:tc>
          <w:tcPr>
            <w:tcW w:w="1696" w:type="dxa"/>
          </w:tcPr>
          <w:p w14:paraId="3F7434CE" w14:textId="7473B16D" w:rsidR="00545FD4" w:rsidRPr="00545FD4" w:rsidRDefault="004D57FE" w:rsidP="004C51F2">
            <w:pPr>
              <w:jc w:val="center"/>
              <w:rPr>
                <w:sz w:val="22"/>
                <w:lang w:val="en-US"/>
              </w:rPr>
            </w:pPr>
            <w:r>
              <w:rPr>
                <w:sz w:val="22"/>
                <w:lang w:val="en-US"/>
              </w:rPr>
              <w:t>PK4</w:t>
            </w:r>
          </w:p>
        </w:tc>
        <w:tc>
          <w:tcPr>
            <w:tcW w:w="993" w:type="dxa"/>
          </w:tcPr>
          <w:p w14:paraId="681A8B97" w14:textId="40C5862F" w:rsidR="00545FD4" w:rsidRPr="00545FD4" w:rsidRDefault="00672599" w:rsidP="00672599">
            <w:pPr>
              <w:jc w:val="center"/>
              <w:rPr>
                <w:sz w:val="22"/>
                <w:lang w:val="en-US"/>
              </w:rPr>
            </w:pPr>
            <w:r>
              <w:rPr>
                <w:sz w:val="22"/>
                <w:lang w:val="en-US"/>
              </w:rPr>
              <w:t>0</w:t>
            </w:r>
          </w:p>
        </w:tc>
        <w:tc>
          <w:tcPr>
            <w:tcW w:w="992" w:type="dxa"/>
          </w:tcPr>
          <w:p w14:paraId="5D6A0801" w14:textId="74B989D8" w:rsidR="00545FD4" w:rsidRPr="00545FD4" w:rsidRDefault="00672599" w:rsidP="00672599">
            <w:pPr>
              <w:jc w:val="center"/>
              <w:rPr>
                <w:sz w:val="22"/>
                <w:lang w:val="en-US"/>
              </w:rPr>
            </w:pPr>
            <w:r>
              <w:rPr>
                <w:sz w:val="22"/>
                <w:lang w:val="en-US"/>
              </w:rPr>
              <w:t>0</w:t>
            </w:r>
          </w:p>
        </w:tc>
        <w:tc>
          <w:tcPr>
            <w:tcW w:w="923" w:type="dxa"/>
          </w:tcPr>
          <w:p w14:paraId="47C1FAA2" w14:textId="07C07B73" w:rsidR="00545FD4" w:rsidRPr="00545FD4" w:rsidRDefault="009A1CB8" w:rsidP="00672599">
            <w:pPr>
              <w:jc w:val="center"/>
              <w:rPr>
                <w:sz w:val="22"/>
                <w:lang w:val="en-US"/>
              </w:rPr>
            </w:pPr>
            <w:r>
              <w:rPr>
                <w:sz w:val="22"/>
                <w:lang w:val="en-US"/>
              </w:rPr>
              <w:t>8</w:t>
            </w:r>
          </w:p>
        </w:tc>
        <w:tc>
          <w:tcPr>
            <w:tcW w:w="920" w:type="dxa"/>
          </w:tcPr>
          <w:p w14:paraId="77B904BF" w14:textId="62F5FD36" w:rsidR="00545FD4" w:rsidRPr="00545FD4" w:rsidRDefault="009A1CB8" w:rsidP="00672599">
            <w:pPr>
              <w:jc w:val="center"/>
              <w:rPr>
                <w:sz w:val="22"/>
                <w:lang w:val="en-US"/>
              </w:rPr>
            </w:pPr>
            <w:r>
              <w:rPr>
                <w:sz w:val="22"/>
                <w:lang w:val="en-US"/>
              </w:rPr>
              <w:t>46</w:t>
            </w:r>
          </w:p>
        </w:tc>
        <w:tc>
          <w:tcPr>
            <w:tcW w:w="992" w:type="dxa"/>
          </w:tcPr>
          <w:p w14:paraId="0FF802CF" w14:textId="0864C601" w:rsidR="00545FD4" w:rsidRPr="00545FD4" w:rsidRDefault="009A1CB8" w:rsidP="00672599">
            <w:pPr>
              <w:jc w:val="center"/>
              <w:rPr>
                <w:sz w:val="22"/>
                <w:lang w:val="en-US"/>
              </w:rPr>
            </w:pPr>
            <w:r>
              <w:rPr>
                <w:sz w:val="22"/>
                <w:lang w:val="en-US"/>
              </w:rPr>
              <w:t>43</w:t>
            </w:r>
          </w:p>
        </w:tc>
        <w:tc>
          <w:tcPr>
            <w:tcW w:w="1411" w:type="dxa"/>
          </w:tcPr>
          <w:p w14:paraId="38907692" w14:textId="163F03CA" w:rsidR="00545FD4" w:rsidRPr="00545FD4" w:rsidRDefault="009A1CB8" w:rsidP="004B138E">
            <w:pPr>
              <w:jc w:val="center"/>
              <w:rPr>
                <w:sz w:val="22"/>
                <w:lang w:val="en-US"/>
              </w:rPr>
            </w:pPr>
            <w:r>
              <w:rPr>
                <w:sz w:val="22"/>
                <w:lang w:val="en-US"/>
              </w:rPr>
              <w:t>4,36</w:t>
            </w:r>
          </w:p>
        </w:tc>
      </w:tr>
      <w:tr w:rsidR="00545FD4" w14:paraId="377F8B9F" w14:textId="77777777" w:rsidTr="004332F8">
        <w:tc>
          <w:tcPr>
            <w:tcW w:w="1696" w:type="dxa"/>
          </w:tcPr>
          <w:p w14:paraId="71A90D87" w14:textId="3222C535" w:rsidR="00545FD4" w:rsidRPr="00545FD4" w:rsidRDefault="004D57FE" w:rsidP="004C51F2">
            <w:pPr>
              <w:jc w:val="center"/>
              <w:rPr>
                <w:sz w:val="22"/>
                <w:lang w:val="en-US"/>
              </w:rPr>
            </w:pPr>
            <w:r>
              <w:rPr>
                <w:sz w:val="22"/>
                <w:lang w:val="en-US"/>
              </w:rPr>
              <w:t>PK5</w:t>
            </w:r>
          </w:p>
        </w:tc>
        <w:tc>
          <w:tcPr>
            <w:tcW w:w="993" w:type="dxa"/>
          </w:tcPr>
          <w:p w14:paraId="7D78E435" w14:textId="7EB485C6" w:rsidR="00545FD4" w:rsidRPr="00545FD4" w:rsidRDefault="00672599" w:rsidP="00672599">
            <w:pPr>
              <w:jc w:val="center"/>
              <w:rPr>
                <w:sz w:val="22"/>
                <w:lang w:val="en-US"/>
              </w:rPr>
            </w:pPr>
            <w:r>
              <w:rPr>
                <w:sz w:val="22"/>
                <w:lang w:val="en-US"/>
              </w:rPr>
              <w:t>0</w:t>
            </w:r>
          </w:p>
        </w:tc>
        <w:tc>
          <w:tcPr>
            <w:tcW w:w="992" w:type="dxa"/>
          </w:tcPr>
          <w:p w14:paraId="21D7C250" w14:textId="6E7CF7CF" w:rsidR="00545FD4" w:rsidRPr="00545FD4" w:rsidRDefault="00672599" w:rsidP="00672599">
            <w:pPr>
              <w:jc w:val="center"/>
              <w:rPr>
                <w:sz w:val="22"/>
                <w:lang w:val="en-US"/>
              </w:rPr>
            </w:pPr>
            <w:r>
              <w:rPr>
                <w:sz w:val="22"/>
                <w:lang w:val="en-US"/>
              </w:rPr>
              <w:t>0</w:t>
            </w:r>
          </w:p>
        </w:tc>
        <w:tc>
          <w:tcPr>
            <w:tcW w:w="923" w:type="dxa"/>
          </w:tcPr>
          <w:p w14:paraId="6D4630AE" w14:textId="5F70B1FA" w:rsidR="00545FD4" w:rsidRPr="00545FD4" w:rsidRDefault="009A1CB8" w:rsidP="00672599">
            <w:pPr>
              <w:jc w:val="center"/>
              <w:rPr>
                <w:sz w:val="22"/>
                <w:lang w:val="en-US"/>
              </w:rPr>
            </w:pPr>
            <w:r>
              <w:rPr>
                <w:sz w:val="22"/>
                <w:lang w:val="en-US"/>
              </w:rPr>
              <w:t>12</w:t>
            </w:r>
          </w:p>
        </w:tc>
        <w:tc>
          <w:tcPr>
            <w:tcW w:w="920" w:type="dxa"/>
          </w:tcPr>
          <w:p w14:paraId="38C67733" w14:textId="1FD6E765" w:rsidR="00545FD4" w:rsidRPr="00545FD4" w:rsidRDefault="009A1CB8" w:rsidP="00672599">
            <w:pPr>
              <w:jc w:val="center"/>
              <w:rPr>
                <w:sz w:val="22"/>
                <w:lang w:val="en-US"/>
              </w:rPr>
            </w:pPr>
            <w:r>
              <w:rPr>
                <w:sz w:val="22"/>
                <w:lang w:val="en-US"/>
              </w:rPr>
              <w:t>40</w:t>
            </w:r>
          </w:p>
        </w:tc>
        <w:tc>
          <w:tcPr>
            <w:tcW w:w="992" w:type="dxa"/>
          </w:tcPr>
          <w:p w14:paraId="30D7C043" w14:textId="0E0238CA" w:rsidR="00545FD4" w:rsidRPr="00545FD4" w:rsidRDefault="009A1CB8" w:rsidP="00672599">
            <w:pPr>
              <w:jc w:val="center"/>
              <w:rPr>
                <w:sz w:val="22"/>
                <w:lang w:val="en-US"/>
              </w:rPr>
            </w:pPr>
            <w:r>
              <w:rPr>
                <w:sz w:val="22"/>
                <w:lang w:val="en-US"/>
              </w:rPr>
              <w:t>45</w:t>
            </w:r>
          </w:p>
        </w:tc>
        <w:tc>
          <w:tcPr>
            <w:tcW w:w="1411" w:type="dxa"/>
          </w:tcPr>
          <w:p w14:paraId="5FF790EC" w14:textId="08626E38" w:rsidR="00545FD4" w:rsidRPr="00545FD4" w:rsidRDefault="009A1CB8" w:rsidP="004B138E">
            <w:pPr>
              <w:jc w:val="center"/>
              <w:rPr>
                <w:sz w:val="22"/>
                <w:lang w:val="en-US"/>
              </w:rPr>
            </w:pPr>
            <w:r>
              <w:rPr>
                <w:sz w:val="22"/>
                <w:lang w:val="en-US"/>
              </w:rPr>
              <w:t>4,33</w:t>
            </w:r>
          </w:p>
        </w:tc>
      </w:tr>
      <w:tr w:rsidR="00545FD4" w14:paraId="590AC802" w14:textId="77777777" w:rsidTr="004332F8">
        <w:tc>
          <w:tcPr>
            <w:tcW w:w="1696" w:type="dxa"/>
          </w:tcPr>
          <w:p w14:paraId="12429540" w14:textId="49A63281" w:rsidR="00545FD4" w:rsidRPr="00545FD4" w:rsidRDefault="004D57FE" w:rsidP="004C51F2">
            <w:pPr>
              <w:jc w:val="center"/>
              <w:rPr>
                <w:sz w:val="22"/>
                <w:lang w:val="en-US"/>
              </w:rPr>
            </w:pPr>
            <w:r>
              <w:rPr>
                <w:sz w:val="22"/>
                <w:lang w:val="en-US"/>
              </w:rPr>
              <w:t>PK6</w:t>
            </w:r>
          </w:p>
        </w:tc>
        <w:tc>
          <w:tcPr>
            <w:tcW w:w="993" w:type="dxa"/>
          </w:tcPr>
          <w:p w14:paraId="1F64644F" w14:textId="023FCCD8" w:rsidR="00545FD4" w:rsidRPr="00545FD4" w:rsidRDefault="00672599" w:rsidP="00672599">
            <w:pPr>
              <w:jc w:val="center"/>
              <w:rPr>
                <w:sz w:val="22"/>
                <w:lang w:val="en-US"/>
              </w:rPr>
            </w:pPr>
            <w:r>
              <w:rPr>
                <w:sz w:val="22"/>
                <w:lang w:val="en-US"/>
              </w:rPr>
              <w:t>0</w:t>
            </w:r>
          </w:p>
        </w:tc>
        <w:tc>
          <w:tcPr>
            <w:tcW w:w="992" w:type="dxa"/>
          </w:tcPr>
          <w:p w14:paraId="6968FD0B" w14:textId="64A22673" w:rsidR="00545FD4" w:rsidRPr="00545FD4" w:rsidRDefault="00672599" w:rsidP="00672599">
            <w:pPr>
              <w:jc w:val="center"/>
              <w:rPr>
                <w:sz w:val="22"/>
                <w:lang w:val="en-US"/>
              </w:rPr>
            </w:pPr>
            <w:r>
              <w:rPr>
                <w:sz w:val="22"/>
                <w:lang w:val="en-US"/>
              </w:rPr>
              <w:t>0</w:t>
            </w:r>
          </w:p>
        </w:tc>
        <w:tc>
          <w:tcPr>
            <w:tcW w:w="923" w:type="dxa"/>
          </w:tcPr>
          <w:p w14:paraId="7BC080BC" w14:textId="0168B724" w:rsidR="00545FD4" w:rsidRPr="00545FD4" w:rsidRDefault="009A1CB8" w:rsidP="00672599">
            <w:pPr>
              <w:jc w:val="center"/>
              <w:rPr>
                <w:sz w:val="22"/>
                <w:lang w:val="en-US"/>
              </w:rPr>
            </w:pPr>
            <w:r>
              <w:rPr>
                <w:sz w:val="22"/>
                <w:lang w:val="en-US"/>
              </w:rPr>
              <w:t>6</w:t>
            </w:r>
          </w:p>
        </w:tc>
        <w:tc>
          <w:tcPr>
            <w:tcW w:w="920" w:type="dxa"/>
          </w:tcPr>
          <w:p w14:paraId="2317A229" w14:textId="174E7F64" w:rsidR="00545FD4" w:rsidRPr="00545FD4" w:rsidRDefault="009A1CB8" w:rsidP="00672599">
            <w:pPr>
              <w:jc w:val="center"/>
              <w:rPr>
                <w:sz w:val="22"/>
                <w:lang w:val="en-US"/>
              </w:rPr>
            </w:pPr>
            <w:r>
              <w:rPr>
                <w:sz w:val="22"/>
                <w:lang w:val="en-US"/>
              </w:rPr>
              <w:t>38</w:t>
            </w:r>
          </w:p>
        </w:tc>
        <w:tc>
          <w:tcPr>
            <w:tcW w:w="992" w:type="dxa"/>
          </w:tcPr>
          <w:p w14:paraId="5CB4CE18" w14:textId="47846483" w:rsidR="00545FD4" w:rsidRPr="00545FD4" w:rsidRDefault="009A1CB8" w:rsidP="00672599">
            <w:pPr>
              <w:jc w:val="center"/>
              <w:rPr>
                <w:sz w:val="22"/>
                <w:lang w:val="en-US"/>
              </w:rPr>
            </w:pPr>
            <w:r>
              <w:rPr>
                <w:sz w:val="22"/>
                <w:lang w:val="en-US"/>
              </w:rPr>
              <w:t>53</w:t>
            </w:r>
          </w:p>
        </w:tc>
        <w:tc>
          <w:tcPr>
            <w:tcW w:w="1411" w:type="dxa"/>
          </w:tcPr>
          <w:p w14:paraId="1F534856" w14:textId="3D66BC2B" w:rsidR="00545FD4" w:rsidRPr="00545FD4" w:rsidRDefault="009A1CB8" w:rsidP="004B138E">
            <w:pPr>
              <w:jc w:val="center"/>
              <w:rPr>
                <w:sz w:val="22"/>
                <w:lang w:val="en-US"/>
              </w:rPr>
            </w:pPr>
            <w:r>
              <w:rPr>
                <w:sz w:val="22"/>
                <w:lang w:val="en-US"/>
              </w:rPr>
              <w:t>4,46</w:t>
            </w:r>
          </w:p>
        </w:tc>
      </w:tr>
      <w:tr w:rsidR="00545FD4" w14:paraId="3B431C6B" w14:textId="77777777" w:rsidTr="004332F8">
        <w:tc>
          <w:tcPr>
            <w:tcW w:w="6516" w:type="dxa"/>
            <w:gridSpan w:val="6"/>
          </w:tcPr>
          <w:p w14:paraId="65A60470" w14:textId="1239D944" w:rsidR="00545FD4" w:rsidRPr="00545FD4" w:rsidRDefault="00545FD4" w:rsidP="00545FD4">
            <w:pPr>
              <w:jc w:val="center"/>
              <w:rPr>
                <w:b/>
                <w:bCs/>
                <w:sz w:val="22"/>
                <w:lang w:val="en-US"/>
              </w:rPr>
            </w:pPr>
            <w:r w:rsidRPr="00545FD4">
              <w:rPr>
                <w:b/>
                <w:bCs/>
                <w:sz w:val="22"/>
                <w:lang w:val="en-US"/>
              </w:rPr>
              <w:t>Rata-rata (</w:t>
            </w:r>
            <w:r w:rsidRPr="00545FD4">
              <w:rPr>
                <w:b/>
                <w:bCs/>
                <w:i/>
                <w:iCs/>
                <w:sz w:val="22"/>
                <w:lang w:val="en-US"/>
              </w:rPr>
              <w:t>mean</w:t>
            </w:r>
            <w:r w:rsidRPr="00545FD4">
              <w:rPr>
                <w:b/>
                <w:bCs/>
                <w:sz w:val="22"/>
                <w:lang w:val="en-US"/>
              </w:rPr>
              <w:t xml:space="preserve">) </w:t>
            </w:r>
            <w:r w:rsidR="002774A9">
              <w:rPr>
                <w:b/>
                <w:bCs/>
                <w:sz w:val="22"/>
                <w:lang w:val="en-US"/>
              </w:rPr>
              <w:t>variable</w:t>
            </w:r>
          </w:p>
        </w:tc>
        <w:tc>
          <w:tcPr>
            <w:tcW w:w="1411" w:type="dxa"/>
          </w:tcPr>
          <w:p w14:paraId="2D05315A" w14:textId="74FBA5C9" w:rsidR="00545FD4" w:rsidRPr="004B138E" w:rsidRDefault="009A1CB8" w:rsidP="004B138E">
            <w:pPr>
              <w:jc w:val="center"/>
              <w:rPr>
                <w:b/>
                <w:bCs/>
                <w:sz w:val="22"/>
                <w:lang w:val="en-US"/>
              </w:rPr>
            </w:pPr>
            <w:r>
              <w:rPr>
                <w:b/>
                <w:bCs/>
                <w:sz w:val="22"/>
                <w:lang w:val="en-US"/>
              </w:rPr>
              <w:t>4,39</w:t>
            </w:r>
          </w:p>
        </w:tc>
      </w:tr>
    </w:tbl>
    <w:p w14:paraId="686818A5" w14:textId="0DAF10B7" w:rsidR="00545FD4" w:rsidRDefault="004F49FC" w:rsidP="00545FD4">
      <w:pPr>
        <w:spacing w:after="0" w:line="480" w:lineRule="auto"/>
        <w:jc w:val="both"/>
        <w:rPr>
          <w:i/>
          <w:iCs/>
          <w:sz w:val="20"/>
          <w:szCs w:val="20"/>
          <w:lang w:val="en-US"/>
        </w:rPr>
      </w:pPr>
      <w:r w:rsidRPr="004F49FC">
        <w:rPr>
          <w:i/>
          <w:iCs/>
          <w:sz w:val="20"/>
          <w:szCs w:val="20"/>
          <w:lang w:val="en-US"/>
        </w:rPr>
        <w:t>Sumber : Data diolah, 2025</w:t>
      </w:r>
    </w:p>
    <w:p w14:paraId="0D360D71" w14:textId="77777777" w:rsidR="002E6E9C" w:rsidRDefault="002E6E9C" w:rsidP="002E6E9C">
      <w:pPr>
        <w:spacing w:after="0" w:line="480" w:lineRule="auto"/>
        <w:ind w:firstLine="709"/>
        <w:jc w:val="both"/>
        <w:rPr>
          <w:sz w:val="24"/>
          <w:szCs w:val="24"/>
          <w:lang w:val="en-US"/>
        </w:rPr>
      </w:pPr>
      <w:r w:rsidRPr="002E6E9C">
        <w:rPr>
          <w:sz w:val="24"/>
          <w:szCs w:val="24"/>
          <w:lang w:val="en-US"/>
        </w:rPr>
        <w:t>Berdasarkan Tabel 4.6, dapat dilihat bahwa seluruh indikator pada variabel Pencegahan Kecurangan (Y) memperoleh nilai rata-rata yang berada pada rentang 4,36 hingga 4,46. Nilai tersebut menunjukkan bahwa persepsi responden terhadap upaya pencegahan kecurangan berada pada kategori sangat baik.</w:t>
      </w:r>
      <w:r>
        <w:rPr>
          <w:sz w:val="24"/>
          <w:szCs w:val="24"/>
          <w:lang w:val="en-US"/>
        </w:rPr>
        <w:t xml:space="preserve"> </w:t>
      </w:r>
      <w:r w:rsidRPr="002E6E9C">
        <w:rPr>
          <w:sz w:val="24"/>
          <w:szCs w:val="24"/>
          <w:lang w:val="en-US"/>
        </w:rPr>
        <w:t xml:space="preserve">Indikator PK6 memiliki nilai rata-rata tertinggi yaitu 4,46, menunjukkan bahwa aspek tersebut dinilai paling optimal dalam mendukung pencegahan kecurangan. </w:t>
      </w:r>
    </w:p>
    <w:p w14:paraId="32300377" w14:textId="694167C0" w:rsidR="002E6E9C" w:rsidRPr="002E6E9C" w:rsidRDefault="002E6E9C" w:rsidP="002E6E9C">
      <w:pPr>
        <w:spacing w:after="0" w:line="480" w:lineRule="auto"/>
        <w:ind w:firstLine="709"/>
        <w:jc w:val="both"/>
        <w:rPr>
          <w:sz w:val="24"/>
          <w:szCs w:val="24"/>
          <w:lang w:val="en-US"/>
        </w:rPr>
      </w:pPr>
      <w:r w:rsidRPr="002E6E9C">
        <w:rPr>
          <w:sz w:val="24"/>
          <w:szCs w:val="24"/>
          <w:lang w:val="en-US"/>
        </w:rPr>
        <w:t>Sementara itu, indikator PK4 memperoleh nilai rata-rata terendah yaitu 4,36, namun tetap berada dalam kategori sangat baik.</w:t>
      </w:r>
      <w:r>
        <w:rPr>
          <w:sz w:val="24"/>
          <w:szCs w:val="24"/>
          <w:lang w:val="en-US"/>
        </w:rPr>
        <w:t xml:space="preserve"> </w:t>
      </w:r>
      <w:r w:rsidRPr="002E6E9C">
        <w:rPr>
          <w:sz w:val="24"/>
          <w:szCs w:val="24"/>
          <w:lang w:val="en-US"/>
        </w:rPr>
        <w:t>Secara keseluruhan, variabel Pencegahan Kecurangan (Y) memiliki nilai rata-rata 4,39, sehingga dapat disimpulkan bahwa responden menilai upaya pencegahan kecurangan di lingkungan OPD Kota Samarinda telah berjalan sangat efektif.</w:t>
      </w:r>
    </w:p>
    <w:p w14:paraId="0BD40899" w14:textId="56F2CDCB" w:rsidR="00FB2331" w:rsidRDefault="00FB2331" w:rsidP="00AF4B78">
      <w:pPr>
        <w:pStyle w:val="Heading3"/>
        <w:spacing w:line="480" w:lineRule="auto"/>
        <w:rPr>
          <w:lang w:val="en-US"/>
        </w:rPr>
      </w:pPr>
      <w:bookmarkStart w:id="238" w:name="_Toc218432682"/>
      <w:r w:rsidRPr="00FB2331">
        <w:rPr>
          <w:lang w:val="en-US"/>
        </w:rPr>
        <w:t xml:space="preserve">4.2.2 </w:t>
      </w:r>
      <w:r w:rsidR="00AF4B78">
        <w:rPr>
          <w:lang w:val="en-US"/>
        </w:rPr>
        <w:tab/>
      </w:r>
      <w:r w:rsidRPr="00FB2331">
        <w:rPr>
          <w:lang w:val="en-US"/>
        </w:rPr>
        <w:t>Analisis</w:t>
      </w:r>
      <w:r w:rsidRPr="004F49FC">
        <w:rPr>
          <w:lang w:val="en-US"/>
        </w:rPr>
        <w:t xml:space="preserve"> Deskriptif </w:t>
      </w:r>
      <w:r>
        <w:rPr>
          <w:lang w:val="en-US"/>
        </w:rPr>
        <w:t>Pengendalian Internal (X1)</w:t>
      </w:r>
      <w:bookmarkEnd w:id="238"/>
    </w:p>
    <w:p w14:paraId="3E2B58E8" w14:textId="42890C0A" w:rsidR="00FB2331" w:rsidRDefault="00FB2331" w:rsidP="00FB2331">
      <w:pPr>
        <w:spacing w:after="0" w:line="480" w:lineRule="auto"/>
        <w:ind w:firstLine="720"/>
        <w:jc w:val="both"/>
        <w:rPr>
          <w:sz w:val="24"/>
          <w:szCs w:val="24"/>
          <w:lang w:val="en-US"/>
        </w:rPr>
      </w:pPr>
      <w:r w:rsidRPr="00545FD4">
        <w:rPr>
          <w:sz w:val="24"/>
          <w:szCs w:val="24"/>
        </w:rPr>
        <w:t xml:space="preserve">Variabel </w:t>
      </w:r>
      <w:r>
        <w:rPr>
          <w:sz w:val="24"/>
          <w:szCs w:val="24"/>
          <w:lang w:val="en-US"/>
        </w:rPr>
        <w:t>pengendalian internal</w:t>
      </w:r>
      <w:r w:rsidRPr="00545FD4">
        <w:rPr>
          <w:sz w:val="24"/>
          <w:szCs w:val="24"/>
        </w:rPr>
        <w:t xml:space="preserve"> diukur menggunakan </w:t>
      </w:r>
      <w:r>
        <w:rPr>
          <w:sz w:val="24"/>
          <w:szCs w:val="24"/>
          <w:lang w:val="en-US"/>
        </w:rPr>
        <w:t>lima</w:t>
      </w:r>
      <w:r w:rsidRPr="00545FD4">
        <w:rPr>
          <w:sz w:val="24"/>
          <w:szCs w:val="24"/>
        </w:rPr>
        <w:t xml:space="preserve"> indikator dengan </w:t>
      </w:r>
      <w:r>
        <w:rPr>
          <w:sz w:val="24"/>
          <w:szCs w:val="24"/>
          <w:lang w:val="en-US"/>
        </w:rPr>
        <w:t>sepuluh</w:t>
      </w:r>
      <w:r w:rsidRPr="00545FD4">
        <w:rPr>
          <w:sz w:val="24"/>
          <w:szCs w:val="24"/>
        </w:rPr>
        <w:t xml:space="preserve"> pernyataan. </w:t>
      </w:r>
      <w:r>
        <w:rPr>
          <w:sz w:val="24"/>
          <w:szCs w:val="24"/>
          <w:lang w:val="en-US"/>
        </w:rPr>
        <w:t xml:space="preserve">Tabel </w:t>
      </w:r>
      <w:r w:rsidRPr="00545FD4">
        <w:rPr>
          <w:sz w:val="24"/>
          <w:szCs w:val="24"/>
        </w:rPr>
        <w:t>berikut adalah hasil analisis deskriptif variabel ini yang digambarkan dengan hasil rata-rata (</w:t>
      </w:r>
      <w:r w:rsidRPr="004F49FC">
        <w:rPr>
          <w:i/>
          <w:iCs/>
          <w:sz w:val="24"/>
          <w:szCs w:val="24"/>
        </w:rPr>
        <w:t>mean</w:t>
      </w:r>
      <w:r w:rsidRPr="00545FD4">
        <w:rPr>
          <w:sz w:val="24"/>
          <w:szCs w:val="24"/>
        </w:rPr>
        <w:t>), yaitu:</w:t>
      </w:r>
    </w:p>
    <w:p w14:paraId="53311047" w14:textId="77777777" w:rsidR="002E6E9C" w:rsidRDefault="002E6E9C" w:rsidP="00FB2331">
      <w:pPr>
        <w:spacing w:after="0" w:line="480" w:lineRule="auto"/>
        <w:ind w:firstLine="720"/>
        <w:jc w:val="both"/>
        <w:rPr>
          <w:sz w:val="24"/>
          <w:szCs w:val="24"/>
          <w:lang w:val="en-US"/>
        </w:rPr>
      </w:pPr>
    </w:p>
    <w:p w14:paraId="597844D1" w14:textId="77777777" w:rsidR="002E6E9C" w:rsidRPr="002E6E9C" w:rsidRDefault="002E6E9C" w:rsidP="00FB2331">
      <w:pPr>
        <w:spacing w:after="0" w:line="480" w:lineRule="auto"/>
        <w:ind w:firstLine="720"/>
        <w:jc w:val="both"/>
        <w:rPr>
          <w:sz w:val="24"/>
          <w:szCs w:val="24"/>
          <w:lang w:val="en-US"/>
        </w:rPr>
      </w:pPr>
    </w:p>
    <w:p w14:paraId="1FFE9F90" w14:textId="6147FF54" w:rsidR="00FB2331" w:rsidRPr="00AF4B78" w:rsidRDefault="00AF4B78" w:rsidP="00AF4B78">
      <w:pPr>
        <w:pStyle w:val="Caption"/>
        <w:spacing w:after="0"/>
        <w:rPr>
          <w:b/>
          <w:bCs/>
          <w:i w:val="0"/>
          <w:iCs w:val="0"/>
          <w:color w:val="000000" w:themeColor="text1"/>
          <w:sz w:val="22"/>
          <w:szCs w:val="22"/>
          <w:lang w:val="en-US"/>
        </w:rPr>
      </w:pPr>
      <w:bookmarkStart w:id="239" w:name="_Toc211576495"/>
      <w:bookmarkStart w:id="240" w:name="_Toc218432170"/>
      <w:r w:rsidRPr="00AF4B78">
        <w:rPr>
          <w:b/>
          <w:bCs/>
          <w:i w:val="0"/>
          <w:iCs w:val="0"/>
          <w:color w:val="000000" w:themeColor="text1"/>
          <w:sz w:val="22"/>
          <w:szCs w:val="22"/>
        </w:rPr>
        <w:lastRenderedPageBreak/>
        <w:t>Tabel 4.</w:t>
      </w:r>
      <w:r w:rsidRPr="00AF4B78">
        <w:rPr>
          <w:b/>
          <w:bCs/>
          <w:i w:val="0"/>
          <w:iCs w:val="0"/>
          <w:color w:val="000000" w:themeColor="text1"/>
          <w:sz w:val="22"/>
          <w:szCs w:val="22"/>
        </w:rPr>
        <w:fldChar w:fldCharType="begin"/>
      </w:r>
      <w:r w:rsidRPr="00AF4B78">
        <w:rPr>
          <w:b/>
          <w:bCs/>
          <w:i w:val="0"/>
          <w:iCs w:val="0"/>
          <w:color w:val="000000" w:themeColor="text1"/>
          <w:sz w:val="22"/>
          <w:szCs w:val="22"/>
        </w:rPr>
        <w:instrText xml:space="preserve"> SEQ Tabel_4. \* ARABIC </w:instrText>
      </w:r>
      <w:r w:rsidRPr="00AF4B78">
        <w:rPr>
          <w:b/>
          <w:bCs/>
          <w:i w:val="0"/>
          <w:iCs w:val="0"/>
          <w:color w:val="000000" w:themeColor="text1"/>
          <w:sz w:val="22"/>
          <w:szCs w:val="22"/>
        </w:rPr>
        <w:fldChar w:fldCharType="separate"/>
      </w:r>
      <w:r w:rsidR="009A19BC">
        <w:rPr>
          <w:b/>
          <w:bCs/>
          <w:i w:val="0"/>
          <w:iCs w:val="0"/>
          <w:noProof/>
          <w:color w:val="000000" w:themeColor="text1"/>
          <w:sz w:val="22"/>
          <w:szCs w:val="22"/>
        </w:rPr>
        <w:t>7</w:t>
      </w:r>
      <w:r w:rsidRPr="00AF4B78">
        <w:rPr>
          <w:b/>
          <w:bCs/>
          <w:i w:val="0"/>
          <w:iCs w:val="0"/>
          <w:color w:val="000000" w:themeColor="text1"/>
          <w:sz w:val="22"/>
          <w:szCs w:val="22"/>
        </w:rPr>
        <w:fldChar w:fldCharType="end"/>
      </w:r>
      <w:r w:rsidRPr="00AF4B78">
        <w:rPr>
          <w:b/>
          <w:bCs/>
          <w:i w:val="0"/>
          <w:iCs w:val="0"/>
          <w:color w:val="000000" w:themeColor="text1"/>
          <w:sz w:val="22"/>
          <w:szCs w:val="22"/>
          <w:lang w:val="en-US"/>
        </w:rPr>
        <w:t xml:space="preserve"> </w:t>
      </w:r>
      <w:r w:rsidR="00FB2331" w:rsidRPr="00AF4B78">
        <w:rPr>
          <w:b/>
          <w:bCs/>
          <w:i w:val="0"/>
          <w:iCs w:val="0"/>
          <w:color w:val="000000" w:themeColor="text1"/>
          <w:sz w:val="22"/>
          <w:szCs w:val="22"/>
          <w:lang w:val="en-US"/>
        </w:rPr>
        <w:t>Deskriptif Variabel Pengendalian Internal (X1)</w:t>
      </w:r>
      <w:bookmarkEnd w:id="239"/>
      <w:bookmarkEnd w:id="240"/>
    </w:p>
    <w:tbl>
      <w:tblPr>
        <w:tblStyle w:val="TableGrid"/>
        <w:tblW w:w="0" w:type="auto"/>
        <w:tblLook w:val="04A0" w:firstRow="1" w:lastRow="0" w:firstColumn="1" w:lastColumn="0" w:noHBand="0" w:noVBand="1"/>
      </w:tblPr>
      <w:tblGrid>
        <w:gridCol w:w="1696"/>
        <w:gridCol w:w="993"/>
        <w:gridCol w:w="992"/>
        <w:gridCol w:w="923"/>
        <w:gridCol w:w="920"/>
        <w:gridCol w:w="992"/>
        <w:gridCol w:w="1411"/>
      </w:tblGrid>
      <w:tr w:rsidR="004D57FE" w:rsidRPr="00545FD4" w14:paraId="3DB4E49B" w14:textId="77777777" w:rsidTr="002E6E9C">
        <w:tc>
          <w:tcPr>
            <w:tcW w:w="1696" w:type="dxa"/>
            <w:vMerge w:val="restart"/>
            <w:vAlign w:val="center"/>
          </w:tcPr>
          <w:p w14:paraId="6BE9F96F" w14:textId="77777777" w:rsidR="004D57FE" w:rsidRPr="00545FD4" w:rsidRDefault="004D57FE" w:rsidP="002E6E9C">
            <w:pPr>
              <w:jc w:val="center"/>
              <w:rPr>
                <w:b/>
                <w:bCs/>
                <w:sz w:val="22"/>
                <w:lang w:val="en-US"/>
              </w:rPr>
            </w:pPr>
            <w:r w:rsidRPr="00545FD4">
              <w:rPr>
                <w:b/>
                <w:bCs/>
                <w:sz w:val="22"/>
                <w:lang w:val="en-US"/>
              </w:rPr>
              <w:t>Indikator</w:t>
            </w:r>
          </w:p>
        </w:tc>
        <w:tc>
          <w:tcPr>
            <w:tcW w:w="4820" w:type="dxa"/>
            <w:gridSpan w:val="5"/>
          </w:tcPr>
          <w:p w14:paraId="0A12FEF4" w14:textId="77777777" w:rsidR="004D57FE" w:rsidRPr="00545FD4" w:rsidRDefault="004D57FE" w:rsidP="003E049C">
            <w:pPr>
              <w:jc w:val="center"/>
              <w:rPr>
                <w:b/>
                <w:bCs/>
                <w:sz w:val="22"/>
                <w:lang w:val="en-US"/>
              </w:rPr>
            </w:pPr>
            <w:r w:rsidRPr="00545FD4">
              <w:rPr>
                <w:b/>
                <w:bCs/>
                <w:sz w:val="22"/>
                <w:lang w:val="en-US"/>
              </w:rPr>
              <w:t>Jawaban Responden</w:t>
            </w:r>
          </w:p>
        </w:tc>
        <w:tc>
          <w:tcPr>
            <w:tcW w:w="1411" w:type="dxa"/>
            <w:vMerge w:val="restart"/>
          </w:tcPr>
          <w:p w14:paraId="15CB9236" w14:textId="77777777" w:rsidR="004D57FE" w:rsidRPr="00545FD4" w:rsidRDefault="004D57FE" w:rsidP="003E049C">
            <w:pPr>
              <w:jc w:val="center"/>
              <w:rPr>
                <w:b/>
                <w:bCs/>
                <w:sz w:val="22"/>
                <w:lang w:val="en-US"/>
              </w:rPr>
            </w:pPr>
            <w:r w:rsidRPr="00545FD4">
              <w:rPr>
                <w:b/>
                <w:bCs/>
                <w:sz w:val="22"/>
                <w:lang w:val="en-US"/>
              </w:rPr>
              <w:t>Rata-rata (</w:t>
            </w:r>
            <w:r w:rsidRPr="00545FD4">
              <w:rPr>
                <w:b/>
                <w:bCs/>
                <w:i/>
                <w:iCs/>
                <w:sz w:val="22"/>
                <w:lang w:val="en-US"/>
              </w:rPr>
              <w:t>mean</w:t>
            </w:r>
            <w:r w:rsidRPr="00545FD4">
              <w:rPr>
                <w:b/>
                <w:bCs/>
                <w:sz w:val="22"/>
                <w:lang w:val="en-US"/>
              </w:rPr>
              <w:t>) Indikator</w:t>
            </w:r>
          </w:p>
        </w:tc>
      </w:tr>
      <w:tr w:rsidR="004D57FE" w:rsidRPr="00545FD4" w14:paraId="0106D8BF" w14:textId="77777777" w:rsidTr="004332F8">
        <w:tc>
          <w:tcPr>
            <w:tcW w:w="1696" w:type="dxa"/>
            <w:vMerge/>
          </w:tcPr>
          <w:p w14:paraId="5FB2D09E" w14:textId="77777777" w:rsidR="004D57FE" w:rsidRPr="00545FD4" w:rsidRDefault="004D57FE" w:rsidP="003E049C">
            <w:pPr>
              <w:jc w:val="both"/>
              <w:rPr>
                <w:sz w:val="22"/>
                <w:lang w:val="en-US"/>
              </w:rPr>
            </w:pPr>
          </w:p>
        </w:tc>
        <w:tc>
          <w:tcPr>
            <w:tcW w:w="993" w:type="dxa"/>
            <w:vAlign w:val="center"/>
          </w:tcPr>
          <w:p w14:paraId="69FA3415" w14:textId="77777777" w:rsidR="004D57FE" w:rsidRPr="00545FD4" w:rsidRDefault="004D57FE" w:rsidP="004332F8">
            <w:pPr>
              <w:jc w:val="center"/>
              <w:rPr>
                <w:sz w:val="22"/>
                <w:lang w:val="en-US"/>
              </w:rPr>
            </w:pPr>
            <w:r w:rsidRPr="00545FD4">
              <w:rPr>
                <w:sz w:val="22"/>
                <w:lang w:val="en-US"/>
              </w:rPr>
              <w:t>1</w:t>
            </w:r>
          </w:p>
        </w:tc>
        <w:tc>
          <w:tcPr>
            <w:tcW w:w="992" w:type="dxa"/>
            <w:vAlign w:val="center"/>
          </w:tcPr>
          <w:p w14:paraId="3EACFF0B" w14:textId="77777777" w:rsidR="004D57FE" w:rsidRPr="00545FD4" w:rsidRDefault="004D57FE" w:rsidP="004332F8">
            <w:pPr>
              <w:jc w:val="center"/>
              <w:rPr>
                <w:sz w:val="22"/>
                <w:lang w:val="en-US"/>
              </w:rPr>
            </w:pPr>
            <w:r w:rsidRPr="00545FD4">
              <w:rPr>
                <w:sz w:val="22"/>
                <w:lang w:val="en-US"/>
              </w:rPr>
              <w:t>2</w:t>
            </w:r>
          </w:p>
        </w:tc>
        <w:tc>
          <w:tcPr>
            <w:tcW w:w="923" w:type="dxa"/>
            <w:vAlign w:val="center"/>
          </w:tcPr>
          <w:p w14:paraId="0DC114AD" w14:textId="77777777" w:rsidR="004D57FE" w:rsidRPr="00545FD4" w:rsidRDefault="004D57FE" w:rsidP="004332F8">
            <w:pPr>
              <w:jc w:val="center"/>
              <w:rPr>
                <w:sz w:val="22"/>
                <w:lang w:val="en-US"/>
              </w:rPr>
            </w:pPr>
            <w:r w:rsidRPr="00545FD4">
              <w:rPr>
                <w:sz w:val="22"/>
                <w:lang w:val="en-US"/>
              </w:rPr>
              <w:t>3</w:t>
            </w:r>
          </w:p>
        </w:tc>
        <w:tc>
          <w:tcPr>
            <w:tcW w:w="920" w:type="dxa"/>
            <w:vAlign w:val="center"/>
          </w:tcPr>
          <w:p w14:paraId="4342F5DB" w14:textId="77777777" w:rsidR="004D57FE" w:rsidRPr="00545FD4" w:rsidRDefault="004D57FE" w:rsidP="004332F8">
            <w:pPr>
              <w:jc w:val="center"/>
              <w:rPr>
                <w:sz w:val="22"/>
                <w:lang w:val="en-US"/>
              </w:rPr>
            </w:pPr>
            <w:r w:rsidRPr="00545FD4">
              <w:rPr>
                <w:sz w:val="22"/>
                <w:lang w:val="en-US"/>
              </w:rPr>
              <w:t>4</w:t>
            </w:r>
          </w:p>
        </w:tc>
        <w:tc>
          <w:tcPr>
            <w:tcW w:w="992" w:type="dxa"/>
            <w:vAlign w:val="center"/>
          </w:tcPr>
          <w:p w14:paraId="7ADEB78F" w14:textId="77777777" w:rsidR="004D57FE" w:rsidRPr="00545FD4" w:rsidRDefault="004D57FE" w:rsidP="004332F8">
            <w:pPr>
              <w:jc w:val="center"/>
              <w:rPr>
                <w:sz w:val="22"/>
                <w:lang w:val="en-US"/>
              </w:rPr>
            </w:pPr>
            <w:r w:rsidRPr="00545FD4">
              <w:rPr>
                <w:sz w:val="22"/>
                <w:lang w:val="en-US"/>
              </w:rPr>
              <w:t>5</w:t>
            </w:r>
          </w:p>
        </w:tc>
        <w:tc>
          <w:tcPr>
            <w:tcW w:w="1411" w:type="dxa"/>
            <w:vMerge/>
          </w:tcPr>
          <w:p w14:paraId="4D34E375" w14:textId="77777777" w:rsidR="004D57FE" w:rsidRPr="00545FD4" w:rsidRDefault="004D57FE" w:rsidP="003E049C">
            <w:pPr>
              <w:jc w:val="both"/>
              <w:rPr>
                <w:sz w:val="22"/>
                <w:lang w:val="en-US"/>
              </w:rPr>
            </w:pPr>
          </w:p>
        </w:tc>
      </w:tr>
      <w:tr w:rsidR="004D57FE" w:rsidRPr="00545FD4" w14:paraId="255708E3" w14:textId="77777777" w:rsidTr="004332F8">
        <w:tc>
          <w:tcPr>
            <w:tcW w:w="1696" w:type="dxa"/>
          </w:tcPr>
          <w:p w14:paraId="7EB5D7AC" w14:textId="044C5753" w:rsidR="004D57FE" w:rsidRPr="00545FD4" w:rsidRDefault="004D57FE" w:rsidP="004C51F2">
            <w:pPr>
              <w:jc w:val="center"/>
              <w:rPr>
                <w:sz w:val="22"/>
                <w:lang w:val="en-US"/>
              </w:rPr>
            </w:pPr>
            <w:r>
              <w:rPr>
                <w:sz w:val="22"/>
                <w:lang w:val="en-US"/>
              </w:rPr>
              <w:t>PI1</w:t>
            </w:r>
          </w:p>
        </w:tc>
        <w:tc>
          <w:tcPr>
            <w:tcW w:w="993" w:type="dxa"/>
          </w:tcPr>
          <w:p w14:paraId="211FDBD8" w14:textId="7E162349" w:rsidR="004D57FE" w:rsidRPr="00545FD4" w:rsidRDefault="006E24D0" w:rsidP="006E24D0">
            <w:pPr>
              <w:jc w:val="center"/>
              <w:rPr>
                <w:sz w:val="22"/>
                <w:lang w:val="en-US"/>
              </w:rPr>
            </w:pPr>
            <w:r>
              <w:rPr>
                <w:sz w:val="22"/>
                <w:lang w:val="en-US"/>
              </w:rPr>
              <w:t>0</w:t>
            </w:r>
          </w:p>
        </w:tc>
        <w:tc>
          <w:tcPr>
            <w:tcW w:w="992" w:type="dxa"/>
          </w:tcPr>
          <w:p w14:paraId="5E41C44F" w14:textId="32549C8F" w:rsidR="004D57FE" w:rsidRPr="00545FD4" w:rsidRDefault="006E24D0" w:rsidP="006E24D0">
            <w:pPr>
              <w:jc w:val="center"/>
              <w:rPr>
                <w:sz w:val="22"/>
                <w:lang w:val="en-US"/>
              </w:rPr>
            </w:pPr>
            <w:r>
              <w:rPr>
                <w:sz w:val="22"/>
                <w:lang w:val="en-US"/>
              </w:rPr>
              <w:t>0</w:t>
            </w:r>
          </w:p>
        </w:tc>
        <w:tc>
          <w:tcPr>
            <w:tcW w:w="923" w:type="dxa"/>
          </w:tcPr>
          <w:p w14:paraId="1C14F88C" w14:textId="1F775F8A" w:rsidR="004D57FE" w:rsidRPr="00545FD4" w:rsidRDefault="003E049C" w:rsidP="006E24D0">
            <w:pPr>
              <w:jc w:val="center"/>
              <w:rPr>
                <w:sz w:val="22"/>
                <w:lang w:val="en-US"/>
              </w:rPr>
            </w:pPr>
            <w:r>
              <w:rPr>
                <w:sz w:val="22"/>
                <w:lang w:val="en-US"/>
              </w:rPr>
              <w:t>3</w:t>
            </w:r>
          </w:p>
        </w:tc>
        <w:tc>
          <w:tcPr>
            <w:tcW w:w="920" w:type="dxa"/>
          </w:tcPr>
          <w:p w14:paraId="6B8FD146" w14:textId="75DD9691" w:rsidR="004D57FE" w:rsidRPr="00545FD4" w:rsidRDefault="00B3076F" w:rsidP="006E24D0">
            <w:pPr>
              <w:jc w:val="center"/>
              <w:rPr>
                <w:sz w:val="22"/>
                <w:lang w:val="en-US"/>
              </w:rPr>
            </w:pPr>
            <w:r>
              <w:rPr>
                <w:sz w:val="22"/>
                <w:lang w:val="en-US"/>
              </w:rPr>
              <w:t>46</w:t>
            </w:r>
          </w:p>
        </w:tc>
        <w:tc>
          <w:tcPr>
            <w:tcW w:w="992" w:type="dxa"/>
          </w:tcPr>
          <w:p w14:paraId="075C5009" w14:textId="256140F5" w:rsidR="004D57FE" w:rsidRPr="00545FD4" w:rsidRDefault="00B3076F" w:rsidP="006E24D0">
            <w:pPr>
              <w:jc w:val="center"/>
              <w:rPr>
                <w:sz w:val="22"/>
                <w:lang w:val="en-US"/>
              </w:rPr>
            </w:pPr>
            <w:r>
              <w:rPr>
                <w:sz w:val="22"/>
                <w:lang w:val="en-US"/>
              </w:rPr>
              <w:t>48</w:t>
            </w:r>
          </w:p>
        </w:tc>
        <w:tc>
          <w:tcPr>
            <w:tcW w:w="1411" w:type="dxa"/>
          </w:tcPr>
          <w:p w14:paraId="7B77286E" w14:textId="414E14AE" w:rsidR="004D57FE" w:rsidRPr="00545FD4" w:rsidRDefault="00B3076F" w:rsidP="006E24D0">
            <w:pPr>
              <w:jc w:val="center"/>
              <w:rPr>
                <w:sz w:val="22"/>
                <w:lang w:val="en-US"/>
              </w:rPr>
            </w:pPr>
            <w:r>
              <w:rPr>
                <w:sz w:val="22"/>
                <w:lang w:val="en-US"/>
              </w:rPr>
              <w:t>4,46</w:t>
            </w:r>
          </w:p>
        </w:tc>
      </w:tr>
      <w:tr w:rsidR="004D57FE" w:rsidRPr="00545FD4" w14:paraId="797E9177" w14:textId="77777777" w:rsidTr="004332F8">
        <w:tc>
          <w:tcPr>
            <w:tcW w:w="1696" w:type="dxa"/>
          </w:tcPr>
          <w:p w14:paraId="16FCA8EF" w14:textId="70D4C01B" w:rsidR="004D57FE" w:rsidRPr="00545FD4" w:rsidRDefault="004D57FE" w:rsidP="004C51F2">
            <w:pPr>
              <w:jc w:val="center"/>
              <w:rPr>
                <w:sz w:val="22"/>
                <w:lang w:val="en-US"/>
              </w:rPr>
            </w:pPr>
            <w:r>
              <w:rPr>
                <w:sz w:val="22"/>
                <w:lang w:val="en-US"/>
              </w:rPr>
              <w:t>PI2</w:t>
            </w:r>
          </w:p>
        </w:tc>
        <w:tc>
          <w:tcPr>
            <w:tcW w:w="993" w:type="dxa"/>
          </w:tcPr>
          <w:p w14:paraId="75E9A2B3" w14:textId="397475A0" w:rsidR="004D57FE" w:rsidRPr="00545FD4" w:rsidRDefault="006E24D0" w:rsidP="006E24D0">
            <w:pPr>
              <w:jc w:val="center"/>
              <w:rPr>
                <w:sz w:val="22"/>
                <w:lang w:val="en-US"/>
              </w:rPr>
            </w:pPr>
            <w:r>
              <w:rPr>
                <w:sz w:val="22"/>
                <w:lang w:val="en-US"/>
              </w:rPr>
              <w:t>0</w:t>
            </w:r>
          </w:p>
        </w:tc>
        <w:tc>
          <w:tcPr>
            <w:tcW w:w="992" w:type="dxa"/>
          </w:tcPr>
          <w:p w14:paraId="1F13B0FA" w14:textId="43D13C3D" w:rsidR="004D57FE" w:rsidRPr="00545FD4" w:rsidRDefault="006E24D0" w:rsidP="006E24D0">
            <w:pPr>
              <w:jc w:val="center"/>
              <w:rPr>
                <w:sz w:val="22"/>
                <w:lang w:val="en-US"/>
              </w:rPr>
            </w:pPr>
            <w:r>
              <w:rPr>
                <w:sz w:val="22"/>
                <w:lang w:val="en-US"/>
              </w:rPr>
              <w:t>0</w:t>
            </w:r>
          </w:p>
        </w:tc>
        <w:tc>
          <w:tcPr>
            <w:tcW w:w="923" w:type="dxa"/>
          </w:tcPr>
          <w:p w14:paraId="51793BB7" w14:textId="4198F9D0" w:rsidR="004D57FE" w:rsidRPr="00545FD4" w:rsidRDefault="003E049C" w:rsidP="006E24D0">
            <w:pPr>
              <w:jc w:val="center"/>
              <w:rPr>
                <w:sz w:val="22"/>
                <w:lang w:val="en-US"/>
              </w:rPr>
            </w:pPr>
            <w:r>
              <w:rPr>
                <w:sz w:val="22"/>
                <w:lang w:val="en-US"/>
              </w:rPr>
              <w:t>4</w:t>
            </w:r>
          </w:p>
        </w:tc>
        <w:tc>
          <w:tcPr>
            <w:tcW w:w="920" w:type="dxa"/>
          </w:tcPr>
          <w:p w14:paraId="32F4AD9A" w14:textId="277D8B63" w:rsidR="004D57FE" w:rsidRPr="00545FD4" w:rsidRDefault="00B3076F" w:rsidP="006E24D0">
            <w:pPr>
              <w:jc w:val="center"/>
              <w:rPr>
                <w:sz w:val="22"/>
                <w:lang w:val="en-US"/>
              </w:rPr>
            </w:pPr>
            <w:r>
              <w:rPr>
                <w:sz w:val="22"/>
                <w:lang w:val="en-US"/>
              </w:rPr>
              <w:t>46</w:t>
            </w:r>
          </w:p>
        </w:tc>
        <w:tc>
          <w:tcPr>
            <w:tcW w:w="992" w:type="dxa"/>
          </w:tcPr>
          <w:p w14:paraId="6FB4C9C7" w14:textId="3AC57BB0" w:rsidR="004D57FE" w:rsidRPr="00545FD4" w:rsidRDefault="00B3076F" w:rsidP="006E24D0">
            <w:pPr>
              <w:jc w:val="center"/>
              <w:rPr>
                <w:sz w:val="22"/>
                <w:lang w:val="en-US"/>
              </w:rPr>
            </w:pPr>
            <w:r>
              <w:rPr>
                <w:sz w:val="22"/>
                <w:lang w:val="en-US"/>
              </w:rPr>
              <w:t>47</w:t>
            </w:r>
          </w:p>
        </w:tc>
        <w:tc>
          <w:tcPr>
            <w:tcW w:w="1411" w:type="dxa"/>
          </w:tcPr>
          <w:p w14:paraId="05ADD986" w14:textId="0F80B1F7" w:rsidR="004D57FE" w:rsidRPr="00545FD4" w:rsidRDefault="00B3076F" w:rsidP="006E24D0">
            <w:pPr>
              <w:jc w:val="center"/>
              <w:rPr>
                <w:sz w:val="22"/>
                <w:lang w:val="en-US"/>
              </w:rPr>
            </w:pPr>
            <w:r>
              <w:rPr>
                <w:sz w:val="22"/>
                <w:lang w:val="en-US"/>
              </w:rPr>
              <w:t>4,43</w:t>
            </w:r>
          </w:p>
        </w:tc>
      </w:tr>
      <w:tr w:rsidR="004D57FE" w:rsidRPr="00545FD4" w14:paraId="43BAD294" w14:textId="77777777" w:rsidTr="004332F8">
        <w:tc>
          <w:tcPr>
            <w:tcW w:w="1696" w:type="dxa"/>
          </w:tcPr>
          <w:p w14:paraId="079F6D62" w14:textId="42078583" w:rsidR="004D57FE" w:rsidRPr="00545FD4" w:rsidRDefault="004D57FE" w:rsidP="004C51F2">
            <w:pPr>
              <w:jc w:val="center"/>
              <w:rPr>
                <w:sz w:val="22"/>
                <w:lang w:val="en-US"/>
              </w:rPr>
            </w:pPr>
            <w:r>
              <w:rPr>
                <w:sz w:val="22"/>
                <w:lang w:val="en-US"/>
              </w:rPr>
              <w:t>PI3</w:t>
            </w:r>
          </w:p>
        </w:tc>
        <w:tc>
          <w:tcPr>
            <w:tcW w:w="993" w:type="dxa"/>
          </w:tcPr>
          <w:p w14:paraId="0A33F27D" w14:textId="5C9CDD1E" w:rsidR="004D57FE" w:rsidRPr="00545FD4" w:rsidRDefault="006E24D0" w:rsidP="006E24D0">
            <w:pPr>
              <w:jc w:val="center"/>
              <w:rPr>
                <w:sz w:val="22"/>
                <w:lang w:val="en-US"/>
              </w:rPr>
            </w:pPr>
            <w:r>
              <w:rPr>
                <w:sz w:val="22"/>
                <w:lang w:val="en-US"/>
              </w:rPr>
              <w:t>0</w:t>
            </w:r>
          </w:p>
        </w:tc>
        <w:tc>
          <w:tcPr>
            <w:tcW w:w="992" w:type="dxa"/>
          </w:tcPr>
          <w:p w14:paraId="05EA6D7F" w14:textId="08DBAD5B" w:rsidR="004D57FE" w:rsidRPr="00545FD4" w:rsidRDefault="006E24D0" w:rsidP="006E24D0">
            <w:pPr>
              <w:jc w:val="center"/>
              <w:rPr>
                <w:sz w:val="22"/>
                <w:lang w:val="en-US"/>
              </w:rPr>
            </w:pPr>
            <w:r>
              <w:rPr>
                <w:sz w:val="22"/>
                <w:lang w:val="en-US"/>
              </w:rPr>
              <w:t>0</w:t>
            </w:r>
          </w:p>
        </w:tc>
        <w:tc>
          <w:tcPr>
            <w:tcW w:w="923" w:type="dxa"/>
          </w:tcPr>
          <w:p w14:paraId="0D774A93" w14:textId="728246EE" w:rsidR="004D57FE" w:rsidRPr="00545FD4" w:rsidRDefault="00B3076F" w:rsidP="006E24D0">
            <w:pPr>
              <w:jc w:val="center"/>
              <w:rPr>
                <w:sz w:val="22"/>
                <w:lang w:val="en-US"/>
              </w:rPr>
            </w:pPr>
            <w:r>
              <w:rPr>
                <w:sz w:val="22"/>
                <w:lang w:val="en-US"/>
              </w:rPr>
              <w:t>11</w:t>
            </w:r>
          </w:p>
        </w:tc>
        <w:tc>
          <w:tcPr>
            <w:tcW w:w="920" w:type="dxa"/>
          </w:tcPr>
          <w:p w14:paraId="3474AE0A" w14:textId="76400830" w:rsidR="004D57FE" w:rsidRPr="00545FD4" w:rsidRDefault="00B3076F" w:rsidP="006E24D0">
            <w:pPr>
              <w:jc w:val="center"/>
              <w:rPr>
                <w:sz w:val="22"/>
                <w:lang w:val="en-US"/>
              </w:rPr>
            </w:pPr>
            <w:r>
              <w:rPr>
                <w:sz w:val="22"/>
                <w:lang w:val="en-US"/>
              </w:rPr>
              <w:t>45</w:t>
            </w:r>
          </w:p>
        </w:tc>
        <w:tc>
          <w:tcPr>
            <w:tcW w:w="992" w:type="dxa"/>
          </w:tcPr>
          <w:p w14:paraId="7B4577CB" w14:textId="7FFC54A0" w:rsidR="004D57FE" w:rsidRPr="00545FD4" w:rsidRDefault="00B3076F" w:rsidP="006E24D0">
            <w:pPr>
              <w:jc w:val="center"/>
              <w:rPr>
                <w:sz w:val="22"/>
                <w:lang w:val="en-US"/>
              </w:rPr>
            </w:pPr>
            <w:r>
              <w:rPr>
                <w:sz w:val="22"/>
                <w:lang w:val="en-US"/>
              </w:rPr>
              <w:t>41</w:t>
            </w:r>
          </w:p>
        </w:tc>
        <w:tc>
          <w:tcPr>
            <w:tcW w:w="1411" w:type="dxa"/>
          </w:tcPr>
          <w:p w14:paraId="33118F7F" w14:textId="21AE3F17" w:rsidR="004D57FE" w:rsidRPr="00545FD4" w:rsidRDefault="00B3076F" w:rsidP="006E24D0">
            <w:pPr>
              <w:jc w:val="center"/>
              <w:rPr>
                <w:sz w:val="22"/>
                <w:lang w:val="en-US"/>
              </w:rPr>
            </w:pPr>
            <w:r>
              <w:rPr>
                <w:sz w:val="22"/>
                <w:lang w:val="en-US"/>
              </w:rPr>
              <w:t>4,31</w:t>
            </w:r>
          </w:p>
        </w:tc>
      </w:tr>
      <w:tr w:rsidR="004D57FE" w:rsidRPr="00545FD4" w14:paraId="41DE569A" w14:textId="77777777" w:rsidTr="004332F8">
        <w:tc>
          <w:tcPr>
            <w:tcW w:w="1696" w:type="dxa"/>
          </w:tcPr>
          <w:p w14:paraId="712D50A1" w14:textId="1ABC14CB" w:rsidR="004D57FE" w:rsidRPr="00545FD4" w:rsidRDefault="004D57FE" w:rsidP="004C51F2">
            <w:pPr>
              <w:jc w:val="center"/>
              <w:rPr>
                <w:sz w:val="22"/>
                <w:lang w:val="en-US"/>
              </w:rPr>
            </w:pPr>
            <w:r>
              <w:rPr>
                <w:sz w:val="22"/>
                <w:lang w:val="en-US"/>
              </w:rPr>
              <w:t>PI4</w:t>
            </w:r>
          </w:p>
        </w:tc>
        <w:tc>
          <w:tcPr>
            <w:tcW w:w="993" w:type="dxa"/>
          </w:tcPr>
          <w:p w14:paraId="727B1AA9" w14:textId="05A7A5C9" w:rsidR="004D57FE" w:rsidRPr="00545FD4" w:rsidRDefault="006E24D0" w:rsidP="006E24D0">
            <w:pPr>
              <w:jc w:val="center"/>
              <w:rPr>
                <w:sz w:val="22"/>
                <w:lang w:val="en-US"/>
              </w:rPr>
            </w:pPr>
            <w:r>
              <w:rPr>
                <w:sz w:val="22"/>
                <w:lang w:val="en-US"/>
              </w:rPr>
              <w:t>0</w:t>
            </w:r>
          </w:p>
        </w:tc>
        <w:tc>
          <w:tcPr>
            <w:tcW w:w="992" w:type="dxa"/>
          </w:tcPr>
          <w:p w14:paraId="77BAAE11" w14:textId="0B8FBA0F" w:rsidR="004D57FE" w:rsidRPr="00545FD4" w:rsidRDefault="006E24D0" w:rsidP="006E24D0">
            <w:pPr>
              <w:jc w:val="center"/>
              <w:rPr>
                <w:sz w:val="22"/>
                <w:lang w:val="en-US"/>
              </w:rPr>
            </w:pPr>
            <w:r>
              <w:rPr>
                <w:sz w:val="22"/>
                <w:lang w:val="en-US"/>
              </w:rPr>
              <w:t>0</w:t>
            </w:r>
          </w:p>
        </w:tc>
        <w:tc>
          <w:tcPr>
            <w:tcW w:w="923" w:type="dxa"/>
          </w:tcPr>
          <w:p w14:paraId="4FB4B8F0" w14:textId="039CD3CE" w:rsidR="004D57FE" w:rsidRPr="00545FD4" w:rsidRDefault="00B3076F" w:rsidP="006E24D0">
            <w:pPr>
              <w:jc w:val="center"/>
              <w:rPr>
                <w:sz w:val="22"/>
                <w:lang w:val="en-US"/>
              </w:rPr>
            </w:pPr>
            <w:r>
              <w:rPr>
                <w:sz w:val="22"/>
                <w:lang w:val="en-US"/>
              </w:rPr>
              <w:t>12</w:t>
            </w:r>
          </w:p>
        </w:tc>
        <w:tc>
          <w:tcPr>
            <w:tcW w:w="920" w:type="dxa"/>
          </w:tcPr>
          <w:p w14:paraId="6327A547" w14:textId="036602FE" w:rsidR="004D57FE" w:rsidRPr="00545FD4" w:rsidRDefault="00B3076F" w:rsidP="006E24D0">
            <w:pPr>
              <w:jc w:val="center"/>
              <w:rPr>
                <w:sz w:val="22"/>
                <w:lang w:val="en-US"/>
              </w:rPr>
            </w:pPr>
            <w:r>
              <w:rPr>
                <w:sz w:val="22"/>
                <w:lang w:val="en-US"/>
              </w:rPr>
              <w:t>43</w:t>
            </w:r>
          </w:p>
        </w:tc>
        <w:tc>
          <w:tcPr>
            <w:tcW w:w="992" w:type="dxa"/>
          </w:tcPr>
          <w:p w14:paraId="02FC89AF" w14:textId="68D7420D" w:rsidR="004D57FE" w:rsidRPr="00545FD4" w:rsidRDefault="00B3076F" w:rsidP="006E24D0">
            <w:pPr>
              <w:jc w:val="center"/>
              <w:rPr>
                <w:sz w:val="22"/>
                <w:lang w:val="en-US"/>
              </w:rPr>
            </w:pPr>
            <w:r>
              <w:rPr>
                <w:sz w:val="22"/>
                <w:lang w:val="en-US"/>
              </w:rPr>
              <w:t>42</w:t>
            </w:r>
          </w:p>
        </w:tc>
        <w:tc>
          <w:tcPr>
            <w:tcW w:w="1411" w:type="dxa"/>
          </w:tcPr>
          <w:p w14:paraId="2D3ABFD7" w14:textId="709DC484" w:rsidR="004D57FE" w:rsidRPr="00545FD4" w:rsidRDefault="00B3076F" w:rsidP="006E24D0">
            <w:pPr>
              <w:jc w:val="center"/>
              <w:rPr>
                <w:sz w:val="22"/>
                <w:lang w:val="en-US"/>
              </w:rPr>
            </w:pPr>
            <w:r>
              <w:rPr>
                <w:sz w:val="22"/>
                <w:lang w:val="en-US"/>
              </w:rPr>
              <w:t>4,32</w:t>
            </w:r>
          </w:p>
        </w:tc>
      </w:tr>
      <w:tr w:rsidR="004D57FE" w:rsidRPr="00545FD4" w14:paraId="7C9553E3" w14:textId="77777777" w:rsidTr="004332F8">
        <w:tc>
          <w:tcPr>
            <w:tcW w:w="1696" w:type="dxa"/>
          </w:tcPr>
          <w:p w14:paraId="09AD24F8" w14:textId="0951D3EA" w:rsidR="004D57FE" w:rsidRPr="00545FD4" w:rsidRDefault="004D57FE" w:rsidP="004C51F2">
            <w:pPr>
              <w:jc w:val="center"/>
              <w:rPr>
                <w:sz w:val="22"/>
                <w:lang w:val="en-US"/>
              </w:rPr>
            </w:pPr>
            <w:r>
              <w:rPr>
                <w:sz w:val="22"/>
                <w:lang w:val="en-US"/>
              </w:rPr>
              <w:t>PI5</w:t>
            </w:r>
          </w:p>
        </w:tc>
        <w:tc>
          <w:tcPr>
            <w:tcW w:w="993" w:type="dxa"/>
          </w:tcPr>
          <w:p w14:paraId="526FFB76" w14:textId="2E47DD6D" w:rsidR="004D57FE" w:rsidRPr="00545FD4" w:rsidRDefault="006E24D0" w:rsidP="006E24D0">
            <w:pPr>
              <w:jc w:val="center"/>
              <w:rPr>
                <w:sz w:val="22"/>
                <w:lang w:val="en-US"/>
              </w:rPr>
            </w:pPr>
            <w:r>
              <w:rPr>
                <w:sz w:val="22"/>
                <w:lang w:val="en-US"/>
              </w:rPr>
              <w:t>0</w:t>
            </w:r>
          </w:p>
        </w:tc>
        <w:tc>
          <w:tcPr>
            <w:tcW w:w="992" w:type="dxa"/>
          </w:tcPr>
          <w:p w14:paraId="2D0EAEA4" w14:textId="160665EF" w:rsidR="004D57FE" w:rsidRPr="00545FD4" w:rsidRDefault="006E24D0" w:rsidP="006E24D0">
            <w:pPr>
              <w:jc w:val="center"/>
              <w:rPr>
                <w:sz w:val="22"/>
                <w:lang w:val="en-US"/>
              </w:rPr>
            </w:pPr>
            <w:r>
              <w:rPr>
                <w:sz w:val="22"/>
                <w:lang w:val="en-US"/>
              </w:rPr>
              <w:t>0</w:t>
            </w:r>
          </w:p>
        </w:tc>
        <w:tc>
          <w:tcPr>
            <w:tcW w:w="923" w:type="dxa"/>
          </w:tcPr>
          <w:p w14:paraId="274E9C13" w14:textId="32762E00" w:rsidR="004D57FE" w:rsidRPr="00545FD4" w:rsidRDefault="00B3076F" w:rsidP="006E24D0">
            <w:pPr>
              <w:jc w:val="center"/>
              <w:rPr>
                <w:sz w:val="22"/>
                <w:lang w:val="en-US"/>
              </w:rPr>
            </w:pPr>
            <w:r>
              <w:rPr>
                <w:sz w:val="22"/>
                <w:lang w:val="en-US"/>
              </w:rPr>
              <w:t>3</w:t>
            </w:r>
          </w:p>
        </w:tc>
        <w:tc>
          <w:tcPr>
            <w:tcW w:w="920" w:type="dxa"/>
          </w:tcPr>
          <w:p w14:paraId="0DC65E38" w14:textId="7D1E2BEE" w:rsidR="004D57FE" w:rsidRPr="00545FD4" w:rsidRDefault="00B3076F" w:rsidP="006E24D0">
            <w:pPr>
              <w:jc w:val="center"/>
              <w:rPr>
                <w:sz w:val="22"/>
                <w:lang w:val="en-US"/>
              </w:rPr>
            </w:pPr>
            <w:r>
              <w:rPr>
                <w:sz w:val="22"/>
                <w:lang w:val="en-US"/>
              </w:rPr>
              <w:t>43</w:t>
            </w:r>
          </w:p>
        </w:tc>
        <w:tc>
          <w:tcPr>
            <w:tcW w:w="992" w:type="dxa"/>
          </w:tcPr>
          <w:p w14:paraId="0E19519B" w14:textId="1D5EEA4A" w:rsidR="004D57FE" w:rsidRPr="00545FD4" w:rsidRDefault="00B3076F" w:rsidP="006E24D0">
            <w:pPr>
              <w:jc w:val="center"/>
              <w:rPr>
                <w:sz w:val="22"/>
                <w:lang w:val="en-US"/>
              </w:rPr>
            </w:pPr>
            <w:r>
              <w:rPr>
                <w:sz w:val="22"/>
                <w:lang w:val="en-US"/>
              </w:rPr>
              <w:t>51</w:t>
            </w:r>
          </w:p>
        </w:tc>
        <w:tc>
          <w:tcPr>
            <w:tcW w:w="1411" w:type="dxa"/>
          </w:tcPr>
          <w:p w14:paraId="7C5C50D1" w14:textId="7B9D1321" w:rsidR="004D57FE" w:rsidRPr="00545FD4" w:rsidRDefault="00B3076F" w:rsidP="006E24D0">
            <w:pPr>
              <w:jc w:val="center"/>
              <w:rPr>
                <w:sz w:val="22"/>
                <w:lang w:val="en-US"/>
              </w:rPr>
            </w:pPr>
            <w:r>
              <w:rPr>
                <w:sz w:val="22"/>
                <w:lang w:val="en-US"/>
              </w:rPr>
              <w:t>4,47</w:t>
            </w:r>
          </w:p>
        </w:tc>
      </w:tr>
      <w:tr w:rsidR="004D57FE" w:rsidRPr="00545FD4" w14:paraId="207432AC" w14:textId="77777777" w:rsidTr="004332F8">
        <w:tc>
          <w:tcPr>
            <w:tcW w:w="1696" w:type="dxa"/>
          </w:tcPr>
          <w:p w14:paraId="07C03650" w14:textId="23286519" w:rsidR="004D57FE" w:rsidRPr="00545FD4" w:rsidRDefault="004D57FE" w:rsidP="004C51F2">
            <w:pPr>
              <w:jc w:val="center"/>
              <w:rPr>
                <w:sz w:val="22"/>
                <w:lang w:val="en-US"/>
              </w:rPr>
            </w:pPr>
            <w:r>
              <w:rPr>
                <w:sz w:val="22"/>
                <w:lang w:val="en-US"/>
              </w:rPr>
              <w:t>PI6</w:t>
            </w:r>
          </w:p>
        </w:tc>
        <w:tc>
          <w:tcPr>
            <w:tcW w:w="993" w:type="dxa"/>
          </w:tcPr>
          <w:p w14:paraId="73F03E80" w14:textId="502AC0A9" w:rsidR="004D57FE" w:rsidRPr="00545FD4" w:rsidRDefault="006E24D0" w:rsidP="006E24D0">
            <w:pPr>
              <w:jc w:val="center"/>
              <w:rPr>
                <w:sz w:val="22"/>
                <w:lang w:val="en-US"/>
              </w:rPr>
            </w:pPr>
            <w:r>
              <w:rPr>
                <w:sz w:val="22"/>
                <w:lang w:val="en-US"/>
              </w:rPr>
              <w:t>0</w:t>
            </w:r>
          </w:p>
        </w:tc>
        <w:tc>
          <w:tcPr>
            <w:tcW w:w="992" w:type="dxa"/>
          </w:tcPr>
          <w:p w14:paraId="629AB17B" w14:textId="132E04EA" w:rsidR="004D57FE" w:rsidRPr="00545FD4" w:rsidRDefault="006E24D0" w:rsidP="006E24D0">
            <w:pPr>
              <w:jc w:val="center"/>
              <w:rPr>
                <w:sz w:val="22"/>
                <w:lang w:val="en-US"/>
              </w:rPr>
            </w:pPr>
            <w:r>
              <w:rPr>
                <w:sz w:val="22"/>
                <w:lang w:val="en-US"/>
              </w:rPr>
              <w:t>0</w:t>
            </w:r>
          </w:p>
        </w:tc>
        <w:tc>
          <w:tcPr>
            <w:tcW w:w="923" w:type="dxa"/>
          </w:tcPr>
          <w:p w14:paraId="6397949F" w14:textId="7ACF7742" w:rsidR="004D57FE" w:rsidRPr="00545FD4" w:rsidRDefault="00B3076F" w:rsidP="006E24D0">
            <w:pPr>
              <w:jc w:val="center"/>
              <w:rPr>
                <w:sz w:val="22"/>
                <w:lang w:val="en-US"/>
              </w:rPr>
            </w:pPr>
            <w:r>
              <w:rPr>
                <w:sz w:val="22"/>
                <w:lang w:val="en-US"/>
              </w:rPr>
              <w:t>9</w:t>
            </w:r>
          </w:p>
        </w:tc>
        <w:tc>
          <w:tcPr>
            <w:tcW w:w="920" w:type="dxa"/>
          </w:tcPr>
          <w:p w14:paraId="492D88E7" w14:textId="49E9AE40" w:rsidR="004D57FE" w:rsidRPr="00545FD4" w:rsidRDefault="00B3076F" w:rsidP="006E24D0">
            <w:pPr>
              <w:jc w:val="center"/>
              <w:rPr>
                <w:sz w:val="22"/>
                <w:lang w:val="en-US"/>
              </w:rPr>
            </w:pPr>
            <w:r>
              <w:rPr>
                <w:sz w:val="22"/>
                <w:lang w:val="en-US"/>
              </w:rPr>
              <w:t>47</w:t>
            </w:r>
          </w:p>
        </w:tc>
        <w:tc>
          <w:tcPr>
            <w:tcW w:w="992" w:type="dxa"/>
          </w:tcPr>
          <w:p w14:paraId="72E9EA65" w14:textId="329E1B9F" w:rsidR="004D57FE" w:rsidRPr="00545FD4" w:rsidRDefault="00B3076F" w:rsidP="006E24D0">
            <w:pPr>
              <w:jc w:val="center"/>
              <w:rPr>
                <w:sz w:val="22"/>
                <w:lang w:val="en-US"/>
              </w:rPr>
            </w:pPr>
            <w:r>
              <w:rPr>
                <w:sz w:val="22"/>
                <w:lang w:val="en-US"/>
              </w:rPr>
              <w:t>41</w:t>
            </w:r>
          </w:p>
        </w:tc>
        <w:tc>
          <w:tcPr>
            <w:tcW w:w="1411" w:type="dxa"/>
          </w:tcPr>
          <w:p w14:paraId="12D214CA" w14:textId="7D4DAA06" w:rsidR="004D57FE" w:rsidRPr="00545FD4" w:rsidRDefault="00B3076F" w:rsidP="006E24D0">
            <w:pPr>
              <w:jc w:val="center"/>
              <w:rPr>
                <w:sz w:val="22"/>
                <w:lang w:val="en-US"/>
              </w:rPr>
            </w:pPr>
            <w:r>
              <w:rPr>
                <w:sz w:val="22"/>
                <w:lang w:val="en-US"/>
              </w:rPr>
              <w:t>4,33</w:t>
            </w:r>
          </w:p>
        </w:tc>
      </w:tr>
      <w:tr w:rsidR="004D57FE" w:rsidRPr="00545FD4" w14:paraId="581FB6B7" w14:textId="77777777" w:rsidTr="004332F8">
        <w:tc>
          <w:tcPr>
            <w:tcW w:w="1696" w:type="dxa"/>
          </w:tcPr>
          <w:p w14:paraId="3401C490" w14:textId="7A5D715D" w:rsidR="004D57FE" w:rsidRDefault="004D57FE" w:rsidP="004C51F2">
            <w:pPr>
              <w:jc w:val="center"/>
              <w:rPr>
                <w:sz w:val="22"/>
                <w:lang w:val="en-US"/>
              </w:rPr>
            </w:pPr>
            <w:r>
              <w:rPr>
                <w:sz w:val="22"/>
                <w:lang w:val="en-US"/>
              </w:rPr>
              <w:t>PI7</w:t>
            </w:r>
          </w:p>
        </w:tc>
        <w:tc>
          <w:tcPr>
            <w:tcW w:w="993" w:type="dxa"/>
          </w:tcPr>
          <w:p w14:paraId="42DE8EF8" w14:textId="68937068" w:rsidR="004D57FE" w:rsidRPr="00545FD4" w:rsidRDefault="006E24D0" w:rsidP="006E24D0">
            <w:pPr>
              <w:jc w:val="center"/>
              <w:rPr>
                <w:sz w:val="22"/>
                <w:lang w:val="en-US"/>
              </w:rPr>
            </w:pPr>
            <w:r>
              <w:rPr>
                <w:sz w:val="22"/>
                <w:lang w:val="en-US"/>
              </w:rPr>
              <w:t>0</w:t>
            </w:r>
          </w:p>
        </w:tc>
        <w:tc>
          <w:tcPr>
            <w:tcW w:w="992" w:type="dxa"/>
          </w:tcPr>
          <w:p w14:paraId="6F1FA4F2" w14:textId="3F078B4A" w:rsidR="004D57FE" w:rsidRPr="00545FD4" w:rsidRDefault="003E049C" w:rsidP="006E24D0">
            <w:pPr>
              <w:jc w:val="center"/>
              <w:rPr>
                <w:sz w:val="22"/>
                <w:lang w:val="en-US"/>
              </w:rPr>
            </w:pPr>
            <w:r>
              <w:rPr>
                <w:sz w:val="22"/>
                <w:lang w:val="en-US"/>
              </w:rPr>
              <w:t>0</w:t>
            </w:r>
          </w:p>
        </w:tc>
        <w:tc>
          <w:tcPr>
            <w:tcW w:w="923" w:type="dxa"/>
          </w:tcPr>
          <w:p w14:paraId="2C07C47D" w14:textId="3A2F8BB2" w:rsidR="004D57FE" w:rsidRPr="00545FD4" w:rsidRDefault="00B3076F" w:rsidP="006E24D0">
            <w:pPr>
              <w:jc w:val="center"/>
              <w:rPr>
                <w:sz w:val="22"/>
                <w:lang w:val="en-US"/>
              </w:rPr>
            </w:pPr>
            <w:r>
              <w:rPr>
                <w:sz w:val="22"/>
                <w:lang w:val="en-US"/>
              </w:rPr>
              <w:t>11</w:t>
            </w:r>
          </w:p>
        </w:tc>
        <w:tc>
          <w:tcPr>
            <w:tcW w:w="920" w:type="dxa"/>
          </w:tcPr>
          <w:p w14:paraId="4109AA87" w14:textId="2637D72D" w:rsidR="004D57FE" w:rsidRPr="00545FD4" w:rsidRDefault="00B3076F" w:rsidP="006E24D0">
            <w:pPr>
              <w:jc w:val="center"/>
              <w:rPr>
                <w:sz w:val="22"/>
                <w:lang w:val="en-US"/>
              </w:rPr>
            </w:pPr>
            <w:r>
              <w:rPr>
                <w:sz w:val="22"/>
                <w:lang w:val="en-US"/>
              </w:rPr>
              <w:t>40</w:t>
            </w:r>
          </w:p>
        </w:tc>
        <w:tc>
          <w:tcPr>
            <w:tcW w:w="992" w:type="dxa"/>
          </w:tcPr>
          <w:p w14:paraId="2ADFE2F2" w14:textId="79F27052" w:rsidR="004D57FE" w:rsidRPr="00545FD4" w:rsidRDefault="00B3076F" w:rsidP="006E24D0">
            <w:pPr>
              <w:jc w:val="center"/>
              <w:rPr>
                <w:sz w:val="22"/>
                <w:lang w:val="en-US"/>
              </w:rPr>
            </w:pPr>
            <w:r>
              <w:rPr>
                <w:sz w:val="22"/>
                <w:lang w:val="en-US"/>
              </w:rPr>
              <w:t>46</w:t>
            </w:r>
          </w:p>
        </w:tc>
        <w:tc>
          <w:tcPr>
            <w:tcW w:w="1411" w:type="dxa"/>
          </w:tcPr>
          <w:p w14:paraId="6A1238F3" w14:textId="53EB6881" w:rsidR="004D57FE" w:rsidRPr="00545FD4" w:rsidRDefault="00B3076F" w:rsidP="006E24D0">
            <w:pPr>
              <w:jc w:val="center"/>
              <w:rPr>
                <w:sz w:val="22"/>
                <w:lang w:val="en-US"/>
              </w:rPr>
            </w:pPr>
            <w:r>
              <w:rPr>
                <w:sz w:val="22"/>
                <w:lang w:val="en-US"/>
              </w:rPr>
              <w:t>4,35</w:t>
            </w:r>
          </w:p>
        </w:tc>
      </w:tr>
      <w:tr w:rsidR="004D57FE" w:rsidRPr="00545FD4" w14:paraId="2E4C7359" w14:textId="77777777" w:rsidTr="004332F8">
        <w:tc>
          <w:tcPr>
            <w:tcW w:w="1696" w:type="dxa"/>
          </w:tcPr>
          <w:p w14:paraId="02CF3A53" w14:textId="08CFEF6F" w:rsidR="004D57FE" w:rsidRDefault="004D57FE" w:rsidP="004C51F2">
            <w:pPr>
              <w:jc w:val="center"/>
              <w:rPr>
                <w:sz w:val="22"/>
                <w:lang w:val="en-US"/>
              </w:rPr>
            </w:pPr>
            <w:r>
              <w:rPr>
                <w:sz w:val="22"/>
                <w:lang w:val="en-US"/>
              </w:rPr>
              <w:t>PI8</w:t>
            </w:r>
          </w:p>
        </w:tc>
        <w:tc>
          <w:tcPr>
            <w:tcW w:w="993" w:type="dxa"/>
          </w:tcPr>
          <w:p w14:paraId="62FD4151" w14:textId="099309D7" w:rsidR="004D57FE" w:rsidRPr="00545FD4" w:rsidRDefault="006E24D0" w:rsidP="006E24D0">
            <w:pPr>
              <w:jc w:val="center"/>
              <w:rPr>
                <w:sz w:val="22"/>
                <w:lang w:val="en-US"/>
              </w:rPr>
            </w:pPr>
            <w:r>
              <w:rPr>
                <w:sz w:val="22"/>
                <w:lang w:val="en-US"/>
              </w:rPr>
              <w:t>0</w:t>
            </w:r>
          </w:p>
        </w:tc>
        <w:tc>
          <w:tcPr>
            <w:tcW w:w="992" w:type="dxa"/>
          </w:tcPr>
          <w:p w14:paraId="28BF9EFD" w14:textId="68ED2B7C" w:rsidR="004D57FE" w:rsidRPr="00545FD4" w:rsidRDefault="006E24D0" w:rsidP="006E24D0">
            <w:pPr>
              <w:jc w:val="center"/>
              <w:rPr>
                <w:sz w:val="22"/>
                <w:lang w:val="en-US"/>
              </w:rPr>
            </w:pPr>
            <w:r>
              <w:rPr>
                <w:sz w:val="22"/>
                <w:lang w:val="en-US"/>
              </w:rPr>
              <w:t>0</w:t>
            </w:r>
          </w:p>
        </w:tc>
        <w:tc>
          <w:tcPr>
            <w:tcW w:w="923" w:type="dxa"/>
          </w:tcPr>
          <w:p w14:paraId="5A43233B" w14:textId="538120FA" w:rsidR="004D57FE" w:rsidRPr="00545FD4" w:rsidRDefault="00B3076F" w:rsidP="006E24D0">
            <w:pPr>
              <w:jc w:val="center"/>
              <w:rPr>
                <w:sz w:val="22"/>
                <w:lang w:val="en-US"/>
              </w:rPr>
            </w:pPr>
            <w:r>
              <w:rPr>
                <w:sz w:val="22"/>
                <w:lang w:val="en-US"/>
              </w:rPr>
              <w:t>11</w:t>
            </w:r>
          </w:p>
        </w:tc>
        <w:tc>
          <w:tcPr>
            <w:tcW w:w="920" w:type="dxa"/>
          </w:tcPr>
          <w:p w14:paraId="5CAB67AC" w14:textId="7CEDBA46" w:rsidR="004D57FE" w:rsidRPr="00545FD4" w:rsidRDefault="00B3076F" w:rsidP="006E24D0">
            <w:pPr>
              <w:jc w:val="center"/>
              <w:rPr>
                <w:sz w:val="22"/>
                <w:lang w:val="en-US"/>
              </w:rPr>
            </w:pPr>
            <w:r>
              <w:rPr>
                <w:sz w:val="22"/>
                <w:lang w:val="en-US"/>
              </w:rPr>
              <w:t>40</w:t>
            </w:r>
          </w:p>
        </w:tc>
        <w:tc>
          <w:tcPr>
            <w:tcW w:w="992" w:type="dxa"/>
          </w:tcPr>
          <w:p w14:paraId="36B51823" w14:textId="7C9F00EB" w:rsidR="004D57FE" w:rsidRPr="00545FD4" w:rsidRDefault="00B3076F" w:rsidP="006E24D0">
            <w:pPr>
              <w:jc w:val="center"/>
              <w:rPr>
                <w:sz w:val="22"/>
                <w:lang w:val="en-US"/>
              </w:rPr>
            </w:pPr>
            <w:r>
              <w:rPr>
                <w:sz w:val="22"/>
                <w:lang w:val="en-US"/>
              </w:rPr>
              <w:t>46</w:t>
            </w:r>
          </w:p>
        </w:tc>
        <w:tc>
          <w:tcPr>
            <w:tcW w:w="1411" w:type="dxa"/>
          </w:tcPr>
          <w:p w14:paraId="5C6BCAB5" w14:textId="223564FE" w:rsidR="004D57FE" w:rsidRPr="00545FD4" w:rsidRDefault="00B3076F" w:rsidP="006E24D0">
            <w:pPr>
              <w:jc w:val="center"/>
              <w:rPr>
                <w:sz w:val="22"/>
                <w:lang w:val="en-US"/>
              </w:rPr>
            </w:pPr>
            <w:r>
              <w:rPr>
                <w:sz w:val="22"/>
                <w:lang w:val="en-US"/>
              </w:rPr>
              <w:t>4,34</w:t>
            </w:r>
          </w:p>
        </w:tc>
      </w:tr>
      <w:tr w:rsidR="004D57FE" w:rsidRPr="00545FD4" w14:paraId="7065BB19" w14:textId="77777777" w:rsidTr="004332F8">
        <w:tc>
          <w:tcPr>
            <w:tcW w:w="1696" w:type="dxa"/>
          </w:tcPr>
          <w:p w14:paraId="64D01B48" w14:textId="0CAB3D76" w:rsidR="004D57FE" w:rsidRDefault="004D57FE" w:rsidP="004C51F2">
            <w:pPr>
              <w:jc w:val="center"/>
              <w:rPr>
                <w:sz w:val="22"/>
                <w:lang w:val="en-US"/>
              </w:rPr>
            </w:pPr>
            <w:r>
              <w:rPr>
                <w:sz w:val="22"/>
                <w:lang w:val="en-US"/>
              </w:rPr>
              <w:t>PI9</w:t>
            </w:r>
          </w:p>
        </w:tc>
        <w:tc>
          <w:tcPr>
            <w:tcW w:w="993" w:type="dxa"/>
          </w:tcPr>
          <w:p w14:paraId="1EB376D2" w14:textId="008CB7C2" w:rsidR="004D57FE" w:rsidRPr="00545FD4" w:rsidRDefault="006E24D0" w:rsidP="006E24D0">
            <w:pPr>
              <w:jc w:val="center"/>
              <w:rPr>
                <w:sz w:val="22"/>
                <w:lang w:val="en-US"/>
              </w:rPr>
            </w:pPr>
            <w:r>
              <w:rPr>
                <w:sz w:val="22"/>
                <w:lang w:val="en-US"/>
              </w:rPr>
              <w:t>0</w:t>
            </w:r>
          </w:p>
        </w:tc>
        <w:tc>
          <w:tcPr>
            <w:tcW w:w="992" w:type="dxa"/>
          </w:tcPr>
          <w:p w14:paraId="65E20BB6" w14:textId="31724706" w:rsidR="004D57FE" w:rsidRPr="00545FD4" w:rsidRDefault="006E24D0" w:rsidP="006E24D0">
            <w:pPr>
              <w:jc w:val="center"/>
              <w:rPr>
                <w:sz w:val="22"/>
                <w:lang w:val="en-US"/>
              </w:rPr>
            </w:pPr>
            <w:r>
              <w:rPr>
                <w:sz w:val="22"/>
                <w:lang w:val="en-US"/>
              </w:rPr>
              <w:t>0</w:t>
            </w:r>
          </w:p>
        </w:tc>
        <w:tc>
          <w:tcPr>
            <w:tcW w:w="923" w:type="dxa"/>
          </w:tcPr>
          <w:p w14:paraId="2BE83284" w14:textId="38554052" w:rsidR="004D57FE" w:rsidRPr="00545FD4" w:rsidRDefault="00B3076F" w:rsidP="006E24D0">
            <w:pPr>
              <w:jc w:val="center"/>
              <w:rPr>
                <w:sz w:val="22"/>
                <w:lang w:val="en-US"/>
              </w:rPr>
            </w:pPr>
            <w:r>
              <w:rPr>
                <w:sz w:val="22"/>
                <w:lang w:val="en-US"/>
              </w:rPr>
              <w:t>10</w:t>
            </w:r>
          </w:p>
        </w:tc>
        <w:tc>
          <w:tcPr>
            <w:tcW w:w="920" w:type="dxa"/>
          </w:tcPr>
          <w:p w14:paraId="05E6ACED" w14:textId="4AD91231" w:rsidR="004D57FE" w:rsidRPr="00545FD4" w:rsidRDefault="00B3076F" w:rsidP="006E24D0">
            <w:pPr>
              <w:jc w:val="center"/>
              <w:rPr>
                <w:sz w:val="22"/>
                <w:lang w:val="en-US"/>
              </w:rPr>
            </w:pPr>
            <w:r>
              <w:rPr>
                <w:sz w:val="22"/>
                <w:lang w:val="en-US"/>
              </w:rPr>
              <w:t>38</w:t>
            </w:r>
          </w:p>
        </w:tc>
        <w:tc>
          <w:tcPr>
            <w:tcW w:w="992" w:type="dxa"/>
          </w:tcPr>
          <w:p w14:paraId="7D84B1B2" w14:textId="5F8275E7" w:rsidR="004D57FE" w:rsidRPr="00545FD4" w:rsidRDefault="00B3076F" w:rsidP="006E24D0">
            <w:pPr>
              <w:jc w:val="center"/>
              <w:rPr>
                <w:sz w:val="22"/>
                <w:lang w:val="en-US"/>
              </w:rPr>
            </w:pPr>
            <w:r>
              <w:rPr>
                <w:sz w:val="22"/>
                <w:lang w:val="en-US"/>
              </w:rPr>
              <w:t>49</w:t>
            </w:r>
          </w:p>
        </w:tc>
        <w:tc>
          <w:tcPr>
            <w:tcW w:w="1411" w:type="dxa"/>
          </w:tcPr>
          <w:p w14:paraId="66A2034E" w14:textId="4F0A8250" w:rsidR="004D57FE" w:rsidRPr="00545FD4" w:rsidRDefault="00B3076F" w:rsidP="006E24D0">
            <w:pPr>
              <w:jc w:val="center"/>
              <w:rPr>
                <w:sz w:val="22"/>
                <w:lang w:val="en-US"/>
              </w:rPr>
            </w:pPr>
            <w:r>
              <w:rPr>
                <w:sz w:val="22"/>
                <w:lang w:val="en-US"/>
              </w:rPr>
              <w:t>4,39</w:t>
            </w:r>
          </w:p>
        </w:tc>
      </w:tr>
      <w:tr w:rsidR="004D57FE" w:rsidRPr="00545FD4" w14:paraId="0AE4CC98" w14:textId="77777777" w:rsidTr="004332F8">
        <w:tc>
          <w:tcPr>
            <w:tcW w:w="1696" w:type="dxa"/>
          </w:tcPr>
          <w:p w14:paraId="476E696B" w14:textId="3DFE63AF" w:rsidR="004D57FE" w:rsidRDefault="004D57FE" w:rsidP="004C51F2">
            <w:pPr>
              <w:jc w:val="center"/>
              <w:rPr>
                <w:sz w:val="22"/>
                <w:lang w:val="en-US"/>
              </w:rPr>
            </w:pPr>
            <w:r>
              <w:rPr>
                <w:sz w:val="22"/>
                <w:lang w:val="en-US"/>
              </w:rPr>
              <w:t>PI10</w:t>
            </w:r>
          </w:p>
        </w:tc>
        <w:tc>
          <w:tcPr>
            <w:tcW w:w="993" w:type="dxa"/>
          </w:tcPr>
          <w:p w14:paraId="71CF0DA0" w14:textId="56545647" w:rsidR="004D57FE" w:rsidRPr="00545FD4" w:rsidRDefault="006E24D0" w:rsidP="006E24D0">
            <w:pPr>
              <w:jc w:val="center"/>
              <w:rPr>
                <w:sz w:val="22"/>
                <w:lang w:val="en-US"/>
              </w:rPr>
            </w:pPr>
            <w:r>
              <w:rPr>
                <w:sz w:val="22"/>
                <w:lang w:val="en-US"/>
              </w:rPr>
              <w:t>0</w:t>
            </w:r>
          </w:p>
        </w:tc>
        <w:tc>
          <w:tcPr>
            <w:tcW w:w="992" w:type="dxa"/>
          </w:tcPr>
          <w:p w14:paraId="2F4AB893" w14:textId="7C7EBC9A" w:rsidR="004D57FE" w:rsidRPr="00545FD4" w:rsidRDefault="006E24D0" w:rsidP="006E24D0">
            <w:pPr>
              <w:jc w:val="center"/>
              <w:rPr>
                <w:sz w:val="22"/>
                <w:lang w:val="en-US"/>
              </w:rPr>
            </w:pPr>
            <w:r>
              <w:rPr>
                <w:sz w:val="22"/>
                <w:lang w:val="en-US"/>
              </w:rPr>
              <w:t>0</w:t>
            </w:r>
          </w:p>
        </w:tc>
        <w:tc>
          <w:tcPr>
            <w:tcW w:w="923" w:type="dxa"/>
          </w:tcPr>
          <w:p w14:paraId="6097A635" w14:textId="39914A14" w:rsidR="004D57FE" w:rsidRPr="00545FD4" w:rsidRDefault="00B3076F" w:rsidP="006E24D0">
            <w:pPr>
              <w:jc w:val="center"/>
              <w:rPr>
                <w:sz w:val="22"/>
                <w:lang w:val="en-US"/>
              </w:rPr>
            </w:pPr>
            <w:r>
              <w:rPr>
                <w:sz w:val="22"/>
                <w:lang w:val="en-US"/>
              </w:rPr>
              <w:t>9</w:t>
            </w:r>
          </w:p>
        </w:tc>
        <w:tc>
          <w:tcPr>
            <w:tcW w:w="920" w:type="dxa"/>
          </w:tcPr>
          <w:p w14:paraId="34D0320C" w14:textId="66186D23" w:rsidR="004D57FE" w:rsidRPr="00545FD4" w:rsidRDefault="00B3076F" w:rsidP="006E24D0">
            <w:pPr>
              <w:jc w:val="center"/>
              <w:rPr>
                <w:sz w:val="22"/>
                <w:lang w:val="en-US"/>
              </w:rPr>
            </w:pPr>
            <w:r>
              <w:rPr>
                <w:sz w:val="22"/>
                <w:lang w:val="en-US"/>
              </w:rPr>
              <w:t>40</w:t>
            </w:r>
          </w:p>
        </w:tc>
        <w:tc>
          <w:tcPr>
            <w:tcW w:w="992" w:type="dxa"/>
          </w:tcPr>
          <w:p w14:paraId="321CB454" w14:textId="2430CA7D" w:rsidR="004D57FE" w:rsidRPr="00545FD4" w:rsidRDefault="00B3076F" w:rsidP="006E24D0">
            <w:pPr>
              <w:jc w:val="center"/>
              <w:rPr>
                <w:sz w:val="22"/>
                <w:lang w:val="en-US"/>
              </w:rPr>
            </w:pPr>
            <w:r>
              <w:rPr>
                <w:sz w:val="22"/>
                <w:lang w:val="en-US"/>
              </w:rPr>
              <w:t>48</w:t>
            </w:r>
          </w:p>
        </w:tc>
        <w:tc>
          <w:tcPr>
            <w:tcW w:w="1411" w:type="dxa"/>
          </w:tcPr>
          <w:p w14:paraId="123EB650" w14:textId="200E3BAD" w:rsidR="004D57FE" w:rsidRPr="00545FD4" w:rsidRDefault="00B3076F" w:rsidP="006E24D0">
            <w:pPr>
              <w:jc w:val="center"/>
              <w:rPr>
                <w:sz w:val="22"/>
                <w:lang w:val="en-US"/>
              </w:rPr>
            </w:pPr>
            <w:r>
              <w:rPr>
                <w:sz w:val="22"/>
                <w:lang w:val="en-US"/>
              </w:rPr>
              <w:t>4,38</w:t>
            </w:r>
          </w:p>
        </w:tc>
      </w:tr>
      <w:tr w:rsidR="004D57FE" w:rsidRPr="00545FD4" w14:paraId="00C7B053" w14:textId="77777777" w:rsidTr="004332F8">
        <w:tc>
          <w:tcPr>
            <w:tcW w:w="6516" w:type="dxa"/>
            <w:gridSpan w:val="6"/>
          </w:tcPr>
          <w:p w14:paraId="24C8A72F" w14:textId="0FEDFB9E" w:rsidR="004D57FE" w:rsidRPr="00545FD4" w:rsidRDefault="004D57FE" w:rsidP="006E24D0">
            <w:pPr>
              <w:jc w:val="center"/>
              <w:rPr>
                <w:b/>
                <w:bCs/>
                <w:sz w:val="22"/>
                <w:lang w:val="en-US"/>
              </w:rPr>
            </w:pPr>
            <w:r w:rsidRPr="00545FD4">
              <w:rPr>
                <w:b/>
                <w:bCs/>
                <w:sz w:val="22"/>
                <w:lang w:val="en-US"/>
              </w:rPr>
              <w:t>Rata-rata (</w:t>
            </w:r>
            <w:r w:rsidRPr="00545FD4">
              <w:rPr>
                <w:b/>
                <w:bCs/>
                <w:i/>
                <w:iCs/>
                <w:sz w:val="22"/>
                <w:lang w:val="en-US"/>
              </w:rPr>
              <w:t>mean</w:t>
            </w:r>
            <w:r w:rsidRPr="00545FD4">
              <w:rPr>
                <w:b/>
                <w:bCs/>
                <w:sz w:val="22"/>
                <w:lang w:val="en-US"/>
              </w:rPr>
              <w:t xml:space="preserve">) </w:t>
            </w:r>
            <w:r w:rsidR="00216CF7">
              <w:rPr>
                <w:b/>
                <w:bCs/>
                <w:sz w:val="22"/>
                <w:lang w:val="en-US"/>
              </w:rPr>
              <w:t>variabel</w:t>
            </w:r>
          </w:p>
        </w:tc>
        <w:tc>
          <w:tcPr>
            <w:tcW w:w="1411" w:type="dxa"/>
          </w:tcPr>
          <w:p w14:paraId="40C2807A" w14:textId="22C2B480" w:rsidR="004D57FE" w:rsidRPr="006E24D0" w:rsidRDefault="00B3076F" w:rsidP="006E24D0">
            <w:pPr>
              <w:jc w:val="center"/>
              <w:rPr>
                <w:b/>
                <w:bCs/>
                <w:sz w:val="22"/>
                <w:lang w:val="en-US"/>
              </w:rPr>
            </w:pPr>
            <w:r>
              <w:rPr>
                <w:b/>
                <w:bCs/>
                <w:sz w:val="22"/>
                <w:lang w:val="en-US"/>
              </w:rPr>
              <w:t>4,38</w:t>
            </w:r>
          </w:p>
        </w:tc>
      </w:tr>
    </w:tbl>
    <w:p w14:paraId="34C4BC8B" w14:textId="77777777" w:rsidR="004D57FE" w:rsidRDefault="00FB2331" w:rsidP="004D57FE">
      <w:pPr>
        <w:spacing w:after="0" w:line="240" w:lineRule="auto"/>
        <w:jc w:val="both"/>
        <w:rPr>
          <w:i/>
          <w:iCs/>
          <w:sz w:val="20"/>
          <w:szCs w:val="20"/>
          <w:lang w:val="en-US"/>
        </w:rPr>
      </w:pPr>
      <w:r w:rsidRPr="004F49FC">
        <w:rPr>
          <w:i/>
          <w:iCs/>
          <w:sz w:val="20"/>
          <w:szCs w:val="20"/>
          <w:lang w:val="en-US"/>
        </w:rPr>
        <w:t>Sumber : Data diolah, 2025</w:t>
      </w:r>
    </w:p>
    <w:p w14:paraId="2AFA6DD1" w14:textId="77777777" w:rsidR="004D57FE" w:rsidRDefault="004D57FE" w:rsidP="004D57FE">
      <w:pPr>
        <w:spacing w:after="0" w:line="240" w:lineRule="auto"/>
        <w:jc w:val="both"/>
        <w:rPr>
          <w:i/>
          <w:iCs/>
          <w:sz w:val="20"/>
          <w:szCs w:val="20"/>
          <w:lang w:val="en-US"/>
        </w:rPr>
      </w:pPr>
    </w:p>
    <w:p w14:paraId="5E76BB20" w14:textId="15E55453" w:rsidR="002E6E9C" w:rsidRPr="002E6E9C" w:rsidRDefault="002E6E9C" w:rsidP="002E6E9C">
      <w:pPr>
        <w:spacing w:after="0" w:line="480" w:lineRule="auto"/>
        <w:ind w:firstLine="709"/>
        <w:jc w:val="both"/>
        <w:rPr>
          <w:sz w:val="24"/>
          <w:szCs w:val="24"/>
        </w:rPr>
      </w:pPr>
      <w:r w:rsidRPr="002E6E9C">
        <w:rPr>
          <w:sz w:val="24"/>
          <w:szCs w:val="24"/>
        </w:rPr>
        <w:t>Berdasarkan Tabel 4.7, nilai rata-rata setiap indikator pada variabel Pengendalian Internal (X1) berada pada kisaran 4,31 hingga 4,47, yang menunjukkan bahwa persepsi responden terhadap penerapan pengendalian internal berada pada kategori sangat baik.</w:t>
      </w:r>
      <w:r>
        <w:rPr>
          <w:sz w:val="24"/>
          <w:szCs w:val="24"/>
          <w:lang w:val="en-US"/>
        </w:rPr>
        <w:t xml:space="preserve"> </w:t>
      </w:r>
      <w:r w:rsidRPr="002E6E9C">
        <w:rPr>
          <w:sz w:val="24"/>
          <w:szCs w:val="24"/>
        </w:rPr>
        <w:t>Indikator dengan nilai rata-rata tertinggi adalah PI5 dengan nilai 4,47, yang menggambarkan bahwa aspek tersebut dinilai paling optimal oleh responden dalam mendukung pengendalian internal. Sementara itu, indikator PI3 memperoleh nilai rata-rata terendah yaitu 4,31, tetapi tetap berada dalam tingkat penilaian sangat baik.</w:t>
      </w:r>
    </w:p>
    <w:p w14:paraId="080D3ADE" w14:textId="19E0AF20" w:rsidR="00FB2331" w:rsidRDefault="002E6E9C" w:rsidP="002E6E9C">
      <w:pPr>
        <w:spacing w:after="0" w:line="480" w:lineRule="auto"/>
        <w:ind w:firstLine="709"/>
        <w:jc w:val="both"/>
        <w:rPr>
          <w:sz w:val="24"/>
          <w:szCs w:val="24"/>
          <w:lang w:val="en-US"/>
        </w:rPr>
      </w:pPr>
      <w:r w:rsidRPr="002E6E9C">
        <w:rPr>
          <w:sz w:val="24"/>
          <w:szCs w:val="24"/>
        </w:rPr>
        <w:t>Secara keseluruhan, variabel Pengendalian Internal (X1) memiliki nilai rata-rata 4,38, sehingga dapat disimpulkan bahwa penerapan pengendalian internal pada OPD di Kota Samarinda dipersepsikan sangat baik oleh para responden.</w:t>
      </w:r>
      <w:r w:rsidR="006E24D0">
        <w:rPr>
          <w:sz w:val="24"/>
          <w:szCs w:val="24"/>
          <w:lang w:val="en-US"/>
        </w:rPr>
        <w:t xml:space="preserve"> </w:t>
      </w:r>
    </w:p>
    <w:p w14:paraId="21D59ACA" w14:textId="3BCDDA02" w:rsidR="004D57FE" w:rsidRDefault="004D57FE" w:rsidP="00AF4B78">
      <w:pPr>
        <w:pStyle w:val="Heading3"/>
        <w:spacing w:line="480" w:lineRule="auto"/>
        <w:rPr>
          <w:lang w:val="en-US"/>
        </w:rPr>
      </w:pPr>
      <w:bookmarkStart w:id="241" w:name="_Toc218432683"/>
      <w:r w:rsidRPr="00FB2331">
        <w:rPr>
          <w:lang w:val="en-US"/>
        </w:rPr>
        <w:t>4.2.</w:t>
      </w:r>
      <w:r>
        <w:rPr>
          <w:lang w:val="en-US"/>
        </w:rPr>
        <w:t>3</w:t>
      </w:r>
      <w:r w:rsidRPr="00FB2331">
        <w:rPr>
          <w:lang w:val="en-US"/>
        </w:rPr>
        <w:t xml:space="preserve"> </w:t>
      </w:r>
      <w:r w:rsidR="00AF4B78">
        <w:rPr>
          <w:lang w:val="en-US"/>
        </w:rPr>
        <w:tab/>
      </w:r>
      <w:r w:rsidRPr="00FB2331">
        <w:rPr>
          <w:lang w:val="en-US"/>
        </w:rPr>
        <w:t>Analisis</w:t>
      </w:r>
      <w:r w:rsidRPr="004F49FC">
        <w:rPr>
          <w:lang w:val="en-US"/>
        </w:rPr>
        <w:t xml:space="preserve"> Deskriptif </w:t>
      </w:r>
      <w:r>
        <w:rPr>
          <w:lang w:val="en-US"/>
        </w:rPr>
        <w:t>Budaya Organisasi (X2)</w:t>
      </w:r>
      <w:bookmarkEnd w:id="241"/>
    </w:p>
    <w:p w14:paraId="1A9FF7E6" w14:textId="07CED82B" w:rsidR="004D57FE" w:rsidRDefault="004D57FE" w:rsidP="004D57FE">
      <w:pPr>
        <w:spacing w:after="0" w:line="480" w:lineRule="auto"/>
        <w:ind w:firstLine="720"/>
        <w:jc w:val="both"/>
        <w:rPr>
          <w:sz w:val="24"/>
          <w:szCs w:val="24"/>
          <w:lang w:val="en-US"/>
        </w:rPr>
      </w:pPr>
      <w:r w:rsidRPr="00545FD4">
        <w:rPr>
          <w:sz w:val="24"/>
          <w:szCs w:val="24"/>
        </w:rPr>
        <w:t xml:space="preserve">Variabel </w:t>
      </w:r>
      <w:r>
        <w:rPr>
          <w:sz w:val="24"/>
          <w:szCs w:val="24"/>
          <w:lang w:val="en-US"/>
        </w:rPr>
        <w:t>budaya organisasi</w:t>
      </w:r>
      <w:r w:rsidRPr="00545FD4">
        <w:rPr>
          <w:sz w:val="24"/>
          <w:szCs w:val="24"/>
        </w:rPr>
        <w:t xml:space="preserve"> diukur menggunakan </w:t>
      </w:r>
      <w:r>
        <w:rPr>
          <w:sz w:val="24"/>
          <w:szCs w:val="24"/>
          <w:lang w:val="en-US"/>
        </w:rPr>
        <w:t>tujuh</w:t>
      </w:r>
      <w:r w:rsidRPr="00545FD4">
        <w:rPr>
          <w:sz w:val="24"/>
          <w:szCs w:val="24"/>
        </w:rPr>
        <w:t xml:space="preserve"> indikator dengan </w:t>
      </w:r>
      <w:r w:rsidR="00CB519E">
        <w:rPr>
          <w:sz w:val="24"/>
          <w:szCs w:val="24"/>
          <w:lang w:val="en-US"/>
        </w:rPr>
        <w:t>dua</w:t>
      </w:r>
      <w:r>
        <w:rPr>
          <w:sz w:val="24"/>
          <w:szCs w:val="24"/>
          <w:lang w:val="en-US"/>
        </w:rPr>
        <w:t xml:space="preserve"> belas</w:t>
      </w:r>
      <w:r w:rsidRPr="00545FD4">
        <w:rPr>
          <w:sz w:val="24"/>
          <w:szCs w:val="24"/>
        </w:rPr>
        <w:t xml:space="preserve"> pernyataan. </w:t>
      </w:r>
      <w:r>
        <w:rPr>
          <w:sz w:val="24"/>
          <w:szCs w:val="24"/>
          <w:lang w:val="en-US"/>
        </w:rPr>
        <w:t xml:space="preserve">Tabel </w:t>
      </w:r>
      <w:r w:rsidRPr="00545FD4">
        <w:rPr>
          <w:sz w:val="24"/>
          <w:szCs w:val="24"/>
        </w:rPr>
        <w:t>berikut adalah hasil analisis deskriptif variabel ini yang digambarkan dengan hasil rata-rata (</w:t>
      </w:r>
      <w:r w:rsidRPr="004F49FC">
        <w:rPr>
          <w:i/>
          <w:iCs/>
          <w:sz w:val="24"/>
          <w:szCs w:val="24"/>
        </w:rPr>
        <w:t>mean</w:t>
      </w:r>
      <w:r w:rsidRPr="00545FD4">
        <w:rPr>
          <w:sz w:val="24"/>
          <w:szCs w:val="24"/>
        </w:rPr>
        <w:t>), yaitu:</w:t>
      </w:r>
    </w:p>
    <w:p w14:paraId="05F5F518" w14:textId="221B2677" w:rsidR="004D57FE" w:rsidRPr="00AF4B78" w:rsidRDefault="00AF4B78" w:rsidP="00AF4B78">
      <w:pPr>
        <w:pStyle w:val="Caption"/>
        <w:spacing w:after="0"/>
        <w:rPr>
          <w:b/>
          <w:bCs/>
          <w:i w:val="0"/>
          <w:iCs w:val="0"/>
          <w:color w:val="000000" w:themeColor="text1"/>
          <w:sz w:val="22"/>
          <w:szCs w:val="22"/>
          <w:lang w:val="en-US"/>
        </w:rPr>
      </w:pPr>
      <w:bookmarkStart w:id="242" w:name="_Toc211576496"/>
      <w:bookmarkStart w:id="243" w:name="_Toc218432171"/>
      <w:r w:rsidRPr="00AF4B78">
        <w:rPr>
          <w:b/>
          <w:bCs/>
          <w:i w:val="0"/>
          <w:iCs w:val="0"/>
          <w:color w:val="000000" w:themeColor="text1"/>
          <w:sz w:val="22"/>
          <w:szCs w:val="22"/>
        </w:rPr>
        <w:lastRenderedPageBreak/>
        <w:t>Tabel 4.</w:t>
      </w:r>
      <w:r w:rsidRPr="00AF4B78">
        <w:rPr>
          <w:b/>
          <w:bCs/>
          <w:i w:val="0"/>
          <w:iCs w:val="0"/>
          <w:color w:val="000000" w:themeColor="text1"/>
          <w:sz w:val="22"/>
          <w:szCs w:val="22"/>
        </w:rPr>
        <w:fldChar w:fldCharType="begin"/>
      </w:r>
      <w:r w:rsidRPr="00AF4B78">
        <w:rPr>
          <w:b/>
          <w:bCs/>
          <w:i w:val="0"/>
          <w:iCs w:val="0"/>
          <w:color w:val="000000" w:themeColor="text1"/>
          <w:sz w:val="22"/>
          <w:szCs w:val="22"/>
        </w:rPr>
        <w:instrText xml:space="preserve"> SEQ Tabel_4. \* ARABIC </w:instrText>
      </w:r>
      <w:r w:rsidRPr="00AF4B78">
        <w:rPr>
          <w:b/>
          <w:bCs/>
          <w:i w:val="0"/>
          <w:iCs w:val="0"/>
          <w:color w:val="000000" w:themeColor="text1"/>
          <w:sz w:val="22"/>
          <w:szCs w:val="22"/>
        </w:rPr>
        <w:fldChar w:fldCharType="separate"/>
      </w:r>
      <w:r w:rsidR="009A19BC">
        <w:rPr>
          <w:b/>
          <w:bCs/>
          <w:i w:val="0"/>
          <w:iCs w:val="0"/>
          <w:noProof/>
          <w:color w:val="000000" w:themeColor="text1"/>
          <w:sz w:val="22"/>
          <w:szCs w:val="22"/>
        </w:rPr>
        <w:t>8</w:t>
      </w:r>
      <w:r w:rsidRPr="00AF4B78">
        <w:rPr>
          <w:b/>
          <w:bCs/>
          <w:i w:val="0"/>
          <w:iCs w:val="0"/>
          <w:color w:val="000000" w:themeColor="text1"/>
          <w:sz w:val="22"/>
          <w:szCs w:val="22"/>
        </w:rPr>
        <w:fldChar w:fldCharType="end"/>
      </w:r>
      <w:r w:rsidRPr="00AF4B78">
        <w:rPr>
          <w:b/>
          <w:bCs/>
          <w:i w:val="0"/>
          <w:iCs w:val="0"/>
          <w:color w:val="000000" w:themeColor="text1"/>
          <w:sz w:val="22"/>
          <w:szCs w:val="22"/>
          <w:lang w:val="en-US"/>
        </w:rPr>
        <w:t xml:space="preserve"> </w:t>
      </w:r>
      <w:r w:rsidR="004D57FE" w:rsidRPr="00AF4B78">
        <w:rPr>
          <w:b/>
          <w:bCs/>
          <w:i w:val="0"/>
          <w:iCs w:val="0"/>
          <w:color w:val="000000" w:themeColor="text1"/>
          <w:sz w:val="22"/>
          <w:szCs w:val="22"/>
          <w:lang w:val="en-US"/>
        </w:rPr>
        <w:t>Deskriptif Variabel Budaya Organisasi (X2)</w:t>
      </w:r>
      <w:bookmarkEnd w:id="242"/>
      <w:bookmarkEnd w:id="243"/>
    </w:p>
    <w:tbl>
      <w:tblPr>
        <w:tblStyle w:val="TableGrid"/>
        <w:tblW w:w="0" w:type="auto"/>
        <w:tblLook w:val="04A0" w:firstRow="1" w:lastRow="0" w:firstColumn="1" w:lastColumn="0" w:noHBand="0" w:noVBand="1"/>
      </w:tblPr>
      <w:tblGrid>
        <w:gridCol w:w="1696"/>
        <w:gridCol w:w="993"/>
        <w:gridCol w:w="992"/>
        <w:gridCol w:w="923"/>
        <w:gridCol w:w="920"/>
        <w:gridCol w:w="992"/>
        <w:gridCol w:w="1411"/>
      </w:tblGrid>
      <w:tr w:rsidR="004D57FE" w:rsidRPr="00545FD4" w14:paraId="26EB6C79" w14:textId="77777777" w:rsidTr="004332F8">
        <w:tc>
          <w:tcPr>
            <w:tcW w:w="1696" w:type="dxa"/>
            <w:vMerge w:val="restart"/>
          </w:tcPr>
          <w:p w14:paraId="47C85895" w14:textId="77777777" w:rsidR="004D57FE" w:rsidRPr="00545FD4" w:rsidRDefault="004D57FE" w:rsidP="003E049C">
            <w:pPr>
              <w:jc w:val="center"/>
              <w:rPr>
                <w:b/>
                <w:bCs/>
                <w:sz w:val="22"/>
                <w:lang w:val="en-US"/>
              </w:rPr>
            </w:pPr>
            <w:r w:rsidRPr="00545FD4">
              <w:rPr>
                <w:b/>
                <w:bCs/>
                <w:sz w:val="22"/>
                <w:lang w:val="en-US"/>
              </w:rPr>
              <w:t>Indikator</w:t>
            </w:r>
          </w:p>
        </w:tc>
        <w:tc>
          <w:tcPr>
            <w:tcW w:w="4820" w:type="dxa"/>
            <w:gridSpan w:val="5"/>
          </w:tcPr>
          <w:p w14:paraId="6BFB352D" w14:textId="77777777" w:rsidR="004D57FE" w:rsidRPr="00545FD4" w:rsidRDefault="004D57FE" w:rsidP="003E049C">
            <w:pPr>
              <w:jc w:val="center"/>
              <w:rPr>
                <w:b/>
                <w:bCs/>
                <w:sz w:val="22"/>
                <w:lang w:val="en-US"/>
              </w:rPr>
            </w:pPr>
            <w:r w:rsidRPr="00545FD4">
              <w:rPr>
                <w:b/>
                <w:bCs/>
                <w:sz w:val="22"/>
                <w:lang w:val="en-US"/>
              </w:rPr>
              <w:t>Jawaban Responden</w:t>
            </w:r>
          </w:p>
        </w:tc>
        <w:tc>
          <w:tcPr>
            <w:tcW w:w="1411" w:type="dxa"/>
            <w:vMerge w:val="restart"/>
          </w:tcPr>
          <w:p w14:paraId="1F33F284" w14:textId="77777777" w:rsidR="004D57FE" w:rsidRPr="00545FD4" w:rsidRDefault="004D57FE" w:rsidP="003E049C">
            <w:pPr>
              <w:jc w:val="center"/>
              <w:rPr>
                <w:b/>
                <w:bCs/>
                <w:sz w:val="22"/>
                <w:lang w:val="en-US"/>
              </w:rPr>
            </w:pPr>
            <w:r w:rsidRPr="00545FD4">
              <w:rPr>
                <w:b/>
                <w:bCs/>
                <w:sz w:val="22"/>
                <w:lang w:val="en-US"/>
              </w:rPr>
              <w:t>Rata-rata (</w:t>
            </w:r>
            <w:r w:rsidRPr="00545FD4">
              <w:rPr>
                <w:b/>
                <w:bCs/>
                <w:i/>
                <w:iCs/>
                <w:sz w:val="22"/>
                <w:lang w:val="en-US"/>
              </w:rPr>
              <w:t>mean</w:t>
            </w:r>
            <w:r w:rsidRPr="00545FD4">
              <w:rPr>
                <w:b/>
                <w:bCs/>
                <w:sz w:val="22"/>
                <w:lang w:val="en-US"/>
              </w:rPr>
              <w:t>) Indikator</w:t>
            </w:r>
          </w:p>
        </w:tc>
      </w:tr>
      <w:tr w:rsidR="004D57FE" w:rsidRPr="00545FD4" w14:paraId="1D92BE8B" w14:textId="77777777" w:rsidTr="004332F8">
        <w:tc>
          <w:tcPr>
            <w:tcW w:w="1696" w:type="dxa"/>
            <w:vMerge/>
          </w:tcPr>
          <w:p w14:paraId="30AD327A" w14:textId="77777777" w:rsidR="004D57FE" w:rsidRPr="00545FD4" w:rsidRDefault="004D57FE" w:rsidP="003E049C">
            <w:pPr>
              <w:jc w:val="both"/>
              <w:rPr>
                <w:sz w:val="22"/>
                <w:lang w:val="en-US"/>
              </w:rPr>
            </w:pPr>
          </w:p>
        </w:tc>
        <w:tc>
          <w:tcPr>
            <w:tcW w:w="993" w:type="dxa"/>
            <w:vAlign w:val="center"/>
          </w:tcPr>
          <w:p w14:paraId="7F7647F6" w14:textId="77777777" w:rsidR="004D57FE" w:rsidRPr="00545FD4" w:rsidRDefault="004D57FE" w:rsidP="004332F8">
            <w:pPr>
              <w:jc w:val="center"/>
              <w:rPr>
                <w:sz w:val="22"/>
                <w:lang w:val="en-US"/>
              </w:rPr>
            </w:pPr>
            <w:r w:rsidRPr="00545FD4">
              <w:rPr>
                <w:sz w:val="22"/>
                <w:lang w:val="en-US"/>
              </w:rPr>
              <w:t>1</w:t>
            </w:r>
          </w:p>
        </w:tc>
        <w:tc>
          <w:tcPr>
            <w:tcW w:w="992" w:type="dxa"/>
            <w:vAlign w:val="center"/>
          </w:tcPr>
          <w:p w14:paraId="77B399CE" w14:textId="77777777" w:rsidR="004D57FE" w:rsidRPr="00545FD4" w:rsidRDefault="004D57FE" w:rsidP="004332F8">
            <w:pPr>
              <w:jc w:val="center"/>
              <w:rPr>
                <w:sz w:val="22"/>
                <w:lang w:val="en-US"/>
              </w:rPr>
            </w:pPr>
            <w:r w:rsidRPr="00545FD4">
              <w:rPr>
                <w:sz w:val="22"/>
                <w:lang w:val="en-US"/>
              </w:rPr>
              <w:t>2</w:t>
            </w:r>
          </w:p>
        </w:tc>
        <w:tc>
          <w:tcPr>
            <w:tcW w:w="923" w:type="dxa"/>
            <w:vAlign w:val="center"/>
          </w:tcPr>
          <w:p w14:paraId="40207457" w14:textId="77777777" w:rsidR="004D57FE" w:rsidRPr="00545FD4" w:rsidRDefault="004D57FE" w:rsidP="004332F8">
            <w:pPr>
              <w:jc w:val="center"/>
              <w:rPr>
                <w:sz w:val="22"/>
                <w:lang w:val="en-US"/>
              </w:rPr>
            </w:pPr>
            <w:r w:rsidRPr="00545FD4">
              <w:rPr>
                <w:sz w:val="22"/>
                <w:lang w:val="en-US"/>
              </w:rPr>
              <w:t>3</w:t>
            </w:r>
          </w:p>
        </w:tc>
        <w:tc>
          <w:tcPr>
            <w:tcW w:w="920" w:type="dxa"/>
            <w:vAlign w:val="center"/>
          </w:tcPr>
          <w:p w14:paraId="381BF4DD" w14:textId="77777777" w:rsidR="004D57FE" w:rsidRPr="00545FD4" w:rsidRDefault="004D57FE" w:rsidP="004332F8">
            <w:pPr>
              <w:jc w:val="center"/>
              <w:rPr>
                <w:sz w:val="22"/>
                <w:lang w:val="en-US"/>
              </w:rPr>
            </w:pPr>
            <w:r w:rsidRPr="00545FD4">
              <w:rPr>
                <w:sz w:val="22"/>
                <w:lang w:val="en-US"/>
              </w:rPr>
              <w:t>4</w:t>
            </w:r>
          </w:p>
        </w:tc>
        <w:tc>
          <w:tcPr>
            <w:tcW w:w="992" w:type="dxa"/>
            <w:vAlign w:val="center"/>
          </w:tcPr>
          <w:p w14:paraId="238D9229" w14:textId="77777777" w:rsidR="004D57FE" w:rsidRPr="00545FD4" w:rsidRDefault="004D57FE" w:rsidP="004332F8">
            <w:pPr>
              <w:jc w:val="center"/>
              <w:rPr>
                <w:sz w:val="22"/>
                <w:lang w:val="en-US"/>
              </w:rPr>
            </w:pPr>
            <w:r w:rsidRPr="00545FD4">
              <w:rPr>
                <w:sz w:val="22"/>
                <w:lang w:val="en-US"/>
              </w:rPr>
              <w:t>5</w:t>
            </w:r>
          </w:p>
        </w:tc>
        <w:tc>
          <w:tcPr>
            <w:tcW w:w="1411" w:type="dxa"/>
            <w:vMerge/>
          </w:tcPr>
          <w:p w14:paraId="092CFA80" w14:textId="77777777" w:rsidR="004D57FE" w:rsidRPr="00545FD4" w:rsidRDefault="004D57FE" w:rsidP="003E049C">
            <w:pPr>
              <w:jc w:val="both"/>
              <w:rPr>
                <w:sz w:val="22"/>
                <w:lang w:val="en-US"/>
              </w:rPr>
            </w:pPr>
          </w:p>
        </w:tc>
      </w:tr>
      <w:tr w:rsidR="004D57FE" w:rsidRPr="00545FD4" w14:paraId="123D7626" w14:textId="77777777" w:rsidTr="004332F8">
        <w:tc>
          <w:tcPr>
            <w:tcW w:w="1696" w:type="dxa"/>
          </w:tcPr>
          <w:p w14:paraId="21A49D42" w14:textId="2ED4AD42" w:rsidR="004D57FE" w:rsidRPr="00545FD4" w:rsidRDefault="004D57FE" w:rsidP="005E74FF">
            <w:pPr>
              <w:jc w:val="center"/>
              <w:rPr>
                <w:sz w:val="22"/>
                <w:lang w:val="en-US"/>
              </w:rPr>
            </w:pPr>
            <w:r>
              <w:rPr>
                <w:sz w:val="22"/>
                <w:lang w:val="en-US"/>
              </w:rPr>
              <w:t>BO</w:t>
            </w:r>
            <w:r w:rsidRPr="00545FD4">
              <w:rPr>
                <w:sz w:val="22"/>
                <w:lang w:val="en-US"/>
              </w:rPr>
              <w:t>1</w:t>
            </w:r>
          </w:p>
        </w:tc>
        <w:tc>
          <w:tcPr>
            <w:tcW w:w="993" w:type="dxa"/>
          </w:tcPr>
          <w:p w14:paraId="4331C0BF" w14:textId="1B18C280" w:rsidR="004D57FE" w:rsidRPr="00545FD4" w:rsidRDefault="005E74FF" w:rsidP="005E74FF">
            <w:pPr>
              <w:jc w:val="center"/>
              <w:rPr>
                <w:sz w:val="22"/>
                <w:lang w:val="en-US"/>
              </w:rPr>
            </w:pPr>
            <w:r>
              <w:rPr>
                <w:sz w:val="22"/>
                <w:lang w:val="en-US"/>
              </w:rPr>
              <w:t>0</w:t>
            </w:r>
          </w:p>
        </w:tc>
        <w:tc>
          <w:tcPr>
            <w:tcW w:w="992" w:type="dxa"/>
          </w:tcPr>
          <w:p w14:paraId="66BC3C12" w14:textId="6387F774" w:rsidR="004D57FE" w:rsidRPr="00545FD4" w:rsidRDefault="00B3076F" w:rsidP="005E74FF">
            <w:pPr>
              <w:jc w:val="center"/>
              <w:rPr>
                <w:sz w:val="22"/>
                <w:lang w:val="en-US"/>
              </w:rPr>
            </w:pPr>
            <w:r>
              <w:rPr>
                <w:sz w:val="22"/>
                <w:lang w:val="en-US"/>
              </w:rPr>
              <w:t>0</w:t>
            </w:r>
          </w:p>
        </w:tc>
        <w:tc>
          <w:tcPr>
            <w:tcW w:w="923" w:type="dxa"/>
          </w:tcPr>
          <w:p w14:paraId="5E5972D4" w14:textId="0CAC9294" w:rsidR="004D57FE" w:rsidRPr="00545FD4" w:rsidRDefault="00B3076F" w:rsidP="005E74FF">
            <w:pPr>
              <w:jc w:val="center"/>
              <w:rPr>
                <w:sz w:val="22"/>
                <w:lang w:val="en-US"/>
              </w:rPr>
            </w:pPr>
            <w:r>
              <w:rPr>
                <w:sz w:val="22"/>
                <w:lang w:val="en-US"/>
              </w:rPr>
              <w:t>7</w:t>
            </w:r>
          </w:p>
        </w:tc>
        <w:tc>
          <w:tcPr>
            <w:tcW w:w="920" w:type="dxa"/>
          </w:tcPr>
          <w:p w14:paraId="28970543" w14:textId="702C5CA0" w:rsidR="004D57FE" w:rsidRPr="00545FD4" w:rsidRDefault="00B3076F" w:rsidP="005E74FF">
            <w:pPr>
              <w:jc w:val="center"/>
              <w:rPr>
                <w:sz w:val="22"/>
                <w:lang w:val="en-US"/>
              </w:rPr>
            </w:pPr>
            <w:r>
              <w:rPr>
                <w:sz w:val="22"/>
                <w:lang w:val="en-US"/>
              </w:rPr>
              <w:t>35</w:t>
            </w:r>
          </w:p>
        </w:tc>
        <w:tc>
          <w:tcPr>
            <w:tcW w:w="992" w:type="dxa"/>
          </w:tcPr>
          <w:p w14:paraId="44B19170" w14:textId="689FFB54" w:rsidR="004D57FE" w:rsidRPr="00545FD4" w:rsidRDefault="00B3076F" w:rsidP="005E74FF">
            <w:pPr>
              <w:jc w:val="center"/>
              <w:rPr>
                <w:sz w:val="22"/>
                <w:lang w:val="en-US"/>
              </w:rPr>
            </w:pPr>
            <w:r>
              <w:rPr>
                <w:sz w:val="22"/>
                <w:lang w:val="en-US"/>
              </w:rPr>
              <w:t>55</w:t>
            </w:r>
          </w:p>
        </w:tc>
        <w:tc>
          <w:tcPr>
            <w:tcW w:w="1411" w:type="dxa"/>
          </w:tcPr>
          <w:p w14:paraId="6B255512" w14:textId="39AA0777" w:rsidR="004D57FE" w:rsidRPr="00545FD4" w:rsidRDefault="00B3076F" w:rsidP="005E74FF">
            <w:pPr>
              <w:jc w:val="center"/>
              <w:rPr>
                <w:sz w:val="22"/>
                <w:lang w:val="en-US"/>
              </w:rPr>
            </w:pPr>
            <w:r>
              <w:rPr>
                <w:sz w:val="22"/>
                <w:lang w:val="en-US"/>
              </w:rPr>
              <w:t>4,48</w:t>
            </w:r>
          </w:p>
        </w:tc>
      </w:tr>
      <w:tr w:rsidR="004D57FE" w:rsidRPr="00545FD4" w14:paraId="232A2C85" w14:textId="77777777" w:rsidTr="004332F8">
        <w:tc>
          <w:tcPr>
            <w:tcW w:w="1696" w:type="dxa"/>
          </w:tcPr>
          <w:p w14:paraId="5AEA44C7" w14:textId="1BB733B1" w:rsidR="004D57FE" w:rsidRPr="00545FD4" w:rsidRDefault="004D57FE" w:rsidP="005E74FF">
            <w:pPr>
              <w:jc w:val="center"/>
              <w:rPr>
                <w:sz w:val="22"/>
                <w:lang w:val="en-US"/>
              </w:rPr>
            </w:pPr>
            <w:r>
              <w:rPr>
                <w:sz w:val="22"/>
                <w:lang w:val="en-US"/>
              </w:rPr>
              <w:t>BO</w:t>
            </w:r>
            <w:r w:rsidRPr="00545FD4">
              <w:rPr>
                <w:sz w:val="22"/>
                <w:lang w:val="en-US"/>
              </w:rPr>
              <w:t>2</w:t>
            </w:r>
          </w:p>
        </w:tc>
        <w:tc>
          <w:tcPr>
            <w:tcW w:w="993" w:type="dxa"/>
          </w:tcPr>
          <w:p w14:paraId="685D703D" w14:textId="49BAB8EE" w:rsidR="004D57FE" w:rsidRPr="00545FD4" w:rsidRDefault="005E74FF" w:rsidP="005E74FF">
            <w:pPr>
              <w:jc w:val="center"/>
              <w:rPr>
                <w:sz w:val="22"/>
                <w:lang w:val="en-US"/>
              </w:rPr>
            </w:pPr>
            <w:r>
              <w:rPr>
                <w:sz w:val="22"/>
                <w:lang w:val="en-US"/>
              </w:rPr>
              <w:t>0</w:t>
            </w:r>
          </w:p>
        </w:tc>
        <w:tc>
          <w:tcPr>
            <w:tcW w:w="992" w:type="dxa"/>
          </w:tcPr>
          <w:p w14:paraId="63A7CE37" w14:textId="722D0D88" w:rsidR="004D57FE" w:rsidRPr="00545FD4" w:rsidRDefault="00B3076F" w:rsidP="005E74FF">
            <w:pPr>
              <w:jc w:val="center"/>
              <w:rPr>
                <w:sz w:val="22"/>
                <w:lang w:val="en-US"/>
              </w:rPr>
            </w:pPr>
            <w:r>
              <w:rPr>
                <w:sz w:val="22"/>
                <w:lang w:val="en-US"/>
              </w:rPr>
              <w:t>1</w:t>
            </w:r>
          </w:p>
        </w:tc>
        <w:tc>
          <w:tcPr>
            <w:tcW w:w="923" w:type="dxa"/>
          </w:tcPr>
          <w:p w14:paraId="379F1010" w14:textId="5380016B" w:rsidR="004D57FE" w:rsidRPr="00545FD4" w:rsidRDefault="00B3076F" w:rsidP="005E74FF">
            <w:pPr>
              <w:jc w:val="center"/>
              <w:rPr>
                <w:sz w:val="22"/>
                <w:lang w:val="en-US"/>
              </w:rPr>
            </w:pPr>
            <w:r>
              <w:rPr>
                <w:sz w:val="22"/>
                <w:lang w:val="en-US"/>
              </w:rPr>
              <w:t>7</w:t>
            </w:r>
          </w:p>
        </w:tc>
        <w:tc>
          <w:tcPr>
            <w:tcW w:w="920" w:type="dxa"/>
          </w:tcPr>
          <w:p w14:paraId="6C3807DB" w14:textId="69E34797" w:rsidR="004D57FE" w:rsidRPr="00545FD4" w:rsidRDefault="00B3076F" w:rsidP="005E74FF">
            <w:pPr>
              <w:jc w:val="center"/>
              <w:rPr>
                <w:sz w:val="22"/>
                <w:lang w:val="en-US"/>
              </w:rPr>
            </w:pPr>
            <w:r>
              <w:rPr>
                <w:sz w:val="22"/>
                <w:lang w:val="en-US"/>
              </w:rPr>
              <w:t>41</w:t>
            </w:r>
          </w:p>
        </w:tc>
        <w:tc>
          <w:tcPr>
            <w:tcW w:w="992" w:type="dxa"/>
          </w:tcPr>
          <w:p w14:paraId="3C9258CA" w14:textId="414D92F2" w:rsidR="004D57FE" w:rsidRPr="00545FD4" w:rsidRDefault="00B3076F" w:rsidP="005E74FF">
            <w:pPr>
              <w:jc w:val="center"/>
              <w:rPr>
                <w:sz w:val="22"/>
                <w:lang w:val="en-US"/>
              </w:rPr>
            </w:pPr>
            <w:r>
              <w:rPr>
                <w:sz w:val="22"/>
                <w:lang w:val="en-US"/>
              </w:rPr>
              <w:t>48</w:t>
            </w:r>
          </w:p>
        </w:tc>
        <w:tc>
          <w:tcPr>
            <w:tcW w:w="1411" w:type="dxa"/>
          </w:tcPr>
          <w:p w14:paraId="55651D84" w14:textId="73FFFC11" w:rsidR="004D57FE" w:rsidRPr="00545FD4" w:rsidRDefault="00B3076F" w:rsidP="005E74FF">
            <w:pPr>
              <w:jc w:val="center"/>
              <w:rPr>
                <w:sz w:val="22"/>
                <w:lang w:val="en-US"/>
              </w:rPr>
            </w:pPr>
            <w:r>
              <w:rPr>
                <w:sz w:val="22"/>
                <w:lang w:val="en-US"/>
              </w:rPr>
              <w:t>4,38</w:t>
            </w:r>
          </w:p>
        </w:tc>
      </w:tr>
      <w:tr w:rsidR="004D57FE" w:rsidRPr="00545FD4" w14:paraId="45969B84" w14:textId="77777777" w:rsidTr="004332F8">
        <w:tc>
          <w:tcPr>
            <w:tcW w:w="1696" w:type="dxa"/>
          </w:tcPr>
          <w:p w14:paraId="23FA9C72" w14:textId="5C9D2DAC" w:rsidR="004D57FE" w:rsidRPr="00545FD4" w:rsidRDefault="004D57FE" w:rsidP="005E74FF">
            <w:pPr>
              <w:jc w:val="center"/>
              <w:rPr>
                <w:sz w:val="22"/>
                <w:lang w:val="en-US"/>
              </w:rPr>
            </w:pPr>
            <w:r>
              <w:rPr>
                <w:sz w:val="22"/>
                <w:lang w:val="en-US"/>
              </w:rPr>
              <w:t>BO</w:t>
            </w:r>
            <w:r w:rsidRPr="00545FD4">
              <w:rPr>
                <w:sz w:val="22"/>
                <w:lang w:val="en-US"/>
              </w:rPr>
              <w:t>3</w:t>
            </w:r>
          </w:p>
        </w:tc>
        <w:tc>
          <w:tcPr>
            <w:tcW w:w="993" w:type="dxa"/>
          </w:tcPr>
          <w:p w14:paraId="605088BF" w14:textId="5D2F5374" w:rsidR="004D57FE" w:rsidRPr="00545FD4" w:rsidRDefault="005E74FF" w:rsidP="005E74FF">
            <w:pPr>
              <w:jc w:val="center"/>
              <w:rPr>
                <w:sz w:val="22"/>
                <w:lang w:val="en-US"/>
              </w:rPr>
            </w:pPr>
            <w:r>
              <w:rPr>
                <w:sz w:val="22"/>
                <w:lang w:val="en-US"/>
              </w:rPr>
              <w:t>0</w:t>
            </w:r>
          </w:p>
        </w:tc>
        <w:tc>
          <w:tcPr>
            <w:tcW w:w="992" w:type="dxa"/>
          </w:tcPr>
          <w:p w14:paraId="0C9ADE3B" w14:textId="456D05EE" w:rsidR="004D57FE" w:rsidRPr="00545FD4" w:rsidRDefault="00B3076F" w:rsidP="005E74FF">
            <w:pPr>
              <w:jc w:val="center"/>
              <w:rPr>
                <w:sz w:val="22"/>
                <w:lang w:val="en-US"/>
              </w:rPr>
            </w:pPr>
            <w:r>
              <w:rPr>
                <w:sz w:val="22"/>
                <w:lang w:val="en-US"/>
              </w:rPr>
              <w:t>0</w:t>
            </w:r>
          </w:p>
        </w:tc>
        <w:tc>
          <w:tcPr>
            <w:tcW w:w="923" w:type="dxa"/>
          </w:tcPr>
          <w:p w14:paraId="2C4C44EB" w14:textId="70C354EA" w:rsidR="004D57FE" w:rsidRPr="00545FD4" w:rsidRDefault="00B3076F" w:rsidP="005E74FF">
            <w:pPr>
              <w:jc w:val="center"/>
              <w:rPr>
                <w:sz w:val="22"/>
                <w:lang w:val="en-US"/>
              </w:rPr>
            </w:pPr>
            <w:r>
              <w:rPr>
                <w:sz w:val="22"/>
                <w:lang w:val="en-US"/>
              </w:rPr>
              <w:t>7</w:t>
            </w:r>
          </w:p>
        </w:tc>
        <w:tc>
          <w:tcPr>
            <w:tcW w:w="920" w:type="dxa"/>
          </w:tcPr>
          <w:p w14:paraId="04FCA9CA" w14:textId="264629D5" w:rsidR="004D57FE" w:rsidRPr="00545FD4" w:rsidRDefault="00B3076F" w:rsidP="005E74FF">
            <w:pPr>
              <w:jc w:val="center"/>
              <w:rPr>
                <w:sz w:val="22"/>
                <w:lang w:val="en-US"/>
              </w:rPr>
            </w:pPr>
            <w:r>
              <w:rPr>
                <w:sz w:val="22"/>
                <w:lang w:val="en-US"/>
              </w:rPr>
              <w:t>45</w:t>
            </w:r>
          </w:p>
        </w:tc>
        <w:tc>
          <w:tcPr>
            <w:tcW w:w="992" w:type="dxa"/>
          </w:tcPr>
          <w:p w14:paraId="6C0A699F" w14:textId="3F1507E1" w:rsidR="004D57FE" w:rsidRPr="00545FD4" w:rsidRDefault="00B3076F" w:rsidP="005E74FF">
            <w:pPr>
              <w:jc w:val="center"/>
              <w:rPr>
                <w:sz w:val="22"/>
                <w:lang w:val="en-US"/>
              </w:rPr>
            </w:pPr>
            <w:r>
              <w:rPr>
                <w:sz w:val="22"/>
                <w:lang w:val="en-US"/>
              </w:rPr>
              <w:t>45</w:t>
            </w:r>
          </w:p>
        </w:tc>
        <w:tc>
          <w:tcPr>
            <w:tcW w:w="1411" w:type="dxa"/>
          </w:tcPr>
          <w:p w14:paraId="6682DE4A" w14:textId="39AC4552" w:rsidR="004D57FE" w:rsidRPr="00545FD4" w:rsidRDefault="00B3076F" w:rsidP="005E74FF">
            <w:pPr>
              <w:jc w:val="center"/>
              <w:rPr>
                <w:sz w:val="22"/>
                <w:lang w:val="en-US"/>
              </w:rPr>
            </w:pPr>
            <w:r>
              <w:rPr>
                <w:sz w:val="22"/>
                <w:lang w:val="en-US"/>
              </w:rPr>
              <w:t>4,38</w:t>
            </w:r>
          </w:p>
        </w:tc>
      </w:tr>
      <w:tr w:rsidR="004D57FE" w:rsidRPr="00545FD4" w14:paraId="257619D6" w14:textId="77777777" w:rsidTr="004332F8">
        <w:tc>
          <w:tcPr>
            <w:tcW w:w="1696" w:type="dxa"/>
          </w:tcPr>
          <w:p w14:paraId="3DD9009A" w14:textId="022EB75B" w:rsidR="004D57FE" w:rsidRPr="00545FD4" w:rsidRDefault="004D57FE" w:rsidP="005E74FF">
            <w:pPr>
              <w:jc w:val="center"/>
              <w:rPr>
                <w:sz w:val="22"/>
                <w:lang w:val="en-US"/>
              </w:rPr>
            </w:pPr>
            <w:r>
              <w:rPr>
                <w:sz w:val="22"/>
                <w:lang w:val="en-US"/>
              </w:rPr>
              <w:t>BO4</w:t>
            </w:r>
          </w:p>
        </w:tc>
        <w:tc>
          <w:tcPr>
            <w:tcW w:w="993" w:type="dxa"/>
          </w:tcPr>
          <w:p w14:paraId="48F8F221" w14:textId="2136AC58" w:rsidR="004D57FE" w:rsidRPr="00545FD4" w:rsidRDefault="005E74FF" w:rsidP="005E74FF">
            <w:pPr>
              <w:jc w:val="center"/>
              <w:rPr>
                <w:sz w:val="22"/>
                <w:lang w:val="en-US"/>
              </w:rPr>
            </w:pPr>
            <w:r>
              <w:rPr>
                <w:sz w:val="22"/>
                <w:lang w:val="en-US"/>
              </w:rPr>
              <w:t>0</w:t>
            </w:r>
          </w:p>
        </w:tc>
        <w:tc>
          <w:tcPr>
            <w:tcW w:w="992" w:type="dxa"/>
          </w:tcPr>
          <w:p w14:paraId="116DC232" w14:textId="497E7EC4" w:rsidR="004D57FE" w:rsidRPr="00545FD4" w:rsidRDefault="005E74FF" w:rsidP="005E74FF">
            <w:pPr>
              <w:jc w:val="center"/>
              <w:rPr>
                <w:sz w:val="22"/>
                <w:lang w:val="en-US"/>
              </w:rPr>
            </w:pPr>
            <w:r>
              <w:rPr>
                <w:sz w:val="22"/>
                <w:lang w:val="en-US"/>
              </w:rPr>
              <w:t>0</w:t>
            </w:r>
          </w:p>
        </w:tc>
        <w:tc>
          <w:tcPr>
            <w:tcW w:w="923" w:type="dxa"/>
          </w:tcPr>
          <w:p w14:paraId="3ABFA259" w14:textId="109D7631" w:rsidR="004D57FE" w:rsidRPr="00545FD4" w:rsidRDefault="00B3076F" w:rsidP="005E74FF">
            <w:pPr>
              <w:jc w:val="center"/>
              <w:rPr>
                <w:sz w:val="22"/>
                <w:lang w:val="en-US"/>
              </w:rPr>
            </w:pPr>
            <w:r>
              <w:rPr>
                <w:sz w:val="22"/>
                <w:lang w:val="en-US"/>
              </w:rPr>
              <w:t>6</w:t>
            </w:r>
          </w:p>
        </w:tc>
        <w:tc>
          <w:tcPr>
            <w:tcW w:w="920" w:type="dxa"/>
          </w:tcPr>
          <w:p w14:paraId="64C41449" w14:textId="0F0082E2" w:rsidR="004D57FE" w:rsidRPr="00545FD4" w:rsidRDefault="00B3076F" w:rsidP="005E74FF">
            <w:pPr>
              <w:jc w:val="center"/>
              <w:rPr>
                <w:sz w:val="22"/>
                <w:lang w:val="en-US"/>
              </w:rPr>
            </w:pPr>
            <w:r>
              <w:rPr>
                <w:sz w:val="22"/>
                <w:lang w:val="en-US"/>
              </w:rPr>
              <w:t>43</w:t>
            </w:r>
          </w:p>
        </w:tc>
        <w:tc>
          <w:tcPr>
            <w:tcW w:w="992" w:type="dxa"/>
          </w:tcPr>
          <w:p w14:paraId="514B1A32" w14:textId="2C9CFBCA" w:rsidR="004D57FE" w:rsidRPr="00545FD4" w:rsidRDefault="00B3076F" w:rsidP="005E74FF">
            <w:pPr>
              <w:jc w:val="center"/>
              <w:rPr>
                <w:sz w:val="22"/>
                <w:lang w:val="en-US"/>
              </w:rPr>
            </w:pPr>
            <w:r>
              <w:rPr>
                <w:sz w:val="22"/>
                <w:lang w:val="en-US"/>
              </w:rPr>
              <w:t>48</w:t>
            </w:r>
          </w:p>
        </w:tc>
        <w:tc>
          <w:tcPr>
            <w:tcW w:w="1411" w:type="dxa"/>
          </w:tcPr>
          <w:p w14:paraId="4938DCA9" w14:textId="5D71616F" w:rsidR="004D57FE" w:rsidRPr="00545FD4" w:rsidRDefault="00B3076F" w:rsidP="005E74FF">
            <w:pPr>
              <w:jc w:val="center"/>
              <w:rPr>
                <w:sz w:val="22"/>
                <w:lang w:val="en-US"/>
              </w:rPr>
            </w:pPr>
            <w:r>
              <w:rPr>
                <w:sz w:val="22"/>
                <w:lang w:val="en-US"/>
              </w:rPr>
              <w:t>4,43</w:t>
            </w:r>
          </w:p>
        </w:tc>
      </w:tr>
      <w:tr w:rsidR="004D57FE" w:rsidRPr="00545FD4" w14:paraId="6F615169" w14:textId="77777777" w:rsidTr="004332F8">
        <w:tc>
          <w:tcPr>
            <w:tcW w:w="1696" w:type="dxa"/>
          </w:tcPr>
          <w:p w14:paraId="3EC9E36F" w14:textId="1F39B940" w:rsidR="004D57FE" w:rsidRPr="00545FD4" w:rsidRDefault="004D57FE" w:rsidP="005E74FF">
            <w:pPr>
              <w:jc w:val="center"/>
              <w:rPr>
                <w:sz w:val="22"/>
                <w:lang w:val="en-US"/>
              </w:rPr>
            </w:pPr>
            <w:r>
              <w:rPr>
                <w:sz w:val="22"/>
                <w:lang w:val="en-US"/>
              </w:rPr>
              <w:t>BO5</w:t>
            </w:r>
          </w:p>
        </w:tc>
        <w:tc>
          <w:tcPr>
            <w:tcW w:w="993" w:type="dxa"/>
          </w:tcPr>
          <w:p w14:paraId="6226F81B" w14:textId="7E28AECF" w:rsidR="004D57FE" w:rsidRPr="00545FD4" w:rsidRDefault="005E74FF" w:rsidP="005E74FF">
            <w:pPr>
              <w:jc w:val="center"/>
              <w:rPr>
                <w:sz w:val="22"/>
                <w:lang w:val="en-US"/>
              </w:rPr>
            </w:pPr>
            <w:r>
              <w:rPr>
                <w:sz w:val="22"/>
                <w:lang w:val="en-US"/>
              </w:rPr>
              <w:t>0</w:t>
            </w:r>
          </w:p>
        </w:tc>
        <w:tc>
          <w:tcPr>
            <w:tcW w:w="992" w:type="dxa"/>
          </w:tcPr>
          <w:p w14:paraId="0C091B66" w14:textId="79C745BD" w:rsidR="004D57FE" w:rsidRPr="00545FD4" w:rsidRDefault="005E74FF" w:rsidP="005E74FF">
            <w:pPr>
              <w:jc w:val="center"/>
              <w:rPr>
                <w:sz w:val="22"/>
                <w:lang w:val="en-US"/>
              </w:rPr>
            </w:pPr>
            <w:r>
              <w:rPr>
                <w:sz w:val="22"/>
                <w:lang w:val="en-US"/>
              </w:rPr>
              <w:t>0</w:t>
            </w:r>
          </w:p>
        </w:tc>
        <w:tc>
          <w:tcPr>
            <w:tcW w:w="923" w:type="dxa"/>
          </w:tcPr>
          <w:p w14:paraId="546CC7A2" w14:textId="03CBFFE9" w:rsidR="004D57FE" w:rsidRPr="00545FD4" w:rsidRDefault="00B3076F" w:rsidP="005E74FF">
            <w:pPr>
              <w:jc w:val="center"/>
              <w:rPr>
                <w:sz w:val="22"/>
                <w:lang w:val="en-US"/>
              </w:rPr>
            </w:pPr>
            <w:r>
              <w:rPr>
                <w:sz w:val="22"/>
                <w:lang w:val="en-US"/>
              </w:rPr>
              <w:t>3</w:t>
            </w:r>
          </w:p>
        </w:tc>
        <w:tc>
          <w:tcPr>
            <w:tcW w:w="920" w:type="dxa"/>
          </w:tcPr>
          <w:p w14:paraId="6C3378CD" w14:textId="0A0ABD68" w:rsidR="004D57FE" w:rsidRPr="00545FD4" w:rsidRDefault="00B3076F" w:rsidP="005E74FF">
            <w:pPr>
              <w:jc w:val="center"/>
              <w:rPr>
                <w:sz w:val="22"/>
                <w:lang w:val="en-US"/>
              </w:rPr>
            </w:pPr>
            <w:r>
              <w:rPr>
                <w:sz w:val="22"/>
                <w:lang w:val="en-US"/>
              </w:rPr>
              <w:t>39</w:t>
            </w:r>
          </w:p>
        </w:tc>
        <w:tc>
          <w:tcPr>
            <w:tcW w:w="992" w:type="dxa"/>
          </w:tcPr>
          <w:p w14:paraId="0DAE4058" w14:textId="11DB5307" w:rsidR="004D57FE" w:rsidRPr="00545FD4" w:rsidRDefault="00B3076F" w:rsidP="005E74FF">
            <w:pPr>
              <w:jc w:val="center"/>
              <w:rPr>
                <w:sz w:val="22"/>
                <w:lang w:val="en-US"/>
              </w:rPr>
            </w:pPr>
            <w:r>
              <w:rPr>
                <w:sz w:val="22"/>
                <w:lang w:val="en-US"/>
              </w:rPr>
              <w:t>55</w:t>
            </w:r>
          </w:p>
        </w:tc>
        <w:tc>
          <w:tcPr>
            <w:tcW w:w="1411" w:type="dxa"/>
          </w:tcPr>
          <w:p w14:paraId="70E72AC9" w14:textId="38137813" w:rsidR="004D57FE" w:rsidRPr="00545FD4" w:rsidRDefault="00B3076F" w:rsidP="005E74FF">
            <w:pPr>
              <w:jc w:val="center"/>
              <w:rPr>
                <w:sz w:val="22"/>
                <w:lang w:val="en-US"/>
              </w:rPr>
            </w:pPr>
            <w:r>
              <w:rPr>
                <w:sz w:val="22"/>
                <w:lang w:val="en-US"/>
              </w:rPr>
              <w:t>4,52</w:t>
            </w:r>
          </w:p>
        </w:tc>
      </w:tr>
      <w:tr w:rsidR="004D57FE" w:rsidRPr="00545FD4" w14:paraId="4BE708D2" w14:textId="77777777" w:rsidTr="004332F8">
        <w:tc>
          <w:tcPr>
            <w:tcW w:w="1696" w:type="dxa"/>
          </w:tcPr>
          <w:p w14:paraId="037D14AC" w14:textId="117FD6F8" w:rsidR="004D57FE" w:rsidRPr="00545FD4" w:rsidRDefault="004D57FE" w:rsidP="005E74FF">
            <w:pPr>
              <w:jc w:val="center"/>
              <w:rPr>
                <w:sz w:val="22"/>
                <w:lang w:val="en-US"/>
              </w:rPr>
            </w:pPr>
            <w:r>
              <w:rPr>
                <w:sz w:val="22"/>
                <w:lang w:val="en-US"/>
              </w:rPr>
              <w:t>BO6</w:t>
            </w:r>
          </w:p>
        </w:tc>
        <w:tc>
          <w:tcPr>
            <w:tcW w:w="993" w:type="dxa"/>
          </w:tcPr>
          <w:p w14:paraId="708EB0C5" w14:textId="77C4066D" w:rsidR="004D57FE" w:rsidRPr="00545FD4" w:rsidRDefault="005E74FF" w:rsidP="005E74FF">
            <w:pPr>
              <w:jc w:val="center"/>
              <w:rPr>
                <w:sz w:val="22"/>
                <w:lang w:val="en-US"/>
              </w:rPr>
            </w:pPr>
            <w:r>
              <w:rPr>
                <w:sz w:val="22"/>
                <w:lang w:val="en-US"/>
              </w:rPr>
              <w:t>0</w:t>
            </w:r>
          </w:p>
        </w:tc>
        <w:tc>
          <w:tcPr>
            <w:tcW w:w="992" w:type="dxa"/>
          </w:tcPr>
          <w:p w14:paraId="2D206ECD" w14:textId="0289481E" w:rsidR="004D57FE" w:rsidRPr="00545FD4" w:rsidRDefault="00B3076F" w:rsidP="005E74FF">
            <w:pPr>
              <w:jc w:val="center"/>
              <w:rPr>
                <w:sz w:val="22"/>
                <w:lang w:val="en-US"/>
              </w:rPr>
            </w:pPr>
            <w:r>
              <w:rPr>
                <w:sz w:val="22"/>
                <w:lang w:val="en-US"/>
              </w:rPr>
              <w:t>0</w:t>
            </w:r>
          </w:p>
        </w:tc>
        <w:tc>
          <w:tcPr>
            <w:tcW w:w="923" w:type="dxa"/>
          </w:tcPr>
          <w:p w14:paraId="5047846A" w14:textId="62320B99" w:rsidR="004D57FE" w:rsidRPr="00545FD4" w:rsidRDefault="00B3076F" w:rsidP="005E74FF">
            <w:pPr>
              <w:jc w:val="center"/>
              <w:rPr>
                <w:sz w:val="22"/>
                <w:lang w:val="en-US"/>
              </w:rPr>
            </w:pPr>
            <w:r>
              <w:rPr>
                <w:sz w:val="22"/>
                <w:lang w:val="en-US"/>
              </w:rPr>
              <w:t>18</w:t>
            </w:r>
          </w:p>
        </w:tc>
        <w:tc>
          <w:tcPr>
            <w:tcW w:w="920" w:type="dxa"/>
          </w:tcPr>
          <w:p w14:paraId="62AFBD75" w14:textId="7AE8571C" w:rsidR="004D57FE" w:rsidRPr="00545FD4" w:rsidRDefault="00B3076F" w:rsidP="005E74FF">
            <w:pPr>
              <w:jc w:val="center"/>
              <w:rPr>
                <w:sz w:val="22"/>
                <w:lang w:val="en-US"/>
              </w:rPr>
            </w:pPr>
            <w:r>
              <w:rPr>
                <w:sz w:val="22"/>
                <w:lang w:val="en-US"/>
              </w:rPr>
              <w:t>34</w:t>
            </w:r>
          </w:p>
        </w:tc>
        <w:tc>
          <w:tcPr>
            <w:tcW w:w="992" w:type="dxa"/>
          </w:tcPr>
          <w:p w14:paraId="0B042160" w14:textId="5B0CB9B3" w:rsidR="004D57FE" w:rsidRPr="00545FD4" w:rsidRDefault="00B3076F" w:rsidP="005E74FF">
            <w:pPr>
              <w:jc w:val="center"/>
              <w:rPr>
                <w:sz w:val="22"/>
                <w:lang w:val="en-US"/>
              </w:rPr>
            </w:pPr>
            <w:r>
              <w:rPr>
                <w:sz w:val="22"/>
                <w:lang w:val="en-US"/>
              </w:rPr>
              <w:t>46</w:t>
            </w:r>
          </w:p>
        </w:tc>
        <w:tc>
          <w:tcPr>
            <w:tcW w:w="1411" w:type="dxa"/>
          </w:tcPr>
          <w:p w14:paraId="38811A9F" w14:textId="3CBE0D17" w:rsidR="004D57FE" w:rsidRPr="00545FD4" w:rsidRDefault="00B3076F" w:rsidP="005E74FF">
            <w:pPr>
              <w:jc w:val="center"/>
              <w:rPr>
                <w:sz w:val="22"/>
                <w:lang w:val="en-US"/>
              </w:rPr>
            </w:pPr>
            <w:r>
              <w:rPr>
                <w:sz w:val="22"/>
                <w:lang w:val="en-US"/>
              </w:rPr>
              <w:t>4,28</w:t>
            </w:r>
          </w:p>
        </w:tc>
      </w:tr>
      <w:tr w:rsidR="004D57FE" w:rsidRPr="00545FD4" w14:paraId="02C47A2C" w14:textId="77777777" w:rsidTr="004332F8">
        <w:tc>
          <w:tcPr>
            <w:tcW w:w="1696" w:type="dxa"/>
          </w:tcPr>
          <w:p w14:paraId="37EC2280" w14:textId="538EC361" w:rsidR="004D57FE" w:rsidRDefault="004D57FE" w:rsidP="005E74FF">
            <w:pPr>
              <w:jc w:val="center"/>
              <w:rPr>
                <w:sz w:val="22"/>
                <w:lang w:val="en-US"/>
              </w:rPr>
            </w:pPr>
            <w:r>
              <w:rPr>
                <w:sz w:val="22"/>
                <w:lang w:val="en-US"/>
              </w:rPr>
              <w:t>BO</w:t>
            </w:r>
            <w:r w:rsidR="000F6C5C">
              <w:rPr>
                <w:sz w:val="22"/>
                <w:lang w:val="en-US"/>
              </w:rPr>
              <w:t>7</w:t>
            </w:r>
          </w:p>
        </w:tc>
        <w:tc>
          <w:tcPr>
            <w:tcW w:w="993" w:type="dxa"/>
          </w:tcPr>
          <w:p w14:paraId="78F46A0E" w14:textId="496CBFD6" w:rsidR="004D57FE" w:rsidRPr="00545FD4" w:rsidRDefault="005E74FF" w:rsidP="005E74FF">
            <w:pPr>
              <w:jc w:val="center"/>
              <w:rPr>
                <w:sz w:val="22"/>
                <w:lang w:val="en-US"/>
              </w:rPr>
            </w:pPr>
            <w:r>
              <w:rPr>
                <w:sz w:val="22"/>
                <w:lang w:val="en-US"/>
              </w:rPr>
              <w:t>0</w:t>
            </w:r>
          </w:p>
        </w:tc>
        <w:tc>
          <w:tcPr>
            <w:tcW w:w="992" w:type="dxa"/>
          </w:tcPr>
          <w:p w14:paraId="539587F5" w14:textId="6C084BE2" w:rsidR="004D57FE" w:rsidRPr="00545FD4" w:rsidRDefault="005E74FF" w:rsidP="005E74FF">
            <w:pPr>
              <w:jc w:val="center"/>
              <w:rPr>
                <w:sz w:val="22"/>
                <w:lang w:val="en-US"/>
              </w:rPr>
            </w:pPr>
            <w:r>
              <w:rPr>
                <w:sz w:val="22"/>
                <w:lang w:val="en-US"/>
              </w:rPr>
              <w:t>0</w:t>
            </w:r>
          </w:p>
        </w:tc>
        <w:tc>
          <w:tcPr>
            <w:tcW w:w="923" w:type="dxa"/>
          </w:tcPr>
          <w:p w14:paraId="2A8D98FF" w14:textId="1E57FD7C" w:rsidR="004D57FE" w:rsidRPr="00545FD4" w:rsidRDefault="00B3076F" w:rsidP="005E74FF">
            <w:pPr>
              <w:jc w:val="center"/>
              <w:rPr>
                <w:sz w:val="22"/>
                <w:lang w:val="en-US"/>
              </w:rPr>
            </w:pPr>
            <w:r>
              <w:rPr>
                <w:sz w:val="22"/>
                <w:lang w:val="en-US"/>
              </w:rPr>
              <w:t>12</w:t>
            </w:r>
          </w:p>
        </w:tc>
        <w:tc>
          <w:tcPr>
            <w:tcW w:w="920" w:type="dxa"/>
          </w:tcPr>
          <w:p w14:paraId="1533440F" w14:textId="47745DF9" w:rsidR="004D57FE" w:rsidRPr="00545FD4" w:rsidRDefault="00B3076F" w:rsidP="005E74FF">
            <w:pPr>
              <w:jc w:val="center"/>
              <w:rPr>
                <w:sz w:val="22"/>
                <w:lang w:val="en-US"/>
              </w:rPr>
            </w:pPr>
            <w:r>
              <w:rPr>
                <w:sz w:val="22"/>
                <w:lang w:val="en-US"/>
              </w:rPr>
              <w:t>32</w:t>
            </w:r>
          </w:p>
        </w:tc>
        <w:tc>
          <w:tcPr>
            <w:tcW w:w="992" w:type="dxa"/>
          </w:tcPr>
          <w:p w14:paraId="6AC6A99F" w14:textId="6ECFCE77" w:rsidR="004D57FE" w:rsidRPr="00545FD4" w:rsidRDefault="00B3076F" w:rsidP="005E74FF">
            <w:pPr>
              <w:jc w:val="center"/>
              <w:rPr>
                <w:sz w:val="22"/>
                <w:lang w:val="en-US"/>
              </w:rPr>
            </w:pPr>
            <w:r>
              <w:rPr>
                <w:sz w:val="22"/>
                <w:lang w:val="en-US"/>
              </w:rPr>
              <w:t>53</w:t>
            </w:r>
          </w:p>
        </w:tc>
        <w:tc>
          <w:tcPr>
            <w:tcW w:w="1411" w:type="dxa"/>
          </w:tcPr>
          <w:p w14:paraId="62661F1D" w14:textId="33F87729" w:rsidR="004D57FE" w:rsidRPr="00545FD4" w:rsidRDefault="00B3076F" w:rsidP="005E74FF">
            <w:pPr>
              <w:jc w:val="center"/>
              <w:rPr>
                <w:sz w:val="22"/>
                <w:lang w:val="en-US"/>
              </w:rPr>
            </w:pPr>
            <w:r>
              <w:rPr>
                <w:sz w:val="22"/>
                <w:lang w:val="en-US"/>
              </w:rPr>
              <w:t>4,41</w:t>
            </w:r>
          </w:p>
        </w:tc>
      </w:tr>
      <w:tr w:rsidR="004D57FE" w:rsidRPr="00545FD4" w14:paraId="3BBC4F6F" w14:textId="77777777" w:rsidTr="004332F8">
        <w:tc>
          <w:tcPr>
            <w:tcW w:w="1696" w:type="dxa"/>
          </w:tcPr>
          <w:p w14:paraId="468FAD45" w14:textId="03585C37" w:rsidR="004D57FE" w:rsidRDefault="004D57FE" w:rsidP="005E74FF">
            <w:pPr>
              <w:jc w:val="center"/>
              <w:rPr>
                <w:sz w:val="22"/>
                <w:lang w:val="en-US"/>
              </w:rPr>
            </w:pPr>
            <w:r>
              <w:rPr>
                <w:sz w:val="22"/>
                <w:lang w:val="en-US"/>
              </w:rPr>
              <w:t>BO</w:t>
            </w:r>
            <w:r w:rsidR="000F6C5C">
              <w:rPr>
                <w:sz w:val="22"/>
                <w:lang w:val="en-US"/>
              </w:rPr>
              <w:t>8</w:t>
            </w:r>
          </w:p>
        </w:tc>
        <w:tc>
          <w:tcPr>
            <w:tcW w:w="993" w:type="dxa"/>
          </w:tcPr>
          <w:p w14:paraId="10F70E42" w14:textId="679F1C31" w:rsidR="004D57FE" w:rsidRPr="00545FD4" w:rsidRDefault="005E74FF" w:rsidP="005E74FF">
            <w:pPr>
              <w:jc w:val="center"/>
              <w:rPr>
                <w:sz w:val="22"/>
                <w:lang w:val="en-US"/>
              </w:rPr>
            </w:pPr>
            <w:r>
              <w:rPr>
                <w:sz w:val="22"/>
                <w:lang w:val="en-US"/>
              </w:rPr>
              <w:t>0</w:t>
            </w:r>
          </w:p>
        </w:tc>
        <w:tc>
          <w:tcPr>
            <w:tcW w:w="992" w:type="dxa"/>
          </w:tcPr>
          <w:p w14:paraId="70EAAA74" w14:textId="5E09814E" w:rsidR="004D57FE" w:rsidRPr="00545FD4" w:rsidRDefault="005E74FF" w:rsidP="005E74FF">
            <w:pPr>
              <w:jc w:val="center"/>
              <w:rPr>
                <w:sz w:val="22"/>
                <w:lang w:val="en-US"/>
              </w:rPr>
            </w:pPr>
            <w:r>
              <w:rPr>
                <w:sz w:val="22"/>
                <w:lang w:val="en-US"/>
              </w:rPr>
              <w:t>0</w:t>
            </w:r>
          </w:p>
        </w:tc>
        <w:tc>
          <w:tcPr>
            <w:tcW w:w="923" w:type="dxa"/>
          </w:tcPr>
          <w:p w14:paraId="759A11FC" w14:textId="30A42ED4" w:rsidR="004D57FE" w:rsidRPr="00545FD4" w:rsidRDefault="00B3076F" w:rsidP="005E74FF">
            <w:pPr>
              <w:jc w:val="center"/>
              <w:rPr>
                <w:sz w:val="22"/>
                <w:lang w:val="en-US"/>
              </w:rPr>
            </w:pPr>
            <w:r>
              <w:rPr>
                <w:sz w:val="22"/>
                <w:lang w:val="en-US"/>
              </w:rPr>
              <w:t>5</w:t>
            </w:r>
          </w:p>
        </w:tc>
        <w:tc>
          <w:tcPr>
            <w:tcW w:w="920" w:type="dxa"/>
          </w:tcPr>
          <w:p w14:paraId="32B0D57A" w14:textId="53518AC4" w:rsidR="004D57FE" w:rsidRPr="00545FD4" w:rsidRDefault="00B3076F" w:rsidP="005E74FF">
            <w:pPr>
              <w:jc w:val="center"/>
              <w:rPr>
                <w:sz w:val="22"/>
                <w:lang w:val="en-US"/>
              </w:rPr>
            </w:pPr>
            <w:r>
              <w:rPr>
                <w:sz w:val="22"/>
                <w:lang w:val="en-US"/>
              </w:rPr>
              <w:t>42</w:t>
            </w:r>
          </w:p>
        </w:tc>
        <w:tc>
          <w:tcPr>
            <w:tcW w:w="992" w:type="dxa"/>
          </w:tcPr>
          <w:p w14:paraId="44FA7692" w14:textId="23426048" w:rsidR="004D57FE" w:rsidRPr="00545FD4" w:rsidRDefault="00B3076F" w:rsidP="005E74FF">
            <w:pPr>
              <w:jc w:val="center"/>
              <w:rPr>
                <w:sz w:val="22"/>
                <w:lang w:val="en-US"/>
              </w:rPr>
            </w:pPr>
            <w:r>
              <w:rPr>
                <w:sz w:val="22"/>
                <w:lang w:val="en-US"/>
              </w:rPr>
              <w:t>50</w:t>
            </w:r>
          </w:p>
        </w:tc>
        <w:tc>
          <w:tcPr>
            <w:tcW w:w="1411" w:type="dxa"/>
          </w:tcPr>
          <w:p w14:paraId="57A3A34B" w14:textId="7A9ADFEB" w:rsidR="004D57FE" w:rsidRPr="00545FD4" w:rsidRDefault="00B3076F" w:rsidP="005E74FF">
            <w:pPr>
              <w:jc w:val="center"/>
              <w:rPr>
                <w:sz w:val="22"/>
                <w:lang w:val="en-US"/>
              </w:rPr>
            </w:pPr>
            <w:r>
              <w:rPr>
                <w:sz w:val="22"/>
                <w:lang w:val="en-US"/>
              </w:rPr>
              <w:t>4,47</w:t>
            </w:r>
          </w:p>
        </w:tc>
      </w:tr>
      <w:tr w:rsidR="004D57FE" w:rsidRPr="00545FD4" w14:paraId="6788989E" w14:textId="77777777" w:rsidTr="004332F8">
        <w:tc>
          <w:tcPr>
            <w:tcW w:w="1696" w:type="dxa"/>
          </w:tcPr>
          <w:p w14:paraId="42403156" w14:textId="28178437" w:rsidR="004D57FE" w:rsidRDefault="004D57FE" w:rsidP="005E74FF">
            <w:pPr>
              <w:jc w:val="center"/>
              <w:rPr>
                <w:sz w:val="22"/>
                <w:lang w:val="en-US"/>
              </w:rPr>
            </w:pPr>
            <w:r>
              <w:rPr>
                <w:sz w:val="22"/>
                <w:lang w:val="en-US"/>
              </w:rPr>
              <w:t>BO</w:t>
            </w:r>
            <w:r w:rsidR="000F6C5C">
              <w:rPr>
                <w:sz w:val="22"/>
                <w:lang w:val="en-US"/>
              </w:rPr>
              <w:t>9</w:t>
            </w:r>
          </w:p>
        </w:tc>
        <w:tc>
          <w:tcPr>
            <w:tcW w:w="993" w:type="dxa"/>
          </w:tcPr>
          <w:p w14:paraId="33B18C2E" w14:textId="539D20EE" w:rsidR="004D57FE" w:rsidRPr="00545FD4" w:rsidRDefault="005E74FF" w:rsidP="005E74FF">
            <w:pPr>
              <w:jc w:val="center"/>
              <w:rPr>
                <w:sz w:val="22"/>
                <w:lang w:val="en-US"/>
              </w:rPr>
            </w:pPr>
            <w:r>
              <w:rPr>
                <w:sz w:val="22"/>
                <w:lang w:val="en-US"/>
              </w:rPr>
              <w:t>0</w:t>
            </w:r>
          </w:p>
        </w:tc>
        <w:tc>
          <w:tcPr>
            <w:tcW w:w="992" w:type="dxa"/>
          </w:tcPr>
          <w:p w14:paraId="3D5B95AE" w14:textId="4E053B3A" w:rsidR="004D57FE" w:rsidRPr="00545FD4" w:rsidRDefault="005E74FF" w:rsidP="005E74FF">
            <w:pPr>
              <w:jc w:val="center"/>
              <w:rPr>
                <w:sz w:val="22"/>
                <w:lang w:val="en-US"/>
              </w:rPr>
            </w:pPr>
            <w:r>
              <w:rPr>
                <w:sz w:val="22"/>
                <w:lang w:val="en-US"/>
              </w:rPr>
              <w:t>0</w:t>
            </w:r>
          </w:p>
        </w:tc>
        <w:tc>
          <w:tcPr>
            <w:tcW w:w="923" w:type="dxa"/>
          </w:tcPr>
          <w:p w14:paraId="7D8A0D4C" w14:textId="25A53802" w:rsidR="004D57FE" w:rsidRPr="00545FD4" w:rsidRDefault="00B3076F" w:rsidP="005E74FF">
            <w:pPr>
              <w:jc w:val="center"/>
              <w:rPr>
                <w:sz w:val="22"/>
                <w:lang w:val="en-US"/>
              </w:rPr>
            </w:pPr>
            <w:r>
              <w:rPr>
                <w:sz w:val="22"/>
                <w:lang w:val="en-US"/>
              </w:rPr>
              <w:t>2</w:t>
            </w:r>
          </w:p>
        </w:tc>
        <w:tc>
          <w:tcPr>
            <w:tcW w:w="920" w:type="dxa"/>
          </w:tcPr>
          <w:p w14:paraId="342D1BB0" w14:textId="51DF4560" w:rsidR="004D57FE" w:rsidRPr="00545FD4" w:rsidRDefault="00B3076F" w:rsidP="005E74FF">
            <w:pPr>
              <w:jc w:val="center"/>
              <w:rPr>
                <w:sz w:val="22"/>
                <w:lang w:val="en-US"/>
              </w:rPr>
            </w:pPr>
            <w:r>
              <w:rPr>
                <w:sz w:val="22"/>
                <w:lang w:val="en-US"/>
              </w:rPr>
              <w:t>42</w:t>
            </w:r>
          </w:p>
        </w:tc>
        <w:tc>
          <w:tcPr>
            <w:tcW w:w="992" w:type="dxa"/>
          </w:tcPr>
          <w:p w14:paraId="418C0B2D" w14:textId="440FC9C9" w:rsidR="004D57FE" w:rsidRPr="00545FD4" w:rsidRDefault="00B3076F" w:rsidP="005E74FF">
            <w:pPr>
              <w:jc w:val="center"/>
              <w:rPr>
                <w:sz w:val="22"/>
                <w:lang w:val="en-US"/>
              </w:rPr>
            </w:pPr>
            <w:r>
              <w:rPr>
                <w:sz w:val="22"/>
                <w:lang w:val="en-US"/>
              </w:rPr>
              <w:t>53</w:t>
            </w:r>
          </w:p>
        </w:tc>
        <w:tc>
          <w:tcPr>
            <w:tcW w:w="1411" w:type="dxa"/>
          </w:tcPr>
          <w:p w14:paraId="349587D4" w14:textId="51268055" w:rsidR="004D57FE" w:rsidRPr="00545FD4" w:rsidRDefault="00B3076F" w:rsidP="005E74FF">
            <w:pPr>
              <w:jc w:val="center"/>
              <w:rPr>
                <w:sz w:val="22"/>
                <w:lang w:val="en-US"/>
              </w:rPr>
            </w:pPr>
            <w:r>
              <w:rPr>
                <w:sz w:val="22"/>
                <w:lang w:val="en-US"/>
              </w:rPr>
              <w:t>4,52</w:t>
            </w:r>
          </w:p>
        </w:tc>
      </w:tr>
      <w:tr w:rsidR="004D57FE" w:rsidRPr="00545FD4" w14:paraId="2AD7670E" w14:textId="77777777" w:rsidTr="004332F8">
        <w:tc>
          <w:tcPr>
            <w:tcW w:w="1696" w:type="dxa"/>
          </w:tcPr>
          <w:p w14:paraId="3529D4B9" w14:textId="647DFC3B" w:rsidR="004D57FE" w:rsidRDefault="004D57FE" w:rsidP="005E74FF">
            <w:pPr>
              <w:jc w:val="center"/>
              <w:rPr>
                <w:sz w:val="22"/>
                <w:lang w:val="en-US"/>
              </w:rPr>
            </w:pPr>
            <w:r>
              <w:rPr>
                <w:sz w:val="22"/>
                <w:lang w:val="en-US"/>
              </w:rPr>
              <w:t>BO1</w:t>
            </w:r>
            <w:r w:rsidR="000F6C5C">
              <w:rPr>
                <w:sz w:val="22"/>
                <w:lang w:val="en-US"/>
              </w:rPr>
              <w:t>0</w:t>
            </w:r>
          </w:p>
        </w:tc>
        <w:tc>
          <w:tcPr>
            <w:tcW w:w="993" w:type="dxa"/>
          </w:tcPr>
          <w:p w14:paraId="20D286DD" w14:textId="324CA94D" w:rsidR="004D57FE" w:rsidRPr="00545FD4" w:rsidRDefault="005E74FF" w:rsidP="005E74FF">
            <w:pPr>
              <w:jc w:val="center"/>
              <w:rPr>
                <w:sz w:val="22"/>
                <w:lang w:val="en-US"/>
              </w:rPr>
            </w:pPr>
            <w:r>
              <w:rPr>
                <w:sz w:val="22"/>
                <w:lang w:val="en-US"/>
              </w:rPr>
              <w:t>0</w:t>
            </w:r>
          </w:p>
        </w:tc>
        <w:tc>
          <w:tcPr>
            <w:tcW w:w="992" w:type="dxa"/>
          </w:tcPr>
          <w:p w14:paraId="478C94F7" w14:textId="4207AC90" w:rsidR="004D57FE" w:rsidRPr="00545FD4" w:rsidRDefault="005E74FF" w:rsidP="005E74FF">
            <w:pPr>
              <w:jc w:val="center"/>
              <w:rPr>
                <w:sz w:val="22"/>
                <w:lang w:val="en-US"/>
              </w:rPr>
            </w:pPr>
            <w:r>
              <w:rPr>
                <w:sz w:val="22"/>
                <w:lang w:val="en-US"/>
              </w:rPr>
              <w:t>0</w:t>
            </w:r>
          </w:p>
        </w:tc>
        <w:tc>
          <w:tcPr>
            <w:tcW w:w="923" w:type="dxa"/>
          </w:tcPr>
          <w:p w14:paraId="773BA8E9" w14:textId="32C99BEB" w:rsidR="004D57FE" w:rsidRPr="00545FD4" w:rsidRDefault="00B3076F" w:rsidP="005E74FF">
            <w:pPr>
              <w:jc w:val="center"/>
              <w:rPr>
                <w:sz w:val="22"/>
                <w:lang w:val="en-US"/>
              </w:rPr>
            </w:pPr>
            <w:r>
              <w:rPr>
                <w:sz w:val="22"/>
                <w:lang w:val="en-US"/>
              </w:rPr>
              <w:t>14</w:t>
            </w:r>
          </w:p>
        </w:tc>
        <w:tc>
          <w:tcPr>
            <w:tcW w:w="920" w:type="dxa"/>
          </w:tcPr>
          <w:p w14:paraId="46CBE309" w14:textId="17B4BCD8" w:rsidR="004D57FE" w:rsidRPr="00545FD4" w:rsidRDefault="00B3076F" w:rsidP="005E74FF">
            <w:pPr>
              <w:jc w:val="center"/>
              <w:rPr>
                <w:sz w:val="22"/>
                <w:lang w:val="en-US"/>
              </w:rPr>
            </w:pPr>
            <w:r>
              <w:rPr>
                <w:sz w:val="22"/>
                <w:lang w:val="en-US"/>
              </w:rPr>
              <w:t>33</w:t>
            </w:r>
          </w:p>
        </w:tc>
        <w:tc>
          <w:tcPr>
            <w:tcW w:w="992" w:type="dxa"/>
          </w:tcPr>
          <w:p w14:paraId="16D1BBCB" w14:textId="679AA728" w:rsidR="004D57FE" w:rsidRPr="00545FD4" w:rsidRDefault="00B3076F" w:rsidP="005E74FF">
            <w:pPr>
              <w:jc w:val="center"/>
              <w:rPr>
                <w:sz w:val="22"/>
                <w:lang w:val="en-US"/>
              </w:rPr>
            </w:pPr>
            <w:r>
              <w:rPr>
                <w:sz w:val="22"/>
                <w:lang w:val="en-US"/>
              </w:rPr>
              <w:t>50</w:t>
            </w:r>
          </w:p>
        </w:tc>
        <w:tc>
          <w:tcPr>
            <w:tcW w:w="1411" w:type="dxa"/>
          </w:tcPr>
          <w:p w14:paraId="071E2754" w14:textId="28DDA798" w:rsidR="004D57FE" w:rsidRPr="00545FD4" w:rsidRDefault="00B3076F" w:rsidP="005E74FF">
            <w:pPr>
              <w:jc w:val="center"/>
              <w:rPr>
                <w:sz w:val="22"/>
                <w:lang w:val="en-US"/>
              </w:rPr>
            </w:pPr>
            <w:r>
              <w:rPr>
                <w:sz w:val="22"/>
                <w:lang w:val="en-US"/>
              </w:rPr>
              <w:t>4,37</w:t>
            </w:r>
          </w:p>
        </w:tc>
      </w:tr>
      <w:tr w:rsidR="004D57FE" w:rsidRPr="00545FD4" w14:paraId="7E2CCD3C" w14:textId="77777777" w:rsidTr="004332F8">
        <w:tc>
          <w:tcPr>
            <w:tcW w:w="1696" w:type="dxa"/>
          </w:tcPr>
          <w:p w14:paraId="7CD6470E" w14:textId="182CD87E" w:rsidR="004D57FE" w:rsidRDefault="004D57FE" w:rsidP="005E74FF">
            <w:pPr>
              <w:jc w:val="center"/>
              <w:rPr>
                <w:sz w:val="22"/>
                <w:lang w:val="en-US"/>
              </w:rPr>
            </w:pPr>
            <w:r>
              <w:rPr>
                <w:sz w:val="22"/>
                <w:lang w:val="en-US"/>
              </w:rPr>
              <w:t>BO1</w:t>
            </w:r>
            <w:r w:rsidR="000F6C5C">
              <w:rPr>
                <w:sz w:val="22"/>
                <w:lang w:val="en-US"/>
              </w:rPr>
              <w:t>1</w:t>
            </w:r>
          </w:p>
        </w:tc>
        <w:tc>
          <w:tcPr>
            <w:tcW w:w="993" w:type="dxa"/>
          </w:tcPr>
          <w:p w14:paraId="4370EF61" w14:textId="0ABD1C88" w:rsidR="004D57FE" w:rsidRPr="00545FD4" w:rsidRDefault="005E74FF" w:rsidP="005E74FF">
            <w:pPr>
              <w:jc w:val="center"/>
              <w:rPr>
                <w:sz w:val="22"/>
                <w:lang w:val="en-US"/>
              </w:rPr>
            </w:pPr>
            <w:r>
              <w:rPr>
                <w:sz w:val="22"/>
                <w:lang w:val="en-US"/>
              </w:rPr>
              <w:t>0</w:t>
            </w:r>
          </w:p>
        </w:tc>
        <w:tc>
          <w:tcPr>
            <w:tcW w:w="992" w:type="dxa"/>
          </w:tcPr>
          <w:p w14:paraId="5E9C297D" w14:textId="519F3543" w:rsidR="004D57FE" w:rsidRPr="00545FD4" w:rsidRDefault="005E74FF" w:rsidP="005E74FF">
            <w:pPr>
              <w:jc w:val="center"/>
              <w:rPr>
                <w:sz w:val="22"/>
                <w:lang w:val="en-US"/>
              </w:rPr>
            </w:pPr>
            <w:r>
              <w:rPr>
                <w:sz w:val="22"/>
                <w:lang w:val="en-US"/>
              </w:rPr>
              <w:t>0</w:t>
            </w:r>
          </w:p>
        </w:tc>
        <w:tc>
          <w:tcPr>
            <w:tcW w:w="923" w:type="dxa"/>
          </w:tcPr>
          <w:p w14:paraId="27F084AA" w14:textId="7A6ECD6D" w:rsidR="004D57FE" w:rsidRPr="00545FD4" w:rsidRDefault="00B3076F" w:rsidP="005E74FF">
            <w:pPr>
              <w:jc w:val="center"/>
              <w:rPr>
                <w:sz w:val="22"/>
                <w:lang w:val="en-US"/>
              </w:rPr>
            </w:pPr>
            <w:r>
              <w:rPr>
                <w:sz w:val="22"/>
                <w:lang w:val="en-US"/>
              </w:rPr>
              <w:t>6</w:t>
            </w:r>
          </w:p>
        </w:tc>
        <w:tc>
          <w:tcPr>
            <w:tcW w:w="920" w:type="dxa"/>
          </w:tcPr>
          <w:p w14:paraId="511E48F2" w14:textId="066E6C06" w:rsidR="004D57FE" w:rsidRPr="00545FD4" w:rsidRDefault="00B3076F" w:rsidP="005E74FF">
            <w:pPr>
              <w:jc w:val="center"/>
              <w:rPr>
                <w:sz w:val="22"/>
                <w:lang w:val="en-US"/>
              </w:rPr>
            </w:pPr>
            <w:r>
              <w:rPr>
                <w:sz w:val="22"/>
                <w:lang w:val="en-US"/>
              </w:rPr>
              <w:t>46</w:t>
            </w:r>
          </w:p>
        </w:tc>
        <w:tc>
          <w:tcPr>
            <w:tcW w:w="992" w:type="dxa"/>
          </w:tcPr>
          <w:p w14:paraId="11E147EE" w14:textId="02C4FB8E" w:rsidR="004D57FE" w:rsidRPr="00545FD4" w:rsidRDefault="00B3076F" w:rsidP="005E74FF">
            <w:pPr>
              <w:jc w:val="center"/>
              <w:rPr>
                <w:sz w:val="22"/>
                <w:lang w:val="en-US"/>
              </w:rPr>
            </w:pPr>
            <w:r>
              <w:rPr>
                <w:sz w:val="22"/>
                <w:lang w:val="en-US"/>
              </w:rPr>
              <w:t>45</w:t>
            </w:r>
          </w:p>
        </w:tc>
        <w:tc>
          <w:tcPr>
            <w:tcW w:w="1411" w:type="dxa"/>
          </w:tcPr>
          <w:p w14:paraId="0A912B0A" w14:textId="7B23BF50" w:rsidR="004D57FE" w:rsidRPr="00545FD4" w:rsidRDefault="00B3076F" w:rsidP="005E74FF">
            <w:pPr>
              <w:jc w:val="center"/>
              <w:rPr>
                <w:sz w:val="22"/>
                <w:lang w:val="en-US"/>
              </w:rPr>
            </w:pPr>
            <w:r>
              <w:rPr>
                <w:sz w:val="22"/>
                <w:lang w:val="en-US"/>
              </w:rPr>
              <w:t>4,40</w:t>
            </w:r>
          </w:p>
        </w:tc>
      </w:tr>
      <w:tr w:rsidR="004D57FE" w:rsidRPr="00545FD4" w14:paraId="1F79C5C7" w14:textId="77777777" w:rsidTr="004332F8">
        <w:tc>
          <w:tcPr>
            <w:tcW w:w="1696" w:type="dxa"/>
          </w:tcPr>
          <w:p w14:paraId="6584D5BB" w14:textId="66242D5B" w:rsidR="004D57FE" w:rsidRDefault="004D57FE" w:rsidP="005E74FF">
            <w:pPr>
              <w:jc w:val="center"/>
              <w:rPr>
                <w:sz w:val="22"/>
                <w:lang w:val="en-US"/>
              </w:rPr>
            </w:pPr>
            <w:r>
              <w:rPr>
                <w:sz w:val="22"/>
                <w:lang w:val="en-US"/>
              </w:rPr>
              <w:t>BO1</w:t>
            </w:r>
            <w:r w:rsidR="000F6C5C">
              <w:rPr>
                <w:sz w:val="22"/>
                <w:lang w:val="en-US"/>
              </w:rPr>
              <w:t>2</w:t>
            </w:r>
          </w:p>
        </w:tc>
        <w:tc>
          <w:tcPr>
            <w:tcW w:w="993" w:type="dxa"/>
          </w:tcPr>
          <w:p w14:paraId="340845B8" w14:textId="30E67455" w:rsidR="004D57FE" w:rsidRPr="00545FD4" w:rsidRDefault="005E74FF" w:rsidP="005E74FF">
            <w:pPr>
              <w:jc w:val="center"/>
              <w:rPr>
                <w:sz w:val="22"/>
                <w:lang w:val="en-US"/>
              </w:rPr>
            </w:pPr>
            <w:r>
              <w:rPr>
                <w:sz w:val="22"/>
                <w:lang w:val="en-US"/>
              </w:rPr>
              <w:t>0</w:t>
            </w:r>
          </w:p>
        </w:tc>
        <w:tc>
          <w:tcPr>
            <w:tcW w:w="992" w:type="dxa"/>
          </w:tcPr>
          <w:p w14:paraId="3C677511" w14:textId="1409BB05" w:rsidR="004D57FE" w:rsidRPr="00545FD4" w:rsidRDefault="005E74FF" w:rsidP="005E74FF">
            <w:pPr>
              <w:jc w:val="center"/>
              <w:rPr>
                <w:sz w:val="22"/>
                <w:lang w:val="en-US"/>
              </w:rPr>
            </w:pPr>
            <w:r>
              <w:rPr>
                <w:sz w:val="22"/>
                <w:lang w:val="en-US"/>
              </w:rPr>
              <w:t>0</w:t>
            </w:r>
          </w:p>
        </w:tc>
        <w:tc>
          <w:tcPr>
            <w:tcW w:w="923" w:type="dxa"/>
          </w:tcPr>
          <w:p w14:paraId="6802E31E" w14:textId="07CBB8ED" w:rsidR="004D57FE" w:rsidRPr="00545FD4" w:rsidRDefault="00B3076F" w:rsidP="005E74FF">
            <w:pPr>
              <w:jc w:val="center"/>
              <w:rPr>
                <w:sz w:val="22"/>
                <w:lang w:val="en-US"/>
              </w:rPr>
            </w:pPr>
            <w:r>
              <w:rPr>
                <w:sz w:val="22"/>
                <w:lang w:val="en-US"/>
              </w:rPr>
              <w:t>5</w:t>
            </w:r>
          </w:p>
        </w:tc>
        <w:tc>
          <w:tcPr>
            <w:tcW w:w="920" w:type="dxa"/>
          </w:tcPr>
          <w:p w14:paraId="51CFDCD9" w14:textId="1A6C3D82" w:rsidR="004D57FE" w:rsidRPr="00545FD4" w:rsidRDefault="00B3076F" w:rsidP="005E74FF">
            <w:pPr>
              <w:jc w:val="center"/>
              <w:rPr>
                <w:sz w:val="22"/>
                <w:lang w:val="en-US"/>
              </w:rPr>
            </w:pPr>
            <w:r>
              <w:rPr>
                <w:sz w:val="22"/>
                <w:lang w:val="en-US"/>
              </w:rPr>
              <w:t>42</w:t>
            </w:r>
          </w:p>
        </w:tc>
        <w:tc>
          <w:tcPr>
            <w:tcW w:w="992" w:type="dxa"/>
          </w:tcPr>
          <w:p w14:paraId="2E5860B4" w14:textId="630B7DAE" w:rsidR="004D57FE" w:rsidRPr="00545FD4" w:rsidRDefault="00B3076F" w:rsidP="005E74FF">
            <w:pPr>
              <w:jc w:val="center"/>
              <w:rPr>
                <w:sz w:val="22"/>
                <w:lang w:val="en-US"/>
              </w:rPr>
            </w:pPr>
            <w:r>
              <w:rPr>
                <w:sz w:val="22"/>
                <w:lang w:val="en-US"/>
              </w:rPr>
              <w:t>50</w:t>
            </w:r>
          </w:p>
        </w:tc>
        <w:tc>
          <w:tcPr>
            <w:tcW w:w="1411" w:type="dxa"/>
          </w:tcPr>
          <w:p w14:paraId="0F829423" w14:textId="422789B2" w:rsidR="004D57FE" w:rsidRPr="00545FD4" w:rsidRDefault="00B3076F" w:rsidP="005E74FF">
            <w:pPr>
              <w:jc w:val="center"/>
              <w:rPr>
                <w:sz w:val="22"/>
                <w:lang w:val="en-US"/>
              </w:rPr>
            </w:pPr>
            <w:r>
              <w:rPr>
                <w:sz w:val="22"/>
                <w:lang w:val="en-US"/>
              </w:rPr>
              <w:t>4,46</w:t>
            </w:r>
          </w:p>
        </w:tc>
      </w:tr>
      <w:tr w:rsidR="004D57FE" w:rsidRPr="00545FD4" w14:paraId="6D7C9650" w14:textId="77777777" w:rsidTr="004332F8">
        <w:tc>
          <w:tcPr>
            <w:tcW w:w="6516" w:type="dxa"/>
            <w:gridSpan w:val="6"/>
          </w:tcPr>
          <w:p w14:paraId="7E53E5F9" w14:textId="1B5777AC" w:rsidR="004D57FE" w:rsidRPr="00545FD4" w:rsidRDefault="004D57FE" w:rsidP="005E74FF">
            <w:pPr>
              <w:jc w:val="center"/>
              <w:rPr>
                <w:b/>
                <w:bCs/>
                <w:sz w:val="22"/>
                <w:lang w:val="en-US"/>
              </w:rPr>
            </w:pPr>
            <w:r w:rsidRPr="00545FD4">
              <w:rPr>
                <w:b/>
                <w:bCs/>
                <w:sz w:val="22"/>
                <w:lang w:val="en-US"/>
              </w:rPr>
              <w:t>Rata-rata (</w:t>
            </w:r>
            <w:r w:rsidRPr="00545FD4">
              <w:rPr>
                <w:b/>
                <w:bCs/>
                <w:i/>
                <w:iCs/>
                <w:sz w:val="22"/>
                <w:lang w:val="en-US"/>
              </w:rPr>
              <w:t>mean</w:t>
            </w:r>
            <w:r w:rsidRPr="00545FD4">
              <w:rPr>
                <w:b/>
                <w:bCs/>
                <w:sz w:val="22"/>
                <w:lang w:val="en-US"/>
              </w:rPr>
              <w:t xml:space="preserve">) </w:t>
            </w:r>
            <w:r w:rsidR="00216CF7">
              <w:rPr>
                <w:b/>
                <w:bCs/>
                <w:sz w:val="22"/>
                <w:lang w:val="en-US"/>
              </w:rPr>
              <w:t>variabel</w:t>
            </w:r>
          </w:p>
        </w:tc>
        <w:tc>
          <w:tcPr>
            <w:tcW w:w="1411" w:type="dxa"/>
          </w:tcPr>
          <w:p w14:paraId="73AA75F8" w14:textId="3A6514EA" w:rsidR="004D57FE" w:rsidRPr="005E74FF" w:rsidRDefault="00B3076F" w:rsidP="005E74FF">
            <w:pPr>
              <w:jc w:val="center"/>
              <w:rPr>
                <w:b/>
                <w:bCs/>
                <w:sz w:val="22"/>
                <w:lang w:val="en-US"/>
              </w:rPr>
            </w:pPr>
            <w:r>
              <w:rPr>
                <w:b/>
                <w:bCs/>
                <w:sz w:val="22"/>
                <w:lang w:val="en-US"/>
              </w:rPr>
              <w:t>4,43</w:t>
            </w:r>
          </w:p>
        </w:tc>
      </w:tr>
    </w:tbl>
    <w:p w14:paraId="5F9F7891" w14:textId="77777777" w:rsidR="004D57FE" w:rsidRDefault="004D57FE" w:rsidP="004D57FE">
      <w:pPr>
        <w:spacing w:after="0" w:line="240" w:lineRule="auto"/>
        <w:jc w:val="both"/>
        <w:rPr>
          <w:i/>
          <w:iCs/>
          <w:sz w:val="20"/>
          <w:szCs w:val="20"/>
          <w:lang w:val="en-US"/>
        </w:rPr>
      </w:pPr>
      <w:r w:rsidRPr="004F49FC">
        <w:rPr>
          <w:i/>
          <w:iCs/>
          <w:sz w:val="20"/>
          <w:szCs w:val="20"/>
          <w:lang w:val="en-US"/>
        </w:rPr>
        <w:t>Sumber : Data diolah, 2025</w:t>
      </w:r>
    </w:p>
    <w:p w14:paraId="03E1361C" w14:textId="77777777" w:rsidR="004D57FE" w:rsidRDefault="004D57FE" w:rsidP="004D57FE">
      <w:pPr>
        <w:spacing w:after="0" w:line="240" w:lineRule="auto"/>
        <w:jc w:val="both"/>
        <w:rPr>
          <w:i/>
          <w:iCs/>
          <w:sz w:val="20"/>
          <w:szCs w:val="20"/>
          <w:lang w:val="en-US"/>
        </w:rPr>
      </w:pPr>
    </w:p>
    <w:p w14:paraId="2FCE3915" w14:textId="5C3E84BD" w:rsidR="00792E79" w:rsidRPr="00792E79" w:rsidRDefault="00792E79" w:rsidP="00792E79">
      <w:pPr>
        <w:spacing w:after="0" w:line="480" w:lineRule="auto"/>
        <w:ind w:firstLine="709"/>
        <w:jc w:val="both"/>
        <w:rPr>
          <w:sz w:val="24"/>
          <w:szCs w:val="24"/>
          <w:lang w:val="en-US"/>
        </w:rPr>
      </w:pPr>
      <w:r w:rsidRPr="00792E79">
        <w:rPr>
          <w:sz w:val="24"/>
          <w:szCs w:val="24"/>
          <w:lang w:val="en-US"/>
        </w:rPr>
        <w:t>Berdasarkan Tabel 4.8, seluruh indikator pada variabel Budaya Organisasi (X2) memperoleh nilai rata-rata antara 4,28 hingga 4,52, yang menunjukkan bahwa budaya organisasi di lingkungan OPD Kota Samarinda dipersepsikan sangat baik oleh para responden.</w:t>
      </w:r>
      <w:r>
        <w:rPr>
          <w:sz w:val="24"/>
          <w:szCs w:val="24"/>
          <w:lang w:val="en-US"/>
        </w:rPr>
        <w:t xml:space="preserve"> </w:t>
      </w:r>
      <w:r w:rsidRPr="00792E79">
        <w:rPr>
          <w:sz w:val="24"/>
          <w:szCs w:val="24"/>
          <w:lang w:val="en-US"/>
        </w:rPr>
        <w:t>Indikator dengan nilai rata-rata tertinggi adalah BO5 dengan nilai 4,52, yang menunjukkan bahwa aspek tersebut dianggap paling kuat dalam mencerminkan budaya organisasi. Sementara itu, indikator BO6 memiliki nilai rata-rata terendah yaitu 4,28, namun tetap berada dalam kategori sangat baik.</w:t>
      </w:r>
    </w:p>
    <w:p w14:paraId="15709646" w14:textId="0A8B6D43" w:rsidR="00792E79" w:rsidRPr="00792E79" w:rsidRDefault="00792E79" w:rsidP="00B07A2A">
      <w:pPr>
        <w:spacing w:after="0" w:line="480" w:lineRule="auto"/>
        <w:ind w:firstLine="709"/>
        <w:jc w:val="both"/>
        <w:rPr>
          <w:sz w:val="24"/>
          <w:szCs w:val="24"/>
          <w:lang w:val="en-US"/>
        </w:rPr>
      </w:pPr>
      <w:r w:rsidRPr="00792E79">
        <w:rPr>
          <w:sz w:val="24"/>
          <w:szCs w:val="24"/>
          <w:lang w:val="en-US"/>
        </w:rPr>
        <w:t xml:space="preserve">Secara keseluruhan, variabel Budaya Organisasi (X2) memiliki nilai rata-rata 4,43, sehingga dapat disimpulkan bahwa budaya organisasi pada OPD di Kota Samarinda dinilai telah berjalan </w:t>
      </w:r>
      <w:r>
        <w:rPr>
          <w:sz w:val="24"/>
          <w:szCs w:val="24"/>
          <w:lang w:val="en-US"/>
        </w:rPr>
        <w:t>dengam</w:t>
      </w:r>
      <w:r w:rsidRPr="00792E79">
        <w:rPr>
          <w:sz w:val="24"/>
          <w:szCs w:val="24"/>
          <w:lang w:val="en-US"/>
        </w:rPr>
        <w:t xml:space="preserve"> baik dan mendukung pelaksanaan tugas.</w:t>
      </w:r>
    </w:p>
    <w:p w14:paraId="7D7DD113" w14:textId="7118D904" w:rsidR="008E61DD" w:rsidRDefault="008E61DD" w:rsidP="00B07A2A">
      <w:pPr>
        <w:pStyle w:val="Heading3"/>
        <w:spacing w:line="480" w:lineRule="auto"/>
        <w:rPr>
          <w:lang w:val="en-US"/>
        </w:rPr>
      </w:pPr>
      <w:bookmarkStart w:id="244" w:name="_Toc218432684"/>
      <w:r w:rsidRPr="00FB2331">
        <w:rPr>
          <w:lang w:val="en-US"/>
        </w:rPr>
        <w:t>4.2.</w:t>
      </w:r>
      <w:r>
        <w:rPr>
          <w:lang w:val="en-US"/>
        </w:rPr>
        <w:t>4</w:t>
      </w:r>
      <w:r w:rsidRPr="00FB2331">
        <w:rPr>
          <w:lang w:val="en-US"/>
        </w:rPr>
        <w:t xml:space="preserve"> </w:t>
      </w:r>
      <w:r w:rsidR="00AF4B78">
        <w:rPr>
          <w:lang w:val="en-US"/>
        </w:rPr>
        <w:tab/>
      </w:r>
      <w:r w:rsidRPr="00FB2331">
        <w:rPr>
          <w:lang w:val="en-US"/>
        </w:rPr>
        <w:t>Analisis</w:t>
      </w:r>
      <w:r w:rsidRPr="004F49FC">
        <w:rPr>
          <w:lang w:val="en-US"/>
        </w:rPr>
        <w:t xml:space="preserve"> Deskriptif </w:t>
      </w:r>
      <w:r>
        <w:rPr>
          <w:lang w:val="en-US"/>
        </w:rPr>
        <w:t>Anti-</w:t>
      </w:r>
      <w:r w:rsidRPr="008E61DD">
        <w:rPr>
          <w:i/>
          <w:iCs/>
          <w:lang w:val="en-US"/>
        </w:rPr>
        <w:t>Fraud Awareness</w:t>
      </w:r>
      <w:r>
        <w:rPr>
          <w:lang w:val="en-US"/>
        </w:rPr>
        <w:t xml:space="preserve"> (X3)</w:t>
      </w:r>
      <w:bookmarkEnd w:id="244"/>
    </w:p>
    <w:p w14:paraId="5ECAD1CB" w14:textId="476F4B0F" w:rsidR="008E61DD" w:rsidRDefault="008E61DD" w:rsidP="00B07A2A">
      <w:pPr>
        <w:spacing w:after="0" w:line="480" w:lineRule="auto"/>
        <w:ind w:firstLine="720"/>
        <w:jc w:val="both"/>
        <w:rPr>
          <w:sz w:val="24"/>
          <w:szCs w:val="24"/>
          <w:lang w:val="en-US"/>
        </w:rPr>
      </w:pPr>
      <w:r w:rsidRPr="00545FD4">
        <w:rPr>
          <w:sz w:val="24"/>
          <w:szCs w:val="24"/>
        </w:rPr>
        <w:t xml:space="preserve">Variabel </w:t>
      </w:r>
      <w:r>
        <w:rPr>
          <w:sz w:val="24"/>
          <w:szCs w:val="24"/>
          <w:lang w:val="en-US"/>
        </w:rPr>
        <w:t>anti-</w:t>
      </w:r>
      <w:r w:rsidRPr="008E61DD">
        <w:rPr>
          <w:i/>
          <w:iCs/>
          <w:sz w:val="24"/>
          <w:szCs w:val="24"/>
          <w:lang w:val="en-US"/>
        </w:rPr>
        <w:t>fraud awareness</w:t>
      </w:r>
      <w:r w:rsidRPr="00545FD4">
        <w:rPr>
          <w:sz w:val="24"/>
          <w:szCs w:val="24"/>
        </w:rPr>
        <w:t xml:space="preserve"> diukur menggunakan </w:t>
      </w:r>
      <w:r>
        <w:rPr>
          <w:sz w:val="24"/>
          <w:szCs w:val="24"/>
          <w:lang w:val="en-US"/>
        </w:rPr>
        <w:t>tiga</w:t>
      </w:r>
      <w:r w:rsidRPr="00545FD4">
        <w:rPr>
          <w:sz w:val="24"/>
          <w:szCs w:val="24"/>
        </w:rPr>
        <w:t xml:space="preserve"> indikator dengan </w:t>
      </w:r>
      <w:r>
        <w:rPr>
          <w:sz w:val="24"/>
          <w:szCs w:val="24"/>
          <w:lang w:val="en-US"/>
        </w:rPr>
        <w:t>enam</w:t>
      </w:r>
      <w:r w:rsidRPr="00545FD4">
        <w:rPr>
          <w:sz w:val="24"/>
          <w:szCs w:val="24"/>
        </w:rPr>
        <w:t xml:space="preserve"> pernyataan. </w:t>
      </w:r>
      <w:r>
        <w:rPr>
          <w:sz w:val="24"/>
          <w:szCs w:val="24"/>
          <w:lang w:val="en-US"/>
        </w:rPr>
        <w:t xml:space="preserve">Tabel </w:t>
      </w:r>
      <w:r w:rsidRPr="00545FD4">
        <w:rPr>
          <w:sz w:val="24"/>
          <w:szCs w:val="24"/>
        </w:rPr>
        <w:t>berikut adalah hasil analisis deskriptif variabel ini yang digambarkan dengan hasil rata-rata (</w:t>
      </w:r>
      <w:r w:rsidRPr="004F49FC">
        <w:rPr>
          <w:i/>
          <w:iCs/>
          <w:sz w:val="24"/>
          <w:szCs w:val="24"/>
        </w:rPr>
        <w:t>mean</w:t>
      </w:r>
      <w:r w:rsidRPr="00545FD4">
        <w:rPr>
          <w:sz w:val="24"/>
          <w:szCs w:val="24"/>
        </w:rPr>
        <w:t>), yaitu:</w:t>
      </w:r>
    </w:p>
    <w:p w14:paraId="50E94C5E" w14:textId="77777777" w:rsidR="00F86667" w:rsidRPr="00F86667" w:rsidRDefault="00F86667" w:rsidP="008E61DD">
      <w:pPr>
        <w:spacing w:after="0" w:line="480" w:lineRule="auto"/>
        <w:ind w:firstLine="720"/>
        <w:jc w:val="both"/>
        <w:rPr>
          <w:sz w:val="24"/>
          <w:szCs w:val="24"/>
          <w:lang w:val="en-US"/>
        </w:rPr>
      </w:pPr>
    </w:p>
    <w:p w14:paraId="25DF3762" w14:textId="069F5AC2" w:rsidR="008E61DD" w:rsidRPr="00AF4B78" w:rsidRDefault="00AF4B78" w:rsidP="00AF4B78">
      <w:pPr>
        <w:pStyle w:val="Caption"/>
        <w:spacing w:after="0"/>
        <w:rPr>
          <w:b/>
          <w:bCs/>
          <w:i w:val="0"/>
          <w:iCs w:val="0"/>
          <w:color w:val="000000" w:themeColor="text1"/>
          <w:sz w:val="22"/>
          <w:szCs w:val="22"/>
          <w:lang w:val="en-US"/>
        </w:rPr>
      </w:pPr>
      <w:bookmarkStart w:id="245" w:name="_Toc211576497"/>
      <w:bookmarkStart w:id="246" w:name="_Toc218432172"/>
      <w:r w:rsidRPr="00AF4B78">
        <w:rPr>
          <w:b/>
          <w:bCs/>
          <w:i w:val="0"/>
          <w:iCs w:val="0"/>
          <w:color w:val="000000" w:themeColor="text1"/>
          <w:sz w:val="22"/>
          <w:szCs w:val="22"/>
        </w:rPr>
        <w:t>Tabel 4.</w:t>
      </w:r>
      <w:r w:rsidRPr="00AF4B78">
        <w:rPr>
          <w:b/>
          <w:bCs/>
          <w:i w:val="0"/>
          <w:iCs w:val="0"/>
          <w:color w:val="000000" w:themeColor="text1"/>
          <w:sz w:val="22"/>
          <w:szCs w:val="22"/>
        </w:rPr>
        <w:fldChar w:fldCharType="begin"/>
      </w:r>
      <w:r w:rsidRPr="00AF4B78">
        <w:rPr>
          <w:b/>
          <w:bCs/>
          <w:i w:val="0"/>
          <w:iCs w:val="0"/>
          <w:color w:val="000000" w:themeColor="text1"/>
          <w:sz w:val="22"/>
          <w:szCs w:val="22"/>
        </w:rPr>
        <w:instrText xml:space="preserve"> SEQ Tabel_4. \* ARABIC </w:instrText>
      </w:r>
      <w:r w:rsidRPr="00AF4B78">
        <w:rPr>
          <w:b/>
          <w:bCs/>
          <w:i w:val="0"/>
          <w:iCs w:val="0"/>
          <w:color w:val="000000" w:themeColor="text1"/>
          <w:sz w:val="22"/>
          <w:szCs w:val="22"/>
        </w:rPr>
        <w:fldChar w:fldCharType="separate"/>
      </w:r>
      <w:r w:rsidR="009A19BC">
        <w:rPr>
          <w:b/>
          <w:bCs/>
          <w:i w:val="0"/>
          <w:iCs w:val="0"/>
          <w:noProof/>
          <w:color w:val="000000" w:themeColor="text1"/>
          <w:sz w:val="22"/>
          <w:szCs w:val="22"/>
        </w:rPr>
        <w:t>9</w:t>
      </w:r>
      <w:r w:rsidRPr="00AF4B78">
        <w:rPr>
          <w:b/>
          <w:bCs/>
          <w:i w:val="0"/>
          <w:iCs w:val="0"/>
          <w:color w:val="000000" w:themeColor="text1"/>
          <w:sz w:val="22"/>
          <w:szCs w:val="22"/>
        </w:rPr>
        <w:fldChar w:fldCharType="end"/>
      </w:r>
      <w:r w:rsidRPr="00AF4B78">
        <w:rPr>
          <w:b/>
          <w:bCs/>
          <w:i w:val="0"/>
          <w:iCs w:val="0"/>
          <w:color w:val="000000" w:themeColor="text1"/>
          <w:sz w:val="22"/>
          <w:szCs w:val="22"/>
          <w:lang w:val="en-US"/>
        </w:rPr>
        <w:t xml:space="preserve"> </w:t>
      </w:r>
      <w:r w:rsidR="008E61DD" w:rsidRPr="00AF4B78">
        <w:rPr>
          <w:b/>
          <w:bCs/>
          <w:i w:val="0"/>
          <w:iCs w:val="0"/>
          <w:color w:val="000000" w:themeColor="text1"/>
          <w:sz w:val="22"/>
          <w:szCs w:val="22"/>
          <w:lang w:val="en-US"/>
        </w:rPr>
        <w:t>Deskriptif Variabel Anti-</w:t>
      </w:r>
      <w:r w:rsidR="008E61DD" w:rsidRPr="00D938CF">
        <w:rPr>
          <w:b/>
          <w:bCs/>
          <w:color w:val="000000" w:themeColor="text1"/>
          <w:sz w:val="22"/>
          <w:szCs w:val="22"/>
          <w:lang w:val="en-US"/>
        </w:rPr>
        <w:t>Fraud Awareness</w:t>
      </w:r>
      <w:r w:rsidR="008E61DD" w:rsidRPr="00AF4B78">
        <w:rPr>
          <w:b/>
          <w:bCs/>
          <w:i w:val="0"/>
          <w:iCs w:val="0"/>
          <w:color w:val="000000" w:themeColor="text1"/>
          <w:sz w:val="22"/>
          <w:szCs w:val="22"/>
          <w:lang w:val="en-US"/>
        </w:rPr>
        <w:t xml:space="preserve"> (X3)</w:t>
      </w:r>
      <w:bookmarkEnd w:id="245"/>
      <w:bookmarkEnd w:id="246"/>
    </w:p>
    <w:tbl>
      <w:tblPr>
        <w:tblStyle w:val="TableGrid"/>
        <w:tblW w:w="0" w:type="auto"/>
        <w:tblLook w:val="04A0" w:firstRow="1" w:lastRow="0" w:firstColumn="1" w:lastColumn="0" w:noHBand="0" w:noVBand="1"/>
      </w:tblPr>
      <w:tblGrid>
        <w:gridCol w:w="1696"/>
        <w:gridCol w:w="993"/>
        <w:gridCol w:w="992"/>
        <w:gridCol w:w="923"/>
        <w:gridCol w:w="920"/>
        <w:gridCol w:w="992"/>
        <w:gridCol w:w="1411"/>
      </w:tblGrid>
      <w:tr w:rsidR="008E61DD" w:rsidRPr="00545FD4" w14:paraId="2EDFACA6" w14:textId="77777777" w:rsidTr="004332F8">
        <w:tc>
          <w:tcPr>
            <w:tcW w:w="1696" w:type="dxa"/>
            <w:vMerge w:val="restart"/>
          </w:tcPr>
          <w:p w14:paraId="7F5C6DE2" w14:textId="77777777" w:rsidR="008E61DD" w:rsidRPr="00545FD4" w:rsidRDefault="008E61DD" w:rsidP="003E049C">
            <w:pPr>
              <w:jc w:val="center"/>
              <w:rPr>
                <w:b/>
                <w:bCs/>
                <w:sz w:val="22"/>
                <w:lang w:val="en-US"/>
              </w:rPr>
            </w:pPr>
            <w:r w:rsidRPr="00545FD4">
              <w:rPr>
                <w:b/>
                <w:bCs/>
                <w:sz w:val="22"/>
                <w:lang w:val="en-US"/>
              </w:rPr>
              <w:t>Indikator</w:t>
            </w:r>
          </w:p>
        </w:tc>
        <w:tc>
          <w:tcPr>
            <w:tcW w:w="4820" w:type="dxa"/>
            <w:gridSpan w:val="5"/>
          </w:tcPr>
          <w:p w14:paraId="17F07BA7" w14:textId="77777777" w:rsidR="008E61DD" w:rsidRPr="00545FD4" w:rsidRDefault="008E61DD" w:rsidP="003E049C">
            <w:pPr>
              <w:jc w:val="center"/>
              <w:rPr>
                <w:b/>
                <w:bCs/>
                <w:sz w:val="22"/>
                <w:lang w:val="en-US"/>
              </w:rPr>
            </w:pPr>
            <w:r w:rsidRPr="00545FD4">
              <w:rPr>
                <w:b/>
                <w:bCs/>
                <w:sz w:val="22"/>
                <w:lang w:val="en-US"/>
              </w:rPr>
              <w:t>Jawaban Responden</w:t>
            </w:r>
          </w:p>
        </w:tc>
        <w:tc>
          <w:tcPr>
            <w:tcW w:w="1411" w:type="dxa"/>
            <w:vMerge w:val="restart"/>
          </w:tcPr>
          <w:p w14:paraId="7FC47594" w14:textId="77777777" w:rsidR="008E61DD" w:rsidRPr="00545FD4" w:rsidRDefault="008E61DD" w:rsidP="003E049C">
            <w:pPr>
              <w:jc w:val="center"/>
              <w:rPr>
                <w:b/>
                <w:bCs/>
                <w:sz w:val="22"/>
                <w:lang w:val="en-US"/>
              </w:rPr>
            </w:pPr>
            <w:r w:rsidRPr="00545FD4">
              <w:rPr>
                <w:b/>
                <w:bCs/>
                <w:sz w:val="22"/>
                <w:lang w:val="en-US"/>
              </w:rPr>
              <w:t>Rata-rata (</w:t>
            </w:r>
            <w:r w:rsidRPr="00545FD4">
              <w:rPr>
                <w:b/>
                <w:bCs/>
                <w:i/>
                <w:iCs/>
                <w:sz w:val="22"/>
                <w:lang w:val="en-US"/>
              </w:rPr>
              <w:t>mean</w:t>
            </w:r>
            <w:r w:rsidRPr="00545FD4">
              <w:rPr>
                <w:b/>
                <w:bCs/>
                <w:sz w:val="22"/>
                <w:lang w:val="en-US"/>
              </w:rPr>
              <w:t>) Indikator</w:t>
            </w:r>
          </w:p>
        </w:tc>
      </w:tr>
      <w:tr w:rsidR="008E61DD" w:rsidRPr="00545FD4" w14:paraId="0D513AAA" w14:textId="77777777" w:rsidTr="004332F8">
        <w:tc>
          <w:tcPr>
            <w:tcW w:w="1696" w:type="dxa"/>
            <w:vMerge/>
          </w:tcPr>
          <w:p w14:paraId="55EF15C6" w14:textId="77777777" w:rsidR="008E61DD" w:rsidRPr="00545FD4" w:rsidRDefault="008E61DD" w:rsidP="003E049C">
            <w:pPr>
              <w:jc w:val="both"/>
              <w:rPr>
                <w:sz w:val="22"/>
                <w:lang w:val="en-US"/>
              </w:rPr>
            </w:pPr>
          </w:p>
        </w:tc>
        <w:tc>
          <w:tcPr>
            <w:tcW w:w="993" w:type="dxa"/>
            <w:vAlign w:val="center"/>
          </w:tcPr>
          <w:p w14:paraId="502332FB" w14:textId="77777777" w:rsidR="008E61DD" w:rsidRPr="00545FD4" w:rsidRDefault="008E61DD" w:rsidP="004332F8">
            <w:pPr>
              <w:jc w:val="center"/>
              <w:rPr>
                <w:sz w:val="22"/>
                <w:lang w:val="en-US"/>
              </w:rPr>
            </w:pPr>
            <w:r w:rsidRPr="00545FD4">
              <w:rPr>
                <w:sz w:val="22"/>
                <w:lang w:val="en-US"/>
              </w:rPr>
              <w:t>1</w:t>
            </w:r>
          </w:p>
        </w:tc>
        <w:tc>
          <w:tcPr>
            <w:tcW w:w="992" w:type="dxa"/>
            <w:vAlign w:val="center"/>
          </w:tcPr>
          <w:p w14:paraId="7167B028" w14:textId="77777777" w:rsidR="008E61DD" w:rsidRPr="00545FD4" w:rsidRDefault="008E61DD" w:rsidP="004332F8">
            <w:pPr>
              <w:jc w:val="center"/>
              <w:rPr>
                <w:sz w:val="22"/>
                <w:lang w:val="en-US"/>
              </w:rPr>
            </w:pPr>
            <w:r w:rsidRPr="00545FD4">
              <w:rPr>
                <w:sz w:val="22"/>
                <w:lang w:val="en-US"/>
              </w:rPr>
              <w:t>2</w:t>
            </w:r>
          </w:p>
        </w:tc>
        <w:tc>
          <w:tcPr>
            <w:tcW w:w="923" w:type="dxa"/>
            <w:vAlign w:val="center"/>
          </w:tcPr>
          <w:p w14:paraId="31DDDABB" w14:textId="77777777" w:rsidR="008E61DD" w:rsidRPr="00545FD4" w:rsidRDefault="008E61DD" w:rsidP="004332F8">
            <w:pPr>
              <w:jc w:val="center"/>
              <w:rPr>
                <w:sz w:val="22"/>
                <w:lang w:val="en-US"/>
              </w:rPr>
            </w:pPr>
            <w:r w:rsidRPr="00545FD4">
              <w:rPr>
                <w:sz w:val="22"/>
                <w:lang w:val="en-US"/>
              </w:rPr>
              <w:t>3</w:t>
            </w:r>
          </w:p>
        </w:tc>
        <w:tc>
          <w:tcPr>
            <w:tcW w:w="920" w:type="dxa"/>
            <w:vAlign w:val="center"/>
          </w:tcPr>
          <w:p w14:paraId="271CF680" w14:textId="77777777" w:rsidR="008E61DD" w:rsidRPr="00545FD4" w:rsidRDefault="008E61DD" w:rsidP="004332F8">
            <w:pPr>
              <w:jc w:val="center"/>
              <w:rPr>
                <w:sz w:val="22"/>
                <w:lang w:val="en-US"/>
              </w:rPr>
            </w:pPr>
            <w:r w:rsidRPr="00545FD4">
              <w:rPr>
                <w:sz w:val="22"/>
                <w:lang w:val="en-US"/>
              </w:rPr>
              <w:t>4</w:t>
            </w:r>
          </w:p>
        </w:tc>
        <w:tc>
          <w:tcPr>
            <w:tcW w:w="992" w:type="dxa"/>
            <w:vAlign w:val="center"/>
          </w:tcPr>
          <w:p w14:paraId="1D2959AE" w14:textId="77777777" w:rsidR="008E61DD" w:rsidRPr="00545FD4" w:rsidRDefault="008E61DD" w:rsidP="004332F8">
            <w:pPr>
              <w:jc w:val="center"/>
              <w:rPr>
                <w:sz w:val="22"/>
                <w:lang w:val="en-US"/>
              </w:rPr>
            </w:pPr>
            <w:r w:rsidRPr="00545FD4">
              <w:rPr>
                <w:sz w:val="22"/>
                <w:lang w:val="en-US"/>
              </w:rPr>
              <w:t>5</w:t>
            </w:r>
          </w:p>
        </w:tc>
        <w:tc>
          <w:tcPr>
            <w:tcW w:w="1411" w:type="dxa"/>
            <w:vMerge/>
          </w:tcPr>
          <w:p w14:paraId="56621F22" w14:textId="77777777" w:rsidR="008E61DD" w:rsidRPr="00545FD4" w:rsidRDefault="008E61DD" w:rsidP="003E049C">
            <w:pPr>
              <w:jc w:val="both"/>
              <w:rPr>
                <w:sz w:val="22"/>
                <w:lang w:val="en-US"/>
              </w:rPr>
            </w:pPr>
          </w:p>
        </w:tc>
      </w:tr>
      <w:tr w:rsidR="008E61DD" w:rsidRPr="00545FD4" w14:paraId="2B269E68" w14:textId="77777777" w:rsidTr="004332F8">
        <w:tc>
          <w:tcPr>
            <w:tcW w:w="1696" w:type="dxa"/>
          </w:tcPr>
          <w:p w14:paraId="00444109" w14:textId="1AEFAD36" w:rsidR="008E61DD" w:rsidRPr="00545FD4" w:rsidRDefault="008E61DD" w:rsidP="00D2374E">
            <w:pPr>
              <w:jc w:val="center"/>
              <w:rPr>
                <w:sz w:val="22"/>
                <w:lang w:val="en-US"/>
              </w:rPr>
            </w:pPr>
            <w:r>
              <w:rPr>
                <w:sz w:val="22"/>
                <w:lang w:val="en-US"/>
              </w:rPr>
              <w:t>AFA1</w:t>
            </w:r>
          </w:p>
        </w:tc>
        <w:tc>
          <w:tcPr>
            <w:tcW w:w="993" w:type="dxa"/>
          </w:tcPr>
          <w:p w14:paraId="557FAF5D" w14:textId="76E870E6" w:rsidR="008E61DD" w:rsidRPr="00545FD4" w:rsidRDefault="00D2374E" w:rsidP="00D2374E">
            <w:pPr>
              <w:jc w:val="center"/>
              <w:rPr>
                <w:sz w:val="22"/>
                <w:lang w:val="en-US"/>
              </w:rPr>
            </w:pPr>
            <w:r>
              <w:rPr>
                <w:sz w:val="22"/>
                <w:lang w:val="en-US"/>
              </w:rPr>
              <w:t>0</w:t>
            </w:r>
          </w:p>
        </w:tc>
        <w:tc>
          <w:tcPr>
            <w:tcW w:w="992" w:type="dxa"/>
          </w:tcPr>
          <w:p w14:paraId="1E776C5D" w14:textId="4E402F06" w:rsidR="008E61DD" w:rsidRPr="00545FD4" w:rsidRDefault="00D2374E" w:rsidP="00D2374E">
            <w:pPr>
              <w:jc w:val="center"/>
              <w:rPr>
                <w:sz w:val="22"/>
                <w:lang w:val="en-US"/>
              </w:rPr>
            </w:pPr>
            <w:r>
              <w:rPr>
                <w:sz w:val="22"/>
                <w:lang w:val="en-US"/>
              </w:rPr>
              <w:t>0</w:t>
            </w:r>
          </w:p>
        </w:tc>
        <w:tc>
          <w:tcPr>
            <w:tcW w:w="923" w:type="dxa"/>
          </w:tcPr>
          <w:p w14:paraId="6684EB06" w14:textId="14EA1036" w:rsidR="008E61DD" w:rsidRPr="00545FD4" w:rsidRDefault="000925A6" w:rsidP="00D2374E">
            <w:pPr>
              <w:jc w:val="center"/>
              <w:rPr>
                <w:sz w:val="22"/>
                <w:lang w:val="en-US"/>
              </w:rPr>
            </w:pPr>
            <w:r>
              <w:rPr>
                <w:sz w:val="22"/>
                <w:lang w:val="en-US"/>
              </w:rPr>
              <w:t>5</w:t>
            </w:r>
          </w:p>
        </w:tc>
        <w:tc>
          <w:tcPr>
            <w:tcW w:w="920" w:type="dxa"/>
          </w:tcPr>
          <w:p w14:paraId="14392AB6" w14:textId="011CCABB" w:rsidR="008E61DD" w:rsidRPr="00545FD4" w:rsidRDefault="000925A6" w:rsidP="00D2374E">
            <w:pPr>
              <w:jc w:val="center"/>
              <w:rPr>
                <w:sz w:val="22"/>
                <w:lang w:val="en-US"/>
              </w:rPr>
            </w:pPr>
            <w:r>
              <w:rPr>
                <w:sz w:val="22"/>
                <w:lang w:val="en-US"/>
              </w:rPr>
              <w:t>47</w:t>
            </w:r>
          </w:p>
        </w:tc>
        <w:tc>
          <w:tcPr>
            <w:tcW w:w="992" w:type="dxa"/>
          </w:tcPr>
          <w:p w14:paraId="70284050" w14:textId="6391C97B" w:rsidR="008E61DD" w:rsidRPr="00545FD4" w:rsidRDefault="000925A6" w:rsidP="00D2374E">
            <w:pPr>
              <w:jc w:val="center"/>
              <w:rPr>
                <w:sz w:val="22"/>
                <w:lang w:val="en-US"/>
              </w:rPr>
            </w:pPr>
            <w:r>
              <w:rPr>
                <w:sz w:val="22"/>
                <w:lang w:val="en-US"/>
              </w:rPr>
              <w:t>45</w:t>
            </w:r>
          </w:p>
        </w:tc>
        <w:tc>
          <w:tcPr>
            <w:tcW w:w="1411" w:type="dxa"/>
          </w:tcPr>
          <w:p w14:paraId="53381FBE" w14:textId="77E6A184" w:rsidR="008E61DD" w:rsidRPr="00545FD4" w:rsidRDefault="000925A6" w:rsidP="00D2374E">
            <w:pPr>
              <w:jc w:val="center"/>
              <w:rPr>
                <w:sz w:val="22"/>
                <w:lang w:val="en-US"/>
              </w:rPr>
            </w:pPr>
            <w:r>
              <w:rPr>
                <w:sz w:val="22"/>
                <w:lang w:val="en-US"/>
              </w:rPr>
              <w:t>4,40</w:t>
            </w:r>
          </w:p>
        </w:tc>
      </w:tr>
      <w:tr w:rsidR="008E61DD" w:rsidRPr="00545FD4" w14:paraId="6336801A" w14:textId="77777777" w:rsidTr="004332F8">
        <w:tc>
          <w:tcPr>
            <w:tcW w:w="1696" w:type="dxa"/>
          </w:tcPr>
          <w:p w14:paraId="0397C238" w14:textId="752366FB" w:rsidR="008E61DD" w:rsidRPr="00545FD4" w:rsidRDefault="008E61DD" w:rsidP="00D2374E">
            <w:pPr>
              <w:jc w:val="center"/>
              <w:rPr>
                <w:sz w:val="22"/>
                <w:lang w:val="en-US"/>
              </w:rPr>
            </w:pPr>
            <w:r>
              <w:rPr>
                <w:sz w:val="22"/>
                <w:lang w:val="en-US"/>
              </w:rPr>
              <w:t>AFA2</w:t>
            </w:r>
          </w:p>
        </w:tc>
        <w:tc>
          <w:tcPr>
            <w:tcW w:w="993" w:type="dxa"/>
          </w:tcPr>
          <w:p w14:paraId="700287ED" w14:textId="7E557900" w:rsidR="008E61DD" w:rsidRPr="00545FD4" w:rsidRDefault="00D2374E" w:rsidP="00D2374E">
            <w:pPr>
              <w:jc w:val="center"/>
              <w:rPr>
                <w:sz w:val="22"/>
                <w:lang w:val="en-US"/>
              </w:rPr>
            </w:pPr>
            <w:r>
              <w:rPr>
                <w:sz w:val="22"/>
                <w:lang w:val="en-US"/>
              </w:rPr>
              <w:t>0</w:t>
            </w:r>
          </w:p>
        </w:tc>
        <w:tc>
          <w:tcPr>
            <w:tcW w:w="992" w:type="dxa"/>
          </w:tcPr>
          <w:p w14:paraId="2C258809" w14:textId="300FE82B" w:rsidR="008E61DD" w:rsidRPr="00545FD4" w:rsidRDefault="00D2374E" w:rsidP="00D2374E">
            <w:pPr>
              <w:jc w:val="center"/>
              <w:rPr>
                <w:sz w:val="22"/>
                <w:lang w:val="en-US"/>
              </w:rPr>
            </w:pPr>
            <w:r>
              <w:rPr>
                <w:sz w:val="22"/>
                <w:lang w:val="en-US"/>
              </w:rPr>
              <w:t>0</w:t>
            </w:r>
          </w:p>
        </w:tc>
        <w:tc>
          <w:tcPr>
            <w:tcW w:w="923" w:type="dxa"/>
          </w:tcPr>
          <w:p w14:paraId="36E07B57" w14:textId="727C9E89" w:rsidR="008E61DD" w:rsidRPr="00545FD4" w:rsidRDefault="000925A6" w:rsidP="00D2374E">
            <w:pPr>
              <w:jc w:val="center"/>
              <w:rPr>
                <w:sz w:val="22"/>
                <w:lang w:val="en-US"/>
              </w:rPr>
            </w:pPr>
            <w:r>
              <w:rPr>
                <w:sz w:val="22"/>
                <w:lang w:val="en-US"/>
              </w:rPr>
              <w:t>3</w:t>
            </w:r>
          </w:p>
        </w:tc>
        <w:tc>
          <w:tcPr>
            <w:tcW w:w="920" w:type="dxa"/>
          </w:tcPr>
          <w:p w14:paraId="5CE889AD" w14:textId="5D33E4A2" w:rsidR="008E61DD" w:rsidRPr="00545FD4" w:rsidRDefault="000925A6" w:rsidP="00D2374E">
            <w:pPr>
              <w:jc w:val="center"/>
              <w:rPr>
                <w:sz w:val="22"/>
                <w:lang w:val="en-US"/>
              </w:rPr>
            </w:pPr>
            <w:r>
              <w:rPr>
                <w:sz w:val="22"/>
                <w:lang w:val="en-US"/>
              </w:rPr>
              <w:t>45</w:t>
            </w:r>
          </w:p>
        </w:tc>
        <w:tc>
          <w:tcPr>
            <w:tcW w:w="992" w:type="dxa"/>
          </w:tcPr>
          <w:p w14:paraId="5FF6A037" w14:textId="6567E188" w:rsidR="008E61DD" w:rsidRPr="00545FD4" w:rsidRDefault="000925A6" w:rsidP="00D2374E">
            <w:pPr>
              <w:jc w:val="center"/>
              <w:rPr>
                <w:sz w:val="22"/>
                <w:lang w:val="en-US"/>
              </w:rPr>
            </w:pPr>
            <w:r>
              <w:rPr>
                <w:sz w:val="22"/>
                <w:lang w:val="en-US"/>
              </w:rPr>
              <w:t>49</w:t>
            </w:r>
          </w:p>
        </w:tc>
        <w:tc>
          <w:tcPr>
            <w:tcW w:w="1411" w:type="dxa"/>
          </w:tcPr>
          <w:p w14:paraId="136D4D2D" w14:textId="2489904E" w:rsidR="008E61DD" w:rsidRPr="00545FD4" w:rsidRDefault="000925A6" w:rsidP="00D2374E">
            <w:pPr>
              <w:jc w:val="center"/>
              <w:rPr>
                <w:sz w:val="22"/>
                <w:lang w:val="en-US"/>
              </w:rPr>
            </w:pPr>
            <w:r>
              <w:rPr>
                <w:sz w:val="22"/>
                <w:lang w:val="en-US"/>
              </w:rPr>
              <w:t>4,46</w:t>
            </w:r>
          </w:p>
        </w:tc>
      </w:tr>
      <w:tr w:rsidR="008E61DD" w:rsidRPr="00545FD4" w14:paraId="515CBD7D" w14:textId="77777777" w:rsidTr="004332F8">
        <w:tc>
          <w:tcPr>
            <w:tcW w:w="1696" w:type="dxa"/>
          </w:tcPr>
          <w:p w14:paraId="3CDD4D99" w14:textId="4E1101FC" w:rsidR="008E61DD" w:rsidRPr="00545FD4" w:rsidRDefault="008E61DD" w:rsidP="00D2374E">
            <w:pPr>
              <w:jc w:val="center"/>
              <w:rPr>
                <w:sz w:val="22"/>
                <w:lang w:val="en-US"/>
              </w:rPr>
            </w:pPr>
            <w:r>
              <w:rPr>
                <w:sz w:val="22"/>
                <w:lang w:val="en-US"/>
              </w:rPr>
              <w:t>AFA3</w:t>
            </w:r>
          </w:p>
        </w:tc>
        <w:tc>
          <w:tcPr>
            <w:tcW w:w="993" w:type="dxa"/>
          </w:tcPr>
          <w:p w14:paraId="10F6AC7E" w14:textId="1234C3A1" w:rsidR="008E61DD" w:rsidRPr="00545FD4" w:rsidRDefault="00D2374E" w:rsidP="00D2374E">
            <w:pPr>
              <w:jc w:val="center"/>
              <w:rPr>
                <w:sz w:val="22"/>
                <w:lang w:val="en-US"/>
              </w:rPr>
            </w:pPr>
            <w:r>
              <w:rPr>
                <w:sz w:val="22"/>
                <w:lang w:val="en-US"/>
              </w:rPr>
              <w:t>0</w:t>
            </w:r>
          </w:p>
        </w:tc>
        <w:tc>
          <w:tcPr>
            <w:tcW w:w="992" w:type="dxa"/>
          </w:tcPr>
          <w:p w14:paraId="6244234E" w14:textId="0D41A0C7" w:rsidR="008E61DD" w:rsidRPr="00545FD4" w:rsidRDefault="00D2374E" w:rsidP="00D2374E">
            <w:pPr>
              <w:jc w:val="center"/>
              <w:rPr>
                <w:sz w:val="22"/>
                <w:lang w:val="en-US"/>
              </w:rPr>
            </w:pPr>
            <w:r>
              <w:rPr>
                <w:sz w:val="22"/>
                <w:lang w:val="en-US"/>
              </w:rPr>
              <w:t>0</w:t>
            </w:r>
          </w:p>
        </w:tc>
        <w:tc>
          <w:tcPr>
            <w:tcW w:w="923" w:type="dxa"/>
          </w:tcPr>
          <w:p w14:paraId="6B0B56C1" w14:textId="31DAF371" w:rsidR="008E61DD" w:rsidRPr="00545FD4" w:rsidRDefault="000925A6" w:rsidP="00D2374E">
            <w:pPr>
              <w:jc w:val="center"/>
              <w:rPr>
                <w:sz w:val="22"/>
                <w:lang w:val="en-US"/>
              </w:rPr>
            </w:pPr>
            <w:r>
              <w:rPr>
                <w:sz w:val="22"/>
                <w:lang w:val="en-US"/>
              </w:rPr>
              <w:t>3</w:t>
            </w:r>
          </w:p>
        </w:tc>
        <w:tc>
          <w:tcPr>
            <w:tcW w:w="920" w:type="dxa"/>
          </w:tcPr>
          <w:p w14:paraId="2D0C07C6" w14:textId="149B2EC9" w:rsidR="008E61DD" w:rsidRPr="00545FD4" w:rsidRDefault="000925A6" w:rsidP="00D2374E">
            <w:pPr>
              <w:jc w:val="center"/>
              <w:rPr>
                <w:sz w:val="22"/>
                <w:lang w:val="en-US"/>
              </w:rPr>
            </w:pPr>
            <w:r>
              <w:rPr>
                <w:sz w:val="22"/>
                <w:lang w:val="en-US"/>
              </w:rPr>
              <w:t>46</w:t>
            </w:r>
          </w:p>
        </w:tc>
        <w:tc>
          <w:tcPr>
            <w:tcW w:w="992" w:type="dxa"/>
          </w:tcPr>
          <w:p w14:paraId="419312DE" w14:textId="17463024" w:rsidR="008E61DD" w:rsidRPr="00545FD4" w:rsidRDefault="000925A6" w:rsidP="00D2374E">
            <w:pPr>
              <w:jc w:val="center"/>
              <w:rPr>
                <w:sz w:val="22"/>
                <w:lang w:val="en-US"/>
              </w:rPr>
            </w:pPr>
            <w:r>
              <w:rPr>
                <w:sz w:val="22"/>
                <w:lang w:val="en-US"/>
              </w:rPr>
              <w:t>48</w:t>
            </w:r>
          </w:p>
        </w:tc>
        <w:tc>
          <w:tcPr>
            <w:tcW w:w="1411" w:type="dxa"/>
          </w:tcPr>
          <w:p w14:paraId="4247A39E" w14:textId="4281AF62" w:rsidR="008E61DD" w:rsidRPr="00545FD4" w:rsidRDefault="000925A6" w:rsidP="00D2374E">
            <w:pPr>
              <w:jc w:val="center"/>
              <w:rPr>
                <w:sz w:val="22"/>
                <w:lang w:val="en-US"/>
              </w:rPr>
            </w:pPr>
            <w:r>
              <w:rPr>
                <w:sz w:val="22"/>
                <w:lang w:val="en-US"/>
              </w:rPr>
              <w:t>4,45</w:t>
            </w:r>
          </w:p>
        </w:tc>
      </w:tr>
      <w:tr w:rsidR="008E61DD" w:rsidRPr="00545FD4" w14:paraId="296057F7" w14:textId="77777777" w:rsidTr="004332F8">
        <w:tc>
          <w:tcPr>
            <w:tcW w:w="1696" w:type="dxa"/>
          </w:tcPr>
          <w:p w14:paraId="6DDE3D1F" w14:textId="74D48A7E" w:rsidR="008E61DD" w:rsidRPr="00545FD4" w:rsidRDefault="008E61DD" w:rsidP="00D2374E">
            <w:pPr>
              <w:jc w:val="center"/>
              <w:rPr>
                <w:sz w:val="22"/>
                <w:lang w:val="en-US"/>
              </w:rPr>
            </w:pPr>
            <w:r>
              <w:rPr>
                <w:sz w:val="22"/>
                <w:lang w:val="en-US"/>
              </w:rPr>
              <w:t>AFA4</w:t>
            </w:r>
          </w:p>
        </w:tc>
        <w:tc>
          <w:tcPr>
            <w:tcW w:w="993" w:type="dxa"/>
          </w:tcPr>
          <w:p w14:paraId="01DBD0DE" w14:textId="623B964F" w:rsidR="008E61DD" w:rsidRPr="00545FD4" w:rsidRDefault="00D2374E" w:rsidP="00D2374E">
            <w:pPr>
              <w:jc w:val="center"/>
              <w:rPr>
                <w:sz w:val="22"/>
                <w:lang w:val="en-US"/>
              </w:rPr>
            </w:pPr>
            <w:r>
              <w:rPr>
                <w:sz w:val="22"/>
                <w:lang w:val="en-US"/>
              </w:rPr>
              <w:t>0</w:t>
            </w:r>
          </w:p>
        </w:tc>
        <w:tc>
          <w:tcPr>
            <w:tcW w:w="992" w:type="dxa"/>
          </w:tcPr>
          <w:p w14:paraId="68E878D6" w14:textId="23023AE7" w:rsidR="008E61DD" w:rsidRPr="00545FD4" w:rsidRDefault="00D2374E" w:rsidP="00D2374E">
            <w:pPr>
              <w:jc w:val="center"/>
              <w:rPr>
                <w:sz w:val="22"/>
                <w:lang w:val="en-US"/>
              </w:rPr>
            </w:pPr>
            <w:r>
              <w:rPr>
                <w:sz w:val="22"/>
                <w:lang w:val="en-US"/>
              </w:rPr>
              <w:t>0</w:t>
            </w:r>
          </w:p>
        </w:tc>
        <w:tc>
          <w:tcPr>
            <w:tcW w:w="923" w:type="dxa"/>
          </w:tcPr>
          <w:p w14:paraId="39709FAF" w14:textId="78456C65" w:rsidR="008E61DD" w:rsidRPr="00545FD4" w:rsidRDefault="000925A6" w:rsidP="00D2374E">
            <w:pPr>
              <w:jc w:val="center"/>
              <w:rPr>
                <w:sz w:val="22"/>
                <w:lang w:val="en-US"/>
              </w:rPr>
            </w:pPr>
            <w:r>
              <w:rPr>
                <w:sz w:val="22"/>
                <w:lang w:val="en-US"/>
              </w:rPr>
              <w:t>12</w:t>
            </w:r>
          </w:p>
        </w:tc>
        <w:tc>
          <w:tcPr>
            <w:tcW w:w="920" w:type="dxa"/>
          </w:tcPr>
          <w:p w14:paraId="30AAC34F" w14:textId="65D53FBD" w:rsidR="008E61DD" w:rsidRPr="00545FD4" w:rsidRDefault="000925A6" w:rsidP="00D2374E">
            <w:pPr>
              <w:jc w:val="center"/>
              <w:rPr>
                <w:sz w:val="22"/>
                <w:lang w:val="en-US"/>
              </w:rPr>
            </w:pPr>
            <w:r>
              <w:rPr>
                <w:sz w:val="22"/>
                <w:lang w:val="en-US"/>
              </w:rPr>
              <w:t>33</w:t>
            </w:r>
          </w:p>
        </w:tc>
        <w:tc>
          <w:tcPr>
            <w:tcW w:w="992" w:type="dxa"/>
          </w:tcPr>
          <w:p w14:paraId="22137329" w14:textId="0C260F57" w:rsidR="008E61DD" w:rsidRPr="00545FD4" w:rsidRDefault="000925A6" w:rsidP="00D2374E">
            <w:pPr>
              <w:jc w:val="center"/>
              <w:rPr>
                <w:sz w:val="22"/>
                <w:lang w:val="en-US"/>
              </w:rPr>
            </w:pPr>
            <w:r>
              <w:rPr>
                <w:sz w:val="22"/>
                <w:lang w:val="en-US"/>
              </w:rPr>
              <w:t>52</w:t>
            </w:r>
          </w:p>
        </w:tc>
        <w:tc>
          <w:tcPr>
            <w:tcW w:w="1411" w:type="dxa"/>
          </w:tcPr>
          <w:p w14:paraId="5F35ADFB" w14:textId="4D42A1FE" w:rsidR="008E61DD" w:rsidRPr="00545FD4" w:rsidRDefault="000925A6" w:rsidP="00D2374E">
            <w:pPr>
              <w:jc w:val="center"/>
              <w:rPr>
                <w:sz w:val="22"/>
                <w:lang w:val="en-US"/>
              </w:rPr>
            </w:pPr>
            <w:r>
              <w:rPr>
                <w:sz w:val="22"/>
                <w:lang w:val="en-US"/>
              </w:rPr>
              <w:t>4,39</w:t>
            </w:r>
          </w:p>
        </w:tc>
      </w:tr>
      <w:tr w:rsidR="008E61DD" w:rsidRPr="00545FD4" w14:paraId="16F49BF9" w14:textId="77777777" w:rsidTr="004332F8">
        <w:tc>
          <w:tcPr>
            <w:tcW w:w="1696" w:type="dxa"/>
          </w:tcPr>
          <w:p w14:paraId="701B7A24" w14:textId="41845015" w:rsidR="008E61DD" w:rsidRPr="00545FD4" w:rsidRDefault="008E61DD" w:rsidP="00D2374E">
            <w:pPr>
              <w:jc w:val="center"/>
              <w:rPr>
                <w:sz w:val="22"/>
                <w:lang w:val="en-US"/>
              </w:rPr>
            </w:pPr>
            <w:r>
              <w:rPr>
                <w:sz w:val="22"/>
                <w:lang w:val="en-US"/>
              </w:rPr>
              <w:t>AFA5</w:t>
            </w:r>
          </w:p>
        </w:tc>
        <w:tc>
          <w:tcPr>
            <w:tcW w:w="993" w:type="dxa"/>
          </w:tcPr>
          <w:p w14:paraId="6929A7FE" w14:textId="51D27D9B" w:rsidR="008E61DD" w:rsidRPr="00545FD4" w:rsidRDefault="00D2374E" w:rsidP="00D2374E">
            <w:pPr>
              <w:jc w:val="center"/>
              <w:rPr>
                <w:sz w:val="22"/>
                <w:lang w:val="en-US"/>
              </w:rPr>
            </w:pPr>
            <w:r>
              <w:rPr>
                <w:sz w:val="22"/>
                <w:lang w:val="en-US"/>
              </w:rPr>
              <w:t>0</w:t>
            </w:r>
          </w:p>
        </w:tc>
        <w:tc>
          <w:tcPr>
            <w:tcW w:w="992" w:type="dxa"/>
          </w:tcPr>
          <w:p w14:paraId="7E1EB148" w14:textId="13298192" w:rsidR="008E61DD" w:rsidRPr="00545FD4" w:rsidRDefault="00D2374E" w:rsidP="00D2374E">
            <w:pPr>
              <w:jc w:val="center"/>
              <w:rPr>
                <w:sz w:val="22"/>
                <w:lang w:val="en-US"/>
              </w:rPr>
            </w:pPr>
            <w:r>
              <w:rPr>
                <w:sz w:val="22"/>
                <w:lang w:val="en-US"/>
              </w:rPr>
              <w:t>0</w:t>
            </w:r>
          </w:p>
        </w:tc>
        <w:tc>
          <w:tcPr>
            <w:tcW w:w="923" w:type="dxa"/>
          </w:tcPr>
          <w:p w14:paraId="7A841A94" w14:textId="1A5C4845" w:rsidR="008E61DD" w:rsidRPr="00545FD4" w:rsidRDefault="000925A6" w:rsidP="00D2374E">
            <w:pPr>
              <w:jc w:val="center"/>
              <w:rPr>
                <w:sz w:val="22"/>
                <w:lang w:val="en-US"/>
              </w:rPr>
            </w:pPr>
            <w:r>
              <w:rPr>
                <w:sz w:val="22"/>
                <w:lang w:val="en-US"/>
              </w:rPr>
              <w:t>5</w:t>
            </w:r>
          </w:p>
        </w:tc>
        <w:tc>
          <w:tcPr>
            <w:tcW w:w="920" w:type="dxa"/>
          </w:tcPr>
          <w:p w14:paraId="38FC90AF" w14:textId="7C1B2152" w:rsidR="008E61DD" w:rsidRPr="00545FD4" w:rsidRDefault="000925A6" w:rsidP="00D2374E">
            <w:pPr>
              <w:jc w:val="center"/>
              <w:rPr>
                <w:sz w:val="22"/>
                <w:lang w:val="en-US"/>
              </w:rPr>
            </w:pPr>
            <w:r>
              <w:rPr>
                <w:sz w:val="22"/>
                <w:lang w:val="en-US"/>
              </w:rPr>
              <w:t>45</w:t>
            </w:r>
          </w:p>
        </w:tc>
        <w:tc>
          <w:tcPr>
            <w:tcW w:w="992" w:type="dxa"/>
          </w:tcPr>
          <w:p w14:paraId="4C475939" w14:textId="1C6EC4A5" w:rsidR="008E61DD" w:rsidRPr="00545FD4" w:rsidRDefault="000925A6" w:rsidP="00D2374E">
            <w:pPr>
              <w:jc w:val="center"/>
              <w:rPr>
                <w:sz w:val="22"/>
                <w:lang w:val="en-US"/>
              </w:rPr>
            </w:pPr>
            <w:r>
              <w:rPr>
                <w:sz w:val="22"/>
                <w:lang w:val="en-US"/>
              </w:rPr>
              <w:t>47</w:t>
            </w:r>
          </w:p>
        </w:tc>
        <w:tc>
          <w:tcPr>
            <w:tcW w:w="1411" w:type="dxa"/>
          </w:tcPr>
          <w:p w14:paraId="6836BCC4" w14:textId="22255215" w:rsidR="008E61DD" w:rsidRPr="00545FD4" w:rsidRDefault="000925A6" w:rsidP="00D2374E">
            <w:pPr>
              <w:jc w:val="center"/>
              <w:rPr>
                <w:sz w:val="22"/>
                <w:lang w:val="en-US"/>
              </w:rPr>
            </w:pPr>
            <w:r>
              <w:rPr>
                <w:sz w:val="22"/>
                <w:lang w:val="en-US"/>
              </w:rPr>
              <w:t>4,41</w:t>
            </w:r>
          </w:p>
        </w:tc>
      </w:tr>
      <w:tr w:rsidR="008E61DD" w:rsidRPr="00545FD4" w14:paraId="663DB6AE" w14:textId="77777777" w:rsidTr="004332F8">
        <w:tc>
          <w:tcPr>
            <w:tcW w:w="1696" w:type="dxa"/>
          </w:tcPr>
          <w:p w14:paraId="41106118" w14:textId="7B919211" w:rsidR="008E61DD" w:rsidRPr="00545FD4" w:rsidRDefault="008E61DD" w:rsidP="00D2374E">
            <w:pPr>
              <w:jc w:val="center"/>
              <w:rPr>
                <w:sz w:val="22"/>
                <w:lang w:val="en-US"/>
              </w:rPr>
            </w:pPr>
            <w:r>
              <w:rPr>
                <w:sz w:val="22"/>
                <w:lang w:val="en-US"/>
              </w:rPr>
              <w:t>AFA6</w:t>
            </w:r>
          </w:p>
        </w:tc>
        <w:tc>
          <w:tcPr>
            <w:tcW w:w="993" w:type="dxa"/>
          </w:tcPr>
          <w:p w14:paraId="2C69B40E" w14:textId="0A1E9EAE" w:rsidR="008E61DD" w:rsidRPr="00545FD4" w:rsidRDefault="00D2374E" w:rsidP="00D2374E">
            <w:pPr>
              <w:jc w:val="center"/>
              <w:rPr>
                <w:sz w:val="22"/>
                <w:lang w:val="en-US"/>
              </w:rPr>
            </w:pPr>
            <w:r>
              <w:rPr>
                <w:sz w:val="22"/>
                <w:lang w:val="en-US"/>
              </w:rPr>
              <w:t>0</w:t>
            </w:r>
          </w:p>
        </w:tc>
        <w:tc>
          <w:tcPr>
            <w:tcW w:w="992" w:type="dxa"/>
          </w:tcPr>
          <w:p w14:paraId="6E2D4ADC" w14:textId="53BA29C3" w:rsidR="008E61DD" w:rsidRPr="00545FD4" w:rsidRDefault="00D2374E" w:rsidP="00D2374E">
            <w:pPr>
              <w:jc w:val="center"/>
              <w:rPr>
                <w:sz w:val="22"/>
                <w:lang w:val="en-US"/>
              </w:rPr>
            </w:pPr>
            <w:r>
              <w:rPr>
                <w:sz w:val="22"/>
                <w:lang w:val="en-US"/>
              </w:rPr>
              <w:t>0</w:t>
            </w:r>
          </w:p>
        </w:tc>
        <w:tc>
          <w:tcPr>
            <w:tcW w:w="923" w:type="dxa"/>
          </w:tcPr>
          <w:p w14:paraId="5A9DC897" w14:textId="614D2FFE" w:rsidR="008E61DD" w:rsidRPr="00545FD4" w:rsidRDefault="000925A6" w:rsidP="00D2374E">
            <w:pPr>
              <w:jc w:val="center"/>
              <w:rPr>
                <w:sz w:val="22"/>
                <w:lang w:val="en-US"/>
              </w:rPr>
            </w:pPr>
            <w:r>
              <w:rPr>
                <w:sz w:val="22"/>
                <w:lang w:val="en-US"/>
              </w:rPr>
              <w:t>8</w:t>
            </w:r>
          </w:p>
        </w:tc>
        <w:tc>
          <w:tcPr>
            <w:tcW w:w="920" w:type="dxa"/>
          </w:tcPr>
          <w:p w14:paraId="72252DA2" w14:textId="4CD3C528" w:rsidR="008E61DD" w:rsidRPr="00545FD4" w:rsidRDefault="000925A6" w:rsidP="00D2374E">
            <w:pPr>
              <w:jc w:val="center"/>
              <w:rPr>
                <w:sz w:val="22"/>
                <w:lang w:val="en-US"/>
              </w:rPr>
            </w:pPr>
            <w:r>
              <w:rPr>
                <w:sz w:val="22"/>
                <w:lang w:val="en-US"/>
              </w:rPr>
              <w:t>44</w:t>
            </w:r>
          </w:p>
        </w:tc>
        <w:tc>
          <w:tcPr>
            <w:tcW w:w="992" w:type="dxa"/>
          </w:tcPr>
          <w:p w14:paraId="17548575" w14:textId="5CB48A5A" w:rsidR="008E61DD" w:rsidRPr="00545FD4" w:rsidRDefault="000925A6" w:rsidP="00D2374E">
            <w:pPr>
              <w:jc w:val="center"/>
              <w:rPr>
                <w:sz w:val="22"/>
                <w:lang w:val="en-US"/>
              </w:rPr>
            </w:pPr>
            <w:r>
              <w:rPr>
                <w:sz w:val="22"/>
                <w:lang w:val="en-US"/>
              </w:rPr>
              <w:t>45</w:t>
            </w:r>
          </w:p>
        </w:tc>
        <w:tc>
          <w:tcPr>
            <w:tcW w:w="1411" w:type="dxa"/>
          </w:tcPr>
          <w:p w14:paraId="209098AC" w14:textId="400DD43C" w:rsidR="008E61DD" w:rsidRPr="00545FD4" w:rsidRDefault="000925A6" w:rsidP="00D2374E">
            <w:pPr>
              <w:jc w:val="center"/>
              <w:rPr>
                <w:sz w:val="22"/>
                <w:lang w:val="en-US"/>
              </w:rPr>
            </w:pPr>
            <w:r>
              <w:rPr>
                <w:sz w:val="22"/>
                <w:lang w:val="en-US"/>
              </w:rPr>
              <w:t>4,36</w:t>
            </w:r>
          </w:p>
        </w:tc>
      </w:tr>
      <w:tr w:rsidR="008E61DD" w:rsidRPr="00545FD4" w14:paraId="43DAA574" w14:textId="77777777" w:rsidTr="004332F8">
        <w:tc>
          <w:tcPr>
            <w:tcW w:w="6516" w:type="dxa"/>
            <w:gridSpan w:val="6"/>
          </w:tcPr>
          <w:p w14:paraId="4B2DB331" w14:textId="0F5DCC15" w:rsidR="008E61DD" w:rsidRPr="00545FD4" w:rsidRDefault="008E61DD" w:rsidP="00D2374E">
            <w:pPr>
              <w:jc w:val="center"/>
              <w:rPr>
                <w:b/>
                <w:bCs/>
                <w:sz w:val="22"/>
                <w:lang w:val="en-US"/>
              </w:rPr>
            </w:pPr>
            <w:r w:rsidRPr="00545FD4">
              <w:rPr>
                <w:b/>
                <w:bCs/>
                <w:sz w:val="22"/>
                <w:lang w:val="en-US"/>
              </w:rPr>
              <w:t>Rata-rata (</w:t>
            </w:r>
            <w:r w:rsidRPr="00545FD4">
              <w:rPr>
                <w:b/>
                <w:bCs/>
                <w:i/>
                <w:iCs/>
                <w:sz w:val="22"/>
                <w:lang w:val="en-US"/>
              </w:rPr>
              <w:t>mean</w:t>
            </w:r>
            <w:r w:rsidRPr="00545FD4">
              <w:rPr>
                <w:b/>
                <w:bCs/>
                <w:sz w:val="22"/>
                <w:lang w:val="en-US"/>
              </w:rPr>
              <w:t xml:space="preserve">) </w:t>
            </w:r>
            <w:r>
              <w:rPr>
                <w:b/>
                <w:bCs/>
                <w:sz w:val="22"/>
                <w:lang w:val="en-US"/>
              </w:rPr>
              <w:t>varia</w:t>
            </w:r>
            <w:r w:rsidR="00216CF7">
              <w:rPr>
                <w:b/>
                <w:bCs/>
                <w:sz w:val="22"/>
                <w:lang w:val="en-US"/>
              </w:rPr>
              <w:t>bel</w:t>
            </w:r>
          </w:p>
        </w:tc>
        <w:tc>
          <w:tcPr>
            <w:tcW w:w="1411" w:type="dxa"/>
          </w:tcPr>
          <w:p w14:paraId="3340466D" w14:textId="7FFB3E00" w:rsidR="008E61DD" w:rsidRPr="00D2374E" w:rsidRDefault="000925A6" w:rsidP="00D2374E">
            <w:pPr>
              <w:jc w:val="center"/>
              <w:rPr>
                <w:b/>
                <w:bCs/>
                <w:sz w:val="22"/>
                <w:lang w:val="en-US"/>
              </w:rPr>
            </w:pPr>
            <w:r>
              <w:rPr>
                <w:b/>
                <w:bCs/>
                <w:sz w:val="22"/>
                <w:lang w:val="en-US"/>
              </w:rPr>
              <w:t>4,41</w:t>
            </w:r>
          </w:p>
        </w:tc>
      </w:tr>
    </w:tbl>
    <w:p w14:paraId="360A3586" w14:textId="77777777" w:rsidR="008E61DD" w:rsidRDefault="008E61DD" w:rsidP="008E61DD">
      <w:pPr>
        <w:spacing w:after="0" w:line="240" w:lineRule="auto"/>
        <w:jc w:val="both"/>
        <w:rPr>
          <w:i/>
          <w:iCs/>
          <w:sz w:val="20"/>
          <w:szCs w:val="20"/>
          <w:lang w:val="en-US"/>
        </w:rPr>
      </w:pPr>
      <w:r w:rsidRPr="004F49FC">
        <w:rPr>
          <w:i/>
          <w:iCs/>
          <w:sz w:val="20"/>
          <w:szCs w:val="20"/>
          <w:lang w:val="en-US"/>
        </w:rPr>
        <w:t>Sumber : Data diolah, 2025</w:t>
      </w:r>
    </w:p>
    <w:p w14:paraId="40B41C1D" w14:textId="77777777" w:rsidR="008E61DD" w:rsidRDefault="008E61DD" w:rsidP="008E61DD">
      <w:pPr>
        <w:spacing w:after="0" w:line="240" w:lineRule="auto"/>
        <w:jc w:val="both"/>
        <w:rPr>
          <w:i/>
          <w:iCs/>
          <w:sz w:val="20"/>
          <w:szCs w:val="20"/>
          <w:lang w:val="en-US"/>
        </w:rPr>
      </w:pPr>
    </w:p>
    <w:p w14:paraId="4AFFF332" w14:textId="541D8795" w:rsidR="00F86667" w:rsidRPr="00F86667" w:rsidRDefault="00F86667" w:rsidP="00F86667">
      <w:pPr>
        <w:spacing w:after="0" w:line="480" w:lineRule="auto"/>
        <w:ind w:firstLine="709"/>
        <w:jc w:val="both"/>
        <w:rPr>
          <w:sz w:val="24"/>
          <w:szCs w:val="24"/>
          <w:lang w:val="en-US"/>
        </w:rPr>
      </w:pPr>
      <w:r w:rsidRPr="00F86667">
        <w:rPr>
          <w:sz w:val="24"/>
          <w:szCs w:val="24"/>
          <w:lang w:val="en-US"/>
        </w:rPr>
        <w:t>Berdasarkan Tabel 4.9, nilai rata-rata setiap indikator pada variabel Anti-</w:t>
      </w:r>
      <w:r w:rsidRPr="00F86667">
        <w:rPr>
          <w:i/>
          <w:iCs/>
          <w:sz w:val="24"/>
          <w:szCs w:val="24"/>
          <w:lang w:val="en-US"/>
        </w:rPr>
        <w:t>Fraud Awareness</w:t>
      </w:r>
      <w:r w:rsidRPr="00F86667">
        <w:rPr>
          <w:sz w:val="24"/>
          <w:szCs w:val="24"/>
          <w:lang w:val="en-US"/>
        </w:rPr>
        <w:t xml:space="preserve"> (X3) berada pada kisaran 4,36 hingga 4,46, yang menunjukkan bahwa tingkat kesadaran anti-</w:t>
      </w:r>
      <w:r w:rsidRPr="00F86667">
        <w:rPr>
          <w:i/>
          <w:iCs/>
          <w:sz w:val="24"/>
          <w:szCs w:val="24"/>
          <w:lang w:val="en-US"/>
        </w:rPr>
        <w:t>fraud</w:t>
      </w:r>
      <w:r w:rsidRPr="00F86667">
        <w:rPr>
          <w:sz w:val="24"/>
          <w:szCs w:val="24"/>
          <w:lang w:val="en-US"/>
        </w:rPr>
        <w:t xml:space="preserve"> para responden berada pada kategori sangat baik.</w:t>
      </w:r>
      <w:r>
        <w:rPr>
          <w:sz w:val="24"/>
          <w:szCs w:val="24"/>
          <w:lang w:val="en-US"/>
        </w:rPr>
        <w:t xml:space="preserve"> </w:t>
      </w:r>
      <w:r w:rsidRPr="00F86667">
        <w:rPr>
          <w:sz w:val="24"/>
          <w:szCs w:val="24"/>
          <w:lang w:val="en-US"/>
        </w:rPr>
        <w:t>Indikator dengan nilai rata-rata tertinggi adalah AFA2 dengan nilai 4,46, yang mengindikasikan bahwa aspek tersebut paling menonjol dalam mencerminkan kesadaran anti-</w:t>
      </w:r>
      <w:r w:rsidRPr="00F86667">
        <w:rPr>
          <w:i/>
          <w:iCs/>
          <w:sz w:val="24"/>
          <w:szCs w:val="24"/>
          <w:lang w:val="en-US"/>
        </w:rPr>
        <w:t>fraud</w:t>
      </w:r>
      <w:r w:rsidRPr="00F86667">
        <w:rPr>
          <w:sz w:val="24"/>
          <w:szCs w:val="24"/>
          <w:lang w:val="en-US"/>
        </w:rPr>
        <w:t xml:space="preserve"> di lingkungan OPD. Sementara itu, indikator dengan nilai rata-rata terendah adalah AFA6 dengan nilai 4,36, namun tetap termasuk dalam kategori baik.</w:t>
      </w:r>
    </w:p>
    <w:p w14:paraId="58219363" w14:textId="21414B66" w:rsidR="00F86667" w:rsidRPr="00F86667" w:rsidRDefault="00F86667" w:rsidP="00F86667">
      <w:pPr>
        <w:spacing w:after="0" w:line="480" w:lineRule="auto"/>
        <w:ind w:firstLine="709"/>
        <w:jc w:val="both"/>
        <w:rPr>
          <w:sz w:val="24"/>
          <w:szCs w:val="24"/>
          <w:lang w:val="en-US"/>
        </w:rPr>
      </w:pPr>
      <w:r w:rsidRPr="00F86667">
        <w:rPr>
          <w:sz w:val="24"/>
          <w:szCs w:val="24"/>
          <w:lang w:val="en-US"/>
        </w:rPr>
        <w:t>Secara keseluruhan, variabel Anti-</w:t>
      </w:r>
      <w:r w:rsidRPr="00F86667">
        <w:rPr>
          <w:i/>
          <w:iCs/>
          <w:sz w:val="24"/>
          <w:szCs w:val="24"/>
          <w:lang w:val="en-US"/>
        </w:rPr>
        <w:t>Fraud Awareness</w:t>
      </w:r>
      <w:r w:rsidRPr="00F86667">
        <w:rPr>
          <w:sz w:val="24"/>
          <w:szCs w:val="24"/>
          <w:lang w:val="en-US"/>
        </w:rPr>
        <w:t xml:space="preserve"> (X3) memiliki nilai rata-rata 4,41, sehingga dapat disimpulkan bahwa tingkat kesadaran anti-</w:t>
      </w:r>
      <w:r w:rsidRPr="00F86667">
        <w:rPr>
          <w:i/>
          <w:iCs/>
          <w:sz w:val="24"/>
          <w:szCs w:val="24"/>
          <w:lang w:val="en-US"/>
        </w:rPr>
        <w:t xml:space="preserve">fraud </w:t>
      </w:r>
      <w:r w:rsidRPr="00F86667">
        <w:rPr>
          <w:sz w:val="24"/>
          <w:szCs w:val="24"/>
          <w:lang w:val="en-US"/>
        </w:rPr>
        <w:t>pada PNS/ASN di OPD Kota Samarinda dinilai baik dan mendukung upaya pencegahan kecurangan.</w:t>
      </w:r>
    </w:p>
    <w:p w14:paraId="3121F6E2" w14:textId="7569A133" w:rsidR="0067094B" w:rsidRDefault="0067094B" w:rsidP="00AF4B78">
      <w:pPr>
        <w:pStyle w:val="Heading2"/>
        <w:spacing w:line="480" w:lineRule="auto"/>
        <w:rPr>
          <w:lang w:val="en-US"/>
        </w:rPr>
      </w:pPr>
      <w:bookmarkStart w:id="247" w:name="_Toc218432685"/>
      <w:r w:rsidRPr="0067094B">
        <w:rPr>
          <w:lang w:val="en-US"/>
        </w:rPr>
        <w:t xml:space="preserve">4.3 </w:t>
      </w:r>
      <w:r w:rsidR="00AF4B78">
        <w:rPr>
          <w:lang w:val="en-US"/>
        </w:rPr>
        <w:tab/>
      </w:r>
      <w:r w:rsidRPr="0067094B">
        <w:rPr>
          <w:lang w:val="en-US"/>
        </w:rPr>
        <w:t>Hasil Analisis Data Penelitian</w:t>
      </w:r>
      <w:bookmarkEnd w:id="247"/>
    </w:p>
    <w:p w14:paraId="3E7D80AB" w14:textId="705A209A" w:rsidR="00221210" w:rsidRPr="00AF4B78" w:rsidRDefault="0067094B" w:rsidP="00AF4B78">
      <w:pPr>
        <w:spacing w:after="0" w:line="480" w:lineRule="auto"/>
        <w:ind w:left="-76" w:firstLine="796"/>
        <w:jc w:val="both"/>
        <w:rPr>
          <w:sz w:val="24"/>
          <w:szCs w:val="20"/>
          <w:lang w:val="en-US"/>
        </w:rPr>
      </w:pPr>
      <w:r w:rsidRPr="00335691">
        <w:rPr>
          <w:sz w:val="24"/>
          <w:szCs w:val="20"/>
          <w:lang w:val="id-ID"/>
        </w:rPr>
        <w:t xml:space="preserve">Analisis yang digunakan pada penelitian ini ialah </w:t>
      </w:r>
      <w:r w:rsidRPr="007F016F">
        <w:rPr>
          <w:i/>
          <w:iCs/>
          <w:sz w:val="24"/>
          <w:szCs w:val="20"/>
          <w:lang w:val="id-ID"/>
        </w:rPr>
        <w:t>structural equation</w:t>
      </w:r>
      <w:r>
        <w:rPr>
          <w:i/>
          <w:iCs/>
          <w:sz w:val="24"/>
          <w:szCs w:val="20"/>
          <w:lang w:val="id-ID"/>
        </w:rPr>
        <w:t xml:space="preserve"> </w:t>
      </w:r>
      <w:r w:rsidRPr="007F016F">
        <w:rPr>
          <w:i/>
          <w:iCs/>
          <w:sz w:val="24"/>
          <w:szCs w:val="20"/>
          <w:lang w:val="id-ID"/>
        </w:rPr>
        <w:t>modeling-partial least square</w:t>
      </w:r>
      <w:r w:rsidRPr="00335691">
        <w:rPr>
          <w:sz w:val="24"/>
          <w:szCs w:val="20"/>
          <w:lang w:val="id-ID"/>
        </w:rPr>
        <w:t xml:space="preserve"> (SEM-PLS) yaitu metode </w:t>
      </w:r>
      <w:r w:rsidRPr="007F016F">
        <w:rPr>
          <w:i/>
          <w:iCs/>
          <w:sz w:val="24"/>
          <w:szCs w:val="20"/>
          <w:lang w:val="id-ID"/>
        </w:rPr>
        <w:t>alternative</w:t>
      </w:r>
      <w:r w:rsidRPr="00335691">
        <w:rPr>
          <w:sz w:val="24"/>
          <w:szCs w:val="20"/>
          <w:lang w:val="id-ID"/>
        </w:rPr>
        <w:t xml:space="preserve"> SEM, terdapat</w:t>
      </w:r>
      <w:r>
        <w:rPr>
          <w:sz w:val="24"/>
          <w:szCs w:val="20"/>
          <w:lang w:val="id-ID"/>
        </w:rPr>
        <w:t xml:space="preserve"> </w:t>
      </w:r>
      <w:r w:rsidRPr="00335691">
        <w:rPr>
          <w:sz w:val="24"/>
          <w:szCs w:val="20"/>
        </w:rPr>
        <w:lastRenderedPageBreak/>
        <w:t>dua tahap pengolahan yang dilakukan dalam menilai Fit Model dari sebuah model penelitian. Tahap-tahap tersebut sebagai berikut:</w:t>
      </w:r>
    </w:p>
    <w:p w14:paraId="2525F9F4" w14:textId="1DFC0F07" w:rsidR="0067094B" w:rsidRDefault="0067094B" w:rsidP="00AF4B78">
      <w:pPr>
        <w:pStyle w:val="Heading3"/>
        <w:spacing w:line="480" w:lineRule="auto"/>
        <w:rPr>
          <w:lang w:val="id-ID"/>
        </w:rPr>
      </w:pPr>
      <w:bookmarkStart w:id="248" w:name="_Toc218432686"/>
      <w:r w:rsidRPr="007F016F">
        <w:rPr>
          <w:lang w:val="id-ID"/>
        </w:rPr>
        <w:t xml:space="preserve">4.3.1 </w:t>
      </w:r>
      <w:r w:rsidR="00AF4B78">
        <w:rPr>
          <w:lang w:val="id-ID"/>
        </w:rPr>
        <w:tab/>
      </w:r>
      <w:r w:rsidRPr="007F016F">
        <w:rPr>
          <w:lang w:val="id-ID"/>
        </w:rPr>
        <w:t>Pengujian Model Pe</w:t>
      </w:r>
      <w:r>
        <w:rPr>
          <w:lang w:val="id-ID"/>
        </w:rPr>
        <w:t>n</w:t>
      </w:r>
      <w:r w:rsidRPr="007F016F">
        <w:rPr>
          <w:lang w:val="id-ID"/>
        </w:rPr>
        <w:t>gukuran (</w:t>
      </w:r>
      <w:r w:rsidRPr="007F016F">
        <w:rPr>
          <w:i/>
          <w:iCs/>
          <w:lang w:val="id-ID"/>
        </w:rPr>
        <w:t>Outer Model</w:t>
      </w:r>
      <w:r w:rsidRPr="007F016F">
        <w:rPr>
          <w:lang w:val="id-ID"/>
        </w:rPr>
        <w:t>)</w:t>
      </w:r>
      <w:bookmarkEnd w:id="248"/>
    </w:p>
    <w:p w14:paraId="3CF2C7F4" w14:textId="77777777" w:rsidR="0067094B" w:rsidRPr="00E67FC2" w:rsidRDefault="0067094B" w:rsidP="0067094B">
      <w:pPr>
        <w:spacing w:after="0" w:line="480" w:lineRule="auto"/>
        <w:ind w:firstLine="720"/>
        <w:jc w:val="both"/>
        <w:rPr>
          <w:sz w:val="24"/>
          <w:szCs w:val="20"/>
          <w:lang w:val="en-US"/>
        </w:rPr>
      </w:pPr>
      <w:r>
        <w:rPr>
          <w:sz w:val="24"/>
          <w:szCs w:val="20"/>
          <w:lang w:val="id-ID"/>
        </w:rPr>
        <w:t>Model pengukuran (</w:t>
      </w:r>
      <w:r w:rsidRPr="002C5D99">
        <w:rPr>
          <w:i/>
          <w:iCs/>
          <w:sz w:val="24"/>
          <w:szCs w:val="20"/>
          <w:lang w:val="id-ID"/>
        </w:rPr>
        <w:t>outer model</w:t>
      </w:r>
      <w:r>
        <w:rPr>
          <w:sz w:val="24"/>
          <w:szCs w:val="20"/>
          <w:lang w:val="id-ID"/>
        </w:rPr>
        <w:t xml:space="preserve">) digunakan untuk menjelaskan hubungan antara variabel laten dengan indikator atau pengukuran dalam variabel yang ada. </w:t>
      </w:r>
      <w:r w:rsidRPr="00DC3A2F">
        <w:rPr>
          <w:i/>
          <w:iCs/>
          <w:sz w:val="24"/>
          <w:szCs w:val="20"/>
        </w:rPr>
        <w:t>Outer model</w:t>
      </w:r>
      <w:r w:rsidRPr="007F016F">
        <w:rPr>
          <w:sz w:val="24"/>
          <w:szCs w:val="20"/>
        </w:rPr>
        <w:t xml:space="preserve"> diinterpretasikan dengan melihat beberapa hal, antara lain: nilai konvergen (</w:t>
      </w:r>
      <w:r w:rsidRPr="00E90844">
        <w:rPr>
          <w:i/>
          <w:iCs/>
          <w:sz w:val="24"/>
          <w:szCs w:val="20"/>
        </w:rPr>
        <w:t>konvergen validity</w:t>
      </w:r>
      <w:r w:rsidRPr="007F016F">
        <w:rPr>
          <w:sz w:val="24"/>
          <w:szCs w:val="20"/>
        </w:rPr>
        <w:t>), nilai diskriminan (</w:t>
      </w:r>
      <w:r w:rsidRPr="00E90844">
        <w:rPr>
          <w:i/>
          <w:iCs/>
          <w:sz w:val="24"/>
          <w:szCs w:val="20"/>
        </w:rPr>
        <w:t>discriminant validity</w:t>
      </w:r>
      <w:r w:rsidRPr="007F016F">
        <w:rPr>
          <w:sz w:val="24"/>
          <w:szCs w:val="20"/>
        </w:rPr>
        <w:t xml:space="preserve">), </w:t>
      </w:r>
      <w:r w:rsidRPr="00E90844">
        <w:rPr>
          <w:i/>
          <w:iCs/>
          <w:sz w:val="24"/>
          <w:szCs w:val="20"/>
        </w:rPr>
        <w:t>composite reliability</w:t>
      </w:r>
      <w:r w:rsidRPr="007F016F">
        <w:rPr>
          <w:sz w:val="24"/>
          <w:szCs w:val="20"/>
        </w:rPr>
        <w:t xml:space="preserve">, </w:t>
      </w:r>
      <w:r w:rsidRPr="00E90844">
        <w:rPr>
          <w:i/>
          <w:iCs/>
          <w:sz w:val="24"/>
          <w:szCs w:val="20"/>
        </w:rPr>
        <w:t>Average Variance Extracted</w:t>
      </w:r>
      <w:r w:rsidRPr="007F016F">
        <w:rPr>
          <w:sz w:val="24"/>
          <w:szCs w:val="20"/>
        </w:rPr>
        <w:t xml:space="preserve"> (AVE), dan </w:t>
      </w:r>
      <w:r w:rsidRPr="00E90844">
        <w:rPr>
          <w:i/>
          <w:iCs/>
          <w:sz w:val="24"/>
          <w:szCs w:val="20"/>
        </w:rPr>
        <w:t>Alpha’s Cronbach</w:t>
      </w:r>
      <w:r w:rsidRPr="007F016F">
        <w:rPr>
          <w:sz w:val="24"/>
          <w:szCs w:val="20"/>
        </w:rPr>
        <w:t>. Model PLS Algorithm disajikan pada gambar di</w:t>
      </w:r>
      <w:r>
        <w:rPr>
          <w:sz w:val="24"/>
          <w:szCs w:val="20"/>
          <w:lang w:val="en-US"/>
        </w:rPr>
        <w:t xml:space="preserve"> </w:t>
      </w:r>
      <w:r w:rsidRPr="007F016F">
        <w:rPr>
          <w:sz w:val="24"/>
          <w:szCs w:val="20"/>
        </w:rPr>
        <w:t>bawah ini</w:t>
      </w:r>
      <w:r>
        <w:rPr>
          <w:sz w:val="24"/>
          <w:szCs w:val="20"/>
          <w:lang w:val="en-US"/>
        </w:rPr>
        <w:t xml:space="preserve"> :</w:t>
      </w:r>
    </w:p>
    <w:p w14:paraId="2E3D5E63" w14:textId="45E786DF" w:rsidR="0067094B" w:rsidRPr="0067094B" w:rsidRDefault="00635FC8" w:rsidP="00B07A2A">
      <w:pPr>
        <w:spacing w:after="0" w:line="240" w:lineRule="auto"/>
        <w:jc w:val="center"/>
        <w:rPr>
          <w:b/>
          <w:bCs/>
          <w:sz w:val="20"/>
          <w:szCs w:val="20"/>
          <w:lang w:val="en-US"/>
        </w:rPr>
      </w:pPr>
      <w:r w:rsidRPr="00635FC8">
        <w:rPr>
          <w:b/>
          <w:bCs/>
          <w:noProof/>
          <w:sz w:val="20"/>
          <w:szCs w:val="20"/>
          <w:lang w:val="en-US"/>
        </w:rPr>
        <w:drawing>
          <wp:inline distT="0" distB="0" distL="0" distR="0" wp14:anchorId="5E2DEAD5" wp14:editId="03BE04D3">
            <wp:extent cx="4514850" cy="4462519"/>
            <wp:effectExtent l="0" t="0" r="0" b="0"/>
            <wp:docPr id="1041697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97532" name=""/>
                    <pic:cNvPicPr/>
                  </pic:nvPicPr>
                  <pic:blipFill>
                    <a:blip r:embed="rId26"/>
                    <a:stretch>
                      <a:fillRect/>
                    </a:stretch>
                  </pic:blipFill>
                  <pic:spPr>
                    <a:xfrm>
                      <a:off x="0" y="0"/>
                      <a:ext cx="4537858" cy="4485260"/>
                    </a:xfrm>
                    <a:prstGeom prst="rect">
                      <a:avLst/>
                    </a:prstGeom>
                  </pic:spPr>
                </pic:pic>
              </a:graphicData>
            </a:graphic>
          </wp:inline>
        </w:drawing>
      </w:r>
    </w:p>
    <w:p w14:paraId="0FEB8289" w14:textId="32933F12" w:rsidR="00221210" w:rsidRPr="00AF4B78" w:rsidRDefault="00AF4B78" w:rsidP="00B07A2A">
      <w:pPr>
        <w:pStyle w:val="Caption"/>
        <w:spacing w:after="0"/>
        <w:jc w:val="center"/>
        <w:rPr>
          <w:b/>
          <w:bCs/>
          <w:i w:val="0"/>
          <w:iCs w:val="0"/>
          <w:color w:val="000000" w:themeColor="text1"/>
          <w:sz w:val="22"/>
          <w:szCs w:val="22"/>
          <w:lang w:val="id-ID"/>
        </w:rPr>
      </w:pPr>
      <w:bookmarkStart w:id="249" w:name="_Toc211576691"/>
      <w:bookmarkStart w:id="250" w:name="_Toc218432312"/>
      <w:r w:rsidRPr="00AF4B78">
        <w:rPr>
          <w:b/>
          <w:bCs/>
          <w:i w:val="0"/>
          <w:iCs w:val="0"/>
          <w:color w:val="000000" w:themeColor="text1"/>
          <w:sz w:val="22"/>
          <w:szCs w:val="22"/>
        </w:rPr>
        <w:t xml:space="preserve">Gambar 4. </w:t>
      </w:r>
      <w:r w:rsidRPr="00AF4B78">
        <w:rPr>
          <w:b/>
          <w:bCs/>
          <w:i w:val="0"/>
          <w:iCs w:val="0"/>
          <w:color w:val="000000" w:themeColor="text1"/>
          <w:sz w:val="22"/>
          <w:szCs w:val="22"/>
        </w:rPr>
        <w:fldChar w:fldCharType="begin"/>
      </w:r>
      <w:r w:rsidRPr="00AF4B78">
        <w:rPr>
          <w:b/>
          <w:bCs/>
          <w:i w:val="0"/>
          <w:iCs w:val="0"/>
          <w:color w:val="000000" w:themeColor="text1"/>
          <w:sz w:val="22"/>
          <w:szCs w:val="22"/>
        </w:rPr>
        <w:instrText xml:space="preserve"> SEQ Gambar_4. \* ARABIC </w:instrText>
      </w:r>
      <w:r w:rsidRPr="00AF4B78">
        <w:rPr>
          <w:b/>
          <w:bCs/>
          <w:i w:val="0"/>
          <w:iCs w:val="0"/>
          <w:color w:val="000000" w:themeColor="text1"/>
          <w:sz w:val="22"/>
          <w:szCs w:val="22"/>
        </w:rPr>
        <w:fldChar w:fldCharType="separate"/>
      </w:r>
      <w:r w:rsidR="009A19BC">
        <w:rPr>
          <w:b/>
          <w:bCs/>
          <w:i w:val="0"/>
          <w:iCs w:val="0"/>
          <w:noProof/>
          <w:color w:val="000000" w:themeColor="text1"/>
          <w:sz w:val="22"/>
          <w:szCs w:val="22"/>
        </w:rPr>
        <w:t>1</w:t>
      </w:r>
      <w:r w:rsidRPr="00AF4B78">
        <w:rPr>
          <w:b/>
          <w:bCs/>
          <w:i w:val="0"/>
          <w:iCs w:val="0"/>
          <w:color w:val="000000" w:themeColor="text1"/>
          <w:sz w:val="22"/>
          <w:szCs w:val="22"/>
        </w:rPr>
        <w:fldChar w:fldCharType="end"/>
      </w:r>
      <w:r w:rsidRPr="00AF4B78">
        <w:rPr>
          <w:b/>
          <w:bCs/>
          <w:i w:val="0"/>
          <w:iCs w:val="0"/>
          <w:color w:val="000000" w:themeColor="text1"/>
          <w:sz w:val="22"/>
          <w:szCs w:val="22"/>
          <w:lang w:val="en-US"/>
        </w:rPr>
        <w:t xml:space="preserve"> </w:t>
      </w:r>
      <w:r w:rsidR="00221210" w:rsidRPr="00AF4B78">
        <w:rPr>
          <w:b/>
          <w:bCs/>
          <w:i w:val="0"/>
          <w:iCs w:val="0"/>
          <w:color w:val="000000" w:themeColor="text1"/>
          <w:sz w:val="22"/>
          <w:szCs w:val="22"/>
          <w:lang w:val="id-ID"/>
        </w:rPr>
        <w:t>Diagram Lintasan Model Struktural PLS Algorithm</w:t>
      </w:r>
      <w:bookmarkEnd w:id="249"/>
      <w:bookmarkEnd w:id="250"/>
    </w:p>
    <w:p w14:paraId="7FABB769" w14:textId="65B129DD" w:rsidR="00FB2331" w:rsidRDefault="00221210" w:rsidP="00B07A2A">
      <w:pPr>
        <w:spacing w:after="0" w:line="240" w:lineRule="auto"/>
        <w:jc w:val="center"/>
        <w:rPr>
          <w:i/>
          <w:iCs/>
          <w:sz w:val="20"/>
          <w:szCs w:val="16"/>
          <w:lang w:val="id-ID"/>
        </w:rPr>
      </w:pPr>
      <w:r w:rsidRPr="007B7645">
        <w:rPr>
          <w:i/>
          <w:iCs/>
          <w:sz w:val="20"/>
          <w:szCs w:val="16"/>
          <w:lang w:val="id-ID"/>
        </w:rPr>
        <w:t>Sumber : Pengolahan Data SmartPLS4, 2025</w:t>
      </w:r>
    </w:p>
    <w:p w14:paraId="230BF6A1" w14:textId="6746AECB" w:rsidR="00C41048" w:rsidRDefault="00C41048" w:rsidP="00AF4B78">
      <w:pPr>
        <w:pStyle w:val="Heading4"/>
        <w:spacing w:line="480" w:lineRule="auto"/>
        <w:rPr>
          <w:lang w:val="id-ID"/>
        </w:rPr>
      </w:pPr>
      <w:r w:rsidRPr="00C41048">
        <w:rPr>
          <w:lang w:val="id-ID"/>
        </w:rPr>
        <w:lastRenderedPageBreak/>
        <w:t>4.3.1.1 Uji Validitas</w:t>
      </w:r>
    </w:p>
    <w:p w14:paraId="019D06A9" w14:textId="7DB8F8B3" w:rsidR="00C41048" w:rsidRPr="00C41048" w:rsidRDefault="00C41048" w:rsidP="00C41048">
      <w:pPr>
        <w:spacing w:after="0" w:line="480" w:lineRule="auto"/>
        <w:ind w:firstLine="709"/>
        <w:jc w:val="both"/>
        <w:rPr>
          <w:sz w:val="24"/>
          <w:szCs w:val="20"/>
          <w:lang w:val="id-ID"/>
        </w:rPr>
      </w:pPr>
      <w:r w:rsidRPr="001279F7">
        <w:rPr>
          <w:sz w:val="24"/>
          <w:szCs w:val="20"/>
          <w:lang w:val="id-ID"/>
        </w:rPr>
        <w:t>Uji validitas digunakan untuk mengukur valid atau tidaknya suatu kuesioner. Suatu kuesioner dinyatakan valid apabila pada kuesioner mampu mengungkapkan sesuatu yang akan diukur oleh kuesioner tersebut. Jadi validitas ingin mengukur apakah pertanyaan dalam kuesioner sudah mengukur apa yang hendak diukur (Ghozali, 2016). Dalam penelitian ini, validitas diuji melalui nilai koefisien korelasi (r) antara setiap item pertanyaan dengan total skor konstruk. Suatu item dikatakan valid apabila nilai korelasi tersebut lebih besar dari 0,5. Dengan demikian, jika nilai korelasi (r) &gt; 0,5, maka pertanyaan dianggap valid dan layak digunakan dalam analisis selanjutnya.</w:t>
      </w:r>
      <w:r>
        <w:rPr>
          <w:sz w:val="24"/>
          <w:szCs w:val="20"/>
          <w:lang w:val="id-ID"/>
        </w:rPr>
        <w:t xml:space="preserve"> Nilai </w:t>
      </w:r>
      <w:r w:rsidRPr="00C41048">
        <w:rPr>
          <w:i/>
          <w:iCs/>
          <w:sz w:val="24"/>
          <w:szCs w:val="20"/>
          <w:lang w:val="id-ID"/>
        </w:rPr>
        <w:t>outer loading</w:t>
      </w:r>
      <w:r>
        <w:rPr>
          <w:sz w:val="24"/>
          <w:szCs w:val="20"/>
          <w:lang w:val="id-ID"/>
        </w:rPr>
        <w:t xml:space="preserve"> dapat dilihat pada tabel berikut :</w:t>
      </w:r>
    </w:p>
    <w:p w14:paraId="2445DAF5" w14:textId="2A696872" w:rsidR="00221210" w:rsidRPr="00AF4B78" w:rsidRDefault="00AF4B78" w:rsidP="00AF4B78">
      <w:pPr>
        <w:pStyle w:val="Caption"/>
        <w:spacing w:after="0"/>
        <w:rPr>
          <w:b/>
          <w:bCs/>
          <w:i w:val="0"/>
          <w:iCs w:val="0"/>
          <w:color w:val="000000" w:themeColor="text1"/>
          <w:sz w:val="22"/>
          <w:szCs w:val="22"/>
          <w:lang w:val="id-ID"/>
        </w:rPr>
      </w:pPr>
      <w:bookmarkStart w:id="251" w:name="_Toc211576498"/>
      <w:bookmarkStart w:id="252" w:name="_Toc218432173"/>
      <w:r w:rsidRPr="00AF4B78">
        <w:rPr>
          <w:b/>
          <w:bCs/>
          <w:i w:val="0"/>
          <w:iCs w:val="0"/>
          <w:color w:val="000000" w:themeColor="text1"/>
          <w:sz w:val="22"/>
          <w:szCs w:val="22"/>
        </w:rPr>
        <w:t>Tabel 4.</w:t>
      </w:r>
      <w:r w:rsidRPr="00AF4B78">
        <w:rPr>
          <w:b/>
          <w:bCs/>
          <w:i w:val="0"/>
          <w:iCs w:val="0"/>
          <w:color w:val="000000" w:themeColor="text1"/>
          <w:sz w:val="22"/>
          <w:szCs w:val="22"/>
        </w:rPr>
        <w:fldChar w:fldCharType="begin"/>
      </w:r>
      <w:r w:rsidRPr="00AF4B78">
        <w:rPr>
          <w:b/>
          <w:bCs/>
          <w:i w:val="0"/>
          <w:iCs w:val="0"/>
          <w:color w:val="000000" w:themeColor="text1"/>
          <w:sz w:val="22"/>
          <w:szCs w:val="22"/>
        </w:rPr>
        <w:instrText xml:space="preserve"> SEQ Tabel_4. \* ARABIC </w:instrText>
      </w:r>
      <w:r w:rsidRPr="00AF4B78">
        <w:rPr>
          <w:b/>
          <w:bCs/>
          <w:i w:val="0"/>
          <w:iCs w:val="0"/>
          <w:color w:val="000000" w:themeColor="text1"/>
          <w:sz w:val="22"/>
          <w:szCs w:val="22"/>
        </w:rPr>
        <w:fldChar w:fldCharType="separate"/>
      </w:r>
      <w:r w:rsidR="009A19BC">
        <w:rPr>
          <w:b/>
          <w:bCs/>
          <w:i w:val="0"/>
          <w:iCs w:val="0"/>
          <w:noProof/>
          <w:color w:val="000000" w:themeColor="text1"/>
          <w:sz w:val="22"/>
          <w:szCs w:val="22"/>
        </w:rPr>
        <w:t>10</w:t>
      </w:r>
      <w:r w:rsidRPr="00AF4B78">
        <w:rPr>
          <w:b/>
          <w:bCs/>
          <w:i w:val="0"/>
          <w:iCs w:val="0"/>
          <w:color w:val="000000" w:themeColor="text1"/>
          <w:sz w:val="22"/>
          <w:szCs w:val="22"/>
        </w:rPr>
        <w:fldChar w:fldCharType="end"/>
      </w:r>
      <w:r w:rsidRPr="00AF4B78">
        <w:rPr>
          <w:b/>
          <w:bCs/>
          <w:i w:val="0"/>
          <w:iCs w:val="0"/>
          <w:color w:val="000000" w:themeColor="text1"/>
          <w:sz w:val="22"/>
          <w:szCs w:val="22"/>
          <w:lang w:val="en-US"/>
        </w:rPr>
        <w:t xml:space="preserve"> </w:t>
      </w:r>
      <w:r w:rsidR="00221210" w:rsidRPr="00D938CF">
        <w:rPr>
          <w:b/>
          <w:bCs/>
          <w:color w:val="000000" w:themeColor="text1"/>
          <w:sz w:val="22"/>
          <w:szCs w:val="22"/>
          <w:lang w:val="id-ID"/>
        </w:rPr>
        <w:t>Outer Loading</w:t>
      </w:r>
      <w:bookmarkEnd w:id="251"/>
      <w:bookmarkEnd w:id="252"/>
    </w:p>
    <w:tbl>
      <w:tblPr>
        <w:tblStyle w:val="TableGrid"/>
        <w:tblW w:w="7938" w:type="dxa"/>
        <w:tblLook w:val="04A0" w:firstRow="1" w:lastRow="0" w:firstColumn="1" w:lastColumn="0" w:noHBand="0" w:noVBand="1"/>
      </w:tblPr>
      <w:tblGrid>
        <w:gridCol w:w="1276"/>
        <w:gridCol w:w="1701"/>
        <w:gridCol w:w="1701"/>
        <w:gridCol w:w="1559"/>
        <w:gridCol w:w="1701"/>
      </w:tblGrid>
      <w:tr w:rsidR="00221210" w:rsidRPr="00B07A2A" w14:paraId="6408B68D" w14:textId="77777777" w:rsidTr="00A04D72">
        <w:trPr>
          <w:tblHeader/>
        </w:trPr>
        <w:tc>
          <w:tcPr>
            <w:tcW w:w="1276" w:type="dxa"/>
          </w:tcPr>
          <w:p w14:paraId="496CA1B1" w14:textId="0537144D" w:rsidR="00221210" w:rsidRPr="00B07A2A" w:rsidRDefault="00221210" w:rsidP="00B07A2A">
            <w:pPr>
              <w:pStyle w:val="ListParagraph"/>
              <w:ind w:left="0"/>
              <w:jc w:val="center"/>
              <w:rPr>
                <w:sz w:val="20"/>
                <w:lang w:val="id-ID"/>
              </w:rPr>
            </w:pPr>
          </w:p>
        </w:tc>
        <w:tc>
          <w:tcPr>
            <w:tcW w:w="1701" w:type="dxa"/>
          </w:tcPr>
          <w:p w14:paraId="6783DC04" w14:textId="77777777" w:rsidR="00221210" w:rsidRPr="00B07A2A" w:rsidRDefault="00221210" w:rsidP="00B07A2A">
            <w:pPr>
              <w:pStyle w:val="ListParagraph"/>
              <w:ind w:left="0"/>
              <w:jc w:val="center"/>
              <w:rPr>
                <w:b/>
                <w:bCs/>
                <w:sz w:val="20"/>
                <w:lang w:val="id-ID"/>
              </w:rPr>
            </w:pPr>
            <w:r w:rsidRPr="00B07A2A">
              <w:rPr>
                <w:b/>
                <w:bCs/>
                <w:sz w:val="20"/>
                <w:lang w:val="id-ID"/>
              </w:rPr>
              <w:t>Pengendalian Internal (X1)</w:t>
            </w:r>
          </w:p>
        </w:tc>
        <w:tc>
          <w:tcPr>
            <w:tcW w:w="1701" w:type="dxa"/>
          </w:tcPr>
          <w:p w14:paraId="489C61B1" w14:textId="77777777" w:rsidR="00221210" w:rsidRPr="00B07A2A" w:rsidRDefault="00221210" w:rsidP="00B07A2A">
            <w:pPr>
              <w:pStyle w:val="ListParagraph"/>
              <w:ind w:left="0"/>
              <w:jc w:val="center"/>
              <w:rPr>
                <w:b/>
                <w:bCs/>
                <w:sz w:val="20"/>
                <w:lang w:val="id-ID"/>
              </w:rPr>
            </w:pPr>
            <w:r w:rsidRPr="00B07A2A">
              <w:rPr>
                <w:b/>
                <w:bCs/>
                <w:sz w:val="20"/>
                <w:lang w:val="id-ID"/>
              </w:rPr>
              <w:t>Budaya Organisasi (X2)</w:t>
            </w:r>
          </w:p>
        </w:tc>
        <w:tc>
          <w:tcPr>
            <w:tcW w:w="1559" w:type="dxa"/>
          </w:tcPr>
          <w:p w14:paraId="325C8DC8" w14:textId="77777777" w:rsidR="00221210" w:rsidRPr="00B07A2A" w:rsidRDefault="00221210" w:rsidP="00B07A2A">
            <w:pPr>
              <w:pStyle w:val="ListParagraph"/>
              <w:ind w:left="0"/>
              <w:jc w:val="center"/>
              <w:rPr>
                <w:b/>
                <w:bCs/>
                <w:sz w:val="20"/>
                <w:lang w:val="id-ID"/>
              </w:rPr>
            </w:pPr>
            <w:r w:rsidRPr="00B07A2A">
              <w:rPr>
                <w:b/>
                <w:bCs/>
                <w:sz w:val="20"/>
                <w:lang w:val="id-ID"/>
              </w:rPr>
              <w:t>Anti-</w:t>
            </w:r>
            <w:r w:rsidRPr="00B07A2A">
              <w:rPr>
                <w:b/>
                <w:bCs/>
                <w:i/>
                <w:iCs/>
                <w:sz w:val="20"/>
                <w:lang w:val="id-ID"/>
              </w:rPr>
              <w:t>Fraud Awareness</w:t>
            </w:r>
            <w:r w:rsidRPr="00B07A2A">
              <w:rPr>
                <w:b/>
                <w:bCs/>
                <w:sz w:val="20"/>
                <w:lang w:val="id-ID"/>
              </w:rPr>
              <w:t xml:space="preserve"> (X3)</w:t>
            </w:r>
          </w:p>
        </w:tc>
        <w:tc>
          <w:tcPr>
            <w:tcW w:w="1701" w:type="dxa"/>
          </w:tcPr>
          <w:p w14:paraId="23B7FA44" w14:textId="77777777" w:rsidR="00221210" w:rsidRPr="00B07A2A" w:rsidRDefault="00221210" w:rsidP="00B07A2A">
            <w:pPr>
              <w:pStyle w:val="ListParagraph"/>
              <w:ind w:left="0"/>
              <w:jc w:val="center"/>
              <w:rPr>
                <w:b/>
                <w:bCs/>
                <w:sz w:val="20"/>
                <w:lang w:val="id-ID"/>
              </w:rPr>
            </w:pPr>
            <w:r w:rsidRPr="00B07A2A">
              <w:rPr>
                <w:b/>
                <w:bCs/>
                <w:sz w:val="20"/>
                <w:lang w:val="id-ID"/>
              </w:rPr>
              <w:t>Pencegahan Kecurangan (Y)</w:t>
            </w:r>
          </w:p>
        </w:tc>
      </w:tr>
      <w:tr w:rsidR="00221210" w:rsidRPr="00B07A2A" w14:paraId="39FFF383" w14:textId="77777777" w:rsidTr="004332F8">
        <w:tc>
          <w:tcPr>
            <w:tcW w:w="1276" w:type="dxa"/>
          </w:tcPr>
          <w:p w14:paraId="3D5033BD" w14:textId="77777777" w:rsidR="00221210" w:rsidRPr="00B07A2A" w:rsidRDefault="00221210" w:rsidP="00B07A2A">
            <w:pPr>
              <w:pStyle w:val="ListParagraph"/>
              <w:ind w:left="0"/>
              <w:jc w:val="center"/>
              <w:rPr>
                <w:sz w:val="20"/>
                <w:lang w:val="id-ID"/>
              </w:rPr>
            </w:pPr>
            <w:r w:rsidRPr="00B07A2A">
              <w:rPr>
                <w:sz w:val="20"/>
                <w:lang w:val="id-ID"/>
              </w:rPr>
              <w:t>PI1</w:t>
            </w:r>
          </w:p>
        </w:tc>
        <w:tc>
          <w:tcPr>
            <w:tcW w:w="1701" w:type="dxa"/>
          </w:tcPr>
          <w:p w14:paraId="48DD9E72" w14:textId="4EE3FC87" w:rsidR="00221210" w:rsidRPr="00B07A2A" w:rsidRDefault="00DC3A2F" w:rsidP="00B07A2A">
            <w:pPr>
              <w:pStyle w:val="ListParagraph"/>
              <w:ind w:left="0"/>
              <w:jc w:val="center"/>
              <w:rPr>
                <w:sz w:val="20"/>
                <w:lang w:val="id-ID"/>
              </w:rPr>
            </w:pPr>
            <w:r w:rsidRPr="00B07A2A">
              <w:rPr>
                <w:sz w:val="20"/>
                <w:lang w:val="id-ID"/>
              </w:rPr>
              <w:t>0.736</w:t>
            </w:r>
          </w:p>
        </w:tc>
        <w:tc>
          <w:tcPr>
            <w:tcW w:w="1701" w:type="dxa"/>
          </w:tcPr>
          <w:p w14:paraId="79144B82" w14:textId="77777777" w:rsidR="00221210" w:rsidRPr="00B07A2A" w:rsidRDefault="00221210" w:rsidP="00B07A2A">
            <w:pPr>
              <w:pStyle w:val="ListParagraph"/>
              <w:ind w:left="0"/>
              <w:jc w:val="center"/>
              <w:rPr>
                <w:sz w:val="20"/>
                <w:lang w:val="id-ID"/>
              </w:rPr>
            </w:pPr>
          </w:p>
        </w:tc>
        <w:tc>
          <w:tcPr>
            <w:tcW w:w="1559" w:type="dxa"/>
          </w:tcPr>
          <w:p w14:paraId="1AA1C11A" w14:textId="77777777" w:rsidR="00221210" w:rsidRPr="00B07A2A" w:rsidRDefault="00221210" w:rsidP="00B07A2A">
            <w:pPr>
              <w:pStyle w:val="ListParagraph"/>
              <w:ind w:left="0"/>
              <w:jc w:val="center"/>
              <w:rPr>
                <w:sz w:val="20"/>
                <w:lang w:val="id-ID"/>
              </w:rPr>
            </w:pPr>
          </w:p>
        </w:tc>
        <w:tc>
          <w:tcPr>
            <w:tcW w:w="1701" w:type="dxa"/>
          </w:tcPr>
          <w:p w14:paraId="4A79B41F" w14:textId="77777777" w:rsidR="00221210" w:rsidRPr="00B07A2A" w:rsidRDefault="00221210" w:rsidP="00B07A2A">
            <w:pPr>
              <w:pStyle w:val="ListParagraph"/>
              <w:ind w:left="0"/>
              <w:jc w:val="center"/>
              <w:rPr>
                <w:sz w:val="20"/>
                <w:lang w:val="id-ID"/>
              </w:rPr>
            </w:pPr>
          </w:p>
        </w:tc>
      </w:tr>
      <w:tr w:rsidR="00221210" w:rsidRPr="00B07A2A" w14:paraId="3D97B7B0" w14:textId="77777777" w:rsidTr="004332F8">
        <w:tc>
          <w:tcPr>
            <w:tcW w:w="1276" w:type="dxa"/>
          </w:tcPr>
          <w:p w14:paraId="2B2DB1CC" w14:textId="77777777" w:rsidR="00221210" w:rsidRPr="00B07A2A" w:rsidRDefault="00221210" w:rsidP="00B07A2A">
            <w:pPr>
              <w:pStyle w:val="ListParagraph"/>
              <w:ind w:left="0"/>
              <w:jc w:val="center"/>
              <w:rPr>
                <w:sz w:val="20"/>
                <w:lang w:val="id-ID"/>
              </w:rPr>
            </w:pPr>
            <w:r w:rsidRPr="00B07A2A">
              <w:rPr>
                <w:sz w:val="20"/>
                <w:lang w:val="id-ID"/>
              </w:rPr>
              <w:t>PI2</w:t>
            </w:r>
          </w:p>
        </w:tc>
        <w:tc>
          <w:tcPr>
            <w:tcW w:w="1701" w:type="dxa"/>
          </w:tcPr>
          <w:p w14:paraId="130AA459" w14:textId="64C7B59C" w:rsidR="00221210" w:rsidRPr="00B07A2A" w:rsidRDefault="00DC3A2F" w:rsidP="00B07A2A">
            <w:pPr>
              <w:pStyle w:val="ListParagraph"/>
              <w:ind w:left="0"/>
              <w:jc w:val="center"/>
              <w:rPr>
                <w:sz w:val="20"/>
                <w:lang w:val="id-ID"/>
              </w:rPr>
            </w:pPr>
            <w:r w:rsidRPr="00B07A2A">
              <w:rPr>
                <w:sz w:val="20"/>
                <w:lang w:val="id-ID"/>
              </w:rPr>
              <w:t>0.709</w:t>
            </w:r>
          </w:p>
        </w:tc>
        <w:tc>
          <w:tcPr>
            <w:tcW w:w="1701" w:type="dxa"/>
          </w:tcPr>
          <w:p w14:paraId="1A4F9784" w14:textId="77777777" w:rsidR="00221210" w:rsidRPr="00B07A2A" w:rsidRDefault="00221210" w:rsidP="00B07A2A">
            <w:pPr>
              <w:pStyle w:val="ListParagraph"/>
              <w:ind w:left="0"/>
              <w:jc w:val="center"/>
              <w:rPr>
                <w:sz w:val="20"/>
                <w:lang w:val="id-ID"/>
              </w:rPr>
            </w:pPr>
          </w:p>
        </w:tc>
        <w:tc>
          <w:tcPr>
            <w:tcW w:w="1559" w:type="dxa"/>
          </w:tcPr>
          <w:p w14:paraId="7A746ABB" w14:textId="77777777" w:rsidR="00221210" w:rsidRPr="00B07A2A" w:rsidRDefault="00221210" w:rsidP="00B07A2A">
            <w:pPr>
              <w:pStyle w:val="ListParagraph"/>
              <w:ind w:left="0"/>
              <w:jc w:val="center"/>
              <w:rPr>
                <w:sz w:val="20"/>
                <w:lang w:val="id-ID"/>
              </w:rPr>
            </w:pPr>
          </w:p>
        </w:tc>
        <w:tc>
          <w:tcPr>
            <w:tcW w:w="1701" w:type="dxa"/>
          </w:tcPr>
          <w:p w14:paraId="5F2F8895" w14:textId="77777777" w:rsidR="00221210" w:rsidRPr="00B07A2A" w:rsidRDefault="00221210" w:rsidP="00B07A2A">
            <w:pPr>
              <w:pStyle w:val="ListParagraph"/>
              <w:ind w:left="0"/>
              <w:jc w:val="center"/>
              <w:rPr>
                <w:sz w:val="20"/>
                <w:lang w:val="id-ID"/>
              </w:rPr>
            </w:pPr>
          </w:p>
        </w:tc>
      </w:tr>
      <w:tr w:rsidR="00221210" w:rsidRPr="00B07A2A" w14:paraId="5D08C0FE" w14:textId="77777777" w:rsidTr="004332F8">
        <w:tc>
          <w:tcPr>
            <w:tcW w:w="1276" w:type="dxa"/>
          </w:tcPr>
          <w:p w14:paraId="006EA293" w14:textId="77777777" w:rsidR="00221210" w:rsidRPr="00B07A2A" w:rsidRDefault="00221210" w:rsidP="00B07A2A">
            <w:pPr>
              <w:pStyle w:val="ListParagraph"/>
              <w:ind w:left="0"/>
              <w:jc w:val="center"/>
              <w:rPr>
                <w:sz w:val="20"/>
                <w:lang w:val="id-ID"/>
              </w:rPr>
            </w:pPr>
            <w:r w:rsidRPr="00B07A2A">
              <w:rPr>
                <w:sz w:val="20"/>
                <w:lang w:val="id-ID"/>
              </w:rPr>
              <w:t>PI3</w:t>
            </w:r>
          </w:p>
        </w:tc>
        <w:tc>
          <w:tcPr>
            <w:tcW w:w="1701" w:type="dxa"/>
          </w:tcPr>
          <w:p w14:paraId="2F5F8764" w14:textId="324B0E69" w:rsidR="00221210" w:rsidRPr="00B07A2A" w:rsidRDefault="00DC3A2F" w:rsidP="00B07A2A">
            <w:pPr>
              <w:pStyle w:val="ListParagraph"/>
              <w:ind w:left="0"/>
              <w:jc w:val="center"/>
              <w:rPr>
                <w:sz w:val="20"/>
                <w:lang w:val="id-ID"/>
              </w:rPr>
            </w:pPr>
            <w:r w:rsidRPr="00B07A2A">
              <w:rPr>
                <w:sz w:val="20"/>
                <w:lang w:val="id-ID"/>
              </w:rPr>
              <w:t>0.731</w:t>
            </w:r>
          </w:p>
        </w:tc>
        <w:tc>
          <w:tcPr>
            <w:tcW w:w="1701" w:type="dxa"/>
          </w:tcPr>
          <w:p w14:paraId="7ED9E4B0" w14:textId="77777777" w:rsidR="00221210" w:rsidRPr="00B07A2A" w:rsidRDefault="00221210" w:rsidP="00B07A2A">
            <w:pPr>
              <w:pStyle w:val="ListParagraph"/>
              <w:ind w:left="0"/>
              <w:jc w:val="center"/>
              <w:rPr>
                <w:sz w:val="20"/>
                <w:lang w:val="id-ID"/>
              </w:rPr>
            </w:pPr>
          </w:p>
        </w:tc>
        <w:tc>
          <w:tcPr>
            <w:tcW w:w="1559" w:type="dxa"/>
          </w:tcPr>
          <w:p w14:paraId="082725B8" w14:textId="77777777" w:rsidR="00221210" w:rsidRPr="00B07A2A" w:rsidRDefault="00221210" w:rsidP="00B07A2A">
            <w:pPr>
              <w:pStyle w:val="ListParagraph"/>
              <w:ind w:left="0"/>
              <w:jc w:val="center"/>
              <w:rPr>
                <w:sz w:val="20"/>
                <w:lang w:val="id-ID"/>
              </w:rPr>
            </w:pPr>
          </w:p>
        </w:tc>
        <w:tc>
          <w:tcPr>
            <w:tcW w:w="1701" w:type="dxa"/>
          </w:tcPr>
          <w:p w14:paraId="60DEC3C2" w14:textId="77777777" w:rsidR="00221210" w:rsidRPr="00B07A2A" w:rsidRDefault="00221210" w:rsidP="00B07A2A">
            <w:pPr>
              <w:pStyle w:val="ListParagraph"/>
              <w:ind w:left="0"/>
              <w:jc w:val="center"/>
              <w:rPr>
                <w:sz w:val="20"/>
                <w:lang w:val="id-ID"/>
              </w:rPr>
            </w:pPr>
          </w:p>
        </w:tc>
      </w:tr>
      <w:tr w:rsidR="00221210" w:rsidRPr="00B07A2A" w14:paraId="7DF1A670" w14:textId="77777777" w:rsidTr="004332F8">
        <w:tc>
          <w:tcPr>
            <w:tcW w:w="1276" w:type="dxa"/>
          </w:tcPr>
          <w:p w14:paraId="33E0B01C" w14:textId="77777777" w:rsidR="00221210" w:rsidRPr="00B07A2A" w:rsidRDefault="00221210" w:rsidP="00B07A2A">
            <w:pPr>
              <w:pStyle w:val="ListParagraph"/>
              <w:ind w:left="0"/>
              <w:jc w:val="center"/>
              <w:rPr>
                <w:sz w:val="20"/>
                <w:lang w:val="id-ID"/>
              </w:rPr>
            </w:pPr>
            <w:r w:rsidRPr="00B07A2A">
              <w:rPr>
                <w:sz w:val="20"/>
                <w:lang w:val="id-ID"/>
              </w:rPr>
              <w:t>PI4</w:t>
            </w:r>
          </w:p>
        </w:tc>
        <w:tc>
          <w:tcPr>
            <w:tcW w:w="1701" w:type="dxa"/>
          </w:tcPr>
          <w:p w14:paraId="4DD0E1DC" w14:textId="1F9D3B01" w:rsidR="00221210" w:rsidRPr="00B07A2A" w:rsidRDefault="00DC3A2F" w:rsidP="00B07A2A">
            <w:pPr>
              <w:pStyle w:val="ListParagraph"/>
              <w:ind w:left="0"/>
              <w:jc w:val="center"/>
              <w:rPr>
                <w:sz w:val="20"/>
                <w:lang w:val="id-ID"/>
              </w:rPr>
            </w:pPr>
            <w:r w:rsidRPr="00B07A2A">
              <w:rPr>
                <w:sz w:val="20"/>
                <w:lang w:val="id-ID"/>
              </w:rPr>
              <w:t>0.738</w:t>
            </w:r>
          </w:p>
        </w:tc>
        <w:tc>
          <w:tcPr>
            <w:tcW w:w="1701" w:type="dxa"/>
          </w:tcPr>
          <w:p w14:paraId="61759DE5" w14:textId="77777777" w:rsidR="00221210" w:rsidRPr="00B07A2A" w:rsidRDefault="00221210" w:rsidP="00B07A2A">
            <w:pPr>
              <w:pStyle w:val="ListParagraph"/>
              <w:ind w:left="0"/>
              <w:jc w:val="center"/>
              <w:rPr>
                <w:sz w:val="20"/>
                <w:lang w:val="id-ID"/>
              </w:rPr>
            </w:pPr>
          </w:p>
        </w:tc>
        <w:tc>
          <w:tcPr>
            <w:tcW w:w="1559" w:type="dxa"/>
          </w:tcPr>
          <w:p w14:paraId="78374662" w14:textId="77777777" w:rsidR="00221210" w:rsidRPr="00B07A2A" w:rsidRDefault="00221210" w:rsidP="00B07A2A">
            <w:pPr>
              <w:pStyle w:val="ListParagraph"/>
              <w:ind w:left="0"/>
              <w:jc w:val="center"/>
              <w:rPr>
                <w:sz w:val="20"/>
                <w:lang w:val="id-ID"/>
              </w:rPr>
            </w:pPr>
          </w:p>
        </w:tc>
        <w:tc>
          <w:tcPr>
            <w:tcW w:w="1701" w:type="dxa"/>
          </w:tcPr>
          <w:p w14:paraId="7B9428E4" w14:textId="77777777" w:rsidR="00221210" w:rsidRPr="00B07A2A" w:rsidRDefault="00221210" w:rsidP="00B07A2A">
            <w:pPr>
              <w:pStyle w:val="ListParagraph"/>
              <w:ind w:left="0"/>
              <w:jc w:val="center"/>
              <w:rPr>
                <w:sz w:val="20"/>
                <w:lang w:val="id-ID"/>
              </w:rPr>
            </w:pPr>
          </w:p>
        </w:tc>
      </w:tr>
      <w:tr w:rsidR="00221210" w:rsidRPr="00B07A2A" w14:paraId="4675045A" w14:textId="77777777" w:rsidTr="004332F8">
        <w:tc>
          <w:tcPr>
            <w:tcW w:w="1276" w:type="dxa"/>
          </w:tcPr>
          <w:p w14:paraId="3A8B2161" w14:textId="77777777" w:rsidR="00221210" w:rsidRPr="00B07A2A" w:rsidRDefault="00221210" w:rsidP="00B07A2A">
            <w:pPr>
              <w:pStyle w:val="ListParagraph"/>
              <w:ind w:left="0"/>
              <w:jc w:val="center"/>
              <w:rPr>
                <w:sz w:val="20"/>
                <w:lang w:val="id-ID"/>
              </w:rPr>
            </w:pPr>
            <w:r w:rsidRPr="00B07A2A">
              <w:rPr>
                <w:sz w:val="20"/>
                <w:lang w:val="id-ID"/>
              </w:rPr>
              <w:t>PI5</w:t>
            </w:r>
          </w:p>
        </w:tc>
        <w:tc>
          <w:tcPr>
            <w:tcW w:w="1701" w:type="dxa"/>
          </w:tcPr>
          <w:p w14:paraId="068C6879" w14:textId="2C6AD243" w:rsidR="00221210" w:rsidRPr="00B07A2A" w:rsidRDefault="00DC3A2F" w:rsidP="00B07A2A">
            <w:pPr>
              <w:pStyle w:val="ListParagraph"/>
              <w:ind w:left="0"/>
              <w:jc w:val="center"/>
              <w:rPr>
                <w:sz w:val="20"/>
                <w:lang w:val="id-ID"/>
              </w:rPr>
            </w:pPr>
            <w:r w:rsidRPr="00B07A2A">
              <w:rPr>
                <w:sz w:val="20"/>
                <w:lang w:val="id-ID"/>
              </w:rPr>
              <w:t>0.712</w:t>
            </w:r>
          </w:p>
        </w:tc>
        <w:tc>
          <w:tcPr>
            <w:tcW w:w="1701" w:type="dxa"/>
          </w:tcPr>
          <w:p w14:paraId="5390A274" w14:textId="77777777" w:rsidR="00221210" w:rsidRPr="00B07A2A" w:rsidRDefault="00221210" w:rsidP="00B07A2A">
            <w:pPr>
              <w:pStyle w:val="ListParagraph"/>
              <w:ind w:left="0"/>
              <w:jc w:val="center"/>
              <w:rPr>
                <w:sz w:val="20"/>
                <w:lang w:val="id-ID"/>
              </w:rPr>
            </w:pPr>
          </w:p>
        </w:tc>
        <w:tc>
          <w:tcPr>
            <w:tcW w:w="1559" w:type="dxa"/>
          </w:tcPr>
          <w:p w14:paraId="6EB51454" w14:textId="77777777" w:rsidR="00221210" w:rsidRPr="00B07A2A" w:rsidRDefault="00221210" w:rsidP="00B07A2A">
            <w:pPr>
              <w:pStyle w:val="ListParagraph"/>
              <w:ind w:left="0"/>
              <w:jc w:val="center"/>
              <w:rPr>
                <w:sz w:val="20"/>
                <w:lang w:val="id-ID"/>
              </w:rPr>
            </w:pPr>
          </w:p>
        </w:tc>
        <w:tc>
          <w:tcPr>
            <w:tcW w:w="1701" w:type="dxa"/>
          </w:tcPr>
          <w:p w14:paraId="33D9D2B4" w14:textId="77777777" w:rsidR="00221210" w:rsidRPr="00B07A2A" w:rsidRDefault="00221210" w:rsidP="00B07A2A">
            <w:pPr>
              <w:pStyle w:val="ListParagraph"/>
              <w:ind w:left="0"/>
              <w:jc w:val="center"/>
              <w:rPr>
                <w:sz w:val="20"/>
                <w:lang w:val="id-ID"/>
              </w:rPr>
            </w:pPr>
          </w:p>
        </w:tc>
      </w:tr>
      <w:tr w:rsidR="00221210" w:rsidRPr="00B07A2A" w14:paraId="49C09FE1" w14:textId="77777777" w:rsidTr="004332F8">
        <w:tc>
          <w:tcPr>
            <w:tcW w:w="1276" w:type="dxa"/>
          </w:tcPr>
          <w:p w14:paraId="1234DD0B" w14:textId="77777777" w:rsidR="00221210" w:rsidRPr="00B07A2A" w:rsidRDefault="00221210" w:rsidP="00B07A2A">
            <w:pPr>
              <w:pStyle w:val="ListParagraph"/>
              <w:ind w:left="0"/>
              <w:jc w:val="center"/>
              <w:rPr>
                <w:sz w:val="20"/>
                <w:lang w:val="id-ID"/>
              </w:rPr>
            </w:pPr>
            <w:r w:rsidRPr="00B07A2A">
              <w:rPr>
                <w:sz w:val="20"/>
                <w:lang w:val="id-ID"/>
              </w:rPr>
              <w:t>PI6</w:t>
            </w:r>
          </w:p>
        </w:tc>
        <w:tc>
          <w:tcPr>
            <w:tcW w:w="1701" w:type="dxa"/>
          </w:tcPr>
          <w:p w14:paraId="1110BB80" w14:textId="7FBA6C11" w:rsidR="00221210" w:rsidRPr="00B07A2A" w:rsidRDefault="00DC3A2F" w:rsidP="00B07A2A">
            <w:pPr>
              <w:pStyle w:val="ListParagraph"/>
              <w:ind w:left="0"/>
              <w:jc w:val="center"/>
              <w:rPr>
                <w:sz w:val="20"/>
                <w:lang w:val="id-ID"/>
              </w:rPr>
            </w:pPr>
            <w:r w:rsidRPr="00B07A2A">
              <w:rPr>
                <w:sz w:val="20"/>
                <w:lang w:val="id-ID"/>
              </w:rPr>
              <w:t>0.746</w:t>
            </w:r>
          </w:p>
        </w:tc>
        <w:tc>
          <w:tcPr>
            <w:tcW w:w="1701" w:type="dxa"/>
          </w:tcPr>
          <w:p w14:paraId="49F5E26F" w14:textId="77777777" w:rsidR="00221210" w:rsidRPr="00B07A2A" w:rsidRDefault="00221210" w:rsidP="00B07A2A">
            <w:pPr>
              <w:pStyle w:val="ListParagraph"/>
              <w:ind w:left="0"/>
              <w:jc w:val="center"/>
              <w:rPr>
                <w:sz w:val="20"/>
                <w:lang w:val="id-ID"/>
              </w:rPr>
            </w:pPr>
          </w:p>
        </w:tc>
        <w:tc>
          <w:tcPr>
            <w:tcW w:w="1559" w:type="dxa"/>
          </w:tcPr>
          <w:p w14:paraId="78FC9A5B" w14:textId="77777777" w:rsidR="00221210" w:rsidRPr="00B07A2A" w:rsidRDefault="00221210" w:rsidP="00B07A2A">
            <w:pPr>
              <w:pStyle w:val="ListParagraph"/>
              <w:ind w:left="0"/>
              <w:jc w:val="center"/>
              <w:rPr>
                <w:sz w:val="20"/>
                <w:lang w:val="id-ID"/>
              </w:rPr>
            </w:pPr>
          </w:p>
        </w:tc>
        <w:tc>
          <w:tcPr>
            <w:tcW w:w="1701" w:type="dxa"/>
          </w:tcPr>
          <w:p w14:paraId="0DBA93B1" w14:textId="77777777" w:rsidR="00221210" w:rsidRPr="00B07A2A" w:rsidRDefault="00221210" w:rsidP="00B07A2A">
            <w:pPr>
              <w:pStyle w:val="ListParagraph"/>
              <w:ind w:left="0"/>
              <w:jc w:val="center"/>
              <w:rPr>
                <w:sz w:val="20"/>
                <w:lang w:val="id-ID"/>
              </w:rPr>
            </w:pPr>
          </w:p>
        </w:tc>
      </w:tr>
      <w:tr w:rsidR="00221210" w:rsidRPr="00B07A2A" w14:paraId="3BFABA07" w14:textId="77777777" w:rsidTr="004332F8">
        <w:tc>
          <w:tcPr>
            <w:tcW w:w="1276" w:type="dxa"/>
          </w:tcPr>
          <w:p w14:paraId="7DC24583" w14:textId="77777777" w:rsidR="00221210" w:rsidRPr="00B07A2A" w:rsidRDefault="00221210" w:rsidP="00B07A2A">
            <w:pPr>
              <w:pStyle w:val="ListParagraph"/>
              <w:ind w:left="0"/>
              <w:jc w:val="center"/>
              <w:rPr>
                <w:sz w:val="20"/>
                <w:lang w:val="id-ID"/>
              </w:rPr>
            </w:pPr>
            <w:r w:rsidRPr="00B07A2A">
              <w:rPr>
                <w:sz w:val="20"/>
                <w:lang w:val="id-ID"/>
              </w:rPr>
              <w:t>PI7</w:t>
            </w:r>
          </w:p>
        </w:tc>
        <w:tc>
          <w:tcPr>
            <w:tcW w:w="1701" w:type="dxa"/>
          </w:tcPr>
          <w:p w14:paraId="20F1BD6F" w14:textId="237D3D96" w:rsidR="00221210" w:rsidRPr="00B07A2A" w:rsidRDefault="00DC3A2F" w:rsidP="00B07A2A">
            <w:pPr>
              <w:pStyle w:val="ListParagraph"/>
              <w:ind w:left="0"/>
              <w:jc w:val="center"/>
              <w:rPr>
                <w:sz w:val="20"/>
                <w:lang w:val="id-ID"/>
              </w:rPr>
            </w:pPr>
            <w:r w:rsidRPr="00B07A2A">
              <w:rPr>
                <w:sz w:val="20"/>
                <w:lang w:val="id-ID"/>
              </w:rPr>
              <w:t>0.705</w:t>
            </w:r>
          </w:p>
        </w:tc>
        <w:tc>
          <w:tcPr>
            <w:tcW w:w="1701" w:type="dxa"/>
          </w:tcPr>
          <w:p w14:paraId="74FD1520" w14:textId="77777777" w:rsidR="00221210" w:rsidRPr="00B07A2A" w:rsidRDefault="00221210" w:rsidP="00B07A2A">
            <w:pPr>
              <w:pStyle w:val="ListParagraph"/>
              <w:ind w:left="0"/>
              <w:jc w:val="center"/>
              <w:rPr>
                <w:sz w:val="20"/>
                <w:lang w:val="id-ID"/>
              </w:rPr>
            </w:pPr>
          </w:p>
        </w:tc>
        <w:tc>
          <w:tcPr>
            <w:tcW w:w="1559" w:type="dxa"/>
          </w:tcPr>
          <w:p w14:paraId="2C20699B" w14:textId="77777777" w:rsidR="00221210" w:rsidRPr="00B07A2A" w:rsidRDefault="00221210" w:rsidP="00B07A2A">
            <w:pPr>
              <w:pStyle w:val="ListParagraph"/>
              <w:ind w:left="0"/>
              <w:jc w:val="center"/>
              <w:rPr>
                <w:sz w:val="20"/>
                <w:lang w:val="id-ID"/>
              </w:rPr>
            </w:pPr>
          </w:p>
        </w:tc>
        <w:tc>
          <w:tcPr>
            <w:tcW w:w="1701" w:type="dxa"/>
          </w:tcPr>
          <w:p w14:paraId="7280383F" w14:textId="77777777" w:rsidR="00221210" w:rsidRPr="00B07A2A" w:rsidRDefault="00221210" w:rsidP="00B07A2A">
            <w:pPr>
              <w:pStyle w:val="ListParagraph"/>
              <w:ind w:left="0"/>
              <w:jc w:val="center"/>
              <w:rPr>
                <w:sz w:val="20"/>
                <w:lang w:val="id-ID"/>
              </w:rPr>
            </w:pPr>
          </w:p>
        </w:tc>
      </w:tr>
      <w:tr w:rsidR="00221210" w:rsidRPr="00B07A2A" w14:paraId="736E6C26" w14:textId="77777777" w:rsidTr="004332F8">
        <w:tc>
          <w:tcPr>
            <w:tcW w:w="1276" w:type="dxa"/>
          </w:tcPr>
          <w:p w14:paraId="1CBF832D" w14:textId="77777777" w:rsidR="00221210" w:rsidRPr="00B07A2A" w:rsidRDefault="00221210" w:rsidP="00B07A2A">
            <w:pPr>
              <w:pStyle w:val="ListParagraph"/>
              <w:ind w:left="0"/>
              <w:jc w:val="center"/>
              <w:rPr>
                <w:sz w:val="20"/>
                <w:lang w:val="id-ID"/>
              </w:rPr>
            </w:pPr>
            <w:r w:rsidRPr="00B07A2A">
              <w:rPr>
                <w:sz w:val="20"/>
                <w:lang w:val="id-ID"/>
              </w:rPr>
              <w:t>PI8</w:t>
            </w:r>
          </w:p>
        </w:tc>
        <w:tc>
          <w:tcPr>
            <w:tcW w:w="1701" w:type="dxa"/>
          </w:tcPr>
          <w:p w14:paraId="7A1806A6" w14:textId="40804DBD" w:rsidR="00221210" w:rsidRPr="00B07A2A" w:rsidRDefault="00DC3A2F" w:rsidP="00B07A2A">
            <w:pPr>
              <w:pStyle w:val="ListParagraph"/>
              <w:ind w:left="0"/>
              <w:jc w:val="center"/>
              <w:rPr>
                <w:sz w:val="20"/>
                <w:lang w:val="id-ID"/>
              </w:rPr>
            </w:pPr>
            <w:r w:rsidRPr="00B07A2A">
              <w:rPr>
                <w:sz w:val="20"/>
                <w:lang w:val="id-ID"/>
              </w:rPr>
              <w:t>0.708</w:t>
            </w:r>
          </w:p>
        </w:tc>
        <w:tc>
          <w:tcPr>
            <w:tcW w:w="1701" w:type="dxa"/>
          </w:tcPr>
          <w:p w14:paraId="06C3FC14" w14:textId="77777777" w:rsidR="00221210" w:rsidRPr="00B07A2A" w:rsidRDefault="00221210" w:rsidP="00B07A2A">
            <w:pPr>
              <w:pStyle w:val="ListParagraph"/>
              <w:ind w:left="0"/>
              <w:jc w:val="center"/>
              <w:rPr>
                <w:sz w:val="20"/>
                <w:lang w:val="id-ID"/>
              </w:rPr>
            </w:pPr>
          </w:p>
        </w:tc>
        <w:tc>
          <w:tcPr>
            <w:tcW w:w="1559" w:type="dxa"/>
          </w:tcPr>
          <w:p w14:paraId="27AA42CA" w14:textId="77777777" w:rsidR="00221210" w:rsidRPr="00B07A2A" w:rsidRDefault="00221210" w:rsidP="00B07A2A">
            <w:pPr>
              <w:pStyle w:val="ListParagraph"/>
              <w:ind w:left="0"/>
              <w:jc w:val="center"/>
              <w:rPr>
                <w:sz w:val="20"/>
                <w:lang w:val="id-ID"/>
              </w:rPr>
            </w:pPr>
          </w:p>
        </w:tc>
        <w:tc>
          <w:tcPr>
            <w:tcW w:w="1701" w:type="dxa"/>
          </w:tcPr>
          <w:p w14:paraId="49D109B6" w14:textId="77777777" w:rsidR="00221210" w:rsidRPr="00B07A2A" w:rsidRDefault="00221210" w:rsidP="00B07A2A">
            <w:pPr>
              <w:pStyle w:val="ListParagraph"/>
              <w:ind w:left="0"/>
              <w:jc w:val="center"/>
              <w:rPr>
                <w:sz w:val="20"/>
                <w:lang w:val="id-ID"/>
              </w:rPr>
            </w:pPr>
          </w:p>
        </w:tc>
      </w:tr>
      <w:tr w:rsidR="00221210" w:rsidRPr="00B07A2A" w14:paraId="79876BD4" w14:textId="77777777" w:rsidTr="004332F8">
        <w:tc>
          <w:tcPr>
            <w:tcW w:w="1276" w:type="dxa"/>
          </w:tcPr>
          <w:p w14:paraId="6E37D042" w14:textId="77777777" w:rsidR="00221210" w:rsidRPr="00B07A2A" w:rsidRDefault="00221210" w:rsidP="00B07A2A">
            <w:pPr>
              <w:pStyle w:val="ListParagraph"/>
              <w:ind w:left="0"/>
              <w:jc w:val="center"/>
              <w:rPr>
                <w:sz w:val="20"/>
                <w:lang w:val="id-ID"/>
              </w:rPr>
            </w:pPr>
            <w:r w:rsidRPr="00B07A2A">
              <w:rPr>
                <w:sz w:val="20"/>
                <w:lang w:val="id-ID"/>
              </w:rPr>
              <w:t>PI9</w:t>
            </w:r>
          </w:p>
        </w:tc>
        <w:tc>
          <w:tcPr>
            <w:tcW w:w="1701" w:type="dxa"/>
          </w:tcPr>
          <w:p w14:paraId="6E3D67E3" w14:textId="1D7247CE" w:rsidR="00221210" w:rsidRPr="00B07A2A" w:rsidRDefault="00DC3A2F" w:rsidP="00B07A2A">
            <w:pPr>
              <w:pStyle w:val="ListParagraph"/>
              <w:ind w:left="0"/>
              <w:jc w:val="center"/>
              <w:rPr>
                <w:sz w:val="20"/>
                <w:lang w:val="id-ID"/>
              </w:rPr>
            </w:pPr>
            <w:r w:rsidRPr="00B07A2A">
              <w:rPr>
                <w:sz w:val="20"/>
                <w:lang w:val="id-ID"/>
              </w:rPr>
              <w:t>0.746</w:t>
            </w:r>
          </w:p>
        </w:tc>
        <w:tc>
          <w:tcPr>
            <w:tcW w:w="1701" w:type="dxa"/>
          </w:tcPr>
          <w:p w14:paraId="44C76FAB" w14:textId="77777777" w:rsidR="00221210" w:rsidRPr="00B07A2A" w:rsidRDefault="00221210" w:rsidP="00B07A2A">
            <w:pPr>
              <w:pStyle w:val="ListParagraph"/>
              <w:ind w:left="0"/>
              <w:jc w:val="center"/>
              <w:rPr>
                <w:sz w:val="20"/>
                <w:lang w:val="id-ID"/>
              </w:rPr>
            </w:pPr>
          </w:p>
        </w:tc>
        <w:tc>
          <w:tcPr>
            <w:tcW w:w="1559" w:type="dxa"/>
          </w:tcPr>
          <w:p w14:paraId="3213C4DE" w14:textId="77777777" w:rsidR="00221210" w:rsidRPr="00B07A2A" w:rsidRDefault="00221210" w:rsidP="00B07A2A">
            <w:pPr>
              <w:pStyle w:val="ListParagraph"/>
              <w:ind w:left="0"/>
              <w:jc w:val="center"/>
              <w:rPr>
                <w:sz w:val="20"/>
                <w:lang w:val="id-ID"/>
              </w:rPr>
            </w:pPr>
          </w:p>
        </w:tc>
        <w:tc>
          <w:tcPr>
            <w:tcW w:w="1701" w:type="dxa"/>
          </w:tcPr>
          <w:p w14:paraId="3B745902" w14:textId="77777777" w:rsidR="00221210" w:rsidRPr="00B07A2A" w:rsidRDefault="00221210" w:rsidP="00B07A2A">
            <w:pPr>
              <w:pStyle w:val="ListParagraph"/>
              <w:ind w:left="0"/>
              <w:jc w:val="center"/>
              <w:rPr>
                <w:sz w:val="20"/>
                <w:lang w:val="id-ID"/>
              </w:rPr>
            </w:pPr>
          </w:p>
        </w:tc>
      </w:tr>
      <w:tr w:rsidR="00221210" w:rsidRPr="00B07A2A" w14:paraId="65C628D7" w14:textId="77777777" w:rsidTr="004332F8">
        <w:tc>
          <w:tcPr>
            <w:tcW w:w="1276" w:type="dxa"/>
          </w:tcPr>
          <w:p w14:paraId="5B409681" w14:textId="77777777" w:rsidR="00221210" w:rsidRPr="00B07A2A" w:rsidRDefault="00221210" w:rsidP="00B07A2A">
            <w:pPr>
              <w:pStyle w:val="ListParagraph"/>
              <w:ind w:left="0"/>
              <w:jc w:val="center"/>
              <w:rPr>
                <w:sz w:val="20"/>
                <w:lang w:val="id-ID"/>
              </w:rPr>
            </w:pPr>
            <w:r w:rsidRPr="00B07A2A">
              <w:rPr>
                <w:sz w:val="20"/>
                <w:lang w:val="id-ID"/>
              </w:rPr>
              <w:t>PI10</w:t>
            </w:r>
          </w:p>
        </w:tc>
        <w:tc>
          <w:tcPr>
            <w:tcW w:w="1701" w:type="dxa"/>
          </w:tcPr>
          <w:p w14:paraId="57DAC1AE" w14:textId="707E9591" w:rsidR="00221210" w:rsidRPr="00B07A2A" w:rsidRDefault="00DC3A2F" w:rsidP="00B07A2A">
            <w:pPr>
              <w:pStyle w:val="ListParagraph"/>
              <w:ind w:left="0"/>
              <w:jc w:val="center"/>
              <w:rPr>
                <w:sz w:val="20"/>
                <w:lang w:val="id-ID"/>
              </w:rPr>
            </w:pPr>
            <w:r w:rsidRPr="00B07A2A">
              <w:rPr>
                <w:sz w:val="20"/>
                <w:lang w:val="id-ID"/>
              </w:rPr>
              <w:t>0.735</w:t>
            </w:r>
          </w:p>
        </w:tc>
        <w:tc>
          <w:tcPr>
            <w:tcW w:w="1701" w:type="dxa"/>
          </w:tcPr>
          <w:p w14:paraId="7E4522D9" w14:textId="77777777" w:rsidR="00221210" w:rsidRPr="00B07A2A" w:rsidRDefault="00221210" w:rsidP="00B07A2A">
            <w:pPr>
              <w:pStyle w:val="ListParagraph"/>
              <w:ind w:left="0"/>
              <w:jc w:val="center"/>
              <w:rPr>
                <w:sz w:val="20"/>
                <w:lang w:val="id-ID"/>
              </w:rPr>
            </w:pPr>
          </w:p>
        </w:tc>
        <w:tc>
          <w:tcPr>
            <w:tcW w:w="1559" w:type="dxa"/>
          </w:tcPr>
          <w:p w14:paraId="3D56DB97" w14:textId="77777777" w:rsidR="00221210" w:rsidRPr="00B07A2A" w:rsidRDefault="00221210" w:rsidP="00B07A2A">
            <w:pPr>
              <w:pStyle w:val="ListParagraph"/>
              <w:ind w:left="0"/>
              <w:jc w:val="center"/>
              <w:rPr>
                <w:sz w:val="20"/>
                <w:lang w:val="id-ID"/>
              </w:rPr>
            </w:pPr>
          </w:p>
        </w:tc>
        <w:tc>
          <w:tcPr>
            <w:tcW w:w="1701" w:type="dxa"/>
          </w:tcPr>
          <w:p w14:paraId="4832F3F7" w14:textId="77777777" w:rsidR="00221210" w:rsidRPr="00B07A2A" w:rsidRDefault="00221210" w:rsidP="00B07A2A">
            <w:pPr>
              <w:pStyle w:val="ListParagraph"/>
              <w:ind w:left="0"/>
              <w:jc w:val="center"/>
              <w:rPr>
                <w:sz w:val="20"/>
                <w:lang w:val="id-ID"/>
              </w:rPr>
            </w:pPr>
          </w:p>
        </w:tc>
      </w:tr>
      <w:tr w:rsidR="00221210" w:rsidRPr="00B07A2A" w14:paraId="5FF4A3C9" w14:textId="77777777" w:rsidTr="004332F8">
        <w:tc>
          <w:tcPr>
            <w:tcW w:w="1276" w:type="dxa"/>
          </w:tcPr>
          <w:p w14:paraId="7E199F56" w14:textId="77777777" w:rsidR="00221210" w:rsidRPr="00B07A2A" w:rsidRDefault="00221210" w:rsidP="00B07A2A">
            <w:pPr>
              <w:pStyle w:val="ListParagraph"/>
              <w:ind w:left="0"/>
              <w:jc w:val="center"/>
              <w:rPr>
                <w:sz w:val="20"/>
                <w:lang w:val="id-ID"/>
              </w:rPr>
            </w:pPr>
            <w:r w:rsidRPr="00B07A2A">
              <w:rPr>
                <w:sz w:val="20"/>
                <w:lang w:val="id-ID"/>
              </w:rPr>
              <w:t>BO1</w:t>
            </w:r>
          </w:p>
        </w:tc>
        <w:tc>
          <w:tcPr>
            <w:tcW w:w="1701" w:type="dxa"/>
          </w:tcPr>
          <w:p w14:paraId="3802A146" w14:textId="77777777" w:rsidR="00221210" w:rsidRPr="00B07A2A" w:rsidRDefault="00221210" w:rsidP="00B07A2A">
            <w:pPr>
              <w:pStyle w:val="ListParagraph"/>
              <w:ind w:left="0"/>
              <w:jc w:val="center"/>
              <w:rPr>
                <w:sz w:val="20"/>
                <w:lang w:val="id-ID"/>
              </w:rPr>
            </w:pPr>
          </w:p>
        </w:tc>
        <w:tc>
          <w:tcPr>
            <w:tcW w:w="1701" w:type="dxa"/>
          </w:tcPr>
          <w:p w14:paraId="57F1DE28" w14:textId="18D8A5DF" w:rsidR="00221210" w:rsidRPr="00B07A2A" w:rsidRDefault="00DC3A2F" w:rsidP="00B07A2A">
            <w:pPr>
              <w:pStyle w:val="ListParagraph"/>
              <w:ind w:left="0"/>
              <w:jc w:val="center"/>
              <w:rPr>
                <w:sz w:val="20"/>
                <w:lang w:val="id-ID"/>
              </w:rPr>
            </w:pPr>
            <w:r w:rsidRPr="00B07A2A">
              <w:rPr>
                <w:sz w:val="20"/>
                <w:lang w:val="id-ID"/>
              </w:rPr>
              <w:t>0.7</w:t>
            </w:r>
            <w:r w:rsidR="00924808" w:rsidRPr="00B07A2A">
              <w:rPr>
                <w:sz w:val="20"/>
                <w:lang w:val="id-ID"/>
              </w:rPr>
              <w:t>57</w:t>
            </w:r>
          </w:p>
        </w:tc>
        <w:tc>
          <w:tcPr>
            <w:tcW w:w="1559" w:type="dxa"/>
          </w:tcPr>
          <w:p w14:paraId="74E49BAA" w14:textId="77777777" w:rsidR="00221210" w:rsidRPr="00B07A2A" w:rsidRDefault="00221210" w:rsidP="00B07A2A">
            <w:pPr>
              <w:pStyle w:val="ListParagraph"/>
              <w:ind w:left="0"/>
              <w:jc w:val="center"/>
              <w:rPr>
                <w:sz w:val="20"/>
                <w:lang w:val="id-ID"/>
              </w:rPr>
            </w:pPr>
          </w:p>
        </w:tc>
        <w:tc>
          <w:tcPr>
            <w:tcW w:w="1701" w:type="dxa"/>
          </w:tcPr>
          <w:p w14:paraId="0134C19F" w14:textId="77777777" w:rsidR="00221210" w:rsidRPr="00B07A2A" w:rsidRDefault="00221210" w:rsidP="00B07A2A">
            <w:pPr>
              <w:pStyle w:val="ListParagraph"/>
              <w:ind w:left="0"/>
              <w:jc w:val="center"/>
              <w:rPr>
                <w:sz w:val="20"/>
                <w:lang w:val="id-ID"/>
              </w:rPr>
            </w:pPr>
          </w:p>
        </w:tc>
      </w:tr>
      <w:tr w:rsidR="00221210" w:rsidRPr="00B07A2A" w14:paraId="41C7227E" w14:textId="77777777" w:rsidTr="004332F8">
        <w:tc>
          <w:tcPr>
            <w:tcW w:w="1276" w:type="dxa"/>
          </w:tcPr>
          <w:p w14:paraId="473C4A9C" w14:textId="77777777" w:rsidR="00221210" w:rsidRPr="00B07A2A" w:rsidRDefault="00221210" w:rsidP="00B07A2A">
            <w:pPr>
              <w:pStyle w:val="ListParagraph"/>
              <w:ind w:left="0"/>
              <w:jc w:val="center"/>
              <w:rPr>
                <w:sz w:val="20"/>
                <w:lang w:val="id-ID"/>
              </w:rPr>
            </w:pPr>
            <w:r w:rsidRPr="00B07A2A">
              <w:rPr>
                <w:sz w:val="20"/>
                <w:lang w:val="id-ID"/>
              </w:rPr>
              <w:t>BO2</w:t>
            </w:r>
          </w:p>
        </w:tc>
        <w:tc>
          <w:tcPr>
            <w:tcW w:w="1701" w:type="dxa"/>
          </w:tcPr>
          <w:p w14:paraId="6F0719E3" w14:textId="77777777" w:rsidR="00221210" w:rsidRPr="00B07A2A" w:rsidRDefault="00221210" w:rsidP="00B07A2A">
            <w:pPr>
              <w:pStyle w:val="ListParagraph"/>
              <w:ind w:left="0"/>
              <w:jc w:val="center"/>
              <w:rPr>
                <w:sz w:val="20"/>
                <w:lang w:val="id-ID"/>
              </w:rPr>
            </w:pPr>
          </w:p>
        </w:tc>
        <w:tc>
          <w:tcPr>
            <w:tcW w:w="1701" w:type="dxa"/>
          </w:tcPr>
          <w:p w14:paraId="7E7903C9" w14:textId="643BC930" w:rsidR="00221210" w:rsidRPr="00B07A2A" w:rsidRDefault="00DC3A2F" w:rsidP="00B07A2A">
            <w:pPr>
              <w:pStyle w:val="ListParagraph"/>
              <w:ind w:left="0"/>
              <w:jc w:val="center"/>
              <w:rPr>
                <w:sz w:val="20"/>
                <w:lang w:val="id-ID"/>
              </w:rPr>
            </w:pPr>
            <w:r w:rsidRPr="00B07A2A">
              <w:rPr>
                <w:sz w:val="20"/>
                <w:lang w:val="id-ID"/>
              </w:rPr>
              <w:t>0.7</w:t>
            </w:r>
            <w:r w:rsidR="000828F4" w:rsidRPr="00B07A2A">
              <w:rPr>
                <w:sz w:val="20"/>
                <w:lang w:val="id-ID"/>
              </w:rPr>
              <w:t>0</w:t>
            </w:r>
            <w:r w:rsidR="00924808" w:rsidRPr="00B07A2A">
              <w:rPr>
                <w:sz w:val="20"/>
                <w:lang w:val="id-ID"/>
              </w:rPr>
              <w:t>4</w:t>
            </w:r>
          </w:p>
        </w:tc>
        <w:tc>
          <w:tcPr>
            <w:tcW w:w="1559" w:type="dxa"/>
          </w:tcPr>
          <w:p w14:paraId="03932CA3" w14:textId="77777777" w:rsidR="00221210" w:rsidRPr="00B07A2A" w:rsidRDefault="00221210" w:rsidP="00B07A2A">
            <w:pPr>
              <w:pStyle w:val="ListParagraph"/>
              <w:ind w:left="0"/>
              <w:jc w:val="center"/>
              <w:rPr>
                <w:sz w:val="20"/>
                <w:lang w:val="id-ID"/>
              </w:rPr>
            </w:pPr>
          </w:p>
        </w:tc>
        <w:tc>
          <w:tcPr>
            <w:tcW w:w="1701" w:type="dxa"/>
          </w:tcPr>
          <w:p w14:paraId="40240B02" w14:textId="77777777" w:rsidR="00221210" w:rsidRPr="00B07A2A" w:rsidRDefault="00221210" w:rsidP="00B07A2A">
            <w:pPr>
              <w:pStyle w:val="ListParagraph"/>
              <w:ind w:left="0"/>
              <w:jc w:val="center"/>
              <w:rPr>
                <w:sz w:val="20"/>
                <w:lang w:val="id-ID"/>
              </w:rPr>
            </w:pPr>
          </w:p>
        </w:tc>
      </w:tr>
      <w:tr w:rsidR="00221210" w:rsidRPr="00B07A2A" w14:paraId="40D37CE4" w14:textId="77777777" w:rsidTr="004332F8">
        <w:tc>
          <w:tcPr>
            <w:tcW w:w="1276" w:type="dxa"/>
          </w:tcPr>
          <w:p w14:paraId="0F8322A7" w14:textId="77777777" w:rsidR="00221210" w:rsidRPr="00B07A2A" w:rsidRDefault="00221210" w:rsidP="00B07A2A">
            <w:pPr>
              <w:pStyle w:val="ListParagraph"/>
              <w:ind w:left="0"/>
              <w:jc w:val="center"/>
              <w:rPr>
                <w:sz w:val="20"/>
                <w:lang w:val="id-ID"/>
              </w:rPr>
            </w:pPr>
            <w:r w:rsidRPr="00B07A2A">
              <w:rPr>
                <w:sz w:val="20"/>
                <w:lang w:val="id-ID"/>
              </w:rPr>
              <w:t>BO3</w:t>
            </w:r>
          </w:p>
        </w:tc>
        <w:tc>
          <w:tcPr>
            <w:tcW w:w="1701" w:type="dxa"/>
          </w:tcPr>
          <w:p w14:paraId="34D52335" w14:textId="77777777" w:rsidR="00221210" w:rsidRPr="00B07A2A" w:rsidRDefault="00221210" w:rsidP="00B07A2A">
            <w:pPr>
              <w:pStyle w:val="ListParagraph"/>
              <w:ind w:left="0"/>
              <w:jc w:val="center"/>
              <w:rPr>
                <w:sz w:val="20"/>
                <w:lang w:val="id-ID"/>
              </w:rPr>
            </w:pPr>
          </w:p>
        </w:tc>
        <w:tc>
          <w:tcPr>
            <w:tcW w:w="1701" w:type="dxa"/>
          </w:tcPr>
          <w:p w14:paraId="6FB4671E" w14:textId="16545A2C" w:rsidR="00221210" w:rsidRPr="00B07A2A" w:rsidRDefault="00DC3A2F" w:rsidP="00B07A2A">
            <w:pPr>
              <w:pStyle w:val="ListParagraph"/>
              <w:ind w:left="0"/>
              <w:jc w:val="center"/>
              <w:rPr>
                <w:sz w:val="20"/>
                <w:lang w:val="id-ID"/>
              </w:rPr>
            </w:pPr>
            <w:r w:rsidRPr="00B07A2A">
              <w:rPr>
                <w:sz w:val="20"/>
                <w:lang w:val="id-ID"/>
              </w:rPr>
              <w:t>0.7</w:t>
            </w:r>
            <w:r w:rsidR="00924808" w:rsidRPr="00B07A2A">
              <w:rPr>
                <w:sz w:val="20"/>
                <w:lang w:val="id-ID"/>
              </w:rPr>
              <w:t>15</w:t>
            </w:r>
          </w:p>
        </w:tc>
        <w:tc>
          <w:tcPr>
            <w:tcW w:w="1559" w:type="dxa"/>
          </w:tcPr>
          <w:p w14:paraId="76E4D2F2" w14:textId="77777777" w:rsidR="00221210" w:rsidRPr="00B07A2A" w:rsidRDefault="00221210" w:rsidP="00B07A2A">
            <w:pPr>
              <w:pStyle w:val="ListParagraph"/>
              <w:ind w:left="0"/>
              <w:jc w:val="center"/>
              <w:rPr>
                <w:sz w:val="20"/>
                <w:lang w:val="id-ID"/>
              </w:rPr>
            </w:pPr>
          </w:p>
        </w:tc>
        <w:tc>
          <w:tcPr>
            <w:tcW w:w="1701" w:type="dxa"/>
          </w:tcPr>
          <w:p w14:paraId="437D813B" w14:textId="77777777" w:rsidR="00221210" w:rsidRPr="00B07A2A" w:rsidRDefault="00221210" w:rsidP="00B07A2A">
            <w:pPr>
              <w:pStyle w:val="ListParagraph"/>
              <w:ind w:left="0"/>
              <w:jc w:val="center"/>
              <w:rPr>
                <w:sz w:val="20"/>
                <w:lang w:val="id-ID"/>
              </w:rPr>
            </w:pPr>
          </w:p>
        </w:tc>
      </w:tr>
      <w:tr w:rsidR="00221210" w:rsidRPr="00B07A2A" w14:paraId="0DCF704A" w14:textId="77777777" w:rsidTr="004332F8">
        <w:tc>
          <w:tcPr>
            <w:tcW w:w="1276" w:type="dxa"/>
          </w:tcPr>
          <w:p w14:paraId="0C6B031C" w14:textId="77777777" w:rsidR="00221210" w:rsidRPr="00B07A2A" w:rsidRDefault="00221210" w:rsidP="00B07A2A">
            <w:pPr>
              <w:pStyle w:val="ListParagraph"/>
              <w:ind w:left="0"/>
              <w:jc w:val="center"/>
              <w:rPr>
                <w:sz w:val="20"/>
                <w:lang w:val="id-ID"/>
              </w:rPr>
            </w:pPr>
            <w:r w:rsidRPr="00B07A2A">
              <w:rPr>
                <w:sz w:val="20"/>
                <w:lang w:val="id-ID"/>
              </w:rPr>
              <w:t>BO4</w:t>
            </w:r>
          </w:p>
        </w:tc>
        <w:tc>
          <w:tcPr>
            <w:tcW w:w="1701" w:type="dxa"/>
          </w:tcPr>
          <w:p w14:paraId="0062F935" w14:textId="77777777" w:rsidR="00221210" w:rsidRPr="00B07A2A" w:rsidRDefault="00221210" w:rsidP="00B07A2A">
            <w:pPr>
              <w:pStyle w:val="ListParagraph"/>
              <w:ind w:left="0"/>
              <w:jc w:val="center"/>
              <w:rPr>
                <w:sz w:val="20"/>
                <w:lang w:val="id-ID"/>
              </w:rPr>
            </w:pPr>
          </w:p>
        </w:tc>
        <w:tc>
          <w:tcPr>
            <w:tcW w:w="1701" w:type="dxa"/>
          </w:tcPr>
          <w:p w14:paraId="6FFF03EC" w14:textId="41F274EB" w:rsidR="00221210" w:rsidRPr="00B07A2A" w:rsidRDefault="00DC3A2F" w:rsidP="00B07A2A">
            <w:pPr>
              <w:pStyle w:val="ListParagraph"/>
              <w:ind w:left="0"/>
              <w:jc w:val="center"/>
              <w:rPr>
                <w:sz w:val="20"/>
                <w:lang w:val="id-ID"/>
              </w:rPr>
            </w:pPr>
            <w:r w:rsidRPr="00B07A2A">
              <w:rPr>
                <w:sz w:val="20"/>
                <w:lang w:val="id-ID"/>
              </w:rPr>
              <w:t>0.7</w:t>
            </w:r>
            <w:r w:rsidR="000828F4" w:rsidRPr="00B07A2A">
              <w:rPr>
                <w:sz w:val="20"/>
                <w:lang w:val="id-ID"/>
              </w:rPr>
              <w:t>4</w:t>
            </w:r>
            <w:r w:rsidR="00924808" w:rsidRPr="00B07A2A">
              <w:rPr>
                <w:sz w:val="20"/>
                <w:lang w:val="id-ID"/>
              </w:rPr>
              <w:t>3</w:t>
            </w:r>
          </w:p>
        </w:tc>
        <w:tc>
          <w:tcPr>
            <w:tcW w:w="1559" w:type="dxa"/>
          </w:tcPr>
          <w:p w14:paraId="2546723E" w14:textId="77777777" w:rsidR="00221210" w:rsidRPr="00B07A2A" w:rsidRDefault="00221210" w:rsidP="00B07A2A">
            <w:pPr>
              <w:pStyle w:val="ListParagraph"/>
              <w:ind w:left="0"/>
              <w:jc w:val="center"/>
              <w:rPr>
                <w:sz w:val="20"/>
                <w:lang w:val="id-ID"/>
              </w:rPr>
            </w:pPr>
          </w:p>
        </w:tc>
        <w:tc>
          <w:tcPr>
            <w:tcW w:w="1701" w:type="dxa"/>
          </w:tcPr>
          <w:p w14:paraId="1A997FFB" w14:textId="77777777" w:rsidR="00221210" w:rsidRPr="00B07A2A" w:rsidRDefault="00221210" w:rsidP="00B07A2A">
            <w:pPr>
              <w:pStyle w:val="ListParagraph"/>
              <w:ind w:left="0"/>
              <w:jc w:val="center"/>
              <w:rPr>
                <w:sz w:val="20"/>
                <w:lang w:val="id-ID"/>
              </w:rPr>
            </w:pPr>
          </w:p>
        </w:tc>
      </w:tr>
      <w:tr w:rsidR="00221210" w:rsidRPr="00B07A2A" w14:paraId="3335DCCD" w14:textId="77777777" w:rsidTr="004332F8">
        <w:tc>
          <w:tcPr>
            <w:tcW w:w="1276" w:type="dxa"/>
          </w:tcPr>
          <w:p w14:paraId="6A1391E2" w14:textId="77777777" w:rsidR="00221210" w:rsidRPr="00B07A2A" w:rsidRDefault="00221210" w:rsidP="00B07A2A">
            <w:pPr>
              <w:pStyle w:val="ListParagraph"/>
              <w:ind w:left="0"/>
              <w:jc w:val="center"/>
              <w:rPr>
                <w:sz w:val="20"/>
                <w:lang w:val="id-ID"/>
              </w:rPr>
            </w:pPr>
            <w:r w:rsidRPr="00B07A2A">
              <w:rPr>
                <w:sz w:val="20"/>
                <w:lang w:val="id-ID"/>
              </w:rPr>
              <w:t>BO5</w:t>
            </w:r>
          </w:p>
        </w:tc>
        <w:tc>
          <w:tcPr>
            <w:tcW w:w="1701" w:type="dxa"/>
          </w:tcPr>
          <w:p w14:paraId="0BD0847D" w14:textId="77777777" w:rsidR="00221210" w:rsidRPr="00B07A2A" w:rsidRDefault="00221210" w:rsidP="00B07A2A">
            <w:pPr>
              <w:pStyle w:val="ListParagraph"/>
              <w:ind w:left="0"/>
              <w:jc w:val="center"/>
              <w:rPr>
                <w:sz w:val="20"/>
                <w:lang w:val="id-ID"/>
              </w:rPr>
            </w:pPr>
          </w:p>
        </w:tc>
        <w:tc>
          <w:tcPr>
            <w:tcW w:w="1701" w:type="dxa"/>
          </w:tcPr>
          <w:p w14:paraId="59776CC6" w14:textId="739BCD0F" w:rsidR="00221210" w:rsidRPr="00B07A2A" w:rsidRDefault="00DC3A2F" w:rsidP="00B07A2A">
            <w:pPr>
              <w:pStyle w:val="ListParagraph"/>
              <w:ind w:left="0"/>
              <w:jc w:val="center"/>
              <w:rPr>
                <w:sz w:val="20"/>
                <w:lang w:val="id-ID"/>
              </w:rPr>
            </w:pPr>
            <w:r w:rsidRPr="00B07A2A">
              <w:rPr>
                <w:sz w:val="20"/>
                <w:lang w:val="id-ID"/>
              </w:rPr>
              <w:t>0.7</w:t>
            </w:r>
            <w:r w:rsidR="000828F4" w:rsidRPr="00B07A2A">
              <w:rPr>
                <w:sz w:val="20"/>
                <w:lang w:val="id-ID"/>
              </w:rPr>
              <w:t>3</w:t>
            </w:r>
            <w:r w:rsidR="00924808" w:rsidRPr="00B07A2A">
              <w:rPr>
                <w:sz w:val="20"/>
                <w:lang w:val="id-ID"/>
              </w:rPr>
              <w:t>1</w:t>
            </w:r>
          </w:p>
        </w:tc>
        <w:tc>
          <w:tcPr>
            <w:tcW w:w="1559" w:type="dxa"/>
          </w:tcPr>
          <w:p w14:paraId="5594DF11" w14:textId="77777777" w:rsidR="00221210" w:rsidRPr="00B07A2A" w:rsidRDefault="00221210" w:rsidP="00B07A2A">
            <w:pPr>
              <w:pStyle w:val="ListParagraph"/>
              <w:ind w:left="0"/>
              <w:jc w:val="center"/>
              <w:rPr>
                <w:sz w:val="20"/>
                <w:lang w:val="id-ID"/>
              </w:rPr>
            </w:pPr>
          </w:p>
        </w:tc>
        <w:tc>
          <w:tcPr>
            <w:tcW w:w="1701" w:type="dxa"/>
          </w:tcPr>
          <w:p w14:paraId="4B3E61AC" w14:textId="77777777" w:rsidR="00221210" w:rsidRPr="00B07A2A" w:rsidRDefault="00221210" w:rsidP="00B07A2A">
            <w:pPr>
              <w:pStyle w:val="ListParagraph"/>
              <w:ind w:left="0"/>
              <w:jc w:val="center"/>
              <w:rPr>
                <w:sz w:val="20"/>
                <w:lang w:val="id-ID"/>
              </w:rPr>
            </w:pPr>
          </w:p>
        </w:tc>
      </w:tr>
      <w:tr w:rsidR="00221210" w:rsidRPr="00B07A2A" w14:paraId="3276D445" w14:textId="77777777" w:rsidTr="004332F8">
        <w:tc>
          <w:tcPr>
            <w:tcW w:w="1276" w:type="dxa"/>
          </w:tcPr>
          <w:p w14:paraId="34646BBB" w14:textId="77777777" w:rsidR="00221210" w:rsidRPr="00B07A2A" w:rsidRDefault="00221210" w:rsidP="00B07A2A">
            <w:pPr>
              <w:pStyle w:val="ListParagraph"/>
              <w:ind w:left="0"/>
              <w:jc w:val="center"/>
              <w:rPr>
                <w:sz w:val="20"/>
                <w:lang w:val="id-ID"/>
              </w:rPr>
            </w:pPr>
            <w:r w:rsidRPr="00B07A2A">
              <w:rPr>
                <w:sz w:val="20"/>
                <w:lang w:val="id-ID"/>
              </w:rPr>
              <w:t>BO6</w:t>
            </w:r>
          </w:p>
        </w:tc>
        <w:tc>
          <w:tcPr>
            <w:tcW w:w="1701" w:type="dxa"/>
          </w:tcPr>
          <w:p w14:paraId="0B85B4D0" w14:textId="77777777" w:rsidR="00221210" w:rsidRPr="00B07A2A" w:rsidRDefault="00221210" w:rsidP="00B07A2A">
            <w:pPr>
              <w:pStyle w:val="ListParagraph"/>
              <w:ind w:left="0"/>
              <w:jc w:val="center"/>
              <w:rPr>
                <w:sz w:val="20"/>
                <w:lang w:val="id-ID"/>
              </w:rPr>
            </w:pPr>
          </w:p>
        </w:tc>
        <w:tc>
          <w:tcPr>
            <w:tcW w:w="1701" w:type="dxa"/>
          </w:tcPr>
          <w:p w14:paraId="237634CE" w14:textId="49AE5AE5" w:rsidR="00221210" w:rsidRPr="00B07A2A" w:rsidRDefault="00DC3A2F" w:rsidP="00B07A2A">
            <w:pPr>
              <w:pStyle w:val="ListParagraph"/>
              <w:ind w:left="0"/>
              <w:jc w:val="center"/>
              <w:rPr>
                <w:sz w:val="20"/>
                <w:lang w:val="id-ID"/>
              </w:rPr>
            </w:pPr>
            <w:r w:rsidRPr="00B07A2A">
              <w:rPr>
                <w:sz w:val="20"/>
                <w:lang w:val="id-ID"/>
              </w:rPr>
              <w:t>0.7</w:t>
            </w:r>
            <w:r w:rsidR="000828F4" w:rsidRPr="00B07A2A">
              <w:rPr>
                <w:sz w:val="20"/>
                <w:lang w:val="id-ID"/>
              </w:rPr>
              <w:t>3</w:t>
            </w:r>
            <w:r w:rsidR="00924808" w:rsidRPr="00B07A2A">
              <w:rPr>
                <w:sz w:val="20"/>
                <w:lang w:val="id-ID"/>
              </w:rPr>
              <w:t>3</w:t>
            </w:r>
          </w:p>
        </w:tc>
        <w:tc>
          <w:tcPr>
            <w:tcW w:w="1559" w:type="dxa"/>
          </w:tcPr>
          <w:p w14:paraId="08D480E1" w14:textId="77777777" w:rsidR="00221210" w:rsidRPr="00B07A2A" w:rsidRDefault="00221210" w:rsidP="00B07A2A">
            <w:pPr>
              <w:pStyle w:val="ListParagraph"/>
              <w:ind w:left="0"/>
              <w:jc w:val="center"/>
              <w:rPr>
                <w:sz w:val="20"/>
                <w:lang w:val="id-ID"/>
              </w:rPr>
            </w:pPr>
          </w:p>
        </w:tc>
        <w:tc>
          <w:tcPr>
            <w:tcW w:w="1701" w:type="dxa"/>
          </w:tcPr>
          <w:p w14:paraId="5B60FA7F" w14:textId="77777777" w:rsidR="00221210" w:rsidRPr="00B07A2A" w:rsidRDefault="00221210" w:rsidP="00B07A2A">
            <w:pPr>
              <w:pStyle w:val="ListParagraph"/>
              <w:ind w:left="0"/>
              <w:jc w:val="center"/>
              <w:rPr>
                <w:sz w:val="20"/>
                <w:lang w:val="id-ID"/>
              </w:rPr>
            </w:pPr>
          </w:p>
        </w:tc>
      </w:tr>
      <w:tr w:rsidR="00221210" w:rsidRPr="00B07A2A" w14:paraId="10D79A4F" w14:textId="77777777" w:rsidTr="004332F8">
        <w:tc>
          <w:tcPr>
            <w:tcW w:w="1276" w:type="dxa"/>
          </w:tcPr>
          <w:p w14:paraId="059B38C6" w14:textId="364DB072" w:rsidR="00221210" w:rsidRPr="00B07A2A" w:rsidRDefault="00221210" w:rsidP="00B07A2A">
            <w:pPr>
              <w:pStyle w:val="ListParagraph"/>
              <w:ind w:left="0"/>
              <w:jc w:val="center"/>
              <w:rPr>
                <w:sz w:val="20"/>
                <w:lang w:val="id-ID"/>
              </w:rPr>
            </w:pPr>
            <w:r w:rsidRPr="00B07A2A">
              <w:rPr>
                <w:sz w:val="20"/>
                <w:lang w:val="id-ID"/>
              </w:rPr>
              <w:t>BO</w:t>
            </w:r>
            <w:r w:rsidR="0075168B" w:rsidRPr="00B07A2A">
              <w:rPr>
                <w:sz w:val="20"/>
                <w:lang w:val="id-ID"/>
              </w:rPr>
              <w:t>7</w:t>
            </w:r>
          </w:p>
        </w:tc>
        <w:tc>
          <w:tcPr>
            <w:tcW w:w="1701" w:type="dxa"/>
          </w:tcPr>
          <w:p w14:paraId="2EDDC797" w14:textId="77777777" w:rsidR="00221210" w:rsidRPr="00B07A2A" w:rsidRDefault="00221210" w:rsidP="00B07A2A">
            <w:pPr>
              <w:pStyle w:val="ListParagraph"/>
              <w:ind w:left="0"/>
              <w:jc w:val="center"/>
              <w:rPr>
                <w:sz w:val="20"/>
                <w:lang w:val="id-ID"/>
              </w:rPr>
            </w:pPr>
          </w:p>
        </w:tc>
        <w:tc>
          <w:tcPr>
            <w:tcW w:w="1701" w:type="dxa"/>
          </w:tcPr>
          <w:p w14:paraId="0D3EC686" w14:textId="3190889C" w:rsidR="00221210" w:rsidRPr="00B07A2A" w:rsidRDefault="00DC3A2F" w:rsidP="00B07A2A">
            <w:pPr>
              <w:pStyle w:val="ListParagraph"/>
              <w:ind w:left="0"/>
              <w:jc w:val="center"/>
              <w:rPr>
                <w:sz w:val="20"/>
                <w:lang w:val="id-ID"/>
              </w:rPr>
            </w:pPr>
            <w:r w:rsidRPr="00B07A2A">
              <w:rPr>
                <w:sz w:val="20"/>
                <w:lang w:val="id-ID"/>
              </w:rPr>
              <w:t>0.7</w:t>
            </w:r>
            <w:r w:rsidR="000828F4" w:rsidRPr="00B07A2A">
              <w:rPr>
                <w:sz w:val="20"/>
                <w:lang w:val="id-ID"/>
              </w:rPr>
              <w:t>4</w:t>
            </w:r>
            <w:r w:rsidR="00924808" w:rsidRPr="00B07A2A">
              <w:rPr>
                <w:sz w:val="20"/>
                <w:lang w:val="id-ID"/>
              </w:rPr>
              <w:t>2</w:t>
            </w:r>
          </w:p>
        </w:tc>
        <w:tc>
          <w:tcPr>
            <w:tcW w:w="1559" w:type="dxa"/>
          </w:tcPr>
          <w:p w14:paraId="3C52ADEA" w14:textId="77777777" w:rsidR="00221210" w:rsidRPr="00B07A2A" w:rsidRDefault="00221210" w:rsidP="00B07A2A">
            <w:pPr>
              <w:pStyle w:val="ListParagraph"/>
              <w:ind w:left="0"/>
              <w:jc w:val="center"/>
              <w:rPr>
                <w:sz w:val="20"/>
                <w:lang w:val="id-ID"/>
              </w:rPr>
            </w:pPr>
          </w:p>
        </w:tc>
        <w:tc>
          <w:tcPr>
            <w:tcW w:w="1701" w:type="dxa"/>
          </w:tcPr>
          <w:p w14:paraId="4AE6BC6E" w14:textId="77777777" w:rsidR="00221210" w:rsidRPr="00B07A2A" w:rsidRDefault="00221210" w:rsidP="00B07A2A">
            <w:pPr>
              <w:pStyle w:val="ListParagraph"/>
              <w:ind w:left="0"/>
              <w:jc w:val="center"/>
              <w:rPr>
                <w:sz w:val="20"/>
                <w:lang w:val="id-ID"/>
              </w:rPr>
            </w:pPr>
          </w:p>
        </w:tc>
      </w:tr>
      <w:tr w:rsidR="00221210" w:rsidRPr="00B07A2A" w14:paraId="5BBE55D1" w14:textId="77777777" w:rsidTr="004332F8">
        <w:tc>
          <w:tcPr>
            <w:tcW w:w="1276" w:type="dxa"/>
          </w:tcPr>
          <w:p w14:paraId="3A479414" w14:textId="30F2E532" w:rsidR="00221210" w:rsidRPr="00B07A2A" w:rsidRDefault="00221210" w:rsidP="00B07A2A">
            <w:pPr>
              <w:pStyle w:val="ListParagraph"/>
              <w:ind w:left="0"/>
              <w:jc w:val="center"/>
              <w:rPr>
                <w:sz w:val="20"/>
                <w:lang w:val="id-ID"/>
              </w:rPr>
            </w:pPr>
            <w:r w:rsidRPr="00B07A2A">
              <w:rPr>
                <w:sz w:val="20"/>
                <w:lang w:val="id-ID"/>
              </w:rPr>
              <w:t>BO</w:t>
            </w:r>
            <w:r w:rsidR="0075168B" w:rsidRPr="00B07A2A">
              <w:rPr>
                <w:sz w:val="20"/>
                <w:lang w:val="id-ID"/>
              </w:rPr>
              <w:t>8</w:t>
            </w:r>
          </w:p>
        </w:tc>
        <w:tc>
          <w:tcPr>
            <w:tcW w:w="1701" w:type="dxa"/>
          </w:tcPr>
          <w:p w14:paraId="670892C3" w14:textId="77777777" w:rsidR="00221210" w:rsidRPr="00B07A2A" w:rsidRDefault="00221210" w:rsidP="00B07A2A">
            <w:pPr>
              <w:pStyle w:val="ListParagraph"/>
              <w:ind w:left="0"/>
              <w:jc w:val="center"/>
              <w:rPr>
                <w:sz w:val="20"/>
                <w:lang w:val="id-ID"/>
              </w:rPr>
            </w:pPr>
          </w:p>
        </w:tc>
        <w:tc>
          <w:tcPr>
            <w:tcW w:w="1701" w:type="dxa"/>
          </w:tcPr>
          <w:p w14:paraId="4EF33854" w14:textId="6B8F5260" w:rsidR="00221210" w:rsidRPr="00B07A2A" w:rsidRDefault="00DC3A2F" w:rsidP="00B07A2A">
            <w:pPr>
              <w:pStyle w:val="ListParagraph"/>
              <w:ind w:left="0"/>
              <w:jc w:val="center"/>
              <w:rPr>
                <w:sz w:val="20"/>
                <w:lang w:val="id-ID"/>
              </w:rPr>
            </w:pPr>
            <w:r w:rsidRPr="00B07A2A">
              <w:rPr>
                <w:sz w:val="20"/>
                <w:lang w:val="id-ID"/>
              </w:rPr>
              <w:t>0.7</w:t>
            </w:r>
            <w:r w:rsidR="000828F4" w:rsidRPr="00B07A2A">
              <w:rPr>
                <w:sz w:val="20"/>
                <w:lang w:val="id-ID"/>
              </w:rPr>
              <w:t>6</w:t>
            </w:r>
            <w:r w:rsidR="00924808" w:rsidRPr="00B07A2A">
              <w:rPr>
                <w:sz w:val="20"/>
                <w:lang w:val="id-ID"/>
              </w:rPr>
              <w:t>0</w:t>
            </w:r>
          </w:p>
        </w:tc>
        <w:tc>
          <w:tcPr>
            <w:tcW w:w="1559" w:type="dxa"/>
          </w:tcPr>
          <w:p w14:paraId="63C4C129" w14:textId="77777777" w:rsidR="00221210" w:rsidRPr="00B07A2A" w:rsidRDefault="00221210" w:rsidP="00B07A2A">
            <w:pPr>
              <w:pStyle w:val="ListParagraph"/>
              <w:ind w:left="0"/>
              <w:jc w:val="center"/>
              <w:rPr>
                <w:sz w:val="20"/>
                <w:lang w:val="id-ID"/>
              </w:rPr>
            </w:pPr>
          </w:p>
        </w:tc>
        <w:tc>
          <w:tcPr>
            <w:tcW w:w="1701" w:type="dxa"/>
          </w:tcPr>
          <w:p w14:paraId="0E332926" w14:textId="77777777" w:rsidR="00221210" w:rsidRPr="00B07A2A" w:rsidRDefault="00221210" w:rsidP="00B07A2A">
            <w:pPr>
              <w:pStyle w:val="ListParagraph"/>
              <w:ind w:left="0"/>
              <w:jc w:val="center"/>
              <w:rPr>
                <w:sz w:val="20"/>
                <w:lang w:val="id-ID"/>
              </w:rPr>
            </w:pPr>
          </w:p>
        </w:tc>
      </w:tr>
      <w:tr w:rsidR="00221210" w:rsidRPr="00B07A2A" w14:paraId="3FA66110" w14:textId="77777777" w:rsidTr="004332F8">
        <w:tc>
          <w:tcPr>
            <w:tcW w:w="1276" w:type="dxa"/>
          </w:tcPr>
          <w:p w14:paraId="2FEF29EA" w14:textId="75CF113E" w:rsidR="00221210" w:rsidRPr="00B07A2A" w:rsidRDefault="00221210" w:rsidP="00B07A2A">
            <w:pPr>
              <w:pStyle w:val="ListParagraph"/>
              <w:ind w:left="0"/>
              <w:jc w:val="center"/>
              <w:rPr>
                <w:sz w:val="20"/>
                <w:lang w:val="id-ID"/>
              </w:rPr>
            </w:pPr>
            <w:r w:rsidRPr="00B07A2A">
              <w:rPr>
                <w:sz w:val="20"/>
                <w:lang w:val="id-ID"/>
              </w:rPr>
              <w:t>BO</w:t>
            </w:r>
            <w:r w:rsidR="0075168B" w:rsidRPr="00B07A2A">
              <w:rPr>
                <w:sz w:val="20"/>
                <w:lang w:val="id-ID"/>
              </w:rPr>
              <w:t>9</w:t>
            </w:r>
          </w:p>
        </w:tc>
        <w:tc>
          <w:tcPr>
            <w:tcW w:w="1701" w:type="dxa"/>
          </w:tcPr>
          <w:p w14:paraId="0527BA92" w14:textId="77777777" w:rsidR="00221210" w:rsidRPr="00B07A2A" w:rsidRDefault="00221210" w:rsidP="00B07A2A">
            <w:pPr>
              <w:pStyle w:val="ListParagraph"/>
              <w:ind w:left="0"/>
              <w:jc w:val="center"/>
              <w:rPr>
                <w:sz w:val="20"/>
                <w:lang w:val="id-ID"/>
              </w:rPr>
            </w:pPr>
          </w:p>
        </w:tc>
        <w:tc>
          <w:tcPr>
            <w:tcW w:w="1701" w:type="dxa"/>
          </w:tcPr>
          <w:p w14:paraId="602D2E3B" w14:textId="40704DDC" w:rsidR="00221210" w:rsidRPr="00B07A2A" w:rsidRDefault="00DC3A2F" w:rsidP="00B07A2A">
            <w:pPr>
              <w:pStyle w:val="ListParagraph"/>
              <w:ind w:left="0"/>
              <w:jc w:val="center"/>
              <w:rPr>
                <w:sz w:val="20"/>
                <w:lang w:val="id-ID"/>
              </w:rPr>
            </w:pPr>
            <w:r w:rsidRPr="00B07A2A">
              <w:rPr>
                <w:sz w:val="20"/>
                <w:lang w:val="id-ID"/>
              </w:rPr>
              <w:t>0.7</w:t>
            </w:r>
            <w:r w:rsidR="00924808" w:rsidRPr="00B07A2A">
              <w:rPr>
                <w:sz w:val="20"/>
                <w:lang w:val="id-ID"/>
              </w:rPr>
              <w:t>95</w:t>
            </w:r>
          </w:p>
        </w:tc>
        <w:tc>
          <w:tcPr>
            <w:tcW w:w="1559" w:type="dxa"/>
          </w:tcPr>
          <w:p w14:paraId="40537A4E" w14:textId="77777777" w:rsidR="00221210" w:rsidRPr="00B07A2A" w:rsidRDefault="00221210" w:rsidP="00B07A2A">
            <w:pPr>
              <w:pStyle w:val="ListParagraph"/>
              <w:ind w:left="0"/>
              <w:jc w:val="center"/>
              <w:rPr>
                <w:sz w:val="20"/>
                <w:lang w:val="id-ID"/>
              </w:rPr>
            </w:pPr>
          </w:p>
        </w:tc>
        <w:tc>
          <w:tcPr>
            <w:tcW w:w="1701" w:type="dxa"/>
          </w:tcPr>
          <w:p w14:paraId="5D87D940" w14:textId="77777777" w:rsidR="00221210" w:rsidRPr="00B07A2A" w:rsidRDefault="00221210" w:rsidP="00B07A2A">
            <w:pPr>
              <w:pStyle w:val="ListParagraph"/>
              <w:ind w:left="0"/>
              <w:jc w:val="center"/>
              <w:rPr>
                <w:sz w:val="20"/>
                <w:lang w:val="id-ID"/>
              </w:rPr>
            </w:pPr>
          </w:p>
        </w:tc>
      </w:tr>
      <w:tr w:rsidR="00221210" w:rsidRPr="00B07A2A" w14:paraId="5270184C" w14:textId="77777777" w:rsidTr="004332F8">
        <w:tc>
          <w:tcPr>
            <w:tcW w:w="1276" w:type="dxa"/>
          </w:tcPr>
          <w:p w14:paraId="6CE68378" w14:textId="4BFDB352" w:rsidR="00221210" w:rsidRPr="00B07A2A" w:rsidRDefault="00221210" w:rsidP="00B07A2A">
            <w:pPr>
              <w:pStyle w:val="ListParagraph"/>
              <w:ind w:left="0"/>
              <w:jc w:val="center"/>
              <w:rPr>
                <w:sz w:val="20"/>
                <w:lang w:val="id-ID"/>
              </w:rPr>
            </w:pPr>
            <w:r w:rsidRPr="00B07A2A">
              <w:rPr>
                <w:sz w:val="20"/>
                <w:lang w:val="id-ID"/>
              </w:rPr>
              <w:t>BO1</w:t>
            </w:r>
            <w:r w:rsidR="0075168B" w:rsidRPr="00B07A2A">
              <w:rPr>
                <w:sz w:val="20"/>
                <w:lang w:val="id-ID"/>
              </w:rPr>
              <w:t>0</w:t>
            </w:r>
          </w:p>
        </w:tc>
        <w:tc>
          <w:tcPr>
            <w:tcW w:w="1701" w:type="dxa"/>
          </w:tcPr>
          <w:p w14:paraId="624E7892" w14:textId="77777777" w:rsidR="00221210" w:rsidRPr="00B07A2A" w:rsidRDefault="00221210" w:rsidP="00B07A2A">
            <w:pPr>
              <w:pStyle w:val="ListParagraph"/>
              <w:ind w:left="0"/>
              <w:jc w:val="center"/>
              <w:rPr>
                <w:sz w:val="20"/>
                <w:lang w:val="id-ID"/>
              </w:rPr>
            </w:pPr>
          </w:p>
        </w:tc>
        <w:tc>
          <w:tcPr>
            <w:tcW w:w="1701" w:type="dxa"/>
          </w:tcPr>
          <w:p w14:paraId="77745B1E" w14:textId="4BD1B702" w:rsidR="00221210" w:rsidRPr="00B07A2A" w:rsidRDefault="00DC3A2F" w:rsidP="00B07A2A">
            <w:pPr>
              <w:pStyle w:val="ListParagraph"/>
              <w:ind w:left="0"/>
              <w:jc w:val="center"/>
              <w:rPr>
                <w:sz w:val="20"/>
                <w:lang w:val="id-ID"/>
              </w:rPr>
            </w:pPr>
            <w:r w:rsidRPr="00B07A2A">
              <w:rPr>
                <w:sz w:val="20"/>
                <w:lang w:val="id-ID"/>
              </w:rPr>
              <w:t>0.7</w:t>
            </w:r>
            <w:r w:rsidR="00924808" w:rsidRPr="00B07A2A">
              <w:rPr>
                <w:sz w:val="20"/>
                <w:lang w:val="id-ID"/>
              </w:rPr>
              <w:t>24</w:t>
            </w:r>
          </w:p>
        </w:tc>
        <w:tc>
          <w:tcPr>
            <w:tcW w:w="1559" w:type="dxa"/>
          </w:tcPr>
          <w:p w14:paraId="45D8852F" w14:textId="77777777" w:rsidR="00221210" w:rsidRPr="00B07A2A" w:rsidRDefault="00221210" w:rsidP="00B07A2A">
            <w:pPr>
              <w:pStyle w:val="ListParagraph"/>
              <w:ind w:left="0"/>
              <w:jc w:val="center"/>
              <w:rPr>
                <w:sz w:val="20"/>
                <w:lang w:val="id-ID"/>
              </w:rPr>
            </w:pPr>
          </w:p>
        </w:tc>
        <w:tc>
          <w:tcPr>
            <w:tcW w:w="1701" w:type="dxa"/>
          </w:tcPr>
          <w:p w14:paraId="1E7A3C82" w14:textId="77777777" w:rsidR="00221210" w:rsidRPr="00B07A2A" w:rsidRDefault="00221210" w:rsidP="00B07A2A">
            <w:pPr>
              <w:pStyle w:val="ListParagraph"/>
              <w:ind w:left="0"/>
              <w:jc w:val="center"/>
              <w:rPr>
                <w:sz w:val="20"/>
                <w:lang w:val="id-ID"/>
              </w:rPr>
            </w:pPr>
          </w:p>
        </w:tc>
      </w:tr>
      <w:tr w:rsidR="00221210" w:rsidRPr="00B07A2A" w14:paraId="3ED714B4" w14:textId="77777777" w:rsidTr="004332F8">
        <w:tc>
          <w:tcPr>
            <w:tcW w:w="1276" w:type="dxa"/>
          </w:tcPr>
          <w:p w14:paraId="2DF96B00" w14:textId="310268FC" w:rsidR="00221210" w:rsidRPr="00B07A2A" w:rsidRDefault="00221210" w:rsidP="00B07A2A">
            <w:pPr>
              <w:pStyle w:val="ListParagraph"/>
              <w:ind w:left="0"/>
              <w:jc w:val="center"/>
              <w:rPr>
                <w:sz w:val="20"/>
                <w:lang w:val="id-ID"/>
              </w:rPr>
            </w:pPr>
            <w:r w:rsidRPr="00B07A2A">
              <w:rPr>
                <w:sz w:val="20"/>
                <w:lang w:val="id-ID"/>
              </w:rPr>
              <w:t>BO1</w:t>
            </w:r>
            <w:r w:rsidR="0075168B" w:rsidRPr="00B07A2A">
              <w:rPr>
                <w:sz w:val="20"/>
                <w:lang w:val="id-ID"/>
              </w:rPr>
              <w:t>1</w:t>
            </w:r>
          </w:p>
        </w:tc>
        <w:tc>
          <w:tcPr>
            <w:tcW w:w="1701" w:type="dxa"/>
          </w:tcPr>
          <w:p w14:paraId="548AB923" w14:textId="77777777" w:rsidR="00221210" w:rsidRPr="00B07A2A" w:rsidRDefault="00221210" w:rsidP="00B07A2A">
            <w:pPr>
              <w:pStyle w:val="ListParagraph"/>
              <w:ind w:left="0"/>
              <w:jc w:val="center"/>
              <w:rPr>
                <w:sz w:val="20"/>
                <w:lang w:val="id-ID"/>
              </w:rPr>
            </w:pPr>
          </w:p>
        </w:tc>
        <w:tc>
          <w:tcPr>
            <w:tcW w:w="1701" w:type="dxa"/>
          </w:tcPr>
          <w:p w14:paraId="68ED6142" w14:textId="47669EDE" w:rsidR="00221210" w:rsidRPr="00B07A2A" w:rsidRDefault="00DC3A2F" w:rsidP="00B07A2A">
            <w:pPr>
              <w:pStyle w:val="ListParagraph"/>
              <w:ind w:left="0"/>
              <w:jc w:val="center"/>
              <w:rPr>
                <w:sz w:val="20"/>
                <w:lang w:val="id-ID"/>
              </w:rPr>
            </w:pPr>
            <w:r w:rsidRPr="00B07A2A">
              <w:rPr>
                <w:sz w:val="20"/>
                <w:lang w:val="id-ID"/>
              </w:rPr>
              <w:t>0.7</w:t>
            </w:r>
            <w:r w:rsidR="000828F4" w:rsidRPr="00B07A2A">
              <w:rPr>
                <w:sz w:val="20"/>
                <w:lang w:val="id-ID"/>
              </w:rPr>
              <w:t>8</w:t>
            </w:r>
            <w:r w:rsidR="00924808" w:rsidRPr="00B07A2A">
              <w:rPr>
                <w:sz w:val="20"/>
                <w:lang w:val="id-ID"/>
              </w:rPr>
              <w:t>3</w:t>
            </w:r>
          </w:p>
        </w:tc>
        <w:tc>
          <w:tcPr>
            <w:tcW w:w="1559" w:type="dxa"/>
          </w:tcPr>
          <w:p w14:paraId="75B9103E" w14:textId="77777777" w:rsidR="00221210" w:rsidRPr="00B07A2A" w:rsidRDefault="00221210" w:rsidP="00B07A2A">
            <w:pPr>
              <w:pStyle w:val="ListParagraph"/>
              <w:ind w:left="0"/>
              <w:jc w:val="center"/>
              <w:rPr>
                <w:sz w:val="20"/>
                <w:lang w:val="id-ID"/>
              </w:rPr>
            </w:pPr>
          </w:p>
        </w:tc>
        <w:tc>
          <w:tcPr>
            <w:tcW w:w="1701" w:type="dxa"/>
          </w:tcPr>
          <w:p w14:paraId="57B1109C" w14:textId="77777777" w:rsidR="00221210" w:rsidRPr="00B07A2A" w:rsidRDefault="00221210" w:rsidP="00B07A2A">
            <w:pPr>
              <w:pStyle w:val="ListParagraph"/>
              <w:ind w:left="0"/>
              <w:jc w:val="center"/>
              <w:rPr>
                <w:sz w:val="20"/>
                <w:lang w:val="id-ID"/>
              </w:rPr>
            </w:pPr>
          </w:p>
        </w:tc>
      </w:tr>
      <w:tr w:rsidR="00221210" w:rsidRPr="00B07A2A" w14:paraId="4472940B" w14:textId="77777777" w:rsidTr="004332F8">
        <w:tc>
          <w:tcPr>
            <w:tcW w:w="1276" w:type="dxa"/>
          </w:tcPr>
          <w:p w14:paraId="5C4203AC" w14:textId="55596819" w:rsidR="00221210" w:rsidRPr="00B07A2A" w:rsidRDefault="00221210" w:rsidP="00B07A2A">
            <w:pPr>
              <w:pStyle w:val="ListParagraph"/>
              <w:ind w:left="0"/>
              <w:jc w:val="center"/>
              <w:rPr>
                <w:sz w:val="20"/>
                <w:lang w:val="id-ID"/>
              </w:rPr>
            </w:pPr>
            <w:r w:rsidRPr="00B07A2A">
              <w:rPr>
                <w:sz w:val="20"/>
                <w:lang w:val="id-ID"/>
              </w:rPr>
              <w:t>BO1</w:t>
            </w:r>
            <w:r w:rsidR="0075168B" w:rsidRPr="00B07A2A">
              <w:rPr>
                <w:sz w:val="20"/>
                <w:lang w:val="id-ID"/>
              </w:rPr>
              <w:t>2</w:t>
            </w:r>
          </w:p>
        </w:tc>
        <w:tc>
          <w:tcPr>
            <w:tcW w:w="1701" w:type="dxa"/>
          </w:tcPr>
          <w:p w14:paraId="6B93C5DB" w14:textId="77777777" w:rsidR="00221210" w:rsidRPr="00B07A2A" w:rsidRDefault="00221210" w:rsidP="00B07A2A">
            <w:pPr>
              <w:pStyle w:val="ListParagraph"/>
              <w:ind w:left="0"/>
              <w:jc w:val="center"/>
              <w:rPr>
                <w:sz w:val="20"/>
                <w:lang w:val="id-ID"/>
              </w:rPr>
            </w:pPr>
          </w:p>
        </w:tc>
        <w:tc>
          <w:tcPr>
            <w:tcW w:w="1701" w:type="dxa"/>
          </w:tcPr>
          <w:p w14:paraId="1F1A63BD" w14:textId="5A2143CB" w:rsidR="00221210" w:rsidRPr="00B07A2A" w:rsidRDefault="00DC3A2F" w:rsidP="00B07A2A">
            <w:pPr>
              <w:pStyle w:val="ListParagraph"/>
              <w:ind w:left="0"/>
              <w:jc w:val="center"/>
              <w:rPr>
                <w:sz w:val="20"/>
                <w:lang w:val="id-ID"/>
              </w:rPr>
            </w:pPr>
            <w:r w:rsidRPr="00B07A2A">
              <w:rPr>
                <w:sz w:val="20"/>
                <w:lang w:val="id-ID"/>
              </w:rPr>
              <w:t>0.7</w:t>
            </w:r>
            <w:r w:rsidR="00924808" w:rsidRPr="00B07A2A">
              <w:rPr>
                <w:sz w:val="20"/>
                <w:lang w:val="id-ID"/>
              </w:rPr>
              <w:t>68</w:t>
            </w:r>
          </w:p>
        </w:tc>
        <w:tc>
          <w:tcPr>
            <w:tcW w:w="1559" w:type="dxa"/>
          </w:tcPr>
          <w:p w14:paraId="527102D4" w14:textId="77777777" w:rsidR="00221210" w:rsidRPr="00B07A2A" w:rsidRDefault="00221210" w:rsidP="00B07A2A">
            <w:pPr>
              <w:pStyle w:val="ListParagraph"/>
              <w:ind w:left="0"/>
              <w:jc w:val="center"/>
              <w:rPr>
                <w:sz w:val="20"/>
                <w:lang w:val="id-ID"/>
              </w:rPr>
            </w:pPr>
          </w:p>
        </w:tc>
        <w:tc>
          <w:tcPr>
            <w:tcW w:w="1701" w:type="dxa"/>
          </w:tcPr>
          <w:p w14:paraId="54866F8F" w14:textId="77777777" w:rsidR="00221210" w:rsidRPr="00B07A2A" w:rsidRDefault="00221210" w:rsidP="00B07A2A">
            <w:pPr>
              <w:pStyle w:val="ListParagraph"/>
              <w:ind w:left="0"/>
              <w:jc w:val="center"/>
              <w:rPr>
                <w:sz w:val="20"/>
                <w:lang w:val="id-ID"/>
              </w:rPr>
            </w:pPr>
          </w:p>
        </w:tc>
      </w:tr>
      <w:tr w:rsidR="00221210" w:rsidRPr="00B07A2A" w14:paraId="19BB085A" w14:textId="77777777" w:rsidTr="004332F8">
        <w:tc>
          <w:tcPr>
            <w:tcW w:w="1276" w:type="dxa"/>
          </w:tcPr>
          <w:p w14:paraId="7AA654B1" w14:textId="77777777" w:rsidR="00221210" w:rsidRPr="00B07A2A" w:rsidRDefault="00221210" w:rsidP="00B07A2A">
            <w:pPr>
              <w:pStyle w:val="ListParagraph"/>
              <w:ind w:left="0"/>
              <w:jc w:val="center"/>
              <w:rPr>
                <w:sz w:val="20"/>
                <w:lang w:val="id-ID"/>
              </w:rPr>
            </w:pPr>
            <w:r w:rsidRPr="00B07A2A">
              <w:rPr>
                <w:sz w:val="20"/>
                <w:lang w:val="id-ID"/>
              </w:rPr>
              <w:t>AFA1</w:t>
            </w:r>
          </w:p>
        </w:tc>
        <w:tc>
          <w:tcPr>
            <w:tcW w:w="1701" w:type="dxa"/>
          </w:tcPr>
          <w:p w14:paraId="5A0BFD50" w14:textId="77777777" w:rsidR="00221210" w:rsidRPr="00B07A2A" w:rsidRDefault="00221210" w:rsidP="00B07A2A">
            <w:pPr>
              <w:pStyle w:val="ListParagraph"/>
              <w:ind w:left="0"/>
              <w:jc w:val="center"/>
              <w:rPr>
                <w:sz w:val="20"/>
                <w:lang w:val="id-ID"/>
              </w:rPr>
            </w:pPr>
          </w:p>
        </w:tc>
        <w:tc>
          <w:tcPr>
            <w:tcW w:w="1701" w:type="dxa"/>
          </w:tcPr>
          <w:p w14:paraId="1901DF60" w14:textId="45482867" w:rsidR="00221210" w:rsidRPr="00B07A2A" w:rsidRDefault="00221210" w:rsidP="00B07A2A">
            <w:pPr>
              <w:pStyle w:val="ListParagraph"/>
              <w:ind w:left="0"/>
              <w:jc w:val="center"/>
              <w:rPr>
                <w:sz w:val="20"/>
                <w:lang w:val="id-ID"/>
              </w:rPr>
            </w:pPr>
          </w:p>
        </w:tc>
        <w:tc>
          <w:tcPr>
            <w:tcW w:w="1559" w:type="dxa"/>
          </w:tcPr>
          <w:p w14:paraId="77E31C45" w14:textId="5B82D298" w:rsidR="00221210" w:rsidRPr="00B07A2A" w:rsidRDefault="000828F4" w:rsidP="00B07A2A">
            <w:pPr>
              <w:pStyle w:val="ListParagraph"/>
              <w:ind w:left="0"/>
              <w:jc w:val="center"/>
              <w:rPr>
                <w:sz w:val="20"/>
                <w:lang w:val="id-ID"/>
              </w:rPr>
            </w:pPr>
            <w:r w:rsidRPr="00B07A2A">
              <w:rPr>
                <w:sz w:val="20"/>
                <w:lang w:val="id-ID"/>
              </w:rPr>
              <w:t>0.758</w:t>
            </w:r>
          </w:p>
        </w:tc>
        <w:tc>
          <w:tcPr>
            <w:tcW w:w="1701" w:type="dxa"/>
          </w:tcPr>
          <w:p w14:paraId="5EC07E52" w14:textId="77777777" w:rsidR="00221210" w:rsidRPr="00B07A2A" w:rsidRDefault="00221210" w:rsidP="00B07A2A">
            <w:pPr>
              <w:pStyle w:val="ListParagraph"/>
              <w:ind w:left="0"/>
              <w:jc w:val="center"/>
              <w:rPr>
                <w:sz w:val="20"/>
                <w:lang w:val="id-ID"/>
              </w:rPr>
            </w:pPr>
          </w:p>
        </w:tc>
      </w:tr>
      <w:tr w:rsidR="00221210" w:rsidRPr="00B07A2A" w14:paraId="58C7684B" w14:textId="77777777" w:rsidTr="004332F8">
        <w:tc>
          <w:tcPr>
            <w:tcW w:w="1276" w:type="dxa"/>
          </w:tcPr>
          <w:p w14:paraId="373C2223" w14:textId="77777777" w:rsidR="00221210" w:rsidRPr="00B07A2A" w:rsidRDefault="00221210" w:rsidP="00B07A2A">
            <w:pPr>
              <w:pStyle w:val="ListParagraph"/>
              <w:ind w:left="0"/>
              <w:jc w:val="center"/>
              <w:rPr>
                <w:sz w:val="20"/>
                <w:lang w:val="id-ID"/>
              </w:rPr>
            </w:pPr>
            <w:r w:rsidRPr="00B07A2A">
              <w:rPr>
                <w:sz w:val="20"/>
                <w:lang w:val="id-ID"/>
              </w:rPr>
              <w:t>AFA2</w:t>
            </w:r>
          </w:p>
        </w:tc>
        <w:tc>
          <w:tcPr>
            <w:tcW w:w="1701" w:type="dxa"/>
          </w:tcPr>
          <w:p w14:paraId="18F67075" w14:textId="77777777" w:rsidR="00221210" w:rsidRPr="00B07A2A" w:rsidRDefault="00221210" w:rsidP="00B07A2A">
            <w:pPr>
              <w:pStyle w:val="ListParagraph"/>
              <w:ind w:left="0"/>
              <w:jc w:val="center"/>
              <w:rPr>
                <w:sz w:val="20"/>
                <w:lang w:val="id-ID"/>
              </w:rPr>
            </w:pPr>
          </w:p>
        </w:tc>
        <w:tc>
          <w:tcPr>
            <w:tcW w:w="1701" w:type="dxa"/>
          </w:tcPr>
          <w:p w14:paraId="414506E1" w14:textId="77777777" w:rsidR="00221210" w:rsidRPr="00B07A2A" w:rsidRDefault="00221210" w:rsidP="00B07A2A">
            <w:pPr>
              <w:pStyle w:val="ListParagraph"/>
              <w:ind w:left="0"/>
              <w:jc w:val="center"/>
              <w:rPr>
                <w:sz w:val="20"/>
                <w:lang w:val="id-ID"/>
              </w:rPr>
            </w:pPr>
          </w:p>
        </w:tc>
        <w:tc>
          <w:tcPr>
            <w:tcW w:w="1559" w:type="dxa"/>
          </w:tcPr>
          <w:p w14:paraId="1025BF6E" w14:textId="7BCE65B1" w:rsidR="00221210" w:rsidRPr="00B07A2A" w:rsidRDefault="00DC3A2F" w:rsidP="00B07A2A">
            <w:pPr>
              <w:pStyle w:val="ListParagraph"/>
              <w:ind w:left="0"/>
              <w:jc w:val="center"/>
              <w:rPr>
                <w:sz w:val="20"/>
                <w:lang w:val="id-ID"/>
              </w:rPr>
            </w:pPr>
            <w:r w:rsidRPr="00B07A2A">
              <w:rPr>
                <w:sz w:val="20"/>
                <w:lang w:val="id-ID"/>
              </w:rPr>
              <w:t>0.7</w:t>
            </w:r>
            <w:r w:rsidR="000828F4" w:rsidRPr="00B07A2A">
              <w:rPr>
                <w:sz w:val="20"/>
                <w:lang w:val="id-ID"/>
              </w:rPr>
              <w:t>64</w:t>
            </w:r>
          </w:p>
        </w:tc>
        <w:tc>
          <w:tcPr>
            <w:tcW w:w="1701" w:type="dxa"/>
          </w:tcPr>
          <w:p w14:paraId="132DA2B3" w14:textId="77777777" w:rsidR="00221210" w:rsidRPr="00B07A2A" w:rsidRDefault="00221210" w:rsidP="00B07A2A">
            <w:pPr>
              <w:pStyle w:val="ListParagraph"/>
              <w:ind w:left="0"/>
              <w:jc w:val="center"/>
              <w:rPr>
                <w:sz w:val="20"/>
                <w:lang w:val="id-ID"/>
              </w:rPr>
            </w:pPr>
          </w:p>
        </w:tc>
      </w:tr>
      <w:tr w:rsidR="00221210" w:rsidRPr="00B07A2A" w14:paraId="4873A52F" w14:textId="77777777" w:rsidTr="004332F8">
        <w:tc>
          <w:tcPr>
            <w:tcW w:w="1276" w:type="dxa"/>
          </w:tcPr>
          <w:p w14:paraId="74F8F915" w14:textId="77777777" w:rsidR="00221210" w:rsidRPr="00B07A2A" w:rsidRDefault="00221210" w:rsidP="00B07A2A">
            <w:pPr>
              <w:pStyle w:val="ListParagraph"/>
              <w:ind w:left="0"/>
              <w:jc w:val="center"/>
              <w:rPr>
                <w:sz w:val="20"/>
                <w:lang w:val="id-ID"/>
              </w:rPr>
            </w:pPr>
            <w:r w:rsidRPr="00B07A2A">
              <w:rPr>
                <w:sz w:val="20"/>
                <w:lang w:val="id-ID"/>
              </w:rPr>
              <w:t>AFA3</w:t>
            </w:r>
          </w:p>
        </w:tc>
        <w:tc>
          <w:tcPr>
            <w:tcW w:w="1701" w:type="dxa"/>
          </w:tcPr>
          <w:p w14:paraId="0E7893CB" w14:textId="77777777" w:rsidR="00221210" w:rsidRPr="00B07A2A" w:rsidRDefault="00221210" w:rsidP="00B07A2A">
            <w:pPr>
              <w:pStyle w:val="ListParagraph"/>
              <w:ind w:left="0"/>
              <w:jc w:val="center"/>
              <w:rPr>
                <w:sz w:val="20"/>
                <w:lang w:val="id-ID"/>
              </w:rPr>
            </w:pPr>
          </w:p>
        </w:tc>
        <w:tc>
          <w:tcPr>
            <w:tcW w:w="1701" w:type="dxa"/>
          </w:tcPr>
          <w:p w14:paraId="42CA7B48" w14:textId="77777777" w:rsidR="00221210" w:rsidRPr="00B07A2A" w:rsidRDefault="00221210" w:rsidP="00B07A2A">
            <w:pPr>
              <w:pStyle w:val="ListParagraph"/>
              <w:ind w:left="0"/>
              <w:jc w:val="center"/>
              <w:rPr>
                <w:sz w:val="20"/>
                <w:lang w:val="id-ID"/>
              </w:rPr>
            </w:pPr>
          </w:p>
        </w:tc>
        <w:tc>
          <w:tcPr>
            <w:tcW w:w="1559" w:type="dxa"/>
          </w:tcPr>
          <w:p w14:paraId="6CE85D42" w14:textId="678E643A" w:rsidR="00221210" w:rsidRPr="00B07A2A" w:rsidRDefault="00DC3A2F" w:rsidP="00B07A2A">
            <w:pPr>
              <w:pStyle w:val="ListParagraph"/>
              <w:ind w:left="0"/>
              <w:jc w:val="center"/>
              <w:rPr>
                <w:sz w:val="20"/>
                <w:lang w:val="id-ID"/>
              </w:rPr>
            </w:pPr>
            <w:r w:rsidRPr="00B07A2A">
              <w:rPr>
                <w:sz w:val="20"/>
                <w:lang w:val="id-ID"/>
              </w:rPr>
              <w:t>0.7</w:t>
            </w:r>
            <w:r w:rsidR="000828F4" w:rsidRPr="00B07A2A">
              <w:rPr>
                <w:sz w:val="20"/>
                <w:lang w:val="id-ID"/>
              </w:rPr>
              <w:t>09</w:t>
            </w:r>
          </w:p>
        </w:tc>
        <w:tc>
          <w:tcPr>
            <w:tcW w:w="1701" w:type="dxa"/>
          </w:tcPr>
          <w:p w14:paraId="294EA098" w14:textId="77777777" w:rsidR="00221210" w:rsidRPr="00B07A2A" w:rsidRDefault="00221210" w:rsidP="00B07A2A">
            <w:pPr>
              <w:pStyle w:val="ListParagraph"/>
              <w:ind w:left="0"/>
              <w:jc w:val="center"/>
              <w:rPr>
                <w:sz w:val="20"/>
                <w:lang w:val="id-ID"/>
              </w:rPr>
            </w:pPr>
          </w:p>
        </w:tc>
      </w:tr>
      <w:tr w:rsidR="00221210" w:rsidRPr="00B07A2A" w14:paraId="32A0D941" w14:textId="77777777" w:rsidTr="004332F8">
        <w:tc>
          <w:tcPr>
            <w:tcW w:w="1276" w:type="dxa"/>
          </w:tcPr>
          <w:p w14:paraId="1794DE3C" w14:textId="77777777" w:rsidR="00221210" w:rsidRPr="00B07A2A" w:rsidRDefault="00221210" w:rsidP="00B07A2A">
            <w:pPr>
              <w:pStyle w:val="ListParagraph"/>
              <w:ind w:left="0"/>
              <w:jc w:val="center"/>
              <w:rPr>
                <w:sz w:val="20"/>
                <w:lang w:val="id-ID"/>
              </w:rPr>
            </w:pPr>
            <w:r w:rsidRPr="00B07A2A">
              <w:rPr>
                <w:sz w:val="20"/>
                <w:lang w:val="id-ID"/>
              </w:rPr>
              <w:lastRenderedPageBreak/>
              <w:t>AFA4</w:t>
            </w:r>
          </w:p>
        </w:tc>
        <w:tc>
          <w:tcPr>
            <w:tcW w:w="1701" w:type="dxa"/>
          </w:tcPr>
          <w:p w14:paraId="451E5553" w14:textId="77777777" w:rsidR="00221210" w:rsidRPr="00B07A2A" w:rsidRDefault="00221210" w:rsidP="00B07A2A">
            <w:pPr>
              <w:pStyle w:val="ListParagraph"/>
              <w:ind w:left="0"/>
              <w:jc w:val="center"/>
              <w:rPr>
                <w:sz w:val="20"/>
                <w:lang w:val="id-ID"/>
              </w:rPr>
            </w:pPr>
          </w:p>
        </w:tc>
        <w:tc>
          <w:tcPr>
            <w:tcW w:w="1701" w:type="dxa"/>
          </w:tcPr>
          <w:p w14:paraId="37BC2D77" w14:textId="77777777" w:rsidR="00221210" w:rsidRPr="00B07A2A" w:rsidRDefault="00221210" w:rsidP="00B07A2A">
            <w:pPr>
              <w:pStyle w:val="ListParagraph"/>
              <w:ind w:left="0"/>
              <w:jc w:val="center"/>
              <w:rPr>
                <w:sz w:val="20"/>
                <w:lang w:val="id-ID"/>
              </w:rPr>
            </w:pPr>
          </w:p>
        </w:tc>
        <w:tc>
          <w:tcPr>
            <w:tcW w:w="1559" w:type="dxa"/>
          </w:tcPr>
          <w:p w14:paraId="4928FFAD" w14:textId="0CA857AF" w:rsidR="00221210" w:rsidRPr="00B07A2A" w:rsidRDefault="00DC3A2F" w:rsidP="00B07A2A">
            <w:pPr>
              <w:pStyle w:val="ListParagraph"/>
              <w:ind w:left="0"/>
              <w:jc w:val="center"/>
              <w:rPr>
                <w:sz w:val="20"/>
                <w:lang w:val="id-ID"/>
              </w:rPr>
            </w:pPr>
            <w:r w:rsidRPr="00B07A2A">
              <w:rPr>
                <w:sz w:val="20"/>
                <w:lang w:val="id-ID"/>
              </w:rPr>
              <w:t>0.7</w:t>
            </w:r>
            <w:r w:rsidR="000828F4" w:rsidRPr="00B07A2A">
              <w:rPr>
                <w:sz w:val="20"/>
                <w:lang w:val="id-ID"/>
              </w:rPr>
              <w:t>17</w:t>
            </w:r>
          </w:p>
        </w:tc>
        <w:tc>
          <w:tcPr>
            <w:tcW w:w="1701" w:type="dxa"/>
          </w:tcPr>
          <w:p w14:paraId="44E57AB2" w14:textId="77777777" w:rsidR="00221210" w:rsidRPr="00B07A2A" w:rsidRDefault="00221210" w:rsidP="00B07A2A">
            <w:pPr>
              <w:pStyle w:val="ListParagraph"/>
              <w:ind w:left="0"/>
              <w:jc w:val="center"/>
              <w:rPr>
                <w:sz w:val="20"/>
                <w:lang w:val="id-ID"/>
              </w:rPr>
            </w:pPr>
          </w:p>
        </w:tc>
      </w:tr>
      <w:tr w:rsidR="00221210" w:rsidRPr="00B07A2A" w14:paraId="63457E63" w14:textId="77777777" w:rsidTr="004332F8">
        <w:tc>
          <w:tcPr>
            <w:tcW w:w="1276" w:type="dxa"/>
          </w:tcPr>
          <w:p w14:paraId="5FBB5D3E" w14:textId="77777777" w:rsidR="00221210" w:rsidRPr="00B07A2A" w:rsidRDefault="00221210" w:rsidP="00B07A2A">
            <w:pPr>
              <w:pStyle w:val="ListParagraph"/>
              <w:ind w:left="0"/>
              <w:jc w:val="center"/>
              <w:rPr>
                <w:sz w:val="20"/>
                <w:lang w:val="id-ID"/>
              </w:rPr>
            </w:pPr>
            <w:r w:rsidRPr="00B07A2A">
              <w:rPr>
                <w:sz w:val="20"/>
                <w:lang w:val="id-ID"/>
              </w:rPr>
              <w:t>AFA5</w:t>
            </w:r>
          </w:p>
        </w:tc>
        <w:tc>
          <w:tcPr>
            <w:tcW w:w="1701" w:type="dxa"/>
          </w:tcPr>
          <w:p w14:paraId="31F4EA11" w14:textId="77777777" w:rsidR="00221210" w:rsidRPr="00B07A2A" w:rsidRDefault="00221210" w:rsidP="00B07A2A">
            <w:pPr>
              <w:pStyle w:val="ListParagraph"/>
              <w:ind w:left="0"/>
              <w:jc w:val="center"/>
              <w:rPr>
                <w:sz w:val="20"/>
                <w:lang w:val="id-ID"/>
              </w:rPr>
            </w:pPr>
          </w:p>
        </w:tc>
        <w:tc>
          <w:tcPr>
            <w:tcW w:w="1701" w:type="dxa"/>
          </w:tcPr>
          <w:p w14:paraId="1BC46026" w14:textId="77777777" w:rsidR="00221210" w:rsidRPr="00B07A2A" w:rsidRDefault="00221210" w:rsidP="00B07A2A">
            <w:pPr>
              <w:pStyle w:val="ListParagraph"/>
              <w:ind w:left="0"/>
              <w:jc w:val="center"/>
              <w:rPr>
                <w:sz w:val="20"/>
                <w:lang w:val="id-ID"/>
              </w:rPr>
            </w:pPr>
          </w:p>
        </w:tc>
        <w:tc>
          <w:tcPr>
            <w:tcW w:w="1559" w:type="dxa"/>
          </w:tcPr>
          <w:p w14:paraId="57A960B4" w14:textId="3C0A73F0" w:rsidR="00221210" w:rsidRPr="00B07A2A" w:rsidRDefault="00DC3A2F" w:rsidP="00B07A2A">
            <w:pPr>
              <w:pStyle w:val="ListParagraph"/>
              <w:ind w:left="0"/>
              <w:jc w:val="center"/>
              <w:rPr>
                <w:sz w:val="20"/>
                <w:lang w:val="id-ID"/>
              </w:rPr>
            </w:pPr>
            <w:r w:rsidRPr="00B07A2A">
              <w:rPr>
                <w:sz w:val="20"/>
                <w:lang w:val="id-ID"/>
              </w:rPr>
              <w:t>0.7</w:t>
            </w:r>
            <w:r w:rsidR="000828F4" w:rsidRPr="00B07A2A">
              <w:rPr>
                <w:sz w:val="20"/>
                <w:lang w:val="id-ID"/>
              </w:rPr>
              <w:t>88</w:t>
            </w:r>
          </w:p>
        </w:tc>
        <w:tc>
          <w:tcPr>
            <w:tcW w:w="1701" w:type="dxa"/>
          </w:tcPr>
          <w:p w14:paraId="17EFBD7F" w14:textId="77777777" w:rsidR="00221210" w:rsidRPr="00B07A2A" w:rsidRDefault="00221210" w:rsidP="00B07A2A">
            <w:pPr>
              <w:pStyle w:val="ListParagraph"/>
              <w:ind w:left="0"/>
              <w:jc w:val="center"/>
              <w:rPr>
                <w:sz w:val="20"/>
                <w:lang w:val="id-ID"/>
              </w:rPr>
            </w:pPr>
          </w:p>
        </w:tc>
      </w:tr>
      <w:tr w:rsidR="00221210" w:rsidRPr="00B07A2A" w14:paraId="0818F0EB" w14:textId="77777777" w:rsidTr="004332F8">
        <w:tc>
          <w:tcPr>
            <w:tcW w:w="1276" w:type="dxa"/>
          </w:tcPr>
          <w:p w14:paraId="7C0E8037" w14:textId="77777777" w:rsidR="00221210" w:rsidRPr="00B07A2A" w:rsidRDefault="00221210" w:rsidP="00B07A2A">
            <w:pPr>
              <w:pStyle w:val="ListParagraph"/>
              <w:ind w:left="0"/>
              <w:jc w:val="center"/>
              <w:rPr>
                <w:sz w:val="20"/>
                <w:lang w:val="id-ID"/>
              </w:rPr>
            </w:pPr>
            <w:r w:rsidRPr="00B07A2A">
              <w:rPr>
                <w:sz w:val="20"/>
                <w:lang w:val="id-ID"/>
              </w:rPr>
              <w:t>AFA6</w:t>
            </w:r>
          </w:p>
        </w:tc>
        <w:tc>
          <w:tcPr>
            <w:tcW w:w="1701" w:type="dxa"/>
          </w:tcPr>
          <w:p w14:paraId="5359BF88" w14:textId="77777777" w:rsidR="00221210" w:rsidRPr="00B07A2A" w:rsidRDefault="00221210" w:rsidP="00B07A2A">
            <w:pPr>
              <w:pStyle w:val="ListParagraph"/>
              <w:ind w:left="0"/>
              <w:jc w:val="center"/>
              <w:rPr>
                <w:sz w:val="20"/>
                <w:lang w:val="id-ID"/>
              </w:rPr>
            </w:pPr>
          </w:p>
        </w:tc>
        <w:tc>
          <w:tcPr>
            <w:tcW w:w="1701" w:type="dxa"/>
          </w:tcPr>
          <w:p w14:paraId="3515A07E" w14:textId="77777777" w:rsidR="00221210" w:rsidRPr="00B07A2A" w:rsidRDefault="00221210" w:rsidP="00B07A2A">
            <w:pPr>
              <w:pStyle w:val="ListParagraph"/>
              <w:ind w:left="0"/>
              <w:jc w:val="center"/>
              <w:rPr>
                <w:sz w:val="20"/>
                <w:lang w:val="id-ID"/>
              </w:rPr>
            </w:pPr>
          </w:p>
        </w:tc>
        <w:tc>
          <w:tcPr>
            <w:tcW w:w="1559" w:type="dxa"/>
          </w:tcPr>
          <w:p w14:paraId="19BAE4AE" w14:textId="51DA3AB1" w:rsidR="00221210" w:rsidRPr="00B07A2A" w:rsidRDefault="00DC3A2F" w:rsidP="00B07A2A">
            <w:pPr>
              <w:pStyle w:val="ListParagraph"/>
              <w:ind w:left="0"/>
              <w:jc w:val="center"/>
              <w:rPr>
                <w:sz w:val="20"/>
                <w:lang w:val="id-ID"/>
              </w:rPr>
            </w:pPr>
            <w:r w:rsidRPr="00B07A2A">
              <w:rPr>
                <w:sz w:val="20"/>
                <w:lang w:val="id-ID"/>
              </w:rPr>
              <w:t>0.7</w:t>
            </w:r>
            <w:r w:rsidR="000828F4" w:rsidRPr="00B07A2A">
              <w:rPr>
                <w:sz w:val="20"/>
                <w:lang w:val="id-ID"/>
              </w:rPr>
              <w:t>93</w:t>
            </w:r>
          </w:p>
        </w:tc>
        <w:tc>
          <w:tcPr>
            <w:tcW w:w="1701" w:type="dxa"/>
          </w:tcPr>
          <w:p w14:paraId="31E3B80F" w14:textId="77777777" w:rsidR="00221210" w:rsidRPr="00B07A2A" w:rsidRDefault="00221210" w:rsidP="00B07A2A">
            <w:pPr>
              <w:pStyle w:val="ListParagraph"/>
              <w:ind w:left="0"/>
              <w:jc w:val="center"/>
              <w:rPr>
                <w:sz w:val="20"/>
                <w:lang w:val="id-ID"/>
              </w:rPr>
            </w:pPr>
          </w:p>
        </w:tc>
      </w:tr>
      <w:tr w:rsidR="00221210" w:rsidRPr="00B07A2A" w14:paraId="149F6198" w14:textId="77777777" w:rsidTr="004332F8">
        <w:tc>
          <w:tcPr>
            <w:tcW w:w="1276" w:type="dxa"/>
          </w:tcPr>
          <w:p w14:paraId="3FDF1634" w14:textId="77777777" w:rsidR="00221210" w:rsidRPr="00B07A2A" w:rsidRDefault="00221210" w:rsidP="00B07A2A">
            <w:pPr>
              <w:pStyle w:val="ListParagraph"/>
              <w:ind w:left="0"/>
              <w:jc w:val="center"/>
              <w:rPr>
                <w:sz w:val="20"/>
                <w:lang w:val="id-ID"/>
              </w:rPr>
            </w:pPr>
            <w:r w:rsidRPr="00B07A2A">
              <w:rPr>
                <w:sz w:val="20"/>
                <w:lang w:val="id-ID"/>
              </w:rPr>
              <w:t>PK1</w:t>
            </w:r>
          </w:p>
        </w:tc>
        <w:tc>
          <w:tcPr>
            <w:tcW w:w="1701" w:type="dxa"/>
          </w:tcPr>
          <w:p w14:paraId="6C639085" w14:textId="77777777" w:rsidR="00221210" w:rsidRPr="00B07A2A" w:rsidRDefault="00221210" w:rsidP="00B07A2A">
            <w:pPr>
              <w:pStyle w:val="ListParagraph"/>
              <w:ind w:left="0"/>
              <w:jc w:val="center"/>
              <w:rPr>
                <w:sz w:val="20"/>
                <w:lang w:val="id-ID"/>
              </w:rPr>
            </w:pPr>
          </w:p>
        </w:tc>
        <w:tc>
          <w:tcPr>
            <w:tcW w:w="1701" w:type="dxa"/>
          </w:tcPr>
          <w:p w14:paraId="42AC3108" w14:textId="77777777" w:rsidR="00221210" w:rsidRPr="00B07A2A" w:rsidRDefault="00221210" w:rsidP="00B07A2A">
            <w:pPr>
              <w:pStyle w:val="ListParagraph"/>
              <w:ind w:left="0"/>
              <w:jc w:val="center"/>
              <w:rPr>
                <w:sz w:val="20"/>
                <w:lang w:val="id-ID"/>
              </w:rPr>
            </w:pPr>
          </w:p>
        </w:tc>
        <w:tc>
          <w:tcPr>
            <w:tcW w:w="1559" w:type="dxa"/>
          </w:tcPr>
          <w:p w14:paraId="62E1DD57" w14:textId="0F2EBFFB" w:rsidR="00221210" w:rsidRPr="00B07A2A" w:rsidRDefault="00221210" w:rsidP="00B07A2A">
            <w:pPr>
              <w:pStyle w:val="ListParagraph"/>
              <w:ind w:left="0"/>
              <w:jc w:val="center"/>
              <w:rPr>
                <w:sz w:val="20"/>
                <w:lang w:val="id-ID"/>
              </w:rPr>
            </w:pPr>
          </w:p>
        </w:tc>
        <w:tc>
          <w:tcPr>
            <w:tcW w:w="1701" w:type="dxa"/>
          </w:tcPr>
          <w:p w14:paraId="0DF53FDB" w14:textId="5473B189" w:rsidR="00221210" w:rsidRPr="00B07A2A" w:rsidRDefault="000828F4" w:rsidP="00B07A2A">
            <w:pPr>
              <w:pStyle w:val="ListParagraph"/>
              <w:ind w:left="0"/>
              <w:jc w:val="center"/>
              <w:rPr>
                <w:sz w:val="20"/>
                <w:lang w:val="id-ID"/>
              </w:rPr>
            </w:pPr>
            <w:r w:rsidRPr="00B07A2A">
              <w:rPr>
                <w:sz w:val="20"/>
                <w:lang w:val="id-ID"/>
              </w:rPr>
              <w:t>0.7</w:t>
            </w:r>
            <w:r w:rsidR="00924808" w:rsidRPr="00B07A2A">
              <w:rPr>
                <w:sz w:val="20"/>
                <w:lang w:val="id-ID"/>
              </w:rPr>
              <w:t>44</w:t>
            </w:r>
          </w:p>
        </w:tc>
      </w:tr>
      <w:tr w:rsidR="00221210" w:rsidRPr="00B07A2A" w14:paraId="702CC79F" w14:textId="77777777" w:rsidTr="004332F8">
        <w:tc>
          <w:tcPr>
            <w:tcW w:w="1276" w:type="dxa"/>
          </w:tcPr>
          <w:p w14:paraId="416FBE10" w14:textId="77777777" w:rsidR="00221210" w:rsidRPr="00B07A2A" w:rsidRDefault="00221210" w:rsidP="00B07A2A">
            <w:pPr>
              <w:pStyle w:val="ListParagraph"/>
              <w:ind w:left="0"/>
              <w:jc w:val="center"/>
              <w:rPr>
                <w:sz w:val="20"/>
                <w:lang w:val="id-ID"/>
              </w:rPr>
            </w:pPr>
            <w:r w:rsidRPr="00B07A2A">
              <w:rPr>
                <w:sz w:val="20"/>
                <w:lang w:val="id-ID"/>
              </w:rPr>
              <w:t>PK2</w:t>
            </w:r>
          </w:p>
        </w:tc>
        <w:tc>
          <w:tcPr>
            <w:tcW w:w="1701" w:type="dxa"/>
          </w:tcPr>
          <w:p w14:paraId="76DB4E57" w14:textId="77777777" w:rsidR="00221210" w:rsidRPr="00B07A2A" w:rsidRDefault="00221210" w:rsidP="00B07A2A">
            <w:pPr>
              <w:pStyle w:val="ListParagraph"/>
              <w:ind w:left="0"/>
              <w:jc w:val="center"/>
              <w:rPr>
                <w:sz w:val="20"/>
                <w:lang w:val="id-ID"/>
              </w:rPr>
            </w:pPr>
          </w:p>
        </w:tc>
        <w:tc>
          <w:tcPr>
            <w:tcW w:w="1701" w:type="dxa"/>
          </w:tcPr>
          <w:p w14:paraId="56595A56" w14:textId="77777777" w:rsidR="00221210" w:rsidRPr="00B07A2A" w:rsidRDefault="00221210" w:rsidP="00B07A2A">
            <w:pPr>
              <w:pStyle w:val="ListParagraph"/>
              <w:ind w:left="0"/>
              <w:jc w:val="center"/>
              <w:rPr>
                <w:sz w:val="20"/>
                <w:lang w:val="id-ID"/>
              </w:rPr>
            </w:pPr>
          </w:p>
        </w:tc>
        <w:tc>
          <w:tcPr>
            <w:tcW w:w="1559" w:type="dxa"/>
          </w:tcPr>
          <w:p w14:paraId="3CEB8376" w14:textId="77777777" w:rsidR="00221210" w:rsidRPr="00B07A2A" w:rsidRDefault="00221210" w:rsidP="00B07A2A">
            <w:pPr>
              <w:pStyle w:val="ListParagraph"/>
              <w:ind w:left="0"/>
              <w:jc w:val="center"/>
              <w:rPr>
                <w:sz w:val="20"/>
                <w:lang w:val="id-ID"/>
              </w:rPr>
            </w:pPr>
          </w:p>
        </w:tc>
        <w:tc>
          <w:tcPr>
            <w:tcW w:w="1701" w:type="dxa"/>
          </w:tcPr>
          <w:p w14:paraId="321F2720" w14:textId="340D72BF" w:rsidR="00221210" w:rsidRPr="00B07A2A" w:rsidRDefault="00DC3A2F" w:rsidP="00B07A2A">
            <w:pPr>
              <w:pStyle w:val="ListParagraph"/>
              <w:ind w:left="0"/>
              <w:jc w:val="center"/>
              <w:rPr>
                <w:sz w:val="20"/>
                <w:lang w:val="id-ID"/>
              </w:rPr>
            </w:pPr>
            <w:r w:rsidRPr="00B07A2A">
              <w:rPr>
                <w:sz w:val="20"/>
                <w:lang w:val="id-ID"/>
              </w:rPr>
              <w:t>0.7</w:t>
            </w:r>
            <w:r w:rsidR="00924808" w:rsidRPr="00B07A2A">
              <w:rPr>
                <w:sz w:val="20"/>
                <w:lang w:val="id-ID"/>
              </w:rPr>
              <w:t>14</w:t>
            </w:r>
          </w:p>
        </w:tc>
      </w:tr>
      <w:tr w:rsidR="00221210" w:rsidRPr="00B07A2A" w14:paraId="082E5F13" w14:textId="77777777" w:rsidTr="004332F8">
        <w:tc>
          <w:tcPr>
            <w:tcW w:w="1276" w:type="dxa"/>
          </w:tcPr>
          <w:p w14:paraId="00F3062B" w14:textId="77777777" w:rsidR="00221210" w:rsidRPr="00B07A2A" w:rsidRDefault="00221210" w:rsidP="00B07A2A">
            <w:pPr>
              <w:pStyle w:val="ListParagraph"/>
              <w:ind w:left="0"/>
              <w:jc w:val="center"/>
              <w:rPr>
                <w:sz w:val="20"/>
                <w:lang w:val="id-ID"/>
              </w:rPr>
            </w:pPr>
            <w:r w:rsidRPr="00B07A2A">
              <w:rPr>
                <w:sz w:val="20"/>
                <w:lang w:val="id-ID"/>
              </w:rPr>
              <w:t>PK3</w:t>
            </w:r>
          </w:p>
        </w:tc>
        <w:tc>
          <w:tcPr>
            <w:tcW w:w="1701" w:type="dxa"/>
          </w:tcPr>
          <w:p w14:paraId="06404637" w14:textId="77777777" w:rsidR="00221210" w:rsidRPr="00B07A2A" w:rsidRDefault="00221210" w:rsidP="00B07A2A">
            <w:pPr>
              <w:pStyle w:val="ListParagraph"/>
              <w:ind w:left="0"/>
              <w:jc w:val="center"/>
              <w:rPr>
                <w:sz w:val="20"/>
                <w:lang w:val="id-ID"/>
              </w:rPr>
            </w:pPr>
          </w:p>
        </w:tc>
        <w:tc>
          <w:tcPr>
            <w:tcW w:w="1701" w:type="dxa"/>
          </w:tcPr>
          <w:p w14:paraId="6AD24DFF" w14:textId="77777777" w:rsidR="00221210" w:rsidRPr="00B07A2A" w:rsidRDefault="00221210" w:rsidP="00B07A2A">
            <w:pPr>
              <w:pStyle w:val="ListParagraph"/>
              <w:ind w:left="0"/>
              <w:jc w:val="center"/>
              <w:rPr>
                <w:sz w:val="20"/>
                <w:lang w:val="id-ID"/>
              </w:rPr>
            </w:pPr>
          </w:p>
        </w:tc>
        <w:tc>
          <w:tcPr>
            <w:tcW w:w="1559" w:type="dxa"/>
          </w:tcPr>
          <w:p w14:paraId="210726CF" w14:textId="77777777" w:rsidR="00221210" w:rsidRPr="00B07A2A" w:rsidRDefault="00221210" w:rsidP="00B07A2A">
            <w:pPr>
              <w:pStyle w:val="ListParagraph"/>
              <w:ind w:left="0"/>
              <w:jc w:val="center"/>
              <w:rPr>
                <w:sz w:val="20"/>
                <w:lang w:val="id-ID"/>
              </w:rPr>
            </w:pPr>
          </w:p>
        </w:tc>
        <w:tc>
          <w:tcPr>
            <w:tcW w:w="1701" w:type="dxa"/>
          </w:tcPr>
          <w:p w14:paraId="2A688E78" w14:textId="65183802" w:rsidR="00221210" w:rsidRPr="00B07A2A" w:rsidRDefault="00DC3A2F" w:rsidP="00B07A2A">
            <w:pPr>
              <w:pStyle w:val="ListParagraph"/>
              <w:ind w:left="0"/>
              <w:jc w:val="center"/>
              <w:rPr>
                <w:sz w:val="20"/>
                <w:lang w:val="id-ID"/>
              </w:rPr>
            </w:pPr>
            <w:r w:rsidRPr="00B07A2A">
              <w:rPr>
                <w:sz w:val="20"/>
                <w:lang w:val="id-ID"/>
              </w:rPr>
              <w:t>0.7</w:t>
            </w:r>
            <w:r w:rsidR="00924808" w:rsidRPr="00B07A2A">
              <w:rPr>
                <w:sz w:val="20"/>
                <w:lang w:val="id-ID"/>
              </w:rPr>
              <w:t>18</w:t>
            </w:r>
          </w:p>
        </w:tc>
      </w:tr>
      <w:tr w:rsidR="00221210" w:rsidRPr="00B07A2A" w14:paraId="1FF0DC9A" w14:textId="77777777" w:rsidTr="004332F8">
        <w:tc>
          <w:tcPr>
            <w:tcW w:w="1276" w:type="dxa"/>
          </w:tcPr>
          <w:p w14:paraId="76020855" w14:textId="77777777" w:rsidR="00221210" w:rsidRPr="00B07A2A" w:rsidRDefault="00221210" w:rsidP="00B07A2A">
            <w:pPr>
              <w:pStyle w:val="ListParagraph"/>
              <w:ind w:left="0"/>
              <w:jc w:val="center"/>
              <w:rPr>
                <w:sz w:val="20"/>
                <w:lang w:val="id-ID"/>
              </w:rPr>
            </w:pPr>
            <w:r w:rsidRPr="00B07A2A">
              <w:rPr>
                <w:sz w:val="20"/>
                <w:lang w:val="id-ID"/>
              </w:rPr>
              <w:t>PK4</w:t>
            </w:r>
          </w:p>
        </w:tc>
        <w:tc>
          <w:tcPr>
            <w:tcW w:w="1701" w:type="dxa"/>
          </w:tcPr>
          <w:p w14:paraId="47069A11" w14:textId="77777777" w:rsidR="00221210" w:rsidRPr="00B07A2A" w:rsidRDefault="00221210" w:rsidP="00B07A2A">
            <w:pPr>
              <w:pStyle w:val="ListParagraph"/>
              <w:ind w:left="0"/>
              <w:jc w:val="center"/>
              <w:rPr>
                <w:sz w:val="20"/>
                <w:lang w:val="id-ID"/>
              </w:rPr>
            </w:pPr>
          </w:p>
        </w:tc>
        <w:tc>
          <w:tcPr>
            <w:tcW w:w="1701" w:type="dxa"/>
          </w:tcPr>
          <w:p w14:paraId="63515B4F" w14:textId="77777777" w:rsidR="00221210" w:rsidRPr="00B07A2A" w:rsidRDefault="00221210" w:rsidP="00B07A2A">
            <w:pPr>
              <w:pStyle w:val="ListParagraph"/>
              <w:ind w:left="0"/>
              <w:jc w:val="center"/>
              <w:rPr>
                <w:sz w:val="20"/>
                <w:lang w:val="id-ID"/>
              </w:rPr>
            </w:pPr>
          </w:p>
        </w:tc>
        <w:tc>
          <w:tcPr>
            <w:tcW w:w="1559" w:type="dxa"/>
          </w:tcPr>
          <w:p w14:paraId="4328DD6F" w14:textId="77777777" w:rsidR="00221210" w:rsidRPr="00B07A2A" w:rsidRDefault="00221210" w:rsidP="00B07A2A">
            <w:pPr>
              <w:pStyle w:val="ListParagraph"/>
              <w:ind w:left="0"/>
              <w:jc w:val="center"/>
              <w:rPr>
                <w:sz w:val="20"/>
                <w:lang w:val="id-ID"/>
              </w:rPr>
            </w:pPr>
          </w:p>
        </w:tc>
        <w:tc>
          <w:tcPr>
            <w:tcW w:w="1701" w:type="dxa"/>
          </w:tcPr>
          <w:p w14:paraId="11C3CF35" w14:textId="6BF7B1B3" w:rsidR="00221210" w:rsidRPr="00B07A2A" w:rsidRDefault="00DC3A2F" w:rsidP="00B07A2A">
            <w:pPr>
              <w:pStyle w:val="ListParagraph"/>
              <w:ind w:left="0"/>
              <w:jc w:val="center"/>
              <w:rPr>
                <w:sz w:val="20"/>
                <w:lang w:val="id-ID"/>
              </w:rPr>
            </w:pPr>
            <w:r w:rsidRPr="00B07A2A">
              <w:rPr>
                <w:sz w:val="20"/>
                <w:lang w:val="id-ID"/>
              </w:rPr>
              <w:t>0.71</w:t>
            </w:r>
            <w:r w:rsidR="00924808" w:rsidRPr="00B07A2A">
              <w:rPr>
                <w:sz w:val="20"/>
                <w:lang w:val="id-ID"/>
              </w:rPr>
              <w:t>2</w:t>
            </w:r>
          </w:p>
        </w:tc>
      </w:tr>
      <w:tr w:rsidR="00221210" w:rsidRPr="00B07A2A" w14:paraId="58A473F4" w14:textId="77777777" w:rsidTr="00B07A2A">
        <w:tc>
          <w:tcPr>
            <w:tcW w:w="1276" w:type="dxa"/>
            <w:tcBorders>
              <w:bottom w:val="single" w:sz="4" w:space="0" w:color="auto"/>
            </w:tcBorders>
          </w:tcPr>
          <w:p w14:paraId="764BCA32" w14:textId="77777777" w:rsidR="00221210" w:rsidRPr="00B07A2A" w:rsidRDefault="00221210" w:rsidP="00B07A2A">
            <w:pPr>
              <w:pStyle w:val="ListParagraph"/>
              <w:ind w:left="0"/>
              <w:jc w:val="center"/>
              <w:rPr>
                <w:sz w:val="20"/>
                <w:lang w:val="id-ID"/>
              </w:rPr>
            </w:pPr>
            <w:r w:rsidRPr="00B07A2A">
              <w:rPr>
                <w:sz w:val="20"/>
                <w:lang w:val="id-ID"/>
              </w:rPr>
              <w:t>PK5</w:t>
            </w:r>
          </w:p>
        </w:tc>
        <w:tc>
          <w:tcPr>
            <w:tcW w:w="1701" w:type="dxa"/>
            <w:tcBorders>
              <w:bottom w:val="single" w:sz="4" w:space="0" w:color="auto"/>
            </w:tcBorders>
          </w:tcPr>
          <w:p w14:paraId="5498E097" w14:textId="77777777" w:rsidR="00221210" w:rsidRPr="00B07A2A" w:rsidRDefault="00221210" w:rsidP="00B07A2A">
            <w:pPr>
              <w:pStyle w:val="ListParagraph"/>
              <w:ind w:left="0"/>
              <w:jc w:val="center"/>
              <w:rPr>
                <w:sz w:val="20"/>
                <w:lang w:val="id-ID"/>
              </w:rPr>
            </w:pPr>
          </w:p>
        </w:tc>
        <w:tc>
          <w:tcPr>
            <w:tcW w:w="1701" w:type="dxa"/>
            <w:tcBorders>
              <w:bottom w:val="single" w:sz="4" w:space="0" w:color="auto"/>
            </w:tcBorders>
          </w:tcPr>
          <w:p w14:paraId="07ECE796" w14:textId="77777777" w:rsidR="00221210" w:rsidRPr="00B07A2A" w:rsidRDefault="00221210" w:rsidP="00B07A2A">
            <w:pPr>
              <w:pStyle w:val="ListParagraph"/>
              <w:ind w:left="0"/>
              <w:jc w:val="center"/>
              <w:rPr>
                <w:sz w:val="20"/>
                <w:lang w:val="id-ID"/>
              </w:rPr>
            </w:pPr>
          </w:p>
        </w:tc>
        <w:tc>
          <w:tcPr>
            <w:tcW w:w="1559" w:type="dxa"/>
            <w:tcBorders>
              <w:bottom w:val="single" w:sz="4" w:space="0" w:color="auto"/>
            </w:tcBorders>
          </w:tcPr>
          <w:p w14:paraId="267D1A18" w14:textId="77777777" w:rsidR="00221210" w:rsidRPr="00B07A2A" w:rsidRDefault="00221210" w:rsidP="00B07A2A">
            <w:pPr>
              <w:pStyle w:val="ListParagraph"/>
              <w:ind w:left="0"/>
              <w:jc w:val="center"/>
              <w:rPr>
                <w:sz w:val="20"/>
                <w:lang w:val="id-ID"/>
              </w:rPr>
            </w:pPr>
          </w:p>
        </w:tc>
        <w:tc>
          <w:tcPr>
            <w:tcW w:w="1701" w:type="dxa"/>
            <w:tcBorders>
              <w:bottom w:val="single" w:sz="4" w:space="0" w:color="auto"/>
            </w:tcBorders>
          </w:tcPr>
          <w:p w14:paraId="285ED1D4" w14:textId="0FFD4971" w:rsidR="00221210" w:rsidRPr="00B07A2A" w:rsidRDefault="00DC3A2F" w:rsidP="00B07A2A">
            <w:pPr>
              <w:pStyle w:val="ListParagraph"/>
              <w:ind w:left="0"/>
              <w:jc w:val="center"/>
              <w:rPr>
                <w:sz w:val="20"/>
                <w:lang w:val="id-ID"/>
              </w:rPr>
            </w:pPr>
            <w:r w:rsidRPr="00B07A2A">
              <w:rPr>
                <w:sz w:val="20"/>
                <w:lang w:val="id-ID"/>
              </w:rPr>
              <w:t>0.71</w:t>
            </w:r>
            <w:r w:rsidR="000828F4" w:rsidRPr="00B07A2A">
              <w:rPr>
                <w:sz w:val="20"/>
                <w:lang w:val="id-ID"/>
              </w:rPr>
              <w:t>6</w:t>
            </w:r>
          </w:p>
        </w:tc>
      </w:tr>
      <w:tr w:rsidR="00221210" w:rsidRPr="00B07A2A" w14:paraId="53722F5C" w14:textId="77777777" w:rsidTr="00B07A2A">
        <w:tc>
          <w:tcPr>
            <w:tcW w:w="1276" w:type="dxa"/>
            <w:tcBorders>
              <w:top w:val="single" w:sz="4" w:space="0" w:color="auto"/>
              <w:left w:val="single" w:sz="4" w:space="0" w:color="auto"/>
              <w:bottom w:val="single" w:sz="4" w:space="0" w:color="auto"/>
              <w:right w:val="single" w:sz="4" w:space="0" w:color="auto"/>
            </w:tcBorders>
          </w:tcPr>
          <w:p w14:paraId="38012B7C" w14:textId="77777777" w:rsidR="00221210" w:rsidRPr="00B07A2A" w:rsidRDefault="00221210" w:rsidP="00B07A2A">
            <w:pPr>
              <w:pStyle w:val="ListParagraph"/>
              <w:ind w:left="0"/>
              <w:jc w:val="center"/>
              <w:rPr>
                <w:sz w:val="20"/>
                <w:lang w:val="id-ID"/>
              </w:rPr>
            </w:pPr>
            <w:r w:rsidRPr="00B07A2A">
              <w:rPr>
                <w:sz w:val="20"/>
                <w:lang w:val="id-ID"/>
              </w:rPr>
              <w:t>PK6</w:t>
            </w:r>
          </w:p>
        </w:tc>
        <w:tc>
          <w:tcPr>
            <w:tcW w:w="1701" w:type="dxa"/>
            <w:tcBorders>
              <w:top w:val="single" w:sz="4" w:space="0" w:color="auto"/>
              <w:left w:val="single" w:sz="4" w:space="0" w:color="auto"/>
              <w:bottom w:val="single" w:sz="4" w:space="0" w:color="auto"/>
              <w:right w:val="single" w:sz="4" w:space="0" w:color="auto"/>
            </w:tcBorders>
          </w:tcPr>
          <w:p w14:paraId="1FEE17B4" w14:textId="77777777" w:rsidR="00221210" w:rsidRPr="00B07A2A" w:rsidRDefault="00221210" w:rsidP="00B07A2A">
            <w:pPr>
              <w:pStyle w:val="ListParagraph"/>
              <w:ind w:left="0"/>
              <w:jc w:val="center"/>
              <w:rPr>
                <w:sz w:val="20"/>
                <w:lang w:val="id-ID"/>
              </w:rPr>
            </w:pPr>
          </w:p>
        </w:tc>
        <w:tc>
          <w:tcPr>
            <w:tcW w:w="1701" w:type="dxa"/>
            <w:tcBorders>
              <w:top w:val="single" w:sz="4" w:space="0" w:color="auto"/>
              <w:left w:val="single" w:sz="4" w:space="0" w:color="auto"/>
              <w:bottom w:val="single" w:sz="4" w:space="0" w:color="auto"/>
              <w:right w:val="single" w:sz="4" w:space="0" w:color="auto"/>
            </w:tcBorders>
          </w:tcPr>
          <w:p w14:paraId="0C101E33" w14:textId="77777777" w:rsidR="00221210" w:rsidRPr="00B07A2A" w:rsidRDefault="00221210" w:rsidP="00B07A2A">
            <w:pPr>
              <w:pStyle w:val="ListParagraph"/>
              <w:ind w:left="0"/>
              <w:jc w:val="center"/>
              <w:rPr>
                <w:sz w:val="20"/>
                <w:lang w:val="id-ID"/>
              </w:rPr>
            </w:pPr>
          </w:p>
        </w:tc>
        <w:tc>
          <w:tcPr>
            <w:tcW w:w="1559" w:type="dxa"/>
            <w:tcBorders>
              <w:top w:val="single" w:sz="4" w:space="0" w:color="auto"/>
              <w:left w:val="single" w:sz="4" w:space="0" w:color="auto"/>
              <w:bottom w:val="single" w:sz="4" w:space="0" w:color="auto"/>
              <w:right w:val="single" w:sz="4" w:space="0" w:color="auto"/>
            </w:tcBorders>
          </w:tcPr>
          <w:p w14:paraId="61633AC8" w14:textId="77777777" w:rsidR="00221210" w:rsidRPr="00B07A2A" w:rsidRDefault="00221210" w:rsidP="00B07A2A">
            <w:pPr>
              <w:pStyle w:val="ListParagraph"/>
              <w:ind w:left="0"/>
              <w:jc w:val="center"/>
              <w:rPr>
                <w:sz w:val="20"/>
                <w:lang w:val="id-ID"/>
              </w:rPr>
            </w:pPr>
          </w:p>
        </w:tc>
        <w:tc>
          <w:tcPr>
            <w:tcW w:w="1701" w:type="dxa"/>
            <w:tcBorders>
              <w:top w:val="single" w:sz="4" w:space="0" w:color="auto"/>
              <w:left w:val="single" w:sz="4" w:space="0" w:color="auto"/>
              <w:bottom w:val="single" w:sz="4" w:space="0" w:color="auto"/>
              <w:right w:val="single" w:sz="4" w:space="0" w:color="auto"/>
            </w:tcBorders>
          </w:tcPr>
          <w:p w14:paraId="36D2E399" w14:textId="757091D2" w:rsidR="00221210" w:rsidRPr="00B07A2A" w:rsidRDefault="00DC3A2F" w:rsidP="00B07A2A">
            <w:pPr>
              <w:pStyle w:val="ListParagraph"/>
              <w:ind w:left="0"/>
              <w:jc w:val="center"/>
              <w:rPr>
                <w:sz w:val="20"/>
                <w:lang w:val="id-ID"/>
              </w:rPr>
            </w:pPr>
            <w:r w:rsidRPr="00B07A2A">
              <w:rPr>
                <w:sz w:val="20"/>
                <w:lang w:val="id-ID"/>
              </w:rPr>
              <w:t>0.7</w:t>
            </w:r>
            <w:r w:rsidR="000828F4" w:rsidRPr="00B07A2A">
              <w:rPr>
                <w:sz w:val="20"/>
                <w:lang w:val="id-ID"/>
              </w:rPr>
              <w:t>30</w:t>
            </w:r>
          </w:p>
        </w:tc>
      </w:tr>
    </w:tbl>
    <w:p w14:paraId="5E8FC0E6" w14:textId="358FEA28" w:rsidR="00221210" w:rsidRPr="00BB0E4E" w:rsidRDefault="00221210" w:rsidP="00221210">
      <w:pPr>
        <w:spacing w:after="0" w:line="480" w:lineRule="auto"/>
        <w:jc w:val="both"/>
        <w:rPr>
          <w:i/>
          <w:iCs/>
          <w:sz w:val="20"/>
          <w:szCs w:val="20"/>
          <w:lang w:val="id-ID"/>
        </w:rPr>
      </w:pPr>
      <w:r w:rsidRPr="00BB0E4E">
        <w:rPr>
          <w:i/>
          <w:iCs/>
          <w:sz w:val="20"/>
          <w:szCs w:val="20"/>
          <w:lang w:val="id-ID"/>
        </w:rPr>
        <w:t>Sumber :</w:t>
      </w:r>
      <w:r>
        <w:rPr>
          <w:i/>
          <w:iCs/>
          <w:sz w:val="20"/>
          <w:szCs w:val="20"/>
          <w:lang w:val="id-ID"/>
        </w:rPr>
        <w:t>Pengolahan Data SmartPLS4</w:t>
      </w:r>
      <w:r w:rsidRPr="00BB0E4E">
        <w:rPr>
          <w:i/>
          <w:iCs/>
          <w:sz w:val="20"/>
          <w:szCs w:val="20"/>
          <w:lang w:val="id-ID"/>
        </w:rPr>
        <w:t>, 2025</w:t>
      </w:r>
    </w:p>
    <w:p w14:paraId="7D1F5380" w14:textId="2BE27428" w:rsidR="00FB2331" w:rsidRDefault="00D614A1" w:rsidP="00D614A1">
      <w:pPr>
        <w:spacing w:after="0" w:line="480" w:lineRule="auto"/>
        <w:ind w:firstLine="709"/>
        <w:rPr>
          <w:sz w:val="24"/>
          <w:szCs w:val="20"/>
          <w:lang w:val="id-ID"/>
        </w:rPr>
      </w:pPr>
      <w:r w:rsidRPr="00D614A1">
        <w:rPr>
          <w:sz w:val="24"/>
          <w:szCs w:val="20"/>
          <w:lang w:val="id-ID"/>
        </w:rPr>
        <w:t>Dari tab</w:t>
      </w:r>
      <w:r>
        <w:rPr>
          <w:sz w:val="24"/>
          <w:szCs w:val="20"/>
          <w:lang w:val="id-ID"/>
        </w:rPr>
        <w:t xml:space="preserve">el di atas </w:t>
      </w:r>
      <w:r w:rsidRPr="00D614A1">
        <w:rPr>
          <w:sz w:val="24"/>
          <w:szCs w:val="20"/>
          <w:lang w:val="id-ID"/>
        </w:rPr>
        <w:t xml:space="preserve">menyatakan bahwa semua indikator dari </w:t>
      </w:r>
      <w:r w:rsidRPr="00D614A1">
        <w:rPr>
          <w:i/>
          <w:iCs/>
          <w:sz w:val="24"/>
          <w:szCs w:val="20"/>
          <w:lang w:val="id-ID"/>
        </w:rPr>
        <w:t>outer loading</w:t>
      </w:r>
      <w:r>
        <w:rPr>
          <w:sz w:val="24"/>
          <w:szCs w:val="20"/>
          <w:lang w:val="id-ID"/>
        </w:rPr>
        <w:t xml:space="preserve"> </w:t>
      </w:r>
      <w:r w:rsidRPr="00D614A1">
        <w:rPr>
          <w:sz w:val="24"/>
          <w:szCs w:val="20"/>
          <w:lang w:val="id-ID"/>
        </w:rPr>
        <w:t>memiliki nilai &gt;0,70 yang menunjukkan bahwa konstruk dapat diterima. Dengan hal ini dapat disimpulkan bahwa indikator dalam penelitian baik digunakan.</w:t>
      </w:r>
    </w:p>
    <w:p w14:paraId="6BF64B62" w14:textId="28D89816" w:rsidR="00D614A1" w:rsidRPr="00AF4B78" w:rsidRDefault="00AF4B78" w:rsidP="00AF4B78">
      <w:pPr>
        <w:pStyle w:val="Caption"/>
        <w:spacing w:after="0"/>
        <w:rPr>
          <w:b/>
          <w:bCs/>
          <w:i w:val="0"/>
          <w:iCs w:val="0"/>
          <w:color w:val="000000" w:themeColor="text1"/>
          <w:sz w:val="22"/>
          <w:szCs w:val="22"/>
          <w:lang w:val="id-ID"/>
        </w:rPr>
      </w:pPr>
      <w:bookmarkStart w:id="253" w:name="_Toc211576499"/>
      <w:bookmarkStart w:id="254" w:name="_Toc218432174"/>
      <w:r w:rsidRPr="00AF4B78">
        <w:rPr>
          <w:b/>
          <w:bCs/>
          <w:i w:val="0"/>
          <w:iCs w:val="0"/>
          <w:color w:val="000000" w:themeColor="text1"/>
          <w:sz w:val="22"/>
          <w:szCs w:val="22"/>
        </w:rPr>
        <w:t>Tabel 4.</w:t>
      </w:r>
      <w:r w:rsidRPr="00AF4B78">
        <w:rPr>
          <w:b/>
          <w:bCs/>
          <w:i w:val="0"/>
          <w:iCs w:val="0"/>
          <w:color w:val="000000" w:themeColor="text1"/>
          <w:sz w:val="22"/>
          <w:szCs w:val="22"/>
        </w:rPr>
        <w:fldChar w:fldCharType="begin"/>
      </w:r>
      <w:r w:rsidRPr="00AF4B78">
        <w:rPr>
          <w:b/>
          <w:bCs/>
          <w:i w:val="0"/>
          <w:iCs w:val="0"/>
          <w:color w:val="000000" w:themeColor="text1"/>
          <w:sz w:val="22"/>
          <w:szCs w:val="22"/>
        </w:rPr>
        <w:instrText xml:space="preserve"> SEQ Tabel_4. \* ARABIC </w:instrText>
      </w:r>
      <w:r w:rsidRPr="00AF4B78">
        <w:rPr>
          <w:b/>
          <w:bCs/>
          <w:i w:val="0"/>
          <w:iCs w:val="0"/>
          <w:color w:val="000000" w:themeColor="text1"/>
          <w:sz w:val="22"/>
          <w:szCs w:val="22"/>
        </w:rPr>
        <w:fldChar w:fldCharType="separate"/>
      </w:r>
      <w:r w:rsidR="009A19BC">
        <w:rPr>
          <w:b/>
          <w:bCs/>
          <w:i w:val="0"/>
          <w:iCs w:val="0"/>
          <w:noProof/>
          <w:color w:val="000000" w:themeColor="text1"/>
          <w:sz w:val="22"/>
          <w:szCs w:val="22"/>
        </w:rPr>
        <w:t>11</w:t>
      </w:r>
      <w:r w:rsidRPr="00AF4B78">
        <w:rPr>
          <w:b/>
          <w:bCs/>
          <w:i w:val="0"/>
          <w:iCs w:val="0"/>
          <w:color w:val="000000" w:themeColor="text1"/>
          <w:sz w:val="22"/>
          <w:szCs w:val="22"/>
        </w:rPr>
        <w:fldChar w:fldCharType="end"/>
      </w:r>
      <w:r w:rsidRPr="00AF4B78">
        <w:rPr>
          <w:b/>
          <w:bCs/>
          <w:i w:val="0"/>
          <w:iCs w:val="0"/>
          <w:color w:val="000000" w:themeColor="text1"/>
          <w:sz w:val="22"/>
          <w:szCs w:val="22"/>
          <w:lang w:val="en-US"/>
        </w:rPr>
        <w:t xml:space="preserve"> </w:t>
      </w:r>
      <w:r w:rsidR="00D614A1" w:rsidRPr="00AF4B78">
        <w:rPr>
          <w:b/>
          <w:bCs/>
          <w:i w:val="0"/>
          <w:iCs w:val="0"/>
          <w:color w:val="000000" w:themeColor="text1"/>
          <w:sz w:val="22"/>
          <w:szCs w:val="22"/>
          <w:lang w:val="id-ID"/>
        </w:rPr>
        <w:t>Nilai AVE (Average Variance Extracted)</w:t>
      </w:r>
      <w:bookmarkEnd w:id="253"/>
      <w:bookmarkEnd w:id="254"/>
    </w:p>
    <w:tbl>
      <w:tblPr>
        <w:tblStyle w:val="TableGrid"/>
        <w:tblW w:w="0" w:type="auto"/>
        <w:tblLook w:val="04A0" w:firstRow="1" w:lastRow="0" w:firstColumn="1" w:lastColumn="0" w:noHBand="0" w:noVBand="1"/>
      </w:tblPr>
      <w:tblGrid>
        <w:gridCol w:w="2825"/>
        <w:gridCol w:w="2732"/>
        <w:gridCol w:w="2370"/>
      </w:tblGrid>
      <w:tr w:rsidR="00DC5A9F" w14:paraId="5C1CE1F8" w14:textId="0276696F" w:rsidTr="004332F8">
        <w:tc>
          <w:tcPr>
            <w:tcW w:w="2825" w:type="dxa"/>
          </w:tcPr>
          <w:p w14:paraId="63914D74" w14:textId="77777777" w:rsidR="00DC5A9F" w:rsidRPr="008B6610" w:rsidRDefault="00DC5A9F" w:rsidP="00DC5A9F">
            <w:pPr>
              <w:jc w:val="center"/>
              <w:rPr>
                <w:sz w:val="20"/>
                <w:szCs w:val="16"/>
                <w:lang w:val="en-US"/>
              </w:rPr>
            </w:pPr>
            <w:r w:rsidRPr="008B6610">
              <w:rPr>
                <w:sz w:val="20"/>
                <w:szCs w:val="16"/>
                <w:lang w:val="en-US"/>
              </w:rPr>
              <w:t>Variabel</w:t>
            </w:r>
          </w:p>
        </w:tc>
        <w:tc>
          <w:tcPr>
            <w:tcW w:w="2732" w:type="dxa"/>
          </w:tcPr>
          <w:p w14:paraId="5855514D" w14:textId="6B2D75DD" w:rsidR="00DC5A9F" w:rsidRPr="005864E8" w:rsidRDefault="00DC5A9F" w:rsidP="00DC5A9F">
            <w:pPr>
              <w:jc w:val="center"/>
              <w:rPr>
                <w:sz w:val="20"/>
                <w:szCs w:val="16"/>
                <w:lang w:val="en-US"/>
              </w:rPr>
            </w:pPr>
            <w:r w:rsidRPr="008B6610">
              <w:rPr>
                <w:i/>
                <w:iCs/>
                <w:sz w:val="20"/>
                <w:szCs w:val="16"/>
              </w:rPr>
              <w:t>Average Variance Extrracted</w:t>
            </w:r>
            <w:r w:rsidRPr="008B6610">
              <w:rPr>
                <w:sz w:val="20"/>
                <w:szCs w:val="16"/>
              </w:rPr>
              <w:t xml:space="preserve"> (AVE</w:t>
            </w:r>
            <w:r>
              <w:rPr>
                <w:sz w:val="20"/>
                <w:szCs w:val="16"/>
                <w:lang w:val="en-US"/>
              </w:rPr>
              <w:t>)</w:t>
            </w:r>
          </w:p>
        </w:tc>
        <w:tc>
          <w:tcPr>
            <w:tcW w:w="2370" w:type="dxa"/>
          </w:tcPr>
          <w:p w14:paraId="13B77855" w14:textId="660BF64D" w:rsidR="00DC5A9F" w:rsidRPr="00DC5A9F" w:rsidRDefault="00DC5A9F" w:rsidP="00DC5A9F">
            <w:pPr>
              <w:jc w:val="center"/>
              <w:rPr>
                <w:sz w:val="20"/>
                <w:szCs w:val="16"/>
                <w:lang w:val="en-US"/>
              </w:rPr>
            </w:pPr>
            <w:r w:rsidRPr="00DC5A9F">
              <w:rPr>
                <w:sz w:val="20"/>
                <w:szCs w:val="16"/>
                <w:lang w:val="en-US"/>
              </w:rPr>
              <w:t>Keterangan</w:t>
            </w:r>
          </w:p>
        </w:tc>
      </w:tr>
      <w:tr w:rsidR="00DC5A9F" w14:paraId="74938E18" w14:textId="0090006B" w:rsidTr="004332F8">
        <w:tc>
          <w:tcPr>
            <w:tcW w:w="2825" w:type="dxa"/>
          </w:tcPr>
          <w:p w14:paraId="5B15CF9E" w14:textId="77777777" w:rsidR="00DC5A9F" w:rsidRPr="008B6610" w:rsidRDefault="00DC5A9F" w:rsidP="003E049C">
            <w:pPr>
              <w:jc w:val="both"/>
              <w:rPr>
                <w:sz w:val="20"/>
                <w:szCs w:val="16"/>
                <w:lang w:val="en-US"/>
              </w:rPr>
            </w:pPr>
            <w:r w:rsidRPr="008B6610">
              <w:rPr>
                <w:sz w:val="20"/>
                <w:szCs w:val="16"/>
                <w:lang w:val="en-US"/>
              </w:rPr>
              <w:t>Pengendalian Internal</w:t>
            </w:r>
          </w:p>
        </w:tc>
        <w:tc>
          <w:tcPr>
            <w:tcW w:w="2732" w:type="dxa"/>
          </w:tcPr>
          <w:p w14:paraId="6ECAC925" w14:textId="12633C77" w:rsidR="00DC5A9F" w:rsidRPr="008B6610" w:rsidRDefault="00DC5A9F" w:rsidP="003E049C">
            <w:pPr>
              <w:jc w:val="center"/>
              <w:rPr>
                <w:sz w:val="20"/>
                <w:szCs w:val="16"/>
                <w:lang w:val="en-US"/>
              </w:rPr>
            </w:pPr>
            <w:r>
              <w:rPr>
                <w:sz w:val="20"/>
                <w:szCs w:val="16"/>
                <w:lang w:val="en-US"/>
              </w:rPr>
              <w:t>0.528</w:t>
            </w:r>
          </w:p>
        </w:tc>
        <w:tc>
          <w:tcPr>
            <w:tcW w:w="2370" w:type="dxa"/>
          </w:tcPr>
          <w:p w14:paraId="2F6CC171" w14:textId="11C4A476" w:rsidR="00DC5A9F" w:rsidRDefault="00DC5A9F" w:rsidP="003E049C">
            <w:pPr>
              <w:jc w:val="center"/>
              <w:rPr>
                <w:sz w:val="20"/>
                <w:szCs w:val="16"/>
                <w:lang w:val="en-US"/>
              </w:rPr>
            </w:pPr>
            <w:r>
              <w:rPr>
                <w:sz w:val="20"/>
                <w:szCs w:val="16"/>
                <w:lang w:val="en-US"/>
              </w:rPr>
              <w:t>Valid</w:t>
            </w:r>
          </w:p>
        </w:tc>
      </w:tr>
      <w:tr w:rsidR="00DC5A9F" w14:paraId="583599B0" w14:textId="7A45EB35" w:rsidTr="004332F8">
        <w:tc>
          <w:tcPr>
            <w:tcW w:w="2825" w:type="dxa"/>
          </w:tcPr>
          <w:p w14:paraId="5BBF2015" w14:textId="77777777" w:rsidR="00DC5A9F" w:rsidRPr="008B6610" w:rsidRDefault="00DC5A9F" w:rsidP="003E049C">
            <w:pPr>
              <w:jc w:val="both"/>
              <w:rPr>
                <w:sz w:val="20"/>
                <w:szCs w:val="16"/>
                <w:lang w:val="en-US"/>
              </w:rPr>
            </w:pPr>
            <w:r w:rsidRPr="008B6610">
              <w:rPr>
                <w:sz w:val="20"/>
                <w:szCs w:val="16"/>
                <w:lang w:val="en-US"/>
              </w:rPr>
              <w:t>Budaya Organisasi</w:t>
            </w:r>
          </w:p>
        </w:tc>
        <w:tc>
          <w:tcPr>
            <w:tcW w:w="2732" w:type="dxa"/>
          </w:tcPr>
          <w:p w14:paraId="4E3EBF16" w14:textId="7E779DA3" w:rsidR="00DC5A9F" w:rsidRPr="008B6610" w:rsidRDefault="00DC5A9F" w:rsidP="003E049C">
            <w:pPr>
              <w:jc w:val="center"/>
              <w:rPr>
                <w:sz w:val="20"/>
                <w:szCs w:val="16"/>
                <w:lang w:val="en-US"/>
              </w:rPr>
            </w:pPr>
            <w:r>
              <w:rPr>
                <w:sz w:val="20"/>
                <w:szCs w:val="16"/>
                <w:lang w:val="en-US"/>
              </w:rPr>
              <w:t>0.55</w:t>
            </w:r>
            <w:r w:rsidR="00E33C6F">
              <w:rPr>
                <w:sz w:val="20"/>
                <w:szCs w:val="16"/>
                <w:lang w:val="en-US"/>
              </w:rPr>
              <w:t>8</w:t>
            </w:r>
          </w:p>
        </w:tc>
        <w:tc>
          <w:tcPr>
            <w:tcW w:w="2370" w:type="dxa"/>
          </w:tcPr>
          <w:p w14:paraId="675D4FD1" w14:textId="2F373EF9" w:rsidR="00DC5A9F" w:rsidRDefault="00DC5A9F" w:rsidP="003E049C">
            <w:pPr>
              <w:jc w:val="center"/>
              <w:rPr>
                <w:sz w:val="20"/>
                <w:szCs w:val="16"/>
                <w:lang w:val="en-US"/>
              </w:rPr>
            </w:pPr>
            <w:r>
              <w:rPr>
                <w:sz w:val="20"/>
                <w:szCs w:val="16"/>
                <w:lang w:val="en-US"/>
              </w:rPr>
              <w:t>Valid</w:t>
            </w:r>
          </w:p>
        </w:tc>
      </w:tr>
      <w:tr w:rsidR="00DC5A9F" w14:paraId="0BC0CD63" w14:textId="01CBFB64" w:rsidTr="004332F8">
        <w:tc>
          <w:tcPr>
            <w:tcW w:w="2825" w:type="dxa"/>
          </w:tcPr>
          <w:p w14:paraId="1B55E7F4" w14:textId="77777777" w:rsidR="00DC5A9F" w:rsidRPr="008B6610" w:rsidRDefault="00DC5A9F" w:rsidP="003E049C">
            <w:pPr>
              <w:jc w:val="both"/>
              <w:rPr>
                <w:sz w:val="20"/>
                <w:szCs w:val="16"/>
                <w:lang w:val="en-US"/>
              </w:rPr>
            </w:pPr>
            <w:r w:rsidRPr="008B6610">
              <w:rPr>
                <w:sz w:val="20"/>
                <w:szCs w:val="16"/>
                <w:lang w:val="en-US"/>
              </w:rPr>
              <w:t>Anti-</w:t>
            </w:r>
            <w:r w:rsidRPr="008B6610">
              <w:rPr>
                <w:i/>
                <w:iCs/>
                <w:sz w:val="20"/>
                <w:szCs w:val="16"/>
                <w:lang w:val="en-US"/>
              </w:rPr>
              <w:t>Fraud Awareness</w:t>
            </w:r>
          </w:p>
        </w:tc>
        <w:tc>
          <w:tcPr>
            <w:tcW w:w="2732" w:type="dxa"/>
          </w:tcPr>
          <w:p w14:paraId="49B04E83" w14:textId="4AF8CAD7" w:rsidR="00DC5A9F" w:rsidRPr="008B6610" w:rsidRDefault="00DC5A9F" w:rsidP="003E049C">
            <w:pPr>
              <w:jc w:val="center"/>
              <w:rPr>
                <w:sz w:val="20"/>
                <w:szCs w:val="16"/>
                <w:lang w:val="en-US"/>
              </w:rPr>
            </w:pPr>
            <w:r>
              <w:rPr>
                <w:sz w:val="20"/>
                <w:szCs w:val="16"/>
                <w:lang w:val="en-US"/>
              </w:rPr>
              <w:t>0.571</w:t>
            </w:r>
          </w:p>
        </w:tc>
        <w:tc>
          <w:tcPr>
            <w:tcW w:w="2370" w:type="dxa"/>
          </w:tcPr>
          <w:p w14:paraId="0977E57A" w14:textId="251E52C6" w:rsidR="00DC5A9F" w:rsidRDefault="00DC5A9F" w:rsidP="003E049C">
            <w:pPr>
              <w:jc w:val="center"/>
              <w:rPr>
                <w:sz w:val="20"/>
                <w:szCs w:val="16"/>
                <w:lang w:val="en-US"/>
              </w:rPr>
            </w:pPr>
            <w:r>
              <w:rPr>
                <w:sz w:val="20"/>
                <w:szCs w:val="16"/>
                <w:lang w:val="en-US"/>
              </w:rPr>
              <w:t>Valid</w:t>
            </w:r>
          </w:p>
        </w:tc>
      </w:tr>
      <w:tr w:rsidR="00DC5A9F" w14:paraId="482057E0" w14:textId="57AB2B00" w:rsidTr="004332F8">
        <w:tc>
          <w:tcPr>
            <w:tcW w:w="2825" w:type="dxa"/>
          </w:tcPr>
          <w:p w14:paraId="7E94019D" w14:textId="77777777" w:rsidR="00DC5A9F" w:rsidRPr="008B6610" w:rsidRDefault="00DC5A9F" w:rsidP="003E049C">
            <w:pPr>
              <w:jc w:val="both"/>
              <w:rPr>
                <w:sz w:val="20"/>
                <w:szCs w:val="16"/>
                <w:lang w:val="en-US"/>
              </w:rPr>
            </w:pPr>
            <w:r w:rsidRPr="008B6610">
              <w:rPr>
                <w:sz w:val="20"/>
                <w:szCs w:val="16"/>
                <w:lang w:val="en-US"/>
              </w:rPr>
              <w:t>Pencegahan Kecurangan</w:t>
            </w:r>
          </w:p>
        </w:tc>
        <w:tc>
          <w:tcPr>
            <w:tcW w:w="2732" w:type="dxa"/>
          </w:tcPr>
          <w:p w14:paraId="0F0EDC26" w14:textId="00E0B3ED" w:rsidR="00DC5A9F" w:rsidRPr="008B6610" w:rsidRDefault="00DC5A9F" w:rsidP="003E049C">
            <w:pPr>
              <w:jc w:val="center"/>
              <w:rPr>
                <w:sz w:val="20"/>
                <w:szCs w:val="16"/>
                <w:lang w:val="en-US"/>
              </w:rPr>
            </w:pPr>
            <w:r>
              <w:rPr>
                <w:sz w:val="20"/>
                <w:szCs w:val="16"/>
                <w:lang w:val="en-US"/>
              </w:rPr>
              <w:t>0.522</w:t>
            </w:r>
          </w:p>
        </w:tc>
        <w:tc>
          <w:tcPr>
            <w:tcW w:w="2370" w:type="dxa"/>
          </w:tcPr>
          <w:p w14:paraId="5C9D79E1" w14:textId="0A2E9880" w:rsidR="00DC5A9F" w:rsidRDefault="00DC5A9F" w:rsidP="003E049C">
            <w:pPr>
              <w:jc w:val="center"/>
              <w:rPr>
                <w:sz w:val="20"/>
                <w:szCs w:val="16"/>
                <w:lang w:val="en-US"/>
              </w:rPr>
            </w:pPr>
            <w:r>
              <w:rPr>
                <w:sz w:val="20"/>
                <w:szCs w:val="16"/>
                <w:lang w:val="en-US"/>
              </w:rPr>
              <w:t>Valid</w:t>
            </w:r>
          </w:p>
        </w:tc>
      </w:tr>
    </w:tbl>
    <w:p w14:paraId="1BD7FD73" w14:textId="77777777" w:rsidR="00D614A1" w:rsidRPr="00A276B4" w:rsidRDefault="00D614A1" w:rsidP="00D614A1">
      <w:pPr>
        <w:spacing w:after="0" w:line="480" w:lineRule="auto"/>
        <w:jc w:val="both"/>
        <w:rPr>
          <w:i/>
          <w:iCs/>
          <w:sz w:val="20"/>
          <w:szCs w:val="16"/>
          <w:lang w:val="en-US"/>
        </w:rPr>
      </w:pPr>
      <w:r w:rsidRPr="00473DB4">
        <w:rPr>
          <w:i/>
          <w:iCs/>
          <w:sz w:val="20"/>
          <w:szCs w:val="16"/>
          <w:lang w:val="en-US"/>
        </w:rPr>
        <w:t>Sumber :Pengolahan Data SmartPLS4, 2025</w:t>
      </w:r>
    </w:p>
    <w:p w14:paraId="4DE7BDF9" w14:textId="0EB54531" w:rsidR="00D614A1" w:rsidRDefault="00D65E1A" w:rsidP="00D65E1A">
      <w:pPr>
        <w:spacing w:after="0" w:line="480" w:lineRule="auto"/>
        <w:ind w:firstLine="709"/>
        <w:jc w:val="both"/>
        <w:rPr>
          <w:sz w:val="24"/>
          <w:szCs w:val="20"/>
          <w:lang w:val="en-US"/>
        </w:rPr>
      </w:pPr>
      <w:r w:rsidRPr="00D65E1A">
        <w:rPr>
          <w:sz w:val="24"/>
          <w:szCs w:val="20"/>
        </w:rPr>
        <w:t xml:space="preserve">Berdasarkan tabel di atas, diketahui bahwa seluruh nilai </w:t>
      </w:r>
      <w:r w:rsidRPr="00D65E1A">
        <w:rPr>
          <w:i/>
          <w:iCs/>
          <w:sz w:val="24"/>
          <w:szCs w:val="20"/>
        </w:rPr>
        <w:t>Average Variance Extracted</w:t>
      </w:r>
      <w:r w:rsidRPr="00D65E1A">
        <w:rPr>
          <w:sz w:val="24"/>
          <w:szCs w:val="20"/>
        </w:rPr>
        <w:t xml:space="preserve"> (AVE) memiliki nilai lebih besar dari 0,50. Hal ini menunjukkan bahwa setiap konstruk dalam penelitian ini memiliki validitas konvergen yang baik dan telah memenuhi kriteria yang disyaratkan.</w:t>
      </w:r>
    </w:p>
    <w:p w14:paraId="01468A79" w14:textId="184F4016" w:rsidR="0001147C" w:rsidRPr="00AF4B78" w:rsidRDefault="00AF4B78" w:rsidP="00AF4B78">
      <w:pPr>
        <w:pStyle w:val="Caption"/>
        <w:spacing w:after="0"/>
        <w:rPr>
          <w:b/>
          <w:bCs/>
          <w:i w:val="0"/>
          <w:iCs w:val="0"/>
          <w:color w:val="000000" w:themeColor="text1"/>
          <w:sz w:val="22"/>
          <w:szCs w:val="22"/>
          <w:lang w:val="en-US"/>
        </w:rPr>
      </w:pPr>
      <w:bookmarkStart w:id="255" w:name="_Toc211576500"/>
      <w:bookmarkStart w:id="256" w:name="_Toc218432175"/>
      <w:r w:rsidRPr="00AF4B78">
        <w:rPr>
          <w:b/>
          <w:bCs/>
          <w:i w:val="0"/>
          <w:iCs w:val="0"/>
          <w:color w:val="000000" w:themeColor="text1"/>
          <w:sz w:val="22"/>
          <w:szCs w:val="22"/>
        </w:rPr>
        <w:t>Tabel 4.</w:t>
      </w:r>
      <w:r w:rsidRPr="00AF4B78">
        <w:rPr>
          <w:b/>
          <w:bCs/>
          <w:i w:val="0"/>
          <w:iCs w:val="0"/>
          <w:color w:val="000000" w:themeColor="text1"/>
          <w:sz w:val="22"/>
          <w:szCs w:val="22"/>
        </w:rPr>
        <w:fldChar w:fldCharType="begin"/>
      </w:r>
      <w:r w:rsidRPr="00AF4B78">
        <w:rPr>
          <w:b/>
          <w:bCs/>
          <w:i w:val="0"/>
          <w:iCs w:val="0"/>
          <w:color w:val="000000" w:themeColor="text1"/>
          <w:sz w:val="22"/>
          <w:szCs w:val="22"/>
        </w:rPr>
        <w:instrText xml:space="preserve"> SEQ Tabel_4. \* ARABIC </w:instrText>
      </w:r>
      <w:r w:rsidRPr="00AF4B78">
        <w:rPr>
          <w:b/>
          <w:bCs/>
          <w:i w:val="0"/>
          <w:iCs w:val="0"/>
          <w:color w:val="000000" w:themeColor="text1"/>
          <w:sz w:val="22"/>
          <w:szCs w:val="22"/>
        </w:rPr>
        <w:fldChar w:fldCharType="separate"/>
      </w:r>
      <w:r w:rsidR="009A19BC">
        <w:rPr>
          <w:b/>
          <w:bCs/>
          <w:i w:val="0"/>
          <w:iCs w:val="0"/>
          <w:noProof/>
          <w:color w:val="000000" w:themeColor="text1"/>
          <w:sz w:val="22"/>
          <w:szCs w:val="22"/>
        </w:rPr>
        <w:t>12</w:t>
      </w:r>
      <w:r w:rsidRPr="00AF4B78">
        <w:rPr>
          <w:b/>
          <w:bCs/>
          <w:i w:val="0"/>
          <w:iCs w:val="0"/>
          <w:color w:val="000000" w:themeColor="text1"/>
          <w:sz w:val="22"/>
          <w:szCs w:val="22"/>
        </w:rPr>
        <w:fldChar w:fldCharType="end"/>
      </w:r>
      <w:r w:rsidRPr="00AF4B78">
        <w:rPr>
          <w:b/>
          <w:bCs/>
          <w:i w:val="0"/>
          <w:iCs w:val="0"/>
          <w:color w:val="000000" w:themeColor="text1"/>
          <w:sz w:val="22"/>
          <w:szCs w:val="22"/>
          <w:lang w:val="en-US"/>
        </w:rPr>
        <w:t xml:space="preserve"> </w:t>
      </w:r>
      <w:r w:rsidR="0001147C" w:rsidRPr="00AF4B78">
        <w:rPr>
          <w:b/>
          <w:bCs/>
          <w:i w:val="0"/>
          <w:iCs w:val="0"/>
          <w:color w:val="000000" w:themeColor="text1"/>
          <w:sz w:val="22"/>
          <w:szCs w:val="22"/>
          <w:lang w:val="en-US"/>
        </w:rPr>
        <w:t xml:space="preserve">Hasil Pengujan </w:t>
      </w:r>
      <w:r w:rsidR="0001147C" w:rsidRPr="00D938CF">
        <w:rPr>
          <w:b/>
          <w:bCs/>
          <w:color w:val="000000" w:themeColor="text1"/>
          <w:sz w:val="22"/>
          <w:szCs w:val="22"/>
          <w:lang w:val="en-US"/>
        </w:rPr>
        <w:t>Cross Loading</w:t>
      </w:r>
      <w:bookmarkEnd w:id="255"/>
      <w:bookmarkEnd w:id="256"/>
    </w:p>
    <w:tbl>
      <w:tblPr>
        <w:tblStyle w:val="TableGrid"/>
        <w:tblW w:w="0" w:type="auto"/>
        <w:tblLook w:val="04A0" w:firstRow="1" w:lastRow="0" w:firstColumn="1" w:lastColumn="0" w:noHBand="0" w:noVBand="1"/>
      </w:tblPr>
      <w:tblGrid>
        <w:gridCol w:w="1585"/>
        <w:gridCol w:w="1585"/>
        <w:gridCol w:w="1585"/>
        <w:gridCol w:w="1586"/>
        <w:gridCol w:w="1586"/>
      </w:tblGrid>
      <w:tr w:rsidR="0001147C" w14:paraId="1534FDA9" w14:textId="77777777" w:rsidTr="00A04D72">
        <w:trPr>
          <w:tblHeader/>
        </w:trPr>
        <w:tc>
          <w:tcPr>
            <w:tcW w:w="1585" w:type="dxa"/>
          </w:tcPr>
          <w:p w14:paraId="0A3AF1F7" w14:textId="77777777" w:rsidR="0001147C" w:rsidRPr="00473DB4" w:rsidRDefault="0001147C" w:rsidP="003E049C">
            <w:pPr>
              <w:jc w:val="both"/>
              <w:rPr>
                <w:sz w:val="20"/>
                <w:szCs w:val="16"/>
                <w:lang w:val="en-US"/>
              </w:rPr>
            </w:pPr>
          </w:p>
        </w:tc>
        <w:tc>
          <w:tcPr>
            <w:tcW w:w="1585" w:type="dxa"/>
          </w:tcPr>
          <w:p w14:paraId="12615871" w14:textId="77777777" w:rsidR="0001147C" w:rsidRPr="00473DB4" w:rsidRDefault="0001147C" w:rsidP="003E049C">
            <w:pPr>
              <w:jc w:val="center"/>
              <w:rPr>
                <w:sz w:val="20"/>
                <w:szCs w:val="16"/>
                <w:lang w:val="en-US"/>
              </w:rPr>
            </w:pPr>
            <w:r w:rsidRPr="00473DB4">
              <w:rPr>
                <w:sz w:val="20"/>
                <w:szCs w:val="16"/>
                <w:lang w:val="en-US"/>
              </w:rPr>
              <w:t>Pengendalian Internal (X1)</w:t>
            </w:r>
          </w:p>
        </w:tc>
        <w:tc>
          <w:tcPr>
            <w:tcW w:w="1585" w:type="dxa"/>
          </w:tcPr>
          <w:p w14:paraId="3B8A9F83" w14:textId="77777777" w:rsidR="0001147C" w:rsidRPr="00473DB4" w:rsidRDefault="0001147C" w:rsidP="003E049C">
            <w:pPr>
              <w:jc w:val="center"/>
              <w:rPr>
                <w:sz w:val="20"/>
                <w:szCs w:val="16"/>
                <w:lang w:val="en-US"/>
              </w:rPr>
            </w:pPr>
            <w:r w:rsidRPr="00473DB4">
              <w:rPr>
                <w:sz w:val="20"/>
                <w:szCs w:val="16"/>
                <w:lang w:val="en-US"/>
              </w:rPr>
              <w:t>Budaya Organisasi (X2)</w:t>
            </w:r>
          </w:p>
        </w:tc>
        <w:tc>
          <w:tcPr>
            <w:tcW w:w="1586" w:type="dxa"/>
          </w:tcPr>
          <w:p w14:paraId="5016261D" w14:textId="77777777" w:rsidR="0001147C" w:rsidRPr="00473DB4" w:rsidRDefault="0001147C" w:rsidP="003E049C">
            <w:pPr>
              <w:jc w:val="center"/>
              <w:rPr>
                <w:sz w:val="20"/>
                <w:szCs w:val="16"/>
                <w:lang w:val="en-US"/>
              </w:rPr>
            </w:pPr>
            <w:r w:rsidRPr="00473DB4">
              <w:rPr>
                <w:sz w:val="20"/>
                <w:szCs w:val="16"/>
                <w:lang w:val="en-US"/>
              </w:rPr>
              <w:t>Anti-</w:t>
            </w:r>
            <w:r w:rsidRPr="00473DB4">
              <w:rPr>
                <w:i/>
                <w:iCs/>
                <w:sz w:val="20"/>
                <w:szCs w:val="16"/>
                <w:lang w:val="en-US"/>
              </w:rPr>
              <w:t>Fraud Awareness</w:t>
            </w:r>
            <w:r w:rsidRPr="00473DB4">
              <w:rPr>
                <w:sz w:val="20"/>
                <w:szCs w:val="16"/>
                <w:lang w:val="en-US"/>
              </w:rPr>
              <w:t xml:space="preserve"> (X3)</w:t>
            </w:r>
          </w:p>
        </w:tc>
        <w:tc>
          <w:tcPr>
            <w:tcW w:w="1586" w:type="dxa"/>
          </w:tcPr>
          <w:p w14:paraId="7CC10DA2" w14:textId="77777777" w:rsidR="0001147C" w:rsidRPr="00473DB4" w:rsidRDefault="0001147C" w:rsidP="003E049C">
            <w:pPr>
              <w:jc w:val="center"/>
              <w:rPr>
                <w:sz w:val="20"/>
                <w:szCs w:val="16"/>
                <w:lang w:val="en-US"/>
              </w:rPr>
            </w:pPr>
            <w:r w:rsidRPr="00473DB4">
              <w:rPr>
                <w:sz w:val="20"/>
                <w:szCs w:val="16"/>
                <w:lang w:val="en-US"/>
              </w:rPr>
              <w:t>Pencegahan Kecurangan (Y)</w:t>
            </w:r>
          </w:p>
        </w:tc>
      </w:tr>
      <w:tr w:rsidR="0001147C" w14:paraId="631FA793" w14:textId="77777777" w:rsidTr="004332F8">
        <w:tc>
          <w:tcPr>
            <w:tcW w:w="1585" w:type="dxa"/>
          </w:tcPr>
          <w:p w14:paraId="2CF3EEF9" w14:textId="77777777" w:rsidR="0001147C" w:rsidRPr="00473DB4" w:rsidRDefault="0001147C" w:rsidP="003E049C">
            <w:pPr>
              <w:jc w:val="both"/>
              <w:rPr>
                <w:sz w:val="20"/>
                <w:szCs w:val="16"/>
                <w:lang w:val="en-US"/>
              </w:rPr>
            </w:pPr>
            <w:r>
              <w:rPr>
                <w:sz w:val="20"/>
                <w:szCs w:val="16"/>
                <w:lang w:val="en-US"/>
              </w:rPr>
              <w:t>PI1</w:t>
            </w:r>
          </w:p>
        </w:tc>
        <w:tc>
          <w:tcPr>
            <w:tcW w:w="1585" w:type="dxa"/>
          </w:tcPr>
          <w:p w14:paraId="2523913D" w14:textId="0C53B50F" w:rsidR="0001147C" w:rsidRPr="00473DB4" w:rsidRDefault="0095494C" w:rsidP="003E049C">
            <w:pPr>
              <w:jc w:val="both"/>
              <w:rPr>
                <w:sz w:val="20"/>
                <w:szCs w:val="16"/>
                <w:lang w:val="en-US"/>
              </w:rPr>
            </w:pPr>
            <w:r>
              <w:rPr>
                <w:sz w:val="20"/>
                <w:szCs w:val="16"/>
                <w:lang w:val="en-US"/>
              </w:rPr>
              <w:t>0.736</w:t>
            </w:r>
          </w:p>
        </w:tc>
        <w:tc>
          <w:tcPr>
            <w:tcW w:w="1585" w:type="dxa"/>
          </w:tcPr>
          <w:p w14:paraId="60878F46" w14:textId="17EB9DAA" w:rsidR="0001147C" w:rsidRPr="00473DB4" w:rsidRDefault="0095494C" w:rsidP="003E049C">
            <w:pPr>
              <w:jc w:val="both"/>
              <w:rPr>
                <w:sz w:val="20"/>
                <w:szCs w:val="16"/>
                <w:lang w:val="en-US"/>
              </w:rPr>
            </w:pPr>
            <w:r>
              <w:rPr>
                <w:sz w:val="20"/>
                <w:szCs w:val="16"/>
                <w:lang w:val="en-US"/>
              </w:rPr>
              <w:t>0.635</w:t>
            </w:r>
          </w:p>
        </w:tc>
        <w:tc>
          <w:tcPr>
            <w:tcW w:w="1586" w:type="dxa"/>
          </w:tcPr>
          <w:p w14:paraId="4B906086" w14:textId="2962BD1A" w:rsidR="0001147C" w:rsidRPr="00473DB4" w:rsidRDefault="0095494C" w:rsidP="003E049C">
            <w:pPr>
              <w:jc w:val="both"/>
              <w:rPr>
                <w:sz w:val="20"/>
                <w:szCs w:val="16"/>
                <w:lang w:val="en-US"/>
              </w:rPr>
            </w:pPr>
            <w:r>
              <w:rPr>
                <w:sz w:val="20"/>
                <w:szCs w:val="16"/>
                <w:lang w:val="en-US"/>
              </w:rPr>
              <w:t>0.586</w:t>
            </w:r>
          </w:p>
        </w:tc>
        <w:tc>
          <w:tcPr>
            <w:tcW w:w="1586" w:type="dxa"/>
          </w:tcPr>
          <w:p w14:paraId="7CD3C453" w14:textId="7C36F911" w:rsidR="0001147C" w:rsidRPr="00473DB4" w:rsidRDefault="0095494C" w:rsidP="003E049C">
            <w:pPr>
              <w:jc w:val="both"/>
              <w:rPr>
                <w:sz w:val="20"/>
                <w:szCs w:val="16"/>
                <w:lang w:val="en-US"/>
              </w:rPr>
            </w:pPr>
            <w:r>
              <w:rPr>
                <w:sz w:val="20"/>
                <w:szCs w:val="16"/>
                <w:lang w:val="en-US"/>
              </w:rPr>
              <w:t>0.593</w:t>
            </w:r>
          </w:p>
        </w:tc>
      </w:tr>
      <w:tr w:rsidR="0001147C" w14:paraId="224A3B7B" w14:textId="77777777" w:rsidTr="004332F8">
        <w:tc>
          <w:tcPr>
            <w:tcW w:w="1585" w:type="dxa"/>
          </w:tcPr>
          <w:p w14:paraId="506CA352" w14:textId="77777777" w:rsidR="0001147C" w:rsidRPr="00473DB4" w:rsidRDefault="0001147C" w:rsidP="003E049C">
            <w:pPr>
              <w:jc w:val="both"/>
              <w:rPr>
                <w:sz w:val="20"/>
                <w:szCs w:val="16"/>
                <w:lang w:val="en-US"/>
              </w:rPr>
            </w:pPr>
            <w:r>
              <w:rPr>
                <w:sz w:val="20"/>
                <w:szCs w:val="16"/>
                <w:lang w:val="en-US"/>
              </w:rPr>
              <w:t>PI2</w:t>
            </w:r>
          </w:p>
        </w:tc>
        <w:tc>
          <w:tcPr>
            <w:tcW w:w="1585" w:type="dxa"/>
          </w:tcPr>
          <w:p w14:paraId="72C2505C" w14:textId="0C3B9C0E" w:rsidR="0001147C" w:rsidRPr="00473DB4" w:rsidRDefault="0095494C" w:rsidP="003E049C">
            <w:pPr>
              <w:jc w:val="both"/>
              <w:rPr>
                <w:sz w:val="20"/>
                <w:szCs w:val="16"/>
                <w:lang w:val="en-US"/>
              </w:rPr>
            </w:pPr>
            <w:r>
              <w:rPr>
                <w:sz w:val="20"/>
                <w:szCs w:val="16"/>
                <w:lang w:val="en-US"/>
              </w:rPr>
              <w:t>0.731</w:t>
            </w:r>
          </w:p>
        </w:tc>
        <w:tc>
          <w:tcPr>
            <w:tcW w:w="1585" w:type="dxa"/>
          </w:tcPr>
          <w:p w14:paraId="2391D5E1" w14:textId="2B98C534" w:rsidR="0001147C" w:rsidRPr="00473DB4" w:rsidRDefault="0095494C" w:rsidP="003E049C">
            <w:pPr>
              <w:jc w:val="both"/>
              <w:rPr>
                <w:sz w:val="20"/>
                <w:szCs w:val="16"/>
                <w:lang w:val="en-US"/>
              </w:rPr>
            </w:pPr>
            <w:r>
              <w:rPr>
                <w:sz w:val="20"/>
                <w:szCs w:val="16"/>
                <w:lang w:val="en-US"/>
              </w:rPr>
              <w:t>0.635</w:t>
            </w:r>
          </w:p>
        </w:tc>
        <w:tc>
          <w:tcPr>
            <w:tcW w:w="1586" w:type="dxa"/>
          </w:tcPr>
          <w:p w14:paraId="2CC6E757" w14:textId="06EC5247" w:rsidR="0001147C" w:rsidRPr="00473DB4" w:rsidRDefault="0095494C" w:rsidP="003E049C">
            <w:pPr>
              <w:jc w:val="both"/>
              <w:rPr>
                <w:sz w:val="20"/>
                <w:szCs w:val="16"/>
                <w:lang w:val="en-US"/>
              </w:rPr>
            </w:pPr>
            <w:r>
              <w:rPr>
                <w:sz w:val="20"/>
                <w:szCs w:val="16"/>
                <w:lang w:val="en-US"/>
              </w:rPr>
              <w:t>0.486</w:t>
            </w:r>
          </w:p>
        </w:tc>
        <w:tc>
          <w:tcPr>
            <w:tcW w:w="1586" w:type="dxa"/>
          </w:tcPr>
          <w:p w14:paraId="65A5BCD6" w14:textId="31623EC1" w:rsidR="0001147C" w:rsidRPr="00473DB4" w:rsidRDefault="0095494C" w:rsidP="003E049C">
            <w:pPr>
              <w:jc w:val="both"/>
              <w:rPr>
                <w:sz w:val="20"/>
                <w:szCs w:val="16"/>
                <w:lang w:val="en-US"/>
              </w:rPr>
            </w:pPr>
            <w:r>
              <w:rPr>
                <w:sz w:val="20"/>
                <w:szCs w:val="16"/>
                <w:lang w:val="en-US"/>
              </w:rPr>
              <w:t>0.590</w:t>
            </w:r>
          </w:p>
        </w:tc>
      </w:tr>
      <w:tr w:rsidR="0001147C" w14:paraId="6EDE6DB2" w14:textId="77777777" w:rsidTr="004332F8">
        <w:tc>
          <w:tcPr>
            <w:tcW w:w="1585" w:type="dxa"/>
          </w:tcPr>
          <w:p w14:paraId="14D89A14" w14:textId="77777777" w:rsidR="0001147C" w:rsidRPr="00473DB4" w:rsidRDefault="0001147C" w:rsidP="003E049C">
            <w:pPr>
              <w:jc w:val="both"/>
              <w:rPr>
                <w:sz w:val="20"/>
                <w:szCs w:val="16"/>
                <w:lang w:val="en-US"/>
              </w:rPr>
            </w:pPr>
            <w:r>
              <w:rPr>
                <w:sz w:val="20"/>
                <w:szCs w:val="16"/>
                <w:lang w:val="en-US"/>
              </w:rPr>
              <w:t>PI3</w:t>
            </w:r>
          </w:p>
        </w:tc>
        <w:tc>
          <w:tcPr>
            <w:tcW w:w="1585" w:type="dxa"/>
          </w:tcPr>
          <w:p w14:paraId="549BB42D" w14:textId="60C16436" w:rsidR="0001147C" w:rsidRPr="00473DB4" w:rsidRDefault="0095494C" w:rsidP="003E049C">
            <w:pPr>
              <w:jc w:val="both"/>
              <w:rPr>
                <w:sz w:val="20"/>
                <w:szCs w:val="16"/>
                <w:lang w:val="en-US"/>
              </w:rPr>
            </w:pPr>
            <w:r>
              <w:rPr>
                <w:sz w:val="20"/>
                <w:szCs w:val="16"/>
                <w:lang w:val="en-US"/>
              </w:rPr>
              <w:t>0.738</w:t>
            </w:r>
          </w:p>
        </w:tc>
        <w:tc>
          <w:tcPr>
            <w:tcW w:w="1585" w:type="dxa"/>
          </w:tcPr>
          <w:p w14:paraId="745C040D" w14:textId="3DBBB92F" w:rsidR="0001147C" w:rsidRPr="00473DB4" w:rsidRDefault="0095494C" w:rsidP="003E049C">
            <w:pPr>
              <w:jc w:val="both"/>
              <w:rPr>
                <w:sz w:val="20"/>
                <w:szCs w:val="16"/>
                <w:lang w:val="en-US"/>
              </w:rPr>
            </w:pPr>
            <w:r>
              <w:rPr>
                <w:sz w:val="20"/>
                <w:szCs w:val="16"/>
                <w:lang w:val="en-US"/>
              </w:rPr>
              <w:t>0.606</w:t>
            </w:r>
          </w:p>
        </w:tc>
        <w:tc>
          <w:tcPr>
            <w:tcW w:w="1586" w:type="dxa"/>
          </w:tcPr>
          <w:p w14:paraId="09146189" w14:textId="3F7E4F40" w:rsidR="0001147C" w:rsidRPr="00473DB4" w:rsidRDefault="0095494C" w:rsidP="003E049C">
            <w:pPr>
              <w:jc w:val="both"/>
              <w:rPr>
                <w:sz w:val="20"/>
                <w:szCs w:val="16"/>
                <w:lang w:val="en-US"/>
              </w:rPr>
            </w:pPr>
            <w:r>
              <w:rPr>
                <w:sz w:val="20"/>
                <w:szCs w:val="16"/>
                <w:lang w:val="en-US"/>
              </w:rPr>
              <w:t>0.453</w:t>
            </w:r>
          </w:p>
        </w:tc>
        <w:tc>
          <w:tcPr>
            <w:tcW w:w="1586" w:type="dxa"/>
          </w:tcPr>
          <w:p w14:paraId="6DEE6D27" w14:textId="10367FA9" w:rsidR="0001147C" w:rsidRPr="00473DB4" w:rsidRDefault="0095494C" w:rsidP="003E049C">
            <w:pPr>
              <w:jc w:val="both"/>
              <w:rPr>
                <w:sz w:val="20"/>
                <w:szCs w:val="16"/>
                <w:lang w:val="en-US"/>
              </w:rPr>
            </w:pPr>
            <w:r>
              <w:rPr>
                <w:sz w:val="20"/>
                <w:szCs w:val="16"/>
                <w:lang w:val="en-US"/>
              </w:rPr>
              <w:t>0.592</w:t>
            </w:r>
          </w:p>
        </w:tc>
      </w:tr>
      <w:tr w:rsidR="0001147C" w14:paraId="3B05B3EB" w14:textId="77777777" w:rsidTr="004332F8">
        <w:tc>
          <w:tcPr>
            <w:tcW w:w="1585" w:type="dxa"/>
          </w:tcPr>
          <w:p w14:paraId="662341AB" w14:textId="77777777" w:rsidR="0001147C" w:rsidRPr="00473DB4" w:rsidRDefault="0001147C" w:rsidP="003E049C">
            <w:pPr>
              <w:jc w:val="both"/>
              <w:rPr>
                <w:sz w:val="20"/>
                <w:szCs w:val="16"/>
                <w:lang w:val="en-US"/>
              </w:rPr>
            </w:pPr>
            <w:r>
              <w:rPr>
                <w:sz w:val="20"/>
                <w:szCs w:val="16"/>
                <w:lang w:val="en-US"/>
              </w:rPr>
              <w:t>PI4</w:t>
            </w:r>
          </w:p>
        </w:tc>
        <w:tc>
          <w:tcPr>
            <w:tcW w:w="1585" w:type="dxa"/>
          </w:tcPr>
          <w:p w14:paraId="719B2EA2" w14:textId="56FDC155" w:rsidR="0001147C" w:rsidRPr="00473DB4" w:rsidRDefault="0095494C" w:rsidP="003E049C">
            <w:pPr>
              <w:jc w:val="both"/>
              <w:rPr>
                <w:sz w:val="20"/>
                <w:szCs w:val="16"/>
                <w:lang w:val="en-US"/>
              </w:rPr>
            </w:pPr>
            <w:r>
              <w:rPr>
                <w:sz w:val="20"/>
                <w:szCs w:val="16"/>
                <w:lang w:val="en-US"/>
              </w:rPr>
              <w:t>0.712</w:t>
            </w:r>
          </w:p>
        </w:tc>
        <w:tc>
          <w:tcPr>
            <w:tcW w:w="1585" w:type="dxa"/>
          </w:tcPr>
          <w:p w14:paraId="6959042B" w14:textId="56DE93A1" w:rsidR="0001147C" w:rsidRPr="00473DB4" w:rsidRDefault="0095494C" w:rsidP="003E049C">
            <w:pPr>
              <w:jc w:val="both"/>
              <w:rPr>
                <w:sz w:val="20"/>
                <w:szCs w:val="16"/>
                <w:lang w:val="en-US"/>
              </w:rPr>
            </w:pPr>
            <w:r>
              <w:rPr>
                <w:sz w:val="20"/>
                <w:szCs w:val="16"/>
                <w:lang w:val="en-US"/>
              </w:rPr>
              <w:t>0.658</w:t>
            </w:r>
          </w:p>
        </w:tc>
        <w:tc>
          <w:tcPr>
            <w:tcW w:w="1586" w:type="dxa"/>
          </w:tcPr>
          <w:p w14:paraId="1701E7A0" w14:textId="141A281F" w:rsidR="0001147C" w:rsidRPr="00473DB4" w:rsidRDefault="0095494C" w:rsidP="003E049C">
            <w:pPr>
              <w:jc w:val="both"/>
              <w:rPr>
                <w:sz w:val="20"/>
                <w:szCs w:val="16"/>
                <w:lang w:val="en-US"/>
              </w:rPr>
            </w:pPr>
            <w:r>
              <w:rPr>
                <w:sz w:val="20"/>
                <w:szCs w:val="16"/>
                <w:lang w:val="en-US"/>
              </w:rPr>
              <w:t>0.398</w:t>
            </w:r>
          </w:p>
        </w:tc>
        <w:tc>
          <w:tcPr>
            <w:tcW w:w="1586" w:type="dxa"/>
          </w:tcPr>
          <w:p w14:paraId="3F1F9E39" w14:textId="14E98408" w:rsidR="0001147C" w:rsidRPr="00473DB4" w:rsidRDefault="0095494C" w:rsidP="003E049C">
            <w:pPr>
              <w:jc w:val="both"/>
              <w:rPr>
                <w:sz w:val="20"/>
                <w:szCs w:val="16"/>
                <w:lang w:val="en-US"/>
              </w:rPr>
            </w:pPr>
            <w:r>
              <w:rPr>
                <w:sz w:val="20"/>
                <w:szCs w:val="16"/>
                <w:lang w:val="en-US"/>
              </w:rPr>
              <w:t>0.626</w:t>
            </w:r>
          </w:p>
        </w:tc>
      </w:tr>
      <w:tr w:rsidR="0001147C" w14:paraId="3C36E146" w14:textId="77777777" w:rsidTr="004332F8">
        <w:tc>
          <w:tcPr>
            <w:tcW w:w="1585" w:type="dxa"/>
          </w:tcPr>
          <w:p w14:paraId="64D41596" w14:textId="77777777" w:rsidR="0001147C" w:rsidRPr="00473DB4" w:rsidRDefault="0001147C" w:rsidP="003E049C">
            <w:pPr>
              <w:jc w:val="both"/>
              <w:rPr>
                <w:sz w:val="20"/>
                <w:szCs w:val="16"/>
                <w:lang w:val="en-US"/>
              </w:rPr>
            </w:pPr>
            <w:r>
              <w:rPr>
                <w:sz w:val="20"/>
                <w:szCs w:val="16"/>
                <w:lang w:val="en-US"/>
              </w:rPr>
              <w:t>PI5</w:t>
            </w:r>
          </w:p>
        </w:tc>
        <w:tc>
          <w:tcPr>
            <w:tcW w:w="1585" w:type="dxa"/>
          </w:tcPr>
          <w:p w14:paraId="374D05D1" w14:textId="3494D711" w:rsidR="0001147C" w:rsidRPr="00473DB4" w:rsidRDefault="0095494C" w:rsidP="003E049C">
            <w:pPr>
              <w:jc w:val="both"/>
              <w:rPr>
                <w:sz w:val="20"/>
                <w:szCs w:val="16"/>
                <w:lang w:val="en-US"/>
              </w:rPr>
            </w:pPr>
            <w:r>
              <w:rPr>
                <w:sz w:val="20"/>
                <w:szCs w:val="16"/>
                <w:lang w:val="en-US"/>
              </w:rPr>
              <w:t>0.746</w:t>
            </w:r>
          </w:p>
        </w:tc>
        <w:tc>
          <w:tcPr>
            <w:tcW w:w="1585" w:type="dxa"/>
          </w:tcPr>
          <w:p w14:paraId="20E4F31A" w14:textId="33D25DBB" w:rsidR="0001147C" w:rsidRPr="00473DB4" w:rsidRDefault="0095494C" w:rsidP="003E049C">
            <w:pPr>
              <w:jc w:val="both"/>
              <w:rPr>
                <w:sz w:val="20"/>
                <w:szCs w:val="16"/>
                <w:lang w:val="en-US"/>
              </w:rPr>
            </w:pPr>
            <w:r>
              <w:rPr>
                <w:sz w:val="20"/>
                <w:szCs w:val="16"/>
                <w:lang w:val="en-US"/>
              </w:rPr>
              <w:t>0.659</w:t>
            </w:r>
          </w:p>
        </w:tc>
        <w:tc>
          <w:tcPr>
            <w:tcW w:w="1586" w:type="dxa"/>
          </w:tcPr>
          <w:p w14:paraId="0A4EED90" w14:textId="1C51F526" w:rsidR="0001147C" w:rsidRPr="00473DB4" w:rsidRDefault="0095494C" w:rsidP="003E049C">
            <w:pPr>
              <w:jc w:val="both"/>
              <w:rPr>
                <w:sz w:val="20"/>
                <w:szCs w:val="16"/>
                <w:lang w:val="en-US"/>
              </w:rPr>
            </w:pPr>
            <w:r>
              <w:rPr>
                <w:sz w:val="20"/>
                <w:szCs w:val="16"/>
                <w:lang w:val="en-US"/>
              </w:rPr>
              <w:t>0.591</w:t>
            </w:r>
          </w:p>
        </w:tc>
        <w:tc>
          <w:tcPr>
            <w:tcW w:w="1586" w:type="dxa"/>
          </w:tcPr>
          <w:p w14:paraId="10FC5ADF" w14:textId="4818C2A5" w:rsidR="0001147C" w:rsidRPr="00473DB4" w:rsidRDefault="0095494C" w:rsidP="003E049C">
            <w:pPr>
              <w:jc w:val="both"/>
              <w:rPr>
                <w:sz w:val="20"/>
                <w:szCs w:val="16"/>
                <w:lang w:val="en-US"/>
              </w:rPr>
            </w:pPr>
            <w:r>
              <w:rPr>
                <w:sz w:val="20"/>
                <w:szCs w:val="16"/>
                <w:lang w:val="en-US"/>
              </w:rPr>
              <w:t>0.614</w:t>
            </w:r>
          </w:p>
        </w:tc>
      </w:tr>
      <w:tr w:rsidR="0001147C" w14:paraId="35AEF6EC" w14:textId="77777777" w:rsidTr="004332F8">
        <w:tc>
          <w:tcPr>
            <w:tcW w:w="1585" w:type="dxa"/>
          </w:tcPr>
          <w:p w14:paraId="206D001E" w14:textId="77777777" w:rsidR="0001147C" w:rsidRPr="00473DB4" w:rsidRDefault="0001147C" w:rsidP="003E049C">
            <w:pPr>
              <w:jc w:val="both"/>
              <w:rPr>
                <w:sz w:val="20"/>
                <w:szCs w:val="16"/>
                <w:lang w:val="en-US"/>
              </w:rPr>
            </w:pPr>
            <w:r>
              <w:rPr>
                <w:sz w:val="20"/>
                <w:lang w:val="en-US"/>
              </w:rPr>
              <w:t>PI6</w:t>
            </w:r>
          </w:p>
        </w:tc>
        <w:tc>
          <w:tcPr>
            <w:tcW w:w="1585" w:type="dxa"/>
          </w:tcPr>
          <w:p w14:paraId="10AA2F88" w14:textId="7AFBC998" w:rsidR="0001147C" w:rsidRPr="00473DB4" w:rsidRDefault="0095494C" w:rsidP="003E049C">
            <w:pPr>
              <w:jc w:val="both"/>
              <w:rPr>
                <w:sz w:val="20"/>
                <w:szCs w:val="16"/>
                <w:lang w:val="en-US"/>
              </w:rPr>
            </w:pPr>
            <w:r>
              <w:rPr>
                <w:sz w:val="20"/>
                <w:szCs w:val="16"/>
                <w:lang w:val="en-US"/>
              </w:rPr>
              <w:t>0.705</w:t>
            </w:r>
          </w:p>
        </w:tc>
        <w:tc>
          <w:tcPr>
            <w:tcW w:w="1585" w:type="dxa"/>
          </w:tcPr>
          <w:p w14:paraId="6BEE2375" w14:textId="114AA8FE" w:rsidR="0001147C" w:rsidRPr="00473DB4" w:rsidRDefault="0095494C" w:rsidP="003E049C">
            <w:pPr>
              <w:jc w:val="both"/>
              <w:rPr>
                <w:sz w:val="20"/>
                <w:szCs w:val="16"/>
                <w:lang w:val="en-US"/>
              </w:rPr>
            </w:pPr>
            <w:r>
              <w:rPr>
                <w:sz w:val="20"/>
                <w:szCs w:val="16"/>
                <w:lang w:val="en-US"/>
              </w:rPr>
              <w:t>0.526</w:t>
            </w:r>
          </w:p>
        </w:tc>
        <w:tc>
          <w:tcPr>
            <w:tcW w:w="1586" w:type="dxa"/>
          </w:tcPr>
          <w:p w14:paraId="29D34268" w14:textId="5A0D2931" w:rsidR="0001147C" w:rsidRPr="00473DB4" w:rsidRDefault="0095494C" w:rsidP="003E049C">
            <w:pPr>
              <w:jc w:val="both"/>
              <w:rPr>
                <w:sz w:val="20"/>
                <w:szCs w:val="16"/>
                <w:lang w:val="en-US"/>
              </w:rPr>
            </w:pPr>
            <w:r>
              <w:rPr>
                <w:sz w:val="20"/>
                <w:szCs w:val="16"/>
                <w:lang w:val="en-US"/>
              </w:rPr>
              <w:t>0.462</w:t>
            </w:r>
          </w:p>
        </w:tc>
        <w:tc>
          <w:tcPr>
            <w:tcW w:w="1586" w:type="dxa"/>
          </w:tcPr>
          <w:p w14:paraId="28A74FD9" w14:textId="1BFD3C07" w:rsidR="0001147C" w:rsidRPr="00473DB4" w:rsidRDefault="0095494C" w:rsidP="003E049C">
            <w:pPr>
              <w:jc w:val="both"/>
              <w:rPr>
                <w:sz w:val="20"/>
                <w:szCs w:val="16"/>
                <w:lang w:val="en-US"/>
              </w:rPr>
            </w:pPr>
            <w:r>
              <w:rPr>
                <w:sz w:val="20"/>
                <w:szCs w:val="16"/>
                <w:lang w:val="en-US"/>
              </w:rPr>
              <w:t>0.605</w:t>
            </w:r>
          </w:p>
        </w:tc>
      </w:tr>
      <w:tr w:rsidR="0001147C" w14:paraId="30F9F4CB" w14:textId="77777777" w:rsidTr="004332F8">
        <w:tc>
          <w:tcPr>
            <w:tcW w:w="1585" w:type="dxa"/>
          </w:tcPr>
          <w:p w14:paraId="14439354" w14:textId="77777777" w:rsidR="0001147C" w:rsidRPr="00473DB4" w:rsidRDefault="0001147C" w:rsidP="003E049C">
            <w:pPr>
              <w:jc w:val="both"/>
              <w:rPr>
                <w:sz w:val="20"/>
                <w:szCs w:val="16"/>
                <w:lang w:val="en-US"/>
              </w:rPr>
            </w:pPr>
            <w:r>
              <w:rPr>
                <w:sz w:val="20"/>
                <w:lang w:val="en-US"/>
              </w:rPr>
              <w:t>PI7</w:t>
            </w:r>
          </w:p>
        </w:tc>
        <w:tc>
          <w:tcPr>
            <w:tcW w:w="1585" w:type="dxa"/>
          </w:tcPr>
          <w:p w14:paraId="7F77BDF3" w14:textId="1C6073E3" w:rsidR="0001147C" w:rsidRPr="00473DB4" w:rsidRDefault="0095494C" w:rsidP="003E049C">
            <w:pPr>
              <w:jc w:val="both"/>
              <w:rPr>
                <w:sz w:val="20"/>
                <w:szCs w:val="16"/>
                <w:lang w:val="en-US"/>
              </w:rPr>
            </w:pPr>
            <w:r>
              <w:rPr>
                <w:sz w:val="20"/>
                <w:szCs w:val="16"/>
                <w:lang w:val="en-US"/>
              </w:rPr>
              <w:t>0.708</w:t>
            </w:r>
          </w:p>
        </w:tc>
        <w:tc>
          <w:tcPr>
            <w:tcW w:w="1585" w:type="dxa"/>
          </w:tcPr>
          <w:p w14:paraId="2FBF1B93" w14:textId="4A3B3BDA" w:rsidR="0001147C" w:rsidRPr="00473DB4" w:rsidRDefault="0095494C" w:rsidP="003E049C">
            <w:pPr>
              <w:jc w:val="both"/>
              <w:rPr>
                <w:sz w:val="20"/>
                <w:szCs w:val="16"/>
                <w:lang w:val="en-US"/>
              </w:rPr>
            </w:pPr>
            <w:r>
              <w:rPr>
                <w:sz w:val="20"/>
                <w:szCs w:val="16"/>
                <w:lang w:val="en-US"/>
              </w:rPr>
              <w:t>0.656</w:t>
            </w:r>
          </w:p>
        </w:tc>
        <w:tc>
          <w:tcPr>
            <w:tcW w:w="1586" w:type="dxa"/>
          </w:tcPr>
          <w:p w14:paraId="51919976" w14:textId="4B5B13E4" w:rsidR="0001147C" w:rsidRPr="00473DB4" w:rsidRDefault="0095494C" w:rsidP="003E049C">
            <w:pPr>
              <w:jc w:val="both"/>
              <w:rPr>
                <w:sz w:val="20"/>
                <w:szCs w:val="16"/>
                <w:lang w:val="en-US"/>
              </w:rPr>
            </w:pPr>
            <w:r>
              <w:rPr>
                <w:sz w:val="20"/>
                <w:szCs w:val="16"/>
                <w:lang w:val="en-US"/>
              </w:rPr>
              <w:t>0.598</w:t>
            </w:r>
          </w:p>
        </w:tc>
        <w:tc>
          <w:tcPr>
            <w:tcW w:w="1586" w:type="dxa"/>
          </w:tcPr>
          <w:p w14:paraId="59B93382" w14:textId="50E07DE1" w:rsidR="0001147C" w:rsidRPr="00473DB4" w:rsidRDefault="0095494C" w:rsidP="003E049C">
            <w:pPr>
              <w:jc w:val="both"/>
              <w:rPr>
                <w:sz w:val="20"/>
                <w:szCs w:val="16"/>
                <w:lang w:val="en-US"/>
              </w:rPr>
            </w:pPr>
            <w:r>
              <w:rPr>
                <w:sz w:val="20"/>
                <w:szCs w:val="16"/>
                <w:lang w:val="en-US"/>
              </w:rPr>
              <w:t>0.661</w:t>
            </w:r>
          </w:p>
        </w:tc>
      </w:tr>
      <w:tr w:rsidR="0001147C" w14:paraId="356E53C1" w14:textId="77777777" w:rsidTr="004332F8">
        <w:tc>
          <w:tcPr>
            <w:tcW w:w="1585" w:type="dxa"/>
          </w:tcPr>
          <w:p w14:paraId="0030DF2D" w14:textId="77777777" w:rsidR="0001147C" w:rsidRPr="00473DB4" w:rsidRDefault="0001147C" w:rsidP="003E049C">
            <w:pPr>
              <w:jc w:val="both"/>
              <w:rPr>
                <w:sz w:val="20"/>
                <w:szCs w:val="16"/>
                <w:lang w:val="en-US"/>
              </w:rPr>
            </w:pPr>
            <w:r>
              <w:rPr>
                <w:sz w:val="20"/>
                <w:lang w:val="en-US"/>
              </w:rPr>
              <w:t>PI8</w:t>
            </w:r>
          </w:p>
        </w:tc>
        <w:tc>
          <w:tcPr>
            <w:tcW w:w="1585" w:type="dxa"/>
          </w:tcPr>
          <w:p w14:paraId="6DEE6323" w14:textId="3D062682" w:rsidR="0001147C" w:rsidRPr="00473DB4" w:rsidRDefault="0095494C" w:rsidP="003E049C">
            <w:pPr>
              <w:jc w:val="both"/>
              <w:rPr>
                <w:sz w:val="20"/>
                <w:szCs w:val="16"/>
                <w:lang w:val="en-US"/>
              </w:rPr>
            </w:pPr>
            <w:r>
              <w:rPr>
                <w:sz w:val="20"/>
                <w:szCs w:val="16"/>
                <w:lang w:val="en-US"/>
              </w:rPr>
              <w:t>0.746</w:t>
            </w:r>
          </w:p>
        </w:tc>
        <w:tc>
          <w:tcPr>
            <w:tcW w:w="1585" w:type="dxa"/>
          </w:tcPr>
          <w:p w14:paraId="6D5E32D8" w14:textId="4D4D19D4" w:rsidR="0001147C" w:rsidRPr="00473DB4" w:rsidRDefault="0095494C" w:rsidP="003E049C">
            <w:pPr>
              <w:jc w:val="both"/>
              <w:rPr>
                <w:sz w:val="20"/>
                <w:szCs w:val="16"/>
                <w:lang w:val="en-US"/>
              </w:rPr>
            </w:pPr>
            <w:r>
              <w:rPr>
                <w:sz w:val="20"/>
                <w:szCs w:val="16"/>
                <w:lang w:val="en-US"/>
              </w:rPr>
              <w:t>0.659</w:t>
            </w:r>
          </w:p>
        </w:tc>
        <w:tc>
          <w:tcPr>
            <w:tcW w:w="1586" w:type="dxa"/>
          </w:tcPr>
          <w:p w14:paraId="51D17DBB" w14:textId="721FE116" w:rsidR="0001147C" w:rsidRPr="00473DB4" w:rsidRDefault="0095494C" w:rsidP="003E049C">
            <w:pPr>
              <w:jc w:val="both"/>
              <w:rPr>
                <w:sz w:val="20"/>
                <w:szCs w:val="16"/>
                <w:lang w:val="en-US"/>
              </w:rPr>
            </w:pPr>
            <w:r>
              <w:rPr>
                <w:sz w:val="20"/>
                <w:szCs w:val="16"/>
                <w:lang w:val="en-US"/>
              </w:rPr>
              <w:t>0.578</w:t>
            </w:r>
          </w:p>
        </w:tc>
        <w:tc>
          <w:tcPr>
            <w:tcW w:w="1586" w:type="dxa"/>
          </w:tcPr>
          <w:p w14:paraId="6CD1531C" w14:textId="5D724069" w:rsidR="0001147C" w:rsidRPr="00473DB4" w:rsidRDefault="0095494C" w:rsidP="003E049C">
            <w:pPr>
              <w:jc w:val="both"/>
              <w:rPr>
                <w:sz w:val="20"/>
                <w:szCs w:val="16"/>
                <w:lang w:val="en-US"/>
              </w:rPr>
            </w:pPr>
            <w:r>
              <w:rPr>
                <w:sz w:val="20"/>
                <w:szCs w:val="16"/>
                <w:lang w:val="en-US"/>
              </w:rPr>
              <w:t>0.617</w:t>
            </w:r>
          </w:p>
        </w:tc>
      </w:tr>
      <w:tr w:rsidR="0001147C" w14:paraId="6DBB433F" w14:textId="77777777" w:rsidTr="004332F8">
        <w:tc>
          <w:tcPr>
            <w:tcW w:w="1585" w:type="dxa"/>
          </w:tcPr>
          <w:p w14:paraId="648FF33F" w14:textId="77777777" w:rsidR="0001147C" w:rsidRPr="00473DB4" w:rsidRDefault="0001147C" w:rsidP="003E049C">
            <w:pPr>
              <w:jc w:val="both"/>
              <w:rPr>
                <w:sz w:val="20"/>
                <w:szCs w:val="16"/>
                <w:lang w:val="en-US"/>
              </w:rPr>
            </w:pPr>
            <w:r>
              <w:rPr>
                <w:sz w:val="20"/>
                <w:lang w:val="en-US"/>
              </w:rPr>
              <w:t>PI9</w:t>
            </w:r>
          </w:p>
        </w:tc>
        <w:tc>
          <w:tcPr>
            <w:tcW w:w="1585" w:type="dxa"/>
          </w:tcPr>
          <w:p w14:paraId="01739374" w14:textId="2F17A67E" w:rsidR="0001147C" w:rsidRPr="00473DB4" w:rsidRDefault="0095494C" w:rsidP="003E049C">
            <w:pPr>
              <w:jc w:val="both"/>
              <w:rPr>
                <w:sz w:val="20"/>
                <w:szCs w:val="16"/>
                <w:lang w:val="en-US"/>
              </w:rPr>
            </w:pPr>
            <w:r>
              <w:rPr>
                <w:sz w:val="20"/>
                <w:szCs w:val="16"/>
                <w:lang w:val="en-US"/>
              </w:rPr>
              <w:t>0.735</w:t>
            </w:r>
          </w:p>
        </w:tc>
        <w:tc>
          <w:tcPr>
            <w:tcW w:w="1585" w:type="dxa"/>
          </w:tcPr>
          <w:p w14:paraId="49EC7B44" w14:textId="42B6A0BA" w:rsidR="0001147C" w:rsidRPr="00473DB4" w:rsidRDefault="0095494C" w:rsidP="003E049C">
            <w:pPr>
              <w:jc w:val="both"/>
              <w:rPr>
                <w:sz w:val="20"/>
                <w:szCs w:val="16"/>
                <w:lang w:val="en-US"/>
              </w:rPr>
            </w:pPr>
            <w:r>
              <w:rPr>
                <w:sz w:val="20"/>
                <w:szCs w:val="16"/>
                <w:lang w:val="en-US"/>
              </w:rPr>
              <w:t>0.585</w:t>
            </w:r>
          </w:p>
        </w:tc>
        <w:tc>
          <w:tcPr>
            <w:tcW w:w="1586" w:type="dxa"/>
          </w:tcPr>
          <w:p w14:paraId="1041CD67" w14:textId="2AD98C51" w:rsidR="0001147C" w:rsidRPr="00473DB4" w:rsidRDefault="0095494C" w:rsidP="003E049C">
            <w:pPr>
              <w:jc w:val="both"/>
              <w:rPr>
                <w:sz w:val="20"/>
                <w:szCs w:val="16"/>
                <w:lang w:val="en-US"/>
              </w:rPr>
            </w:pPr>
            <w:r>
              <w:rPr>
                <w:sz w:val="20"/>
                <w:szCs w:val="16"/>
                <w:lang w:val="en-US"/>
              </w:rPr>
              <w:t>0.413</w:t>
            </w:r>
          </w:p>
        </w:tc>
        <w:tc>
          <w:tcPr>
            <w:tcW w:w="1586" w:type="dxa"/>
          </w:tcPr>
          <w:p w14:paraId="4771A45C" w14:textId="23D15CD9" w:rsidR="0001147C" w:rsidRPr="00473DB4" w:rsidRDefault="0095494C" w:rsidP="003E049C">
            <w:pPr>
              <w:jc w:val="both"/>
              <w:rPr>
                <w:sz w:val="20"/>
                <w:szCs w:val="16"/>
                <w:lang w:val="en-US"/>
              </w:rPr>
            </w:pPr>
            <w:r>
              <w:rPr>
                <w:sz w:val="20"/>
                <w:szCs w:val="16"/>
                <w:lang w:val="en-US"/>
              </w:rPr>
              <w:t>0.533</w:t>
            </w:r>
          </w:p>
        </w:tc>
      </w:tr>
      <w:tr w:rsidR="0001147C" w14:paraId="140D851D" w14:textId="77777777" w:rsidTr="004332F8">
        <w:tc>
          <w:tcPr>
            <w:tcW w:w="1585" w:type="dxa"/>
          </w:tcPr>
          <w:p w14:paraId="440FC252" w14:textId="77777777" w:rsidR="0001147C" w:rsidRPr="00473DB4" w:rsidRDefault="0001147C" w:rsidP="003E049C">
            <w:pPr>
              <w:jc w:val="both"/>
              <w:rPr>
                <w:sz w:val="20"/>
                <w:szCs w:val="16"/>
                <w:lang w:val="en-US"/>
              </w:rPr>
            </w:pPr>
            <w:r>
              <w:rPr>
                <w:sz w:val="20"/>
                <w:lang w:val="en-US"/>
              </w:rPr>
              <w:t>PI10</w:t>
            </w:r>
          </w:p>
        </w:tc>
        <w:tc>
          <w:tcPr>
            <w:tcW w:w="1585" w:type="dxa"/>
          </w:tcPr>
          <w:p w14:paraId="2B9E9623" w14:textId="0A52A4F1" w:rsidR="0001147C" w:rsidRPr="00473DB4" w:rsidRDefault="0095494C" w:rsidP="003E049C">
            <w:pPr>
              <w:jc w:val="both"/>
              <w:rPr>
                <w:sz w:val="20"/>
                <w:szCs w:val="16"/>
                <w:lang w:val="en-US"/>
              </w:rPr>
            </w:pPr>
            <w:r>
              <w:rPr>
                <w:sz w:val="20"/>
                <w:szCs w:val="16"/>
                <w:lang w:val="en-US"/>
              </w:rPr>
              <w:t>0.709</w:t>
            </w:r>
          </w:p>
        </w:tc>
        <w:tc>
          <w:tcPr>
            <w:tcW w:w="1585" w:type="dxa"/>
          </w:tcPr>
          <w:p w14:paraId="7DF28817" w14:textId="69355A63" w:rsidR="0001147C" w:rsidRPr="00473DB4" w:rsidRDefault="0095494C" w:rsidP="003E049C">
            <w:pPr>
              <w:jc w:val="both"/>
              <w:rPr>
                <w:sz w:val="20"/>
                <w:szCs w:val="16"/>
                <w:lang w:val="en-US"/>
              </w:rPr>
            </w:pPr>
            <w:r>
              <w:rPr>
                <w:sz w:val="20"/>
                <w:szCs w:val="16"/>
                <w:lang w:val="en-US"/>
              </w:rPr>
              <w:t>0.548</w:t>
            </w:r>
          </w:p>
        </w:tc>
        <w:tc>
          <w:tcPr>
            <w:tcW w:w="1586" w:type="dxa"/>
          </w:tcPr>
          <w:p w14:paraId="5C5BD037" w14:textId="4D56FAB8" w:rsidR="0001147C" w:rsidRPr="00473DB4" w:rsidRDefault="0095494C" w:rsidP="003E049C">
            <w:pPr>
              <w:jc w:val="both"/>
              <w:rPr>
                <w:sz w:val="20"/>
                <w:szCs w:val="16"/>
                <w:lang w:val="en-US"/>
              </w:rPr>
            </w:pPr>
            <w:r>
              <w:rPr>
                <w:sz w:val="20"/>
                <w:szCs w:val="16"/>
                <w:lang w:val="en-US"/>
              </w:rPr>
              <w:t>0.527</w:t>
            </w:r>
          </w:p>
        </w:tc>
        <w:tc>
          <w:tcPr>
            <w:tcW w:w="1586" w:type="dxa"/>
          </w:tcPr>
          <w:p w14:paraId="494FC38B" w14:textId="5A04E76F" w:rsidR="0001147C" w:rsidRPr="00473DB4" w:rsidRDefault="0095494C" w:rsidP="003E049C">
            <w:pPr>
              <w:jc w:val="both"/>
              <w:rPr>
                <w:sz w:val="20"/>
                <w:szCs w:val="16"/>
                <w:lang w:val="en-US"/>
              </w:rPr>
            </w:pPr>
            <w:r>
              <w:rPr>
                <w:sz w:val="20"/>
                <w:szCs w:val="16"/>
                <w:lang w:val="en-US"/>
              </w:rPr>
              <w:t>0.579</w:t>
            </w:r>
          </w:p>
        </w:tc>
      </w:tr>
      <w:tr w:rsidR="0001147C" w14:paraId="68311712" w14:textId="77777777" w:rsidTr="004332F8">
        <w:tc>
          <w:tcPr>
            <w:tcW w:w="1585" w:type="dxa"/>
          </w:tcPr>
          <w:p w14:paraId="65B8664D" w14:textId="77777777" w:rsidR="0001147C" w:rsidRPr="00473DB4" w:rsidRDefault="0001147C" w:rsidP="003E049C">
            <w:pPr>
              <w:jc w:val="both"/>
              <w:rPr>
                <w:sz w:val="20"/>
                <w:szCs w:val="16"/>
                <w:lang w:val="en-US"/>
              </w:rPr>
            </w:pPr>
            <w:r>
              <w:rPr>
                <w:sz w:val="20"/>
                <w:lang w:val="en-US"/>
              </w:rPr>
              <w:t>BO1</w:t>
            </w:r>
          </w:p>
        </w:tc>
        <w:tc>
          <w:tcPr>
            <w:tcW w:w="1585" w:type="dxa"/>
          </w:tcPr>
          <w:p w14:paraId="6E397DB9" w14:textId="0046675C" w:rsidR="0001147C" w:rsidRPr="00473DB4" w:rsidRDefault="000D0695" w:rsidP="003E049C">
            <w:pPr>
              <w:jc w:val="both"/>
              <w:rPr>
                <w:sz w:val="20"/>
                <w:szCs w:val="16"/>
                <w:lang w:val="en-US"/>
              </w:rPr>
            </w:pPr>
            <w:r>
              <w:rPr>
                <w:sz w:val="20"/>
                <w:szCs w:val="16"/>
                <w:lang w:val="en-US"/>
              </w:rPr>
              <w:t>0.6</w:t>
            </w:r>
            <w:r w:rsidR="00247A78">
              <w:rPr>
                <w:sz w:val="20"/>
                <w:szCs w:val="16"/>
                <w:lang w:val="en-US"/>
              </w:rPr>
              <w:t>83</w:t>
            </w:r>
          </w:p>
        </w:tc>
        <w:tc>
          <w:tcPr>
            <w:tcW w:w="1585" w:type="dxa"/>
          </w:tcPr>
          <w:p w14:paraId="2E9915AC" w14:textId="2A041218" w:rsidR="0001147C" w:rsidRPr="00473DB4" w:rsidRDefault="00E2771C" w:rsidP="003E049C">
            <w:pPr>
              <w:jc w:val="both"/>
              <w:rPr>
                <w:sz w:val="20"/>
                <w:szCs w:val="16"/>
                <w:lang w:val="en-US"/>
              </w:rPr>
            </w:pPr>
            <w:r>
              <w:rPr>
                <w:sz w:val="20"/>
                <w:szCs w:val="16"/>
                <w:lang w:val="en-US"/>
              </w:rPr>
              <w:t>0.757</w:t>
            </w:r>
          </w:p>
        </w:tc>
        <w:tc>
          <w:tcPr>
            <w:tcW w:w="1586" w:type="dxa"/>
          </w:tcPr>
          <w:p w14:paraId="41E13DE0" w14:textId="459869F3" w:rsidR="0001147C" w:rsidRPr="00473DB4" w:rsidRDefault="00E2771C" w:rsidP="003E049C">
            <w:pPr>
              <w:jc w:val="both"/>
              <w:rPr>
                <w:sz w:val="20"/>
                <w:szCs w:val="16"/>
                <w:lang w:val="en-US"/>
              </w:rPr>
            </w:pPr>
            <w:r>
              <w:rPr>
                <w:sz w:val="20"/>
                <w:szCs w:val="16"/>
                <w:lang w:val="en-US"/>
              </w:rPr>
              <w:t>0.528</w:t>
            </w:r>
          </w:p>
        </w:tc>
        <w:tc>
          <w:tcPr>
            <w:tcW w:w="1586" w:type="dxa"/>
          </w:tcPr>
          <w:p w14:paraId="790FA4C5" w14:textId="632725EF" w:rsidR="0001147C" w:rsidRPr="00473DB4" w:rsidRDefault="00E2771C" w:rsidP="003E049C">
            <w:pPr>
              <w:jc w:val="both"/>
              <w:rPr>
                <w:sz w:val="20"/>
                <w:szCs w:val="16"/>
                <w:lang w:val="en-US"/>
              </w:rPr>
            </w:pPr>
            <w:r>
              <w:rPr>
                <w:sz w:val="20"/>
                <w:szCs w:val="16"/>
                <w:lang w:val="en-US"/>
              </w:rPr>
              <w:t>0.617</w:t>
            </w:r>
          </w:p>
        </w:tc>
      </w:tr>
      <w:tr w:rsidR="0001147C" w14:paraId="04A943B9" w14:textId="77777777" w:rsidTr="004332F8">
        <w:tc>
          <w:tcPr>
            <w:tcW w:w="1585" w:type="dxa"/>
          </w:tcPr>
          <w:p w14:paraId="3E4EF0F8" w14:textId="77777777" w:rsidR="0001147C" w:rsidRPr="00473DB4" w:rsidRDefault="0001147C" w:rsidP="003E049C">
            <w:pPr>
              <w:jc w:val="both"/>
              <w:rPr>
                <w:sz w:val="20"/>
                <w:szCs w:val="16"/>
                <w:lang w:val="en-US"/>
              </w:rPr>
            </w:pPr>
            <w:r>
              <w:rPr>
                <w:sz w:val="20"/>
                <w:lang w:val="en-US"/>
              </w:rPr>
              <w:t>BO2</w:t>
            </w:r>
          </w:p>
        </w:tc>
        <w:tc>
          <w:tcPr>
            <w:tcW w:w="1585" w:type="dxa"/>
          </w:tcPr>
          <w:p w14:paraId="757F355A" w14:textId="7030A735" w:rsidR="0001147C" w:rsidRPr="00473DB4" w:rsidRDefault="000D0695" w:rsidP="003E049C">
            <w:pPr>
              <w:jc w:val="both"/>
              <w:rPr>
                <w:sz w:val="20"/>
                <w:szCs w:val="16"/>
                <w:lang w:val="en-US"/>
              </w:rPr>
            </w:pPr>
            <w:r>
              <w:rPr>
                <w:sz w:val="20"/>
                <w:szCs w:val="16"/>
                <w:lang w:val="en-US"/>
              </w:rPr>
              <w:t>0.</w:t>
            </w:r>
            <w:r w:rsidR="00247A78">
              <w:rPr>
                <w:sz w:val="20"/>
                <w:szCs w:val="16"/>
                <w:lang w:val="en-US"/>
              </w:rPr>
              <w:t>570</w:t>
            </w:r>
          </w:p>
        </w:tc>
        <w:tc>
          <w:tcPr>
            <w:tcW w:w="1585" w:type="dxa"/>
          </w:tcPr>
          <w:p w14:paraId="2C2EC70A" w14:textId="2BCBF7FF" w:rsidR="0001147C" w:rsidRPr="00473DB4" w:rsidRDefault="00E2771C" w:rsidP="003E049C">
            <w:pPr>
              <w:jc w:val="both"/>
              <w:rPr>
                <w:sz w:val="20"/>
                <w:szCs w:val="16"/>
                <w:lang w:val="en-US"/>
              </w:rPr>
            </w:pPr>
            <w:r>
              <w:rPr>
                <w:sz w:val="20"/>
                <w:szCs w:val="16"/>
                <w:lang w:val="en-US"/>
              </w:rPr>
              <w:t>0.704</w:t>
            </w:r>
          </w:p>
        </w:tc>
        <w:tc>
          <w:tcPr>
            <w:tcW w:w="1586" w:type="dxa"/>
          </w:tcPr>
          <w:p w14:paraId="1996A287" w14:textId="5A6D9DC7" w:rsidR="0001147C" w:rsidRPr="00473DB4" w:rsidRDefault="00E2771C" w:rsidP="003E049C">
            <w:pPr>
              <w:jc w:val="both"/>
              <w:rPr>
                <w:sz w:val="20"/>
                <w:szCs w:val="16"/>
                <w:lang w:val="en-US"/>
              </w:rPr>
            </w:pPr>
            <w:r>
              <w:rPr>
                <w:sz w:val="20"/>
                <w:szCs w:val="16"/>
                <w:lang w:val="en-US"/>
              </w:rPr>
              <w:t>0.502</w:t>
            </w:r>
          </w:p>
        </w:tc>
        <w:tc>
          <w:tcPr>
            <w:tcW w:w="1586" w:type="dxa"/>
          </w:tcPr>
          <w:p w14:paraId="42E5CAFE" w14:textId="7A5AFF63" w:rsidR="0001147C" w:rsidRPr="00473DB4" w:rsidRDefault="00E2771C" w:rsidP="003E049C">
            <w:pPr>
              <w:jc w:val="both"/>
              <w:rPr>
                <w:sz w:val="20"/>
                <w:szCs w:val="16"/>
                <w:lang w:val="en-US"/>
              </w:rPr>
            </w:pPr>
            <w:r>
              <w:rPr>
                <w:sz w:val="20"/>
                <w:szCs w:val="16"/>
                <w:lang w:val="en-US"/>
              </w:rPr>
              <w:t>0.509</w:t>
            </w:r>
          </w:p>
        </w:tc>
      </w:tr>
      <w:tr w:rsidR="0001147C" w14:paraId="7F7C460D" w14:textId="77777777" w:rsidTr="004332F8">
        <w:tc>
          <w:tcPr>
            <w:tcW w:w="1585" w:type="dxa"/>
          </w:tcPr>
          <w:p w14:paraId="6C97D4B0" w14:textId="77777777" w:rsidR="0001147C" w:rsidRPr="00473DB4" w:rsidRDefault="0001147C" w:rsidP="003E049C">
            <w:pPr>
              <w:jc w:val="both"/>
              <w:rPr>
                <w:sz w:val="20"/>
                <w:szCs w:val="16"/>
                <w:lang w:val="en-US"/>
              </w:rPr>
            </w:pPr>
            <w:r>
              <w:rPr>
                <w:sz w:val="20"/>
                <w:lang w:val="en-US"/>
              </w:rPr>
              <w:lastRenderedPageBreak/>
              <w:t>BO3</w:t>
            </w:r>
          </w:p>
        </w:tc>
        <w:tc>
          <w:tcPr>
            <w:tcW w:w="1585" w:type="dxa"/>
          </w:tcPr>
          <w:p w14:paraId="17C764E4" w14:textId="4D65D610" w:rsidR="0001147C" w:rsidRPr="00473DB4" w:rsidRDefault="000D0695" w:rsidP="003E049C">
            <w:pPr>
              <w:jc w:val="both"/>
              <w:rPr>
                <w:sz w:val="20"/>
                <w:szCs w:val="16"/>
                <w:lang w:val="en-US"/>
              </w:rPr>
            </w:pPr>
            <w:r>
              <w:rPr>
                <w:sz w:val="20"/>
                <w:szCs w:val="16"/>
                <w:lang w:val="en-US"/>
              </w:rPr>
              <w:t>0.6</w:t>
            </w:r>
            <w:r w:rsidR="00247A78">
              <w:rPr>
                <w:sz w:val="20"/>
                <w:szCs w:val="16"/>
                <w:lang w:val="en-US"/>
              </w:rPr>
              <w:t>34</w:t>
            </w:r>
          </w:p>
        </w:tc>
        <w:tc>
          <w:tcPr>
            <w:tcW w:w="1585" w:type="dxa"/>
          </w:tcPr>
          <w:p w14:paraId="57764988" w14:textId="1B8A9F28" w:rsidR="0001147C" w:rsidRPr="00473DB4" w:rsidRDefault="00E2771C" w:rsidP="003E049C">
            <w:pPr>
              <w:jc w:val="both"/>
              <w:rPr>
                <w:sz w:val="20"/>
                <w:szCs w:val="16"/>
                <w:lang w:val="en-US"/>
              </w:rPr>
            </w:pPr>
            <w:r>
              <w:rPr>
                <w:sz w:val="20"/>
                <w:szCs w:val="16"/>
                <w:lang w:val="en-US"/>
              </w:rPr>
              <w:t>0.715</w:t>
            </w:r>
          </w:p>
        </w:tc>
        <w:tc>
          <w:tcPr>
            <w:tcW w:w="1586" w:type="dxa"/>
          </w:tcPr>
          <w:p w14:paraId="6FEFC3EA" w14:textId="206527BB" w:rsidR="0001147C" w:rsidRPr="00473DB4" w:rsidRDefault="00E2771C" w:rsidP="003E049C">
            <w:pPr>
              <w:jc w:val="both"/>
              <w:rPr>
                <w:sz w:val="20"/>
                <w:szCs w:val="16"/>
                <w:lang w:val="en-US"/>
              </w:rPr>
            </w:pPr>
            <w:r>
              <w:rPr>
                <w:sz w:val="20"/>
                <w:szCs w:val="16"/>
                <w:lang w:val="en-US"/>
              </w:rPr>
              <w:t>0.501</w:t>
            </w:r>
          </w:p>
        </w:tc>
        <w:tc>
          <w:tcPr>
            <w:tcW w:w="1586" w:type="dxa"/>
          </w:tcPr>
          <w:p w14:paraId="5C3BDC38" w14:textId="79BA9A05" w:rsidR="0001147C" w:rsidRPr="00473DB4" w:rsidRDefault="00E2771C" w:rsidP="003E049C">
            <w:pPr>
              <w:jc w:val="both"/>
              <w:rPr>
                <w:sz w:val="20"/>
                <w:szCs w:val="16"/>
                <w:lang w:val="en-US"/>
              </w:rPr>
            </w:pPr>
            <w:r>
              <w:rPr>
                <w:sz w:val="20"/>
                <w:szCs w:val="16"/>
                <w:lang w:val="en-US"/>
              </w:rPr>
              <w:t>0.596</w:t>
            </w:r>
          </w:p>
        </w:tc>
      </w:tr>
      <w:tr w:rsidR="0001147C" w14:paraId="470D3F08" w14:textId="77777777" w:rsidTr="004332F8">
        <w:tc>
          <w:tcPr>
            <w:tcW w:w="1585" w:type="dxa"/>
          </w:tcPr>
          <w:p w14:paraId="5D986EA3" w14:textId="77777777" w:rsidR="0001147C" w:rsidRPr="00473DB4" w:rsidRDefault="0001147C" w:rsidP="003E049C">
            <w:pPr>
              <w:jc w:val="both"/>
              <w:rPr>
                <w:sz w:val="20"/>
                <w:szCs w:val="16"/>
                <w:lang w:val="en-US"/>
              </w:rPr>
            </w:pPr>
            <w:r>
              <w:rPr>
                <w:sz w:val="20"/>
                <w:lang w:val="en-US"/>
              </w:rPr>
              <w:t>BO4</w:t>
            </w:r>
          </w:p>
        </w:tc>
        <w:tc>
          <w:tcPr>
            <w:tcW w:w="1585" w:type="dxa"/>
          </w:tcPr>
          <w:p w14:paraId="3BD93E41" w14:textId="73FB3D65" w:rsidR="0001147C" w:rsidRPr="00473DB4" w:rsidRDefault="000D0695" w:rsidP="003E049C">
            <w:pPr>
              <w:jc w:val="both"/>
              <w:rPr>
                <w:sz w:val="20"/>
                <w:szCs w:val="16"/>
                <w:lang w:val="en-US"/>
              </w:rPr>
            </w:pPr>
            <w:r>
              <w:rPr>
                <w:sz w:val="20"/>
                <w:szCs w:val="16"/>
                <w:lang w:val="en-US"/>
              </w:rPr>
              <w:t>0.665</w:t>
            </w:r>
          </w:p>
        </w:tc>
        <w:tc>
          <w:tcPr>
            <w:tcW w:w="1585" w:type="dxa"/>
          </w:tcPr>
          <w:p w14:paraId="183611B1" w14:textId="590DA4F6" w:rsidR="0001147C" w:rsidRPr="00473DB4" w:rsidRDefault="00E2771C" w:rsidP="003E049C">
            <w:pPr>
              <w:jc w:val="both"/>
              <w:rPr>
                <w:sz w:val="20"/>
                <w:szCs w:val="16"/>
                <w:lang w:val="en-US"/>
              </w:rPr>
            </w:pPr>
            <w:r>
              <w:rPr>
                <w:sz w:val="20"/>
                <w:szCs w:val="16"/>
                <w:lang w:val="en-US"/>
              </w:rPr>
              <w:t>0.743</w:t>
            </w:r>
          </w:p>
        </w:tc>
        <w:tc>
          <w:tcPr>
            <w:tcW w:w="1586" w:type="dxa"/>
          </w:tcPr>
          <w:p w14:paraId="6D51711D" w14:textId="1072572F" w:rsidR="0001147C" w:rsidRPr="00473DB4" w:rsidRDefault="00E2771C" w:rsidP="003E049C">
            <w:pPr>
              <w:jc w:val="both"/>
              <w:rPr>
                <w:sz w:val="20"/>
                <w:szCs w:val="16"/>
                <w:lang w:val="en-US"/>
              </w:rPr>
            </w:pPr>
            <w:r>
              <w:rPr>
                <w:sz w:val="20"/>
                <w:szCs w:val="16"/>
                <w:lang w:val="en-US"/>
              </w:rPr>
              <w:t>0.514</w:t>
            </w:r>
          </w:p>
        </w:tc>
        <w:tc>
          <w:tcPr>
            <w:tcW w:w="1586" w:type="dxa"/>
          </w:tcPr>
          <w:p w14:paraId="686D601E" w14:textId="379491B7" w:rsidR="0001147C" w:rsidRPr="00473DB4" w:rsidRDefault="00E2771C" w:rsidP="003E049C">
            <w:pPr>
              <w:jc w:val="both"/>
              <w:rPr>
                <w:sz w:val="20"/>
                <w:szCs w:val="16"/>
                <w:lang w:val="en-US"/>
              </w:rPr>
            </w:pPr>
            <w:r>
              <w:rPr>
                <w:sz w:val="20"/>
                <w:szCs w:val="16"/>
                <w:lang w:val="en-US"/>
              </w:rPr>
              <w:t>0.673</w:t>
            </w:r>
          </w:p>
        </w:tc>
      </w:tr>
      <w:tr w:rsidR="0001147C" w14:paraId="53372FAD" w14:textId="77777777" w:rsidTr="004332F8">
        <w:tc>
          <w:tcPr>
            <w:tcW w:w="1585" w:type="dxa"/>
          </w:tcPr>
          <w:p w14:paraId="6237F178" w14:textId="77777777" w:rsidR="0001147C" w:rsidRPr="00473DB4" w:rsidRDefault="0001147C" w:rsidP="003E049C">
            <w:pPr>
              <w:jc w:val="both"/>
              <w:rPr>
                <w:sz w:val="20"/>
                <w:szCs w:val="16"/>
                <w:lang w:val="en-US"/>
              </w:rPr>
            </w:pPr>
            <w:r>
              <w:rPr>
                <w:sz w:val="20"/>
                <w:lang w:val="en-US"/>
              </w:rPr>
              <w:t>BO5</w:t>
            </w:r>
          </w:p>
        </w:tc>
        <w:tc>
          <w:tcPr>
            <w:tcW w:w="1585" w:type="dxa"/>
          </w:tcPr>
          <w:p w14:paraId="17376116" w14:textId="12634A6E" w:rsidR="0001147C" w:rsidRPr="00473DB4" w:rsidRDefault="000D0695" w:rsidP="003E049C">
            <w:pPr>
              <w:jc w:val="both"/>
              <w:rPr>
                <w:sz w:val="20"/>
                <w:szCs w:val="16"/>
                <w:lang w:val="en-US"/>
              </w:rPr>
            </w:pPr>
            <w:r>
              <w:rPr>
                <w:sz w:val="20"/>
                <w:szCs w:val="16"/>
                <w:lang w:val="en-US"/>
              </w:rPr>
              <w:t>0.549</w:t>
            </w:r>
          </w:p>
        </w:tc>
        <w:tc>
          <w:tcPr>
            <w:tcW w:w="1585" w:type="dxa"/>
          </w:tcPr>
          <w:p w14:paraId="42945053" w14:textId="53ED820F" w:rsidR="0001147C" w:rsidRPr="00473DB4" w:rsidRDefault="00E2771C" w:rsidP="003E049C">
            <w:pPr>
              <w:jc w:val="both"/>
              <w:rPr>
                <w:sz w:val="20"/>
                <w:szCs w:val="16"/>
                <w:lang w:val="en-US"/>
              </w:rPr>
            </w:pPr>
            <w:r>
              <w:rPr>
                <w:sz w:val="20"/>
                <w:szCs w:val="16"/>
                <w:lang w:val="en-US"/>
              </w:rPr>
              <w:t>0.731</w:t>
            </w:r>
          </w:p>
        </w:tc>
        <w:tc>
          <w:tcPr>
            <w:tcW w:w="1586" w:type="dxa"/>
          </w:tcPr>
          <w:p w14:paraId="4EDA56FE" w14:textId="713812FA" w:rsidR="0001147C" w:rsidRPr="00473DB4" w:rsidRDefault="00E2771C" w:rsidP="003E049C">
            <w:pPr>
              <w:jc w:val="both"/>
              <w:rPr>
                <w:sz w:val="20"/>
                <w:szCs w:val="16"/>
                <w:lang w:val="en-US"/>
              </w:rPr>
            </w:pPr>
            <w:r>
              <w:rPr>
                <w:sz w:val="20"/>
                <w:szCs w:val="16"/>
                <w:lang w:val="en-US"/>
              </w:rPr>
              <w:t>0.440</w:t>
            </w:r>
          </w:p>
        </w:tc>
        <w:tc>
          <w:tcPr>
            <w:tcW w:w="1586" w:type="dxa"/>
          </w:tcPr>
          <w:p w14:paraId="29483C1F" w14:textId="7B42F7A5" w:rsidR="0001147C" w:rsidRPr="00473DB4" w:rsidRDefault="00E2771C" w:rsidP="003E049C">
            <w:pPr>
              <w:jc w:val="both"/>
              <w:rPr>
                <w:sz w:val="20"/>
                <w:szCs w:val="16"/>
                <w:lang w:val="en-US"/>
              </w:rPr>
            </w:pPr>
            <w:r>
              <w:rPr>
                <w:sz w:val="20"/>
                <w:szCs w:val="16"/>
                <w:lang w:val="en-US"/>
              </w:rPr>
              <w:t>0.586</w:t>
            </w:r>
          </w:p>
        </w:tc>
      </w:tr>
      <w:tr w:rsidR="0001147C" w14:paraId="7E15C540" w14:textId="77777777" w:rsidTr="004332F8">
        <w:tc>
          <w:tcPr>
            <w:tcW w:w="1585" w:type="dxa"/>
          </w:tcPr>
          <w:p w14:paraId="072CE574" w14:textId="77777777" w:rsidR="0001147C" w:rsidRPr="00473DB4" w:rsidRDefault="0001147C" w:rsidP="003E049C">
            <w:pPr>
              <w:jc w:val="both"/>
              <w:rPr>
                <w:sz w:val="20"/>
                <w:szCs w:val="16"/>
                <w:lang w:val="en-US"/>
              </w:rPr>
            </w:pPr>
            <w:r>
              <w:rPr>
                <w:sz w:val="20"/>
                <w:lang w:val="en-US"/>
              </w:rPr>
              <w:t>BO6</w:t>
            </w:r>
          </w:p>
        </w:tc>
        <w:tc>
          <w:tcPr>
            <w:tcW w:w="1585" w:type="dxa"/>
          </w:tcPr>
          <w:p w14:paraId="606B524E" w14:textId="3B4BC385" w:rsidR="0001147C" w:rsidRPr="00473DB4" w:rsidRDefault="000D0695" w:rsidP="003E049C">
            <w:pPr>
              <w:jc w:val="both"/>
              <w:rPr>
                <w:sz w:val="20"/>
                <w:szCs w:val="16"/>
                <w:lang w:val="en-US"/>
              </w:rPr>
            </w:pPr>
            <w:r>
              <w:rPr>
                <w:sz w:val="20"/>
                <w:szCs w:val="16"/>
                <w:lang w:val="en-US"/>
              </w:rPr>
              <w:t>0.629</w:t>
            </w:r>
          </w:p>
        </w:tc>
        <w:tc>
          <w:tcPr>
            <w:tcW w:w="1585" w:type="dxa"/>
          </w:tcPr>
          <w:p w14:paraId="104158E6" w14:textId="605DD04C" w:rsidR="0001147C" w:rsidRPr="00473DB4" w:rsidRDefault="00E2771C" w:rsidP="003E049C">
            <w:pPr>
              <w:jc w:val="both"/>
              <w:rPr>
                <w:sz w:val="20"/>
                <w:szCs w:val="16"/>
                <w:lang w:val="en-US"/>
              </w:rPr>
            </w:pPr>
            <w:r>
              <w:rPr>
                <w:sz w:val="20"/>
                <w:szCs w:val="16"/>
                <w:lang w:val="en-US"/>
              </w:rPr>
              <w:t>0.733</w:t>
            </w:r>
          </w:p>
        </w:tc>
        <w:tc>
          <w:tcPr>
            <w:tcW w:w="1586" w:type="dxa"/>
          </w:tcPr>
          <w:p w14:paraId="35FC2BDF" w14:textId="4DBACD7A" w:rsidR="0001147C" w:rsidRPr="00473DB4" w:rsidRDefault="00E2771C" w:rsidP="003E049C">
            <w:pPr>
              <w:jc w:val="both"/>
              <w:rPr>
                <w:sz w:val="20"/>
                <w:szCs w:val="16"/>
                <w:lang w:val="en-US"/>
              </w:rPr>
            </w:pPr>
            <w:r>
              <w:rPr>
                <w:sz w:val="20"/>
                <w:szCs w:val="16"/>
                <w:lang w:val="en-US"/>
              </w:rPr>
              <w:t>0.499</w:t>
            </w:r>
          </w:p>
        </w:tc>
        <w:tc>
          <w:tcPr>
            <w:tcW w:w="1586" w:type="dxa"/>
          </w:tcPr>
          <w:p w14:paraId="262BEC52" w14:textId="7325E887" w:rsidR="0001147C" w:rsidRPr="00473DB4" w:rsidRDefault="00E2771C" w:rsidP="003E049C">
            <w:pPr>
              <w:jc w:val="both"/>
              <w:rPr>
                <w:sz w:val="20"/>
                <w:szCs w:val="16"/>
                <w:lang w:val="en-US"/>
              </w:rPr>
            </w:pPr>
            <w:r>
              <w:rPr>
                <w:sz w:val="20"/>
                <w:szCs w:val="16"/>
                <w:lang w:val="en-US"/>
              </w:rPr>
              <w:t>0.650</w:t>
            </w:r>
          </w:p>
        </w:tc>
      </w:tr>
      <w:tr w:rsidR="0001147C" w14:paraId="4D0691FC" w14:textId="77777777" w:rsidTr="004332F8">
        <w:tc>
          <w:tcPr>
            <w:tcW w:w="1585" w:type="dxa"/>
          </w:tcPr>
          <w:p w14:paraId="667CF57E" w14:textId="052E8A37" w:rsidR="0001147C" w:rsidRPr="00473DB4" w:rsidRDefault="0001147C" w:rsidP="003E049C">
            <w:pPr>
              <w:jc w:val="both"/>
              <w:rPr>
                <w:sz w:val="20"/>
                <w:szCs w:val="16"/>
                <w:lang w:val="en-US"/>
              </w:rPr>
            </w:pPr>
            <w:r>
              <w:rPr>
                <w:sz w:val="20"/>
                <w:lang w:val="en-US"/>
              </w:rPr>
              <w:t>BO</w:t>
            </w:r>
            <w:r w:rsidR="00EB704E">
              <w:rPr>
                <w:sz w:val="20"/>
                <w:lang w:val="en-US"/>
              </w:rPr>
              <w:t>7</w:t>
            </w:r>
          </w:p>
        </w:tc>
        <w:tc>
          <w:tcPr>
            <w:tcW w:w="1585" w:type="dxa"/>
          </w:tcPr>
          <w:p w14:paraId="62E2DF25" w14:textId="0F0FBF0E" w:rsidR="0001147C" w:rsidRPr="00473DB4" w:rsidRDefault="000D0695" w:rsidP="003E049C">
            <w:pPr>
              <w:jc w:val="both"/>
              <w:rPr>
                <w:sz w:val="20"/>
                <w:szCs w:val="16"/>
                <w:lang w:val="en-US"/>
              </w:rPr>
            </w:pPr>
            <w:r>
              <w:rPr>
                <w:sz w:val="20"/>
                <w:szCs w:val="16"/>
                <w:lang w:val="en-US"/>
              </w:rPr>
              <w:t>0.</w:t>
            </w:r>
            <w:r w:rsidR="00247A78">
              <w:rPr>
                <w:sz w:val="20"/>
                <w:szCs w:val="16"/>
                <w:lang w:val="en-US"/>
              </w:rPr>
              <w:t>6</w:t>
            </w:r>
            <w:r w:rsidR="00F20AB1">
              <w:rPr>
                <w:sz w:val="20"/>
                <w:szCs w:val="16"/>
                <w:lang w:val="en-US"/>
              </w:rPr>
              <w:t>75</w:t>
            </w:r>
          </w:p>
        </w:tc>
        <w:tc>
          <w:tcPr>
            <w:tcW w:w="1585" w:type="dxa"/>
          </w:tcPr>
          <w:p w14:paraId="34976D14" w14:textId="3D949C1B" w:rsidR="0001147C" w:rsidRPr="00473DB4" w:rsidRDefault="00E2771C" w:rsidP="003E049C">
            <w:pPr>
              <w:jc w:val="both"/>
              <w:rPr>
                <w:sz w:val="20"/>
                <w:szCs w:val="16"/>
                <w:lang w:val="en-US"/>
              </w:rPr>
            </w:pPr>
            <w:r>
              <w:rPr>
                <w:sz w:val="20"/>
                <w:szCs w:val="16"/>
                <w:lang w:val="en-US"/>
              </w:rPr>
              <w:t>0.742</w:t>
            </w:r>
          </w:p>
        </w:tc>
        <w:tc>
          <w:tcPr>
            <w:tcW w:w="1586" w:type="dxa"/>
          </w:tcPr>
          <w:p w14:paraId="30405B8D" w14:textId="4349DB30" w:rsidR="0001147C" w:rsidRPr="00473DB4" w:rsidRDefault="00E2771C" w:rsidP="003E049C">
            <w:pPr>
              <w:jc w:val="both"/>
              <w:rPr>
                <w:sz w:val="20"/>
                <w:szCs w:val="16"/>
                <w:lang w:val="en-US"/>
              </w:rPr>
            </w:pPr>
            <w:r>
              <w:rPr>
                <w:sz w:val="20"/>
                <w:szCs w:val="16"/>
                <w:lang w:val="en-US"/>
              </w:rPr>
              <w:t>0.532</w:t>
            </w:r>
          </w:p>
        </w:tc>
        <w:tc>
          <w:tcPr>
            <w:tcW w:w="1586" w:type="dxa"/>
          </w:tcPr>
          <w:p w14:paraId="30050E69" w14:textId="03696363" w:rsidR="0001147C" w:rsidRPr="00473DB4" w:rsidRDefault="00E2771C" w:rsidP="003E049C">
            <w:pPr>
              <w:jc w:val="both"/>
              <w:rPr>
                <w:sz w:val="20"/>
                <w:szCs w:val="16"/>
                <w:lang w:val="en-US"/>
              </w:rPr>
            </w:pPr>
            <w:r>
              <w:rPr>
                <w:sz w:val="20"/>
                <w:szCs w:val="16"/>
                <w:lang w:val="en-US"/>
              </w:rPr>
              <w:t>0.500</w:t>
            </w:r>
          </w:p>
        </w:tc>
      </w:tr>
      <w:tr w:rsidR="0001147C" w14:paraId="73BB5A71" w14:textId="77777777" w:rsidTr="004332F8">
        <w:tc>
          <w:tcPr>
            <w:tcW w:w="1585" w:type="dxa"/>
          </w:tcPr>
          <w:p w14:paraId="101B4119" w14:textId="738FC2C8" w:rsidR="0001147C" w:rsidRPr="00473DB4" w:rsidRDefault="0001147C" w:rsidP="003E049C">
            <w:pPr>
              <w:jc w:val="both"/>
              <w:rPr>
                <w:sz w:val="20"/>
                <w:szCs w:val="16"/>
                <w:lang w:val="en-US"/>
              </w:rPr>
            </w:pPr>
            <w:r>
              <w:rPr>
                <w:sz w:val="20"/>
                <w:lang w:val="en-US"/>
              </w:rPr>
              <w:t>BO</w:t>
            </w:r>
            <w:r w:rsidR="00EB704E">
              <w:rPr>
                <w:sz w:val="20"/>
                <w:lang w:val="en-US"/>
              </w:rPr>
              <w:t>8</w:t>
            </w:r>
          </w:p>
        </w:tc>
        <w:tc>
          <w:tcPr>
            <w:tcW w:w="1585" w:type="dxa"/>
          </w:tcPr>
          <w:p w14:paraId="009D19AD" w14:textId="27701792" w:rsidR="0001147C" w:rsidRPr="00473DB4" w:rsidRDefault="00247A78" w:rsidP="003E049C">
            <w:pPr>
              <w:jc w:val="both"/>
              <w:rPr>
                <w:sz w:val="20"/>
                <w:szCs w:val="16"/>
                <w:lang w:val="en-US"/>
              </w:rPr>
            </w:pPr>
            <w:r>
              <w:rPr>
                <w:sz w:val="20"/>
                <w:szCs w:val="16"/>
                <w:lang w:val="en-US"/>
              </w:rPr>
              <w:t>0.6</w:t>
            </w:r>
            <w:r w:rsidR="00F20AB1">
              <w:rPr>
                <w:sz w:val="20"/>
                <w:szCs w:val="16"/>
                <w:lang w:val="en-US"/>
              </w:rPr>
              <w:t>03</w:t>
            </w:r>
          </w:p>
        </w:tc>
        <w:tc>
          <w:tcPr>
            <w:tcW w:w="1585" w:type="dxa"/>
          </w:tcPr>
          <w:p w14:paraId="25EEC12A" w14:textId="6A3BD3DC" w:rsidR="0001147C" w:rsidRPr="00473DB4" w:rsidRDefault="00E2771C" w:rsidP="003E049C">
            <w:pPr>
              <w:jc w:val="both"/>
              <w:rPr>
                <w:sz w:val="20"/>
                <w:szCs w:val="16"/>
                <w:lang w:val="en-US"/>
              </w:rPr>
            </w:pPr>
            <w:r>
              <w:rPr>
                <w:sz w:val="20"/>
                <w:szCs w:val="16"/>
                <w:lang w:val="en-US"/>
              </w:rPr>
              <w:t>0.760</w:t>
            </w:r>
          </w:p>
        </w:tc>
        <w:tc>
          <w:tcPr>
            <w:tcW w:w="1586" w:type="dxa"/>
          </w:tcPr>
          <w:p w14:paraId="53752E64" w14:textId="25173D5B" w:rsidR="0001147C" w:rsidRPr="00473DB4" w:rsidRDefault="00E2771C" w:rsidP="003E049C">
            <w:pPr>
              <w:jc w:val="both"/>
              <w:rPr>
                <w:sz w:val="20"/>
                <w:szCs w:val="16"/>
                <w:lang w:val="en-US"/>
              </w:rPr>
            </w:pPr>
            <w:r>
              <w:rPr>
                <w:sz w:val="20"/>
                <w:szCs w:val="16"/>
                <w:lang w:val="en-US"/>
              </w:rPr>
              <w:t>0.549</w:t>
            </w:r>
          </w:p>
        </w:tc>
        <w:tc>
          <w:tcPr>
            <w:tcW w:w="1586" w:type="dxa"/>
          </w:tcPr>
          <w:p w14:paraId="51819844" w14:textId="764A2836" w:rsidR="0001147C" w:rsidRPr="00473DB4" w:rsidRDefault="00E2771C" w:rsidP="003E049C">
            <w:pPr>
              <w:jc w:val="both"/>
              <w:rPr>
                <w:sz w:val="20"/>
                <w:szCs w:val="16"/>
                <w:lang w:val="en-US"/>
              </w:rPr>
            </w:pPr>
            <w:r>
              <w:rPr>
                <w:sz w:val="20"/>
                <w:szCs w:val="16"/>
                <w:lang w:val="en-US"/>
              </w:rPr>
              <w:t>0.546</w:t>
            </w:r>
          </w:p>
        </w:tc>
      </w:tr>
      <w:tr w:rsidR="0001147C" w14:paraId="5E2D10A9" w14:textId="77777777" w:rsidTr="004332F8">
        <w:tc>
          <w:tcPr>
            <w:tcW w:w="1585" w:type="dxa"/>
          </w:tcPr>
          <w:p w14:paraId="758996E9" w14:textId="65C6F801" w:rsidR="0001147C" w:rsidRPr="00473DB4" w:rsidRDefault="0001147C" w:rsidP="003E049C">
            <w:pPr>
              <w:jc w:val="both"/>
              <w:rPr>
                <w:sz w:val="20"/>
                <w:szCs w:val="16"/>
                <w:lang w:val="en-US"/>
              </w:rPr>
            </w:pPr>
            <w:r>
              <w:rPr>
                <w:sz w:val="20"/>
                <w:lang w:val="en-US"/>
              </w:rPr>
              <w:t>BO</w:t>
            </w:r>
            <w:r w:rsidR="00EB704E">
              <w:rPr>
                <w:sz w:val="20"/>
                <w:lang w:val="en-US"/>
              </w:rPr>
              <w:t>9</w:t>
            </w:r>
          </w:p>
        </w:tc>
        <w:tc>
          <w:tcPr>
            <w:tcW w:w="1585" w:type="dxa"/>
          </w:tcPr>
          <w:p w14:paraId="3A6F5E35" w14:textId="462F0FA6" w:rsidR="0001147C" w:rsidRPr="00473DB4" w:rsidRDefault="00F20AB1" w:rsidP="003E049C">
            <w:pPr>
              <w:jc w:val="both"/>
              <w:rPr>
                <w:sz w:val="20"/>
                <w:szCs w:val="16"/>
                <w:lang w:val="en-US"/>
              </w:rPr>
            </w:pPr>
            <w:r>
              <w:rPr>
                <w:sz w:val="20"/>
                <w:szCs w:val="16"/>
                <w:lang w:val="en-US"/>
              </w:rPr>
              <w:t>0.647</w:t>
            </w:r>
          </w:p>
        </w:tc>
        <w:tc>
          <w:tcPr>
            <w:tcW w:w="1585" w:type="dxa"/>
          </w:tcPr>
          <w:p w14:paraId="5D7DF0F1" w14:textId="0797558B" w:rsidR="0001147C" w:rsidRPr="00473DB4" w:rsidRDefault="00E2771C" w:rsidP="003E049C">
            <w:pPr>
              <w:jc w:val="both"/>
              <w:rPr>
                <w:sz w:val="20"/>
                <w:szCs w:val="16"/>
                <w:lang w:val="en-US"/>
              </w:rPr>
            </w:pPr>
            <w:r>
              <w:rPr>
                <w:sz w:val="20"/>
                <w:szCs w:val="16"/>
                <w:lang w:val="en-US"/>
              </w:rPr>
              <w:t>0.795</w:t>
            </w:r>
          </w:p>
        </w:tc>
        <w:tc>
          <w:tcPr>
            <w:tcW w:w="1586" w:type="dxa"/>
          </w:tcPr>
          <w:p w14:paraId="439137A6" w14:textId="30A8CE2D" w:rsidR="0001147C" w:rsidRPr="00473DB4" w:rsidRDefault="00E2771C" w:rsidP="003E049C">
            <w:pPr>
              <w:jc w:val="both"/>
              <w:rPr>
                <w:sz w:val="20"/>
                <w:szCs w:val="16"/>
                <w:lang w:val="en-US"/>
              </w:rPr>
            </w:pPr>
            <w:r>
              <w:rPr>
                <w:sz w:val="20"/>
                <w:szCs w:val="16"/>
                <w:lang w:val="en-US"/>
              </w:rPr>
              <w:t>0.571</w:t>
            </w:r>
          </w:p>
        </w:tc>
        <w:tc>
          <w:tcPr>
            <w:tcW w:w="1586" w:type="dxa"/>
          </w:tcPr>
          <w:p w14:paraId="3510BCF0" w14:textId="0C55BF3D" w:rsidR="0001147C" w:rsidRPr="00473DB4" w:rsidRDefault="00E2771C" w:rsidP="003E049C">
            <w:pPr>
              <w:jc w:val="both"/>
              <w:rPr>
                <w:sz w:val="20"/>
                <w:szCs w:val="16"/>
                <w:lang w:val="en-US"/>
              </w:rPr>
            </w:pPr>
            <w:r>
              <w:rPr>
                <w:sz w:val="20"/>
                <w:szCs w:val="16"/>
                <w:lang w:val="en-US"/>
              </w:rPr>
              <w:t>0.635</w:t>
            </w:r>
          </w:p>
        </w:tc>
      </w:tr>
      <w:tr w:rsidR="0001147C" w14:paraId="1884B0E1" w14:textId="77777777" w:rsidTr="004332F8">
        <w:tc>
          <w:tcPr>
            <w:tcW w:w="1585" w:type="dxa"/>
          </w:tcPr>
          <w:p w14:paraId="01E51C8F" w14:textId="3693ACBB" w:rsidR="0001147C" w:rsidRPr="00473DB4" w:rsidRDefault="0001147C" w:rsidP="003E049C">
            <w:pPr>
              <w:jc w:val="both"/>
              <w:rPr>
                <w:sz w:val="20"/>
                <w:szCs w:val="16"/>
                <w:lang w:val="en-US"/>
              </w:rPr>
            </w:pPr>
            <w:r>
              <w:rPr>
                <w:sz w:val="20"/>
                <w:lang w:val="en-US"/>
              </w:rPr>
              <w:t>BO1</w:t>
            </w:r>
            <w:r w:rsidR="00EB704E">
              <w:rPr>
                <w:sz w:val="20"/>
                <w:lang w:val="en-US"/>
              </w:rPr>
              <w:t>0</w:t>
            </w:r>
          </w:p>
        </w:tc>
        <w:tc>
          <w:tcPr>
            <w:tcW w:w="1585" w:type="dxa"/>
          </w:tcPr>
          <w:p w14:paraId="4D854269" w14:textId="51452555" w:rsidR="0001147C" w:rsidRPr="00473DB4" w:rsidRDefault="00F20AB1" w:rsidP="003E049C">
            <w:pPr>
              <w:jc w:val="both"/>
              <w:rPr>
                <w:sz w:val="20"/>
                <w:szCs w:val="16"/>
                <w:lang w:val="en-US"/>
              </w:rPr>
            </w:pPr>
            <w:r>
              <w:rPr>
                <w:sz w:val="20"/>
                <w:szCs w:val="16"/>
                <w:lang w:val="en-US"/>
              </w:rPr>
              <w:t>0.644</w:t>
            </w:r>
          </w:p>
        </w:tc>
        <w:tc>
          <w:tcPr>
            <w:tcW w:w="1585" w:type="dxa"/>
          </w:tcPr>
          <w:p w14:paraId="0C519349" w14:textId="6CA1B781" w:rsidR="0001147C" w:rsidRPr="00473DB4" w:rsidRDefault="00E2771C" w:rsidP="003E049C">
            <w:pPr>
              <w:jc w:val="both"/>
              <w:rPr>
                <w:sz w:val="20"/>
                <w:szCs w:val="16"/>
                <w:lang w:val="en-US"/>
              </w:rPr>
            </w:pPr>
            <w:r>
              <w:rPr>
                <w:sz w:val="20"/>
                <w:szCs w:val="16"/>
                <w:lang w:val="en-US"/>
              </w:rPr>
              <w:t>0.724</w:t>
            </w:r>
          </w:p>
        </w:tc>
        <w:tc>
          <w:tcPr>
            <w:tcW w:w="1586" w:type="dxa"/>
          </w:tcPr>
          <w:p w14:paraId="308C1988" w14:textId="2374A29C" w:rsidR="0001147C" w:rsidRPr="00473DB4" w:rsidRDefault="00E2771C" w:rsidP="003E049C">
            <w:pPr>
              <w:jc w:val="both"/>
              <w:rPr>
                <w:sz w:val="20"/>
                <w:szCs w:val="16"/>
                <w:lang w:val="en-US"/>
              </w:rPr>
            </w:pPr>
            <w:r>
              <w:rPr>
                <w:sz w:val="20"/>
                <w:szCs w:val="16"/>
                <w:lang w:val="en-US"/>
              </w:rPr>
              <w:t>0.480</w:t>
            </w:r>
          </w:p>
        </w:tc>
        <w:tc>
          <w:tcPr>
            <w:tcW w:w="1586" w:type="dxa"/>
          </w:tcPr>
          <w:p w14:paraId="09BC5139" w14:textId="59AEEC59" w:rsidR="0001147C" w:rsidRPr="00473DB4" w:rsidRDefault="00E2771C" w:rsidP="003E049C">
            <w:pPr>
              <w:jc w:val="both"/>
              <w:rPr>
                <w:sz w:val="20"/>
                <w:szCs w:val="16"/>
                <w:lang w:val="en-US"/>
              </w:rPr>
            </w:pPr>
            <w:r>
              <w:rPr>
                <w:sz w:val="20"/>
                <w:szCs w:val="16"/>
                <w:lang w:val="en-US"/>
              </w:rPr>
              <w:t>0.552</w:t>
            </w:r>
          </w:p>
        </w:tc>
      </w:tr>
      <w:tr w:rsidR="0001147C" w14:paraId="02E0A670" w14:textId="77777777" w:rsidTr="004332F8">
        <w:tc>
          <w:tcPr>
            <w:tcW w:w="1585" w:type="dxa"/>
          </w:tcPr>
          <w:p w14:paraId="34CD0F6B" w14:textId="3D7BD311" w:rsidR="0001147C" w:rsidRPr="00473DB4" w:rsidRDefault="0001147C" w:rsidP="003E049C">
            <w:pPr>
              <w:jc w:val="both"/>
              <w:rPr>
                <w:sz w:val="20"/>
                <w:szCs w:val="16"/>
                <w:lang w:val="en-US"/>
              </w:rPr>
            </w:pPr>
            <w:r>
              <w:rPr>
                <w:sz w:val="20"/>
                <w:lang w:val="en-US"/>
              </w:rPr>
              <w:t>BO1</w:t>
            </w:r>
            <w:r w:rsidR="00EB704E">
              <w:rPr>
                <w:sz w:val="20"/>
                <w:lang w:val="en-US"/>
              </w:rPr>
              <w:t>1</w:t>
            </w:r>
          </w:p>
        </w:tc>
        <w:tc>
          <w:tcPr>
            <w:tcW w:w="1585" w:type="dxa"/>
          </w:tcPr>
          <w:p w14:paraId="39D54D9E" w14:textId="27740D90" w:rsidR="0001147C" w:rsidRPr="00473DB4" w:rsidRDefault="00F20AB1" w:rsidP="003E049C">
            <w:pPr>
              <w:jc w:val="both"/>
              <w:rPr>
                <w:sz w:val="20"/>
                <w:szCs w:val="16"/>
                <w:lang w:val="en-US"/>
              </w:rPr>
            </w:pPr>
            <w:r>
              <w:rPr>
                <w:sz w:val="20"/>
                <w:szCs w:val="16"/>
                <w:lang w:val="en-US"/>
              </w:rPr>
              <w:t>0.636</w:t>
            </w:r>
          </w:p>
        </w:tc>
        <w:tc>
          <w:tcPr>
            <w:tcW w:w="1585" w:type="dxa"/>
          </w:tcPr>
          <w:p w14:paraId="470F86C2" w14:textId="0BBABF1B" w:rsidR="0001147C" w:rsidRPr="00473DB4" w:rsidRDefault="00E2771C" w:rsidP="003E049C">
            <w:pPr>
              <w:jc w:val="both"/>
              <w:rPr>
                <w:sz w:val="20"/>
                <w:szCs w:val="16"/>
                <w:lang w:val="en-US"/>
              </w:rPr>
            </w:pPr>
            <w:r>
              <w:rPr>
                <w:sz w:val="20"/>
                <w:szCs w:val="16"/>
                <w:lang w:val="en-US"/>
              </w:rPr>
              <w:t>0.783</w:t>
            </w:r>
          </w:p>
        </w:tc>
        <w:tc>
          <w:tcPr>
            <w:tcW w:w="1586" w:type="dxa"/>
          </w:tcPr>
          <w:p w14:paraId="39B18A95" w14:textId="232D543B" w:rsidR="0001147C" w:rsidRPr="00473DB4" w:rsidRDefault="00E2771C" w:rsidP="003E049C">
            <w:pPr>
              <w:jc w:val="both"/>
              <w:rPr>
                <w:sz w:val="20"/>
                <w:szCs w:val="16"/>
                <w:lang w:val="en-US"/>
              </w:rPr>
            </w:pPr>
            <w:r>
              <w:rPr>
                <w:sz w:val="20"/>
                <w:szCs w:val="16"/>
                <w:lang w:val="en-US"/>
              </w:rPr>
              <w:t>0.592</w:t>
            </w:r>
          </w:p>
        </w:tc>
        <w:tc>
          <w:tcPr>
            <w:tcW w:w="1586" w:type="dxa"/>
          </w:tcPr>
          <w:p w14:paraId="6B1E4241" w14:textId="2748525E" w:rsidR="0001147C" w:rsidRPr="00473DB4" w:rsidRDefault="00E2771C" w:rsidP="003E049C">
            <w:pPr>
              <w:jc w:val="both"/>
              <w:rPr>
                <w:sz w:val="20"/>
                <w:szCs w:val="16"/>
                <w:lang w:val="en-US"/>
              </w:rPr>
            </w:pPr>
            <w:r>
              <w:rPr>
                <w:sz w:val="20"/>
                <w:szCs w:val="16"/>
                <w:lang w:val="en-US"/>
              </w:rPr>
              <w:t>0.662</w:t>
            </w:r>
          </w:p>
        </w:tc>
      </w:tr>
      <w:tr w:rsidR="0001147C" w14:paraId="4A1C692E" w14:textId="77777777" w:rsidTr="004332F8">
        <w:tc>
          <w:tcPr>
            <w:tcW w:w="1585" w:type="dxa"/>
          </w:tcPr>
          <w:p w14:paraId="7F5DBCAC" w14:textId="58DA0C54" w:rsidR="0001147C" w:rsidRPr="00473DB4" w:rsidRDefault="0001147C" w:rsidP="003E049C">
            <w:pPr>
              <w:jc w:val="both"/>
              <w:rPr>
                <w:sz w:val="20"/>
                <w:szCs w:val="16"/>
                <w:lang w:val="en-US"/>
              </w:rPr>
            </w:pPr>
            <w:r>
              <w:rPr>
                <w:sz w:val="20"/>
                <w:lang w:val="en-US"/>
              </w:rPr>
              <w:t>BO1</w:t>
            </w:r>
            <w:r w:rsidR="00EB704E">
              <w:rPr>
                <w:sz w:val="20"/>
                <w:lang w:val="en-US"/>
              </w:rPr>
              <w:t>2</w:t>
            </w:r>
          </w:p>
        </w:tc>
        <w:tc>
          <w:tcPr>
            <w:tcW w:w="1585" w:type="dxa"/>
          </w:tcPr>
          <w:p w14:paraId="4A1C1636" w14:textId="3BD012FC" w:rsidR="0001147C" w:rsidRPr="00473DB4" w:rsidRDefault="00F20AB1" w:rsidP="003E049C">
            <w:pPr>
              <w:jc w:val="both"/>
              <w:rPr>
                <w:sz w:val="20"/>
                <w:szCs w:val="16"/>
                <w:lang w:val="en-US"/>
              </w:rPr>
            </w:pPr>
            <w:r>
              <w:rPr>
                <w:sz w:val="20"/>
                <w:szCs w:val="16"/>
                <w:lang w:val="en-US"/>
              </w:rPr>
              <w:t>0.633</w:t>
            </w:r>
          </w:p>
        </w:tc>
        <w:tc>
          <w:tcPr>
            <w:tcW w:w="1585" w:type="dxa"/>
          </w:tcPr>
          <w:p w14:paraId="328CEC9C" w14:textId="50751715" w:rsidR="0001147C" w:rsidRPr="00473DB4" w:rsidRDefault="00E2771C" w:rsidP="003E049C">
            <w:pPr>
              <w:jc w:val="both"/>
              <w:rPr>
                <w:sz w:val="20"/>
                <w:szCs w:val="16"/>
                <w:lang w:val="en-US"/>
              </w:rPr>
            </w:pPr>
            <w:r>
              <w:rPr>
                <w:sz w:val="20"/>
                <w:szCs w:val="16"/>
                <w:lang w:val="en-US"/>
              </w:rPr>
              <w:t>0.768</w:t>
            </w:r>
          </w:p>
        </w:tc>
        <w:tc>
          <w:tcPr>
            <w:tcW w:w="1586" w:type="dxa"/>
          </w:tcPr>
          <w:p w14:paraId="635DF217" w14:textId="3C7E5B11" w:rsidR="0001147C" w:rsidRPr="00473DB4" w:rsidRDefault="00E2771C" w:rsidP="003E049C">
            <w:pPr>
              <w:jc w:val="both"/>
              <w:rPr>
                <w:sz w:val="20"/>
                <w:szCs w:val="16"/>
                <w:lang w:val="en-US"/>
              </w:rPr>
            </w:pPr>
            <w:r>
              <w:rPr>
                <w:sz w:val="20"/>
                <w:szCs w:val="16"/>
                <w:lang w:val="en-US"/>
              </w:rPr>
              <w:t>0.603</w:t>
            </w:r>
          </w:p>
        </w:tc>
        <w:tc>
          <w:tcPr>
            <w:tcW w:w="1586" w:type="dxa"/>
          </w:tcPr>
          <w:p w14:paraId="261D38E5" w14:textId="68A407F3" w:rsidR="0001147C" w:rsidRPr="00473DB4" w:rsidRDefault="00E2771C" w:rsidP="003E049C">
            <w:pPr>
              <w:jc w:val="both"/>
              <w:rPr>
                <w:sz w:val="20"/>
                <w:szCs w:val="16"/>
                <w:lang w:val="en-US"/>
              </w:rPr>
            </w:pPr>
            <w:r>
              <w:rPr>
                <w:sz w:val="20"/>
                <w:szCs w:val="16"/>
                <w:lang w:val="en-US"/>
              </w:rPr>
              <w:t>0.578</w:t>
            </w:r>
          </w:p>
        </w:tc>
      </w:tr>
      <w:tr w:rsidR="0001147C" w14:paraId="27491E7B" w14:textId="77777777" w:rsidTr="004332F8">
        <w:tc>
          <w:tcPr>
            <w:tcW w:w="1585" w:type="dxa"/>
          </w:tcPr>
          <w:p w14:paraId="3EFBE832" w14:textId="77777777" w:rsidR="0001147C" w:rsidRPr="00473DB4" w:rsidRDefault="0001147C" w:rsidP="003E049C">
            <w:pPr>
              <w:jc w:val="both"/>
              <w:rPr>
                <w:sz w:val="20"/>
                <w:szCs w:val="16"/>
                <w:lang w:val="en-US"/>
              </w:rPr>
            </w:pPr>
            <w:r>
              <w:rPr>
                <w:sz w:val="20"/>
                <w:lang w:val="en-US"/>
              </w:rPr>
              <w:t>AFA1</w:t>
            </w:r>
          </w:p>
        </w:tc>
        <w:tc>
          <w:tcPr>
            <w:tcW w:w="1585" w:type="dxa"/>
          </w:tcPr>
          <w:p w14:paraId="6107A1E0" w14:textId="6527ECA7" w:rsidR="0001147C" w:rsidRPr="00473DB4" w:rsidRDefault="00AC22B2" w:rsidP="003E049C">
            <w:pPr>
              <w:jc w:val="both"/>
              <w:rPr>
                <w:sz w:val="20"/>
                <w:szCs w:val="16"/>
                <w:lang w:val="en-US"/>
              </w:rPr>
            </w:pPr>
            <w:r>
              <w:rPr>
                <w:sz w:val="20"/>
                <w:szCs w:val="16"/>
                <w:lang w:val="en-US"/>
              </w:rPr>
              <w:t>0.511</w:t>
            </w:r>
          </w:p>
        </w:tc>
        <w:tc>
          <w:tcPr>
            <w:tcW w:w="1585" w:type="dxa"/>
          </w:tcPr>
          <w:p w14:paraId="7CD9F4CC" w14:textId="0DD2E218" w:rsidR="0001147C" w:rsidRPr="00473DB4" w:rsidRDefault="00AC22B2" w:rsidP="003E049C">
            <w:pPr>
              <w:jc w:val="both"/>
              <w:rPr>
                <w:sz w:val="20"/>
                <w:szCs w:val="16"/>
                <w:lang w:val="en-US"/>
              </w:rPr>
            </w:pPr>
            <w:r>
              <w:rPr>
                <w:sz w:val="20"/>
                <w:szCs w:val="16"/>
                <w:lang w:val="en-US"/>
              </w:rPr>
              <w:t>0.497</w:t>
            </w:r>
          </w:p>
        </w:tc>
        <w:tc>
          <w:tcPr>
            <w:tcW w:w="1586" w:type="dxa"/>
          </w:tcPr>
          <w:p w14:paraId="509141ED" w14:textId="3C37EF5C" w:rsidR="0001147C" w:rsidRPr="00473DB4" w:rsidRDefault="00AC22B2" w:rsidP="003E049C">
            <w:pPr>
              <w:jc w:val="both"/>
              <w:rPr>
                <w:sz w:val="20"/>
                <w:szCs w:val="16"/>
                <w:lang w:val="en-US"/>
              </w:rPr>
            </w:pPr>
            <w:r>
              <w:rPr>
                <w:sz w:val="20"/>
                <w:szCs w:val="16"/>
                <w:lang w:val="en-US"/>
              </w:rPr>
              <w:t>0.758</w:t>
            </w:r>
          </w:p>
        </w:tc>
        <w:tc>
          <w:tcPr>
            <w:tcW w:w="1586" w:type="dxa"/>
          </w:tcPr>
          <w:p w14:paraId="6F9AF8D6" w14:textId="49AEEDBE" w:rsidR="0001147C" w:rsidRPr="00473DB4" w:rsidRDefault="00AC22B2" w:rsidP="003E049C">
            <w:pPr>
              <w:jc w:val="both"/>
              <w:rPr>
                <w:sz w:val="20"/>
                <w:szCs w:val="16"/>
                <w:lang w:val="en-US"/>
              </w:rPr>
            </w:pPr>
            <w:r>
              <w:rPr>
                <w:sz w:val="20"/>
                <w:szCs w:val="16"/>
                <w:lang w:val="en-US"/>
              </w:rPr>
              <w:t>0.509</w:t>
            </w:r>
          </w:p>
        </w:tc>
      </w:tr>
      <w:tr w:rsidR="0001147C" w14:paraId="182C6F10" w14:textId="77777777" w:rsidTr="004332F8">
        <w:tc>
          <w:tcPr>
            <w:tcW w:w="1585" w:type="dxa"/>
          </w:tcPr>
          <w:p w14:paraId="3B232E86" w14:textId="77777777" w:rsidR="0001147C" w:rsidRPr="00473DB4" w:rsidRDefault="0001147C" w:rsidP="003E049C">
            <w:pPr>
              <w:jc w:val="both"/>
              <w:rPr>
                <w:sz w:val="20"/>
                <w:szCs w:val="16"/>
                <w:lang w:val="en-US"/>
              </w:rPr>
            </w:pPr>
            <w:r>
              <w:rPr>
                <w:sz w:val="20"/>
                <w:lang w:val="en-US"/>
              </w:rPr>
              <w:t>AFA2</w:t>
            </w:r>
          </w:p>
        </w:tc>
        <w:tc>
          <w:tcPr>
            <w:tcW w:w="1585" w:type="dxa"/>
          </w:tcPr>
          <w:p w14:paraId="4FBC9C5A" w14:textId="558A3F01" w:rsidR="0001147C" w:rsidRPr="00473DB4" w:rsidRDefault="00AC22B2" w:rsidP="003E049C">
            <w:pPr>
              <w:jc w:val="both"/>
              <w:rPr>
                <w:sz w:val="20"/>
                <w:szCs w:val="16"/>
                <w:lang w:val="en-US"/>
              </w:rPr>
            </w:pPr>
            <w:r>
              <w:rPr>
                <w:sz w:val="20"/>
                <w:szCs w:val="16"/>
                <w:lang w:val="en-US"/>
              </w:rPr>
              <w:t>0.527</w:t>
            </w:r>
          </w:p>
        </w:tc>
        <w:tc>
          <w:tcPr>
            <w:tcW w:w="1585" w:type="dxa"/>
          </w:tcPr>
          <w:p w14:paraId="11C70217" w14:textId="1190AC1A" w:rsidR="0001147C" w:rsidRPr="00473DB4" w:rsidRDefault="00AC22B2" w:rsidP="003E049C">
            <w:pPr>
              <w:jc w:val="both"/>
              <w:rPr>
                <w:sz w:val="20"/>
                <w:szCs w:val="16"/>
                <w:lang w:val="en-US"/>
              </w:rPr>
            </w:pPr>
            <w:r>
              <w:rPr>
                <w:sz w:val="20"/>
                <w:szCs w:val="16"/>
                <w:lang w:val="en-US"/>
              </w:rPr>
              <w:t>0.501</w:t>
            </w:r>
          </w:p>
        </w:tc>
        <w:tc>
          <w:tcPr>
            <w:tcW w:w="1586" w:type="dxa"/>
          </w:tcPr>
          <w:p w14:paraId="1AA7D438" w14:textId="2DF060D4" w:rsidR="0001147C" w:rsidRPr="00473DB4" w:rsidRDefault="00AC22B2" w:rsidP="003E049C">
            <w:pPr>
              <w:jc w:val="both"/>
              <w:rPr>
                <w:sz w:val="20"/>
                <w:szCs w:val="16"/>
                <w:lang w:val="en-US"/>
              </w:rPr>
            </w:pPr>
            <w:r>
              <w:rPr>
                <w:sz w:val="20"/>
                <w:szCs w:val="16"/>
                <w:lang w:val="en-US"/>
              </w:rPr>
              <w:t>0.764</w:t>
            </w:r>
          </w:p>
        </w:tc>
        <w:tc>
          <w:tcPr>
            <w:tcW w:w="1586" w:type="dxa"/>
          </w:tcPr>
          <w:p w14:paraId="33853419" w14:textId="37D3BE4A" w:rsidR="0001147C" w:rsidRPr="00473DB4" w:rsidRDefault="00AC22B2" w:rsidP="003E049C">
            <w:pPr>
              <w:jc w:val="both"/>
              <w:rPr>
                <w:sz w:val="20"/>
                <w:szCs w:val="16"/>
                <w:lang w:val="en-US"/>
              </w:rPr>
            </w:pPr>
            <w:r>
              <w:rPr>
                <w:sz w:val="20"/>
                <w:szCs w:val="16"/>
                <w:lang w:val="en-US"/>
              </w:rPr>
              <w:t>0.475</w:t>
            </w:r>
          </w:p>
        </w:tc>
      </w:tr>
      <w:tr w:rsidR="0001147C" w14:paraId="32481EB8" w14:textId="77777777" w:rsidTr="004332F8">
        <w:tc>
          <w:tcPr>
            <w:tcW w:w="1585" w:type="dxa"/>
          </w:tcPr>
          <w:p w14:paraId="7BAD7354" w14:textId="77777777" w:rsidR="0001147C" w:rsidRPr="00473DB4" w:rsidRDefault="0001147C" w:rsidP="003E049C">
            <w:pPr>
              <w:jc w:val="both"/>
              <w:rPr>
                <w:sz w:val="20"/>
                <w:szCs w:val="16"/>
                <w:lang w:val="en-US"/>
              </w:rPr>
            </w:pPr>
            <w:r>
              <w:rPr>
                <w:sz w:val="20"/>
                <w:lang w:val="en-US"/>
              </w:rPr>
              <w:t>AFA3</w:t>
            </w:r>
          </w:p>
        </w:tc>
        <w:tc>
          <w:tcPr>
            <w:tcW w:w="1585" w:type="dxa"/>
          </w:tcPr>
          <w:p w14:paraId="482E5866" w14:textId="2B3C9FB9" w:rsidR="0001147C" w:rsidRPr="00473DB4" w:rsidRDefault="00AC22B2" w:rsidP="003E049C">
            <w:pPr>
              <w:jc w:val="both"/>
              <w:rPr>
                <w:sz w:val="20"/>
                <w:szCs w:val="16"/>
                <w:lang w:val="en-US"/>
              </w:rPr>
            </w:pPr>
            <w:r>
              <w:rPr>
                <w:sz w:val="20"/>
                <w:szCs w:val="16"/>
                <w:lang w:val="en-US"/>
              </w:rPr>
              <w:t>0.513</w:t>
            </w:r>
          </w:p>
        </w:tc>
        <w:tc>
          <w:tcPr>
            <w:tcW w:w="1585" w:type="dxa"/>
          </w:tcPr>
          <w:p w14:paraId="350216B3" w14:textId="3D95737F" w:rsidR="0001147C" w:rsidRPr="00473DB4" w:rsidRDefault="00AC22B2" w:rsidP="003E049C">
            <w:pPr>
              <w:jc w:val="both"/>
              <w:rPr>
                <w:sz w:val="20"/>
                <w:szCs w:val="16"/>
                <w:lang w:val="en-US"/>
              </w:rPr>
            </w:pPr>
            <w:r>
              <w:rPr>
                <w:sz w:val="20"/>
                <w:szCs w:val="16"/>
                <w:lang w:val="en-US"/>
              </w:rPr>
              <w:t>0.467</w:t>
            </w:r>
          </w:p>
        </w:tc>
        <w:tc>
          <w:tcPr>
            <w:tcW w:w="1586" w:type="dxa"/>
          </w:tcPr>
          <w:p w14:paraId="2C2D9C1B" w14:textId="527A9EF8" w:rsidR="0001147C" w:rsidRPr="00473DB4" w:rsidRDefault="00AC22B2" w:rsidP="003E049C">
            <w:pPr>
              <w:jc w:val="both"/>
              <w:rPr>
                <w:sz w:val="20"/>
                <w:szCs w:val="16"/>
                <w:lang w:val="en-US"/>
              </w:rPr>
            </w:pPr>
            <w:r>
              <w:rPr>
                <w:sz w:val="20"/>
                <w:szCs w:val="16"/>
                <w:lang w:val="en-US"/>
              </w:rPr>
              <w:t>0.709</w:t>
            </w:r>
          </w:p>
        </w:tc>
        <w:tc>
          <w:tcPr>
            <w:tcW w:w="1586" w:type="dxa"/>
          </w:tcPr>
          <w:p w14:paraId="6CCA91CC" w14:textId="24EB0958" w:rsidR="0001147C" w:rsidRPr="00473DB4" w:rsidRDefault="00AC22B2" w:rsidP="003E049C">
            <w:pPr>
              <w:jc w:val="both"/>
              <w:rPr>
                <w:sz w:val="20"/>
                <w:szCs w:val="16"/>
                <w:lang w:val="en-US"/>
              </w:rPr>
            </w:pPr>
            <w:r>
              <w:rPr>
                <w:sz w:val="20"/>
                <w:szCs w:val="16"/>
                <w:lang w:val="en-US"/>
              </w:rPr>
              <w:t>0.461</w:t>
            </w:r>
          </w:p>
        </w:tc>
      </w:tr>
      <w:tr w:rsidR="0001147C" w14:paraId="489FB3DE" w14:textId="77777777" w:rsidTr="004332F8">
        <w:tc>
          <w:tcPr>
            <w:tcW w:w="1585" w:type="dxa"/>
          </w:tcPr>
          <w:p w14:paraId="13CF49FE" w14:textId="77777777" w:rsidR="0001147C" w:rsidRPr="00473DB4" w:rsidRDefault="0001147C" w:rsidP="003E049C">
            <w:pPr>
              <w:jc w:val="both"/>
              <w:rPr>
                <w:sz w:val="20"/>
                <w:szCs w:val="16"/>
                <w:lang w:val="en-US"/>
              </w:rPr>
            </w:pPr>
            <w:r>
              <w:rPr>
                <w:sz w:val="20"/>
                <w:lang w:val="en-US"/>
              </w:rPr>
              <w:t>AFA4</w:t>
            </w:r>
          </w:p>
        </w:tc>
        <w:tc>
          <w:tcPr>
            <w:tcW w:w="1585" w:type="dxa"/>
          </w:tcPr>
          <w:p w14:paraId="12566440" w14:textId="62058F5C" w:rsidR="0001147C" w:rsidRPr="00473DB4" w:rsidRDefault="00AC22B2" w:rsidP="003E049C">
            <w:pPr>
              <w:jc w:val="both"/>
              <w:rPr>
                <w:sz w:val="20"/>
                <w:szCs w:val="16"/>
                <w:lang w:val="en-US"/>
              </w:rPr>
            </w:pPr>
            <w:r>
              <w:rPr>
                <w:sz w:val="20"/>
                <w:szCs w:val="16"/>
                <w:lang w:val="en-US"/>
              </w:rPr>
              <w:t>0.409</w:t>
            </w:r>
          </w:p>
        </w:tc>
        <w:tc>
          <w:tcPr>
            <w:tcW w:w="1585" w:type="dxa"/>
          </w:tcPr>
          <w:p w14:paraId="1750AFF6" w14:textId="7A0C20D9" w:rsidR="0001147C" w:rsidRPr="00473DB4" w:rsidRDefault="00AC22B2" w:rsidP="003E049C">
            <w:pPr>
              <w:jc w:val="both"/>
              <w:rPr>
                <w:sz w:val="20"/>
                <w:szCs w:val="16"/>
                <w:lang w:val="en-US"/>
              </w:rPr>
            </w:pPr>
            <w:r>
              <w:rPr>
                <w:sz w:val="20"/>
                <w:szCs w:val="16"/>
                <w:lang w:val="en-US"/>
              </w:rPr>
              <w:t>0.450</w:t>
            </w:r>
          </w:p>
        </w:tc>
        <w:tc>
          <w:tcPr>
            <w:tcW w:w="1586" w:type="dxa"/>
          </w:tcPr>
          <w:p w14:paraId="0D7B3980" w14:textId="308D79ED" w:rsidR="0001147C" w:rsidRPr="00473DB4" w:rsidRDefault="00AC22B2" w:rsidP="003E049C">
            <w:pPr>
              <w:jc w:val="both"/>
              <w:rPr>
                <w:sz w:val="20"/>
                <w:szCs w:val="16"/>
                <w:lang w:val="en-US"/>
              </w:rPr>
            </w:pPr>
            <w:r>
              <w:rPr>
                <w:sz w:val="20"/>
                <w:szCs w:val="16"/>
                <w:lang w:val="en-US"/>
              </w:rPr>
              <w:t>0.717</w:t>
            </w:r>
          </w:p>
        </w:tc>
        <w:tc>
          <w:tcPr>
            <w:tcW w:w="1586" w:type="dxa"/>
          </w:tcPr>
          <w:p w14:paraId="4B59A1C4" w14:textId="3E982191" w:rsidR="0001147C" w:rsidRPr="00473DB4" w:rsidRDefault="00AC22B2" w:rsidP="003E049C">
            <w:pPr>
              <w:jc w:val="both"/>
              <w:rPr>
                <w:sz w:val="20"/>
                <w:szCs w:val="16"/>
                <w:lang w:val="en-US"/>
              </w:rPr>
            </w:pPr>
            <w:r>
              <w:rPr>
                <w:sz w:val="20"/>
                <w:szCs w:val="16"/>
                <w:lang w:val="en-US"/>
              </w:rPr>
              <w:t>0.432</w:t>
            </w:r>
          </w:p>
        </w:tc>
      </w:tr>
      <w:tr w:rsidR="0001147C" w14:paraId="6DB1FAD7" w14:textId="77777777" w:rsidTr="004332F8">
        <w:tc>
          <w:tcPr>
            <w:tcW w:w="1585" w:type="dxa"/>
          </w:tcPr>
          <w:p w14:paraId="31C4396B" w14:textId="77777777" w:rsidR="0001147C" w:rsidRPr="00473DB4" w:rsidRDefault="0001147C" w:rsidP="003E049C">
            <w:pPr>
              <w:jc w:val="both"/>
              <w:rPr>
                <w:sz w:val="20"/>
                <w:szCs w:val="16"/>
                <w:lang w:val="en-US"/>
              </w:rPr>
            </w:pPr>
            <w:r>
              <w:rPr>
                <w:sz w:val="20"/>
                <w:lang w:val="en-US"/>
              </w:rPr>
              <w:t>AFA5</w:t>
            </w:r>
          </w:p>
        </w:tc>
        <w:tc>
          <w:tcPr>
            <w:tcW w:w="1585" w:type="dxa"/>
          </w:tcPr>
          <w:p w14:paraId="4FDB9BAE" w14:textId="10B87FB8" w:rsidR="0001147C" w:rsidRPr="00473DB4" w:rsidRDefault="00AC22B2" w:rsidP="003E049C">
            <w:pPr>
              <w:jc w:val="both"/>
              <w:rPr>
                <w:sz w:val="20"/>
                <w:szCs w:val="16"/>
                <w:lang w:val="en-US"/>
              </w:rPr>
            </w:pPr>
            <w:r>
              <w:rPr>
                <w:sz w:val="20"/>
                <w:szCs w:val="16"/>
                <w:lang w:val="en-US"/>
              </w:rPr>
              <w:t>0.556</w:t>
            </w:r>
          </w:p>
        </w:tc>
        <w:tc>
          <w:tcPr>
            <w:tcW w:w="1585" w:type="dxa"/>
          </w:tcPr>
          <w:p w14:paraId="36F04BF0" w14:textId="0B4FBE63" w:rsidR="0001147C" w:rsidRPr="00473DB4" w:rsidRDefault="00AC22B2" w:rsidP="003E049C">
            <w:pPr>
              <w:jc w:val="both"/>
              <w:rPr>
                <w:sz w:val="20"/>
                <w:szCs w:val="16"/>
                <w:lang w:val="en-US"/>
              </w:rPr>
            </w:pPr>
            <w:r>
              <w:rPr>
                <w:sz w:val="20"/>
                <w:szCs w:val="16"/>
                <w:lang w:val="en-US"/>
              </w:rPr>
              <w:t>0.580</w:t>
            </w:r>
          </w:p>
        </w:tc>
        <w:tc>
          <w:tcPr>
            <w:tcW w:w="1586" w:type="dxa"/>
          </w:tcPr>
          <w:p w14:paraId="3B9DF4FA" w14:textId="713D72CD" w:rsidR="0001147C" w:rsidRPr="00473DB4" w:rsidRDefault="00AC22B2" w:rsidP="003E049C">
            <w:pPr>
              <w:jc w:val="both"/>
              <w:rPr>
                <w:sz w:val="20"/>
                <w:szCs w:val="16"/>
                <w:lang w:val="en-US"/>
              </w:rPr>
            </w:pPr>
            <w:r>
              <w:rPr>
                <w:sz w:val="20"/>
                <w:szCs w:val="16"/>
                <w:lang w:val="en-US"/>
              </w:rPr>
              <w:t>0.788</w:t>
            </w:r>
          </w:p>
        </w:tc>
        <w:tc>
          <w:tcPr>
            <w:tcW w:w="1586" w:type="dxa"/>
          </w:tcPr>
          <w:p w14:paraId="35CBFCE7" w14:textId="4F77D6B1" w:rsidR="0001147C" w:rsidRPr="00473DB4" w:rsidRDefault="00AC22B2" w:rsidP="003E049C">
            <w:pPr>
              <w:jc w:val="both"/>
              <w:rPr>
                <w:sz w:val="20"/>
                <w:szCs w:val="16"/>
                <w:lang w:val="en-US"/>
              </w:rPr>
            </w:pPr>
            <w:r>
              <w:rPr>
                <w:sz w:val="20"/>
                <w:szCs w:val="16"/>
                <w:lang w:val="en-US"/>
              </w:rPr>
              <w:t>0.586</w:t>
            </w:r>
          </w:p>
        </w:tc>
      </w:tr>
      <w:tr w:rsidR="0001147C" w14:paraId="61088B2E" w14:textId="77777777" w:rsidTr="004332F8">
        <w:tc>
          <w:tcPr>
            <w:tcW w:w="1585" w:type="dxa"/>
          </w:tcPr>
          <w:p w14:paraId="5FF0EA89" w14:textId="77777777" w:rsidR="0001147C" w:rsidRPr="00473DB4" w:rsidRDefault="0001147C" w:rsidP="003E049C">
            <w:pPr>
              <w:jc w:val="both"/>
              <w:rPr>
                <w:sz w:val="20"/>
                <w:szCs w:val="16"/>
                <w:lang w:val="en-US"/>
              </w:rPr>
            </w:pPr>
            <w:r>
              <w:rPr>
                <w:sz w:val="20"/>
                <w:lang w:val="en-US"/>
              </w:rPr>
              <w:t>AFA6</w:t>
            </w:r>
          </w:p>
        </w:tc>
        <w:tc>
          <w:tcPr>
            <w:tcW w:w="1585" w:type="dxa"/>
          </w:tcPr>
          <w:p w14:paraId="38628148" w14:textId="379D2082" w:rsidR="0001147C" w:rsidRPr="00473DB4" w:rsidRDefault="00AC22B2" w:rsidP="003E049C">
            <w:pPr>
              <w:jc w:val="both"/>
              <w:rPr>
                <w:sz w:val="20"/>
                <w:szCs w:val="16"/>
                <w:lang w:val="en-US"/>
              </w:rPr>
            </w:pPr>
            <w:r>
              <w:rPr>
                <w:sz w:val="20"/>
                <w:szCs w:val="16"/>
                <w:lang w:val="en-US"/>
              </w:rPr>
              <w:t>0.636</w:t>
            </w:r>
          </w:p>
        </w:tc>
        <w:tc>
          <w:tcPr>
            <w:tcW w:w="1585" w:type="dxa"/>
          </w:tcPr>
          <w:p w14:paraId="36067622" w14:textId="00593F3F" w:rsidR="0001147C" w:rsidRPr="00473DB4" w:rsidRDefault="00AC22B2" w:rsidP="003E049C">
            <w:pPr>
              <w:jc w:val="both"/>
              <w:rPr>
                <w:sz w:val="20"/>
                <w:szCs w:val="16"/>
                <w:lang w:val="en-US"/>
              </w:rPr>
            </w:pPr>
            <w:r>
              <w:rPr>
                <w:sz w:val="20"/>
                <w:szCs w:val="16"/>
                <w:lang w:val="en-US"/>
              </w:rPr>
              <w:t>0.655</w:t>
            </w:r>
          </w:p>
        </w:tc>
        <w:tc>
          <w:tcPr>
            <w:tcW w:w="1586" w:type="dxa"/>
          </w:tcPr>
          <w:p w14:paraId="30EEBB10" w14:textId="54473AF5" w:rsidR="0001147C" w:rsidRPr="00473DB4" w:rsidRDefault="00AC22B2" w:rsidP="003E049C">
            <w:pPr>
              <w:jc w:val="both"/>
              <w:rPr>
                <w:sz w:val="20"/>
                <w:szCs w:val="16"/>
                <w:lang w:val="en-US"/>
              </w:rPr>
            </w:pPr>
            <w:r>
              <w:rPr>
                <w:sz w:val="20"/>
                <w:szCs w:val="16"/>
                <w:lang w:val="en-US"/>
              </w:rPr>
              <w:t>0.</w:t>
            </w:r>
            <w:r w:rsidR="008426B1">
              <w:rPr>
                <w:sz w:val="20"/>
                <w:szCs w:val="16"/>
                <w:lang w:val="en-US"/>
              </w:rPr>
              <w:t>7</w:t>
            </w:r>
            <w:r>
              <w:rPr>
                <w:sz w:val="20"/>
                <w:szCs w:val="16"/>
                <w:lang w:val="en-US"/>
              </w:rPr>
              <w:t>93</w:t>
            </w:r>
          </w:p>
        </w:tc>
        <w:tc>
          <w:tcPr>
            <w:tcW w:w="1586" w:type="dxa"/>
          </w:tcPr>
          <w:p w14:paraId="518B1DF1" w14:textId="6F1D1154" w:rsidR="0001147C" w:rsidRPr="00473DB4" w:rsidRDefault="00AC22B2" w:rsidP="003E049C">
            <w:pPr>
              <w:jc w:val="both"/>
              <w:rPr>
                <w:sz w:val="20"/>
                <w:szCs w:val="16"/>
                <w:lang w:val="en-US"/>
              </w:rPr>
            </w:pPr>
            <w:r>
              <w:rPr>
                <w:sz w:val="20"/>
                <w:szCs w:val="16"/>
                <w:lang w:val="en-US"/>
              </w:rPr>
              <w:t>0.646</w:t>
            </w:r>
          </w:p>
        </w:tc>
      </w:tr>
      <w:tr w:rsidR="0001147C" w14:paraId="2D98E841" w14:textId="77777777" w:rsidTr="004332F8">
        <w:tc>
          <w:tcPr>
            <w:tcW w:w="1585" w:type="dxa"/>
          </w:tcPr>
          <w:p w14:paraId="1FD03B61" w14:textId="77777777" w:rsidR="0001147C" w:rsidRPr="00473DB4" w:rsidRDefault="0001147C" w:rsidP="003E049C">
            <w:pPr>
              <w:jc w:val="both"/>
              <w:rPr>
                <w:sz w:val="20"/>
                <w:szCs w:val="16"/>
                <w:lang w:val="en-US"/>
              </w:rPr>
            </w:pPr>
            <w:r>
              <w:rPr>
                <w:sz w:val="20"/>
                <w:lang w:val="en-US"/>
              </w:rPr>
              <w:t>PK1</w:t>
            </w:r>
          </w:p>
        </w:tc>
        <w:tc>
          <w:tcPr>
            <w:tcW w:w="1585" w:type="dxa"/>
          </w:tcPr>
          <w:p w14:paraId="1282BFA6" w14:textId="1DC39DA1" w:rsidR="0001147C" w:rsidRPr="00473DB4" w:rsidRDefault="008426B1" w:rsidP="003E049C">
            <w:pPr>
              <w:jc w:val="both"/>
              <w:rPr>
                <w:sz w:val="20"/>
                <w:szCs w:val="16"/>
                <w:lang w:val="en-US"/>
              </w:rPr>
            </w:pPr>
            <w:r>
              <w:rPr>
                <w:sz w:val="20"/>
                <w:szCs w:val="16"/>
                <w:lang w:val="en-US"/>
              </w:rPr>
              <w:t>0.546</w:t>
            </w:r>
          </w:p>
        </w:tc>
        <w:tc>
          <w:tcPr>
            <w:tcW w:w="1585" w:type="dxa"/>
          </w:tcPr>
          <w:p w14:paraId="3CFEFAC1" w14:textId="1184B842" w:rsidR="0001147C" w:rsidRPr="00473DB4" w:rsidRDefault="008426B1" w:rsidP="003E049C">
            <w:pPr>
              <w:jc w:val="both"/>
              <w:rPr>
                <w:sz w:val="20"/>
                <w:szCs w:val="16"/>
                <w:lang w:val="en-US"/>
              </w:rPr>
            </w:pPr>
            <w:r>
              <w:rPr>
                <w:sz w:val="20"/>
                <w:szCs w:val="16"/>
                <w:lang w:val="en-US"/>
              </w:rPr>
              <w:t>0.524</w:t>
            </w:r>
          </w:p>
        </w:tc>
        <w:tc>
          <w:tcPr>
            <w:tcW w:w="1586" w:type="dxa"/>
          </w:tcPr>
          <w:p w14:paraId="1CE6817A" w14:textId="336A2DC6" w:rsidR="0001147C" w:rsidRPr="00473DB4" w:rsidRDefault="008426B1" w:rsidP="003E049C">
            <w:pPr>
              <w:jc w:val="both"/>
              <w:rPr>
                <w:sz w:val="20"/>
                <w:szCs w:val="16"/>
                <w:lang w:val="en-US"/>
              </w:rPr>
            </w:pPr>
            <w:r>
              <w:rPr>
                <w:sz w:val="20"/>
                <w:szCs w:val="16"/>
                <w:lang w:val="en-US"/>
              </w:rPr>
              <w:t>0.534</w:t>
            </w:r>
          </w:p>
        </w:tc>
        <w:tc>
          <w:tcPr>
            <w:tcW w:w="1586" w:type="dxa"/>
          </w:tcPr>
          <w:p w14:paraId="5201E41C" w14:textId="258C590F" w:rsidR="0001147C" w:rsidRPr="00473DB4" w:rsidRDefault="008426B1" w:rsidP="003E049C">
            <w:pPr>
              <w:jc w:val="both"/>
              <w:rPr>
                <w:sz w:val="20"/>
                <w:szCs w:val="16"/>
                <w:lang w:val="en-US"/>
              </w:rPr>
            </w:pPr>
            <w:r>
              <w:rPr>
                <w:sz w:val="20"/>
                <w:szCs w:val="16"/>
                <w:lang w:val="en-US"/>
              </w:rPr>
              <w:t>0.</w:t>
            </w:r>
            <w:r w:rsidR="00EF6FB7">
              <w:rPr>
                <w:sz w:val="20"/>
                <w:szCs w:val="16"/>
                <w:lang w:val="en-US"/>
              </w:rPr>
              <w:t>744</w:t>
            </w:r>
          </w:p>
        </w:tc>
      </w:tr>
      <w:tr w:rsidR="0001147C" w14:paraId="7E3CE986" w14:textId="77777777" w:rsidTr="004332F8">
        <w:tc>
          <w:tcPr>
            <w:tcW w:w="1585" w:type="dxa"/>
          </w:tcPr>
          <w:p w14:paraId="5E12D689" w14:textId="77777777" w:rsidR="0001147C" w:rsidRPr="00473DB4" w:rsidRDefault="0001147C" w:rsidP="003E049C">
            <w:pPr>
              <w:jc w:val="both"/>
              <w:rPr>
                <w:sz w:val="20"/>
                <w:szCs w:val="16"/>
                <w:lang w:val="en-US"/>
              </w:rPr>
            </w:pPr>
            <w:r>
              <w:rPr>
                <w:sz w:val="20"/>
                <w:lang w:val="en-US"/>
              </w:rPr>
              <w:t>PK2</w:t>
            </w:r>
          </w:p>
        </w:tc>
        <w:tc>
          <w:tcPr>
            <w:tcW w:w="1585" w:type="dxa"/>
          </w:tcPr>
          <w:p w14:paraId="13BD2635" w14:textId="7675E132" w:rsidR="0001147C" w:rsidRPr="00473DB4" w:rsidRDefault="008426B1" w:rsidP="003E049C">
            <w:pPr>
              <w:jc w:val="both"/>
              <w:rPr>
                <w:sz w:val="20"/>
                <w:szCs w:val="16"/>
                <w:lang w:val="en-US"/>
              </w:rPr>
            </w:pPr>
            <w:r>
              <w:rPr>
                <w:sz w:val="20"/>
                <w:szCs w:val="16"/>
                <w:lang w:val="en-US"/>
              </w:rPr>
              <w:t>0.583</w:t>
            </w:r>
          </w:p>
        </w:tc>
        <w:tc>
          <w:tcPr>
            <w:tcW w:w="1585" w:type="dxa"/>
          </w:tcPr>
          <w:p w14:paraId="5A6F69F6" w14:textId="65412E7A" w:rsidR="0001147C" w:rsidRPr="00473DB4" w:rsidRDefault="008426B1" w:rsidP="003E049C">
            <w:pPr>
              <w:jc w:val="both"/>
              <w:rPr>
                <w:sz w:val="20"/>
                <w:szCs w:val="16"/>
                <w:lang w:val="en-US"/>
              </w:rPr>
            </w:pPr>
            <w:r>
              <w:rPr>
                <w:sz w:val="20"/>
                <w:szCs w:val="16"/>
                <w:lang w:val="en-US"/>
              </w:rPr>
              <w:t>0.620</w:t>
            </w:r>
          </w:p>
        </w:tc>
        <w:tc>
          <w:tcPr>
            <w:tcW w:w="1586" w:type="dxa"/>
          </w:tcPr>
          <w:p w14:paraId="7F40F0BC" w14:textId="7E16F816" w:rsidR="0001147C" w:rsidRPr="00473DB4" w:rsidRDefault="008426B1" w:rsidP="003E049C">
            <w:pPr>
              <w:jc w:val="both"/>
              <w:rPr>
                <w:sz w:val="20"/>
                <w:szCs w:val="16"/>
                <w:lang w:val="en-US"/>
              </w:rPr>
            </w:pPr>
            <w:r>
              <w:rPr>
                <w:sz w:val="20"/>
                <w:szCs w:val="16"/>
                <w:lang w:val="en-US"/>
              </w:rPr>
              <w:t>0.582</w:t>
            </w:r>
          </w:p>
        </w:tc>
        <w:tc>
          <w:tcPr>
            <w:tcW w:w="1586" w:type="dxa"/>
          </w:tcPr>
          <w:p w14:paraId="79604B7D" w14:textId="339A12E6" w:rsidR="0001147C" w:rsidRPr="00473DB4" w:rsidRDefault="00EF6FB7" w:rsidP="003E049C">
            <w:pPr>
              <w:jc w:val="both"/>
              <w:rPr>
                <w:sz w:val="20"/>
                <w:szCs w:val="16"/>
                <w:lang w:val="en-US"/>
              </w:rPr>
            </w:pPr>
            <w:r>
              <w:rPr>
                <w:sz w:val="20"/>
                <w:szCs w:val="16"/>
                <w:lang w:val="en-US"/>
              </w:rPr>
              <w:t>0.714</w:t>
            </w:r>
          </w:p>
        </w:tc>
      </w:tr>
      <w:tr w:rsidR="0001147C" w14:paraId="49F50512" w14:textId="77777777" w:rsidTr="004332F8">
        <w:tc>
          <w:tcPr>
            <w:tcW w:w="1585" w:type="dxa"/>
          </w:tcPr>
          <w:p w14:paraId="01D7C846" w14:textId="77777777" w:rsidR="0001147C" w:rsidRPr="00473DB4" w:rsidRDefault="0001147C" w:rsidP="003E049C">
            <w:pPr>
              <w:jc w:val="both"/>
              <w:rPr>
                <w:sz w:val="20"/>
                <w:szCs w:val="16"/>
                <w:lang w:val="en-US"/>
              </w:rPr>
            </w:pPr>
            <w:r>
              <w:rPr>
                <w:sz w:val="20"/>
                <w:lang w:val="en-US"/>
              </w:rPr>
              <w:t>PK3</w:t>
            </w:r>
          </w:p>
        </w:tc>
        <w:tc>
          <w:tcPr>
            <w:tcW w:w="1585" w:type="dxa"/>
          </w:tcPr>
          <w:p w14:paraId="4E2ACC04" w14:textId="5D5E5E8C" w:rsidR="0001147C" w:rsidRPr="00473DB4" w:rsidRDefault="008426B1" w:rsidP="003E049C">
            <w:pPr>
              <w:jc w:val="both"/>
              <w:rPr>
                <w:sz w:val="20"/>
                <w:szCs w:val="16"/>
                <w:lang w:val="en-US"/>
              </w:rPr>
            </w:pPr>
            <w:r>
              <w:rPr>
                <w:sz w:val="20"/>
                <w:szCs w:val="16"/>
                <w:lang w:val="en-US"/>
              </w:rPr>
              <w:t>0.642</w:t>
            </w:r>
          </w:p>
        </w:tc>
        <w:tc>
          <w:tcPr>
            <w:tcW w:w="1585" w:type="dxa"/>
          </w:tcPr>
          <w:p w14:paraId="5AE1A433" w14:textId="7BE63872" w:rsidR="0001147C" w:rsidRPr="00473DB4" w:rsidRDefault="008426B1" w:rsidP="003E049C">
            <w:pPr>
              <w:jc w:val="both"/>
              <w:rPr>
                <w:sz w:val="20"/>
                <w:szCs w:val="16"/>
                <w:lang w:val="en-US"/>
              </w:rPr>
            </w:pPr>
            <w:r>
              <w:rPr>
                <w:sz w:val="20"/>
                <w:szCs w:val="16"/>
                <w:lang w:val="en-US"/>
              </w:rPr>
              <w:t>0.596</w:t>
            </w:r>
          </w:p>
        </w:tc>
        <w:tc>
          <w:tcPr>
            <w:tcW w:w="1586" w:type="dxa"/>
          </w:tcPr>
          <w:p w14:paraId="1D6514D7" w14:textId="7D865426" w:rsidR="0001147C" w:rsidRPr="00473DB4" w:rsidRDefault="008426B1" w:rsidP="003E049C">
            <w:pPr>
              <w:jc w:val="both"/>
              <w:rPr>
                <w:sz w:val="20"/>
                <w:szCs w:val="16"/>
                <w:lang w:val="en-US"/>
              </w:rPr>
            </w:pPr>
            <w:r>
              <w:rPr>
                <w:sz w:val="20"/>
                <w:szCs w:val="16"/>
                <w:lang w:val="en-US"/>
              </w:rPr>
              <w:t>0.620</w:t>
            </w:r>
          </w:p>
        </w:tc>
        <w:tc>
          <w:tcPr>
            <w:tcW w:w="1586" w:type="dxa"/>
          </w:tcPr>
          <w:p w14:paraId="49DD4D8D" w14:textId="03145409" w:rsidR="0001147C" w:rsidRPr="00473DB4" w:rsidRDefault="00EF6FB7" w:rsidP="003E049C">
            <w:pPr>
              <w:jc w:val="both"/>
              <w:rPr>
                <w:sz w:val="20"/>
                <w:szCs w:val="16"/>
                <w:lang w:val="en-US"/>
              </w:rPr>
            </w:pPr>
            <w:r>
              <w:rPr>
                <w:sz w:val="20"/>
                <w:szCs w:val="16"/>
                <w:lang w:val="en-US"/>
              </w:rPr>
              <w:t>0.718</w:t>
            </w:r>
          </w:p>
        </w:tc>
      </w:tr>
      <w:tr w:rsidR="0001147C" w14:paraId="090B8AB6" w14:textId="77777777" w:rsidTr="004332F8">
        <w:tc>
          <w:tcPr>
            <w:tcW w:w="1585" w:type="dxa"/>
          </w:tcPr>
          <w:p w14:paraId="57D05E20" w14:textId="77777777" w:rsidR="0001147C" w:rsidRPr="00473DB4" w:rsidRDefault="0001147C" w:rsidP="003E049C">
            <w:pPr>
              <w:jc w:val="both"/>
              <w:rPr>
                <w:sz w:val="20"/>
                <w:szCs w:val="16"/>
                <w:lang w:val="en-US"/>
              </w:rPr>
            </w:pPr>
            <w:r>
              <w:rPr>
                <w:sz w:val="20"/>
                <w:lang w:val="en-US"/>
              </w:rPr>
              <w:t>PK4</w:t>
            </w:r>
          </w:p>
        </w:tc>
        <w:tc>
          <w:tcPr>
            <w:tcW w:w="1585" w:type="dxa"/>
          </w:tcPr>
          <w:p w14:paraId="6FB7E29D" w14:textId="1DB7CEFB" w:rsidR="0001147C" w:rsidRPr="00473DB4" w:rsidRDefault="008426B1" w:rsidP="003E049C">
            <w:pPr>
              <w:jc w:val="both"/>
              <w:rPr>
                <w:sz w:val="20"/>
                <w:szCs w:val="16"/>
                <w:lang w:val="en-US"/>
              </w:rPr>
            </w:pPr>
            <w:r>
              <w:rPr>
                <w:sz w:val="20"/>
                <w:szCs w:val="16"/>
                <w:lang w:val="en-US"/>
              </w:rPr>
              <w:t>0.584</w:t>
            </w:r>
          </w:p>
        </w:tc>
        <w:tc>
          <w:tcPr>
            <w:tcW w:w="1585" w:type="dxa"/>
          </w:tcPr>
          <w:p w14:paraId="7C7D9DF0" w14:textId="090DAF2B" w:rsidR="0001147C" w:rsidRPr="00473DB4" w:rsidRDefault="008426B1" w:rsidP="003E049C">
            <w:pPr>
              <w:jc w:val="both"/>
              <w:rPr>
                <w:sz w:val="20"/>
                <w:szCs w:val="16"/>
                <w:lang w:val="en-US"/>
              </w:rPr>
            </w:pPr>
            <w:r>
              <w:rPr>
                <w:sz w:val="20"/>
                <w:szCs w:val="16"/>
                <w:lang w:val="en-US"/>
              </w:rPr>
              <w:t>0.487</w:t>
            </w:r>
          </w:p>
        </w:tc>
        <w:tc>
          <w:tcPr>
            <w:tcW w:w="1586" w:type="dxa"/>
          </w:tcPr>
          <w:p w14:paraId="7A20F898" w14:textId="2B0CF5B6" w:rsidR="0001147C" w:rsidRPr="00473DB4" w:rsidRDefault="008426B1" w:rsidP="003E049C">
            <w:pPr>
              <w:jc w:val="both"/>
              <w:rPr>
                <w:sz w:val="20"/>
                <w:szCs w:val="16"/>
                <w:lang w:val="en-US"/>
              </w:rPr>
            </w:pPr>
            <w:r>
              <w:rPr>
                <w:sz w:val="20"/>
                <w:szCs w:val="16"/>
                <w:lang w:val="en-US"/>
              </w:rPr>
              <w:t>0.412</w:t>
            </w:r>
          </w:p>
        </w:tc>
        <w:tc>
          <w:tcPr>
            <w:tcW w:w="1586" w:type="dxa"/>
          </w:tcPr>
          <w:p w14:paraId="5DEDDB86" w14:textId="42CCF694" w:rsidR="0001147C" w:rsidRPr="00473DB4" w:rsidRDefault="00EF6FB7" w:rsidP="003E049C">
            <w:pPr>
              <w:jc w:val="both"/>
              <w:rPr>
                <w:sz w:val="20"/>
                <w:szCs w:val="16"/>
                <w:lang w:val="en-US"/>
              </w:rPr>
            </w:pPr>
            <w:r>
              <w:rPr>
                <w:sz w:val="20"/>
                <w:szCs w:val="16"/>
                <w:lang w:val="en-US"/>
              </w:rPr>
              <w:t>0.712</w:t>
            </w:r>
          </w:p>
        </w:tc>
      </w:tr>
      <w:tr w:rsidR="0001147C" w14:paraId="344E554A" w14:textId="77777777" w:rsidTr="004332F8">
        <w:tc>
          <w:tcPr>
            <w:tcW w:w="1585" w:type="dxa"/>
          </w:tcPr>
          <w:p w14:paraId="1AD5123B" w14:textId="77777777" w:rsidR="0001147C" w:rsidRPr="00473DB4" w:rsidRDefault="0001147C" w:rsidP="003E049C">
            <w:pPr>
              <w:jc w:val="both"/>
              <w:rPr>
                <w:sz w:val="20"/>
                <w:szCs w:val="16"/>
                <w:lang w:val="en-US"/>
              </w:rPr>
            </w:pPr>
            <w:r>
              <w:rPr>
                <w:sz w:val="20"/>
                <w:lang w:val="en-US"/>
              </w:rPr>
              <w:t>PK5</w:t>
            </w:r>
          </w:p>
        </w:tc>
        <w:tc>
          <w:tcPr>
            <w:tcW w:w="1585" w:type="dxa"/>
          </w:tcPr>
          <w:p w14:paraId="7B29180E" w14:textId="5B31DAAB" w:rsidR="0001147C" w:rsidRPr="00473DB4" w:rsidRDefault="008426B1" w:rsidP="003E049C">
            <w:pPr>
              <w:jc w:val="both"/>
              <w:rPr>
                <w:sz w:val="20"/>
                <w:szCs w:val="16"/>
                <w:lang w:val="en-US"/>
              </w:rPr>
            </w:pPr>
            <w:r>
              <w:rPr>
                <w:sz w:val="20"/>
                <w:szCs w:val="16"/>
                <w:lang w:val="en-US"/>
              </w:rPr>
              <w:t>0.605</w:t>
            </w:r>
          </w:p>
        </w:tc>
        <w:tc>
          <w:tcPr>
            <w:tcW w:w="1585" w:type="dxa"/>
          </w:tcPr>
          <w:p w14:paraId="728CBAE2" w14:textId="3026C8D9" w:rsidR="0001147C" w:rsidRPr="00473DB4" w:rsidRDefault="008426B1" w:rsidP="003E049C">
            <w:pPr>
              <w:jc w:val="both"/>
              <w:rPr>
                <w:sz w:val="20"/>
                <w:szCs w:val="16"/>
                <w:lang w:val="en-US"/>
              </w:rPr>
            </w:pPr>
            <w:r>
              <w:rPr>
                <w:sz w:val="20"/>
                <w:szCs w:val="16"/>
                <w:lang w:val="en-US"/>
              </w:rPr>
              <w:t>0.561</w:t>
            </w:r>
          </w:p>
        </w:tc>
        <w:tc>
          <w:tcPr>
            <w:tcW w:w="1586" w:type="dxa"/>
          </w:tcPr>
          <w:p w14:paraId="1BEA5C3A" w14:textId="7D7EC862" w:rsidR="0001147C" w:rsidRPr="00473DB4" w:rsidRDefault="008426B1" w:rsidP="003E049C">
            <w:pPr>
              <w:jc w:val="both"/>
              <w:rPr>
                <w:sz w:val="20"/>
                <w:szCs w:val="16"/>
                <w:lang w:val="en-US"/>
              </w:rPr>
            </w:pPr>
            <w:r>
              <w:rPr>
                <w:sz w:val="20"/>
                <w:szCs w:val="16"/>
                <w:lang w:val="en-US"/>
              </w:rPr>
              <w:t>0.388</w:t>
            </w:r>
          </w:p>
        </w:tc>
        <w:tc>
          <w:tcPr>
            <w:tcW w:w="1586" w:type="dxa"/>
          </w:tcPr>
          <w:p w14:paraId="08E0D4BF" w14:textId="18206A66" w:rsidR="0001147C" w:rsidRPr="00473DB4" w:rsidRDefault="00EF6FB7" w:rsidP="003E049C">
            <w:pPr>
              <w:jc w:val="both"/>
              <w:rPr>
                <w:sz w:val="20"/>
                <w:szCs w:val="16"/>
                <w:lang w:val="en-US"/>
              </w:rPr>
            </w:pPr>
            <w:r>
              <w:rPr>
                <w:sz w:val="20"/>
                <w:szCs w:val="16"/>
                <w:lang w:val="en-US"/>
              </w:rPr>
              <w:t>0.716</w:t>
            </w:r>
          </w:p>
        </w:tc>
      </w:tr>
      <w:tr w:rsidR="0001147C" w14:paraId="122A5096" w14:textId="77777777" w:rsidTr="004332F8">
        <w:tc>
          <w:tcPr>
            <w:tcW w:w="1585" w:type="dxa"/>
          </w:tcPr>
          <w:p w14:paraId="3C2AD0AC" w14:textId="77777777" w:rsidR="0001147C" w:rsidRPr="00473DB4" w:rsidRDefault="0001147C" w:rsidP="003E049C">
            <w:pPr>
              <w:jc w:val="both"/>
              <w:rPr>
                <w:sz w:val="20"/>
                <w:szCs w:val="16"/>
                <w:lang w:val="en-US"/>
              </w:rPr>
            </w:pPr>
            <w:r>
              <w:rPr>
                <w:sz w:val="20"/>
                <w:lang w:val="en-US"/>
              </w:rPr>
              <w:t>PK6</w:t>
            </w:r>
          </w:p>
        </w:tc>
        <w:tc>
          <w:tcPr>
            <w:tcW w:w="1585" w:type="dxa"/>
          </w:tcPr>
          <w:p w14:paraId="519439B0" w14:textId="26B02DA5" w:rsidR="0001147C" w:rsidRPr="00473DB4" w:rsidRDefault="008426B1" w:rsidP="003E049C">
            <w:pPr>
              <w:jc w:val="both"/>
              <w:rPr>
                <w:sz w:val="20"/>
                <w:szCs w:val="16"/>
                <w:lang w:val="en-US"/>
              </w:rPr>
            </w:pPr>
            <w:r>
              <w:rPr>
                <w:sz w:val="20"/>
                <w:szCs w:val="16"/>
                <w:lang w:val="en-US"/>
              </w:rPr>
              <w:t>0.626</w:t>
            </w:r>
          </w:p>
        </w:tc>
        <w:tc>
          <w:tcPr>
            <w:tcW w:w="1585" w:type="dxa"/>
          </w:tcPr>
          <w:p w14:paraId="3E7601A9" w14:textId="6F9F7B39" w:rsidR="0001147C" w:rsidRPr="00473DB4" w:rsidRDefault="008426B1" w:rsidP="003E049C">
            <w:pPr>
              <w:jc w:val="both"/>
              <w:rPr>
                <w:sz w:val="20"/>
                <w:szCs w:val="16"/>
                <w:lang w:val="en-US"/>
              </w:rPr>
            </w:pPr>
            <w:r>
              <w:rPr>
                <w:sz w:val="20"/>
                <w:szCs w:val="16"/>
                <w:lang w:val="en-US"/>
              </w:rPr>
              <w:t>0.655</w:t>
            </w:r>
          </w:p>
        </w:tc>
        <w:tc>
          <w:tcPr>
            <w:tcW w:w="1586" w:type="dxa"/>
          </w:tcPr>
          <w:p w14:paraId="502A7960" w14:textId="39AF1ED2" w:rsidR="0001147C" w:rsidRPr="00473DB4" w:rsidRDefault="008426B1" w:rsidP="003E049C">
            <w:pPr>
              <w:jc w:val="both"/>
              <w:rPr>
                <w:sz w:val="20"/>
                <w:szCs w:val="16"/>
                <w:lang w:val="en-US"/>
              </w:rPr>
            </w:pPr>
            <w:r>
              <w:rPr>
                <w:sz w:val="20"/>
                <w:szCs w:val="16"/>
                <w:lang w:val="en-US"/>
              </w:rPr>
              <w:t>0.465</w:t>
            </w:r>
          </w:p>
        </w:tc>
        <w:tc>
          <w:tcPr>
            <w:tcW w:w="1586" w:type="dxa"/>
          </w:tcPr>
          <w:p w14:paraId="087F2E92" w14:textId="232FA9B9" w:rsidR="0001147C" w:rsidRPr="00473DB4" w:rsidRDefault="00EF6FB7" w:rsidP="003E049C">
            <w:pPr>
              <w:jc w:val="both"/>
              <w:rPr>
                <w:sz w:val="20"/>
                <w:szCs w:val="16"/>
                <w:lang w:val="en-US"/>
              </w:rPr>
            </w:pPr>
            <w:r>
              <w:rPr>
                <w:sz w:val="20"/>
                <w:szCs w:val="16"/>
                <w:lang w:val="en-US"/>
              </w:rPr>
              <w:t>0.730</w:t>
            </w:r>
          </w:p>
        </w:tc>
      </w:tr>
    </w:tbl>
    <w:p w14:paraId="7C625125" w14:textId="77777777" w:rsidR="0001147C" w:rsidRPr="00A276B4" w:rsidRDefault="0001147C" w:rsidP="0001147C">
      <w:pPr>
        <w:spacing w:after="0" w:line="480" w:lineRule="auto"/>
        <w:jc w:val="both"/>
        <w:rPr>
          <w:i/>
          <w:iCs/>
          <w:sz w:val="20"/>
          <w:szCs w:val="16"/>
          <w:lang w:val="en-US"/>
        </w:rPr>
      </w:pPr>
      <w:r w:rsidRPr="00473DB4">
        <w:rPr>
          <w:i/>
          <w:iCs/>
          <w:sz w:val="20"/>
          <w:szCs w:val="16"/>
          <w:lang w:val="en-US"/>
        </w:rPr>
        <w:t>Sumber :Pengolahan Data SmartPLS4, 2025</w:t>
      </w:r>
    </w:p>
    <w:p w14:paraId="62D003A8" w14:textId="5D2E6722" w:rsidR="0001147C" w:rsidRDefault="0001147C" w:rsidP="0001147C">
      <w:pPr>
        <w:spacing w:after="0" w:line="480" w:lineRule="auto"/>
        <w:ind w:firstLine="720"/>
        <w:jc w:val="both"/>
        <w:rPr>
          <w:sz w:val="24"/>
          <w:szCs w:val="20"/>
          <w:lang w:val="en-US"/>
        </w:rPr>
      </w:pPr>
      <w:r w:rsidRPr="00170FD8">
        <w:rPr>
          <w:sz w:val="24"/>
          <w:szCs w:val="20"/>
        </w:rPr>
        <w:t>Melalui hasil analisis di atas terlihat bahwa</w:t>
      </w:r>
      <w:r w:rsidR="00C65F41">
        <w:rPr>
          <w:sz w:val="24"/>
          <w:szCs w:val="20"/>
          <w:lang w:val="en-US"/>
        </w:rPr>
        <w:t xml:space="preserve"> </w:t>
      </w:r>
      <w:r w:rsidR="00C65F41" w:rsidRPr="00C65F41">
        <w:rPr>
          <w:sz w:val="24"/>
          <w:szCs w:val="20"/>
        </w:rPr>
        <w:t>korelasi variabel laten dengan indikator sudah lebih besar dibanding dengan ukuran variabel latennya. Nilai cross loading</w:t>
      </w:r>
      <w:r w:rsidR="00C65F41">
        <w:rPr>
          <w:sz w:val="24"/>
          <w:szCs w:val="20"/>
          <w:lang w:val="en-US"/>
        </w:rPr>
        <w:t xml:space="preserve"> </w:t>
      </w:r>
      <w:r w:rsidR="00C65F41" w:rsidRPr="00C65F41">
        <w:rPr>
          <w:sz w:val="24"/>
          <w:szCs w:val="20"/>
        </w:rPr>
        <w:t>variabel &gt;0,50. Hal ini dapat disimpulkan bahwa analisis data penelitian baik digunakan dan tidak ada masalah pada validitas diskriminan</w:t>
      </w:r>
      <w:r w:rsidR="00C65F41">
        <w:rPr>
          <w:sz w:val="24"/>
          <w:szCs w:val="20"/>
          <w:lang w:val="en-US"/>
        </w:rPr>
        <w:t xml:space="preserve">. </w:t>
      </w:r>
    </w:p>
    <w:p w14:paraId="6DE6B768" w14:textId="6DE42A00" w:rsidR="0001147C" w:rsidRDefault="0001147C" w:rsidP="00AF4B78">
      <w:pPr>
        <w:pStyle w:val="Heading4"/>
        <w:spacing w:line="480" w:lineRule="auto"/>
        <w:rPr>
          <w:lang w:val="id-ID"/>
        </w:rPr>
      </w:pPr>
      <w:r w:rsidRPr="00C41048">
        <w:rPr>
          <w:lang w:val="id-ID"/>
        </w:rPr>
        <w:t>4.3.1.</w:t>
      </w:r>
      <w:r>
        <w:rPr>
          <w:lang w:val="id-ID"/>
        </w:rPr>
        <w:t>2</w:t>
      </w:r>
      <w:r w:rsidRPr="00C41048">
        <w:rPr>
          <w:lang w:val="id-ID"/>
        </w:rPr>
        <w:t xml:space="preserve"> Uji </w:t>
      </w:r>
      <w:r>
        <w:rPr>
          <w:lang w:val="id-ID"/>
        </w:rPr>
        <w:t>Reabilitas</w:t>
      </w:r>
    </w:p>
    <w:p w14:paraId="6A2062CF" w14:textId="5B106134" w:rsidR="0001147C" w:rsidRDefault="0001147C" w:rsidP="0001147C">
      <w:pPr>
        <w:spacing w:after="0" w:line="480" w:lineRule="auto"/>
        <w:ind w:firstLine="720"/>
        <w:jc w:val="both"/>
        <w:rPr>
          <w:sz w:val="24"/>
          <w:szCs w:val="20"/>
          <w:lang w:val="id-ID"/>
        </w:rPr>
      </w:pPr>
      <w:r>
        <w:rPr>
          <w:sz w:val="24"/>
          <w:szCs w:val="20"/>
          <w:lang w:val="id-ID"/>
        </w:rPr>
        <w:t>Menurut Ghozali (2018) uji reabilitas adalah alat untuk mengukur suatu kuesioner yang merupakan indikator dari variabel atau konstruk. Suatu kuesioner dikatakan reliabel atau handal jika jawaban seseorang terhadap pernyataan adalah konsisten atau stabil dari waktu ke waktu.</w:t>
      </w:r>
      <w:r w:rsidR="009E17D6">
        <w:rPr>
          <w:sz w:val="24"/>
          <w:szCs w:val="20"/>
          <w:lang w:val="id-ID"/>
        </w:rPr>
        <w:t xml:space="preserve"> </w:t>
      </w:r>
      <w:r w:rsidRPr="00205598">
        <w:rPr>
          <w:sz w:val="24"/>
          <w:szCs w:val="20"/>
          <w:lang w:val="id-ID"/>
        </w:rPr>
        <w:t xml:space="preserve">Reliabilitas instrumen diuji menggunakan nilai </w:t>
      </w:r>
      <w:r w:rsidRPr="00205598">
        <w:rPr>
          <w:i/>
          <w:iCs/>
          <w:sz w:val="24"/>
          <w:szCs w:val="20"/>
          <w:lang w:val="id-ID"/>
        </w:rPr>
        <w:t>Composite Reliability</w:t>
      </w:r>
      <w:r w:rsidRPr="00205598">
        <w:rPr>
          <w:sz w:val="24"/>
          <w:szCs w:val="20"/>
          <w:lang w:val="id-ID"/>
        </w:rPr>
        <w:t xml:space="preserve"> (CR). Suatu konstruk dinyatakan reliabel apabila nilai </w:t>
      </w:r>
      <w:r w:rsidRPr="00205598">
        <w:rPr>
          <w:i/>
          <w:iCs/>
          <w:sz w:val="24"/>
          <w:szCs w:val="20"/>
          <w:lang w:val="id-ID"/>
        </w:rPr>
        <w:t>Composite Reliability</w:t>
      </w:r>
      <w:r w:rsidRPr="00205598">
        <w:rPr>
          <w:sz w:val="24"/>
          <w:szCs w:val="20"/>
          <w:lang w:val="id-ID"/>
        </w:rPr>
        <w:t xml:space="preserve">-nya melebihi ambang batas 0,5. Dengan </w:t>
      </w:r>
      <w:r w:rsidRPr="00205598">
        <w:rPr>
          <w:sz w:val="24"/>
          <w:szCs w:val="20"/>
          <w:lang w:val="id-ID"/>
        </w:rPr>
        <w:lastRenderedPageBreak/>
        <w:t>demikian, jika nilai CR &gt; 0,5, maka konstruk dianggap memiliki reliabilitas yang memadai dan layak digunakan dalam analisis lebih lanjut</w:t>
      </w:r>
      <w:r>
        <w:rPr>
          <w:sz w:val="24"/>
          <w:szCs w:val="20"/>
          <w:lang w:val="id-ID"/>
        </w:rPr>
        <w:t>.</w:t>
      </w:r>
    </w:p>
    <w:p w14:paraId="5AA3DBBE" w14:textId="335A5965" w:rsidR="007640F9" w:rsidRPr="00AF4B78" w:rsidRDefault="00AF4B78" w:rsidP="00AF4B78">
      <w:pPr>
        <w:pStyle w:val="Caption"/>
        <w:spacing w:after="0"/>
        <w:rPr>
          <w:b/>
          <w:bCs/>
          <w:i w:val="0"/>
          <w:iCs w:val="0"/>
          <w:color w:val="000000" w:themeColor="text1"/>
          <w:sz w:val="22"/>
          <w:szCs w:val="22"/>
          <w:lang w:val="en-US"/>
        </w:rPr>
      </w:pPr>
      <w:bookmarkStart w:id="257" w:name="_Toc211576501"/>
      <w:bookmarkStart w:id="258" w:name="_Toc218432176"/>
      <w:r w:rsidRPr="00AF4B78">
        <w:rPr>
          <w:b/>
          <w:bCs/>
          <w:i w:val="0"/>
          <w:iCs w:val="0"/>
          <w:color w:val="000000" w:themeColor="text1"/>
          <w:sz w:val="22"/>
          <w:szCs w:val="22"/>
        </w:rPr>
        <w:t>Tabel 4.</w:t>
      </w:r>
      <w:r w:rsidRPr="00AF4B78">
        <w:rPr>
          <w:b/>
          <w:bCs/>
          <w:i w:val="0"/>
          <w:iCs w:val="0"/>
          <w:color w:val="000000" w:themeColor="text1"/>
          <w:sz w:val="22"/>
          <w:szCs w:val="22"/>
        </w:rPr>
        <w:fldChar w:fldCharType="begin"/>
      </w:r>
      <w:r w:rsidRPr="00AF4B78">
        <w:rPr>
          <w:b/>
          <w:bCs/>
          <w:i w:val="0"/>
          <w:iCs w:val="0"/>
          <w:color w:val="000000" w:themeColor="text1"/>
          <w:sz w:val="22"/>
          <w:szCs w:val="22"/>
        </w:rPr>
        <w:instrText xml:space="preserve"> SEQ Tabel_4. \* ARABIC </w:instrText>
      </w:r>
      <w:r w:rsidRPr="00AF4B78">
        <w:rPr>
          <w:b/>
          <w:bCs/>
          <w:i w:val="0"/>
          <w:iCs w:val="0"/>
          <w:color w:val="000000" w:themeColor="text1"/>
          <w:sz w:val="22"/>
          <w:szCs w:val="22"/>
        </w:rPr>
        <w:fldChar w:fldCharType="separate"/>
      </w:r>
      <w:r w:rsidR="009A19BC">
        <w:rPr>
          <w:b/>
          <w:bCs/>
          <w:i w:val="0"/>
          <w:iCs w:val="0"/>
          <w:noProof/>
          <w:color w:val="000000" w:themeColor="text1"/>
          <w:sz w:val="22"/>
          <w:szCs w:val="22"/>
        </w:rPr>
        <w:t>13</w:t>
      </w:r>
      <w:r w:rsidRPr="00AF4B78">
        <w:rPr>
          <w:b/>
          <w:bCs/>
          <w:i w:val="0"/>
          <w:iCs w:val="0"/>
          <w:color w:val="000000" w:themeColor="text1"/>
          <w:sz w:val="22"/>
          <w:szCs w:val="22"/>
        </w:rPr>
        <w:fldChar w:fldCharType="end"/>
      </w:r>
      <w:r w:rsidRPr="00AF4B78">
        <w:rPr>
          <w:b/>
          <w:bCs/>
          <w:i w:val="0"/>
          <w:iCs w:val="0"/>
          <w:color w:val="000000" w:themeColor="text1"/>
          <w:sz w:val="22"/>
          <w:szCs w:val="22"/>
          <w:lang w:val="en-US"/>
        </w:rPr>
        <w:t xml:space="preserve"> </w:t>
      </w:r>
      <w:r w:rsidR="007640F9" w:rsidRPr="00AF4B78">
        <w:rPr>
          <w:b/>
          <w:bCs/>
          <w:i w:val="0"/>
          <w:iCs w:val="0"/>
          <w:color w:val="000000" w:themeColor="text1"/>
          <w:sz w:val="22"/>
          <w:szCs w:val="22"/>
          <w:lang w:val="en-US"/>
        </w:rPr>
        <w:t xml:space="preserve">Hasil </w:t>
      </w:r>
      <w:r w:rsidR="007640F9" w:rsidRPr="00D938CF">
        <w:rPr>
          <w:b/>
          <w:bCs/>
          <w:color w:val="000000" w:themeColor="text1"/>
          <w:sz w:val="22"/>
          <w:szCs w:val="22"/>
          <w:lang w:val="en-US"/>
        </w:rPr>
        <w:t>Composite Reliability</w:t>
      </w:r>
      <w:r w:rsidR="007640F9" w:rsidRPr="00AF4B78">
        <w:rPr>
          <w:b/>
          <w:bCs/>
          <w:i w:val="0"/>
          <w:iCs w:val="0"/>
          <w:color w:val="000000" w:themeColor="text1"/>
          <w:sz w:val="22"/>
          <w:szCs w:val="22"/>
          <w:lang w:val="en-US"/>
        </w:rPr>
        <w:t xml:space="preserve"> dan </w:t>
      </w:r>
      <w:r w:rsidR="007640F9" w:rsidRPr="00D938CF">
        <w:rPr>
          <w:b/>
          <w:bCs/>
          <w:color w:val="000000" w:themeColor="text1"/>
          <w:sz w:val="22"/>
          <w:szCs w:val="22"/>
          <w:lang w:val="en-US"/>
        </w:rPr>
        <w:t>Cronbach’s Alpha</w:t>
      </w:r>
      <w:bookmarkEnd w:id="257"/>
      <w:bookmarkEnd w:id="258"/>
      <w:r w:rsidR="007640F9" w:rsidRPr="00AF4B78">
        <w:rPr>
          <w:b/>
          <w:bCs/>
          <w:i w:val="0"/>
          <w:iCs w:val="0"/>
          <w:color w:val="000000" w:themeColor="text1"/>
          <w:sz w:val="22"/>
          <w:szCs w:val="22"/>
          <w:lang w:val="en-US"/>
        </w:rPr>
        <w:t xml:space="preserve"> </w:t>
      </w:r>
    </w:p>
    <w:tbl>
      <w:tblPr>
        <w:tblStyle w:val="TableGrid"/>
        <w:tblW w:w="0" w:type="auto"/>
        <w:tblLook w:val="04A0" w:firstRow="1" w:lastRow="0" w:firstColumn="1" w:lastColumn="0" w:noHBand="0" w:noVBand="1"/>
      </w:tblPr>
      <w:tblGrid>
        <w:gridCol w:w="2263"/>
        <w:gridCol w:w="1843"/>
        <w:gridCol w:w="1985"/>
        <w:gridCol w:w="1836"/>
      </w:tblGrid>
      <w:tr w:rsidR="007640F9" w14:paraId="64D9664A" w14:textId="77777777" w:rsidTr="004332F8">
        <w:tc>
          <w:tcPr>
            <w:tcW w:w="2263" w:type="dxa"/>
          </w:tcPr>
          <w:p w14:paraId="5B31E2E9" w14:textId="77777777" w:rsidR="007640F9" w:rsidRPr="009900C8" w:rsidRDefault="007640F9" w:rsidP="003E049C">
            <w:pPr>
              <w:jc w:val="center"/>
              <w:rPr>
                <w:sz w:val="20"/>
                <w:szCs w:val="16"/>
                <w:lang w:val="en-US"/>
              </w:rPr>
            </w:pPr>
            <w:r w:rsidRPr="009900C8">
              <w:rPr>
                <w:sz w:val="20"/>
                <w:szCs w:val="16"/>
                <w:lang w:val="en-US"/>
              </w:rPr>
              <w:t>Variabel</w:t>
            </w:r>
          </w:p>
        </w:tc>
        <w:tc>
          <w:tcPr>
            <w:tcW w:w="1843" w:type="dxa"/>
          </w:tcPr>
          <w:p w14:paraId="23DAEB26" w14:textId="77777777" w:rsidR="007640F9" w:rsidRPr="007B227F" w:rsidRDefault="007640F9" w:rsidP="003E049C">
            <w:pPr>
              <w:jc w:val="center"/>
              <w:rPr>
                <w:i/>
                <w:iCs/>
                <w:sz w:val="20"/>
                <w:szCs w:val="16"/>
                <w:lang w:val="en-US"/>
              </w:rPr>
            </w:pPr>
            <w:r w:rsidRPr="007B227F">
              <w:rPr>
                <w:i/>
                <w:iCs/>
                <w:sz w:val="20"/>
                <w:szCs w:val="16"/>
              </w:rPr>
              <w:t>Cronbach’s Alpha</w:t>
            </w:r>
          </w:p>
        </w:tc>
        <w:tc>
          <w:tcPr>
            <w:tcW w:w="1985" w:type="dxa"/>
          </w:tcPr>
          <w:p w14:paraId="207BD6DD" w14:textId="77777777" w:rsidR="007640F9" w:rsidRPr="007B227F" w:rsidRDefault="007640F9" w:rsidP="003E049C">
            <w:pPr>
              <w:jc w:val="center"/>
              <w:rPr>
                <w:i/>
                <w:iCs/>
                <w:sz w:val="20"/>
                <w:szCs w:val="16"/>
                <w:lang w:val="en-US"/>
              </w:rPr>
            </w:pPr>
            <w:r w:rsidRPr="007B227F">
              <w:rPr>
                <w:i/>
                <w:iCs/>
                <w:sz w:val="20"/>
                <w:szCs w:val="16"/>
              </w:rPr>
              <w:t>Composite Reliability</w:t>
            </w:r>
          </w:p>
        </w:tc>
        <w:tc>
          <w:tcPr>
            <w:tcW w:w="1836" w:type="dxa"/>
          </w:tcPr>
          <w:p w14:paraId="49EEAFC1" w14:textId="77777777" w:rsidR="007640F9" w:rsidRPr="009900C8" w:rsidRDefault="007640F9" w:rsidP="003E049C">
            <w:pPr>
              <w:jc w:val="center"/>
              <w:rPr>
                <w:sz w:val="20"/>
                <w:szCs w:val="16"/>
                <w:lang w:val="en-US"/>
              </w:rPr>
            </w:pPr>
            <w:r w:rsidRPr="009900C8">
              <w:rPr>
                <w:sz w:val="20"/>
                <w:szCs w:val="16"/>
              </w:rPr>
              <w:t>Ket</w:t>
            </w:r>
          </w:p>
        </w:tc>
      </w:tr>
      <w:tr w:rsidR="007640F9" w14:paraId="1C4B7C8B" w14:textId="77777777" w:rsidTr="004332F8">
        <w:tc>
          <w:tcPr>
            <w:tcW w:w="2263" w:type="dxa"/>
          </w:tcPr>
          <w:p w14:paraId="0336034C" w14:textId="77777777" w:rsidR="007640F9" w:rsidRPr="009900C8" w:rsidRDefault="007640F9" w:rsidP="003E049C">
            <w:pPr>
              <w:jc w:val="both"/>
              <w:rPr>
                <w:sz w:val="20"/>
                <w:szCs w:val="16"/>
                <w:lang w:val="en-US"/>
              </w:rPr>
            </w:pPr>
            <w:r w:rsidRPr="008B6610">
              <w:rPr>
                <w:sz w:val="20"/>
                <w:szCs w:val="16"/>
                <w:lang w:val="en-US"/>
              </w:rPr>
              <w:t>Pengendalian Internal</w:t>
            </w:r>
          </w:p>
        </w:tc>
        <w:tc>
          <w:tcPr>
            <w:tcW w:w="1843" w:type="dxa"/>
          </w:tcPr>
          <w:p w14:paraId="4A2928FD" w14:textId="11494C93" w:rsidR="007640F9" w:rsidRPr="009900C8" w:rsidRDefault="007640F9" w:rsidP="003E049C">
            <w:pPr>
              <w:jc w:val="center"/>
              <w:rPr>
                <w:sz w:val="20"/>
                <w:szCs w:val="16"/>
                <w:lang w:val="en-US"/>
              </w:rPr>
            </w:pPr>
            <w:r>
              <w:rPr>
                <w:sz w:val="20"/>
                <w:szCs w:val="16"/>
                <w:lang w:val="en-US"/>
              </w:rPr>
              <w:t>0.9</w:t>
            </w:r>
            <w:r w:rsidR="00B50130">
              <w:rPr>
                <w:sz w:val="20"/>
                <w:szCs w:val="16"/>
                <w:lang w:val="en-US"/>
              </w:rPr>
              <w:t>01</w:t>
            </w:r>
          </w:p>
        </w:tc>
        <w:tc>
          <w:tcPr>
            <w:tcW w:w="1985" w:type="dxa"/>
          </w:tcPr>
          <w:p w14:paraId="28165C76" w14:textId="27DE3198" w:rsidR="007640F9" w:rsidRPr="009900C8" w:rsidRDefault="007640F9" w:rsidP="003E049C">
            <w:pPr>
              <w:jc w:val="center"/>
              <w:rPr>
                <w:sz w:val="20"/>
                <w:szCs w:val="16"/>
                <w:lang w:val="en-US"/>
              </w:rPr>
            </w:pPr>
            <w:r>
              <w:rPr>
                <w:sz w:val="20"/>
                <w:szCs w:val="16"/>
                <w:lang w:val="en-US"/>
              </w:rPr>
              <w:t>0.</w:t>
            </w:r>
            <w:r w:rsidR="00B50130">
              <w:rPr>
                <w:sz w:val="20"/>
                <w:szCs w:val="16"/>
                <w:lang w:val="en-US"/>
              </w:rPr>
              <w:t>918</w:t>
            </w:r>
          </w:p>
        </w:tc>
        <w:tc>
          <w:tcPr>
            <w:tcW w:w="1836" w:type="dxa"/>
          </w:tcPr>
          <w:p w14:paraId="7CE5F095" w14:textId="77777777" w:rsidR="007640F9" w:rsidRPr="009900C8" w:rsidRDefault="007640F9" w:rsidP="003E049C">
            <w:pPr>
              <w:jc w:val="center"/>
              <w:rPr>
                <w:sz w:val="20"/>
                <w:szCs w:val="16"/>
                <w:lang w:val="en-US"/>
              </w:rPr>
            </w:pPr>
            <w:r>
              <w:rPr>
                <w:sz w:val="20"/>
                <w:szCs w:val="16"/>
                <w:lang w:val="en-US"/>
              </w:rPr>
              <w:t>Reliabel</w:t>
            </w:r>
          </w:p>
        </w:tc>
      </w:tr>
      <w:tr w:rsidR="007640F9" w14:paraId="284F8CCC" w14:textId="77777777" w:rsidTr="004332F8">
        <w:tc>
          <w:tcPr>
            <w:tcW w:w="2263" w:type="dxa"/>
          </w:tcPr>
          <w:p w14:paraId="16F59014" w14:textId="77777777" w:rsidR="007640F9" w:rsidRPr="009900C8" w:rsidRDefault="007640F9" w:rsidP="003E049C">
            <w:pPr>
              <w:jc w:val="both"/>
              <w:rPr>
                <w:sz w:val="20"/>
                <w:szCs w:val="16"/>
                <w:lang w:val="en-US"/>
              </w:rPr>
            </w:pPr>
            <w:r w:rsidRPr="008B6610">
              <w:rPr>
                <w:sz w:val="20"/>
                <w:szCs w:val="16"/>
                <w:lang w:val="en-US"/>
              </w:rPr>
              <w:t>Budaya Organisasi</w:t>
            </w:r>
          </w:p>
        </w:tc>
        <w:tc>
          <w:tcPr>
            <w:tcW w:w="1843" w:type="dxa"/>
          </w:tcPr>
          <w:p w14:paraId="65A50FDA" w14:textId="5C5A1814" w:rsidR="007640F9" w:rsidRPr="009900C8" w:rsidRDefault="007640F9" w:rsidP="003E049C">
            <w:pPr>
              <w:jc w:val="center"/>
              <w:rPr>
                <w:sz w:val="20"/>
                <w:szCs w:val="16"/>
                <w:lang w:val="en-US"/>
              </w:rPr>
            </w:pPr>
            <w:r>
              <w:rPr>
                <w:sz w:val="20"/>
                <w:szCs w:val="16"/>
                <w:lang w:val="en-US"/>
              </w:rPr>
              <w:t>0.</w:t>
            </w:r>
            <w:r w:rsidR="006050AD">
              <w:rPr>
                <w:sz w:val="20"/>
                <w:szCs w:val="16"/>
                <w:lang w:val="en-US"/>
              </w:rPr>
              <w:t>9</w:t>
            </w:r>
            <w:r w:rsidR="00B50130">
              <w:rPr>
                <w:sz w:val="20"/>
                <w:szCs w:val="16"/>
                <w:lang w:val="en-US"/>
              </w:rPr>
              <w:t>28</w:t>
            </w:r>
          </w:p>
        </w:tc>
        <w:tc>
          <w:tcPr>
            <w:tcW w:w="1985" w:type="dxa"/>
          </w:tcPr>
          <w:p w14:paraId="085E0E11" w14:textId="0AB6F07A" w:rsidR="007640F9" w:rsidRPr="009900C8" w:rsidRDefault="007640F9" w:rsidP="003E049C">
            <w:pPr>
              <w:jc w:val="center"/>
              <w:rPr>
                <w:sz w:val="20"/>
                <w:szCs w:val="16"/>
                <w:lang w:val="en-US"/>
              </w:rPr>
            </w:pPr>
            <w:r>
              <w:rPr>
                <w:sz w:val="20"/>
                <w:szCs w:val="16"/>
                <w:lang w:val="en-US"/>
              </w:rPr>
              <w:t>0.</w:t>
            </w:r>
            <w:r w:rsidR="006050AD">
              <w:rPr>
                <w:sz w:val="20"/>
                <w:szCs w:val="16"/>
                <w:lang w:val="en-US"/>
              </w:rPr>
              <w:t>9</w:t>
            </w:r>
            <w:r w:rsidR="00B50130">
              <w:rPr>
                <w:sz w:val="20"/>
                <w:szCs w:val="16"/>
                <w:lang w:val="en-US"/>
              </w:rPr>
              <w:t>38</w:t>
            </w:r>
          </w:p>
        </w:tc>
        <w:tc>
          <w:tcPr>
            <w:tcW w:w="1836" w:type="dxa"/>
          </w:tcPr>
          <w:p w14:paraId="1B4E5CEC" w14:textId="77777777" w:rsidR="007640F9" w:rsidRPr="009900C8" w:rsidRDefault="007640F9" w:rsidP="003E049C">
            <w:pPr>
              <w:jc w:val="center"/>
              <w:rPr>
                <w:sz w:val="20"/>
                <w:szCs w:val="16"/>
                <w:lang w:val="en-US"/>
              </w:rPr>
            </w:pPr>
            <w:r>
              <w:rPr>
                <w:sz w:val="20"/>
                <w:szCs w:val="16"/>
                <w:lang w:val="en-US"/>
              </w:rPr>
              <w:t>Reliabel</w:t>
            </w:r>
          </w:p>
        </w:tc>
      </w:tr>
      <w:tr w:rsidR="007640F9" w14:paraId="32B0E48A" w14:textId="77777777" w:rsidTr="004332F8">
        <w:tc>
          <w:tcPr>
            <w:tcW w:w="2263" w:type="dxa"/>
          </w:tcPr>
          <w:p w14:paraId="0ED93764" w14:textId="77777777" w:rsidR="007640F9" w:rsidRPr="009900C8" w:rsidRDefault="007640F9" w:rsidP="003E049C">
            <w:pPr>
              <w:jc w:val="both"/>
              <w:rPr>
                <w:sz w:val="20"/>
                <w:szCs w:val="16"/>
                <w:lang w:val="en-US"/>
              </w:rPr>
            </w:pPr>
            <w:r w:rsidRPr="008B6610">
              <w:rPr>
                <w:sz w:val="20"/>
                <w:szCs w:val="16"/>
                <w:lang w:val="en-US"/>
              </w:rPr>
              <w:t>Anti-</w:t>
            </w:r>
            <w:r w:rsidRPr="008B6610">
              <w:rPr>
                <w:i/>
                <w:iCs/>
                <w:sz w:val="20"/>
                <w:szCs w:val="16"/>
                <w:lang w:val="en-US"/>
              </w:rPr>
              <w:t>Fraud Awareness</w:t>
            </w:r>
          </w:p>
        </w:tc>
        <w:tc>
          <w:tcPr>
            <w:tcW w:w="1843" w:type="dxa"/>
          </w:tcPr>
          <w:p w14:paraId="3E2EC388" w14:textId="38412D32" w:rsidR="007640F9" w:rsidRPr="009900C8" w:rsidRDefault="007640F9" w:rsidP="003E049C">
            <w:pPr>
              <w:jc w:val="center"/>
              <w:rPr>
                <w:sz w:val="20"/>
                <w:szCs w:val="16"/>
                <w:lang w:val="en-US"/>
              </w:rPr>
            </w:pPr>
            <w:r>
              <w:rPr>
                <w:sz w:val="20"/>
                <w:szCs w:val="16"/>
                <w:lang w:val="en-US"/>
              </w:rPr>
              <w:t>0.</w:t>
            </w:r>
            <w:r w:rsidR="006050AD">
              <w:rPr>
                <w:sz w:val="20"/>
                <w:szCs w:val="16"/>
                <w:lang w:val="en-US"/>
              </w:rPr>
              <w:t>85</w:t>
            </w:r>
            <w:r w:rsidR="00B50130">
              <w:rPr>
                <w:sz w:val="20"/>
                <w:szCs w:val="16"/>
                <w:lang w:val="en-US"/>
              </w:rPr>
              <w:t>0</w:t>
            </w:r>
          </w:p>
        </w:tc>
        <w:tc>
          <w:tcPr>
            <w:tcW w:w="1985" w:type="dxa"/>
          </w:tcPr>
          <w:p w14:paraId="231007D5" w14:textId="390BBC58" w:rsidR="007640F9" w:rsidRPr="009900C8" w:rsidRDefault="007640F9" w:rsidP="003E049C">
            <w:pPr>
              <w:jc w:val="center"/>
              <w:rPr>
                <w:sz w:val="20"/>
                <w:szCs w:val="16"/>
                <w:lang w:val="en-US"/>
              </w:rPr>
            </w:pPr>
            <w:r>
              <w:rPr>
                <w:sz w:val="20"/>
                <w:szCs w:val="16"/>
                <w:lang w:val="en-US"/>
              </w:rPr>
              <w:t>0.</w:t>
            </w:r>
            <w:r w:rsidR="00B50130">
              <w:rPr>
                <w:sz w:val="20"/>
                <w:szCs w:val="16"/>
                <w:lang w:val="en-US"/>
              </w:rPr>
              <w:t>888</w:t>
            </w:r>
          </w:p>
        </w:tc>
        <w:tc>
          <w:tcPr>
            <w:tcW w:w="1836" w:type="dxa"/>
          </w:tcPr>
          <w:p w14:paraId="39093E89" w14:textId="77777777" w:rsidR="007640F9" w:rsidRPr="009900C8" w:rsidRDefault="007640F9" w:rsidP="003E049C">
            <w:pPr>
              <w:jc w:val="center"/>
              <w:rPr>
                <w:sz w:val="20"/>
                <w:szCs w:val="16"/>
                <w:lang w:val="en-US"/>
              </w:rPr>
            </w:pPr>
            <w:r>
              <w:rPr>
                <w:sz w:val="20"/>
                <w:szCs w:val="16"/>
                <w:lang w:val="en-US"/>
              </w:rPr>
              <w:t>Reliabel</w:t>
            </w:r>
          </w:p>
        </w:tc>
      </w:tr>
      <w:tr w:rsidR="007640F9" w14:paraId="24E31923" w14:textId="77777777" w:rsidTr="004332F8">
        <w:tc>
          <w:tcPr>
            <w:tcW w:w="2263" w:type="dxa"/>
          </w:tcPr>
          <w:p w14:paraId="473C42A5" w14:textId="77777777" w:rsidR="007640F9" w:rsidRPr="009900C8" w:rsidRDefault="007640F9" w:rsidP="003E049C">
            <w:pPr>
              <w:jc w:val="both"/>
              <w:rPr>
                <w:sz w:val="20"/>
                <w:szCs w:val="16"/>
                <w:lang w:val="en-US"/>
              </w:rPr>
            </w:pPr>
            <w:r w:rsidRPr="008B6610">
              <w:rPr>
                <w:sz w:val="20"/>
                <w:szCs w:val="16"/>
                <w:lang w:val="en-US"/>
              </w:rPr>
              <w:t>Pencegahan Kecurangan</w:t>
            </w:r>
          </w:p>
        </w:tc>
        <w:tc>
          <w:tcPr>
            <w:tcW w:w="1843" w:type="dxa"/>
          </w:tcPr>
          <w:p w14:paraId="6DD59CD7" w14:textId="39BAA1F7" w:rsidR="007640F9" w:rsidRPr="009900C8" w:rsidRDefault="007640F9" w:rsidP="003E049C">
            <w:pPr>
              <w:jc w:val="center"/>
              <w:rPr>
                <w:sz w:val="20"/>
                <w:szCs w:val="16"/>
                <w:lang w:val="en-US"/>
              </w:rPr>
            </w:pPr>
            <w:r>
              <w:rPr>
                <w:sz w:val="20"/>
                <w:szCs w:val="16"/>
                <w:lang w:val="en-US"/>
              </w:rPr>
              <w:t>0.</w:t>
            </w:r>
            <w:r w:rsidR="006050AD">
              <w:rPr>
                <w:sz w:val="20"/>
                <w:szCs w:val="16"/>
                <w:lang w:val="en-US"/>
              </w:rPr>
              <w:t>8</w:t>
            </w:r>
            <w:r w:rsidR="00B50130">
              <w:rPr>
                <w:sz w:val="20"/>
                <w:szCs w:val="16"/>
                <w:lang w:val="en-US"/>
              </w:rPr>
              <w:t>17</w:t>
            </w:r>
          </w:p>
        </w:tc>
        <w:tc>
          <w:tcPr>
            <w:tcW w:w="1985" w:type="dxa"/>
          </w:tcPr>
          <w:p w14:paraId="36EEC956" w14:textId="6971098D" w:rsidR="007640F9" w:rsidRPr="009900C8" w:rsidRDefault="007640F9" w:rsidP="003E049C">
            <w:pPr>
              <w:jc w:val="center"/>
              <w:rPr>
                <w:sz w:val="20"/>
                <w:szCs w:val="16"/>
                <w:lang w:val="en-US"/>
              </w:rPr>
            </w:pPr>
            <w:r>
              <w:rPr>
                <w:sz w:val="20"/>
                <w:szCs w:val="16"/>
                <w:lang w:val="en-US"/>
              </w:rPr>
              <w:t>0.</w:t>
            </w:r>
            <w:r w:rsidR="00B50130">
              <w:rPr>
                <w:sz w:val="20"/>
                <w:szCs w:val="16"/>
                <w:lang w:val="en-US"/>
              </w:rPr>
              <w:t>868</w:t>
            </w:r>
          </w:p>
        </w:tc>
        <w:tc>
          <w:tcPr>
            <w:tcW w:w="1836" w:type="dxa"/>
          </w:tcPr>
          <w:p w14:paraId="01AEAB02" w14:textId="77777777" w:rsidR="007640F9" w:rsidRPr="009900C8" w:rsidRDefault="007640F9" w:rsidP="003E049C">
            <w:pPr>
              <w:jc w:val="center"/>
              <w:rPr>
                <w:sz w:val="20"/>
                <w:szCs w:val="16"/>
                <w:lang w:val="en-US"/>
              </w:rPr>
            </w:pPr>
            <w:r>
              <w:rPr>
                <w:sz w:val="20"/>
                <w:szCs w:val="16"/>
                <w:lang w:val="en-US"/>
              </w:rPr>
              <w:t>Reliabel</w:t>
            </w:r>
          </w:p>
        </w:tc>
      </w:tr>
    </w:tbl>
    <w:p w14:paraId="37480A0B" w14:textId="77777777" w:rsidR="007640F9" w:rsidRPr="00A276B4" w:rsidRDefault="007640F9" w:rsidP="007640F9">
      <w:pPr>
        <w:spacing w:after="0" w:line="480" w:lineRule="auto"/>
        <w:jc w:val="both"/>
        <w:rPr>
          <w:i/>
          <w:iCs/>
          <w:sz w:val="20"/>
          <w:szCs w:val="16"/>
          <w:lang w:val="en-US"/>
        </w:rPr>
      </w:pPr>
      <w:r w:rsidRPr="00473DB4">
        <w:rPr>
          <w:i/>
          <w:iCs/>
          <w:sz w:val="20"/>
          <w:szCs w:val="16"/>
          <w:lang w:val="en-US"/>
        </w:rPr>
        <w:t>Sumber :Pengolahan Data SmartPLS4, 2025</w:t>
      </w:r>
    </w:p>
    <w:p w14:paraId="61B6068F" w14:textId="627A1C2D" w:rsidR="007640F9" w:rsidRPr="009E17D6" w:rsidRDefault="009E17D6" w:rsidP="007640F9">
      <w:pPr>
        <w:spacing w:after="0" w:line="480" w:lineRule="auto"/>
        <w:ind w:firstLine="720"/>
        <w:jc w:val="both"/>
        <w:rPr>
          <w:sz w:val="24"/>
          <w:szCs w:val="20"/>
          <w:lang w:val="en-US"/>
        </w:rPr>
      </w:pPr>
      <w:r w:rsidRPr="009E17D6">
        <w:rPr>
          <w:sz w:val="24"/>
          <w:szCs w:val="20"/>
        </w:rPr>
        <w:t xml:space="preserve">Hasil output </w:t>
      </w:r>
      <w:r w:rsidRPr="009E17D6">
        <w:rPr>
          <w:i/>
          <w:iCs/>
          <w:sz w:val="24"/>
          <w:szCs w:val="20"/>
        </w:rPr>
        <w:t>Cronbach’s Alpha</w:t>
      </w:r>
      <w:r w:rsidRPr="009E17D6">
        <w:rPr>
          <w:sz w:val="24"/>
          <w:szCs w:val="20"/>
        </w:rPr>
        <w:t xml:space="preserve"> dan </w:t>
      </w:r>
      <w:r w:rsidRPr="009E17D6">
        <w:rPr>
          <w:i/>
          <w:iCs/>
          <w:sz w:val="24"/>
          <w:szCs w:val="20"/>
        </w:rPr>
        <w:t>Composite Reliability</w:t>
      </w:r>
      <w:r w:rsidRPr="009E17D6">
        <w:rPr>
          <w:sz w:val="24"/>
          <w:szCs w:val="20"/>
        </w:rPr>
        <w:t xml:space="preserve"> seluruhnya memiliki nilai di atas 0,70</w:t>
      </w:r>
      <w:r w:rsidR="00013118">
        <w:rPr>
          <w:sz w:val="24"/>
          <w:szCs w:val="20"/>
          <w:lang w:val="en-US"/>
        </w:rPr>
        <w:t xml:space="preserve"> </w:t>
      </w:r>
      <w:r w:rsidRPr="009E17D6">
        <w:rPr>
          <w:sz w:val="24"/>
          <w:szCs w:val="20"/>
        </w:rPr>
        <w:t>yang menunjukkan bahwa reliabilitas konstruk telah tercapai. Nilai tersebut membuktikan adanya ke</w:t>
      </w:r>
      <w:r w:rsidR="000E422E">
        <w:rPr>
          <w:sz w:val="24"/>
          <w:szCs w:val="20"/>
          <w:lang w:val="en-US"/>
        </w:rPr>
        <w:t xml:space="preserve"> </w:t>
      </w:r>
      <w:r w:rsidRPr="009E17D6">
        <w:rPr>
          <w:sz w:val="24"/>
          <w:szCs w:val="20"/>
        </w:rPr>
        <w:t>konsistenan dan kestabilan instrumen dalam mengukur pernyataan yang disampaikan kepada responden. Dengan demikian, seluruh item pernyataan dinyatakan reliabel dan memenuhi kriteria uji reliabilitas.</w:t>
      </w:r>
    </w:p>
    <w:p w14:paraId="34642CB1" w14:textId="383A189D" w:rsidR="00F9216F" w:rsidRDefault="00F9216F" w:rsidP="00AF4B78">
      <w:pPr>
        <w:pStyle w:val="Heading3"/>
        <w:spacing w:line="480" w:lineRule="auto"/>
        <w:rPr>
          <w:lang w:val="en-US"/>
        </w:rPr>
      </w:pPr>
      <w:bookmarkStart w:id="259" w:name="_Toc218432687"/>
      <w:r w:rsidRPr="00F9216F">
        <w:rPr>
          <w:lang w:val="en-US"/>
        </w:rPr>
        <w:t xml:space="preserve">4.3.2 </w:t>
      </w:r>
      <w:r w:rsidR="00AF4B78">
        <w:rPr>
          <w:lang w:val="en-US"/>
        </w:rPr>
        <w:tab/>
      </w:r>
      <w:r w:rsidRPr="00F9216F">
        <w:rPr>
          <w:lang w:val="en-US"/>
        </w:rPr>
        <w:t xml:space="preserve">Pengujian Model </w:t>
      </w:r>
      <w:r>
        <w:rPr>
          <w:lang w:val="en-US"/>
        </w:rPr>
        <w:t>Struktural</w:t>
      </w:r>
      <w:r w:rsidRPr="00F9216F">
        <w:rPr>
          <w:lang w:val="en-US"/>
        </w:rPr>
        <w:t xml:space="preserve"> (</w:t>
      </w:r>
      <w:r w:rsidRPr="00F9216F">
        <w:rPr>
          <w:i/>
          <w:iCs/>
          <w:lang w:val="en-US"/>
        </w:rPr>
        <w:t>Inner Model</w:t>
      </w:r>
      <w:r w:rsidRPr="00F9216F">
        <w:rPr>
          <w:lang w:val="en-US"/>
        </w:rPr>
        <w:t>)</w:t>
      </w:r>
      <w:bookmarkEnd w:id="259"/>
    </w:p>
    <w:p w14:paraId="60F017E7" w14:textId="1473C430" w:rsidR="00F9216F" w:rsidRDefault="00F9216F" w:rsidP="00F9216F">
      <w:pPr>
        <w:spacing w:after="0" w:line="480" w:lineRule="auto"/>
        <w:jc w:val="both"/>
        <w:rPr>
          <w:sz w:val="24"/>
          <w:szCs w:val="20"/>
          <w:lang w:val="en-US"/>
        </w:rPr>
      </w:pPr>
      <w:r>
        <w:rPr>
          <w:sz w:val="24"/>
          <w:szCs w:val="20"/>
          <w:lang w:val="en-US"/>
        </w:rPr>
        <w:t xml:space="preserve"> </w:t>
      </w:r>
      <w:r w:rsidR="00AF4B78">
        <w:rPr>
          <w:sz w:val="24"/>
          <w:szCs w:val="20"/>
          <w:lang w:val="en-US"/>
        </w:rPr>
        <w:tab/>
      </w:r>
      <w:r w:rsidR="00386F65" w:rsidRPr="00386F65">
        <w:rPr>
          <w:sz w:val="24"/>
          <w:szCs w:val="20"/>
        </w:rPr>
        <w:t>R-</w:t>
      </w:r>
      <w:r w:rsidR="00386F65" w:rsidRPr="00F064B1">
        <w:rPr>
          <w:i/>
          <w:iCs/>
          <w:sz w:val="24"/>
          <w:szCs w:val="20"/>
        </w:rPr>
        <w:t xml:space="preserve">Square </w:t>
      </w:r>
      <w:r w:rsidR="00386F65" w:rsidRPr="00386F65">
        <w:rPr>
          <w:sz w:val="24"/>
          <w:szCs w:val="20"/>
        </w:rPr>
        <w:t>digunakan untuk menilai seberapa besar tingkat variasi variabel dependen dengan independen</w:t>
      </w:r>
      <w:r w:rsidR="00386F65">
        <w:rPr>
          <w:sz w:val="24"/>
          <w:szCs w:val="20"/>
          <w:lang w:val="en-US"/>
        </w:rPr>
        <w:t>.</w:t>
      </w:r>
      <w:r w:rsidRPr="00F9216F">
        <w:rPr>
          <w:sz w:val="24"/>
          <w:szCs w:val="20"/>
        </w:rPr>
        <w:t xml:space="preserve"> </w:t>
      </w:r>
      <w:r w:rsidR="00386F65" w:rsidRPr="00386F65">
        <w:rPr>
          <w:sz w:val="24"/>
          <w:szCs w:val="20"/>
        </w:rPr>
        <w:t>Penilaian angka R-</w:t>
      </w:r>
      <w:r w:rsidR="00386F65" w:rsidRPr="00F064B1">
        <w:rPr>
          <w:i/>
          <w:iCs/>
          <w:sz w:val="24"/>
          <w:szCs w:val="20"/>
        </w:rPr>
        <w:t>Square</w:t>
      </w:r>
      <w:r w:rsidR="00386F65" w:rsidRPr="00386F65">
        <w:rPr>
          <w:sz w:val="24"/>
          <w:szCs w:val="20"/>
        </w:rPr>
        <w:t xml:space="preserve"> adalah sebagai berikut nilai 0,75 menunjukkan model kuat, nilai 0,05 menunjukkan model sedang atau moderate, sedangkan nilai 0,25 menunjukkan model lemah. Hasil olah data R</w:t>
      </w:r>
      <w:r w:rsidR="00386F65">
        <w:rPr>
          <w:sz w:val="24"/>
          <w:szCs w:val="20"/>
          <w:lang w:val="en-US"/>
        </w:rPr>
        <w:t>-</w:t>
      </w:r>
      <w:r w:rsidR="00386F65" w:rsidRPr="00F064B1">
        <w:rPr>
          <w:i/>
          <w:iCs/>
          <w:sz w:val="24"/>
          <w:szCs w:val="20"/>
        </w:rPr>
        <w:t>Square</w:t>
      </w:r>
      <w:r w:rsidR="00386F65" w:rsidRPr="00386F65">
        <w:rPr>
          <w:sz w:val="24"/>
          <w:szCs w:val="20"/>
        </w:rPr>
        <w:t xml:space="preserve"> dilihat pada tabel berikut</w:t>
      </w:r>
      <w:r w:rsidR="00F064B1">
        <w:rPr>
          <w:sz w:val="24"/>
          <w:szCs w:val="20"/>
          <w:lang w:val="en-US"/>
        </w:rPr>
        <w:t xml:space="preserve"> </w:t>
      </w:r>
      <w:r w:rsidR="00386F65" w:rsidRPr="00386F65">
        <w:rPr>
          <w:sz w:val="24"/>
          <w:szCs w:val="20"/>
        </w:rPr>
        <w:t>:</w:t>
      </w:r>
    </w:p>
    <w:p w14:paraId="576E9223" w14:textId="2C244385" w:rsidR="00F9216F" w:rsidRPr="00AC1C6A" w:rsidRDefault="00AC1C6A" w:rsidP="00AC1C6A">
      <w:pPr>
        <w:pStyle w:val="Caption"/>
        <w:spacing w:after="0"/>
        <w:rPr>
          <w:b/>
          <w:bCs/>
          <w:i w:val="0"/>
          <w:iCs w:val="0"/>
          <w:color w:val="000000" w:themeColor="text1"/>
          <w:sz w:val="22"/>
          <w:szCs w:val="22"/>
          <w:lang w:val="en-US"/>
        </w:rPr>
      </w:pPr>
      <w:bookmarkStart w:id="260" w:name="_Toc211576502"/>
      <w:bookmarkStart w:id="261" w:name="_Toc218432177"/>
      <w:r w:rsidRPr="00AC1C6A">
        <w:rPr>
          <w:b/>
          <w:bCs/>
          <w:i w:val="0"/>
          <w:iCs w:val="0"/>
          <w:color w:val="000000" w:themeColor="text1"/>
          <w:sz w:val="22"/>
          <w:szCs w:val="22"/>
        </w:rPr>
        <w:t>Tabel 4.</w:t>
      </w:r>
      <w:r w:rsidRPr="00AC1C6A">
        <w:rPr>
          <w:b/>
          <w:bCs/>
          <w:i w:val="0"/>
          <w:iCs w:val="0"/>
          <w:color w:val="000000" w:themeColor="text1"/>
          <w:sz w:val="22"/>
          <w:szCs w:val="22"/>
        </w:rPr>
        <w:fldChar w:fldCharType="begin"/>
      </w:r>
      <w:r w:rsidRPr="00AC1C6A">
        <w:rPr>
          <w:b/>
          <w:bCs/>
          <w:i w:val="0"/>
          <w:iCs w:val="0"/>
          <w:color w:val="000000" w:themeColor="text1"/>
          <w:sz w:val="22"/>
          <w:szCs w:val="22"/>
        </w:rPr>
        <w:instrText xml:space="preserve"> SEQ Tabel_4. \* ARABIC </w:instrText>
      </w:r>
      <w:r w:rsidRPr="00AC1C6A">
        <w:rPr>
          <w:b/>
          <w:bCs/>
          <w:i w:val="0"/>
          <w:iCs w:val="0"/>
          <w:color w:val="000000" w:themeColor="text1"/>
          <w:sz w:val="22"/>
          <w:szCs w:val="22"/>
        </w:rPr>
        <w:fldChar w:fldCharType="separate"/>
      </w:r>
      <w:r w:rsidR="009A19BC">
        <w:rPr>
          <w:b/>
          <w:bCs/>
          <w:i w:val="0"/>
          <w:iCs w:val="0"/>
          <w:noProof/>
          <w:color w:val="000000" w:themeColor="text1"/>
          <w:sz w:val="22"/>
          <w:szCs w:val="22"/>
        </w:rPr>
        <w:t>14</w:t>
      </w:r>
      <w:r w:rsidRPr="00AC1C6A">
        <w:rPr>
          <w:b/>
          <w:bCs/>
          <w:i w:val="0"/>
          <w:iCs w:val="0"/>
          <w:color w:val="000000" w:themeColor="text1"/>
          <w:sz w:val="22"/>
          <w:szCs w:val="22"/>
        </w:rPr>
        <w:fldChar w:fldCharType="end"/>
      </w:r>
      <w:r w:rsidRPr="00AC1C6A">
        <w:rPr>
          <w:b/>
          <w:bCs/>
          <w:i w:val="0"/>
          <w:iCs w:val="0"/>
          <w:color w:val="000000" w:themeColor="text1"/>
          <w:sz w:val="22"/>
          <w:szCs w:val="22"/>
          <w:lang w:val="en-US"/>
        </w:rPr>
        <w:t xml:space="preserve"> </w:t>
      </w:r>
      <w:r w:rsidR="00F9216F" w:rsidRPr="00AC1C6A">
        <w:rPr>
          <w:b/>
          <w:bCs/>
          <w:i w:val="0"/>
          <w:iCs w:val="0"/>
          <w:color w:val="000000" w:themeColor="text1"/>
          <w:sz w:val="22"/>
          <w:szCs w:val="22"/>
          <w:lang w:val="en-US"/>
        </w:rPr>
        <w:t>R-</w:t>
      </w:r>
      <w:r w:rsidR="00F9216F" w:rsidRPr="00D938CF">
        <w:rPr>
          <w:b/>
          <w:bCs/>
          <w:color w:val="000000" w:themeColor="text1"/>
          <w:sz w:val="22"/>
          <w:szCs w:val="22"/>
          <w:lang w:val="en-US"/>
        </w:rPr>
        <w:t>Square</w:t>
      </w:r>
      <w:bookmarkEnd w:id="260"/>
      <w:bookmarkEnd w:id="261"/>
    </w:p>
    <w:tbl>
      <w:tblPr>
        <w:tblStyle w:val="TableGrid"/>
        <w:tblW w:w="0" w:type="auto"/>
        <w:tblLook w:val="04A0" w:firstRow="1" w:lastRow="0" w:firstColumn="1" w:lastColumn="0" w:noHBand="0" w:noVBand="1"/>
      </w:tblPr>
      <w:tblGrid>
        <w:gridCol w:w="2860"/>
        <w:gridCol w:w="2649"/>
        <w:gridCol w:w="2418"/>
      </w:tblGrid>
      <w:tr w:rsidR="00C75474" w14:paraId="043B512E" w14:textId="7BEDBCD3" w:rsidTr="00A04D72">
        <w:tc>
          <w:tcPr>
            <w:tcW w:w="2860" w:type="dxa"/>
            <w:tcBorders>
              <w:bottom w:val="single" w:sz="4" w:space="0" w:color="auto"/>
            </w:tcBorders>
          </w:tcPr>
          <w:p w14:paraId="47E91F42" w14:textId="77777777" w:rsidR="00C75474" w:rsidRPr="002C53A3" w:rsidRDefault="00C75474" w:rsidP="003E049C">
            <w:pPr>
              <w:jc w:val="center"/>
              <w:rPr>
                <w:sz w:val="20"/>
                <w:szCs w:val="16"/>
                <w:lang w:val="en-US"/>
              </w:rPr>
            </w:pPr>
            <w:r w:rsidRPr="002C53A3">
              <w:rPr>
                <w:sz w:val="20"/>
                <w:szCs w:val="16"/>
                <w:lang w:val="en-US"/>
              </w:rPr>
              <w:t>Variabel</w:t>
            </w:r>
          </w:p>
        </w:tc>
        <w:tc>
          <w:tcPr>
            <w:tcW w:w="2649" w:type="dxa"/>
            <w:tcBorders>
              <w:bottom w:val="single" w:sz="4" w:space="0" w:color="auto"/>
            </w:tcBorders>
          </w:tcPr>
          <w:p w14:paraId="5560F8F2" w14:textId="77777777" w:rsidR="00C75474" w:rsidRPr="002C53A3" w:rsidRDefault="00C75474" w:rsidP="003E049C">
            <w:pPr>
              <w:jc w:val="center"/>
              <w:rPr>
                <w:i/>
                <w:iCs/>
                <w:sz w:val="20"/>
                <w:szCs w:val="16"/>
                <w:lang w:val="en-US"/>
              </w:rPr>
            </w:pPr>
            <w:r w:rsidRPr="002C53A3">
              <w:rPr>
                <w:i/>
                <w:iCs/>
                <w:sz w:val="20"/>
                <w:szCs w:val="16"/>
                <w:lang w:val="en-US"/>
              </w:rPr>
              <w:t>R-Square</w:t>
            </w:r>
          </w:p>
        </w:tc>
        <w:tc>
          <w:tcPr>
            <w:tcW w:w="2418" w:type="dxa"/>
            <w:tcBorders>
              <w:bottom w:val="single" w:sz="4" w:space="0" w:color="auto"/>
            </w:tcBorders>
          </w:tcPr>
          <w:p w14:paraId="6A71E708" w14:textId="21F76AB8" w:rsidR="00C75474" w:rsidRPr="002C53A3" w:rsidRDefault="00C75474" w:rsidP="003E049C">
            <w:pPr>
              <w:jc w:val="center"/>
              <w:rPr>
                <w:i/>
                <w:iCs/>
                <w:sz w:val="20"/>
                <w:szCs w:val="16"/>
                <w:lang w:val="en-US"/>
              </w:rPr>
            </w:pPr>
            <w:r>
              <w:rPr>
                <w:i/>
                <w:iCs/>
                <w:sz w:val="20"/>
                <w:szCs w:val="16"/>
                <w:lang w:val="en-US"/>
              </w:rPr>
              <w:t>R-Square Adjusted</w:t>
            </w:r>
          </w:p>
        </w:tc>
      </w:tr>
      <w:tr w:rsidR="00C75474" w14:paraId="3E81BAA8" w14:textId="2EB90BD4" w:rsidTr="00A04D72">
        <w:tc>
          <w:tcPr>
            <w:tcW w:w="2860" w:type="dxa"/>
            <w:tcBorders>
              <w:top w:val="single" w:sz="4" w:space="0" w:color="auto"/>
              <w:left w:val="single" w:sz="4" w:space="0" w:color="auto"/>
              <w:bottom w:val="single" w:sz="4" w:space="0" w:color="auto"/>
              <w:right w:val="single" w:sz="4" w:space="0" w:color="auto"/>
            </w:tcBorders>
          </w:tcPr>
          <w:p w14:paraId="72A60F73" w14:textId="166EA759" w:rsidR="00C75474" w:rsidRDefault="00C75474" w:rsidP="003E049C">
            <w:pPr>
              <w:jc w:val="both"/>
              <w:rPr>
                <w:sz w:val="22"/>
                <w:szCs w:val="18"/>
                <w:lang w:val="en-US"/>
              </w:rPr>
            </w:pPr>
            <w:r w:rsidRPr="008B6610">
              <w:rPr>
                <w:sz w:val="20"/>
                <w:szCs w:val="16"/>
                <w:lang w:val="en-US"/>
              </w:rPr>
              <w:t>Pen</w:t>
            </w:r>
            <w:r>
              <w:rPr>
                <w:sz w:val="20"/>
                <w:szCs w:val="16"/>
                <w:lang w:val="en-US"/>
              </w:rPr>
              <w:t>cegahan Kecurangan</w:t>
            </w:r>
          </w:p>
        </w:tc>
        <w:tc>
          <w:tcPr>
            <w:tcW w:w="2649" w:type="dxa"/>
            <w:tcBorders>
              <w:top w:val="single" w:sz="4" w:space="0" w:color="auto"/>
              <w:left w:val="single" w:sz="4" w:space="0" w:color="auto"/>
              <w:bottom w:val="single" w:sz="4" w:space="0" w:color="auto"/>
              <w:right w:val="single" w:sz="4" w:space="0" w:color="auto"/>
            </w:tcBorders>
          </w:tcPr>
          <w:p w14:paraId="67ABA264" w14:textId="3C90416D" w:rsidR="00C75474" w:rsidRDefault="00C75474" w:rsidP="003E049C">
            <w:pPr>
              <w:jc w:val="center"/>
              <w:rPr>
                <w:sz w:val="22"/>
                <w:szCs w:val="18"/>
                <w:lang w:val="en-US"/>
              </w:rPr>
            </w:pPr>
            <w:r>
              <w:rPr>
                <w:sz w:val="22"/>
                <w:szCs w:val="18"/>
                <w:lang w:val="en-US"/>
              </w:rPr>
              <w:t>0.73</w:t>
            </w:r>
            <w:r w:rsidR="000B5FED">
              <w:rPr>
                <w:sz w:val="22"/>
                <w:szCs w:val="18"/>
                <w:lang w:val="en-US"/>
              </w:rPr>
              <w:t>4</w:t>
            </w:r>
          </w:p>
        </w:tc>
        <w:tc>
          <w:tcPr>
            <w:tcW w:w="2418" w:type="dxa"/>
            <w:tcBorders>
              <w:top w:val="single" w:sz="4" w:space="0" w:color="auto"/>
              <w:left w:val="single" w:sz="4" w:space="0" w:color="auto"/>
              <w:bottom w:val="single" w:sz="4" w:space="0" w:color="auto"/>
              <w:right w:val="single" w:sz="4" w:space="0" w:color="auto"/>
            </w:tcBorders>
          </w:tcPr>
          <w:p w14:paraId="0C078967" w14:textId="4F028D32" w:rsidR="00C75474" w:rsidRDefault="000B5FED" w:rsidP="003E049C">
            <w:pPr>
              <w:jc w:val="center"/>
              <w:rPr>
                <w:sz w:val="22"/>
                <w:szCs w:val="18"/>
                <w:lang w:val="en-US"/>
              </w:rPr>
            </w:pPr>
            <w:r>
              <w:rPr>
                <w:sz w:val="22"/>
                <w:szCs w:val="18"/>
                <w:lang w:val="en-US"/>
              </w:rPr>
              <w:t>0</w:t>
            </w:r>
            <w:r w:rsidR="00C75474">
              <w:rPr>
                <w:sz w:val="22"/>
                <w:szCs w:val="18"/>
                <w:lang w:val="en-US"/>
              </w:rPr>
              <w:t>.72</w:t>
            </w:r>
            <w:r>
              <w:rPr>
                <w:sz w:val="22"/>
                <w:szCs w:val="18"/>
                <w:lang w:val="en-US"/>
              </w:rPr>
              <w:t>6</w:t>
            </w:r>
          </w:p>
        </w:tc>
      </w:tr>
    </w:tbl>
    <w:p w14:paraId="60AA0A7B" w14:textId="77777777" w:rsidR="00F9216F" w:rsidRDefault="00F9216F" w:rsidP="00F9216F">
      <w:pPr>
        <w:spacing w:after="0" w:line="480" w:lineRule="auto"/>
        <w:jc w:val="both"/>
        <w:rPr>
          <w:i/>
          <w:iCs/>
          <w:sz w:val="20"/>
          <w:szCs w:val="16"/>
          <w:lang w:val="en-US"/>
        </w:rPr>
      </w:pPr>
      <w:r w:rsidRPr="00473DB4">
        <w:rPr>
          <w:i/>
          <w:iCs/>
          <w:sz w:val="20"/>
          <w:szCs w:val="16"/>
          <w:lang w:val="en-US"/>
        </w:rPr>
        <w:t>Sumber :Pengolahan Data SmartPLS4, 2025</w:t>
      </w:r>
    </w:p>
    <w:p w14:paraId="766102B9" w14:textId="63AA9FA7" w:rsidR="00F9216F" w:rsidRPr="00170FD8" w:rsidRDefault="00F9216F" w:rsidP="00F9216F">
      <w:pPr>
        <w:spacing w:after="0" w:line="480" w:lineRule="auto"/>
        <w:ind w:firstLine="720"/>
        <w:jc w:val="both"/>
        <w:rPr>
          <w:sz w:val="24"/>
          <w:szCs w:val="24"/>
          <w:lang w:val="en-US"/>
        </w:rPr>
      </w:pPr>
      <w:r w:rsidRPr="00170FD8">
        <w:rPr>
          <w:sz w:val="24"/>
          <w:szCs w:val="24"/>
        </w:rPr>
        <w:t xml:space="preserve">Model </w:t>
      </w:r>
      <w:r w:rsidR="00CE7841">
        <w:rPr>
          <w:sz w:val="24"/>
          <w:szCs w:val="24"/>
          <w:lang w:val="en-US"/>
        </w:rPr>
        <w:t>s</w:t>
      </w:r>
      <w:r w:rsidRPr="00170FD8">
        <w:rPr>
          <w:sz w:val="24"/>
          <w:szCs w:val="24"/>
        </w:rPr>
        <w:t xml:space="preserve">truktural menempatkan </w:t>
      </w:r>
      <w:r w:rsidRPr="00170FD8">
        <w:rPr>
          <w:sz w:val="24"/>
          <w:szCs w:val="24"/>
          <w:lang w:val="en-US"/>
        </w:rPr>
        <w:t>Pencegahan Kecurangan</w:t>
      </w:r>
      <w:r w:rsidRPr="00170FD8">
        <w:rPr>
          <w:sz w:val="24"/>
          <w:szCs w:val="24"/>
        </w:rPr>
        <w:t xml:space="preserve"> sebagai variabel endogen sebesar </w:t>
      </w:r>
      <w:r w:rsidR="00CB00BF">
        <w:rPr>
          <w:sz w:val="24"/>
          <w:szCs w:val="24"/>
          <w:lang w:val="en-US"/>
        </w:rPr>
        <w:t>73</w:t>
      </w:r>
      <w:r w:rsidRPr="00170FD8">
        <w:rPr>
          <w:sz w:val="24"/>
          <w:szCs w:val="24"/>
        </w:rPr>
        <w:t xml:space="preserve">% dan sisanya </w:t>
      </w:r>
      <w:r w:rsidR="00CB00BF">
        <w:rPr>
          <w:sz w:val="24"/>
          <w:szCs w:val="24"/>
          <w:lang w:val="en-US"/>
        </w:rPr>
        <w:t>27</w:t>
      </w:r>
      <w:r w:rsidRPr="00170FD8">
        <w:rPr>
          <w:sz w:val="24"/>
          <w:szCs w:val="24"/>
        </w:rPr>
        <w:t xml:space="preserve">% dipengaruhi faktor lain </w:t>
      </w:r>
      <w:r w:rsidR="00CF0C58">
        <w:rPr>
          <w:sz w:val="24"/>
          <w:szCs w:val="24"/>
          <w:lang w:val="en-US"/>
        </w:rPr>
        <w:t>yang tidak dijelaskan dalam penelitian ini</w:t>
      </w:r>
      <w:r w:rsidRPr="00170FD8">
        <w:rPr>
          <w:sz w:val="24"/>
          <w:szCs w:val="24"/>
        </w:rPr>
        <w:t>.</w:t>
      </w:r>
    </w:p>
    <w:p w14:paraId="45B370D2" w14:textId="4EB4EA86" w:rsidR="00E23FD6" w:rsidRDefault="00170FD8" w:rsidP="00AC1C6A">
      <w:pPr>
        <w:pStyle w:val="Heading2"/>
        <w:spacing w:line="480" w:lineRule="auto"/>
        <w:rPr>
          <w:lang w:val="en-US"/>
        </w:rPr>
      </w:pPr>
      <w:bookmarkStart w:id="262" w:name="_Toc218432688"/>
      <w:bookmarkStart w:id="263" w:name="_Toc175923872"/>
      <w:r w:rsidRPr="00170FD8">
        <w:rPr>
          <w:lang w:val="en-US"/>
        </w:rPr>
        <w:lastRenderedPageBreak/>
        <w:t xml:space="preserve">4.4 </w:t>
      </w:r>
      <w:r w:rsidR="00AC1C6A">
        <w:rPr>
          <w:lang w:val="en-US"/>
        </w:rPr>
        <w:tab/>
      </w:r>
      <w:r w:rsidRPr="00170FD8">
        <w:rPr>
          <w:lang w:val="en-US"/>
        </w:rPr>
        <w:t>Hasil Pengujian Hipotesis</w:t>
      </w:r>
      <w:bookmarkEnd w:id="262"/>
    </w:p>
    <w:p w14:paraId="3E79315C" w14:textId="77777777" w:rsidR="004332F8" w:rsidRDefault="004332F8" w:rsidP="004332F8">
      <w:pPr>
        <w:spacing w:after="0" w:line="480" w:lineRule="auto"/>
        <w:ind w:firstLine="720"/>
        <w:jc w:val="both"/>
        <w:rPr>
          <w:sz w:val="24"/>
          <w:szCs w:val="24"/>
          <w:lang w:val="id-ID"/>
        </w:rPr>
      </w:pPr>
      <w:r w:rsidRPr="004332F8">
        <w:rPr>
          <w:sz w:val="24"/>
          <w:szCs w:val="24"/>
        </w:rPr>
        <w:t xml:space="preserve">Pengujian hipotesis pada model SEM-PLS dilakukan melalui analisis </w:t>
      </w:r>
      <w:r w:rsidRPr="004332F8">
        <w:rPr>
          <w:i/>
          <w:iCs/>
          <w:sz w:val="24"/>
          <w:szCs w:val="24"/>
        </w:rPr>
        <w:t>path coefficient</w:t>
      </w:r>
      <w:r w:rsidRPr="004332F8">
        <w:rPr>
          <w:sz w:val="24"/>
          <w:szCs w:val="24"/>
        </w:rPr>
        <w:t xml:space="preserve"> hasil </w:t>
      </w:r>
      <w:r w:rsidRPr="004332F8">
        <w:rPr>
          <w:i/>
          <w:iCs/>
          <w:sz w:val="24"/>
          <w:szCs w:val="24"/>
        </w:rPr>
        <w:t>bootstrapping</w:t>
      </w:r>
      <w:r w:rsidRPr="004332F8">
        <w:rPr>
          <w:sz w:val="24"/>
          <w:szCs w:val="24"/>
        </w:rPr>
        <w:t>. Nilai T-</w:t>
      </w:r>
      <w:r w:rsidRPr="004332F8">
        <w:rPr>
          <w:i/>
          <w:iCs/>
          <w:sz w:val="24"/>
          <w:szCs w:val="24"/>
        </w:rPr>
        <w:t>Statistics</w:t>
      </w:r>
      <w:r w:rsidRPr="004332F8">
        <w:rPr>
          <w:sz w:val="24"/>
          <w:szCs w:val="24"/>
        </w:rPr>
        <w:t xml:space="preserve"> menentukan signifikansi pengaruh antar konstruk, sedangkan </w:t>
      </w:r>
      <w:r w:rsidRPr="004332F8">
        <w:rPr>
          <w:i/>
          <w:iCs/>
          <w:sz w:val="24"/>
          <w:szCs w:val="24"/>
        </w:rPr>
        <w:t>Original Sample</w:t>
      </w:r>
      <w:r w:rsidRPr="004332F8">
        <w:rPr>
          <w:sz w:val="24"/>
          <w:szCs w:val="24"/>
        </w:rPr>
        <w:t xml:space="preserve"> menunjukkan arah dan besar pengaruh. Hasil pengujian </w:t>
      </w:r>
      <w:r w:rsidRPr="004332F8">
        <w:rPr>
          <w:i/>
          <w:iCs/>
          <w:sz w:val="24"/>
          <w:szCs w:val="24"/>
        </w:rPr>
        <w:t>path coefficient</w:t>
      </w:r>
      <w:r w:rsidRPr="004332F8">
        <w:rPr>
          <w:sz w:val="24"/>
          <w:szCs w:val="24"/>
        </w:rPr>
        <w:t xml:space="preserve"> disajikan pada tabel berikut</w:t>
      </w:r>
      <w:bookmarkStart w:id="264" w:name="_Toc211576503"/>
      <w:r>
        <w:rPr>
          <w:sz w:val="24"/>
          <w:szCs w:val="24"/>
          <w:lang w:val="id-ID"/>
        </w:rPr>
        <w:t xml:space="preserve"> : </w:t>
      </w:r>
    </w:p>
    <w:p w14:paraId="608B24CC" w14:textId="1FEDA9F5" w:rsidR="00344D6C" w:rsidRPr="00AC1C6A" w:rsidRDefault="00AC1C6A" w:rsidP="00D938CF">
      <w:pPr>
        <w:spacing w:after="0" w:line="240" w:lineRule="auto"/>
        <w:jc w:val="both"/>
        <w:rPr>
          <w:b/>
          <w:bCs/>
          <w:i/>
          <w:iCs/>
          <w:color w:val="000000" w:themeColor="text1"/>
          <w:sz w:val="22"/>
          <w:lang w:val="en-US"/>
        </w:rPr>
      </w:pPr>
      <w:bookmarkStart w:id="265" w:name="_Toc218432178"/>
      <w:r w:rsidRPr="00AC1C6A">
        <w:rPr>
          <w:b/>
          <w:bCs/>
          <w:color w:val="000000" w:themeColor="text1"/>
          <w:sz w:val="22"/>
        </w:rPr>
        <w:t>Tabel 4.</w:t>
      </w:r>
      <w:r w:rsidRPr="00AC1C6A">
        <w:rPr>
          <w:b/>
          <w:bCs/>
          <w:i/>
          <w:iCs/>
          <w:color w:val="000000" w:themeColor="text1"/>
          <w:sz w:val="22"/>
        </w:rPr>
        <w:fldChar w:fldCharType="begin"/>
      </w:r>
      <w:r w:rsidRPr="00AC1C6A">
        <w:rPr>
          <w:b/>
          <w:bCs/>
          <w:color w:val="000000" w:themeColor="text1"/>
          <w:sz w:val="22"/>
        </w:rPr>
        <w:instrText xml:space="preserve"> SEQ Tabel_4. \* ARABIC </w:instrText>
      </w:r>
      <w:r w:rsidRPr="00AC1C6A">
        <w:rPr>
          <w:b/>
          <w:bCs/>
          <w:i/>
          <w:iCs/>
          <w:color w:val="000000" w:themeColor="text1"/>
          <w:sz w:val="22"/>
        </w:rPr>
        <w:fldChar w:fldCharType="separate"/>
      </w:r>
      <w:r w:rsidR="009A19BC">
        <w:rPr>
          <w:b/>
          <w:bCs/>
          <w:noProof/>
          <w:color w:val="000000" w:themeColor="text1"/>
          <w:sz w:val="22"/>
        </w:rPr>
        <w:t>15</w:t>
      </w:r>
      <w:r w:rsidRPr="00AC1C6A">
        <w:rPr>
          <w:b/>
          <w:bCs/>
          <w:i/>
          <w:iCs/>
          <w:color w:val="000000" w:themeColor="text1"/>
          <w:sz w:val="22"/>
        </w:rPr>
        <w:fldChar w:fldCharType="end"/>
      </w:r>
      <w:r w:rsidRPr="00AC1C6A">
        <w:rPr>
          <w:b/>
          <w:bCs/>
          <w:color w:val="000000" w:themeColor="text1"/>
          <w:sz w:val="22"/>
          <w:lang w:val="en-US"/>
        </w:rPr>
        <w:t xml:space="preserve"> </w:t>
      </w:r>
      <w:r w:rsidR="00344D6C" w:rsidRPr="00D938CF">
        <w:rPr>
          <w:b/>
          <w:bCs/>
          <w:i/>
          <w:iCs/>
          <w:color w:val="000000" w:themeColor="text1"/>
          <w:sz w:val="22"/>
        </w:rPr>
        <w:t>Path Coefficient</w:t>
      </w:r>
      <w:r w:rsidR="00344D6C" w:rsidRPr="00AC1C6A">
        <w:rPr>
          <w:b/>
          <w:bCs/>
          <w:color w:val="000000" w:themeColor="text1"/>
          <w:sz w:val="22"/>
        </w:rPr>
        <w:t xml:space="preserve"> (MEAN, STDEV, T-</w:t>
      </w:r>
      <w:r w:rsidR="00344D6C" w:rsidRPr="00D938CF">
        <w:rPr>
          <w:b/>
          <w:bCs/>
          <w:i/>
          <w:iCs/>
          <w:color w:val="000000" w:themeColor="text1"/>
          <w:sz w:val="22"/>
        </w:rPr>
        <w:t>Statistic</w:t>
      </w:r>
      <w:r w:rsidR="00344D6C" w:rsidRPr="00AC1C6A">
        <w:rPr>
          <w:b/>
          <w:bCs/>
          <w:color w:val="000000" w:themeColor="text1"/>
          <w:sz w:val="22"/>
        </w:rPr>
        <w:t xml:space="preserve">, P </w:t>
      </w:r>
      <w:r w:rsidR="00344D6C" w:rsidRPr="00D938CF">
        <w:rPr>
          <w:b/>
          <w:bCs/>
          <w:i/>
          <w:iCs/>
          <w:color w:val="000000" w:themeColor="text1"/>
          <w:sz w:val="22"/>
        </w:rPr>
        <w:t>Value</w:t>
      </w:r>
      <w:r w:rsidR="00344D6C" w:rsidRPr="00AC1C6A">
        <w:rPr>
          <w:b/>
          <w:bCs/>
          <w:color w:val="000000" w:themeColor="text1"/>
          <w:sz w:val="22"/>
        </w:rPr>
        <w:t>)</w:t>
      </w:r>
      <w:bookmarkEnd w:id="264"/>
      <w:bookmarkEnd w:id="265"/>
    </w:p>
    <w:tbl>
      <w:tblPr>
        <w:tblStyle w:val="TableGrid"/>
        <w:tblW w:w="7933" w:type="dxa"/>
        <w:tblLook w:val="04A0" w:firstRow="1" w:lastRow="0" w:firstColumn="1" w:lastColumn="0" w:noHBand="0" w:noVBand="1"/>
      </w:tblPr>
      <w:tblGrid>
        <w:gridCol w:w="1555"/>
        <w:gridCol w:w="1275"/>
        <w:gridCol w:w="1276"/>
        <w:gridCol w:w="1276"/>
        <w:gridCol w:w="1276"/>
        <w:gridCol w:w="1275"/>
      </w:tblGrid>
      <w:tr w:rsidR="00F05E04" w14:paraId="43BB4876" w14:textId="77777777" w:rsidTr="004332F8">
        <w:tc>
          <w:tcPr>
            <w:tcW w:w="1555" w:type="dxa"/>
          </w:tcPr>
          <w:p w14:paraId="1E852F7A" w14:textId="77777777" w:rsidR="00F05E04" w:rsidRPr="00F05E04" w:rsidRDefault="00F05E04" w:rsidP="00F05E04">
            <w:pPr>
              <w:jc w:val="both"/>
              <w:rPr>
                <w:sz w:val="20"/>
                <w:lang w:val="en-US"/>
              </w:rPr>
            </w:pPr>
          </w:p>
        </w:tc>
        <w:tc>
          <w:tcPr>
            <w:tcW w:w="1275" w:type="dxa"/>
          </w:tcPr>
          <w:p w14:paraId="767B2CEA" w14:textId="7D1D9F62" w:rsidR="00F05E04" w:rsidRPr="00F05E04" w:rsidRDefault="00F05E04" w:rsidP="00F05E04">
            <w:pPr>
              <w:jc w:val="center"/>
              <w:rPr>
                <w:i/>
                <w:iCs/>
                <w:sz w:val="20"/>
                <w:lang w:val="en-US"/>
              </w:rPr>
            </w:pPr>
            <w:r w:rsidRPr="00F05E04">
              <w:rPr>
                <w:i/>
                <w:iCs/>
                <w:sz w:val="20"/>
              </w:rPr>
              <w:t>Original Sampel</w:t>
            </w:r>
          </w:p>
        </w:tc>
        <w:tc>
          <w:tcPr>
            <w:tcW w:w="1276" w:type="dxa"/>
          </w:tcPr>
          <w:p w14:paraId="6E7705CA" w14:textId="50ABA08C" w:rsidR="00F05E04" w:rsidRPr="00F05E04" w:rsidRDefault="00F05E04" w:rsidP="00F05E04">
            <w:pPr>
              <w:jc w:val="center"/>
              <w:rPr>
                <w:i/>
                <w:iCs/>
                <w:sz w:val="20"/>
                <w:lang w:val="en-US"/>
              </w:rPr>
            </w:pPr>
            <w:r w:rsidRPr="00F05E04">
              <w:rPr>
                <w:i/>
                <w:iCs/>
                <w:sz w:val="20"/>
              </w:rPr>
              <w:t>Sample Mean</w:t>
            </w:r>
          </w:p>
        </w:tc>
        <w:tc>
          <w:tcPr>
            <w:tcW w:w="1276" w:type="dxa"/>
          </w:tcPr>
          <w:p w14:paraId="67260F17" w14:textId="0789EE7A" w:rsidR="00F05E04" w:rsidRPr="00F05E04" w:rsidRDefault="00F05E04" w:rsidP="00F05E04">
            <w:pPr>
              <w:jc w:val="center"/>
              <w:rPr>
                <w:i/>
                <w:iCs/>
                <w:sz w:val="20"/>
                <w:lang w:val="en-US"/>
              </w:rPr>
            </w:pPr>
            <w:r w:rsidRPr="00F05E04">
              <w:rPr>
                <w:i/>
                <w:iCs/>
                <w:sz w:val="20"/>
              </w:rPr>
              <w:t>Standard Deviation (STDEV)</w:t>
            </w:r>
          </w:p>
        </w:tc>
        <w:tc>
          <w:tcPr>
            <w:tcW w:w="1276" w:type="dxa"/>
          </w:tcPr>
          <w:p w14:paraId="3A1DD72C" w14:textId="0F89A35A" w:rsidR="00F05E04" w:rsidRPr="00F05E04" w:rsidRDefault="00F05E04" w:rsidP="00F05E04">
            <w:pPr>
              <w:jc w:val="center"/>
              <w:rPr>
                <w:i/>
                <w:iCs/>
                <w:sz w:val="20"/>
                <w:lang w:val="en-US"/>
              </w:rPr>
            </w:pPr>
            <w:r w:rsidRPr="00F05E04">
              <w:rPr>
                <w:i/>
                <w:iCs/>
                <w:sz w:val="20"/>
              </w:rPr>
              <w:t>T Statistics (|O/STDEV|)</w:t>
            </w:r>
          </w:p>
        </w:tc>
        <w:tc>
          <w:tcPr>
            <w:tcW w:w="1275" w:type="dxa"/>
          </w:tcPr>
          <w:p w14:paraId="25D48974" w14:textId="74786FCE" w:rsidR="00F05E04" w:rsidRPr="00F05E04" w:rsidRDefault="00F05E04" w:rsidP="00F05E04">
            <w:pPr>
              <w:jc w:val="center"/>
              <w:rPr>
                <w:i/>
                <w:iCs/>
                <w:sz w:val="20"/>
                <w:lang w:val="en-US"/>
              </w:rPr>
            </w:pPr>
            <w:r w:rsidRPr="00F05E04">
              <w:rPr>
                <w:i/>
                <w:iCs/>
                <w:sz w:val="20"/>
              </w:rPr>
              <w:t>P</w:t>
            </w:r>
            <w:r w:rsidRPr="00F05E04">
              <w:rPr>
                <w:i/>
                <w:iCs/>
                <w:sz w:val="20"/>
                <w:lang w:val="en-US"/>
              </w:rPr>
              <w:t xml:space="preserve"> </w:t>
            </w:r>
            <w:r w:rsidRPr="00F05E04">
              <w:rPr>
                <w:i/>
                <w:iCs/>
                <w:sz w:val="20"/>
              </w:rPr>
              <w:t>Values</w:t>
            </w:r>
          </w:p>
        </w:tc>
      </w:tr>
      <w:tr w:rsidR="00F05E04" w14:paraId="23A0F763" w14:textId="77777777" w:rsidTr="004332F8">
        <w:tc>
          <w:tcPr>
            <w:tcW w:w="1555" w:type="dxa"/>
          </w:tcPr>
          <w:p w14:paraId="02D7BA9A" w14:textId="099290A2" w:rsidR="00F05E04" w:rsidRPr="00F05E04" w:rsidRDefault="00F05E04" w:rsidP="00F05E04">
            <w:pPr>
              <w:jc w:val="both"/>
              <w:rPr>
                <w:sz w:val="20"/>
                <w:lang w:val="en-US"/>
              </w:rPr>
            </w:pPr>
            <w:r>
              <w:rPr>
                <w:sz w:val="20"/>
                <w:lang w:val="en-US"/>
              </w:rPr>
              <w:t>PI -&gt; PK</w:t>
            </w:r>
          </w:p>
        </w:tc>
        <w:tc>
          <w:tcPr>
            <w:tcW w:w="1275" w:type="dxa"/>
          </w:tcPr>
          <w:p w14:paraId="291E505B" w14:textId="19BDA961" w:rsidR="00F05E04" w:rsidRPr="00F05E04" w:rsidRDefault="00F05E04" w:rsidP="00F05E04">
            <w:pPr>
              <w:jc w:val="center"/>
              <w:rPr>
                <w:sz w:val="20"/>
                <w:lang w:val="en-US"/>
              </w:rPr>
            </w:pPr>
            <w:r>
              <w:rPr>
                <w:sz w:val="20"/>
                <w:lang w:val="en-US"/>
              </w:rPr>
              <w:t>0</w:t>
            </w:r>
            <w:r w:rsidR="00AA643C">
              <w:rPr>
                <w:sz w:val="20"/>
                <w:lang w:val="en-US"/>
              </w:rPr>
              <w:t>.</w:t>
            </w:r>
            <w:r w:rsidR="00302FDA">
              <w:rPr>
                <w:sz w:val="20"/>
                <w:lang w:val="en-US"/>
              </w:rPr>
              <w:t>478</w:t>
            </w:r>
          </w:p>
        </w:tc>
        <w:tc>
          <w:tcPr>
            <w:tcW w:w="1276" w:type="dxa"/>
          </w:tcPr>
          <w:p w14:paraId="0AFD8590" w14:textId="168E7F91" w:rsidR="00F05E04" w:rsidRPr="00F05E04" w:rsidRDefault="00F05E04" w:rsidP="00F05E04">
            <w:pPr>
              <w:jc w:val="center"/>
              <w:rPr>
                <w:sz w:val="20"/>
                <w:lang w:val="en-US"/>
              </w:rPr>
            </w:pPr>
            <w:r>
              <w:rPr>
                <w:sz w:val="20"/>
                <w:lang w:val="en-US"/>
              </w:rPr>
              <w:t>0.</w:t>
            </w:r>
            <w:r w:rsidR="00302FDA">
              <w:rPr>
                <w:sz w:val="20"/>
                <w:lang w:val="en-US"/>
              </w:rPr>
              <w:t>485</w:t>
            </w:r>
          </w:p>
        </w:tc>
        <w:tc>
          <w:tcPr>
            <w:tcW w:w="1276" w:type="dxa"/>
          </w:tcPr>
          <w:p w14:paraId="3AF988E7" w14:textId="5C1A9902" w:rsidR="00F05E04" w:rsidRPr="00F05E04" w:rsidRDefault="00F05E04" w:rsidP="00F05E04">
            <w:pPr>
              <w:jc w:val="center"/>
              <w:rPr>
                <w:sz w:val="20"/>
                <w:lang w:val="en-US"/>
              </w:rPr>
            </w:pPr>
            <w:r>
              <w:rPr>
                <w:sz w:val="20"/>
                <w:lang w:val="en-US"/>
              </w:rPr>
              <w:t>0.</w:t>
            </w:r>
            <w:r w:rsidR="00AA643C">
              <w:rPr>
                <w:sz w:val="20"/>
                <w:lang w:val="en-US"/>
              </w:rPr>
              <w:t>1</w:t>
            </w:r>
            <w:r w:rsidR="00302FDA">
              <w:rPr>
                <w:sz w:val="20"/>
                <w:lang w:val="en-US"/>
              </w:rPr>
              <w:t>08</w:t>
            </w:r>
          </w:p>
        </w:tc>
        <w:tc>
          <w:tcPr>
            <w:tcW w:w="1276" w:type="dxa"/>
          </w:tcPr>
          <w:p w14:paraId="1205EA7A" w14:textId="644B1E24" w:rsidR="00F05E04" w:rsidRPr="00F05E04" w:rsidRDefault="00302FDA" w:rsidP="00F05E04">
            <w:pPr>
              <w:jc w:val="center"/>
              <w:rPr>
                <w:sz w:val="20"/>
                <w:lang w:val="en-US"/>
              </w:rPr>
            </w:pPr>
            <w:r>
              <w:rPr>
                <w:sz w:val="20"/>
                <w:lang w:val="en-US"/>
              </w:rPr>
              <w:t>4.440</w:t>
            </w:r>
          </w:p>
        </w:tc>
        <w:tc>
          <w:tcPr>
            <w:tcW w:w="1275" w:type="dxa"/>
          </w:tcPr>
          <w:p w14:paraId="0800F4A9" w14:textId="1B69361F" w:rsidR="00F05E04" w:rsidRPr="00F05E04" w:rsidRDefault="00F05E04" w:rsidP="00F05E04">
            <w:pPr>
              <w:jc w:val="center"/>
              <w:rPr>
                <w:sz w:val="20"/>
                <w:lang w:val="en-US"/>
              </w:rPr>
            </w:pPr>
            <w:r>
              <w:rPr>
                <w:sz w:val="20"/>
                <w:lang w:val="en-US"/>
              </w:rPr>
              <w:t>0.00</w:t>
            </w:r>
            <w:r w:rsidR="00302FDA">
              <w:rPr>
                <w:sz w:val="20"/>
                <w:lang w:val="en-US"/>
              </w:rPr>
              <w:t>0</w:t>
            </w:r>
          </w:p>
        </w:tc>
      </w:tr>
      <w:tr w:rsidR="00F05E04" w14:paraId="3501DFAB" w14:textId="77777777" w:rsidTr="004332F8">
        <w:tc>
          <w:tcPr>
            <w:tcW w:w="1555" w:type="dxa"/>
          </w:tcPr>
          <w:p w14:paraId="713F57D8" w14:textId="7FD8975B" w:rsidR="00F05E04" w:rsidRPr="00F05E04" w:rsidRDefault="00F05E04" w:rsidP="00F05E04">
            <w:pPr>
              <w:jc w:val="both"/>
              <w:rPr>
                <w:sz w:val="20"/>
                <w:lang w:val="en-US"/>
              </w:rPr>
            </w:pPr>
            <w:r>
              <w:rPr>
                <w:sz w:val="20"/>
                <w:lang w:val="en-US"/>
              </w:rPr>
              <w:t>BO-&gt; PK</w:t>
            </w:r>
          </w:p>
        </w:tc>
        <w:tc>
          <w:tcPr>
            <w:tcW w:w="1275" w:type="dxa"/>
          </w:tcPr>
          <w:p w14:paraId="2619F33B" w14:textId="7CB22856" w:rsidR="00F05E04" w:rsidRPr="00F05E04" w:rsidRDefault="00AA643C" w:rsidP="00F05E04">
            <w:pPr>
              <w:jc w:val="center"/>
              <w:rPr>
                <w:sz w:val="20"/>
                <w:lang w:val="en-US"/>
              </w:rPr>
            </w:pPr>
            <w:r>
              <w:rPr>
                <w:sz w:val="20"/>
                <w:lang w:val="en-US"/>
              </w:rPr>
              <w:t>0.2</w:t>
            </w:r>
            <w:r w:rsidR="00302FDA">
              <w:rPr>
                <w:sz w:val="20"/>
                <w:lang w:val="en-US"/>
              </w:rPr>
              <w:t>79</w:t>
            </w:r>
          </w:p>
        </w:tc>
        <w:tc>
          <w:tcPr>
            <w:tcW w:w="1276" w:type="dxa"/>
          </w:tcPr>
          <w:p w14:paraId="4C94D85A" w14:textId="7ABD7008" w:rsidR="00F05E04" w:rsidRPr="00F05E04" w:rsidRDefault="00AA643C" w:rsidP="00F05E04">
            <w:pPr>
              <w:jc w:val="center"/>
              <w:rPr>
                <w:sz w:val="20"/>
                <w:lang w:val="en-US"/>
              </w:rPr>
            </w:pPr>
            <w:r>
              <w:rPr>
                <w:sz w:val="20"/>
                <w:lang w:val="en-US"/>
              </w:rPr>
              <w:t>0.2</w:t>
            </w:r>
            <w:r w:rsidR="00302FDA">
              <w:rPr>
                <w:sz w:val="20"/>
                <w:lang w:val="en-US"/>
              </w:rPr>
              <w:t>80</w:t>
            </w:r>
          </w:p>
        </w:tc>
        <w:tc>
          <w:tcPr>
            <w:tcW w:w="1276" w:type="dxa"/>
          </w:tcPr>
          <w:p w14:paraId="053CDE33" w14:textId="668D27C5" w:rsidR="00F05E04" w:rsidRPr="00F05E04" w:rsidRDefault="00F05E04" w:rsidP="00F05E04">
            <w:pPr>
              <w:jc w:val="center"/>
              <w:rPr>
                <w:sz w:val="20"/>
                <w:lang w:val="en-US"/>
              </w:rPr>
            </w:pPr>
            <w:r>
              <w:rPr>
                <w:sz w:val="20"/>
                <w:lang w:val="en-US"/>
              </w:rPr>
              <w:t>0</w:t>
            </w:r>
            <w:r w:rsidR="00AA643C">
              <w:rPr>
                <w:sz w:val="20"/>
                <w:lang w:val="en-US"/>
              </w:rPr>
              <w:t>.1</w:t>
            </w:r>
            <w:r w:rsidR="00302FDA">
              <w:rPr>
                <w:sz w:val="20"/>
                <w:lang w:val="en-US"/>
              </w:rPr>
              <w:t>37</w:t>
            </w:r>
          </w:p>
        </w:tc>
        <w:tc>
          <w:tcPr>
            <w:tcW w:w="1276" w:type="dxa"/>
          </w:tcPr>
          <w:p w14:paraId="0B24F46A" w14:textId="7A131EED" w:rsidR="00F05E04" w:rsidRPr="00F05E04" w:rsidRDefault="00302FDA" w:rsidP="00F05E04">
            <w:pPr>
              <w:jc w:val="center"/>
              <w:rPr>
                <w:sz w:val="20"/>
                <w:lang w:val="en-US"/>
              </w:rPr>
            </w:pPr>
            <w:r>
              <w:rPr>
                <w:sz w:val="20"/>
                <w:lang w:val="en-US"/>
              </w:rPr>
              <w:t>2.041</w:t>
            </w:r>
          </w:p>
        </w:tc>
        <w:tc>
          <w:tcPr>
            <w:tcW w:w="1275" w:type="dxa"/>
          </w:tcPr>
          <w:p w14:paraId="23C14E97" w14:textId="75E95802" w:rsidR="00F05E04" w:rsidRPr="00F05E04" w:rsidRDefault="00F05E04" w:rsidP="00F05E04">
            <w:pPr>
              <w:jc w:val="center"/>
              <w:rPr>
                <w:sz w:val="20"/>
                <w:lang w:val="en-US"/>
              </w:rPr>
            </w:pPr>
            <w:r>
              <w:rPr>
                <w:sz w:val="20"/>
                <w:lang w:val="en-US"/>
              </w:rPr>
              <w:t>0.</w:t>
            </w:r>
            <w:r w:rsidR="00302FDA">
              <w:rPr>
                <w:sz w:val="20"/>
                <w:lang w:val="en-US"/>
              </w:rPr>
              <w:t>041</w:t>
            </w:r>
          </w:p>
        </w:tc>
      </w:tr>
      <w:tr w:rsidR="00F05E04" w14:paraId="1EB6E3E3" w14:textId="77777777" w:rsidTr="004332F8">
        <w:tc>
          <w:tcPr>
            <w:tcW w:w="1555" w:type="dxa"/>
          </w:tcPr>
          <w:p w14:paraId="23EE6549" w14:textId="7B9CE949" w:rsidR="00F05E04" w:rsidRPr="00F05E04" w:rsidRDefault="00F05E04" w:rsidP="00F05E04">
            <w:pPr>
              <w:jc w:val="both"/>
              <w:rPr>
                <w:sz w:val="20"/>
                <w:lang w:val="en-US"/>
              </w:rPr>
            </w:pPr>
            <w:r>
              <w:rPr>
                <w:sz w:val="20"/>
                <w:lang w:val="en-US"/>
              </w:rPr>
              <w:t>AFA -&gt; PK</w:t>
            </w:r>
          </w:p>
        </w:tc>
        <w:tc>
          <w:tcPr>
            <w:tcW w:w="1275" w:type="dxa"/>
          </w:tcPr>
          <w:p w14:paraId="0BB063E9" w14:textId="233ADBB2" w:rsidR="00F05E04" w:rsidRPr="00F05E04" w:rsidRDefault="00AA643C" w:rsidP="00F05E04">
            <w:pPr>
              <w:jc w:val="center"/>
              <w:rPr>
                <w:sz w:val="20"/>
                <w:lang w:val="en-US"/>
              </w:rPr>
            </w:pPr>
            <w:r>
              <w:rPr>
                <w:sz w:val="20"/>
                <w:lang w:val="en-US"/>
              </w:rPr>
              <w:t>0.1</w:t>
            </w:r>
            <w:r w:rsidR="00302FDA">
              <w:rPr>
                <w:sz w:val="20"/>
                <w:lang w:val="en-US"/>
              </w:rPr>
              <w:t>64</w:t>
            </w:r>
          </w:p>
        </w:tc>
        <w:tc>
          <w:tcPr>
            <w:tcW w:w="1276" w:type="dxa"/>
          </w:tcPr>
          <w:p w14:paraId="08F59294" w14:textId="62DBBF8B" w:rsidR="00F05E04" w:rsidRPr="00F05E04" w:rsidRDefault="00AA643C" w:rsidP="00F05E04">
            <w:pPr>
              <w:jc w:val="center"/>
              <w:rPr>
                <w:sz w:val="20"/>
                <w:lang w:val="en-US"/>
              </w:rPr>
            </w:pPr>
            <w:r>
              <w:rPr>
                <w:sz w:val="20"/>
                <w:lang w:val="en-US"/>
              </w:rPr>
              <w:t>0.1</w:t>
            </w:r>
            <w:r w:rsidR="00302FDA">
              <w:rPr>
                <w:sz w:val="20"/>
                <w:lang w:val="en-US"/>
              </w:rPr>
              <w:t>65</w:t>
            </w:r>
          </w:p>
        </w:tc>
        <w:tc>
          <w:tcPr>
            <w:tcW w:w="1276" w:type="dxa"/>
          </w:tcPr>
          <w:p w14:paraId="5004DC54" w14:textId="255CC261" w:rsidR="00F05E04" w:rsidRPr="00F05E04" w:rsidRDefault="00AA643C" w:rsidP="00F05E04">
            <w:pPr>
              <w:jc w:val="center"/>
              <w:rPr>
                <w:sz w:val="20"/>
                <w:lang w:val="en-US"/>
              </w:rPr>
            </w:pPr>
            <w:r>
              <w:rPr>
                <w:sz w:val="20"/>
                <w:lang w:val="en-US"/>
              </w:rPr>
              <w:t>0.1</w:t>
            </w:r>
            <w:r w:rsidR="00302FDA">
              <w:rPr>
                <w:sz w:val="20"/>
                <w:lang w:val="en-US"/>
              </w:rPr>
              <w:t>13</w:t>
            </w:r>
          </w:p>
        </w:tc>
        <w:tc>
          <w:tcPr>
            <w:tcW w:w="1276" w:type="dxa"/>
          </w:tcPr>
          <w:p w14:paraId="658574EE" w14:textId="34A2CC72" w:rsidR="00F05E04" w:rsidRPr="00F05E04" w:rsidRDefault="00302FDA" w:rsidP="00F05E04">
            <w:pPr>
              <w:jc w:val="center"/>
              <w:rPr>
                <w:sz w:val="20"/>
                <w:lang w:val="en-US"/>
              </w:rPr>
            </w:pPr>
            <w:r>
              <w:rPr>
                <w:sz w:val="20"/>
                <w:lang w:val="en-US"/>
              </w:rPr>
              <w:t>1.446</w:t>
            </w:r>
          </w:p>
        </w:tc>
        <w:tc>
          <w:tcPr>
            <w:tcW w:w="1275" w:type="dxa"/>
          </w:tcPr>
          <w:p w14:paraId="4BE3B650" w14:textId="7FCA39D0" w:rsidR="00F05E04" w:rsidRPr="00F05E04" w:rsidRDefault="00F05E04" w:rsidP="00F05E04">
            <w:pPr>
              <w:jc w:val="center"/>
              <w:rPr>
                <w:sz w:val="20"/>
                <w:lang w:val="en-US"/>
              </w:rPr>
            </w:pPr>
            <w:r>
              <w:rPr>
                <w:sz w:val="20"/>
                <w:lang w:val="en-US"/>
              </w:rPr>
              <w:t>0.</w:t>
            </w:r>
            <w:r w:rsidR="00302FDA">
              <w:rPr>
                <w:sz w:val="20"/>
                <w:lang w:val="en-US"/>
              </w:rPr>
              <w:t>148</w:t>
            </w:r>
          </w:p>
        </w:tc>
      </w:tr>
    </w:tbl>
    <w:p w14:paraId="60497810" w14:textId="622D8BE4" w:rsidR="00DA2B00" w:rsidRPr="00DA2B00" w:rsidRDefault="00F05E04" w:rsidP="00DA2B00">
      <w:pPr>
        <w:spacing w:after="0" w:line="480" w:lineRule="auto"/>
        <w:jc w:val="both"/>
        <w:rPr>
          <w:i/>
          <w:iCs/>
          <w:sz w:val="20"/>
          <w:szCs w:val="16"/>
          <w:lang w:val="en-US"/>
        </w:rPr>
      </w:pPr>
      <w:r w:rsidRPr="00473DB4">
        <w:rPr>
          <w:i/>
          <w:iCs/>
          <w:sz w:val="20"/>
          <w:szCs w:val="16"/>
          <w:lang w:val="en-US"/>
        </w:rPr>
        <w:t>Sumber :Pengolahan Data SmartPLS4, 2025</w:t>
      </w:r>
    </w:p>
    <w:p w14:paraId="527D2F89" w14:textId="0A3D96D1" w:rsidR="00AC1C6A" w:rsidRDefault="00DA2B00" w:rsidP="00DA2B00">
      <w:pPr>
        <w:spacing w:after="0" w:line="480" w:lineRule="auto"/>
        <w:ind w:firstLine="720"/>
        <w:jc w:val="both"/>
        <w:rPr>
          <w:sz w:val="24"/>
          <w:szCs w:val="24"/>
          <w:lang w:val="en-US"/>
        </w:rPr>
      </w:pPr>
      <w:r w:rsidRPr="00DA2B00">
        <w:rPr>
          <w:sz w:val="24"/>
          <w:szCs w:val="24"/>
        </w:rPr>
        <w:t xml:space="preserve">Berdasarkan hasil analisis dari parameter koefisien jalur dan pengujian </w:t>
      </w:r>
      <w:r w:rsidR="0077535B">
        <w:rPr>
          <w:sz w:val="24"/>
          <w:szCs w:val="24"/>
          <w:lang w:val="en-US"/>
        </w:rPr>
        <w:t>T</w:t>
      </w:r>
      <w:r>
        <w:rPr>
          <w:sz w:val="24"/>
          <w:szCs w:val="24"/>
          <w:lang w:val="en-US"/>
        </w:rPr>
        <w:t>-</w:t>
      </w:r>
      <w:r w:rsidR="0077535B" w:rsidRPr="00D938CF">
        <w:rPr>
          <w:i/>
          <w:iCs/>
          <w:sz w:val="24"/>
          <w:szCs w:val="24"/>
          <w:lang w:val="en-US"/>
        </w:rPr>
        <w:t>S</w:t>
      </w:r>
      <w:r w:rsidRPr="00D938CF">
        <w:rPr>
          <w:i/>
          <w:iCs/>
          <w:sz w:val="24"/>
          <w:szCs w:val="24"/>
        </w:rPr>
        <w:t>tatisti</w:t>
      </w:r>
      <w:r w:rsidR="00D938CF" w:rsidRPr="00D938CF">
        <w:rPr>
          <w:i/>
          <w:iCs/>
          <w:sz w:val="24"/>
          <w:szCs w:val="24"/>
          <w:lang w:val="en-US"/>
        </w:rPr>
        <w:t>c</w:t>
      </w:r>
      <w:r w:rsidRPr="00D938CF">
        <w:rPr>
          <w:i/>
          <w:iCs/>
          <w:sz w:val="24"/>
          <w:szCs w:val="24"/>
        </w:rPr>
        <w:t xml:space="preserve"> </w:t>
      </w:r>
      <w:r w:rsidRPr="00DA2B00">
        <w:rPr>
          <w:sz w:val="24"/>
          <w:szCs w:val="24"/>
        </w:rPr>
        <w:t xml:space="preserve">serta nilai </w:t>
      </w:r>
      <w:r w:rsidRPr="0077535B">
        <w:rPr>
          <w:i/>
          <w:iCs/>
          <w:sz w:val="24"/>
          <w:szCs w:val="24"/>
        </w:rPr>
        <w:t>p value</w:t>
      </w:r>
      <w:r w:rsidRPr="00DA2B00">
        <w:rPr>
          <w:sz w:val="24"/>
          <w:szCs w:val="24"/>
        </w:rPr>
        <w:t xml:space="preserve"> menunjukkan bahwa semua koefisien jalur berpengaruh signifikan. Parameter uji hipotesis menggunakan perbandingan nilai t, yaitu jika nilai </w:t>
      </w:r>
      <w:r w:rsidR="00B23CCB">
        <w:rPr>
          <w:sz w:val="24"/>
          <w:szCs w:val="24"/>
          <w:lang w:val="en-US"/>
        </w:rPr>
        <w:t>t-</w:t>
      </w:r>
      <w:r w:rsidRPr="00B23CCB">
        <w:rPr>
          <w:i/>
          <w:iCs/>
          <w:sz w:val="24"/>
          <w:szCs w:val="24"/>
        </w:rPr>
        <w:t>statisti</w:t>
      </w:r>
      <w:r w:rsidR="00B23CCB" w:rsidRPr="00B23CCB">
        <w:rPr>
          <w:i/>
          <w:iCs/>
          <w:sz w:val="24"/>
          <w:szCs w:val="24"/>
          <w:lang w:val="en-US"/>
        </w:rPr>
        <w:t>c</w:t>
      </w:r>
      <w:r w:rsidRPr="00DA2B00">
        <w:rPr>
          <w:sz w:val="24"/>
          <w:szCs w:val="24"/>
        </w:rPr>
        <w:t xml:space="preserve"> &gt; dari t </w:t>
      </w:r>
      <w:r w:rsidRPr="00D938CF">
        <w:rPr>
          <w:i/>
          <w:iCs/>
          <w:sz w:val="24"/>
          <w:szCs w:val="24"/>
        </w:rPr>
        <w:t>table</w:t>
      </w:r>
      <w:r w:rsidRPr="00DA2B00">
        <w:rPr>
          <w:sz w:val="24"/>
          <w:szCs w:val="24"/>
        </w:rPr>
        <w:t xml:space="preserve"> (1,96) atau p </w:t>
      </w:r>
      <w:r w:rsidRPr="00D938CF">
        <w:rPr>
          <w:i/>
          <w:iCs/>
          <w:sz w:val="24"/>
          <w:szCs w:val="24"/>
        </w:rPr>
        <w:t>value</w:t>
      </w:r>
      <w:r w:rsidRPr="00DA2B00">
        <w:rPr>
          <w:sz w:val="24"/>
          <w:szCs w:val="24"/>
        </w:rPr>
        <w:t xml:space="preserve"> (</w:t>
      </w:r>
      <w:r>
        <w:rPr>
          <w:sz w:val="24"/>
          <w:szCs w:val="24"/>
          <w:lang w:val="en-US"/>
        </w:rPr>
        <w:t>&gt;0,</w:t>
      </w:r>
      <w:r w:rsidR="006C44C8">
        <w:rPr>
          <w:sz w:val="24"/>
          <w:szCs w:val="24"/>
          <w:lang w:val="id-ID"/>
        </w:rPr>
        <w:t>0</w:t>
      </w:r>
      <w:r>
        <w:rPr>
          <w:sz w:val="24"/>
          <w:szCs w:val="24"/>
          <w:lang w:val="en-US"/>
        </w:rPr>
        <w:t>05) maka H1 terbukti dan H0 tidak terbukti. M</w:t>
      </w:r>
      <w:r w:rsidR="006C3CF1" w:rsidRPr="006C3CF1">
        <w:rPr>
          <w:sz w:val="24"/>
          <w:szCs w:val="24"/>
        </w:rPr>
        <w:t xml:space="preserve">aka berdasarkan data pada tabel </w:t>
      </w:r>
      <w:r w:rsidR="006C3CF1">
        <w:rPr>
          <w:sz w:val="24"/>
          <w:szCs w:val="24"/>
          <w:lang w:val="en-US"/>
        </w:rPr>
        <w:t>di atas</w:t>
      </w:r>
      <w:r w:rsidR="006C3CF1" w:rsidRPr="006C3CF1">
        <w:rPr>
          <w:sz w:val="24"/>
          <w:szCs w:val="24"/>
        </w:rPr>
        <w:t xml:space="preserve"> dapat dijelaskan sebagai berikut</w:t>
      </w:r>
      <w:r w:rsidR="006C3CF1">
        <w:rPr>
          <w:sz w:val="24"/>
          <w:szCs w:val="24"/>
          <w:lang w:val="en-US"/>
        </w:rPr>
        <w:t xml:space="preserve"> </w:t>
      </w:r>
      <w:r w:rsidR="006C3CF1" w:rsidRPr="006C3CF1">
        <w:rPr>
          <w:sz w:val="24"/>
          <w:szCs w:val="24"/>
        </w:rPr>
        <w:t>:</w:t>
      </w:r>
    </w:p>
    <w:p w14:paraId="30F1BD25" w14:textId="16B1AE02" w:rsidR="0077535B" w:rsidRPr="0077535B" w:rsidRDefault="0077535B" w:rsidP="00AC1C6A">
      <w:pPr>
        <w:spacing w:after="0" w:line="480" w:lineRule="auto"/>
        <w:ind w:firstLine="720"/>
        <w:jc w:val="both"/>
        <w:rPr>
          <w:sz w:val="24"/>
          <w:szCs w:val="24"/>
          <w:lang w:val="en-US"/>
        </w:rPr>
      </w:pPr>
      <w:r w:rsidRPr="0077535B">
        <w:rPr>
          <w:sz w:val="24"/>
          <w:szCs w:val="24"/>
        </w:rPr>
        <w:t xml:space="preserve">Hasil pengujian menunjukkan bahwa nilai </w:t>
      </w:r>
      <w:r w:rsidR="00B23CCB">
        <w:rPr>
          <w:sz w:val="24"/>
          <w:szCs w:val="24"/>
          <w:lang w:val="en-US"/>
        </w:rPr>
        <w:t>t</w:t>
      </w:r>
      <w:r w:rsidRPr="0077535B">
        <w:rPr>
          <w:sz w:val="24"/>
          <w:szCs w:val="24"/>
        </w:rPr>
        <w:t>-</w:t>
      </w:r>
      <w:r w:rsidRPr="00D938CF">
        <w:rPr>
          <w:i/>
          <w:iCs/>
          <w:sz w:val="24"/>
          <w:szCs w:val="24"/>
        </w:rPr>
        <w:t>Statistic</w:t>
      </w:r>
      <w:r w:rsidRPr="0077535B">
        <w:rPr>
          <w:sz w:val="24"/>
          <w:szCs w:val="24"/>
        </w:rPr>
        <w:t xml:space="preserve"> sebesar 4,440 (&gt;1,96) dan </w:t>
      </w:r>
      <w:r w:rsidRPr="0077535B">
        <w:rPr>
          <w:i/>
          <w:iCs/>
          <w:sz w:val="24"/>
          <w:szCs w:val="24"/>
        </w:rPr>
        <w:t>p</w:t>
      </w:r>
      <w:r w:rsidRPr="0077535B">
        <w:rPr>
          <w:i/>
          <w:iCs/>
          <w:sz w:val="24"/>
          <w:szCs w:val="24"/>
          <w:lang w:val="en-US"/>
        </w:rPr>
        <w:t xml:space="preserve"> </w:t>
      </w:r>
      <w:r w:rsidRPr="0077535B">
        <w:rPr>
          <w:i/>
          <w:iCs/>
          <w:sz w:val="24"/>
          <w:szCs w:val="24"/>
        </w:rPr>
        <w:t>value</w:t>
      </w:r>
      <w:r w:rsidRPr="0077535B">
        <w:rPr>
          <w:sz w:val="24"/>
          <w:szCs w:val="24"/>
        </w:rPr>
        <w:t xml:space="preserve"> </w:t>
      </w:r>
      <w:r w:rsidR="003D6438">
        <w:rPr>
          <w:sz w:val="24"/>
          <w:szCs w:val="24"/>
          <w:lang w:val="en-US"/>
        </w:rPr>
        <w:t>0,000 (</w:t>
      </w:r>
      <w:r w:rsidRPr="0077535B">
        <w:rPr>
          <w:sz w:val="24"/>
          <w:szCs w:val="24"/>
        </w:rPr>
        <w:t>&lt; 0,0</w:t>
      </w:r>
      <w:r w:rsidR="006C44C8">
        <w:rPr>
          <w:sz w:val="24"/>
          <w:szCs w:val="24"/>
          <w:lang w:val="id-ID"/>
        </w:rPr>
        <w:t>0</w:t>
      </w:r>
      <w:r w:rsidRPr="0077535B">
        <w:rPr>
          <w:sz w:val="24"/>
          <w:szCs w:val="24"/>
        </w:rPr>
        <w:t>5</w:t>
      </w:r>
      <w:r w:rsidR="003D6438">
        <w:rPr>
          <w:sz w:val="24"/>
          <w:szCs w:val="24"/>
          <w:lang w:val="en-US"/>
        </w:rPr>
        <w:t>)</w:t>
      </w:r>
      <w:r w:rsidRPr="0077535B">
        <w:rPr>
          <w:sz w:val="24"/>
          <w:szCs w:val="24"/>
        </w:rPr>
        <w:t xml:space="preserve">, sehingga hubungan antara Pengendalian Internal dan Pencegahan Kecurangan dinyatakan signifikan. Nilai </w:t>
      </w:r>
      <w:r w:rsidRPr="0077535B">
        <w:rPr>
          <w:i/>
          <w:iCs/>
          <w:sz w:val="24"/>
          <w:szCs w:val="24"/>
        </w:rPr>
        <w:t>original sample</w:t>
      </w:r>
      <w:r w:rsidRPr="0077535B">
        <w:rPr>
          <w:sz w:val="24"/>
          <w:szCs w:val="24"/>
        </w:rPr>
        <w:t xml:space="preserve"> sebesar 0,478 yang bernilai positif menunjukkan bahwa semakin baik Pengendalian Internal, maka semakin tinggi tingkat Pencegahan Kecurangan. Dengan demikian, H0 ditolak dan H1 diterima, sehingga terdapat pengaruh positif dan signifikan antara Pengendalian Internal terhadap Pencegahan Kecurangan.</w:t>
      </w:r>
    </w:p>
    <w:p w14:paraId="6D320EB3" w14:textId="34CB9E04" w:rsidR="003D6438" w:rsidRDefault="00200D2B" w:rsidP="00AC1C6A">
      <w:pPr>
        <w:spacing w:after="0" w:line="480" w:lineRule="auto"/>
        <w:ind w:firstLine="720"/>
        <w:jc w:val="both"/>
        <w:rPr>
          <w:sz w:val="24"/>
          <w:szCs w:val="24"/>
          <w:lang w:val="en-US"/>
        </w:rPr>
      </w:pPr>
      <w:r w:rsidRPr="003D6438">
        <w:rPr>
          <w:sz w:val="24"/>
          <w:szCs w:val="24"/>
          <w:lang w:val="en-US"/>
        </w:rPr>
        <w:lastRenderedPageBreak/>
        <w:t xml:space="preserve">Selanjutnya </w:t>
      </w:r>
      <w:r w:rsidR="003D6438" w:rsidRPr="003D6438">
        <w:rPr>
          <w:sz w:val="24"/>
          <w:szCs w:val="24"/>
          <w:lang w:val="en-US"/>
        </w:rPr>
        <w:t>h</w:t>
      </w:r>
      <w:r w:rsidR="003D6438" w:rsidRPr="003D6438">
        <w:rPr>
          <w:sz w:val="24"/>
          <w:szCs w:val="24"/>
        </w:rPr>
        <w:t xml:space="preserve">asil pengujian menunjukkan bahwa nilai </w:t>
      </w:r>
      <w:r w:rsidR="00B23CCB">
        <w:rPr>
          <w:sz w:val="24"/>
          <w:szCs w:val="24"/>
          <w:lang w:val="en-US"/>
        </w:rPr>
        <w:t>t</w:t>
      </w:r>
      <w:r w:rsidR="003D6438" w:rsidRPr="003D6438">
        <w:rPr>
          <w:sz w:val="24"/>
          <w:szCs w:val="24"/>
        </w:rPr>
        <w:t>-</w:t>
      </w:r>
      <w:r w:rsidR="003D6438" w:rsidRPr="00D938CF">
        <w:rPr>
          <w:i/>
          <w:iCs/>
          <w:sz w:val="24"/>
          <w:szCs w:val="24"/>
        </w:rPr>
        <w:t>Statistic</w:t>
      </w:r>
      <w:r w:rsidR="003D6438" w:rsidRPr="003D6438">
        <w:rPr>
          <w:sz w:val="24"/>
          <w:szCs w:val="24"/>
        </w:rPr>
        <w:t xml:space="preserve"> sebesar 2,041 (&gt;1,96) dan </w:t>
      </w:r>
      <w:r w:rsidR="003D6438" w:rsidRPr="003D6438">
        <w:rPr>
          <w:i/>
          <w:iCs/>
          <w:sz w:val="24"/>
          <w:szCs w:val="24"/>
        </w:rPr>
        <w:t>p</w:t>
      </w:r>
      <w:r w:rsidR="003D6438" w:rsidRPr="003D6438">
        <w:rPr>
          <w:i/>
          <w:iCs/>
          <w:sz w:val="24"/>
          <w:szCs w:val="24"/>
          <w:lang w:val="en-US"/>
        </w:rPr>
        <w:t xml:space="preserve"> </w:t>
      </w:r>
      <w:r w:rsidR="003D6438" w:rsidRPr="003D6438">
        <w:rPr>
          <w:i/>
          <w:iCs/>
          <w:sz w:val="24"/>
          <w:szCs w:val="24"/>
        </w:rPr>
        <w:t>value</w:t>
      </w:r>
      <w:r w:rsidR="003D6438" w:rsidRPr="003D6438">
        <w:rPr>
          <w:sz w:val="24"/>
          <w:szCs w:val="24"/>
        </w:rPr>
        <w:t xml:space="preserve"> 0,041 (&lt;0,0</w:t>
      </w:r>
      <w:r w:rsidR="006C44C8">
        <w:rPr>
          <w:sz w:val="24"/>
          <w:szCs w:val="24"/>
          <w:lang w:val="id-ID"/>
        </w:rPr>
        <w:t>0</w:t>
      </w:r>
      <w:r w:rsidR="003D6438" w:rsidRPr="003D6438">
        <w:rPr>
          <w:sz w:val="24"/>
          <w:szCs w:val="24"/>
        </w:rPr>
        <w:t xml:space="preserve">5), sehingga hubungan antara Budaya Organisasi dan Pencegahan Kecurangan dinyatakan signifikan. Nilai </w:t>
      </w:r>
      <w:r w:rsidR="003D6438" w:rsidRPr="003D6438">
        <w:rPr>
          <w:i/>
          <w:iCs/>
          <w:sz w:val="24"/>
          <w:szCs w:val="24"/>
        </w:rPr>
        <w:t>original sample</w:t>
      </w:r>
      <w:r w:rsidR="003D6438" w:rsidRPr="003D6438">
        <w:rPr>
          <w:sz w:val="24"/>
          <w:szCs w:val="24"/>
        </w:rPr>
        <w:t xml:space="preserve"> sebesar 0,279 dengan arah positif menunjukkan bahwa semakin baik Budaya Organisasi, maka semakin tinggi tingkat Pencegahan Kecurangan. Dengan demikian, </w:t>
      </w:r>
      <w:r w:rsidR="003D6438">
        <w:rPr>
          <w:sz w:val="24"/>
          <w:szCs w:val="24"/>
          <w:lang w:val="en-US"/>
        </w:rPr>
        <w:t xml:space="preserve">H0 ditolak dan </w:t>
      </w:r>
      <w:r w:rsidR="003D6438" w:rsidRPr="003D6438">
        <w:rPr>
          <w:sz w:val="24"/>
          <w:szCs w:val="24"/>
        </w:rPr>
        <w:t>H1 diterima, sehingga terdapat pengaruh positif dan signifikan antara Budaya Organisasi terhadap Pencegahan Kecurangan.</w:t>
      </w:r>
    </w:p>
    <w:p w14:paraId="57BCFA7F" w14:textId="362DD694" w:rsidR="00C5499D" w:rsidRPr="00C5499D" w:rsidRDefault="00C5499D" w:rsidP="00C5499D">
      <w:pPr>
        <w:spacing w:after="0" w:line="480" w:lineRule="auto"/>
        <w:ind w:firstLine="720"/>
        <w:jc w:val="both"/>
        <w:rPr>
          <w:sz w:val="24"/>
          <w:szCs w:val="24"/>
          <w:lang w:val="en-US"/>
        </w:rPr>
      </w:pPr>
      <w:r w:rsidRPr="00C5499D">
        <w:rPr>
          <w:sz w:val="24"/>
          <w:szCs w:val="24"/>
          <w:lang w:val="en-US"/>
        </w:rPr>
        <w:t>Nilai T-</w:t>
      </w:r>
      <w:r w:rsidRPr="00D938CF">
        <w:rPr>
          <w:i/>
          <w:iCs/>
          <w:sz w:val="24"/>
          <w:szCs w:val="24"/>
          <w:lang w:val="en-US"/>
        </w:rPr>
        <w:t>Statistic</w:t>
      </w:r>
      <w:r w:rsidRPr="00C5499D">
        <w:rPr>
          <w:sz w:val="24"/>
          <w:szCs w:val="24"/>
          <w:lang w:val="en-US"/>
        </w:rPr>
        <w:t xml:space="preserve"> untuk hubungan antara</w:t>
      </w:r>
      <w:r w:rsidR="00675B81">
        <w:rPr>
          <w:sz w:val="24"/>
          <w:szCs w:val="24"/>
          <w:lang w:val="id-ID"/>
        </w:rPr>
        <w:t xml:space="preserve"> </w:t>
      </w:r>
      <w:r w:rsidRPr="00675B81">
        <w:rPr>
          <w:sz w:val="24"/>
          <w:szCs w:val="24"/>
          <w:lang w:val="en-US"/>
        </w:rPr>
        <w:t>Anti</w:t>
      </w:r>
      <w:r w:rsidRPr="00C5499D">
        <w:rPr>
          <w:i/>
          <w:iCs/>
          <w:sz w:val="24"/>
          <w:szCs w:val="24"/>
          <w:lang w:val="en-US"/>
        </w:rPr>
        <w:t>-Fraud Awareness</w:t>
      </w:r>
      <w:r w:rsidRPr="00C5499D">
        <w:rPr>
          <w:sz w:val="24"/>
          <w:szCs w:val="24"/>
          <w:lang w:val="en-US"/>
        </w:rPr>
        <w:t xml:space="preserve"> dengan </w:t>
      </w:r>
      <w:r w:rsidRPr="00C5499D">
        <w:rPr>
          <w:i/>
          <w:iCs/>
          <w:sz w:val="24"/>
          <w:szCs w:val="24"/>
          <w:lang w:val="en-US"/>
        </w:rPr>
        <w:t>Pencegahan Kecurangan</w:t>
      </w:r>
      <w:r w:rsidRPr="00C5499D">
        <w:rPr>
          <w:sz w:val="24"/>
          <w:szCs w:val="24"/>
          <w:lang w:val="en-US"/>
        </w:rPr>
        <w:t xml:space="preserve"> adalah sebesar 1,446, dengan nilai </w:t>
      </w:r>
      <w:r w:rsidRPr="00C5499D">
        <w:rPr>
          <w:i/>
          <w:iCs/>
          <w:sz w:val="24"/>
          <w:szCs w:val="24"/>
          <w:lang w:val="en-US"/>
        </w:rPr>
        <w:t>p value</w:t>
      </w:r>
      <w:r w:rsidRPr="00C5499D">
        <w:rPr>
          <w:b/>
          <w:bCs/>
          <w:sz w:val="24"/>
          <w:szCs w:val="24"/>
          <w:lang w:val="en-US"/>
        </w:rPr>
        <w:t xml:space="preserve"> </w:t>
      </w:r>
      <w:r w:rsidRPr="00C5499D">
        <w:rPr>
          <w:sz w:val="24"/>
          <w:szCs w:val="24"/>
          <w:lang w:val="en-US"/>
        </w:rPr>
        <w:t xml:space="preserve">sebesar 0,148. Nilai tersebut menunjukkan bahwa hubungan yang diuji tidak signifikan, karena </w:t>
      </w:r>
      <w:r w:rsidR="00B23CCB">
        <w:rPr>
          <w:sz w:val="24"/>
          <w:szCs w:val="24"/>
          <w:lang w:val="en-US"/>
        </w:rPr>
        <w:t>t</w:t>
      </w:r>
      <w:r w:rsidRPr="00C5499D">
        <w:rPr>
          <w:sz w:val="24"/>
          <w:szCs w:val="24"/>
          <w:lang w:val="en-US"/>
        </w:rPr>
        <w:t>-</w:t>
      </w:r>
      <w:r w:rsidRPr="00D938CF">
        <w:rPr>
          <w:i/>
          <w:iCs/>
          <w:sz w:val="24"/>
          <w:szCs w:val="24"/>
          <w:lang w:val="en-US"/>
        </w:rPr>
        <w:t>Statistic</w:t>
      </w:r>
      <w:r w:rsidRPr="00C5499D">
        <w:rPr>
          <w:sz w:val="24"/>
          <w:szCs w:val="24"/>
          <w:lang w:val="en-US"/>
        </w:rPr>
        <w:t xml:space="preserve"> &lt; 1,96 dan </w:t>
      </w:r>
      <w:r w:rsidRPr="00C5499D">
        <w:rPr>
          <w:i/>
          <w:iCs/>
          <w:sz w:val="24"/>
          <w:szCs w:val="24"/>
          <w:lang w:val="en-US"/>
        </w:rPr>
        <w:t>p value</w:t>
      </w:r>
      <w:r w:rsidRPr="00C5499D">
        <w:rPr>
          <w:sz w:val="24"/>
          <w:szCs w:val="24"/>
          <w:lang w:val="en-US"/>
        </w:rPr>
        <w:t xml:space="preserve"> &gt; 0,0</w:t>
      </w:r>
      <w:r w:rsidR="006C44C8">
        <w:rPr>
          <w:sz w:val="24"/>
          <w:szCs w:val="24"/>
          <w:lang w:val="id-ID"/>
        </w:rPr>
        <w:t>0</w:t>
      </w:r>
      <w:r w:rsidRPr="00C5499D">
        <w:rPr>
          <w:sz w:val="24"/>
          <w:szCs w:val="24"/>
          <w:lang w:val="en-US"/>
        </w:rPr>
        <w:t>5.</w:t>
      </w:r>
    </w:p>
    <w:p w14:paraId="75EA65AC" w14:textId="3F870225" w:rsidR="00845520" w:rsidRDefault="00C5499D" w:rsidP="00C5499D">
      <w:pPr>
        <w:spacing w:after="0" w:line="480" w:lineRule="auto"/>
        <w:ind w:firstLine="720"/>
        <w:jc w:val="both"/>
        <w:rPr>
          <w:sz w:val="24"/>
          <w:szCs w:val="24"/>
          <w:lang w:val="en-US"/>
        </w:rPr>
      </w:pPr>
      <w:r w:rsidRPr="00C5499D">
        <w:rPr>
          <w:sz w:val="24"/>
          <w:szCs w:val="24"/>
          <w:lang w:val="en-US"/>
        </w:rPr>
        <w:t xml:space="preserve">Nilai </w:t>
      </w:r>
      <w:r w:rsidRPr="00D938CF">
        <w:rPr>
          <w:i/>
          <w:iCs/>
          <w:sz w:val="24"/>
          <w:szCs w:val="24"/>
          <w:lang w:val="en-US"/>
        </w:rPr>
        <w:t>original sample</w:t>
      </w:r>
      <w:r w:rsidRPr="00C5499D">
        <w:rPr>
          <w:sz w:val="24"/>
          <w:szCs w:val="24"/>
          <w:lang w:val="en-US"/>
        </w:rPr>
        <w:t xml:space="preserve"> sebesar 0,164 yang bernilai positif mengindikasikan bahwa arah hubungan antara </w:t>
      </w:r>
      <w:r w:rsidRPr="00C5499D">
        <w:rPr>
          <w:i/>
          <w:iCs/>
          <w:sz w:val="24"/>
          <w:szCs w:val="24"/>
          <w:lang w:val="en-US"/>
        </w:rPr>
        <w:t>Anti-Fraud Awareness</w:t>
      </w:r>
      <w:r w:rsidRPr="00C5499D">
        <w:rPr>
          <w:sz w:val="24"/>
          <w:szCs w:val="24"/>
          <w:lang w:val="en-US"/>
        </w:rPr>
        <w:t xml:space="preserve"> dan Pencegahan Kecurangan adalah positif. Nam</w:t>
      </w:r>
      <w:r w:rsidR="00675B81">
        <w:rPr>
          <w:sz w:val="24"/>
          <w:szCs w:val="24"/>
          <w:lang w:val="id-ID"/>
        </w:rPr>
        <w:t>un,</w:t>
      </w:r>
      <w:r w:rsidRPr="00C5499D">
        <w:rPr>
          <w:sz w:val="24"/>
          <w:szCs w:val="24"/>
          <w:lang w:val="en-US"/>
        </w:rPr>
        <w:t xml:space="preserve"> nilai </w:t>
      </w:r>
      <w:r w:rsidR="00B23CCB">
        <w:rPr>
          <w:sz w:val="24"/>
          <w:szCs w:val="24"/>
          <w:lang w:val="en-US"/>
        </w:rPr>
        <w:t>t</w:t>
      </w:r>
      <w:r w:rsidRPr="00C5499D">
        <w:rPr>
          <w:sz w:val="24"/>
          <w:szCs w:val="24"/>
          <w:lang w:val="en-US"/>
        </w:rPr>
        <w:t>-</w:t>
      </w:r>
      <w:r w:rsidRPr="00D938CF">
        <w:rPr>
          <w:i/>
          <w:iCs/>
          <w:sz w:val="24"/>
          <w:szCs w:val="24"/>
          <w:lang w:val="en-US"/>
        </w:rPr>
        <w:t>Statistic</w:t>
      </w:r>
      <w:r w:rsidRPr="00C5499D">
        <w:rPr>
          <w:sz w:val="24"/>
          <w:szCs w:val="24"/>
          <w:lang w:val="en-US"/>
        </w:rPr>
        <w:t xml:space="preserve"> &lt; 1,96 dan p</w:t>
      </w:r>
      <w:r w:rsidR="00D938CF">
        <w:rPr>
          <w:sz w:val="24"/>
          <w:szCs w:val="24"/>
          <w:lang w:val="en-US"/>
        </w:rPr>
        <w:t xml:space="preserve"> </w:t>
      </w:r>
      <w:r w:rsidRPr="00D938CF">
        <w:rPr>
          <w:i/>
          <w:iCs/>
          <w:sz w:val="24"/>
          <w:szCs w:val="24"/>
          <w:lang w:val="en-US"/>
        </w:rPr>
        <w:t>value</w:t>
      </w:r>
      <w:r w:rsidRPr="00C5499D">
        <w:rPr>
          <w:sz w:val="24"/>
          <w:szCs w:val="24"/>
          <w:lang w:val="en-US"/>
        </w:rPr>
        <w:t xml:space="preserve"> &gt; 0,0</w:t>
      </w:r>
      <w:r w:rsidR="006C44C8">
        <w:rPr>
          <w:sz w:val="24"/>
          <w:szCs w:val="24"/>
          <w:lang w:val="id-ID"/>
        </w:rPr>
        <w:t>0</w:t>
      </w:r>
      <w:r w:rsidRPr="00C5499D">
        <w:rPr>
          <w:sz w:val="24"/>
          <w:szCs w:val="24"/>
          <w:lang w:val="en-US"/>
        </w:rPr>
        <w:t>5, maka H0 diterima dan H1 ditolak. Dengan demikian, dapat disimpulkan bahwa tidak terdapat pengaruh yang signifikan antara Anti-</w:t>
      </w:r>
      <w:r w:rsidRPr="00675B81">
        <w:rPr>
          <w:i/>
          <w:iCs/>
          <w:sz w:val="24"/>
          <w:szCs w:val="24"/>
          <w:lang w:val="en-US"/>
        </w:rPr>
        <w:t>Fraud Awareness</w:t>
      </w:r>
      <w:r w:rsidRPr="00C5499D">
        <w:rPr>
          <w:sz w:val="24"/>
          <w:szCs w:val="24"/>
          <w:lang w:val="en-US"/>
        </w:rPr>
        <w:t xml:space="preserve"> terhadap Pencegahan Kecurangan.</w:t>
      </w:r>
      <w:r>
        <w:rPr>
          <w:sz w:val="24"/>
          <w:szCs w:val="24"/>
          <w:lang w:val="en-US"/>
        </w:rPr>
        <w:t xml:space="preserve"> </w:t>
      </w:r>
      <w:r w:rsidR="00611A50">
        <w:rPr>
          <w:sz w:val="24"/>
          <w:szCs w:val="24"/>
          <w:lang w:val="en-US"/>
        </w:rPr>
        <w:t xml:space="preserve">Adapun ringkasan hasil pengujian hipotesis </w:t>
      </w:r>
      <w:r w:rsidR="00845520">
        <w:rPr>
          <w:sz w:val="24"/>
          <w:szCs w:val="24"/>
          <w:lang w:val="en-US"/>
        </w:rPr>
        <w:t>yang dilakukan yaitu :</w:t>
      </w:r>
    </w:p>
    <w:p w14:paraId="5242C67E" w14:textId="2DC961CD" w:rsidR="00845520" w:rsidRPr="00AC1C6A" w:rsidRDefault="00AC1C6A" w:rsidP="00AC1C6A">
      <w:pPr>
        <w:pStyle w:val="Caption"/>
        <w:spacing w:after="0"/>
        <w:rPr>
          <w:b/>
          <w:bCs/>
          <w:i w:val="0"/>
          <w:iCs w:val="0"/>
          <w:color w:val="000000" w:themeColor="text1"/>
          <w:sz w:val="22"/>
          <w:szCs w:val="22"/>
          <w:lang w:val="en-US"/>
        </w:rPr>
      </w:pPr>
      <w:bookmarkStart w:id="266" w:name="_Toc211576504"/>
      <w:bookmarkStart w:id="267" w:name="_Toc218432179"/>
      <w:r w:rsidRPr="00AC1C6A">
        <w:rPr>
          <w:b/>
          <w:bCs/>
          <w:i w:val="0"/>
          <w:iCs w:val="0"/>
          <w:color w:val="000000" w:themeColor="text1"/>
          <w:sz w:val="22"/>
          <w:szCs w:val="22"/>
        </w:rPr>
        <w:t>Tabel 4.</w:t>
      </w:r>
      <w:r w:rsidRPr="00AC1C6A">
        <w:rPr>
          <w:b/>
          <w:bCs/>
          <w:i w:val="0"/>
          <w:iCs w:val="0"/>
          <w:color w:val="000000" w:themeColor="text1"/>
          <w:sz w:val="22"/>
          <w:szCs w:val="22"/>
        </w:rPr>
        <w:fldChar w:fldCharType="begin"/>
      </w:r>
      <w:r w:rsidRPr="00AC1C6A">
        <w:rPr>
          <w:b/>
          <w:bCs/>
          <w:i w:val="0"/>
          <w:iCs w:val="0"/>
          <w:color w:val="000000" w:themeColor="text1"/>
          <w:sz w:val="22"/>
          <w:szCs w:val="22"/>
        </w:rPr>
        <w:instrText xml:space="preserve"> SEQ Tabel_4. \* ARABIC </w:instrText>
      </w:r>
      <w:r w:rsidRPr="00AC1C6A">
        <w:rPr>
          <w:b/>
          <w:bCs/>
          <w:i w:val="0"/>
          <w:iCs w:val="0"/>
          <w:color w:val="000000" w:themeColor="text1"/>
          <w:sz w:val="22"/>
          <w:szCs w:val="22"/>
        </w:rPr>
        <w:fldChar w:fldCharType="separate"/>
      </w:r>
      <w:r w:rsidR="009A19BC">
        <w:rPr>
          <w:b/>
          <w:bCs/>
          <w:i w:val="0"/>
          <w:iCs w:val="0"/>
          <w:noProof/>
          <w:color w:val="000000" w:themeColor="text1"/>
          <w:sz w:val="22"/>
          <w:szCs w:val="22"/>
        </w:rPr>
        <w:t>16</w:t>
      </w:r>
      <w:r w:rsidRPr="00AC1C6A">
        <w:rPr>
          <w:b/>
          <w:bCs/>
          <w:i w:val="0"/>
          <w:iCs w:val="0"/>
          <w:color w:val="000000" w:themeColor="text1"/>
          <w:sz w:val="22"/>
          <w:szCs w:val="22"/>
        </w:rPr>
        <w:fldChar w:fldCharType="end"/>
      </w:r>
      <w:r w:rsidRPr="00AC1C6A">
        <w:rPr>
          <w:b/>
          <w:bCs/>
          <w:i w:val="0"/>
          <w:iCs w:val="0"/>
          <w:color w:val="000000" w:themeColor="text1"/>
          <w:sz w:val="22"/>
          <w:szCs w:val="22"/>
          <w:lang w:val="en-US"/>
        </w:rPr>
        <w:t xml:space="preserve"> </w:t>
      </w:r>
      <w:r w:rsidR="00845520" w:rsidRPr="00AC1C6A">
        <w:rPr>
          <w:b/>
          <w:bCs/>
          <w:i w:val="0"/>
          <w:iCs w:val="0"/>
          <w:color w:val="000000" w:themeColor="text1"/>
          <w:sz w:val="22"/>
          <w:szCs w:val="22"/>
          <w:lang w:val="en-US"/>
        </w:rPr>
        <w:t>Hasil Pengujian Hipotesis</w:t>
      </w:r>
      <w:bookmarkEnd w:id="266"/>
      <w:bookmarkEnd w:id="267"/>
    </w:p>
    <w:tbl>
      <w:tblPr>
        <w:tblStyle w:val="TableGrid"/>
        <w:tblW w:w="0" w:type="auto"/>
        <w:tblLook w:val="04A0" w:firstRow="1" w:lastRow="0" w:firstColumn="1" w:lastColumn="0" w:noHBand="0" w:noVBand="1"/>
      </w:tblPr>
      <w:tblGrid>
        <w:gridCol w:w="1271"/>
        <w:gridCol w:w="4013"/>
        <w:gridCol w:w="2643"/>
      </w:tblGrid>
      <w:tr w:rsidR="00845520" w14:paraId="336B71B9" w14:textId="77777777" w:rsidTr="004332F8">
        <w:tc>
          <w:tcPr>
            <w:tcW w:w="1271" w:type="dxa"/>
          </w:tcPr>
          <w:p w14:paraId="1B2B319E" w14:textId="77777777" w:rsidR="00845520" w:rsidRPr="00845520" w:rsidRDefault="00845520" w:rsidP="00845520">
            <w:pPr>
              <w:jc w:val="center"/>
              <w:rPr>
                <w:sz w:val="20"/>
                <w:lang w:val="en-US"/>
              </w:rPr>
            </w:pPr>
          </w:p>
        </w:tc>
        <w:tc>
          <w:tcPr>
            <w:tcW w:w="4013" w:type="dxa"/>
          </w:tcPr>
          <w:p w14:paraId="631B361D" w14:textId="1694D2EB" w:rsidR="00845520" w:rsidRPr="00845520" w:rsidRDefault="00845520" w:rsidP="00845520">
            <w:pPr>
              <w:jc w:val="center"/>
              <w:rPr>
                <w:b/>
                <w:bCs/>
                <w:sz w:val="20"/>
                <w:lang w:val="en-US"/>
              </w:rPr>
            </w:pPr>
            <w:r w:rsidRPr="00845520">
              <w:rPr>
                <w:b/>
                <w:bCs/>
                <w:sz w:val="20"/>
                <w:lang w:val="en-US"/>
              </w:rPr>
              <w:t>Hipotesis</w:t>
            </w:r>
          </w:p>
        </w:tc>
        <w:tc>
          <w:tcPr>
            <w:tcW w:w="2643" w:type="dxa"/>
          </w:tcPr>
          <w:p w14:paraId="25F7EDD3" w14:textId="3EC284FA" w:rsidR="00845520" w:rsidRPr="00845520" w:rsidRDefault="00845520" w:rsidP="00845520">
            <w:pPr>
              <w:jc w:val="center"/>
              <w:rPr>
                <w:b/>
                <w:bCs/>
                <w:sz w:val="20"/>
                <w:lang w:val="en-US"/>
              </w:rPr>
            </w:pPr>
            <w:r w:rsidRPr="00845520">
              <w:rPr>
                <w:b/>
                <w:bCs/>
                <w:sz w:val="20"/>
                <w:lang w:val="en-US"/>
              </w:rPr>
              <w:t>Keterangan</w:t>
            </w:r>
          </w:p>
        </w:tc>
      </w:tr>
      <w:tr w:rsidR="00845520" w14:paraId="270B141D" w14:textId="77777777" w:rsidTr="004332F8">
        <w:tc>
          <w:tcPr>
            <w:tcW w:w="1271" w:type="dxa"/>
          </w:tcPr>
          <w:p w14:paraId="3BF69748" w14:textId="534CAFA0" w:rsidR="00845520" w:rsidRPr="00D70C72" w:rsidRDefault="00845520" w:rsidP="00D70C72">
            <w:pPr>
              <w:rPr>
                <w:sz w:val="20"/>
                <w:lang w:val="en-US"/>
              </w:rPr>
            </w:pPr>
            <w:r w:rsidRPr="00D70C72">
              <w:rPr>
                <w:sz w:val="20"/>
                <w:lang w:val="en-US"/>
              </w:rPr>
              <w:t>H1</w:t>
            </w:r>
          </w:p>
        </w:tc>
        <w:tc>
          <w:tcPr>
            <w:tcW w:w="4013" w:type="dxa"/>
          </w:tcPr>
          <w:p w14:paraId="7E166D29" w14:textId="2E66A0ED" w:rsidR="00845520" w:rsidRPr="00D70C72" w:rsidRDefault="00D70C72" w:rsidP="00D70C72">
            <w:pPr>
              <w:rPr>
                <w:sz w:val="20"/>
                <w:lang w:val="en-US"/>
              </w:rPr>
            </w:pPr>
            <w:r w:rsidRPr="00D70C72">
              <w:rPr>
                <w:sz w:val="20"/>
                <w:lang w:val="id-ID"/>
              </w:rPr>
              <w:t>Pengendalian internal berpengaruh positif terhadap pencegahan kecurangan</w:t>
            </w:r>
          </w:p>
        </w:tc>
        <w:tc>
          <w:tcPr>
            <w:tcW w:w="2643" w:type="dxa"/>
          </w:tcPr>
          <w:p w14:paraId="3D66AD17" w14:textId="7893EAB4" w:rsidR="00845520" w:rsidRPr="00D70C72" w:rsidRDefault="00D70C72" w:rsidP="00D70C72">
            <w:pPr>
              <w:jc w:val="center"/>
              <w:rPr>
                <w:sz w:val="20"/>
                <w:lang w:val="en-US"/>
              </w:rPr>
            </w:pPr>
            <w:r w:rsidRPr="00D70C72">
              <w:rPr>
                <w:sz w:val="20"/>
                <w:lang w:val="en-US"/>
              </w:rPr>
              <w:t>Diterima</w:t>
            </w:r>
          </w:p>
        </w:tc>
      </w:tr>
      <w:tr w:rsidR="00845520" w14:paraId="0467DA43" w14:textId="77777777" w:rsidTr="004332F8">
        <w:tc>
          <w:tcPr>
            <w:tcW w:w="1271" w:type="dxa"/>
          </w:tcPr>
          <w:p w14:paraId="6F0F5E52" w14:textId="052479B5" w:rsidR="00845520" w:rsidRPr="00845520" w:rsidRDefault="00845520" w:rsidP="00D70C72">
            <w:pPr>
              <w:rPr>
                <w:sz w:val="20"/>
                <w:lang w:val="en-US"/>
              </w:rPr>
            </w:pPr>
            <w:r w:rsidRPr="00845520">
              <w:rPr>
                <w:sz w:val="20"/>
                <w:lang w:val="en-US"/>
              </w:rPr>
              <w:t>H2</w:t>
            </w:r>
          </w:p>
        </w:tc>
        <w:tc>
          <w:tcPr>
            <w:tcW w:w="4013" w:type="dxa"/>
          </w:tcPr>
          <w:p w14:paraId="3BA25C10" w14:textId="43425B21" w:rsidR="00845520" w:rsidRPr="00845520" w:rsidRDefault="00D70C72" w:rsidP="00D70C72">
            <w:pPr>
              <w:rPr>
                <w:sz w:val="20"/>
                <w:lang w:val="en-US"/>
              </w:rPr>
            </w:pPr>
            <w:r>
              <w:rPr>
                <w:sz w:val="20"/>
                <w:lang w:val="en-US"/>
              </w:rPr>
              <w:t>Budaya organisasi berpengaruh positif terhadap pencegahan kecurangan</w:t>
            </w:r>
          </w:p>
        </w:tc>
        <w:tc>
          <w:tcPr>
            <w:tcW w:w="2643" w:type="dxa"/>
          </w:tcPr>
          <w:p w14:paraId="5EB2976B" w14:textId="2B55E863" w:rsidR="00845520" w:rsidRPr="00845520" w:rsidRDefault="00D70C72" w:rsidP="00D70C72">
            <w:pPr>
              <w:jc w:val="center"/>
              <w:rPr>
                <w:sz w:val="20"/>
                <w:lang w:val="en-US"/>
              </w:rPr>
            </w:pPr>
            <w:r>
              <w:rPr>
                <w:sz w:val="20"/>
                <w:lang w:val="en-US"/>
              </w:rPr>
              <w:t>Di</w:t>
            </w:r>
            <w:r w:rsidR="00CE7841">
              <w:rPr>
                <w:sz w:val="20"/>
                <w:lang w:val="en-US"/>
              </w:rPr>
              <w:t>terima</w:t>
            </w:r>
          </w:p>
        </w:tc>
      </w:tr>
      <w:tr w:rsidR="00845520" w14:paraId="645CFCE3" w14:textId="77777777" w:rsidTr="004332F8">
        <w:tc>
          <w:tcPr>
            <w:tcW w:w="1271" w:type="dxa"/>
          </w:tcPr>
          <w:p w14:paraId="7554074C" w14:textId="1F72B5A2" w:rsidR="00845520" w:rsidRPr="00845520" w:rsidRDefault="00845520" w:rsidP="00D70C72">
            <w:pPr>
              <w:rPr>
                <w:sz w:val="20"/>
                <w:lang w:val="en-US"/>
              </w:rPr>
            </w:pPr>
            <w:r w:rsidRPr="00845520">
              <w:rPr>
                <w:sz w:val="20"/>
                <w:lang w:val="en-US"/>
              </w:rPr>
              <w:t>H3</w:t>
            </w:r>
          </w:p>
        </w:tc>
        <w:tc>
          <w:tcPr>
            <w:tcW w:w="4013" w:type="dxa"/>
          </w:tcPr>
          <w:p w14:paraId="33A8ED2B" w14:textId="2FD38BB1" w:rsidR="00845520" w:rsidRPr="00845520" w:rsidRDefault="00D70C72" w:rsidP="00D70C72">
            <w:pPr>
              <w:rPr>
                <w:sz w:val="20"/>
                <w:lang w:val="en-US"/>
              </w:rPr>
            </w:pPr>
            <w:r>
              <w:rPr>
                <w:sz w:val="20"/>
                <w:lang w:val="en-US"/>
              </w:rPr>
              <w:t>Anti-fraud awareness berpengaruh positif terhadap pencegahan kecurangan</w:t>
            </w:r>
          </w:p>
        </w:tc>
        <w:tc>
          <w:tcPr>
            <w:tcW w:w="2643" w:type="dxa"/>
          </w:tcPr>
          <w:p w14:paraId="729F4D14" w14:textId="2D5EC459" w:rsidR="00845520" w:rsidRPr="00845520" w:rsidRDefault="00D70C72" w:rsidP="00D70C72">
            <w:pPr>
              <w:jc w:val="center"/>
              <w:rPr>
                <w:sz w:val="20"/>
                <w:lang w:val="en-US"/>
              </w:rPr>
            </w:pPr>
            <w:r>
              <w:rPr>
                <w:sz w:val="20"/>
                <w:lang w:val="en-US"/>
              </w:rPr>
              <w:t>Ditolak</w:t>
            </w:r>
          </w:p>
        </w:tc>
      </w:tr>
    </w:tbl>
    <w:p w14:paraId="02E971CA" w14:textId="0FBE1603" w:rsidR="00567B92" w:rsidRDefault="00611A50" w:rsidP="00845520">
      <w:pPr>
        <w:spacing w:after="0" w:line="480" w:lineRule="auto"/>
        <w:jc w:val="both"/>
        <w:rPr>
          <w:i/>
          <w:iCs/>
          <w:sz w:val="20"/>
          <w:szCs w:val="20"/>
          <w:lang w:val="en-US"/>
        </w:rPr>
      </w:pPr>
      <w:r>
        <w:rPr>
          <w:sz w:val="24"/>
          <w:szCs w:val="24"/>
          <w:lang w:val="en-US"/>
        </w:rPr>
        <w:t xml:space="preserve"> </w:t>
      </w:r>
      <w:r w:rsidR="00845520" w:rsidRPr="00845520">
        <w:rPr>
          <w:i/>
          <w:iCs/>
          <w:sz w:val="20"/>
          <w:szCs w:val="20"/>
          <w:lang w:val="en-US"/>
        </w:rPr>
        <w:t>Sumber : Pengolahan Data SmartPLS4, 2025</w:t>
      </w:r>
    </w:p>
    <w:p w14:paraId="320BEA5C" w14:textId="7F1B010D" w:rsidR="00AF3BC5" w:rsidRPr="00AF3BC5" w:rsidRDefault="00AF3BC5" w:rsidP="00AC1C6A">
      <w:pPr>
        <w:pStyle w:val="Heading2"/>
        <w:spacing w:line="480" w:lineRule="auto"/>
        <w:rPr>
          <w:lang w:val="en-US"/>
        </w:rPr>
      </w:pPr>
      <w:bookmarkStart w:id="268" w:name="_Toc218432689"/>
      <w:r w:rsidRPr="00AF3BC5">
        <w:rPr>
          <w:lang w:val="en-US"/>
        </w:rPr>
        <w:lastRenderedPageBreak/>
        <w:t>4.</w:t>
      </w:r>
      <w:r w:rsidR="00675B81">
        <w:rPr>
          <w:lang w:val="id-ID"/>
        </w:rPr>
        <w:t>5</w:t>
      </w:r>
      <w:r w:rsidRPr="00AF3BC5">
        <w:rPr>
          <w:lang w:val="en-US"/>
        </w:rPr>
        <w:t xml:space="preserve"> </w:t>
      </w:r>
      <w:r w:rsidR="00AC1C6A">
        <w:rPr>
          <w:lang w:val="en-US"/>
        </w:rPr>
        <w:tab/>
      </w:r>
      <w:r w:rsidRPr="00AF3BC5">
        <w:rPr>
          <w:lang w:val="en-US"/>
        </w:rPr>
        <w:t>Pembahasan</w:t>
      </w:r>
      <w:bookmarkEnd w:id="268"/>
    </w:p>
    <w:p w14:paraId="3B1F3893" w14:textId="232A60E2" w:rsidR="00611A50" w:rsidRPr="00611A50" w:rsidRDefault="00611A50" w:rsidP="00AC1C6A">
      <w:pPr>
        <w:pStyle w:val="Heading3"/>
        <w:spacing w:line="480" w:lineRule="auto"/>
        <w:rPr>
          <w:lang w:val="en-US"/>
        </w:rPr>
      </w:pPr>
      <w:bookmarkStart w:id="269" w:name="_Toc218432690"/>
      <w:r w:rsidRPr="00611A50">
        <w:rPr>
          <w:lang w:val="en-US"/>
        </w:rPr>
        <w:t>4.</w:t>
      </w:r>
      <w:r w:rsidR="00675B81">
        <w:rPr>
          <w:lang w:val="id-ID"/>
        </w:rPr>
        <w:t>5</w:t>
      </w:r>
      <w:r w:rsidRPr="00611A50">
        <w:rPr>
          <w:lang w:val="en-US"/>
        </w:rPr>
        <w:t xml:space="preserve">.1 </w:t>
      </w:r>
      <w:r w:rsidR="00AC1C6A">
        <w:rPr>
          <w:lang w:val="en-US"/>
        </w:rPr>
        <w:tab/>
      </w:r>
      <w:r w:rsidRPr="00611A50">
        <w:rPr>
          <w:lang w:val="en-US"/>
        </w:rPr>
        <w:t>Pengendalian Internal terhadap Pencegahan Kecurangan</w:t>
      </w:r>
      <w:bookmarkEnd w:id="269"/>
      <w:r w:rsidRPr="00611A50">
        <w:rPr>
          <w:lang w:val="en-US"/>
        </w:rPr>
        <w:t xml:space="preserve"> </w:t>
      </w:r>
    </w:p>
    <w:p w14:paraId="6AB43B01" w14:textId="77CF83B3" w:rsidR="00223996" w:rsidRPr="000C1E67" w:rsidRDefault="00FD7377" w:rsidP="00AC1C6A">
      <w:pPr>
        <w:spacing w:after="0" w:line="480" w:lineRule="auto"/>
        <w:ind w:firstLine="720"/>
        <w:jc w:val="both"/>
        <w:rPr>
          <w:sz w:val="24"/>
          <w:szCs w:val="20"/>
          <w:lang w:val="id-ID"/>
        </w:rPr>
      </w:pPr>
      <w:r>
        <w:rPr>
          <w:sz w:val="24"/>
          <w:szCs w:val="20"/>
          <w:lang w:val="en-US"/>
        </w:rPr>
        <w:t xml:space="preserve">Pengujian pertama </w:t>
      </w:r>
      <w:r w:rsidR="007A0987" w:rsidRPr="007A0987">
        <w:rPr>
          <w:sz w:val="24"/>
          <w:szCs w:val="20"/>
          <w:lang w:val="en-US"/>
        </w:rPr>
        <w:t xml:space="preserve">diperoleh bahwa pengendalian internal memiliki pengaruh positif dan signifikan terhadap pencegahan kecurangan. Nilai </w:t>
      </w:r>
      <w:r w:rsidR="007A0987" w:rsidRPr="00D73C33">
        <w:rPr>
          <w:i/>
          <w:iCs/>
          <w:sz w:val="24"/>
          <w:szCs w:val="20"/>
          <w:lang w:val="en-US"/>
        </w:rPr>
        <w:t>original sample</w:t>
      </w:r>
      <w:r w:rsidR="007A0987" w:rsidRPr="007A0987">
        <w:rPr>
          <w:sz w:val="24"/>
          <w:szCs w:val="20"/>
          <w:lang w:val="en-US"/>
        </w:rPr>
        <w:t xml:space="preserve"> sebesar 0,478 menunjukkan arah hubungan yang positif. Selanjutnya, nilai t-</w:t>
      </w:r>
      <w:r w:rsidR="007A0987" w:rsidRPr="00F2018D">
        <w:rPr>
          <w:i/>
          <w:iCs/>
          <w:sz w:val="24"/>
          <w:szCs w:val="20"/>
          <w:lang w:val="en-US"/>
        </w:rPr>
        <w:t>statistic</w:t>
      </w:r>
      <w:r w:rsidR="007A0987" w:rsidRPr="007A0987">
        <w:rPr>
          <w:sz w:val="24"/>
          <w:szCs w:val="20"/>
          <w:lang w:val="en-US"/>
        </w:rPr>
        <w:t xml:space="preserve"> 4,440 (&gt;1,96) serta </w:t>
      </w:r>
      <w:r w:rsidR="007A0987" w:rsidRPr="007A0987">
        <w:rPr>
          <w:i/>
          <w:iCs/>
          <w:sz w:val="24"/>
          <w:szCs w:val="20"/>
          <w:lang w:val="en-US"/>
        </w:rPr>
        <w:t>p</w:t>
      </w:r>
      <w:r w:rsidR="007A0987" w:rsidRPr="007A0987">
        <w:rPr>
          <w:i/>
          <w:iCs/>
          <w:sz w:val="24"/>
          <w:szCs w:val="20"/>
          <w:lang w:val="id-ID"/>
        </w:rPr>
        <w:t xml:space="preserve"> </w:t>
      </w:r>
      <w:r w:rsidR="007A0987" w:rsidRPr="007A0987">
        <w:rPr>
          <w:i/>
          <w:iCs/>
          <w:sz w:val="24"/>
          <w:szCs w:val="20"/>
          <w:lang w:val="en-US"/>
        </w:rPr>
        <w:t>value</w:t>
      </w:r>
      <w:r w:rsidR="007A0987" w:rsidRPr="007A0987">
        <w:rPr>
          <w:sz w:val="24"/>
          <w:szCs w:val="20"/>
          <w:lang w:val="en-US"/>
        </w:rPr>
        <w:t xml:space="preserve"> 0,000 (&lt;0,0</w:t>
      </w:r>
      <w:r w:rsidR="006C44C8">
        <w:rPr>
          <w:sz w:val="24"/>
          <w:szCs w:val="20"/>
          <w:lang w:val="id-ID"/>
        </w:rPr>
        <w:t>0</w:t>
      </w:r>
      <w:r w:rsidR="007A0987" w:rsidRPr="007A0987">
        <w:rPr>
          <w:sz w:val="24"/>
          <w:szCs w:val="20"/>
          <w:lang w:val="en-US"/>
        </w:rPr>
        <w:t>5) menegaskan bahwa pengaruh tersebut signifikan secara statistik. Dengan demikian, hipotesis yang menyatakan bahwa pengendalian internal berpengaruh positif terhadap pencegahan kecurangan diterima.</w:t>
      </w:r>
      <w:r w:rsidR="007A0987">
        <w:rPr>
          <w:sz w:val="24"/>
          <w:szCs w:val="20"/>
          <w:lang w:val="id-ID"/>
        </w:rPr>
        <w:t xml:space="preserve"> </w:t>
      </w:r>
      <w:r w:rsidR="009D1A49" w:rsidRPr="009D1A49">
        <w:rPr>
          <w:sz w:val="24"/>
          <w:szCs w:val="20"/>
        </w:rPr>
        <w:t xml:space="preserve">Hasil </w:t>
      </w:r>
      <w:r w:rsidR="001E3F28">
        <w:rPr>
          <w:sz w:val="24"/>
          <w:szCs w:val="20"/>
          <w:lang w:val="en-US"/>
        </w:rPr>
        <w:t xml:space="preserve">penelitian ini menyatakan </w:t>
      </w:r>
      <w:r w:rsidR="009D1A49" w:rsidRPr="009D1A49">
        <w:rPr>
          <w:sz w:val="24"/>
          <w:szCs w:val="20"/>
        </w:rPr>
        <w:t xml:space="preserve">bahwa semakin baik penerapan pengendalian internal, maka semakin efektif pula upaya pencegahan kecurangan </w:t>
      </w:r>
      <w:r w:rsidR="00FF7C27">
        <w:rPr>
          <w:sz w:val="24"/>
          <w:szCs w:val="20"/>
          <w:lang w:val="en-US"/>
        </w:rPr>
        <w:t>yang diterapkan oleh instansi</w:t>
      </w:r>
      <w:r w:rsidR="009D1A49" w:rsidRPr="009D1A49">
        <w:rPr>
          <w:sz w:val="24"/>
          <w:szCs w:val="20"/>
        </w:rPr>
        <w:t>.</w:t>
      </w:r>
      <w:r w:rsidR="000C1E67">
        <w:rPr>
          <w:sz w:val="24"/>
          <w:szCs w:val="20"/>
          <w:lang w:val="id-ID"/>
        </w:rPr>
        <w:t xml:space="preserve"> P</w:t>
      </w:r>
      <w:r w:rsidR="000C1E67" w:rsidRPr="000C1E67">
        <w:rPr>
          <w:sz w:val="24"/>
          <w:szCs w:val="20"/>
          <w:lang w:val="id-ID"/>
        </w:rPr>
        <w:t>engendalian internal adalah suatu cara organisasi untuk mengarahkan, mengawasi, dan mengukur sumber daya, serta berperan penting dalam pencegahan dan pendeteksian kecurangan</w:t>
      </w:r>
      <w:r w:rsidR="00DB4ECE">
        <w:rPr>
          <w:sz w:val="24"/>
          <w:szCs w:val="20"/>
          <w:lang w:val="id-ID"/>
        </w:rPr>
        <w:t xml:space="preserve"> </w:t>
      </w:r>
      <w:r w:rsidR="00DB4ECE">
        <w:rPr>
          <w:sz w:val="24"/>
          <w:szCs w:val="20"/>
          <w:lang w:val="id-ID"/>
        </w:rPr>
        <w:fldChar w:fldCharType="begin" w:fldLock="1"/>
      </w:r>
      <w:r w:rsidR="00E66C9F">
        <w:rPr>
          <w:sz w:val="24"/>
          <w:szCs w:val="20"/>
          <w:lang w:val="id-ID"/>
        </w:rPr>
        <w:instrText>ADDIN CSL_CITATION {"citationItems":[{"id":"ITEM-1","itemData":{"abstract":"This research aimed to determine the effect of internal control, organization culture, and individual morality on the tendency to fraud (Empirical Research of LPDs in Buleleng Regency). The theory used in the research are Fraud Triangle Theory. The population in this study is the head of LPDs in Buleleng Regency. This research using proportionate stratified random sampling. The sample were taken are 107 head of LPDs. The data collectment is done by questionnaire method. The data analysis thechnique used in this research is multiple linier regression thechnique with the help of SPSS 24 for windows. The results of this research showed that (1) Internal control have a negative effect on the tendency to fraud, (2)Culture organization have a negative effect on the tendency to fraud, and (3) Individual morality have a negative effect on the tendency to fraud (Empirical Research of LPDs in Buleleng Regency).","author":[{"dropping-particle":"","family":"Depi","given":"Ni Putu Sri Pristya","non-dropping-particle":"","parse-names":false,"suffix":""},{"dropping-particle":"","family":"Wahyuni","given":"Made Arie","non-dropping-particle":"","parse-names":false,"suffix":""}],"container-title":"Jurnal Ilmiah Mahasiswa Akuntansi) Universitas Pendidikan Ganesha","id":"ITEM-1","issue":"2","issued":{"date-parts":[["2022"]]},"page":"1-12","title":"Pengaruh Pengendalian Internal, Budaya Organisasi, Dan Moralitas Individu Terhadap Kecenderungan Kecurangan (Studi Empiris Pada LPD Se-Kabupaten Buleleng)","type":"article-journal","volume":"13"},"uris":["http://www.mendeley.com/documents/?uuid=97f3f8c2-0e60-401b-b7c9-1e894b03d19e"]}],"mendeley":{"formattedCitation":"(Depi &amp; Wahyuni, 2022)","plainTextFormattedCitation":"(Depi &amp; Wahyuni, 2022)","previouslyFormattedCitation":"(Depi &amp; Wahyuni, 2022)"},"properties":{"noteIndex":0},"schema":"https://github.com/citation-style-language/schema/raw/master/csl-citation.json"}</w:instrText>
      </w:r>
      <w:r w:rsidR="00DB4ECE">
        <w:rPr>
          <w:sz w:val="24"/>
          <w:szCs w:val="20"/>
          <w:lang w:val="id-ID"/>
        </w:rPr>
        <w:fldChar w:fldCharType="separate"/>
      </w:r>
      <w:r w:rsidR="00DB4ECE" w:rsidRPr="00DB4ECE">
        <w:rPr>
          <w:noProof/>
          <w:sz w:val="24"/>
          <w:szCs w:val="20"/>
          <w:lang w:val="id-ID"/>
        </w:rPr>
        <w:t>(Depi &amp; Wahyuni, 2022)</w:t>
      </w:r>
      <w:r w:rsidR="00DB4ECE">
        <w:rPr>
          <w:sz w:val="24"/>
          <w:szCs w:val="20"/>
          <w:lang w:val="id-ID"/>
        </w:rPr>
        <w:fldChar w:fldCharType="end"/>
      </w:r>
      <w:r w:rsidR="000C1E67" w:rsidRPr="000C1E67">
        <w:rPr>
          <w:sz w:val="24"/>
          <w:szCs w:val="20"/>
          <w:lang w:val="id-ID"/>
        </w:rPr>
        <w:t xml:space="preserve">. Menurut </w:t>
      </w:r>
      <w:r w:rsidR="000C1E67" w:rsidRPr="00DB4ECE">
        <w:rPr>
          <w:i/>
          <w:iCs/>
          <w:sz w:val="24"/>
          <w:szCs w:val="20"/>
          <w:lang w:val="id-ID"/>
        </w:rPr>
        <w:t>Committee of Sponsoring Organization</w:t>
      </w:r>
      <w:r w:rsidR="000C1E67" w:rsidRPr="000C1E67">
        <w:rPr>
          <w:sz w:val="24"/>
          <w:szCs w:val="20"/>
          <w:lang w:val="id-ID"/>
        </w:rPr>
        <w:t xml:space="preserve"> (COSO)</w:t>
      </w:r>
      <w:r w:rsidR="00B23CCB">
        <w:rPr>
          <w:sz w:val="24"/>
          <w:szCs w:val="20"/>
          <w:lang w:val="id-ID"/>
        </w:rPr>
        <w:t>,</w:t>
      </w:r>
      <w:r w:rsidR="000C1E67" w:rsidRPr="000C1E67">
        <w:rPr>
          <w:sz w:val="24"/>
          <w:szCs w:val="20"/>
          <w:lang w:val="id-ID"/>
        </w:rPr>
        <w:t xml:space="preserve"> pengendalian internal terdiri dari lima komponen yang saling terkait meliputi lingkungan pengendalian, penilaian risiko, aktivitas pengendalian, informasi dan komunikasi, </w:t>
      </w:r>
      <w:r w:rsidR="00DB4ECE">
        <w:rPr>
          <w:sz w:val="24"/>
          <w:szCs w:val="20"/>
          <w:lang w:val="id-ID"/>
        </w:rPr>
        <w:t>serta p</w:t>
      </w:r>
      <w:r w:rsidR="000C1E67" w:rsidRPr="000C1E67">
        <w:rPr>
          <w:sz w:val="24"/>
          <w:szCs w:val="20"/>
          <w:lang w:val="id-ID"/>
        </w:rPr>
        <w:t>emantauan</w:t>
      </w:r>
      <w:r w:rsidR="00DB4ECE">
        <w:rPr>
          <w:sz w:val="24"/>
          <w:szCs w:val="20"/>
          <w:lang w:val="id-ID"/>
        </w:rPr>
        <w:t>.</w:t>
      </w:r>
    </w:p>
    <w:p w14:paraId="3F509420" w14:textId="1592BE44" w:rsidR="00EA0FDC" w:rsidRDefault="00EA0FDC" w:rsidP="00AC1C6A">
      <w:pPr>
        <w:spacing w:after="0" w:line="480" w:lineRule="auto"/>
        <w:ind w:firstLine="720"/>
        <w:jc w:val="both"/>
        <w:rPr>
          <w:sz w:val="24"/>
          <w:szCs w:val="24"/>
          <w:lang w:val="id-ID"/>
        </w:rPr>
      </w:pPr>
      <w:r w:rsidRPr="009855D7">
        <w:rPr>
          <w:sz w:val="24"/>
          <w:szCs w:val="20"/>
        </w:rPr>
        <w:t>Berdasarkan</w:t>
      </w:r>
      <w:r>
        <w:rPr>
          <w:sz w:val="24"/>
          <w:szCs w:val="20"/>
          <w:lang w:val="id-ID"/>
        </w:rPr>
        <w:t xml:space="preserve"> </w:t>
      </w:r>
      <w:r w:rsidRPr="009855D7">
        <w:rPr>
          <w:sz w:val="24"/>
          <w:szCs w:val="20"/>
        </w:rPr>
        <w:t>analisis</w:t>
      </w:r>
      <w:r>
        <w:rPr>
          <w:sz w:val="24"/>
          <w:szCs w:val="20"/>
          <w:lang w:val="id-ID"/>
        </w:rPr>
        <w:t xml:space="preserve"> </w:t>
      </w:r>
      <w:r w:rsidRPr="009855D7">
        <w:rPr>
          <w:sz w:val="24"/>
          <w:szCs w:val="20"/>
        </w:rPr>
        <w:t xml:space="preserve">jawaban responden, </w:t>
      </w:r>
      <w:r w:rsidRPr="00AA2C13">
        <w:rPr>
          <w:sz w:val="24"/>
          <w:szCs w:val="20"/>
        </w:rPr>
        <w:t>nilai rata-rata tertinggi terdapat pada pernyataan</w:t>
      </w:r>
      <w:r>
        <w:rPr>
          <w:sz w:val="24"/>
          <w:szCs w:val="20"/>
          <w:lang w:val="id-ID"/>
        </w:rPr>
        <w:t xml:space="preserve"> “</w:t>
      </w:r>
      <w:r w:rsidRPr="00AE7A29">
        <w:rPr>
          <w:sz w:val="24"/>
          <w:szCs w:val="24"/>
          <w:lang w:val="id-ID"/>
        </w:rPr>
        <w:t>Di instansi tempat saya bekerja, terdapat pemisahan tugas dan fungsi untuk setiap kegiatan pegawai, otorisasi yang ketat untuk setiap kegiatan, serta dokumen dan catatan yang memadai.</w:t>
      </w:r>
      <w:r>
        <w:rPr>
          <w:sz w:val="24"/>
          <w:szCs w:val="24"/>
          <w:lang w:val="id-ID"/>
        </w:rPr>
        <w:t xml:space="preserve">” </w:t>
      </w:r>
      <w:r w:rsidRPr="00EA0FDC">
        <w:rPr>
          <w:sz w:val="24"/>
          <w:szCs w:val="24"/>
          <w:lang w:val="id-ID"/>
        </w:rPr>
        <w:t xml:space="preserve">Hal ini menunjukkan bahwa para pegawai menilai penerapan prinsip-prinsip dasar pengendalian internal di OPD Kota Samarinda telah berjalan dengan sangat baik. Pemisahan tugas yang jelas, </w:t>
      </w:r>
      <w:r w:rsidRPr="00EA0FDC">
        <w:rPr>
          <w:sz w:val="24"/>
          <w:szCs w:val="24"/>
          <w:lang w:val="id-ID"/>
        </w:rPr>
        <w:lastRenderedPageBreak/>
        <w:t>mekanisme otorisasi yang ketat, serta kelengkapan dokumen dan catatan menjadi indikasi bahwa proses operasional di instansi tersebut dilakukan secara tertib, terstruktur, dan sesuai prosedur yang ditetapkan.</w:t>
      </w:r>
    </w:p>
    <w:p w14:paraId="44B05B36" w14:textId="7AAA650F" w:rsidR="007D1176" w:rsidRDefault="00DB4ECE" w:rsidP="00AC1C6A">
      <w:pPr>
        <w:spacing w:after="0" w:line="480" w:lineRule="auto"/>
        <w:ind w:firstLine="720"/>
        <w:jc w:val="both"/>
        <w:rPr>
          <w:sz w:val="24"/>
          <w:szCs w:val="24"/>
          <w:lang w:val="id-ID"/>
        </w:rPr>
      </w:pPr>
      <w:r w:rsidRPr="00DB4ECE">
        <w:rPr>
          <w:sz w:val="24"/>
          <w:szCs w:val="24"/>
          <w:lang w:val="id-ID"/>
        </w:rPr>
        <w:t xml:space="preserve">Pemisahan tugas merupakan salah satu unsur penting dalam sistem pengendalian internal yang bertujuan untuk mencegah terjadinya kecurangan dan kesalahan. </w:t>
      </w:r>
      <w:r w:rsidR="00237A49">
        <w:rPr>
          <w:sz w:val="24"/>
          <w:szCs w:val="24"/>
          <w:lang w:val="id-ID"/>
        </w:rPr>
        <w:t>Menurut Putri (2025), p</w:t>
      </w:r>
      <w:r w:rsidRPr="00DB4ECE">
        <w:rPr>
          <w:sz w:val="24"/>
          <w:szCs w:val="24"/>
          <w:lang w:val="id-ID"/>
        </w:rPr>
        <w:t xml:space="preserve">emisahan tugas dilakukan dengan membagi satu rangkaian proses kerja kepada beberapa individu yang berbeda sehingga tidak ada fungsi yang terpusat pada satu orang. Sebagai contoh, </w:t>
      </w:r>
      <w:r w:rsidR="0043205C">
        <w:rPr>
          <w:sz w:val="24"/>
          <w:szCs w:val="24"/>
          <w:lang w:val="id-ID"/>
        </w:rPr>
        <w:t>bagian kasir berbeda dengan</w:t>
      </w:r>
      <w:r w:rsidRPr="00DB4ECE">
        <w:rPr>
          <w:sz w:val="24"/>
          <w:szCs w:val="24"/>
          <w:lang w:val="id-ID"/>
        </w:rPr>
        <w:t xml:space="preserve"> </w:t>
      </w:r>
      <w:r w:rsidR="0043205C">
        <w:rPr>
          <w:sz w:val="24"/>
          <w:szCs w:val="24"/>
          <w:lang w:val="id-ID"/>
        </w:rPr>
        <w:t>bagian</w:t>
      </w:r>
      <w:r w:rsidRPr="00DB4ECE">
        <w:rPr>
          <w:sz w:val="24"/>
          <w:szCs w:val="24"/>
          <w:lang w:val="id-ID"/>
        </w:rPr>
        <w:t xml:space="preserve"> pencatatan kas. Dengan adanya pemisahan tugas, kesalahan maupun kecurangan akan lebih mudah terdeteksi karena setiap pekerjaan</w:t>
      </w:r>
      <w:r w:rsidR="007D1176">
        <w:rPr>
          <w:sz w:val="24"/>
          <w:szCs w:val="24"/>
          <w:lang w:val="id-ID"/>
        </w:rPr>
        <w:t xml:space="preserve"> dilakukan oleh beberapa orang yang berbeda</w:t>
      </w:r>
      <w:r w:rsidRPr="00DB4ECE">
        <w:rPr>
          <w:sz w:val="24"/>
          <w:szCs w:val="24"/>
          <w:lang w:val="id-ID"/>
        </w:rPr>
        <w:t>. Selain itu, pemisahan tugas dapat meminimalkan risiko kesalahan yang tidak disengaja (</w:t>
      </w:r>
      <w:r w:rsidRPr="00DB4ECE">
        <w:rPr>
          <w:i/>
          <w:iCs/>
          <w:sz w:val="24"/>
          <w:szCs w:val="24"/>
          <w:lang w:val="id-ID"/>
        </w:rPr>
        <w:t>human error</w:t>
      </w:r>
      <w:r w:rsidRPr="00DB4ECE">
        <w:rPr>
          <w:sz w:val="24"/>
          <w:szCs w:val="24"/>
          <w:lang w:val="id-ID"/>
        </w:rPr>
        <w:t>) yang mungkin tidak disadari apabila suatu pekerjaan dilakukan oleh satu orang tanpa pengawasan</w:t>
      </w:r>
      <w:r w:rsidR="00237A49">
        <w:rPr>
          <w:sz w:val="24"/>
          <w:szCs w:val="24"/>
          <w:lang w:val="id-ID"/>
        </w:rPr>
        <w:t>.</w:t>
      </w:r>
    </w:p>
    <w:p w14:paraId="7CBD2B6C" w14:textId="42349898" w:rsidR="007D1176" w:rsidRDefault="004502A8" w:rsidP="004502A8">
      <w:pPr>
        <w:spacing w:after="0" w:line="480" w:lineRule="auto"/>
        <w:ind w:firstLine="720"/>
        <w:jc w:val="both"/>
        <w:rPr>
          <w:sz w:val="24"/>
          <w:szCs w:val="24"/>
          <w:lang w:val="id-ID"/>
        </w:rPr>
      </w:pPr>
      <w:r w:rsidRPr="004502A8">
        <w:rPr>
          <w:sz w:val="24"/>
          <w:szCs w:val="24"/>
          <w:lang w:val="id-ID"/>
        </w:rPr>
        <w:t>Menurut Chong dan Tan (2019), pembagian tanggung jawab yang jelas memungkinkan setiap individu memahami batas kewenangan dan fungsi yang dimilikinya, sehingga proses pengawasan dapat ber</w:t>
      </w:r>
      <w:r>
        <w:rPr>
          <w:sz w:val="24"/>
          <w:szCs w:val="24"/>
          <w:lang w:val="id-ID"/>
        </w:rPr>
        <w:t>jalan</w:t>
      </w:r>
      <w:r w:rsidRPr="004502A8">
        <w:rPr>
          <w:sz w:val="24"/>
          <w:szCs w:val="24"/>
          <w:lang w:val="id-ID"/>
        </w:rPr>
        <w:t xml:space="preserve"> lebih transparan. </w:t>
      </w:r>
      <w:r w:rsidR="007D1176" w:rsidRPr="007D1176">
        <w:rPr>
          <w:sz w:val="24"/>
          <w:szCs w:val="24"/>
          <w:lang w:val="id-ID"/>
        </w:rPr>
        <w:t>Hal ini terbukti meningkatkan efektivitas sistem pengendalian internal yang mampu menurunkan risiko manipulasi data keuangan maupun penyalahgunaan aset. Studi empiris di sektor perbankan menegaskan bahwa pemisahan tugas berperan signifikan dalam menekan peluang terjadinya penyalahgunaan keuangan oleh karyawan, sekaligus memperkuat kepercayaan pemangku kepentingan terhadap laporan keuangan perusahaan</w:t>
      </w:r>
      <w:r>
        <w:rPr>
          <w:sz w:val="24"/>
          <w:szCs w:val="24"/>
          <w:lang w:val="id-ID"/>
        </w:rPr>
        <w:t>.</w:t>
      </w:r>
    </w:p>
    <w:p w14:paraId="25526573" w14:textId="62554822" w:rsidR="00EA0FDC" w:rsidRDefault="00EA0FDC" w:rsidP="00AC1C6A">
      <w:pPr>
        <w:spacing w:after="0" w:line="480" w:lineRule="auto"/>
        <w:ind w:firstLine="720"/>
        <w:jc w:val="both"/>
        <w:rPr>
          <w:sz w:val="24"/>
          <w:szCs w:val="20"/>
          <w:lang w:val="en-US"/>
        </w:rPr>
      </w:pPr>
      <w:r w:rsidRPr="00EA0FDC">
        <w:rPr>
          <w:sz w:val="24"/>
          <w:szCs w:val="20"/>
          <w:lang w:val="en-US"/>
        </w:rPr>
        <w:lastRenderedPageBreak/>
        <w:t>Kondisi ini memberikan gambaran bahwa instansi telah berupaya memastikan adanya kontrol yang memadai untuk mencegah penyalahgunaan wewenang dan meminimalkan potensi kecurangan. Dengan adanya pemisahan fungsi, setiap aktivitas mendapat pengawasan yang lebih baik karena tidak seluruh tahapan pekerjaan dilakukan oleh satu individu. Demikian pula, penerapan otorisasi yang ketat dan dokumentasi yang memadai menunjukkan bahwa setiap kegiatan dapat dipertanggungjawabkan secara administratif, sehingga transparansi dan akuntabilitas dapat terjaga.</w:t>
      </w:r>
    </w:p>
    <w:p w14:paraId="0CBCEB08" w14:textId="48C9094F" w:rsidR="004111F1" w:rsidRDefault="00FA4A16" w:rsidP="00626B18">
      <w:pPr>
        <w:spacing w:after="0" w:line="480" w:lineRule="auto"/>
        <w:ind w:firstLine="720"/>
        <w:jc w:val="both"/>
        <w:rPr>
          <w:sz w:val="24"/>
          <w:szCs w:val="20"/>
          <w:lang w:val="en-US"/>
        </w:rPr>
      </w:pPr>
      <w:r>
        <w:rPr>
          <w:sz w:val="24"/>
          <w:szCs w:val="20"/>
          <w:lang w:val="id-ID"/>
        </w:rPr>
        <w:t>Hasil penelitian</w:t>
      </w:r>
      <w:r w:rsidR="00626B18" w:rsidRPr="00626B18">
        <w:rPr>
          <w:sz w:val="24"/>
          <w:szCs w:val="20"/>
        </w:rPr>
        <w:t xml:space="preserve"> ini </w:t>
      </w:r>
      <w:r>
        <w:rPr>
          <w:sz w:val="24"/>
          <w:szCs w:val="20"/>
          <w:lang w:val="id-ID"/>
        </w:rPr>
        <w:t xml:space="preserve">selaras </w:t>
      </w:r>
      <w:r w:rsidR="00626B18" w:rsidRPr="00626B18">
        <w:rPr>
          <w:sz w:val="24"/>
          <w:szCs w:val="20"/>
        </w:rPr>
        <w:t xml:space="preserve">dengan </w:t>
      </w:r>
      <w:r w:rsidR="0043629A" w:rsidRPr="004111F1">
        <w:rPr>
          <w:sz w:val="24"/>
          <w:szCs w:val="20"/>
        </w:rPr>
        <w:t xml:space="preserve">teori </w:t>
      </w:r>
      <w:r w:rsidR="0043629A" w:rsidRPr="004111F1">
        <w:rPr>
          <w:i/>
          <w:iCs/>
          <w:sz w:val="24"/>
          <w:szCs w:val="20"/>
        </w:rPr>
        <w:t>Fraud Triangle</w:t>
      </w:r>
      <w:r w:rsidR="007A0987" w:rsidRPr="004111F1">
        <w:rPr>
          <w:sz w:val="24"/>
          <w:szCs w:val="20"/>
          <w:lang w:val="id-ID"/>
        </w:rPr>
        <w:t xml:space="preserve"> </w:t>
      </w:r>
      <w:r w:rsidR="007A0987" w:rsidRPr="004111F1">
        <w:rPr>
          <w:sz w:val="24"/>
          <w:szCs w:val="20"/>
        </w:rPr>
        <w:t xml:space="preserve">yang menjelaskan adanya tiga faktor  penyebab  atau  pendorong  seseorang </w:t>
      </w:r>
      <w:r w:rsidR="007A0987" w:rsidRPr="004111F1">
        <w:rPr>
          <w:sz w:val="24"/>
          <w:szCs w:val="20"/>
          <w:lang w:val="id-ID"/>
        </w:rPr>
        <w:t xml:space="preserve">melakukan kecurangan, </w:t>
      </w:r>
      <w:r w:rsidR="007A0987" w:rsidRPr="004111F1">
        <w:rPr>
          <w:sz w:val="24"/>
          <w:szCs w:val="20"/>
        </w:rPr>
        <w:t>salah  satunya adalah</w:t>
      </w:r>
      <w:r w:rsidR="00626B18">
        <w:rPr>
          <w:sz w:val="24"/>
          <w:szCs w:val="20"/>
          <w:lang w:val="en-US"/>
        </w:rPr>
        <w:t xml:space="preserve"> </w:t>
      </w:r>
      <w:r w:rsidR="007A0987" w:rsidRPr="004111F1">
        <w:rPr>
          <w:sz w:val="24"/>
          <w:szCs w:val="20"/>
        </w:rPr>
        <w:t>f</w:t>
      </w:r>
      <w:r w:rsidR="004111F1">
        <w:rPr>
          <w:sz w:val="24"/>
          <w:szCs w:val="20"/>
          <w:lang w:val="id-ID"/>
        </w:rPr>
        <w:t xml:space="preserve">aktor </w:t>
      </w:r>
      <w:r w:rsidR="007A0987" w:rsidRPr="004111F1">
        <w:rPr>
          <w:sz w:val="24"/>
          <w:szCs w:val="20"/>
        </w:rPr>
        <w:t>kesempatan.</w:t>
      </w:r>
      <w:r w:rsidR="004111F1">
        <w:rPr>
          <w:sz w:val="24"/>
          <w:szCs w:val="20"/>
          <w:lang w:val="id-ID"/>
        </w:rPr>
        <w:t xml:space="preserve"> </w:t>
      </w:r>
      <w:r w:rsidR="007A0987" w:rsidRPr="004111F1">
        <w:rPr>
          <w:sz w:val="24"/>
          <w:szCs w:val="20"/>
        </w:rPr>
        <w:t>Peluang atau kesempatan</w:t>
      </w:r>
      <w:r w:rsidR="004111F1">
        <w:rPr>
          <w:sz w:val="24"/>
          <w:szCs w:val="20"/>
          <w:lang w:val="id-ID"/>
        </w:rPr>
        <w:t xml:space="preserve"> </w:t>
      </w:r>
      <w:r w:rsidR="007A0987" w:rsidRPr="004111F1">
        <w:rPr>
          <w:sz w:val="24"/>
          <w:szCs w:val="20"/>
        </w:rPr>
        <w:t>merupakan</w:t>
      </w:r>
      <w:r w:rsidR="004111F1">
        <w:rPr>
          <w:sz w:val="24"/>
          <w:szCs w:val="20"/>
          <w:lang w:val="id-ID"/>
        </w:rPr>
        <w:t xml:space="preserve"> s</w:t>
      </w:r>
      <w:r w:rsidR="007A0987" w:rsidRPr="004111F1">
        <w:rPr>
          <w:sz w:val="24"/>
          <w:szCs w:val="20"/>
        </w:rPr>
        <w:t>uatu</w:t>
      </w:r>
      <w:r w:rsidR="004111F1">
        <w:rPr>
          <w:sz w:val="24"/>
          <w:szCs w:val="20"/>
          <w:lang w:val="id-ID"/>
        </w:rPr>
        <w:t xml:space="preserve"> </w:t>
      </w:r>
      <w:r w:rsidR="007A0987" w:rsidRPr="004111F1">
        <w:rPr>
          <w:sz w:val="24"/>
          <w:szCs w:val="20"/>
        </w:rPr>
        <w:t>situasi</w:t>
      </w:r>
      <w:r w:rsidR="004111F1">
        <w:rPr>
          <w:sz w:val="24"/>
          <w:szCs w:val="20"/>
          <w:lang w:val="id-ID"/>
        </w:rPr>
        <w:t xml:space="preserve"> </w:t>
      </w:r>
      <w:r w:rsidR="007A0987" w:rsidRPr="004111F1">
        <w:rPr>
          <w:sz w:val="24"/>
          <w:szCs w:val="20"/>
        </w:rPr>
        <w:t>yang memungkinkan  individu  melakukan kecurangan secara diam-diam. Peluang atau kesempatan dapat terjadi</w:t>
      </w:r>
      <w:r w:rsidR="004111F1">
        <w:rPr>
          <w:sz w:val="24"/>
          <w:szCs w:val="20"/>
          <w:lang w:val="id-ID"/>
        </w:rPr>
        <w:t xml:space="preserve"> </w:t>
      </w:r>
      <w:r w:rsidR="007A0987" w:rsidRPr="004111F1">
        <w:rPr>
          <w:sz w:val="24"/>
          <w:szCs w:val="20"/>
        </w:rPr>
        <w:t>akibat lemahnya pengendalian internal dalam upaya mencegah</w:t>
      </w:r>
      <w:r w:rsidR="004111F1">
        <w:rPr>
          <w:sz w:val="24"/>
          <w:szCs w:val="20"/>
          <w:lang w:val="id-ID"/>
        </w:rPr>
        <w:t xml:space="preserve"> </w:t>
      </w:r>
      <w:r w:rsidR="007A0987" w:rsidRPr="004111F1">
        <w:rPr>
          <w:i/>
          <w:iCs/>
          <w:sz w:val="24"/>
          <w:szCs w:val="20"/>
        </w:rPr>
        <w:t>fraud</w:t>
      </w:r>
      <w:r w:rsidR="004111F1">
        <w:rPr>
          <w:i/>
          <w:iCs/>
          <w:sz w:val="24"/>
          <w:szCs w:val="20"/>
          <w:lang w:val="id-ID"/>
        </w:rPr>
        <w:t xml:space="preserve">. </w:t>
      </w:r>
      <w:r w:rsidR="004111F1" w:rsidRPr="004111F1">
        <w:rPr>
          <w:sz w:val="24"/>
          <w:szCs w:val="20"/>
        </w:rPr>
        <w:t>Peluang</w:t>
      </w:r>
      <w:r w:rsidR="004111F1">
        <w:rPr>
          <w:sz w:val="24"/>
          <w:szCs w:val="20"/>
          <w:lang w:val="id-ID"/>
        </w:rPr>
        <w:t xml:space="preserve"> </w:t>
      </w:r>
      <w:r w:rsidR="004111F1" w:rsidRPr="004111F1">
        <w:rPr>
          <w:sz w:val="24"/>
          <w:szCs w:val="20"/>
        </w:rPr>
        <w:t>tersebut</w:t>
      </w:r>
      <w:r w:rsidR="004111F1">
        <w:rPr>
          <w:sz w:val="24"/>
          <w:szCs w:val="20"/>
          <w:lang w:val="id-ID"/>
        </w:rPr>
        <w:t xml:space="preserve"> </w:t>
      </w:r>
      <w:r w:rsidR="004111F1" w:rsidRPr="004111F1">
        <w:rPr>
          <w:sz w:val="24"/>
          <w:szCs w:val="20"/>
        </w:rPr>
        <w:t>dapat</w:t>
      </w:r>
      <w:r w:rsidR="004111F1">
        <w:rPr>
          <w:sz w:val="24"/>
          <w:szCs w:val="20"/>
          <w:lang w:val="id-ID"/>
        </w:rPr>
        <w:t xml:space="preserve"> </w:t>
      </w:r>
      <w:r w:rsidR="004111F1" w:rsidRPr="004111F1">
        <w:rPr>
          <w:sz w:val="24"/>
          <w:szCs w:val="20"/>
        </w:rPr>
        <w:t>diminimalisir</w:t>
      </w:r>
      <w:r w:rsidR="004111F1">
        <w:rPr>
          <w:sz w:val="24"/>
          <w:szCs w:val="20"/>
          <w:lang w:val="id-ID"/>
        </w:rPr>
        <w:t xml:space="preserve"> </w:t>
      </w:r>
      <w:r w:rsidR="004111F1" w:rsidRPr="004111F1">
        <w:rPr>
          <w:sz w:val="24"/>
          <w:szCs w:val="20"/>
        </w:rPr>
        <w:t>dengan</w:t>
      </w:r>
      <w:r w:rsidR="004111F1">
        <w:rPr>
          <w:sz w:val="24"/>
          <w:szCs w:val="20"/>
          <w:lang w:val="id-ID"/>
        </w:rPr>
        <w:t xml:space="preserve"> </w:t>
      </w:r>
      <w:r w:rsidR="004111F1" w:rsidRPr="004111F1">
        <w:rPr>
          <w:sz w:val="24"/>
          <w:szCs w:val="20"/>
        </w:rPr>
        <w:t>adanya  pengendalian yang efektif.  Maka kegiatan op</w:t>
      </w:r>
      <w:r w:rsidR="004111F1">
        <w:rPr>
          <w:sz w:val="24"/>
          <w:szCs w:val="20"/>
          <w:lang w:val="id-ID"/>
        </w:rPr>
        <w:t>e</w:t>
      </w:r>
      <w:r w:rsidR="004111F1" w:rsidRPr="004111F1">
        <w:rPr>
          <w:sz w:val="24"/>
          <w:szCs w:val="20"/>
        </w:rPr>
        <w:t>rasional juga dapat berjalan secara efektif dan efisien sehingga kemungkinan adanya kecurangan</w:t>
      </w:r>
      <w:r w:rsidR="004111F1">
        <w:rPr>
          <w:sz w:val="24"/>
          <w:szCs w:val="20"/>
          <w:lang w:val="id-ID"/>
        </w:rPr>
        <w:t xml:space="preserve"> </w:t>
      </w:r>
      <w:r w:rsidR="004111F1" w:rsidRPr="004111F1">
        <w:rPr>
          <w:sz w:val="24"/>
          <w:szCs w:val="20"/>
        </w:rPr>
        <w:t>dapat</w:t>
      </w:r>
      <w:r w:rsidR="004111F1">
        <w:rPr>
          <w:sz w:val="24"/>
          <w:szCs w:val="20"/>
          <w:lang w:val="id-ID"/>
        </w:rPr>
        <w:t xml:space="preserve"> </w:t>
      </w:r>
      <w:r w:rsidR="004111F1" w:rsidRPr="004111F1">
        <w:rPr>
          <w:sz w:val="24"/>
          <w:szCs w:val="20"/>
        </w:rPr>
        <w:t>dicegah</w:t>
      </w:r>
      <w:r w:rsidR="007A0987" w:rsidRPr="004111F1">
        <w:rPr>
          <w:sz w:val="24"/>
          <w:szCs w:val="20"/>
          <w:lang w:val="id-ID"/>
        </w:rPr>
        <w:t xml:space="preserve"> </w:t>
      </w:r>
      <w:r w:rsidR="001642DB" w:rsidRPr="004111F1">
        <w:rPr>
          <w:sz w:val="24"/>
          <w:szCs w:val="20"/>
          <w:lang w:val="id-ID"/>
        </w:rPr>
        <w:fldChar w:fldCharType="begin" w:fldLock="1"/>
      </w:r>
      <w:r w:rsidR="00D15F10">
        <w:rPr>
          <w:sz w:val="24"/>
          <w:szCs w:val="20"/>
          <w:lang w:val="id-ID"/>
        </w:rPr>
        <w:instrText>ADDIN CSL_CITATION {"citationItems":[{"id":"ITEM-1","itemData":{"DOI":"10.35315/jbe.v28i2.9277","ISSN":"2655-3066","abstract":"&lt;p&gt;Penelitian ini bertujuan untuk menganalisis pengaruh budaya organisasi, pengendalian internal dan moralitas individu terhadap pencegahan fraud. Jenis penelitian ini merupakan penelitian eksplanatori (explanatory research) dan teori yang digunakan dalam penelitian ini adalah teori fraud triangel dan teori moral Kohlberg. Populasi yaang digunakan adalah auditor yang bekerja pada inspektorat daerah provinsi papua. Jumlah sampel sebesar 35 orang, yang dipilih dengan metode purposive sampling dan menggunakan data primer yaitu dilakukan dengan pengumpulan kuesioner. Metode analisis yang digunakan adalah metode analisis regresi berganda dan pengujian hipotesis dilakukan dengan menggunakan uji parsial. Hasil penelitian menunjukkan bahwa budaya organisasi memiliki pengaruh positif dan tidak signifikan terhadap pencegahan fraud, pengendalian internal memiliki pengaruh positif dan signifikan terhadap pencegahan fraud, serta moralitas individu memiliki pengaruh negatif dan signifikan terhadaap pencegahan fraud.&lt;/p&gt;","author":[{"dropping-particle":"","family":"Holly","given":"Anthony","non-dropping-particle":"","parse-names":false,"suffix":""},{"dropping-particle":"","family":"E. Daromes","given":"Fransiskus","non-dropping-particle":"","parse-names":false,"suffix":""}],"container-title":"Jurnal Bisnis dan Ekonomi","id":"ITEM-1","issue":"2","issued":{"date-parts":[["2023","3","31"]]},"page":"180-194","title":"Pengaruh Budaya Organisasi, Pengendalian Internal dan Moralitas Individu Terhadap Pencegahan Fraud pada Inspektorat Provinsi Papua","type":"article-journal","volume":"28"},"uris":["http://www.mendeley.com/documents/?uuid=f8de1689-170f-3167-9d36-137b84222915"]}],"mendeley":{"formattedCitation":"(Holly &amp; E. Daromes, 2023)","manualFormatting":"(Holly &amp; Daromes, 2023)","plainTextFormattedCitation":"(Holly &amp; E. Daromes, 2023)","previouslyFormattedCitation":"(Holly &amp; E. Daromes, 2023)"},"properties":{"noteIndex":0},"schema":"https://github.com/citation-style-language/schema/raw/master/csl-citation.json"}</w:instrText>
      </w:r>
      <w:r w:rsidR="001642DB" w:rsidRPr="004111F1">
        <w:rPr>
          <w:sz w:val="24"/>
          <w:szCs w:val="20"/>
          <w:lang w:val="id-ID"/>
        </w:rPr>
        <w:fldChar w:fldCharType="separate"/>
      </w:r>
      <w:r w:rsidR="001642DB" w:rsidRPr="004111F1">
        <w:rPr>
          <w:noProof/>
          <w:sz w:val="24"/>
          <w:szCs w:val="20"/>
          <w:lang w:val="id-ID"/>
        </w:rPr>
        <w:t>(Holly &amp; Daromes, 2023)</w:t>
      </w:r>
      <w:r w:rsidR="001642DB" w:rsidRPr="004111F1">
        <w:rPr>
          <w:sz w:val="24"/>
          <w:szCs w:val="20"/>
          <w:lang w:val="id-ID"/>
        </w:rPr>
        <w:fldChar w:fldCharType="end"/>
      </w:r>
      <w:r w:rsidR="007A0987" w:rsidRPr="004111F1">
        <w:rPr>
          <w:sz w:val="24"/>
          <w:szCs w:val="20"/>
        </w:rPr>
        <w:t xml:space="preserve">.  </w:t>
      </w:r>
    </w:p>
    <w:p w14:paraId="6596E23A" w14:textId="16DC9942" w:rsidR="008E68DB" w:rsidRPr="008E68DB" w:rsidRDefault="008E68DB" w:rsidP="00626B18">
      <w:pPr>
        <w:spacing w:after="0" w:line="480" w:lineRule="auto"/>
        <w:ind w:firstLine="720"/>
        <w:jc w:val="both"/>
        <w:rPr>
          <w:sz w:val="24"/>
          <w:szCs w:val="20"/>
          <w:lang w:val="en-US"/>
        </w:rPr>
      </w:pPr>
      <w:r w:rsidRPr="008E68DB">
        <w:rPr>
          <w:sz w:val="24"/>
          <w:szCs w:val="20"/>
        </w:rPr>
        <w:t>Pengendalian internal yang diterapkan dengan baik akan mem</w:t>
      </w:r>
      <w:r>
        <w:rPr>
          <w:sz w:val="24"/>
          <w:szCs w:val="20"/>
          <w:lang w:val="en-US"/>
        </w:rPr>
        <w:t>inimalisir</w:t>
      </w:r>
      <w:r w:rsidRPr="008E68DB">
        <w:rPr>
          <w:sz w:val="24"/>
          <w:szCs w:val="20"/>
        </w:rPr>
        <w:t xml:space="preserve"> kesempatan (</w:t>
      </w:r>
      <w:r w:rsidRPr="008E68DB">
        <w:rPr>
          <w:i/>
          <w:iCs/>
          <w:sz w:val="24"/>
          <w:szCs w:val="20"/>
        </w:rPr>
        <w:t>opportunity</w:t>
      </w:r>
      <w:r w:rsidRPr="008E68DB">
        <w:rPr>
          <w:sz w:val="24"/>
          <w:szCs w:val="20"/>
        </w:rPr>
        <w:t xml:space="preserve">) bagi individu untuk melakukan kecurangan. Sistem pengendalian yang efektif, seperti pemisahan tugas, prosedur yang jelas, serta pengawasan yang memadai, mampu menutup celah yang dapat dimanfaatkan untuk melakukan tindakan </w:t>
      </w:r>
      <w:r w:rsidRPr="00B23CCB">
        <w:rPr>
          <w:i/>
          <w:iCs/>
          <w:sz w:val="24"/>
          <w:szCs w:val="20"/>
        </w:rPr>
        <w:t>fraud</w:t>
      </w:r>
      <w:r w:rsidRPr="008E68DB">
        <w:rPr>
          <w:sz w:val="24"/>
          <w:szCs w:val="20"/>
        </w:rPr>
        <w:t xml:space="preserve">. Dengan menurunnya kesempatan melakukan kecurangan, maka upaya pencegahan kecurangan akan berjalan lebih efektif. Oleh </w:t>
      </w:r>
      <w:r w:rsidRPr="008E68DB">
        <w:rPr>
          <w:sz w:val="24"/>
          <w:szCs w:val="20"/>
        </w:rPr>
        <w:lastRenderedPageBreak/>
        <w:t>karena itu, semakin baik pengendalian internal dalam suatu instansi, semakin kecil peluang terjadinya kecurangan, sehingga pencegahan kecurangan dapat tercapai secara optimal.</w:t>
      </w:r>
    </w:p>
    <w:p w14:paraId="4E3FB826" w14:textId="7AFF453C" w:rsidR="0053500A" w:rsidRPr="0043629A" w:rsidRDefault="00626B18" w:rsidP="00906861">
      <w:pPr>
        <w:spacing w:after="0" w:line="480" w:lineRule="auto"/>
        <w:ind w:firstLine="720"/>
        <w:jc w:val="both"/>
        <w:rPr>
          <w:sz w:val="24"/>
          <w:szCs w:val="20"/>
          <w:lang w:val="en-US"/>
        </w:rPr>
      </w:pPr>
      <w:r w:rsidRPr="00626B18">
        <w:rPr>
          <w:sz w:val="24"/>
          <w:szCs w:val="20"/>
        </w:rPr>
        <w:t xml:space="preserve">Selain itu, hasil penelitian ini </w:t>
      </w:r>
      <w:r>
        <w:rPr>
          <w:sz w:val="24"/>
          <w:szCs w:val="20"/>
          <w:lang w:val="en-US"/>
        </w:rPr>
        <w:t>sejalan</w:t>
      </w:r>
      <w:r w:rsidRPr="00626B18">
        <w:rPr>
          <w:sz w:val="24"/>
          <w:szCs w:val="20"/>
        </w:rPr>
        <w:t xml:space="preserve"> dengan penelitian sebelumnya </w:t>
      </w:r>
      <w:r>
        <w:rPr>
          <w:sz w:val="24"/>
          <w:szCs w:val="20"/>
          <w:lang w:val="en-US"/>
        </w:rPr>
        <w:t xml:space="preserve">yang dilakukan </w:t>
      </w:r>
      <w:r w:rsidR="00010B1F">
        <w:rPr>
          <w:sz w:val="24"/>
          <w:szCs w:val="20"/>
          <w:lang w:val="en-US"/>
        </w:rPr>
        <w:t xml:space="preserve">oleh </w:t>
      </w:r>
      <w:r w:rsidR="00DC5108" w:rsidRPr="00DC5108">
        <w:rPr>
          <w:sz w:val="24"/>
          <w:szCs w:val="20"/>
          <w:lang w:val="en-US"/>
        </w:rPr>
        <w:t>Holly dan Daromes</w:t>
      </w:r>
      <w:r w:rsidR="00DC5108">
        <w:rPr>
          <w:sz w:val="24"/>
          <w:szCs w:val="20"/>
          <w:lang w:val="en-US"/>
        </w:rPr>
        <w:t xml:space="preserve"> </w:t>
      </w:r>
      <w:r w:rsidR="00DC5108" w:rsidRPr="00DC5108">
        <w:rPr>
          <w:sz w:val="24"/>
          <w:szCs w:val="20"/>
          <w:lang w:val="en-US"/>
        </w:rPr>
        <w:t>(2021)</w:t>
      </w:r>
      <w:r w:rsidR="00B23CCB">
        <w:rPr>
          <w:sz w:val="24"/>
          <w:szCs w:val="20"/>
          <w:lang w:val="en-US"/>
        </w:rPr>
        <w:t xml:space="preserve">, </w:t>
      </w:r>
      <w:r w:rsidR="00906861">
        <w:rPr>
          <w:sz w:val="24"/>
          <w:szCs w:val="20"/>
          <w:lang w:val="en-US"/>
        </w:rPr>
        <w:t xml:space="preserve">yang </w:t>
      </w:r>
      <w:r w:rsidR="007A5110">
        <w:rPr>
          <w:sz w:val="24"/>
          <w:szCs w:val="20"/>
          <w:lang w:val="en-US"/>
        </w:rPr>
        <w:t>me</w:t>
      </w:r>
      <w:r w:rsidR="0053500A">
        <w:rPr>
          <w:sz w:val="24"/>
          <w:szCs w:val="20"/>
          <w:lang w:val="en-US"/>
        </w:rPr>
        <w:t xml:space="preserve">nyatakan </w:t>
      </w:r>
      <w:r w:rsidR="007A5110">
        <w:rPr>
          <w:sz w:val="24"/>
          <w:szCs w:val="20"/>
          <w:lang w:val="en-US"/>
        </w:rPr>
        <w:t xml:space="preserve">bahwa pengendalian internal berpengaruh positif </w:t>
      </w:r>
      <w:r w:rsidR="00906861">
        <w:rPr>
          <w:sz w:val="24"/>
          <w:szCs w:val="20"/>
          <w:lang w:val="en-US"/>
        </w:rPr>
        <w:t>dan signifikan t</w:t>
      </w:r>
      <w:r w:rsidR="007A5110">
        <w:rPr>
          <w:sz w:val="24"/>
          <w:szCs w:val="20"/>
          <w:lang w:val="en-US"/>
        </w:rPr>
        <w:t>erhadap pencegahan kecurangan.</w:t>
      </w:r>
      <w:r w:rsidR="003C04AA">
        <w:rPr>
          <w:sz w:val="24"/>
          <w:szCs w:val="20"/>
          <w:lang w:val="en-US"/>
        </w:rPr>
        <w:t xml:space="preserve"> Semakin tinggi pengendalian internal maka pencegahan kecurangan juga semakin tinggi. Hal ini menunjukkan bahwa pengendalian internal yang diterapkan sudah sesuai dengan tugas dan tanggungjawab yang diberikan.</w:t>
      </w:r>
    </w:p>
    <w:p w14:paraId="5FCD3A70" w14:textId="6C3A0F98" w:rsidR="00611A50" w:rsidRDefault="00611A50" w:rsidP="00AC1C6A">
      <w:pPr>
        <w:pStyle w:val="Heading3"/>
        <w:spacing w:line="480" w:lineRule="auto"/>
        <w:rPr>
          <w:lang w:val="en-US"/>
        </w:rPr>
      </w:pPr>
      <w:bookmarkStart w:id="270" w:name="_Toc218432691"/>
      <w:r w:rsidRPr="00AF3BC5">
        <w:rPr>
          <w:lang w:val="en-US"/>
        </w:rPr>
        <w:t>4.</w:t>
      </w:r>
      <w:r w:rsidR="00675B81">
        <w:rPr>
          <w:lang w:val="id-ID"/>
        </w:rPr>
        <w:t>5</w:t>
      </w:r>
      <w:r w:rsidRPr="00AF3BC5">
        <w:rPr>
          <w:lang w:val="en-US"/>
        </w:rPr>
        <w:t xml:space="preserve">.2 </w:t>
      </w:r>
      <w:r w:rsidR="00AC1C6A">
        <w:rPr>
          <w:lang w:val="en-US"/>
        </w:rPr>
        <w:tab/>
      </w:r>
      <w:r w:rsidRPr="00AF3BC5">
        <w:rPr>
          <w:lang w:val="en-US"/>
        </w:rPr>
        <w:t>Budaya Organisasi terhadap Pencegahan Kecurangan</w:t>
      </w:r>
      <w:bookmarkEnd w:id="270"/>
    </w:p>
    <w:p w14:paraId="312751E5" w14:textId="2E1017EB" w:rsidR="009459AA" w:rsidRPr="00326C1D" w:rsidRDefault="009459AA" w:rsidP="00326C1D">
      <w:pPr>
        <w:spacing w:after="0" w:line="480" w:lineRule="auto"/>
        <w:ind w:firstLine="709"/>
        <w:jc w:val="both"/>
        <w:rPr>
          <w:color w:val="000000"/>
          <w:sz w:val="24"/>
          <w:szCs w:val="24"/>
          <w:lang w:val="id-ID"/>
        </w:rPr>
      </w:pPr>
      <w:r w:rsidRPr="009459AA">
        <w:rPr>
          <w:sz w:val="24"/>
          <w:szCs w:val="20"/>
          <w:lang w:val="en-US"/>
        </w:rPr>
        <w:t xml:space="preserve">Pengujian kedua menunjukkan bahwa budaya organisasi berpengaruh positif dan signifikan terhadap pencegahan kecurangan. Nilai </w:t>
      </w:r>
      <w:r w:rsidRPr="00B23CCB">
        <w:rPr>
          <w:i/>
          <w:iCs/>
          <w:sz w:val="24"/>
          <w:szCs w:val="20"/>
          <w:lang w:val="en-US"/>
        </w:rPr>
        <w:t>original sample</w:t>
      </w:r>
      <w:r w:rsidRPr="009459AA">
        <w:rPr>
          <w:sz w:val="24"/>
          <w:szCs w:val="20"/>
          <w:lang w:val="en-US"/>
        </w:rPr>
        <w:t xml:space="preserve"> sebesar 0,279 mengindikasikan arah hubungan yang positif, sedangkan nilai t-</w:t>
      </w:r>
      <w:r w:rsidRPr="00B23CCB">
        <w:rPr>
          <w:i/>
          <w:iCs/>
          <w:sz w:val="24"/>
          <w:szCs w:val="20"/>
          <w:lang w:val="en-US"/>
        </w:rPr>
        <w:t>statistic</w:t>
      </w:r>
      <w:r w:rsidRPr="009459AA">
        <w:rPr>
          <w:sz w:val="24"/>
          <w:szCs w:val="20"/>
          <w:lang w:val="en-US"/>
        </w:rPr>
        <w:t xml:space="preserve"> 2,041 (&gt;1,96) dan </w:t>
      </w:r>
      <w:r w:rsidRPr="009459AA">
        <w:rPr>
          <w:i/>
          <w:iCs/>
          <w:sz w:val="24"/>
          <w:szCs w:val="20"/>
          <w:lang w:val="en-US"/>
        </w:rPr>
        <w:t>p</w:t>
      </w:r>
      <w:r w:rsidRPr="009459AA">
        <w:rPr>
          <w:i/>
          <w:iCs/>
          <w:sz w:val="24"/>
          <w:szCs w:val="20"/>
          <w:lang w:val="id-ID"/>
        </w:rPr>
        <w:t xml:space="preserve"> </w:t>
      </w:r>
      <w:r w:rsidRPr="009459AA">
        <w:rPr>
          <w:i/>
          <w:iCs/>
          <w:sz w:val="24"/>
          <w:szCs w:val="20"/>
          <w:lang w:val="en-US"/>
        </w:rPr>
        <w:t>value</w:t>
      </w:r>
      <w:r w:rsidRPr="009459AA">
        <w:rPr>
          <w:sz w:val="24"/>
          <w:szCs w:val="20"/>
          <w:lang w:val="en-US"/>
        </w:rPr>
        <w:t xml:space="preserve"> 0,041 (&lt;0,0</w:t>
      </w:r>
      <w:r w:rsidR="006C44C8">
        <w:rPr>
          <w:sz w:val="24"/>
          <w:szCs w:val="20"/>
          <w:lang w:val="id-ID"/>
        </w:rPr>
        <w:t>0</w:t>
      </w:r>
      <w:r w:rsidRPr="009459AA">
        <w:rPr>
          <w:sz w:val="24"/>
          <w:szCs w:val="20"/>
          <w:lang w:val="en-US"/>
        </w:rPr>
        <w:t>5) menegaskan bahwa pengaruh tersebut signifikan. Dengan demikian, hipotesis yang menyatakan bahwa budaya organisasi berpengaruh positif terhadap pencegahan kecurangan diterima. Hasil ini menunjukkan bahwa semakin kuat budaya organisasi, semakin efektif upaya pencegahan kecurangan dalam instansi.</w:t>
      </w:r>
      <w:r w:rsidR="00B47F59">
        <w:rPr>
          <w:sz w:val="24"/>
          <w:szCs w:val="20"/>
          <w:lang w:val="id-ID"/>
        </w:rPr>
        <w:t xml:space="preserve"> </w:t>
      </w:r>
      <w:r w:rsidR="00B47F59" w:rsidRPr="00576841">
        <w:rPr>
          <w:color w:val="000000"/>
          <w:sz w:val="24"/>
          <w:szCs w:val="24"/>
          <w:lang w:val="id-ID"/>
        </w:rPr>
        <w:t xml:space="preserve">Budaya organisasi merupakan norma-norma, nilai, asumsi, kepercayaan, kebiasaan yang diciptakan dalam suatu organisasi dan dianut oleh seluruh anggota organisasi sebagai pedoman atau acuan yang mempengaruhi cara pekerjaan yang dilakukan dan cara para karyawan berperilaku </w:t>
      </w:r>
      <w:r w:rsidR="00B47F59" w:rsidRPr="00576841">
        <w:rPr>
          <w:color w:val="000000"/>
          <w:sz w:val="24"/>
          <w:szCs w:val="24"/>
          <w:lang w:val="id-ID"/>
        </w:rPr>
        <w:fldChar w:fldCharType="begin" w:fldLock="1"/>
      </w:r>
      <w:r w:rsidR="00B47F59" w:rsidRPr="00576841">
        <w:rPr>
          <w:color w:val="000000"/>
          <w:sz w:val="24"/>
          <w:szCs w:val="24"/>
          <w:lang w:val="id-ID"/>
        </w:rPr>
        <w:instrText>ADDIN CSL_CITATION {"citationItems":[{"id":"ITEM-1","itemData":{"abstract":"This research aimed to determine the effect of internal control, organization culture, and individual morality on the tendency to fraud (Empirical Research of LPDs in Buleleng Regency). The theory used in the research are Fraud Triangle Theory. The population in this study is the head of LPDs in Buleleng Regency. This research using proportionate stratified random sampling. The sample were taken are 107 head of LPDs. The data collectment is done by questionnaire method. The data analysis thechnique used in this research is multiple linier regression thechnique with the help of SPSS 24 for windows. The results of this research showed that (1) Internal control have a negative effect on the tendency to fraud, (2)Culture organization have a negative effect on the tendency to fraud, and (3) Individual morality have a negative effect on the tendency to fraud (Empirical Research of LPDs in Buleleng Regency).","author":[{"dropping-particle":"","family":"Depi","given":"Ni Putu Sri Pristya","non-dropping-particle":"","parse-names":false,"suffix":""},{"dropping-particle":"","family":"Wahyuni","given":"Made Arie","non-dropping-particle":"","parse-names":false,"suffix":""}],"container-title":"Jurnal Ilmiah Mahasiswa Akuntansi) Universitas Pendidikan Ganesha","id":"ITEM-1","issue":"2","issued":{"date-parts":[["2022"]]},"page":"1-12","title":"Pengaruh Pengendalian Internal, Budaya Organisasi, Dan Moralitas Individu Terhadap Kecenderungan Kecurangan (Studi Empiris Pada LPD Se-Kabupaten Buleleng)","type":"article-journal","volume":"13"},"uris":["http://www.mendeley.com/documents/?uuid=97f3f8c2-0e60-401b-b7c9-1e894b03d19e"]}],"mendeley":{"formattedCitation":"(Depi &amp; Wahyuni, 2022)","plainTextFormattedCitation":"(Depi &amp; Wahyuni, 2022)","previouslyFormattedCitation":"(Depi &amp; Wahyuni, 2022)"},"properties":{"noteIndex":0},"schema":"https://github.com/citation-style-language/schema/raw/master/csl-citation.json"}</w:instrText>
      </w:r>
      <w:r w:rsidR="00B47F59" w:rsidRPr="00576841">
        <w:rPr>
          <w:color w:val="000000"/>
          <w:sz w:val="24"/>
          <w:szCs w:val="24"/>
          <w:lang w:val="id-ID"/>
        </w:rPr>
        <w:fldChar w:fldCharType="separate"/>
      </w:r>
      <w:r w:rsidR="00B47F59" w:rsidRPr="00576841">
        <w:rPr>
          <w:noProof/>
          <w:color w:val="000000"/>
          <w:sz w:val="24"/>
          <w:szCs w:val="24"/>
          <w:lang w:val="id-ID"/>
        </w:rPr>
        <w:t>(Depi &amp; Wahyuni, 2022)</w:t>
      </w:r>
      <w:r w:rsidR="00B47F59" w:rsidRPr="00576841">
        <w:rPr>
          <w:color w:val="000000"/>
          <w:sz w:val="24"/>
          <w:szCs w:val="24"/>
          <w:lang w:val="id-ID"/>
        </w:rPr>
        <w:fldChar w:fldCharType="end"/>
      </w:r>
      <w:r w:rsidR="00B47F59" w:rsidRPr="00576841">
        <w:rPr>
          <w:color w:val="000000"/>
          <w:sz w:val="24"/>
          <w:szCs w:val="24"/>
          <w:lang w:val="id-ID"/>
        </w:rPr>
        <w:t xml:space="preserve">. Budaya organisasi memiliki karakteristik sendiri yang dijalankan oleh anggota dalam satu lingkup organisasi yang sama </w:t>
      </w:r>
      <w:r w:rsidR="00B47F59" w:rsidRPr="00576841">
        <w:rPr>
          <w:color w:val="000000"/>
          <w:sz w:val="24"/>
          <w:szCs w:val="24"/>
          <w:lang w:val="id-ID"/>
        </w:rPr>
        <w:lastRenderedPageBreak/>
        <w:t xml:space="preserve">untuk mencapai tujuan bersama agar organisasi lebih baik lagi kedepannya. </w:t>
      </w:r>
      <w:r w:rsidR="00326C1D">
        <w:rPr>
          <w:color w:val="000000"/>
          <w:sz w:val="24"/>
          <w:szCs w:val="24"/>
          <w:lang w:val="id-ID"/>
        </w:rPr>
        <w:t xml:space="preserve"> </w:t>
      </w:r>
      <w:r w:rsidR="00B47F59">
        <w:rPr>
          <w:sz w:val="24"/>
          <w:szCs w:val="24"/>
          <w:lang w:val="id-ID"/>
        </w:rPr>
        <w:t>Menurut Robbins dan Judge (2013)</w:t>
      </w:r>
      <w:r w:rsidR="00B23CCB">
        <w:rPr>
          <w:sz w:val="24"/>
          <w:szCs w:val="24"/>
          <w:lang w:val="id-ID"/>
        </w:rPr>
        <w:t>,</w:t>
      </w:r>
      <w:r w:rsidR="00B47F59">
        <w:rPr>
          <w:sz w:val="24"/>
          <w:szCs w:val="24"/>
          <w:lang w:val="id-ID"/>
        </w:rPr>
        <w:t xml:space="preserve"> indikator budaya organisasi terdiri dari </w:t>
      </w:r>
      <w:r w:rsidR="00326C1D">
        <w:rPr>
          <w:sz w:val="24"/>
          <w:szCs w:val="24"/>
          <w:lang w:val="id-ID"/>
        </w:rPr>
        <w:t>i</w:t>
      </w:r>
      <w:r w:rsidR="00B47F59">
        <w:rPr>
          <w:sz w:val="24"/>
          <w:szCs w:val="24"/>
          <w:lang w:val="id-ID"/>
        </w:rPr>
        <w:t xml:space="preserve">novasi dan </w:t>
      </w:r>
      <w:r w:rsidR="00326C1D">
        <w:rPr>
          <w:sz w:val="24"/>
          <w:szCs w:val="24"/>
          <w:lang w:val="id-ID"/>
        </w:rPr>
        <w:t>p</w:t>
      </w:r>
      <w:r w:rsidR="00B47F59">
        <w:rPr>
          <w:sz w:val="24"/>
          <w:szCs w:val="24"/>
          <w:lang w:val="id-ID"/>
        </w:rPr>
        <w:t xml:space="preserve">engambilan </w:t>
      </w:r>
      <w:r w:rsidR="00326C1D">
        <w:rPr>
          <w:sz w:val="24"/>
          <w:szCs w:val="24"/>
          <w:lang w:val="id-ID"/>
        </w:rPr>
        <w:t>r</w:t>
      </w:r>
      <w:r w:rsidR="00B47F59" w:rsidRPr="004E2323">
        <w:rPr>
          <w:sz w:val="24"/>
          <w:szCs w:val="24"/>
          <w:lang w:val="id-ID"/>
        </w:rPr>
        <w:t>esiko</w:t>
      </w:r>
      <w:r w:rsidR="00B47F59">
        <w:rPr>
          <w:sz w:val="24"/>
          <w:szCs w:val="24"/>
          <w:lang w:val="id-ID"/>
        </w:rPr>
        <w:t xml:space="preserve">, </w:t>
      </w:r>
      <w:r w:rsidR="00326C1D">
        <w:rPr>
          <w:sz w:val="24"/>
          <w:szCs w:val="24"/>
          <w:lang w:val="id-ID"/>
        </w:rPr>
        <w:t>p</w:t>
      </w:r>
      <w:r w:rsidR="00B47F59">
        <w:rPr>
          <w:sz w:val="24"/>
          <w:szCs w:val="24"/>
          <w:lang w:val="id-ID"/>
        </w:rPr>
        <w:t xml:space="preserve">erhatian pada </w:t>
      </w:r>
      <w:r w:rsidR="00326C1D">
        <w:rPr>
          <w:sz w:val="24"/>
          <w:szCs w:val="24"/>
          <w:lang w:val="id-ID"/>
        </w:rPr>
        <w:t>h</w:t>
      </w:r>
      <w:r w:rsidR="00B47F59">
        <w:rPr>
          <w:sz w:val="24"/>
          <w:szCs w:val="24"/>
          <w:lang w:val="id-ID"/>
        </w:rPr>
        <w:t xml:space="preserve">al </w:t>
      </w:r>
      <w:r w:rsidR="00326C1D">
        <w:rPr>
          <w:sz w:val="24"/>
          <w:szCs w:val="24"/>
          <w:lang w:val="id-ID"/>
        </w:rPr>
        <w:t>r</w:t>
      </w:r>
      <w:r w:rsidR="00B47F59">
        <w:rPr>
          <w:sz w:val="24"/>
          <w:szCs w:val="24"/>
          <w:lang w:val="id-ID"/>
        </w:rPr>
        <w:t xml:space="preserve">inci, </w:t>
      </w:r>
      <w:r w:rsidR="00326C1D">
        <w:rPr>
          <w:sz w:val="24"/>
          <w:szCs w:val="24"/>
          <w:lang w:val="id-ID"/>
        </w:rPr>
        <w:t>o</w:t>
      </w:r>
      <w:r w:rsidR="00B47F59">
        <w:rPr>
          <w:sz w:val="24"/>
          <w:szCs w:val="24"/>
          <w:lang w:val="id-ID"/>
        </w:rPr>
        <w:t xml:space="preserve">rientasi </w:t>
      </w:r>
      <w:r w:rsidR="00326C1D">
        <w:rPr>
          <w:sz w:val="24"/>
          <w:szCs w:val="24"/>
          <w:lang w:val="id-ID"/>
        </w:rPr>
        <w:t>h</w:t>
      </w:r>
      <w:r w:rsidR="00B47F59" w:rsidRPr="004E2323">
        <w:rPr>
          <w:sz w:val="24"/>
          <w:szCs w:val="24"/>
          <w:lang w:val="id-ID"/>
        </w:rPr>
        <w:t>asil</w:t>
      </w:r>
      <w:r w:rsidR="00B47F59">
        <w:rPr>
          <w:sz w:val="24"/>
          <w:szCs w:val="24"/>
          <w:lang w:val="id-ID"/>
        </w:rPr>
        <w:t xml:space="preserve">, </w:t>
      </w:r>
      <w:r w:rsidR="00326C1D">
        <w:rPr>
          <w:sz w:val="24"/>
          <w:szCs w:val="24"/>
          <w:lang w:val="id-ID"/>
        </w:rPr>
        <w:t>o</w:t>
      </w:r>
      <w:r w:rsidR="00B47F59" w:rsidRPr="004E2323">
        <w:rPr>
          <w:sz w:val="24"/>
          <w:szCs w:val="24"/>
          <w:lang w:val="id-ID"/>
        </w:rPr>
        <w:t xml:space="preserve">rientasi </w:t>
      </w:r>
      <w:r w:rsidR="00326C1D">
        <w:rPr>
          <w:sz w:val="24"/>
          <w:szCs w:val="24"/>
          <w:lang w:val="id-ID"/>
        </w:rPr>
        <w:t>m</w:t>
      </w:r>
      <w:r w:rsidR="00B47F59" w:rsidRPr="004E2323">
        <w:rPr>
          <w:sz w:val="24"/>
          <w:szCs w:val="24"/>
          <w:lang w:val="id-ID"/>
        </w:rPr>
        <w:t>anusia</w:t>
      </w:r>
      <w:r w:rsidR="00B47F59">
        <w:rPr>
          <w:sz w:val="24"/>
          <w:szCs w:val="24"/>
          <w:lang w:val="id-ID"/>
        </w:rPr>
        <w:t xml:space="preserve">, </w:t>
      </w:r>
      <w:r w:rsidR="00326C1D">
        <w:rPr>
          <w:sz w:val="24"/>
          <w:szCs w:val="24"/>
          <w:lang w:val="id-ID"/>
        </w:rPr>
        <w:t>o</w:t>
      </w:r>
      <w:r w:rsidR="00B47F59" w:rsidRPr="004E2323">
        <w:rPr>
          <w:sz w:val="24"/>
          <w:szCs w:val="24"/>
          <w:lang w:val="id-ID"/>
        </w:rPr>
        <w:t xml:space="preserve">rientasi </w:t>
      </w:r>
      <w:r w:rsidR="00326C1D">
        <w:rPr>
          <w:sz w:val="24"/>
          <w:szCs w:val="24"/>
          <w:lang w:val="id-ID"/>
        </w:rPr>
        <w:t>t</w:t>
      </w:r>
      <w:r w:rsidR="00B47F59" w:rsidRPr="004E2323">
        <w:rPr>
          <w:sz w:val="24"/>
          <w:szCs w:val="24"/>
          <w:lang w:val="id-ID"/>
        </w:rPr>
        <w:t>im</w:t>
      </w:r>
      <w:r w:rsidR="00B47F59">
        <w:rPr>
          <w:sz w:val="24"/>
          <w:szCs w:val="24"/>
          <w:lang w:val="id-ID"/>
        </w:rPr>
        <w:t xml:space="preserve">, </w:t>
      </w:r>
      <w:r w:rsidR="00326C1D">
        <w:rPr>
          <w:sz w:val="24"/>
          <w:szCs w:val="24"/>
          <w:lang w:val="id-ID"/>
        </w:rPr>
        <w:t>a</w:t>
      </w:r>
      <w:r w:rsidR="00B47F59" w:rsidRPr="004E2323">
        <w:rPr>
          <w:sz w:val="24"/>
          <w:szCs w:val="24"/>
          <w:lang w:val="id-ID"/>
        </w:rPr>
        <w:t>gresifitas</w:t>
      </w:r>
      <w:r w:rsidR="00B47F59">
        <w:rPr>
          <w:sz w:val="24"/>
          <w:szCs w:val="24"/>
          <w:lang w:val="id-ID"/>
        </w:rPr>
        <w:t xml:space="preserve">, dan </w:t>
      </w:r>
      <w:r w:rsidR="00326C1D">
        <w:rPr>
          <w:sz w:val="24"/>
          <w:szCs w:val="24"/>
          <w:lang w:val="id-ID"/>
        </w:rPr>
        <w:t>k</w:t>
      </w:r>
      <w:r w:rsidR="00B47F59">
        <w:rPr>
          <w:sz w:val="24"/>
          <w:szCs w:val="24"/>
          <w:lang w:val="id-ID"/>
        </w:rPr>
        <w:t>emantapan/</w:t>
      </w:r>
      <w:r w:rsidR="00B47F59">
        <w:rPr>
          <w:sz w:val="24"/>
          <w:szCs w:val="24"/>
          <w:lang w:val="en-US"/>
        </w:rPr>
        <w:t>S</w:t>
      </w:r>
      <w:r w:rsidR="00B47F59">
        <w:rPr>
          <w:sz w:val="24"/>
          <w:szCs w:val="24"/>
          <w:lang w:val="id-ID"/>
        </w:rPr>
        <w:t>tabilitas.</w:t>
      </w:r>
    </w:p>
    <w:p w14:paraId="09603ABB" w14:textId="6CB1621A" w:rsidR="009855D7" w:rsidRDefault="009855D7" w:rsidP="009855D7">
      <w:pPr>
        <w:spacing w:after="0" w:line="480" w:lineRule="auto"/>
        <w:ind w:firstLine="720"/>
        <w:jc w:val="both"/>
        <w:rPr>
          <w:sz w:val="24"/>
          <w:szCs w:val="24"/>
          <w:lang w:val="id-ID"/>
        </w:rPr>
      </w:pPr>
      <w:r w:rsidRPr="009855D7">
        <w:rPr>
          <w:sz w:val="24"/>
          <w:szCs w:val="20"/>
        </w:rPr>
        <w:t>Berdasarkan</w:t>
      </w:r>
      <w:r>
        <w:rPr>
          <w:sz w:val="24"/>
          <w:szCs w:val="20"/>
          <w:lang w:val="id-ID"/>
        </w:rPr>
        <w:t xml:space="preserve"> </w:t>
      </w:r>
      <w:r w:rsidRPr="009855D7">
        <w:rPr>
          <w:sz w:val="24"/>
          <w:szCs w:val="20"/>
        </w:rPr>
        <w:t>analisis</w:t>
      </w:r>
      <w:r>
        <w:rPr>
          <w:sz w:val="24"/>
          <w:szCs w:val="20"/>
          <w:lang w:val="id-ID"/>
        </w:rPr>
        <w:t xml:space="preserve"> </w:t>
      </w:r>
      <w:r w:rsidRPr="009855D7">
        <w:rPr>
          <w:sz w:val="24"/>
          <w:szCs w:val="20"/>
        </w:rPr>
        <w:t xml:space="preserve">jawaban responden, </w:t>
      </w:r>
      <w:r w:rsidR="00AA2C13" w:rsidRPr="00AA2C13">
        <w:rPr>
          <w:sz w:val="24"/>
          <w:szCs w:val="20"/>
        </w:rPr>
        <w:t>nilai rata-rata tertinggi terdapat pada pernyataan</w:t>
      </w:r>
      <w:r w:rsidR="00AA2C13">
        <w:rPr>
          <w:sz w:val="24"/>
          <w:szCs w:val="20"/>
          <w:lang w:val="id-ID"/>
        </w:rPr>
        <w:t xml:space="preserve"> </w:t>
      </w:r>
      <w:r>
        <w:rPr>
          <w:sz w:val="24"/>
          <w:szCs w:val="20"/>
          <w:lang w:val="id-ID"/>
        </w:rPr>
        <w:t>“</w:t>
      </w:r>
      <w:r w:rsidRPr="00824069">
        <w:rPr>
          <w:sz w:val="24"/>
          <w:szCs w:val="24"/>
          <w:lang w:val="id-ID"/>
        </w:rPr>
        <w:t>Di instansi tempat saya bekerja, memiliki tujuan organisasi yang jela</w:t>
      </w:r>
      <w:r>
        <w:rPr>
          <w:sz w:val="24"/>
          <w:szCs w:val="24"/>
          <w:lang w:val="id-ID"/>
        </w:rPr>
        <w:t>s</w:t>
      </w:r>
      <w:r w:rsidR="00AA2C13">
        <w:rPr>
          <w:sz w:val="24"/>
          <w:szCs w:val="24"/>
          <w:lang w:val="id-ID"/>
        </w:rPr>
        <w:t>.</w:t>
      </w:r>
      <w:r>
        <w:rPr>
          <w:sz w:val="24"/>
          <w:szCs w:val="24"/>
          <w:lang w:val="id-ID"/>
        </w:rPr>
        <w:t>”</w:t>
      </w:r>
      <w:r w:rsidR="00AA2C13">
        <w:rPr>
          <w:sz w:val="24"/>
          <w:szCs w:val="24"/>
          <w:lang w:val="id-ID"/>
        </w:rPr>
        <w:t xml:space="preserve"> </w:t>
      </w:r>
      <w:r>
        <w:rPr>
          <w:sz w:val="24"/>
          <w:szCs w:val="24"/>
          <w:lang w:val="id-ID"/>
        </w:rPr>
        <w:t xml:space="preserve"> </w:t>
      </w:r>
      <w:r w:rsidR="00AA2C13">
        <w:rPr>
          <w:sz w:val="24"/>
          <w:szCs w:val="24"/>
          <w:lang w:val="id-ID"/>
        </w:rPr>
        <w:t xml:space="preserve">Hal ini </w:t>
      </w:r>
      <w:r w:rsidRPr="009855D7">
        <w:rPr>
          <w:sz w:val="24"/>
          <w:szCs w:val="24"/>
          <w:lang w:val="id-ID"/>
        </w:rPr>
        <w:t>menunjukkan bahwa OPD di Kota Samarinda dinilai telah memiliki tujuan organisasi yang terarah dan mudah dipahami oleh pegawai. Kejelasan tujuan tersebut mencerminkan bahwa organisasi mampu memberikan arah kerja yang jelas, sehingga memudahkan pegawai dalam melaksanakan tugas sesuai visi dan misi instansi.</w:t>
      </w:r>
      <w:r w:rsidR="00926C51">
        <w:rPr>
          <w:sz w:val="24"/>
          <w:szCs w:val="24"/>
          <w:lang w:val="id-ID"/>
        </w:rPr>
        <w:t xml:space="preserve"> </w:t>
      </w:r>
    </w:p>
    <w:p w14:paraId="39019771" w14:textId="320A16FF" w:rsidR="00D64562" w:rsidRDefault="006961CD" w:rsidP="00BE7F12">
      <w:pPr>
        <w:spacing w:after="0" w:line="480" w:lineRule="auto"/>
        <w:ind w:firstLine="720"/>
        <w:jc w:val="both"/>
        <w:rPr>
          <w:sz w:val="24"/>
          <w:szCs w:val="20"/>
          <w:lang w:val="id-ID"/>
        </w:rPr>
      </w:pPr>
      <w:r w:rsidRPr="006961CD">
        <w:rPr>
          <w:sz w:val="24"/>
          <w:szCs w:val="20"/>
          <w:lang w:val="id-ID"/>
        </w:rPr>
        <w:t>Tujuan organisasi yang jelas memberikan arahan yang penting bagi karyawan, menetapkan tolok ukur kinerja, menciptakan keharmonisan di lingkungan kerja, serta mendorong karyawan untuk berkontribusi dalam pencapaian tujuan organisasi. Selain itu, penetapan tujuan memungkinkan penyelarasan antara tujuan individu karyawan dengan tujuan organisasi secara keseluruhan, sehingga kinerja individu dapat diukur dan dievaluasi secara lebih objektif.</w:t>
      </w:r>
      <w:r>
        <w:rPr>
          <w:sz w:val="24"/>
          <w:szCs w:val="20"/>
          <w:lang w:val="id-ID"/>
        </w:rPr>
        <w:t xml:space="preserve"> </w:t>
      </w:r>
      <w:r w:rsidRPr="006961CD">
        <w:rPr>
          <w:sz w:val="24"/>
          <w:szCs w:val="20"/>
          <w:lang w:val="id-ID"/>
        </w:rPr>
        <w:t>Organisasi yang menetapkan tujuan secara spesifik akan lebih mudah mencapai kepatuhan, mengukur kemajuan, mengidentifikasi hambatan, serta menentukan p</w:t>
      </w:r>
      <w:r>
        <w:rPr>
          <w:sz w:val="24"/>
          <w:szCs w:val="20"/>
          <w:lang w:val="id-ID"/>
        </w:rPr>
        <w:t>otensi</w:t>
      </w:r>
      <w:r w:rsidRPr="006961CD">
        <w:rPr>
          <w:sz w:val="24"/>
          <w:szCs w:val="20"/>
          <w:lang w:val="id-ID"/>
        </w:rPr>
        <w:t xml:space="preserve"> peningkatan pada area yang paling kritis.</w:t>
      </w:r>
      <w:r w:rsidR="00D64562">
        <w:rPr>
          <w:sz w:val="24"/>
          <w:szCs w:val="20"/>
          <w:lang w:val="id-ID"/>
        </w:rPr>
        <w:t xml:space="preserve"> </w:t>
      </w:r>
      <w:r w:rsidR="00D64562" w:rsidRPr="00D64562">
        <w:rPr>
          <w:sz w:val="24"/>
          <w:szCs w:val="20"/>
          <w:lang w:val="id-ID"/>
        </w:rPr>
        <w:t>Dengan adanya budaya organisasi yang kuat,</w:t>
      </w:r>
      <w:r w:rsidR="00D64562">
        <w:rPr>
          <w:sz w:val="24"/>
          <w:szCs w:val="20"/>
          <w:lang w:val="id-ID"/>
        </w:rPr>
        <w:t xml:space="preserve"> </w:t>
      </w:r>
      <w:r w:rsidR="00D64562" w:rsidRPr="00D64562">
        <w:rPr>
          <w:sz w:val="24"/>
          <w:szCs w:val="20"/>
          <w:lang w:val="id-ID"/>
        </w:rPr>
        <w:t>karyawan dapat dengan mudah memahami arah dan tujuan organisasi secara jelas serta berkontribusi secara optimal dalam mencapainya</w:t>
      </w:r>
      <w:r w:rsidR="007A6574">
        <w:rPr>
          <w:sz w:val="24"/>
          <w:szCs w:val="20"/>
          <w:lang w:val="id-ID"/>
        </w:rPr>
        <w:t xml:space="preserve"> </w:t>
      </w:r>
      <w:r w:rsidR="007A6574">
        <w:rPr>
          <w:sz w:val="24"/>
          <w:szCs w:val="20"/>
          <w:lang w:val="id-ID"/>
        </w:rPr>
        <w:fldChar w:fldCharType="begin" w:fldLock="1"/>
      </w:r>
      <w:r w:rsidR="007A6574">
        <w:rPr>
          <w:sz w:val="24"/>
          <w:szCs w:val="20"/>
          <w:lang w:val="id-ID"/>
        </w:rPr>
        <w:instrText>ADDIN CSL_CITATION {"citationItems":[{"id":"ITEM-1","itemData":{"DOI":"10.31539/costing.v7i5.8464","ISSN":"2597-5226","abstract":"Penelitian ini bertujuan untuk mengetahui: (1) Pengaruh Budaya Organisasi terhadap Kinerja Karyawan secara parsial, (2) Pengaruh Kepemimpinan terhadap Kinerja Karyawan secara parsial. Jenis penelitian yang digunakan dalam penelitian ini adalah penelitian kuantitatif regresi. Populasi pada penelitian ini adalah karyawan PT. Indosat EJBN dengan jumlah 113 karaywan. Teknik pengambilan sampel menggunakan metode slovin sehingga ditemukan jumlah sampel sebanyak 96 karyawan. Teknik analisis data yang digunakan adalah regresi linier berganda, uji t dan uji F. Hasil Penelitian ini menunjukkan bahwa secara parsial terdapat pengaruh positif dan signifikan Budaya Organisasi terhadap Kinerja Karyawan. Secara parsial, terdapat pengaruh positif Kepemimpinan terhadap Kinerja Karyawan. Sedangkan hasil hitung uji F menunjukkan bahwa ada pengaruh secara simultan Budaya Organisasi dan Kepemimpinan terhadap Kinerja Karyawan.","author":[{"dropping-particle":"","family":"Widodo","given":"Handriyono &amp; Susanto","non-dropping-particle":"","parse-names":false,"suffix":""}],"container-title":"Journal of Economic, Bussines and Accounting (COSTING)","id":"ITEM-1","issued":{"date-parts":[["2025"]]},"title":"Pengaruh Budaya Organisasi Dan Kepemimpinan Terhadap Kinerja Karyawan","type":"article-journal","volume":"2"},"uris":["http://www.mendeley.com/documents/?uuid=97f97d89-390e-4597-9494-ffac32e3fa2f"]}],"mendeley":{"formattedCitation":"(Widodo, 2025)","manualFormatting":"(Widodo et.al, 2025)","plainTextFormattedCitation":"(Widodo, 2025)"},"properties":{"noteIndex":0},"schema":"https://github.com/citation-style-language/schema/raw/master/csl-citation.json"}</w:instrText>
      </w:r>
      <w:r w:rsidR="007A6574">
        <w:rPr>
          <w:sz w:val="24"/>
          <w:szCs w:val="20"/>
          <w:lang w:val="id-ID"/>
        </w:rPr>
        <w:fldChar w:fldCharType="separate"/>
      </w:r>
      <w:r w:rsidR="007A6574" w:rsidRPr="007A6574">
        <w:rPr>
          <w:noProof/>
          <w:sz w:val="24"/>
          <w:szCs w:val="20"/>
          <w:lang w:val="id-ID"/>
        </w:rPr>
        <w:t>(Widodo</w:t>
      </w:r>
      <w:r w:rsidR="007A6574">
        <w:rPr>
          <w:noProof/>
          <w:sz w:val="24"/>
          <w:szCs w:val="20"/>
          <w:lang w:val="id-ID"/>
        </w:rPr>
        <w:t xml:space="preserve"> et.al</w:t>
      </w:r>
      <w:r w:rsidR="007A6574" w:rsidRPr="007A6574">
        <w:rPr>
          <w:noProof/>
          <w:sz w:val="24"/>
          <w:szCs w:val="20"/>
          <w:lang w:val="id-ID"/>
        </w:rPr>
        <w:t>, 2025)</w:t>
      </w:r>
      <w:r w:rsidR="007A6574">
        <w:rPr>
          <w:sz w:val="24"/>
          <w:szCs w:val="20"/>
          <w:lang w:val="id-ID"/>
        </w:rPr>
        <w:fldChar w:fldCharType="end"/>
      </w:r>
      <w:r w:rsidR="00D64562" w:rsidRPr="00D64562">
        <w:rPr>
          <w:sz w:val="24"/>
          <w:szCs w:val="20"/>
          <w:lang w:val="id-ID"/>
        </w:rPr>
        <w:t>.</w:t>
      </w:r>
    </w:p>
    <w:p w14:paraId="3BCE3D81" w14:textId="75B4ED54" w:rsidR="000308D8" w:rsidRDefault="00BE7F12" w:rsidP="00BE7F12">
      <w:pPr>
        <w:spacing w:after="0" w:line="480" w:lineRule="auto"/>
        <w:ind w:firstLine="720"/>
        <w:jc w:val="both"/>
        <w:rPr>
          <w:sz w:val="24"/>
          <w:szCs w:val="20"/>
          <w:lang w:val="id-ID"/>
        </w:rPr>
      </w:pPr>
      <w:r w:rsidRPr="00BE7F12">
        <w:rPr>
          <w:sz w:val="24"/>
          <w:szCs w:val="20"/>
          <w:lang w:val="en-US"/>
        </w:rPr>
        <w:lastRenderedPageBreak/>
        <w:t xml:space="preserve">Berdasarkan teori </w:t>
      </w:r>
      <w:r w:rsidRPr="00BE7F12">
        <w:rPr>
          <w:i/>
          <w:iCs/>
          <w:sz w:val="24"/>
          <w:szCs w:val="20"/>
          <w:lang w:val="en-US"/>
        </w:rPr>
        <w:t>Fraud Triangle</w:t>
      </w:r>
      <w:r w:rsidRPr="00BE7F12">
        <w:rPr>
          <w:sz w:val="24"/>
          <w:szCs w:val="20"/>
          <w:lang w:val="en-US"/>
        </w:rPr>
        <w:t>, budaya organisasi berkaitan dengan aspek tekanan (</w:t>
      </w:r>
      <w:r w:rsidRPr="00BE7F12">
        <w:rPr>
          <w:i/>
          <w:iCs/>
          <w:sz w:val="24"/>
          <w:szCs w:val="20"/>
          <w:lang w:val="en-US"/>
        </w:rPr>
        <w:t>pressure</w:t>
      </w:r>
      <w:r w:rsidRPr="00BE7F12">
        <w:rPr>
          <w:sz w:val="24"/>
          <w:szCs w:val="20"/>
          <w:lang w:val="en-US"/>
        </w:rPr>
        <w:t>), yaitu dorongan atau desakan yang dapat memicu individu melakukan kecurangan</w:t>
      </w:r>
      <w:r w:rsidR="000308D8">
        <w:rPr>
          <w:sz w:val="24"/>
          <w:szCs w:val="20"/>
          <w:lang w:val="id-ID"/>
        </w:rPr>
        <w:t xml:space="preserve">. </w:t>
      </w:r>
      <w:r w:rsidR="000308D8" w:rsidRPr="0088755B">
        <w:rPr>
          <w:i/>
          <w:iCs/>
          <w:sz w:val="24"/>
          <w:szCs w:val="20"/>
          <w:lang w:val="id-ID"/>
        </w:rPr>
        <w:t>Fraud</w:t>
      </w:r>
      <w:r w:rsidR="000308D8" w:rsidRPr="000308D8">
        <w:rPr>
          <w:sz w:val="24"/>
          <w:szCs w:val="20"/>
          <w:lang w:val="id-ID"/>
        </w:rPr>
        <w:t xml:space="preserve">  </w:t>
      </w:r>
      <w:r w:rsidR="000308D8">
        <w:rPr>
          <w:sz w:val="24"/>
          <w:szCs w:val="20"/>
          <w:lang w:val="id-ID"/>
        </w:rPr>
        <w:t xml:space="preserve">biasanya </w:t>
      </w:r>
      <w:r w:rsidR="000308D8" w:rsidRPr="000308D8">
        <w:rPr>
          <w:sz w:val="24"/>
          <w:szCs w:val="20"/>
          <w:lang w:val="id-ID"/>
        </w:rPr>
        <w:t>terjadi</w:t>
      </w:r>
      <w:r w:rsidR="000308D8">
        <w:rPr>
          <w:sz w:val="24"/>
          <w:szCs w:val="20"/>
          <w:lang w:val="id-ID"/>
        </w:rPr>
        <w:t xml:space="preserve"> </w:t>
      </w:r>
      <w:r w:rsidR="000308D8" w:rsidRPr="000308D8">
        <w:rPr>
          <w:sz w:val="24"/>
          <w:szCs w:val="20"/>
          <w:lang w:val="id-ID"/>
        </w:rPr>
        <w:t>karena adanya suatu tekanan,  baik tekanan dari diri</w:t>
      </w:r>
      <w:r w:rsidR="000308D8">
        <w:rPr>
          <w:sz w:val="24"/>
          <w:szCs w:val="20"/>
          <w:lang w:val="id-ID"/>
        </w:rPr>
        <w:t xml:space="preserve"> </w:t>
      </w:r>
      <w:r w:rsidR="000308D8" w:rsidRPr="000308D8">
        <w:rPr>
          <w:sz w:val="24"/>
          <w:szCs w:val="20"/>
          <w:lang w:val="id-ID"/>
        </w:rPr>
        <w:t>sendiri atau tekanan dari luar. Semakin tinggi tekanan yang  menerpa seseorang maka akan semakin besar juga kecenderungan orang untuk memilih jalan pintas</w:t>
      </w:r>
      <w:r w:rsidR="000308D8">
        <w:rPr>
          <w:sz w:val="24"/>
          <w:szCs w:val="20"/>
          <w:lang w:val="id-ID"/>
        </w:rPr>
        <w:t xml:space="preserve"> </w:t>
      </w:r>
      <w:r w:rsidR="000308D8" w:rsidRPr="000308D8">
        <w:rPr>
          <w:sz w:val="24"/>
          <w:szCs w:val="20"/>
          <w:lang w:val="id-ID"/>
        </w:rPr>
        <w:t>yaitu dengan melakukan kecurangan. Demikian pula apabila  seseorang berada dalam situasi yang aman dimana tidak banyak tuntutan yang  menekan, maka orang tersebut akan mematuhi aturan yang ada</w:t>
      </w:r>
      <w:r w:rsidR="0088755B">
        <w:rPr>
          <w:sz w:val="24"/>
          <w:szCs w:val="20"/>
          <w:lang w:val="id-ID"/>
        </w:rPr>
        <w:t xml:space="preserve"> </w:t>
      </w:r>
      <w:r w:rsidR="0088755B">
        <w:rPr>
          <w:sz w:val="24"/>
          <w:szCs w:val="20"/>
          <w:lang w:val="id-ID"/>
        </w:rPr>
        <w:fldChar w:fldCharType="begin" w:fldLock="1"/>
      </w:r>
      <w:r w:rsidR="00D15F10">
        <w:rPr>
          <w:sz w:val="24"/>
          <w:szCs w:val="20"/>
          <w:lang w:val="id-ID"/>
        </w:rPr>
        <w:instrText>ADDIN CSL_CITATION {"citationItems":[{"id":"ITEM-1","itemData":{"DOI":"10.33395/owner.v7i4.1688","ISSN":"2548-7507","abstract":"This research aimed to examine and analyze the effect of the fraud triangle which was referred to as pressure, opportunity, and rationalization on the fraud tendency of village funds budget, and organizational culture as moderating variable.\r The research was qualitative. Moreover, the data collection technique used purposive sampling which the sample was based on the criteria given. In line with that, there were 60 samples from 147 villages in the Sikka district with a total of 240 respondents. Furthermore, the instrument in the sampling technique used the Slovin formula. Additionally, the data analysis technique used multiple linear regression with Moderated Regression Analysis (MSA) test.\r As the result, it showed that: 1) pressure had a positive effect on the fraud tendency of the village funds budget, 2) opportunity had a positive effect on the fraud tendency of the village funds budget, 3) rationalization had a positive effect on the fraud tendency of the village funds budget, 4) organizational culture had a negative effect on fraud tendency of village funds budget, 5) organizational culture did not moderate the effect of pressure on the fraud tendency of village funds budget, 6) organizational culture did not moderate the effect of opportunity on the fraud tendency of village funds budget, 7) organizational culture did not moderate the effect of rationalization on the fraud tendency of village funds budget.","author":[{"dropping-particle":"","family":"Rato","given":"Elisabeth Yessi","non-dropping-particle":"Da","parse-names":false,"suffix":""},{"dropping-particle":"","family":"Ardini","given":"Lilis","non-dropping-particle":"","parse-names":false,"suffix":""},{"dropping-particle":"","family":"Kurnia","given":"Kurnia","non-dropping-particle":"","parse-names":false,"suffix":""}],"container-title":"Owner","id":"ITEM-1","issue":"4","issued":{"date-parts":[["2023"]]},"page":"3433-3446","title":"Pengaruh Fraud Triangle terhadap Kecenderungan Fraud Anggaran Dana Desa dan Budaya Organisasi sebagai Variabel Moderasi","type":"article-journal","volume":"7"},"uris":["http://www.mendeley.com/documents/?uuid=7093a07f-8f1f-4553-a749-6510330d7013"]}],"mendeley":{"formattedCitation":"(Da Rato et al., 2023)","plainTextFormattedCitation":"(Da Rato et al., 2023)","previouslyFormattedCitation":"(Da Rato et al., 2023)"},"properties":{"noteIndex":0},"schema":"https://github.com/citation-style-language/schema/raw/master/csl-citation.json"}</w:instrText>
      </w:r>
      <w:r w:rsidR="0088755B">
        <w:rPr>
          <w:sz w:val="24"/>
          <w:szCs w:val="20"/>
          <w:lang w:val="id-ID"/>
        </w:rPr>
        <w:fldChar w:fldCharType="separate"/>
      </w:r>
      <w:r w:rsidR="0088755B" w:rsidRPr="0088755B">
        <w:rPr>
          <w:noProof/>
          <w:sz w:val="24"/>
          <w:szCs w:val="20"/>
          <w:lang w:val="id-ID"/>
        </w:rPr>
        <w:t>(Da Rato et al., 2023)</w:t>
      </w:r>
      <w:r w:rsidR="0088755B">
        <w:rPr>
          <w:sz w:val="24"/>
          <w:szCs w:val="20"/>
          <w:lang w:val="id-ID"/>
        </w:rPr>
        <w:fldChar w:fldCharType="end"/>
      </w:r>
      <w:r w:rsidR="000308D8">
        <w:rPr>
          <w:sz w:val="24"/>
          <w:szCs w:val="20"/>
          <w:lang w:val="id-ID"/>
        </w:rPr>
        <w:t xml:space="preserve"> .</w:t>
      </w:r>
    </w:p>
    <w:p w14:paraId="3E5105B5" w14:textId="746D9A3C" w:rsidR="00EF19C3" w:rsidRDefault="00EF19C3" w:rsidP="00BE7F12">
      <w:pPr>
        <w:spacing w:after="0" w:line="480" w:lineRule="auto"/>
        <w:ind w:firstLine="720"/>
        <w:jc w:val="both"/>
        <w:rPr>
          <w:sz w:val="24"/>
          <w:szCs w:val="20"/>
          <w:lang w:val="id-ID"/>
        </w:rPr>
      </w:pPr>
      <w:r w:rsidRPr="00EF19C3">
        <w:rPr>
          <w:sz w:val="24"/>
          <w:szCs w:val="20"/>
        </w:rPr>
        <w:t>Budaya organisasi yang baik berperan penting dalam menurunkan tekanan (</w:t>
      </w:r>
      <w:r w:rsidRPr="00EF19C3">
        <w:rPr>
          <w:i/>
          <w:iCs/>
          <w:sz w:val="24"/>
          <w:szCs w:val="20"/>
        </w:rPr>
        <w:t>pressure</w:t>
      </w:r>
      <w:r w:rsidRPr="00EF19C3">
        <w:rPr>
          <w:sz w:val="24"/>
          <w:szCs w:val="20"/>
        </w:rPr>
        <w:t xml:space="preserve">) yang dapat mendorong individu melakukan kecurangan. Lingkungan kerja yang menjunjung nilai integritas, keadilan, dan keterbukaan mampu menciptakan suasana yang aman dan kondusif bagi pegawai, sehingga tekanan baik yang berasal dari tuntutan pekerjaan maupun dari faktor eksternal dapat diminimalkan. Dengan menurunnya tekanan untuk melakukan kecurangan, kecenderungan individu memilih jalan pintas melalui tindakan </w:t>
      </w:r>
      <w:r w:rsidRPr="00EF19C3">
        <w:rPr>
          <w:i/>
          <w:iCs/>
          <w:sz w:val="24"/>
          <w:szCs w:val="20"/>
        </w:rPr>
        <w:t>fraud</w:t>
      </w:r>
      <w:r w:rsidRPr="00EF19C3">
        <w:rPr>
          <w:sz w:val="24"/>
          <w:szCs w:val="20"/>
        </w:rPr>
        <w:t xml:space="preserve"> juga semakin kecil. Oleh karena itu, budaya organisasi yang kuat dan positif akan mendukung terciptanya pencegahan kecurangan yang efektif dalam suatu instansi.</w:t>
      </w:r>
    </w:p>
    <w:p w14:paraId="3733EAF0" w14:textId="3A72556F" w:rsidR="00FB1D20" w:rsidRPr="00C721DE" w:rsidRDefault="00BE7F12" w:rsidP="00AC1C6A">
      <w:pPr>
        <w:spacing w:after="0" w:line="480" w:lineRule="auto"/>
        <w:ind w:firstLine="720"/>
        <w:jc w:val="both"/>
        <w:rPr>
          <w:sz w:val="24"/>
          <w:szCs w:val="20"/>
          <w:lang w:val="id-ID"/>
        </w:rPr>
      </w:pPr>
      <w:r w:rsidRPr="0043629A">
        <w:rPr>
          <w:sz w:val="24"/>
          <w:szCs w:val="20"/>
        </w:rPr>
        <w:t xml:space="preserve">Hasil </w:t>
      </w:r>
      <w:r>
        <w:rPr>
          <w:sz w:val="24"/>
          <w:szCs w:val="20"/>
          <w:lang w:val="en-US"/>
        </w:rPr>
        <w:t xml:space="preserve">penelitian ini sejalan dengan penelitian sebelumnya yang dilakukan oleh </w:t>
      </w:r>
      <w:r w:rsidR="00C721DE">
        <w:rPr>
          <w:sz w:val="24"/>
          <w:szCs w:val="20"/>
          <w:lang w:val="id-ID"/>
        </w:rPr>
        <w:t>Mersa, Sailawati dan Malini (2021)</w:t>
      </w:r>
      <w:r w:rsidR="00B23CCB">
        <w:rPr>
          <w:sz w:val="24"/>
          <w:szCs w:val="20"/>
          <w:lang w:val="id-ID"/>
        </w:rPr>
        <w:t>,</w:t>
      </w:r>
      <w:r>
        <w:rPr>
          <w:sz w:val="24"/>
          <w:szCs w:val="20"/>
          <w:lang w:val="en-US"/>
        </w:rPr>
        <w:t xml:space="preserve"> yang menyatakan bahwa budaya organisasi </w:t>
      </w:r>
      <w:r w:rsidR="003C04AA">
        <w:rPr>
          <w:sz w:val="24"/>
          <w:szCs w:val="20"/>
          <w:lang w:val="en-US"/>
        </w:rPr>
        <w:t>memiliki pengaruh posit</w:t>
      </w:r>
      <w:r w:rsidR="00C721DE">
        <w:rPr>
          <w:sz w:val="24"/>
          <w:szCs w:val="20"/>
          <w:lang w:val="id-ID"/>
        </w:rPr>
        <w:t>i</w:t>
      </w:r>
      <w:r w:rsidR="003C04AA">
        <w:rPr>
          <w:sz w:val="24"/>
          <w:szCs w:val="20"/>
          <w:lang w:val="en-US"/>
        </w:rPr>
        <w:t xml:space="preserve">f dan </w:t>
      </w:r>
      <w:r>
        <w:rPr>
          <w:sz w:val="24"/>
          <w:szCs w:val="20"/>
          <w:lang w:val="en-US"/>
        </w:rPr>
        <w:t>signifikan terhadap pencegahan kecurangan.</w:t>
      </w:r>
      <w:r w:rsidR="00C721DE">
        <w:rPr>
          <w:sz w:val="24"/>
          <w:szCs w:val="20"/>
          <w:lang w:val="id-ID"/>
        </w:rPr>
        <w:t xml:space="preserve"> A</w:t>
      </w:r>
      <w:r w:rsidR="00C721DE" w:rsidRPr="00C721DE">
        <w:rPr>
          <w:sz w:val="24"/>
          <w:szCs w:val="20"/>
          <w:lang w:val="en-US"/>
        </w:rPr>
        <w:t xml:space="preserve">danya  penerapan  budaya  organisasi  yang  jujur  pada  pegawai  Dinas  PUPR  Provinsi Kalimantan  Timur  menyebabkan  tindakan  rasionalisasi  </w:t>
      </w:r>
      <w:r w:rsidR="00C721DE" w:rsidRPr="00C721DE">
        <w:rPr>
          <w:sz w:val="24"/>
          <w:szCs w:val="20"/>
          <w:lang w:val="en-US"/>
        </w:rPr>
        <w:lastRenderedPageBreak/>
        <w:t>dapat  dikurangi  dan  kecurangan dapat</w:t>
      </w:r>
      <w:r w:rsidR="00C721DE">
        <w:rPr>
          <w:sz w:val="24"/>
          <w:szCs w:val="20"/>
          <w:lang w:val="id-ID"/>
        </w:rPr>
        <w:t xml:space="preserve"> </w:t>
      </w:r>
      <w:r w:rsidR="00C721DE" w:rsidRPr="00C721DE">
        <w:rPr>
          <w:sz w:val="24"/>
          <w:szCs w:val="20"/>
          <w:lang w:val="en-US"/>
        </w:rPr>
        <w:t>dicegah karena pegawai menganggap tindakan kecurangan merupakan hal yang tidak wajar</w:t>
      </w:r>
      <w:r w:rsidR="00C721DE">
        <w:rPr>
          <w:sz w:val="24"/>
          <w:szCs w:val="20"/>
          <w:lang w:val="id-ID"/>
        </w:rPr>
        <w:t>.</w:t>
      </w:r>
    </w:p>
    <w:p w14:paraId="7DB0F999" w14:textId="4E7FF0B5" w:rsidR="00AF3BC5" w:rsidRPr="00AF3BC5" w:rsidRDefault="00AF3BC5" w:rsidP="00AC1C6A">
      <w:pPr>
        <w:pStyle w:val="Heading3"/>
        <w:spacing w:line="480" w:lineRule="auto"/>
        <w:rPr>
          <w:lang w:val="en-US"/>
        </w:rPr>
      </w:pPr>
      <w:bookmarkStart w:id="271" w:name="_Toc218432692"/>
      <w:r w:rsidRPr="00AF3BC5">
        <w:rPr>
          <w:lang w:val="en-US"/>
        </w:rPr>
        <w:t>4.</w:t>
      </w:r>
      <w:r w:rsidR="00675B81">
        <w:rPr>
          <w:lang w:val="id-ID"/>
        </w:rPr>
        <w:t>5</w:t>
      </w:r>
      <w:r w:rsidRPr="00AF3BC5">
        <w:rPr>
          <w:lang w:val="en-US"/>
        </w:rPr>
        <w:t xml:space="preserve">.3 </w:t>
      </w:r>
      <w:r w:rsidR="00AC1C6A">
        <w:rPr>
          <w:lang w:val="en-US"/>
        </w:rPr>
        <w:tab/>
      </w:r>
      <w:r w:rsidRPr="00AF3BC5">
        <w:rPr>
          <w:lang w:val="en-US"/>
        </w:rPr>
        <w:t>Anti-</w:t>
      </w:r>
      <w:r w:rsidRPr="009916E8">
        <w:rPr>
          <w:i/>
          <w:iCs/>
          <w:lang w:val="en-US"/>
        </w:rPr>
        <w:t>Fraud Awareness</w:t>
      </w:r>
      <w:r w:rsidRPr="00AF3BC5">
        <w:rPr>
          <w:lang w:val="en-US"/>
        </w:rPr>
        <w:t xml:space="preserve"> terhadap Pencegahan Kecurangan</w:t>
      </w:r>
      <w:bookmarkEnd w:id="271"/>
    </w:p>
    <w:p w14:paraId="04F86648" w14:textId="4F444C9A" w:rsidR="00384720" w:rsidRPr="0032575D" w:rsidRDefault="00FB1D20" w:rsidP="0032575D">
      <w:pPr>
        <w:spacing w:after="0" w:line="480" w:lineRule="auto"/>
        <w:ind w:firstLine="720"/>
        <w:jc w:val="both"/>
        <w:rPr>
          <w:sz w:val="24"/>
          <w:szCs w:val="24"/>
          <w:lang w:val="id-ID"/>
        </w:rPr>
      </w:pPr>
      <w:r>
        <w:rPr>
          <w:sz w:val="24"/>
          <w:szCs w:val="20"/>
          <w:lang w:val="en-US"/>
        </w:rPr>
        <w:t xml:space="preserve">Pengujian ketiga </w:t>
      </w:r>
      <w:r w:rsidRPr="00AF3BC5">
        <w:rPr>
          <w:sz w:val="24"/>
          <w:szCs w:val="20"/>
        </w:rPr>
        <w:t>me</w:t>
      </w:r>
      <w:r>
        <w:rPr>
          <w:sz w:val="24"/>
          <w:szCs w:val="20"/>
          <w:lang w:val="en-US"/>
        </w:rPr>
        <w:t>nyatakan bahwa anti-</w:t>
      </w:r>
      <w:r w:rsidRPr="00FB1D20">
        <w:rPr>
          <w:i/>
          <w:iCs/>
          <w:sz w:val="24"/>
          <w:szCs w:val="20"/>
          <w:lang w:val="en-US"/>
        </w:rPr>
        <w:t>fraud awareness</w:t>
      </w:r>
      <w:r>
        <w:rPr>
          <w:sz w:val="24"/>
          <w:szCs w:val="20"/>
          <w:lang w:val="en-US"/>
        </w:rPr>
        <w:t xml:space="preserve"> berpengaruh positif tetapi tidak berpengaruh signifikan </w:t>
      </w:r>
      <w:r w:rsidRPr="00AF3BC5">
        <w:rPr>
          <w:sz w:val="24"/>
          <w:szCs w:val="20"/>
        </w:rPr>
        <w:t xml:space="preserve">terhadap </w:t>
      </w:r>
      <w:r>
        <w:rPr>
          <w:sz w:val="24"/>
          <w:szCs w:val="20"/>
          <w:lang w:val="en-US"/>
        </w:rPr>
        <w:t>pencegahan kecurangan</w:t>
      </w:r>
      <w:r w:rsidR="006C44C8">
        <w:rPr>
          <w:sz w:val="24"/>
          <w:szCs w:val="20"/>
          <w:lang w:val="id-ID"/>
        </w:rPr>
        <w:t>.</w:t>
      </w:r>
      <w:r>
        <w:rPr>
          <w:sz w:val="24"/>
          <w:szCs w:val="20"/>
          <w:lang w:val="en-US"/>
        </w:rPr>
        <w:t xml:space="preserve"> </w:t>
      </w:r>
      <w:r w:rsidR="006C44C8">
        <w:rPr>
          <w:sz w:val="24"/>
          <w:szCs w:val="20"/>
          <w:lang w:val="id-ID"/>
        </w:rPr>
        <w:t>N</w:t>
      </w:r>
      <w:r>
        <w:rPr>
          <w:sz w:val="24"/>
          <w:szCs w:val="20"/>
          <w:lang w:val="en-US"/>
        </w:rPr>
        <w:t xml:space="preserve">ilai </w:t>
      </w:r>
      <w:r w:rsidRPr="00B23CCB">
        <w:rPr>
          <w:i/>
          <w:iCs/>
          <w:sz w:val="24"/>
          <w:szCs w:val="20"/>
        </w:rPr>
        <w:t>original sampel</w:t>
      </w:r>
      <w:r w:rsidRPr="00AF3BC5">
        <w:rPr>
          <w:sz w:val="24"/>
          <w:szCs w:val="20"/>
        </w:rPr>
        <w:t xml:space="preserve"> </w:t>
      </w:r>
      <w:r w:rsidR="006C44C8">
        <w:rPr>
          <w:sz w:val="24"/>
          <w:szCs w:val="20"/>
          <w:lang w:val="id-ID"/>
        </w:rPr>
        <w:t>sebesar 0,164 mengindikasikan arah hubungan yang positif, sedangkan nilai</w:t>
      </w:r>
      <w:r w:rsidRPr="00AF3BC5">
        <w:rPr>
          <w:sz w:val="24"/>
          <w:szCs w:val="20"/>
        </w:rPr>
        <w:t xml:space="preserve"> t</w:t>
      </w:r>
      <w:r w:rsidR="006C44C8">
        <w:rPr>
          <w:sz w:val="24"/>
          <w:szCs w:val="20"/>
          <w:lang w:val="id-ID"/>
        </w:rPr>
        <w:t>-</w:t>
      </w:r>
      <w:r w:rsidRPr="00B23CCB">
        <w:rPr>
          <w:i/>
          <w:iCs/>
          <w:sz w:val="24"/>
          <w:szCs w:val="20"/>
        </w:rPr>
        <w:t>statistic</w:t>
      </w:r>
      <w:r w:rsidRPr="00AF3BC5">
        <w:rPr>
          <w:sz w:val="24"/>
          <w:szCs w:val="20"/>
        </w:rPr>
        <w:t xml:space="preserve"> sebesar </w:t>
      </w:r>
      <w:r>
        <w:rPr>
          <w:sz w:val="24"/>
          <w:szCs w:val="20"/>
          <w:lang w:val="en-US"/>
        </w:rPr>
        <w:t>1,</w:t>
      </w:r>
      <w:r w:rsidR="006C44C8">
        <w:rPr>
          <w:sz w:val="24"/>
          <w:szCs w:val="20"/>
          <w:lang w:val="id-ID"/>
        </w:rPr>
        <w:t>446</w:t>
      </w:r>
      <w:r w:rsidRPr="00AF3BC5">
        <w:rPr>
          <w:sz w:val="24"/>
          <w:szCs w:val="20"/>
        </w:rPr>
        <w:t xml:space="preserve"> (</w:t>
      </w:r>
      <w:r w:rsidR="006C44C8">
        <w:rPr>
          <w:sz w:val="24"/>
          <w:szCs w:val="20"/>
          <w:lang w:val="id-ID"/>
        </w:rPr>
        <w:t>&lt;</w:t>
      </w:r>
      <w:r w:rsidRPr="00AF3BC5">
        <w:rPr>
          <w:sz w:val="24"/>
          <w:szCs w:val="20"/>
        </w:rPr>
        <w:t>1,96)</w:t>
      </w:r>
      <w:r w:rsidR="006C44C8">
        <w:rPr>
          <w:sz w:val="24"/>
          <w:szCs w:val="20"/>
          <w:lang w:val="id-ID"/>
        </w:rPr>
        <w:t xml:space="preserve"> dan p value 0,148 (&gt;0,005)</w:t>
      </w:r>
      <w:r w:rsidRPr="00AF3BC5">
        <w:rPr>
          <w:sz w:val="24"/>
          <w:szCs w:val="20"/>
        </w:rPr>
        <w:t>. Berdasarkan hasil penelitian menunjukkan</w:t>
      </w:r>
      <w:r>
        <w:rPr>
          <w:sz w:val="24"/>
          <w:szCs w:val="20"/>
          <w:lang w:val="en-US"/>
        </w:rPr>
        <w:t xml:space="preserve"> bahwa anti-</w:t>
      </w:r>
      <w:r w:rsidRPr="00FB1D20">
        <w:rPr>
          <w:i/>
          <w:iCs/>
          <w:sz w:val="24"/>
          <w:szCs w:val="20"/>
          <w:lang w:val="en-US"/>
        </w:rPr>
        <w:t>fraud awareness</w:t>
      </w:r>
      <w:r>
        <w:rPr>
          <w:sz w:val="24"/>
          <w:szCs w:val="20"/>
          <w:lang w:val="en-US"/>
        </w:rPr>
        <w:t xml:space="preserve"> belum memberikan pengaruh yang kuat terhadap pencegahan kecurangan di instansi</w:t>
      </w:r>
      <w:r w:rsidRPr="00AF3BC5">
        <w:rPr>
          <w:sz w:val="24"/>
          <w:szCs w:val="20"/>
        </w:rPr>
        <w:t xml:space="preserve">. Hasil penelitian ini </w:t>
      </w:r>
      <w:r>
        <w:rPr>
          <w:sz w:val="24"/>
          <w:szCs w:val="20"/>
          <w:lang w:val="en-US"/>
        </w:rPr>
        <w:t xml:space="preserve">tidak </w:t>
      </w:r>
      <w:r w:rsidRPr="00AF3BC5">
        <w:rPr>
          <w:sz w:val="24"/>
          <w:szCs w:val="20"/>
        </w:rPr>
        <w:t xml:space="preserve">sejalan dengan hipotesis yang menyatakan bahwa </w:t>
      </w:r>
      <w:r w:rsidR="00255425">
        <w:rPr>
          <w:sz w:val="24"/>
          <w:szCs w:val="20"/>
          <w:lang w:val="en-US"/>
        </w:rPr>
        <w:t>anti-</w:t>
      </w:r>
      <w:r w:rsidR="00255425" w:rsidRPr="00FB1D20">
        <w:rPr>
          <w:i/>
          <w:iCs/>
          <w:sz w:val="24"/>
          <w:szCs w:val="20"/>
          <w:lang w:val="en-US"/>
        </w:rPr>
        <w:t>fraud awareness</w:t>
      </w:r>
      <w:r w:rsidR="00255425">
        <w:rPr>
          <w:sz w:val="24"/>
          <w:szCs w:val="20"/>
          <w:lang w:val="en-US"/>
        </w:rPr>
        <w:t xml:space="preserve"> </w:t>
      </w:r>
      <w:r w:rsidRPr="00AF3BC5">
        <w:rPr>
          <w:sz w:val="24"/>
          <w:szCs w:val="20"/>
        </w:rPr>
        <w:t xml:space="preserve">memiliki pengaruh positif terhadap </w:t>
      </w:r>
      <w:r>
        <w:rPr>
          <w:sz w:val="24"/>
          <w:szCs w:val="20"/>
          <w:lang w:val="en-US"/>
        </w:rPr>
        <w:t>pencegahan kecurangan</w:t>
      </w:r>
      <w:r w:rsidRPr="00AF3BC5">
        <w:rPr>
          <w:sz w:val="24"/>
          <w:szCs w:val="20"/>
        </w:rPr>
        <w:t xml:space="preserve">. </w:t>
      </w:r>
      <w:r w:rsidR="00384720" w:rsidRPr="00384720">
        <w:rPr>
          <w:sz w:val="24"/>
          <w:szCs w:val="24"/>
          <w:lang w:val="id-ID"/>
        </w:rPr>
        <w:t>Menurut Bank Indonesia, anti-</w:t>
      </w:r>
      <w:r w:rsidR="00384720" w:rsidRPr="00D7310A">
        <w:rPr>
          <w:i/>
          <w:iCs/>
          <w:sz w:val="24"/>
          <w:szCs w:val="24"/>
          <w:lang w:val="id-ID"/>
        </w:rPr>
        <w:t>fraud awareness</w:t>
      </w:r>
      <w:r w:rsidR="00384720" w:rsidRPr="00384720">
        <w:rPr>
          <w:sz w:val="24"/>
          <w:szCs w:val="24"/>
          <w:lang w:val="id-ID"/>
        </w:rPr>
        <w:t xml:space="preserve"> merupakan salah satu upaya untuk meningkatkan kewaspadaan terhadap tindakan fraud di lingkungan organisasi yang </w:t>
      </w:r>
      <w:r w:rsidR="00384720">
        <w:rPr>
          <w:sz w:val="24"/>
          <w:szCs w:val="24"/>
          <w:lang w:val="id-ID"/>
        </w:rPr>
        <w:t>harus</w:t>
      </w:r>
      <w:r w:rsidR="00384720" w:rsidRPr="00384720">
        <w:rPr>
          <w:sz w:val="24"/>
          <w:szCs w:val="24"/>
          <w:lang w:val="id-ID"/>
        </w:rPr>
        <w:t xml:space="preserve"> dimiliki oleh setiap individu, khususnya dalam sektor keuangan dan perbankan. Selanjutnya, Yuri dan Sari (2022)</w:t>
      </w:r>
      <w:r w:rsidR="00B23CCB">
        <w:rPr>
          <w:sz w:val="24"/>
          <w:szCs w:val="24"/>
          <w:lang w:val="id-ID"/>
        </w:rPr>
        <w:t>,</w:t>
      </w:r>
      <w:r w:rsidR="00384720" w:rsidRPr="00384720">
        <w:rPr>
          <w:sz w:val="24"/>
          <w:szCs w:val="24"/>
          <w:lang w:val="id-ID"/>
        </w:rPr>
        <w:t xml:space="preserve"> menyatakan bahwa anti-</w:t>
      </w:r>
      <w:r w:rsidR="00384720" w:rsidRPr="00D7310A">
        <w:rPr>
          <w:i/>
          <w:iCs/>
          <w:sz w:val="24"/>
          <w:szCs w:val="24"/>
          <w:lang w:val="id-ID"/>
        </w:rPr>
        <w:t>fraud awareness</w:t>
      </w:r>
      <w:r w:rsidR="00384720" w:rsidRPr="00384720">
        <w:rPr>
          <w:sz w:val="24"/>
          <w:szCs w:val="24"/>
          <w:lang w:val="id-ID"/>
        </w:rPr>
        <w:t xml:space="preserve"> dipengaruhi oleh tiga faktor utama, yaitu pengetahuan, sikap, dan perilaku.</w:t>
      </w:r>
    </w:p>
    <w:p w14:paraId="01C60C6D" w14:textId="205704FD" w:rsidR="00BC0DEE" w:rsidRDefault="00BC0DEE" w:rsidP="00FC4124">
      <w:pPr>
        <w:spacing w:after="0" w:line="480" w:lineRule="auto"/>
        <w:ind w:firstLine="720"/>
        <w:jc w:val="both"/>
        <w:rPr>
          <w:sz w:val="24"/>
          <w:szCs w:val="20"/>
          <w:lang w:val="id-ID"/>
        </w:rPr>
      </w:pPr>
      <w:bookmarkStart w:id="272" w:name="_Hlk216964168"/>
      <w:r w:rsidRPr="009855D7">
        <w:rPr>
          <w:sz w:val="24"/>
          <w:szCs w:val="20"/>
        </w:rPr>
        <w:t>Berdasarkan</w:t>
      </w:r>
      <w:r>
        <w:rPr>
          <w:sz w:val="24"/>
          <w:szCs w:val="20"/>
          <w:lang w:val="id-ID"/>
        </w:rPr>
        <w:t xml:space="preserve"> </w:t>
      </w:r>
      <w:r w:rsidRPr="009855D7">
        <w:rPr>
          <w:sz w:val="24"/>
          <w:szCs w:val="20"/>
        </w:rPr>
        <w:t>analisis</w:t>
      </w:r>
      <w:r>
        <w:rPr>
          <w:sz w:val="24"/>
          <w:szCs w:val="20"/>
          <w:lang w:val="id-ID"/>
        </w:rPr>
        <w:t xml:space="preserve"> </w:t>
      </w:r>
      <w:r w:rsidRPr="009855D7">
        <w:rPr>
          <w:sz w:val="24"/>
          <w:szCs w:val="20"/>
        </w:rPr>
        <w:t xml:space="preserve">jawaban responden, </w:t>
      </w:r>
      <w:bookmarkEnd w:id="272"/>
      <w:r w:rsidRPr="00BC0DEE">
        <w:rPr>
          <w:sz w:val="24"/>
          <w:szCs w:val="20"/>
          <w:lang w:val="id-ID"/>
        </w:rPr>
        <w:t>pernyataan dengan nilai rata-rata terendah adalah “Saya selalu mematuhi prosedur dan kebijakan anti-</w:t>
      </w:r>
      <w:r w:rsidRPr="00BC0DEE">
        <w:rPr>
          <w:i/>
          <w:iCs/>
          <w:sz w:val="24"/>
          <w:szCs w:val="20"/>
          <w:lang w:val="id-ID"/>
        </w:rPr>
        <w:t>fraud</w:t>
      </w:r>
      <w:r w:rsidRPr="00BC0DEE">
        <w:rPr>
          <w:sz w:val="24"/>
          <w:szCs w:val="20"/>
          <w:lang w:val="id-ID"/>
        </w:rPr>
        <w:t xml:space="preserve"> dalam menjalankan tugas di instansi tempat saya bekerja.” Nilai yang rendah pada indikator ini menunjukkan bahwa tingkat kepatuhan pegawai terhadap prosedur dan kebijakan anti-</w:t>
      </w:r>
      <w:r w:rsidRPr="00BC0DEE">
        <w:rPr>
          <w:i/>
          <w:iCs/>
          <w:sz w:val="24"/>
          <w:szCs w:val="20"/>
          <w:lang w:val="id-ID"/>
        </w:rPr>
        <w:t>fraud</w:t>
      </w:r>
      <w:r w:rsidRPr="00BC0DEE">
        <w:rPr>
          <w:sz w:val="24"/>
          <w:szCs w:val="20"/>
          <w:lang w:val="id-ID"/>
        </w:rPr>
        <w:t xml:space="preserve"> masih belum optimal. Meskipun pegawai mengetahui adanya </w:t>
      </w:r>
      <w:r w:rsidRPr="00BC0DEE">
        <w:rPr>
          <w:sz w:val="24"/>
          <w:szCs w:val="20"/>
          <w:lang w:val="id-ID"/>
        </w:rPr>
        <w:lastRenderedPageBreak/>
        <w:t>kebijakan pencegahan kecurangan, implementasinya dalam praktik sehari-hari tampaknya belum sepenuhnya konsisten.</w:t>
      </w:r>
    </w:p>
    <w:p w14:paraId="36FF5014" w14:textId="6FC709D8" w:rsidR="00BC0DEE" w:rsidRPr="00BC0DEE" w:rsidRDefault="009976BA" w:rsidP="009976BA">
      <w:pPr>
        <w:spacing w:after="0" w:line="480" w:lineRule="auto"/>
        <w:ind w:firstLine="720"/>
        <w:jc w:val="both"/>
        <w:rPr>
          <w:sz w:val="24"/>
          <w:szCs w:val="20"/>
          <w:lang w:val="id-ID"/>
        </w:rPr>
      </w:pPr>
      <w:r w:rsidRPr="009976BA">
        <w:rPr>
          <w:sz w:val="24"/>
          <w:szCs w:val="24"/>
          <w:lang w:val="id-ID"/>
        </w:rPr>
        <w:t>Menurut Nailufar (2025), rendahnya persepsi kepatuhan dapat mengindikasikan beberapa permasalahan,</w:t>
      </w:r>
      <w:r>
        <w:rPr>
          <w:sz w:val="24"/>
          <w:szCs w:val="24"/>
          <w:lang w:val="id-ID"/>
        </w:rPr>
        <w:t xml:space="preserve"> </w:t>
      </w:r>
      <w:r w:rsidR="00BC0DEE" w:rsidRPr="00BC0DEE">
        <w:rPr>
          <w:sz w:val="24"/>
          <w:szCs w:val="20"/>
          <w:lang w:val="id-ID"/>
        </w:rPr>
        <w:t xml:space="preserve">seperti kurangnya pengawasan, lemahnya budaya kepatuhan, belum adanya sanksi atau </w:t>
      </w:r>
      <w:r w:rsidR="00BC0DEE" w:rsidRPr="00BC0DEE">
        <w:rPr>
          <w:i/>
          <w:iCs/>
          <w:sz w:val="24"/>
          <w:szCs w:val="20"/>
          <w:lang w:val="id-ID"/>
        </w:rPr>
        <w:t>reward</w:t>
      </w:r>
      <w:r w:rsidR="00BC0DEE" w:rsidRPr="00BC0DEE">
        <w:rPr>
          <w:sz w:val="24"/>
          <w:szCs w:val="20"/>
          <w:lang w:val="id-ID"/>
        </w:rPr>
        <w:t xml:space="preserve"> yang tegas, atau belum maksimalnya </w:t>
      </w:r>
      <w:r w:rsidR="006C5F7B">
        <w:rPr>
          <w:sz w:val="24"/>
          <w:szCs w:val="20"/>
          <w:lang w:val="id-ID"/>
        </w:rPr>
        <w:t xml:space="preserve">pendalaman </w:t>
      </w:r>
      <w:r w:rsidR="00BC0DEE" w:rsidRPr="00BC0DEE">
        <w:rPr>
          <w:sz w:val="24"/>
          <w:szCs w:val="20"/>
          <w:lang w:val="id-ID"/>
        </w:rPr>
        <w:t>kebijakan anti-</w:t>
      </w:r>
      <w:r w:rsidR="00BC0DEE" w:rsidRPr="00BC0DEE">
        <w:rPr>
          <w:i/>
          <w:iCs/>
          <w:sz w:val="24"/>
          <w:szCs w:val="20"/>
          <w:lang w:val="id-ID"/>
        </w:rPr>
        <w:t>fraud</w:t>
      </w:r>
      <w:r w:rsidR="00BC0DEE" w:rsidRPr="00BC0DEE">
        <w:rPr>
          <w:sz w:val="24"/>
          <w:szCs w:val="20"/>
          <w:lang w:val="id-ID"/>
        </w:rPr>
        <w:t xml:space="preserve"> kepada seluruh pegawai. Temuan ini menunjukkan </w:t>
      </w:r>
      <w:r w:rsidR="00DB328F">
        <w:rPr>
          <w:sz w:val="24"/>
          <w:szCs w:val="20"/>
          <w:lang w:val="id-ID"/>
        </w:rPr>
        <w:t xml:space="preserve">instansi </w:t>
      </w:r>
      <w:r w:rsidR="00BC0DEE" w:rsidRPr="00BC0DEE">
        <w:rPr>
          <w:sz w:val="24"/>
          <w:szCs w:val="20"/>
          <w:lang w:val="id-ID"/>
        </w:rPr>
        <w:t>perl</w:t>
      </w:r>
      <w:r w:rsidR="00DB328F">
        <w:rPr>
          <w:sz w:val="24"/>
          <w:szCs w:val="20"/>
          <w:lang w:val="id-ID"/>
        </w:rPr>
        <w:t xml:space="preserve">u membangun budaya kewaspadaan yang lebih kuat </w:t>
      </w:r>
      <w:r w:rsidR="00DB328F" w:rsidRPr="00DB328F">
        <w:rPr>
          <w:sz w:val="24"/>
          <w:szCs w:val="20"/>
          <w:lang w:val="id-ID"/>
        </w:rPr>
        <w:t>dan penguatan SDM melalui</w:t>
      </w:r>
      <w:r w:rsidR="00DB328F">
        <w:rPr>
          <w:sz w:val="24"/>
          <w:szCs w:val="20"/>
          <w:lang w:val="id-ID"/>
        </w:rPr>
        <w:t xml:space="preserve"> </w:t>
      </w:r>
      <w:r w:rsidR="00DB328F" w:rsidRPr="00DB328F">
        <w:rPr>
          <w:sz w:val="24"/>
          <w:szCs w:val="20"/>
          <w:lang w:val="id-ID"/>
        </w:rPr>
        <w:t xml:space="preserve">pelatihan menjadi kunci keberhasilan strategi pencegahan </w:t>
      </w:r>
      <w:r w:rsidR="00DB328F" w:rsidRPr="006C5F7B">
        <w:rPr>
          <w:i/>
          <w:iCs/>
          <w:sz w:val="24"/>
          <w:szCs w:val="20"/>
          <w:lang w:val="id-ID"/>
        </w:rPr>
        <w:t>fraud</w:t>
      </w:r>
      <w:r>
        <w:rPr>
          <w:sz w:val="24"/>
          <w:szCs w:val="20"/>
          <w:lang w:val="id-ID"/>
        </w:rPr>
        <w:t>.</w:t>
      </w:r>
    </w:p>
    <w:p w14:paraId="26C59FEA" w14:textId="2EADD942" w:rsidR="00D15F10" w:rsidRDefault="009916E8" w:rsidP="00D15F10">
      <w:pPr>
        <w:spacing w:after="0" w:line="480" w:lineRule="auto"/>
        <w:ind w:firstLine="720"/>
        <w:jc w:val="both"/>
        <w:rPr>
          <w:sz w:val="24"/>
          <w:szCs w:val="20"/>
          <w:lang w:val="en-US"/>
        </w:rPr>
      </w:pPr>
      <w:r w:rsidRPr="009916E8">
        <w:rPr>
          <w:sz w:val="24"/>
          <w:szCs w:val="20"/>
          <w:lang w:val="en-US"/>
        </w:rPr>
        <w:t xml:space="preserve">Berdasarkan teori </w:t>
      </w:r>
      <w:r w:rsidRPr="009916E8">
        <w:rPr>
          <w:i/>
          <w:iCs/>
          <w:sz w:val="24"/>
          <w:szCs w:val="20"/>
          <w:lang w:val="en-US"/>
        </w:rPr>
        <w:t>Fraud Triangle</w:t>
      </w:r>
      <w:r w:rsidRPr="009916E8">
        <w:rPr>
          <w:sz w:val="24"/>
          <w:szCs w:val="20"/>
          <w:lang w:val="en-US"/>
        </w:rPr>
        <w:t>, variabel anti-</w:t>
      </w:r>
      <w:r w:rsidRPr="009916E8">
        <w:rPr>
          <w:i/>
          <w:iCs/>
          <w:sz w:val="24"/>
          <w:szCs w:val="20"/>
          <w:lang w:val="en-US"/>
        </w:rPr>
        <w:t>fraud awareness</w:t>
      </w:r>
      <w:r w:rsidRPr="009916E8">
        <w:rPr>
          <w:sz w:val="24"/>
          <w:szCs w:val="20"/>
          <w:lang w:val="en-US"/>
        </w:rPr>
        <w:t xml:space="preserve"> berkaitan dengan aspek rasionalisasi (</w:t>
      </w:r>
      <w:r w:rsidRPr="009916E8">
        <w:rPr>
          <w:i/>
          <w:iCs/>
          <w:sz w:val="24"/>
          <w:szCs w:val="20"/>
          <w:lang w:val="en-US"/>
        </w:rPr>
        <w:t>rationalization</w:t>
      </w:r>
      <w:r w:rsidRPr="009916E8">
        <w:rPr>
          <w:sz w:val="24"/>
          <w:szCs w:val="20"/>
          <w:lang w:val="en-US"/>
        </w:rPr>
        <w:t>), yaitu upaya individu untuk membenarkan tindakan curang yang dilakukan.</w:t>
      </w:r>
      <w:r w:rsidR="00D15F10">
        <w:rPr>
          <w:sz w:val="24"/>
          <w:szCs w:val="20"/>
          <w:lang w:val="id-ID"/>
        </w:rPr>
        <w:t xml:space="preserve"> </w:t>
      </w:r>
      <w:r w:rsidR="00D15F10" w:rsidRPr="00D15F10">
        <w:rPr>
          <w:sz w:val="24"/>
          <w:szCs w:val="20"/>
          <w:lang w:val="en-US"/>
        </w:rPr>
        <w:t>Ketika</w:t>
      </w:r>
      <w:r w:rsidR="00D15F10">
        <w:rPr>
          <w:sz w:val="24"/>
          <w:szCs w:val="20"/>
          <w:lang w:val="id-ID"/>
        </w:rPr>
        <w:t xml:space="preserve"> </w:t>
      </w:r>
      <w:r w:rsidR="00D15F10" w:rsidRPr="00D15F10">
        <w:rPr>
          <w:sz w:val="24"/>
          <w:szCs w:val="20"/>
          <w:lang w:val="en-US"/>
        </w:rPr>
        <w:t>kesadaran anti</w:t>
      </w:r>
      <w:r w:rsidR="00D15F10">
        <w:rPr>
          <w:sz w:val="24"/>
          <w:szCs w:val="20"/>
          <w:lang w:val="id-ID"/>
        </w:rPr>
        <w:t>-</w:t>
      </w:r>
      <w:r w:rsidR="00D15F10" w:rsidRPr="00D15F10">
        <w:rPr>
          <w:i/>
          <w:iCs/>
          <w:sz w:val="24"/>
          <w:szCs w:val="20"/>
          <w:lang w:val="en-US"/>
        </w:rPr>
        <w:t>fraud</w:t>
      </w:r>
      <w:r w:rsidR="00D15F10" w:rsidRPr="00D15F10">
        <w:rPr>
          <w:sz w:val="24"/>
          <w:szCs w:val="20"/>
          <w:lang w:val="en-US"/>
        </w:rPr>
        <w:t xml:space="preserve"> karyawan</w:t>
      </w:r>
      <w:r w:rsidR="00D15F10">
        <w:rPr>
          <w:sz w:val="24"/>
          <w:szCs w:val="20"/>
          <w:lang w:val="id-ID"/>
        </w:rPr>
        <w:t xml:space="preserve"> </w:t>
      </w:r>
      <w:r w:rsidR="00D15F10" w:rsidRPr="00D15F10">
        <w:rPr>
          <w:sz w:val="24"/>
          <w:szCs w:val="20"/>
          <w:lang w:val="en-US"/>
        </w:rPr>
        <w:t>meningkat atau menjadi lebih baik, maka pencegahan terhadap</w:t>
      </w:r>
      <w:r w:rsidR="00D15F10">
        <w:rPr>
          <w:sz w:val="24"/>
          <w:szCs w:val="20"/>
          <w:lang w:val="id-ID"/>
        </w:rPr>
        <w:t xml:space="preserve"> </w:t>
      </w:r>
      <w:r w:rsidR="00D15F10" w:rsidRPr="00D15F10">
        <w:rPr>
          <w:sz w:val="24"/>
          <w:szCs w:val="20"/>
          <w:lang w:val="en-US"/>
        </w:rPr>
        <w:t>kecurangan juga akan meningkat. Hal ini menunjukkan bahwa semakin tinggi rasa kesadaran anti</w:t>
      </w:r>
      <w:r w:rsidR="00D15F10">
        <w:rPr>
          <w:sz w:val="24"/>
          <w:szCs w:val="20"/>
          <w:lang w:val="id-ID"/>
        </w:rPr>
        <w:t>-</w:t>
      </w:r>
      <w:r w:rsidR="00D15F10" w:rsidRPr="00D15F10">
        <w:rPr>
          <w:i/>
          <w:iCs/>
          <w:sz w:val="24"/>
          <w:szCs w:val="20"/>
          <w:lang w:val="en-US"/>
        </w:rPr>
        <w:t>fraud</w:t>
      </w:r>
      <w:r w:rsidR="00D15F10" w:rsidRPr="00D15F10">
        <w:rPr>
          <w:sz w:val="24"/>
          <w:szCs w:val="20"/>
          <w:lang w:val="en-US"/>
        </w:rPr>
        <w:t xml:space="preserve"> maka</w:t>
      </w:r>
      <w:r w:rsidR="00D15F10">
        <w:rPr>
          <w:sz w:val="24"/>
          <w:szCs w:val="20"/>
          <w:lang w:val="id-ID"/>
        </w:rPr>
        <w:t xml:space="preserve"> </w:t>
      </w:r>
      <w:r w:rsidR="00D15F10" w:rsidRPr="00D15F10">
        <w:rPr>
          <w:sz w:val="24"/>
          <w:szCs w:val="20"/>
          <w:lang w:val="en-US"/>
        </w:rPr>
        <w:t>akan</w:t>
      </w:r>
      <w:r w:rsidR="00D15F10">
        <w:rPr>
          <w:sz w:val="24"/>
          <w:szCs w:val="20"/>
          <w:lang w:val="id-ID"/>
        </w:rPr>
        <w:t xml:space="preserve"> </w:t>
      </w:r>
      <w:r w:rsidR="00D15F10" w:rsidRPr="00D15F10">
        <w:rPr>
          <w:sz w:val="24"/>
          <w:szCs w:val="20"/>
          <w:lang w:val="en-US"/>
        </w:rPr>
        <w:t>semakin baik pula hasil dalam mencegah terjadinya kecurangan. Kesadaran anti kecurangan dalam sebuah</w:t>
      </w:r>
      <w:r w:rsidR="00D15F10">
        <w:rPr>
          <w:sz w:val="24"/>
          <w:szCs w:val="20"/>
          <w:lang w:val="id-ID"/>
        </w:rPr>
        <w:t xml:space="preserve"> </w:t>
      </w:r>
      <w:r w:rsidR="00D15F10" w:rsidRPr="00D15F10">
        <w:rPr>
          <w:sz w:val="24"/>
          <w:szCs w:val="20"/>
          <w:lang w:val="en-US"/>
        </w:rPr>
        <w:t xml:space="preserve">perusahaan sangatlah penting sebagai upaya untuk meningkatkan kesadaran tentang pentingnya pencegahan </w:t>
      </w:r>
      <w:r w:rsidR="00D15F10" w:rsidRPr="00D15F10">
        <w:rPr>
          <w:i/>
          <w:iCs/>
          <w:sz w:val="24"/>
          <w:szCs w:val="20"/>
          <w:lang w:val="en-US"/>
        </w:rPr>
        <w:t>fraud</w:t>
      </w:r>
      <w:r w:rsidR="00D15F10">
        <w:rPr>
          <w:sz w:val="24"/>
          <w:szCs w:val="20"/>
          <w:lang w:val="id-ID"/>
        </w:rPr>
        <w:t xml:space="preserve"> </w:t>
      </w:r>
      <w:r w:rsidR="00D15F10" w:rsidRPr="00D15F10">
        <w:rPr>
          <w:sz w:val="24"/>
          <w:szCs w:val="20"/>
          <w:lang w:val="en-US"/>
        </w:rPr>
        <w:t>oleh semua pihak di organisasi mana pun</w:t>
      </w:r>
      <w:r w:rsidR="00D15F10">
        <w:rPr>
          <w:sz w:val="24"/>
          <w:szCs w:val="20"/>
          <w:lang w:val="id-ID"/>
        </w:rPr>
        <w:t xml:space="preserve"> </w:t>
      </w:r>
      <w:r w:rsidR="00D15F10">
        <w:rPr>
          <w:sz w:val="24"/>
          <w:szCs w:val="20"/>
          <w:lang w:val="en-US"/>
        </w:rPr>
        <w:fldChar w:fldCharType="begin" w:fldLock="1"/>
      </w:r>
      <w:r w:rsidR="00DB4ECE">
        <w:rPr>
          <w:sz w:val="24"/>
          <w:szCs w:val="20"/>
          <w:lang w:val="en-US"/>
        </w:rPr>
        <w:instrText>ADDIN CSL_CITATION {"citationItems":[{"id":"ITEM-1","itemData":{"abstract":"… Hal ini menunjukkan bahwa Integritas Karyawan … Hal tersebut dikarenakan bahwa semakin tinggi tingkat integritas yang dimiliki … Internal, kesadaran anti – fraud, dan integritas karyawan …","author":[{"dropping-particle":"","family":"Isnaeni, Laelatul,. dan Aksani","given":"Novi","non-dropping-particle":"","parse-names":false,"suffix":""}],"container-title":"Jurnal Akuntansi Keuangan dan Bisnis","id":"ITEM-1","issue":"04","issued":{"date-parts":[["2025"]]},"page":"1043-1049","title":"Pengaruh Penerapan Pengendalian Internal, Kesadaran Anti Fraud, Integritas Karyawan Terhadap Pencegahan Kecurangan …","type":"article-journal","volume":"02"},"uris":["http://www.mendeley.com/documents/?uuid=ed8f696a-bc5d-491e-9d9c-6df4625a2290"]}],"mendeley":{"formattedCitation":"(Isnaeni, Laelatul,. dan Aksani, 2025)","manualFormatting":"(Isnaeni et al., 2025)","plainTextFormattedCitation":"(Isnaeni, Laelatul,. dan Aksani, 2025)","previouslyFormattedCitation":"(Isnaeni, Laelatul,. dan Aksani, 2025)"},"properties":{"noteIndex":0},"schema":"https://github.com/citation-style-language/schema/raw/master/csl-citation.json"}</w:instrText>
      </w:r>
      <w:r w:rsidR="00D15F10">
        <w:rPr>
          <w:sz w:val="24"/>
          <w:szCs w:val="20"/>
          <w:lang w:val="en-US"/>
        </w:rPr>
        <w:fldChar w:fldCharType="separate"/>
      </w:r>
      <w:r w:rsidR="00D15F10" w:rsidRPr="00D15F10">
        <w:rPr>
          <w:noProof/>
          <w:sz w:val="24"/>
          <w:szCs w:val="20"/>
          <w:lang w:val="en-US"/>
        </w:rPr>
        <w:t>(Isnaeni</w:t>
      </w:r>
      <w:r w:rsidR="00D15F10">
        <w:rPr>
          <w:noProof/>
          <w:sz w:val="24"/>
          <w:szCs w:val="20"/>
          <w:lang w:val="id-ID"/>
        </w:rPr>
        <w:t xml:space="preserve"> et al.</w:t>
      </w:r>
      <w:r w:rsidR="00D15F10" w:rsidRPr="00D15F10">
        <w:rPr>
          <w:noProof/>
          <w:sz w:val="24"/>
          <w:szCs w:val="20"/>
          <w:lang w:val="en-US"/>
        </w:rPr>
        <w:t>, 2025)</w:t>
      </w:r>
      <w:r w:rsidR="00D15F10">
        <w:rPr>
          <w:sz w:val="24"/>
          <w:szCs w:val="20"/>
          <w:lang w:val="en-US"/>
        </w:rPr>
        <w:fldChar w:fldCharType="end"/>
      </w:r>
      <w:r w:rsidR="00D15F10" w:rsidRPr="00D15F10">
        <w:rPr>
          <w:sz w:val="24"/>
          <w:szCs w:val="20"/>
          <w:lang w:val="en-US"/>
        </w:rPr>
        <w:t>.</w:t>
      </w:r>
    </w:p>
    <w:p w14:paraId="7DDB7F12" w14:textId="3CB27F2C" w:rsidR="004103CB" w:rsidRDefault="009916E8" w:rsidP="00FD3F27">
      <w:pPr>
        <w:spacing w:after="0" w:line="480" w:lineRule="auto"/>
        <w:ind w:firstLine="720"/>
        <w:jc w:val="both"/>
        <w:rPr>
          <w:sz w:val="24"/>
          <w:szCs w:val="20"/>
          <w:lang w:val="en-US"/>
        </w:rPr>
      </w:pPr>
      <w:r w:rsidRPr="009916E8">
        <w:rPr>
          <w:sz w:val="24"/>
          <w:szCs w:val="20"/>
          <w:lang w:val="en-US"/>
        </w:rPr>
        <w:t>Kesadaran anti-</w:t>
      </w:r>
      <w:r w:rsidRPr="009916E8">
        <w:rPr>
          <w:i/>
          <w:iCs/>
          <w:sz w:val="24"/>
          <w:szCs w:val="20"/>
          <w:lang w:val="en-US"/>
        </w:rPr>
        <w:t>fraud</w:t>
      </w:r>
      <w:r w:rsidRPr="009916E8">
        <w:rPr>
          <w:sz w:val="24"/>
          <w:szCs w:val="20"/>
          <w:lang w:val="en-US"/>
        </w:rPr>
        <w:t xml:space="preserve"> yang rendah dapat menyebabkan pegawai lebih mudah mencari pembenaran atas perilaku curang. Oleh karena itu, peningkatan kesadaran anti-</w:t>
      </w:r>
      <w:r w:rsidRPr="009916E8">
        <w:rPr>
          <w:i/>
          <w:iCs/>
          <w:sz w:val="24"/>
          <w:szCs w:val="20"/>
          <w:lang w:val="en-US"/>
        </w:rPr>
        <w:t>fraud</w:t>
      </w:r>
      <w:r w:rsidRPr="009916E8">
        <w:rPr>
          <w:sz w:val="24"/>
          <w:szCs w:val="20"/>
          <w:lang w:val="en-US"/>
        </w:rPr>
        <w:t xml:space="preserve"> melalui sosialisasi, pelatihan etika, dan pembentukan budaya integritas menjadi penting agar pegawai memiliki pemahaman yang kuat mengenai dampak dan konsekuensi dari tindakan kecurangan.</w:t>
      </w:r>
      <w:r w:rsidR="00FD3F27">
        <w:rPr>
          <w:sz w:val="24"/>
          <w:szCs w:val="20"/>
          <w:lang w:val="en-US"/>
        </w:rPr>
        <w:t xml:space="preserve"> </w:t>
      </w:r>
    </w:p>
    <w:p w14:paraId="16B328F2" w14:textId="3659B341" w:rsidR="000A6A9E" w:rsidRDefault="000A6A9E" w:rsidP="00FD3F27">
      <w:pPr>
        <w:spacing w:after="0" w:line="480" w:lineRule="auto"/>
        <w:ind w:firstLine="720"/>
        <w:jc w:val="both"/>
        <w:rPr>
          <w:sz w:val="24"/>
          <w:szCs w:val="20"/>
          <w:lang w:val="en-US"/>
        </w:rPr>
      </w:pPr>
      <w:r w:rsidRPr="000A6A9E">
        <w:rPr>
          <w:i/>
          <w:iCs/>
          <w:sz w:val="24"/>
          <w:szCs w:val="20"/>
        </w:rPr>
        <w:lastRenderedPageBreak/>
        <w:t>Anti-fraud awareness</w:t>
      </w:r>
      <w:r w:rsidRPr="000A6A9E">
        <w:rPr>
          <w:sz w:val="24"/>
          <w:szCs w:val="20"/>
        </w:rPr>
        <w:t xml:space="preserve"> yang baik akan menurunkan kecenderungan individu untuk melakukan rasionalisasi terhadap tindakan kecurangan. Pemahaman yang memadai mengenai kebijakan, etika, serta dampak dan konsekuensi dari kecurangan membuat individu lebih sulit membenarkan perilaku curang yang dilakukan. Dengan menurunnya rasionalisasi sebagai salah satu faktor dalam </w:t>
      </w:r>
      <w:r w:rsidRPr="000A6A9E">
        <w:rPr>
          <w:i/>
          <w:iCs/>
          <w:sz w:val="24"/>
          <w:szCs w:val="20"/>
        </w:rPr>
        <w:t>Fraud Triangle</w:t>
      </w:r>
      <w:r w:rsidRPr="000A6A9E">
        <w:rPr>
          <w:sz w:val="24"/>
          <w:szCs w:val="20"/>
        </w:rPr>
        <w:t xml:space="preserve">, kecenderungan terjadinya kecurangan juga semakin kecil. Oleh karena itu, semakin tinggi tingkat </w:t>
      </w:r>
      <w:r w:rsidRPr="000A6A9E">
        <w:rPr>
          <w:i/>
          <w:iCs/>
          <w:sz w:val="24"/>
          <w:szCs w:val="20"/>
        </w:rPr>
        <w:t>anti-fraud awareness</w:t>
      </w:r>
      <w:r w:rsidRPr="000A6A9E">
        <w:rPr>
          <w:sz w:val="24"/>
          <w:szCs w:val="20"/>
        </w:rPr>
        <w:t xml:space="preserve"> dalam suatu instansi, semakin efektif pula upaya pencegahan kecurangan yang dapat dicapai.</w:t>
      </w:r>
    </w:p>
    <w:p w14:paraId="602B391E" w14:textId="07DFC980" w:rsidR="00FC0E36" w:rsidRPr="00FC0E36" w:rsidRDefault="00FC0E36" w:rsidP="00FD3F27">
      <w:pPr>
        <w:spacing w:after="0" w:line="480" w:lineRule="auto"/>
        <w:ind w:firstLine="720"/>
        <w:jc w:val="both"/>
        <w:rPr>
          <w:sz w:val="24"/>
          <w:szCs w:val="20"/>
          <w:lang w:val="en-US"/>
        </w:rPr>
      </w:pPr>
      <w:r w:rsidRPr="00FC0E36">
        <w:rPr>
          <w:sz w:val="24"/>
          <w:szCs w:val="20"/>
        </w:rPr>
        <w:t xml:space="preserve">Akan tetapi, berdasarkan hasil pengolahan data menggunakan SmartPLS, variabel </w:t>
      </w:r>
      <w:r w:rsidRPr="00FC0E36">
        <w:rPr>
          <w:i/>
          <w:iCs/>
          <w:sz w:val="24"/>
          <w:szCs w:val="20"/>
        </w:rPr>
        <w:t>anti-fraud awareness</w:t>
      </w:r>
      <w:r w:rsidRPr="00FC0E36">
        <w:rPr>
          <w:sz w:val="24"/>
          <w:szCs w:val="20"/>
        </w:rPr>
        <w:t xml:space="preserve"> tidak menunjukkan pengaruh yang signifikan terhadap</w:t>
      </w:r>
      <w:r>
        <w:rPr>
          <w:sz w:val="24"/>
          <w:szCs w:val="20"/>
          <w:lang w:val="en-US"/>
        </w:rPr>
        <w:t xml:space="preserve"> </w:t>
      </w:r>
      <w:r w:rsidRPr="00FC0E36">
        <w:rPr>
          <w:sz w:val="24"/>
          <w:szCs w:val="20"/>
        </w:rPr>
        <w:t xml:space="preserve">pencegahan kecurangan. Hal ini menunjukkan bahwa </w:t>
      </w:r>
      <w:r w:rsidRPr="00FC0E36">
        <w:rPr>
          <w:i/>
          <w:iCs/>
          <w:sz w:val="24"/>
          <w:szCs w:val="20"/>
        </w:rPr>
        <w:t>anti-fraud awareness</w:t>
      </w:r>
      <w:r w:rsidRPr="00FC0E36">
        <w:rPr>
          <w:sz w:val="24"/>
          <w:szCs w:val="20"/>
        </w:rPr>
        <w:t xml:space="preserve"> belum menjadi tolok ukur utama dalam mendorong efektivitas pencegahan kecurangan di instansi yang diteliti. Temuan tersebut mengindikasikan bahwa meskipun tingkat kesadaran terhadap anti-</w:t>
      </w:r>
      <w:r w:rsidRPr="00FC0E36">
        <w:rPr>
          <w:i/>
          <w:iCs/>
          <w:sz w:val="24"/>
          <w:szCs w:val="20"/>
        </w:rPr>
        <w:t>fraud</w:t>
      </w:r>
      <w:r w:rsidRPr="00FC0E36">
        <w:rPr>
          <w:sz w:val="24"/>
          <w:szCs w:val="20"/>
        </w:rPr>
        <w:t xml:space="preserve"> telah dimiliki, penerapannya dalam perilaku nyata belum sepenuhnya optimal, sehingga belum mampu memberikan dampak signifikan terhadap upaya pencegahan kecurangan.</w:t>
      </w:r>
    </w:p>
    <w:p w14:paraId="291BE572" w14:textId="0A3BA284" w:rsidR="009916E8" w:rsidRPr="009916E8" w:rsidRDefault="00201984" w:rsidP="00FD3F27">
      <w:pPr>
        <w:spacing w:after="0" w:line="480" w:lineRule="auto"/>
        <w:ind w:firstLine="720"/>
        <w:jc w:val="both"/>
        <w:rPr>
          <w:sz w:val="24"/>
          <w:szCs w:val="20"/>
          <w:lang w:val="en-US"/>
        </w:rPr>
      </w:pPr>
      <w:r w:rsidRPr="0043629A">
        <w:rPr>
          <w:sz w:val="24"/>
          <w:szCs w:val="20"/>
        </w:rPr>
        <w:t xml:space="preserve">Hasil </w:t>
      </w:r>
      <w:r>
        <w:rPr>
          <w:sz w:val="24"/>
          <w:szCs w:val="20"/>
          <w:lang w:val="en-US"/>
        </w:rPr>
        <w:t xml:space="preserve">penelitian ini sejalan dengan penelitian sebelumnya yang dilakukan oleh Reskia dan Sofie </w:t>
      </w:r>
      <w:r w:rsidRPr="00DC5108">
        <w:rPr>
          <w:sz w:val="24"/>
          <w:szCs w:val="20"/>
          <w:lang w:val="en-US"/>
        </w:rPr>
        <w:t>(202</w:t>
      </w:r>
      <w:r>
        <w:rPr>
          <w:sz w:val="24"/>
          <w:szCs w:val="20"/>
          <w:lang w:val="en-US"/>
        </w:rPr>
        <w:t>2</w:t>
      </w:r>
      <w:r w:rsidRPr="00DC5108">
        <w:rPr>
          <w:sz w:val="24"/>
          <w:szCs w:val="20"/>
          <w:lang w:val="en-US"/>
        </w:rPr>
        <w:t>)</w:t>
      </w:r>
      <w:r w:rsidR="00B23CCB">
        <w:rPr>
          <w:sz w:val="24"/>
          <w:szCs w:val="20"/>
          <w:lang w:val="en-US"/>
        </w:rPr>
        <w:t>,</w:t>
      </w:r>
      <w:r>
        <w:rPr>
          <w:sz w:val="24"/>
          <w:szCs w:val="20"/>
          <w:lang w:val="en-US"/>
        </w:rPr>
        <w:t xml:space="preserve"> yang menyatakan bahwa </w:t>
      </w:r>
      <w:r w:rsidRPr="009916E8">
        <w:rPr>
          <w:sz w:val="24"/>
          <w:szCs w:val="20"/>
          <w:lang w:val="en-US"/>
        </w:rPr>
        <w:t>anti-</w:t>
      </w:r>
      <w:r w:rsidRPr="009916E8">
        <w:rPr>
          <w:i/>
          <w:iCs/>
          <w:sz w:val="24"/>
          <w:szCs w:val="20"/>
          <w:lang w:val="en-US"/>
        </w:rPr>
        <w:t>fraud awareness</w:t>
      </w:r>
      <w:r w:rsidRPr="009916E8">
        <w:rPr>
          <w:sz w:val="24"/>
          <w:szCs w:val="20"/>
          <w:lang w:val="en-US"/>
        </w:rPr>
        <w:t xml:space="preserve"> </w:t>
      </w:r>
      <w:r>
        <w:rPr>
          <w:sz w:val="24"/>
          <w:szCs w:val="20"/>
          <w:lang w:val="en-US"/>
        </w:rPr>
        <w:t xml:space="preserve">tidak berpengaruh signifikan terhadap pencegahan kecurangan. </w:t>
      </w:r>
      <w:r w:rsidR="004103CB">
        <w:rPr>
          <w:sz w:val="24"/>
          <w:szCs w:val="20"/>
          <w:lang w:val="en-US"/>
        </w:rPr>
        <w:t>S</w:t>
      </w:r>
      <w:r w:rsidR="004103CB" w:rsidRPr="004103CB">
        <w:rPr>
          <w:sz w:val="24"/>
          <w:szCs w:val="20"/>
        </w:rPr>
        <w:t>ehingga dapat disimpulkan bahwa</w:t>
      </w:r>
      <w:r w:rsidR="004103CB">
        <w:rPr>
          <w:sz w:val="24"/>
          <w:szCs w:val="20"/>
          <w:lang w:val="en-US"/>
        </w:rPr>
        <w:t xml:space="preserve"> </w:t>
      </w:r>
      <w:r w:rsidR="004103CB" w:rsidRPr="004103CB">
        <w:rPr>
          <w:sz w:val="24"/>
          <w:szCs w:val="20"/>
        </w:rPr>
        <w:t>anti-</w:t>
      </w:r>
      <w:r w:rsidR="004103CB" w:rsidRPr="004103CB">
        <w:rPr>
          <w:i/>
          <w:iCs/>
          <w:sz w:val="24"/>
          <w:szCs w:val="20"/>
        </w:rPr>
        <w:t>fraud</w:t>
      </w:r>
      <w:r w:rsidR="004103CB" w:rsidRPr="004103CB">
        <w:rPr>
          <w:i/>
          <w:iCs/>
          <w:sz w:val="24"/>
          <w:szCs w:val="20"/>
          <w:lang w:val="en-US"/>
        </w:rPr>
        <w:t xml:space="preserve"> awareness</w:t>
      </w:r>
      <w:r w:rsidR="004103CB" w:rsidRPr="004103CB">
        <w:rPr>
          <w:sz w:val="24"/>
          <w:szCs w:val="20"/>
        </w:rPr>
        <w:t xml:space="preserve"> belum menjadi faktor dominan dalam upaya pencegahan kecurangan </w:t>
      </w:r>
      <w:r w:rsidR="004103CB">
        <w:rPr>
          <w:sz w:val="24"/>
          <w:szCs w:val="20"/>
          <w:lang w:val="en-US"/>
        </w:rPr>
        <w:t xml:space="preserve">pada </w:t>
      </w:r>
      <w:r w:rsidR="004103CB" w:rsidRPr="004103CB">
        <w:rPr>
          <w:sz w:val="24"/>
          <w:szCs w:val="20"/>
        </w:rPr>
        <w:t>penelitian ini.</w:t>
      </w:r>
    </w:p>
    <w:p w14:paraId="6D357DEF" w14:textId="77777777" w:rsidR="00255425" w:rsidRPr="00255425" w:rsidRDefault="00255425" w:rsidP="00FB1D20">
      <w:pPr>
        <w:spacing w:after="0" w:line="480" w:lineRule="auto"/>
        <w:jc w:val="both"/>
        <w:rPr>
          <w:sz w:val="24"/>
          <w:szCs w:val="20"/>
          <w:lang w:val="en-US"/>
        </w:rPr>
      </w:pPr>
    </w:p>
    <w:p w14:paraId="5D23E580" w14:textId="77777777" w:rsidR="00526C8C" w:rsidRDefault="00526C8C" w:rsidP="00AC1C6A">
      <w:pPr>
        <w:rPr>
          <w:b/>
          <w:bCs/>
          <w:sz w:val="24"/>
          <w:szCs w:val="20"/>
          <w:lang w:val="id-ID"/>
        </w:rPr>
      </w:pPr>
    </w:p>
    <w:p w14:paraId="5F02A809" w14:textId="77777777" w:rsidR="00AC1C6A" w:rsidRDefault="00AC1C6A" w:rsidP="00AC1C6A">
      <w:pPr>
        <w:pStyle w:val="Heading1"/>
        <w:spacing w:line="480" w:lineRule="auto"/>
        <w:jc w:val="center"/>
        <w:sectPr w:rsidR="00AC1C6A" w:rsidSect="00F611EB">
          <w:headerReference w:type="default" r:id="rId27"/>
          <w:footerReference w:type="default" r:id="rId28"/>
          <w:pgSz w:w="11906" w:h="16838"/>
          <w:pgMar w:top="2268" w:right="1701" w:bottom="1701" w:left="2268" w:header="709" w:footer="709" w:gutter="0"/>
          <w:pgNumType w:start="45" w:chapStyle="1"/>
          <w:cols w:space="708"/>
          <w:docGrid w:linePitch="381"/>
        </w:sectPr>
      </w:pPr>
    </w:p>
    <w:p w14:paraId="4C343944" w14:textId="1201764B" w:rsidR="00911954" w:rsidRPr="00526C8C" w:rsidRDefault="00526C8C" w:rsidP="00AC1C6A">
      <w:pPr>
        <w:pStyle w:val="Heading1"/>
        <w:spacing w:line="480" w:lineRule="auto"/>
        <w:jc w:val="center"/>
      </w:pPr>
      <w:bookmarkStart w:id="273" w:name="_Toc218432693"/>
      <w:r w:rsidRPr="00526C8C">
        <w:lastRenderedPageBreak/>
        <w:t>BAB V</w:t>
      </w:r>
      <w:bookmarkEnd w:id="273"/>
    </w:p>
    <w:p w14:paraId="79CF7933" w14:textId="5D62C732" w:rsidR="00526C8C" w:rsidRDefault="00526C8C" w:rsidP="00AC1C6A">
      <w:pPr>
        <w:pStyle w:val="Heading1"/>
        <w:spacing w:line="480" w:lineRule="auto"/>
        <w:jc w:val="center"/>
      </w:pPr>
      <w:bookmarkStart w:id="274" w:name="_Toc211576312"/>
      <w:bookmarkStart w:id="275" w:name="_Toc218431952"/>
      <w:bookmarkStart w:id="276" w:name="_Toc218432694"/>
      <w:r w:rsidRPr="00526C8C">
        <w:t>PENUTUP</w:t>
      </w:r>
      <w:bookmarkEnd w:id="274"/>
      <w:bookmarkEnd w:id="275"/>
      <w:bookmarkEnd w:id="276"/>
    </w:p>
    <w:p w14:paraId="33352FE4" w14:textId="7D5F349D" w:rsidR="00526C8C" w:rsidRDefault="00526C8C" w:rsidP="00AC1C6A">
      <w:pPr>
        <w:pStyle w:val="Heading2"/>
        <w:spacing w:line="480" w:lineRule="auto"/>
        <w:rPr>
          <w:lang w:val="id-ID"/>
        </w:rPr>
      </w:pPr>
      <w:bookmarkStart w:id="277" w:name="_Toc218432695"/>
      <w:r>
        <w:rPr>
          <w:lang w:val="id-ID"/>
        </w:rPr>
        <w:t xml:space="preserve">5.1 </w:t>
      </w:r>
      <w:r w:rsidR="00AC1C6A">
        <w:rPr>
          <w:lang w:val="id-ID"/>
        </w:rPr>
        <w:tab/>
      </w:r>
      <w:r>
        <w:rPr>
          <w:lang w:val="id-ID"/>
        </w:rPr>
        <w:t>Simpulan</w:t>
      </w:r>
      <w:bookmarkEnd w:id="277"/>
    </w:p>
    <w:p w14:paraId="5D0F2D3F" w14:textId="377E2506" w:rsidR="00ED0F82" w:rsidRPr="00ED0F82" w:rsidRDefault="00ED0F82" w:rsidP="00AC1C6A">
      <w:pPr>
        <w:spacing w:after="0" w:line="480" w:lineRule="auto"/>
        <w:ind w:firstLine="720"/>
        <w:jc w:val="both"/>
        <w:rPr>
          <w:sz w:val="24"/>
          <w:szCs w:val="20"/>
          <w:lang w:val="id-ID"/>
        </w:rPr>
      </w:pPr>
      <w:r w:rsidRPr="00ED0F82">
        <w:rPr>
          <w:sz w:val="24"/>
          <w:szCs w:val="20"/>
          <w:lang w:val="id-ID"/>
        </w:rPr>
        <w:t>Berdasarkan hasil analisis data dan pembahasan pada bab sebelumnya, maka dapat disimpulkan beberapa hal sebagai berikut:</w:t>
      </w:r>
    </w:p>
    <w:p w14:paraId="21718ECA" w14:textId="55E8E48C" w:rsidR="00A06A47" w:rsidRPr="00A06A47" w:rsidRDefault="00A06A47" w:rsidP="00B23CCB">
      <w:pPr>
        <w:pStyle w:val="ListParagraph"/>
        <w:numPr>
          <w:ilvl w:val="0"/>
          <w:numId w:val="39"/>
        </w:numPr>
        <w:spacing w:after="0" w:line="480" w:lineRule="auto"/>
        <w:ind w:left="284" w:hanging="284"/>
        <w:jc w:val="both"/>
        <w:rPr>
          <w:sz w:val="24"/>
          <w:szCs w:val="20"/>
          <w:lang w:val="id-ID"/>
        </w:rPr>
      </w:pPr>
      <w:r w:rsidRPr="00A06A47">
        <w:rPr>
          <w:sz w:val="24"/>
          <w:szCs w:val="20"/>
          <w:lang w:val="id-ID"/>
        </w:rPr>
        <w:t>Pengendalian internal berpengaruh positif dan signifikan terhadap pencegahan kecurangan.</w:t>
      </w:r>
      <w:r>
        <w:rPr>
          <w:sz w:val="24"/>
          <w:szCs w:val="20"/>
          <w:lang w:val="id-ID"/>
        </w:rPr>
        <w:t xml:space="preserve"> </w:t>
      </w:r>
      <w:r w:rsidRPr="00A06A47">
        <w:rPr>
          <w:sz w:val="24"/>
          <w:szCs w:val="20"/>
          <w:lang w:val="id-ID"/>
        </w:rPr>
        <w:t>Hasil pengujian menunjukkan bahwa semakin baik penerapan pengendalian internal, seperti pemisahan tugas, otorisasi, dan dokumentasi yang memadai, maka semakin efektif pula upaya pencegahan kecurangan di OPD Kota Samarinda. Hal ini mengindikasikan bahwa pengendalian internal merupakan faktor penting dalam meminimalkan peluang terjadinya kecurangan.</w:t>
      </w:r>
    </w:p>
    <w:p w14:paraId="03188C5B" w14:textId="317DB216" w:rsidR="00C522A2" w:rsidRDefault="00C522A2" w:rsidP="00B23CCB">
      <w:pPr>
        <w:pStyle w:val="ListParagraph"/>
        <w:numPr>
          <w:ilvl w:val="0"/>
          <w:numId w:val="39"/>
        </w:numPr>
        <w:spacing w:after="0" w:line="480" w:lineRule="auto"/>
        <w:ind w:left="284" w:hanging="284"/>
        <w:jc w:val="both"/>
        <w:rPr>
          <w:sz w:val="24"/>
          <w:szCs w:val="20"/>
          <w:lang w:val="id-ID"/>
        </w:rPr>
      </w:pPr>
      <w:r>
        <w:rPr>
          <w:sz w:val="24"/>
          <w:szCs w:val="20"/>
          <w:lang w:val="id-ID"/>
        </w:rPr>
        <w:t>B</w:t>
      </w:r>
      <w:r w:rsidRPr="00C522A2">
        <w:rPr>
          <w:sz w:val="24"/>
          <w:szCs w:val="20"/>
          <w:lang w:val="id-ID"/>
        </w:rPr>
        <w:t>udaya organisasi berpengaruh positif dan signifikan terhadap pencegahan kecurangan pada OPD Kota Samarinda. Semakin kuat budaya organisasi, semakin efektif upaya pencegahan kecurangan yang dilakukan. Responden menilai tujuan organisasi sudah jelas, namun sistem penghargaan masih perlu ditingkatkan untuk memperkuat budaya kerja berintegritas. Temuan ini sejalan dengan teori dan penelitian sebelumnya yang menegaskan bahwa budaya organisasi yang baik dapat mengurangi kecenderungan kecurangan.</w:t>
      </w:r>
    </w:p>
    <w:p w14:paraId="07EC0A83" w14:textId="4C661766" w:rsidR="00A04D72" w:rsidRDefault="00C522A2" w:rsidP="00B23CCB">
      <w:pPr>
        <w:pStyle w:val="ListParagraph"/>
        <w:numPr>
          <w:ilvl w:val="0"/>
          <w:numId w:val="39"/>
        </w:numPr>
        <w:spacing w:after="0" w:line="480" w:lineRule="auto"/>
        <w:ind w:left="284" w:hanging="284"/>
        <w:jc w:val="both"/>
        <w:rPr>
          <w:sz w:val="24"/>
          <w:szCs w:val="20"/>
          <w:lang w:val="id-ID"/>
        </w:rPr>
        <w:sectPr w:rsidR="00A04D72" w:rsidSect="00F611EB">
          <w:headerReference w:type="default" r:id="rId29"/>
          <w:footerReference w:type="default" r:id="rId30"/>
          <w:pgSz w:w="11906" w:h="16838"/>
          <w:pgMar w:top="2268" w:right="1701" w:bottom="1701" w:left="2268" w:header="709" w:footer="709" w:gutter="0"/>
          <w:pgNumType w:start="66" w:chapStyle="1"/>
          <w:cols w:space="708"/>
          <w:docGrid w:linePitch="381"/>
        </w:sectPr>
      </w:pPr>
      <w:r w:rsidRPr="00C522A2">
        <w:rPr>
          <w:sz w:val="24"/>
          <w:szCs w:val="20"/>
          <w:lang w:val="id-ID"/>
        </w:rPr>
        <w:t>Anti-</w:t>
      </w:r>
      <w:r w:rsidRPr="00C522A2">
        <w:rPr>
          <w:i/>
          <w:iCs/>
          <w:sz w:val="24"/>
          <w:szCs w:val="20"/>
          <w:lang w:val="id-ID"/>
        </w:rPr>
        <w:t>fraud awareness</w:t>
      </w:r>
      <w:r w:rsidRPr="00C522A2">
        <w:rPr>
          <w:sz w:val="24"/>
          <w:szCs w:val="20"/>
          <w:lang w:val="id-ID"/>
        </w:rPr>
        <w:t xml:space="preserve"> berpengaruh positif namun tidak signifikan terhadap pencegahan kecurangan. Meskipun pegawai memahami kebijakan anti-</w:t>
      </w:r>
      <w:r w:rsidRPr="00C522A2">
        <w:rPr>
          <w:i/>
          <w:iCs/>
          <w:sz w:val="24"/>
          <w:szCs w:val="20"/>
          <w:lang w:val="id-ID"/>
        </w:rPr>
        <w:t>fraud</w:t>
      </w:r>
      <w:r w:rsidRPr="00C522A2">
        <w:rPr>
          <w:sz w:val="24"/>
          <w:szCs w:val="20"/>
          <w:lang w:val="id-ID"/>
        </w:rPr>
        <w:t>, tingkat kepatuhan dalam penerapannya masih rendah sehingga variabel ini belum mampu menjadi faktor yang kuat dalam mencega</w:t>
      </w:r>
      <w:r w:rsidR="009D368B">
        <w:rPr>
          <w:sz w:val="24"/>
          <w:szCs w:val="20"/>
          <w:lang w:val="id-ID"/>
        </w:rPr>
        <w:t>h</w:t>
      </w:r>
    </w:p>
    <w:p w14:paraId="6C2F8958" w14:textId="77777777" w:rsidR="00B23CCB" w:rsidRPr="009D368B" w:rsidRDefault="00C522A2" w:rsidP="009D368B">
      <w:pPr>
        <w:spacing w:after="0" w:line="480" w:lineRule="auto"/>
        <w:jc w:val="both"/>
        <w:rPr>
          <w:sz w:val="24"/>
          <w:szCs w:val="20"/>
          <w:lang w:val="id-ID"/>
        </w:rPr>
      </w:pPr>
      <w:r w:rsidRPr="009D368B">
        <w:rPr>
          <w:sz w:val="24"/>
          <w:szCs w:val="20"/>
          <w:lang w:val="id-ID"/>
        </w:rPr>
        <w:lastRenderedPageBreak/>
        <w:t>kecurangan. Temuan ini sejalan dengan penelitian sebelumnya yang menunjukkan</w:t>
      </w:r>
    </w:p>
    <w:p w14:paraId="3D8D8D9D" w14:textId="77777777" w:rsidR="00B23CCB" w:rsidRDefault="00C522A2" w:rsidP="00B23CCB">
      <w:pPr>
        <w:pStyle w:val="ListParagraph"/>
        <w:spacing w:after="0" w:line="480" w:lineRule="auto"/>
        <w:ind w:left="284" w:hanging="284"/>
        <w:jc w:val="both"/>
        <w:rPr>
          <w:sz w:val="24"/>
          <w:szCs w:val="20"/>
          <w:lang w:val="id-ID"/>
        </w:rPr>
      </w:pPr>
      <w:r w:rsidRPr="00C522A2">
        <w:rPr>
          <w:sz w:val="24"/>
          <w:szCs w:val="20"/>
          <w:lang w:val="id-ID"/>
        </w:rPr>
        <w:t>bahwa anti-</w:t>
      </w:r>
      <w:r w:rsidRPr="00C522A2">
        <w:rPr>
          <w:i/>
          <w:iCs/>
          <w:sz w:val="24"/>
          <w:szCs w:val="20"/>
          <w:lang w:val="id-ID"/>
        </w:rPr>
        <w:t>fraud awareness</w:t>
      </w:r>
      <w:r w:rsidRPr="00C522A2">
        <w:rPr>
          <w:sz w:val="24"/>
          <w:szCs w:val="20"/>
          <w:lang w:val="id-ID"/>
        </w:rPr>
        <w:t xml:space="preserve"> tidak berpengaruh signifikan ter</w:t>
      </w:r>
      <w:r w:rsidR="00E96C85">
        <w:rPr>
          <w:sz w:val="24"/>
          <w:szCs w:val="20"/>
          <w:lang w:val="id-ID"/>
        </w:rPr>
        <w:t>h</w:t>
      </w:r>
      <w:r w:rsidRPr="00C522A2">
        <w:rPr>
          <w:sz w:val="24"/>
          <w:szCs w:val="20"/>
          <w:lang w:val="id-ID"/>
        </w:rPr>
        <w:t>adap pencegahan</w:t>
      </w:r>
    </w:p>
    <w:p w14:paraId="2D49ADC1" w14:textId="16A470F1" w:rsidR="00A04D72" w:rsidRPr="00A04D72" w:rsidRDefault="00C522A2" w:rsidP="00B23CCB">
      <w:pPr>
        <w:pStyle w:val="ListParagraph"/>
        <w:spacing w:after="0" w:line="480" w:lineRule="auto"/>
        <w:ind w:left="284" w:hanging="284"/>
        <w:jc w:val="both"/>
        <w:rPr>
          <w:sz w:val="24"/>
          <w:szCs w:val="20"/>
          <w:lang w:val="id-ID"/>
        </w:rPr>
      </w:pPr>
      <w:r w:rsidRPr="00C522A2">
        <w:rPr>
          <w:sz w:val="24"/>
          <w:szCs w:val="20"/>
          <w:lang w:val="id-ID"/>
        </w:rPr>
        <w:t>kecurangan.</w:t>
      </w:r>
    </w:p>
    <w:p w14:paraId="3BC5270B" w14:textId="77777777" w:rsidR="00A04D72" w:rsidRDefault="00A04D72" w:rsidP="00A04D72">
      <w:pPr>
        <w:pStyle w:val="Heading2"/>
        <w:spacing w:line="480" w:lineRule="auto"/>
        <w:rPr>
          <w:lang w:val="id-ID"/>
        </w:rPr>
      </w:pPr>
      <w:bookmarkStart w:id="278" w:name="_Toc218432696"/>
      <w:r>
        <w:rPr>
          <w:lang w:val="id-ID"/>
        </w:rPr>
        <w:t xml:space="preserve">5.2 </w:t>
      </w:r>
      <w:r>
        <w:rPr>
          <w:lang w:val="id-ID"/>
        </w:rPr>
        <w:tab/>
        <w:t>Saran</w:t>
      </w:r>
      <w:bookmarkEnd w:id="278"/>
    </w:p>
    <w:p w14:paraId="1577B421" w14:textId="77777777" w:rsidR="00A04D72" w:rsidRDefault="00A04D72" w:rsidP="00A04D72">
      <w:pPr>
        <w:spacing w:after="0" w:line="480" w:lineRule="auto"/>
        <w:ind w:firstLine="720"/>
        <w:jc w:val="both"/>
        <w:rPr>
          <w:sz w:val="24"/>
          <w:szCs w:val="20"/>
          <w:lang w:val="id-ID"/>
        </w:rPr>
      </w:pPr>
      <w:r w:rsidRPr="00471F48">
        <w:rPr>
          <w:sz w:val="24"/>
          <w:szCs w:val="20"/>
          <w:lang w:val="id-ID"/>
        </w:rPr>
        <w:t>Berdasarkan hasil penelitian dan kesimpulan yang telah diuraikan, maka saran yang dapat diberikan adalah sebagai berikut:</w:t>
      </w:r>
    </w:p>
    <w:p w14:paraId="2C461561" w14:textId="77777777" w:rsidR="00A04D72" w:rsidRDefault="00A04D72" w:rsidP="009D368B">
      <w:pPr>
        <w:pStyle w:val="ListParagraph"/>
        <w:numPr>
          <w:ilvl w:val="0"/>
          <w:numId w:val="40"/>
        </w:numPr>
        <w:spacing w:after="0" w:line="480" w:lineRule="auto"/>
        <w:ind w:left="284" w:hanging="284"/>
        <w:jc w:val="both"/>
        <w:rPr>
          <w:sz w:val="24"/>
          <w:szCs w:val="20"/>
          <w:lang w:val="id-ID"/>
        </w:rPr>
      </w:pPr>
      <w:r w:rsidRPr="00471F48">
        <w:rPr>
          <w:sz w:val="24"/>
          <w:szCs w:val="20"/>
          <w:lang w:val="id-ID"/>
        </w:rPr>
        <w:t xml:space="preserve">Bagi Instansi </w:t>
      </w:r>
      <w:r>
        <w:rPr>
          <w:sz w:val="24"/>
          <w:szCs w:val="20"/>
          <w:lang w:val="id-ID"/>
        </w:rPr>
        <w:t xml:space="preserve">Organisasi </w:t>
      </w:r>
      <w:r w:rsidRPr="00471F48">
        <w:rPr>
          <w:sz w:val="24"/>
          <w:szCs w:val="20"/>
          <w:lang w:val="id-ID"/>
        </w:rPr>
        <w:t>Pe</w:t>
      </w:r>
      <w:r>
        <w:rPr>
          <w:sz w:val="24"/>
          <w:szCs w:val="20"/>
          <w:lang w:val="id-ID"/>
        </w:rPr>
        <w:t xml:space="preserve">rangkat Daerah </w:t>
      </w:r>
      <w:r w:rsidRPr="00471F48">
        <w:rPr>
          <w:sz w:val="24"/>
          <w:szCs w:val="20"/>
          <w:lang w:val="id-ID"/>
        </w:rPr>
        <w:t>Kota Samarinda</w:t>
      </w:r>
    </w:p>
    <w:p w14:paraId="17AEF758" w14:textId="77777777" w:rsidR="00A04D72" w:rsidRPr="003712ED" w:rsidRDefault="00A04D72" w:rsidP="009D368B">
      <w:pPr>
        <w:pStyle w:val="ListParagraph"/>
        <w:numPr>
          <w:ilvl w:val="0"/>
          <w:numId w:val="42"/>
        </w:numPr>
        <w:spacing w:after="0" w:line="480" w:lineRule="auto"/>
        <w:ind w:left="567" w:hanging="283"/>
        <w:jc w:val="both"/>
        <w:rPr>
          <w:sz w:val="24"/>
          <w:szCs w:val="20"/>
          <w:lang w:val="id-ID"/>
        </w:rPr>
      </w:pPr>
      <w:r w:rsidRPr="003712ED">
        <w:rPr>
          <w:sz w:val="24"/>
          <w:szCs w:val="20"/>
          <w:lang w:val="id-ID"/>
        </w:rPr>
        <w:t xml:space="preserve">Disarankan untuk mempertahankan dan terus memperkuat pengendalian internal serta budaya organisasi yang telah berjalan dengan baik. Mengingat pencegahan kecurangan sangat penting, kedua aspek tersebut perlu dipelihara melalui penerapan prosedur yang konsisten, peningkatan pengawasan, serta penguatan nilai integritas dan akuntabilitas dalam setiap aktivitas operasional. </w:t>
      </w:r>
      <w:r w:rsidRPr="003712ED">
        <w:rPr>
          <w:sz w:val="24"/>
          <w:szCs w:val="20"/>
        </w:rPr>
        <w:t>Selanjutnya, pada aspek pengendalian internal, khususnya dalam identifikasi dan analisis risiko untuk menentukan langkah pengendalian yang tepat, masih perlu ditingkatkan. Demikian pula pada aspek budaya organisasi, pemberian apresiasi dalam bentuk penghargaan kepada karyawan yang mencapai kinerja yang baik perlu mendapat perhatian lebih. Hal ini disebabkan kedua indikator tersebut</w:t>
      </w:r>
      <w:r>
        <w:rPr>
          <w:sz w:val="24"/>
          <w:szCs w:val="20"/>
          <w:lang w:val="en-US"/>
        </w:rPr>
        <w:t xml:space="preserve"> </w:t>
      </w:r>
      <w:r w:rsidRPr="003712ED">
        <w:rPr>
          <w:sz w:val="24"/>
          <w:szCs w:val="20"/>
        </w:rPr>
        <w:t>berdasarkan hasil penelitian, dipersepsikan belum berjalan seoptimal indikator lainnya.</w:t>
      </w:r>
    </w:p>
    <w:p w14:paraId="2E539AED" w14:textId="77777777" w:rsidR="00A04D72" w:rsidRPr="00F86267" w:rsidRDefault="00A04D72" w:rsidP="009D368B">
      <w:pPr>
        <w:pStyle w:val="ListParagraph"/>
        <w:numPr>
          <w:ilvl w:val="0"/>
          <w:numId w:val="42"/>
        </w:numPr>
        <w:spacing w:after="0" w:line="480" w:lineRule="auto"/>
        <w:ind w:left="567" w:hanging="283"/>
        <w:jc w:val="both"/>
        <w:rPr>
          <w:sz w:val="24"/>
          <w:szCs w:val="20"/>
          <w:lang w:val="id-ID"/>
        </w:rPr>
      </w:pPr>
      <w:r>
        <w:rPr>
          <w:sz w:val="24"/>
          <w:szCs w:val="20"/>
          <w:lang w:val="en-US"/>
        </w:rPr>
        <w:t xml:space="preserve">Disarankan </w:t>
      </w:r>
      <w:r w:rsidRPr="003712ED">
        <w:rPr>
          <w:sz w:val="24"/>
          <w:szCs w:val="20"/>
        </w:rPr>
        <w:t xml:space="preserve">untuk mempertahankan tingkat </w:t>
      </w:r>
      <w:r w:rsidRPr="003712ED">
        <w:rPr>
          <w:i/>
          <w:iCs/>
          <w:sz w:val="24"/>
          <w:szCs w:val="20"/>
        </w:rPr>
        <w:t>anti-fraud awareness</w:t>
      </w:r>
      <w:r w:rsidRPr="003712ED">
        <w:rPr>
          <w:sz w:val="24"/>
          <w:szCs w:val="20"/>
        </w:rPr>
        <w:t xml:space="preserve"> pada indikator pengetahuan terhadap kebijakan dan prosedur pencegahan kecurangan yang berlaku di instansi. Mengingat pentingnya pencegahan kecurangan, aspek ini perlu terus dipelihara melalui peningkatan pemahaman </w:t>
      </w:r>
      <w:r w:rsidRPr="003712ED">
        <w:rPr>
          <w:sz w:val="24"/>
          <w:szCs w:val="20"/>
        </w:rPr>
        <w:lastRenderedPageBreak/>
        <w:t xml:space="preserve">yang </w:t>
      </w:r>
      <w:r>
        <w:rPr>
          <w:sz w:val="24"/>
          <w:szCs w:val="20"/>
          <w:lang w:val="en-US"/>
        </w:rPr>
        <w:t xml:space="preserve">baik </w:t>
      </w:r>
      <w:r w:rsidRPr="003712ED">
        <w:rPr>
          <w:sz w:val="24"/>
          <w:szCs w:val="20"/>
        </w:rPr>
        <w:t>mengenai aturan, pedoman, serta mekanisme yang telah ditetapkan oleh instansi</w:t>
      </w:r>
      <w:r>
        <w:rPr>
          <w:sz w:val="24"/>
          <w:szCs w:val="20"/>
          <w:lang w:val="en-US"/>
        </w:rPr>
        <w:t xml:space="preserve">. </w:t>
      </w:r>
      <w:r w:rsidRPr="00F86267">
        <w:rPr>
          <w:sz w:val="24"/>
          <w:szCs w:val="20"/>
        </w:rPr>
        <w:t>Selanjutnya, pada indikator kepatuhan terhadap prosedur dan kebijakan anti-</w:t>
      </w:r>
      <w:r w:rsidRPr="00F86267">
        <w:rPr>
          <w:i/>
          <w:iCs/>
          <w:sz w:val="24"/>
          <w:szCs w:val="20"/>
        </w:rPr>
        <w:t>fraud</w:t>
      </w:r>
      <w:r w:rsidRPr="00F86267">
        <w:rPr>
          <w:sz w:val="24"/>
          <w:szCs w:val="20"/>
        </w:rPr>
        <w:t xml:space="preserve"> dalam pelaksanaan tugas di instansi masih perlu ditingkatkan, karena berdasarkan hasil penelitian indikator tersebut dipersepsikan belum berjalan secara optimal.</w:t>
      </w:r>
    </w:p>
    <w:p w14:paraId="586B332A" w14:textId="77777777" w:rsidR="00A04D72" w:rsidRDefault="00A04D72" w:rsidP="009D368B">
      <w:pPr>
        <w:pStyle w:val="ListParagraph"/>
        <w:numPr>
          <w:ilvl w:val="0"/>
          <w:numId w:val="40"/>
        </w:numPr>
        <w:spacing w:after="0" w:line="480" w:lineRule="auto"/>
        <w:ind w:left="567" w:hanging="567"/>
        <w:jc w:val="both"/>
        <w:rPr>
          <w:sz w:val="24"/>
          <w:szCs w:val="20"/>
          <w:lang w:val="id-ID"/>
        </w:rPr>
      </w:pPr>
      <w:r w:rsidRPr="00471F48">
        <w:rPr>
          <w:sz w:val="24"/>
          <w:szCs w:val="20"/>
          <w:lang w:val="id-ID"/>
        </w:rPr>
        <w:t>Bagi Peneliti Selanjutnya</w:t>
      </w:r>
    </w:p>
    <w:p w14:paraId="2396AD86" w14:textId="77777777" w:rsidR="00A04D72" w:rsidRDefault="00A04D72" w:rsidP="009D368B">
      <w:pPr>
        <w:pStyle w:val="ListParagraph"/>
        <w:numPr>
          <w:ilvl w:val="0"/>
          <w:numId w:val="43"/>
        </w:numPr>
        <w:spacing w:after="0" w:line="480" w:lineRule="auto"/>
        <w:ind w:left="993" w:hanging="426"/>
        <w:jc w:val="both"/>
        <w:rPr>
          <w:sz w:val="24"/>
          <w:szCs w:val="20"/>
          <w:lang w:val="id-ID"/>
        </w:rPr>
      </w:pPr>
      <w:r w:rsidRPr="00B43053">
        <w:rPr>
          <w:sz w:val="24"/>
          <w:szCs w:val="20"/>
          <w:lang w:val="id-ID"/>
        </w:rPr>
        <w:t xml:space="preserve">Disarankan untuk memperluas objek penelitian ke instansi lain serta memperluas cakupan responden pada tingkat manajerial, seperti Kepala </w:t>
      </w:r>
      <w:r>
        <w:rPr>
          <w:sz w:val="24"/>
          <w:szCs w:val="20"/>
          <w:lang w:val="id-ID"/>
        </w:rPr>
        <w:t>Dinas/</w:t>
      </w:r>
      <w:r w:rsidRPr="00B43053">
        <w:rPr>
          <w:sz w:val="24"/>
          <w:szCs w:val="20"/>
          <w:lang w:val="id-ID"/>
        </w:rPr>
        <w:t xml:space="preserve">Badan, Sekretaris, </w:t>
      </w:r>
      <w:r>
        <w:rPr>
          <w:sz w:val="24"/>
          <w:szCs w:val="20"/>
          <w:lang w:val="id-ID"/>
        </w:rPr>
        <w:t xml:space="preserve">Bendahara, </w:t>
      </w:r>
      <w:r w:rsidRPr="00B43053">
        <w:rPr>
          <w:sz w:val="24"/>
          <w:szCs w:val="20"/>
          <w:lang w:val="id-ID"/>
        </w:rPr>
        <w:t>Kepala</w:t>
      </w:r>
      <w:r>
        <w:rPr>
          <w:sz w:val="24"/>
          <w:szCs w:val="20"/>
          <w:lang w:val="id-ID"/>
        </w:rPr>
        <w:t xml:space="preserve"> Sub Bagian</w:t>
      </w:r>
      <w:r w:rsidRPr="00B43053">
        <w:rPr>
          <w:sz w:val="24"/>
          <w:szCs w:val="20"/>
          <w:lang w:val="id-ID"/>
        </w:rPr>
        <w:t xml:space="preserve">, dan Kepala </w:t>
      </w:r>
      <w:r>
        <w:rPr>
          <w:sz w:val="24"/>
          <w:szCs w:val="20"/>
          <w:lang w:val="id-ID"/>
        </w:rPr>
        <w:t>Bidang</w:t>
      </w:r>
      <w:r w:rsidRPr="00B43053">
        <w:rPr>
          <w:sz w:val="24"/>
          <w:szCs w:val="20"/>
          <w:lang w:val="id-ID"/>
        </w:rPr>
        <w:t>. Hal ini penting agar hasil penelitian menjadi lebih komprehensif, mencerminkan perspektif dari berbagai level organisasi, serta meningkatkan generalisasi temuan penelitian.</w:t>
      </w:r>
    </w:p>
    <w:p w14:paraId="668BAA4B" w14:textId="77777777" w:rsidR="00A04D72" w:rsidRPr="00B43053" w:rsidRDefault="00A04D72" w:rsidP="009D368B">
      <w:pPr>
        <w:pStyle w:val="ListParagraph"/>
        <w:numPr>
          <w:ilvl w:val="0"/>
          <w:numId w:val="43"/>
        </w:numPr>
        <w:spacing w:after="0" w:line="480" w:lineRule="auto"/>
        <w:ind w:left="993" w:hanging="426"/>
        <w:jc w:val="both"/>
        <w:rPr>
          <w:sz w:val="24"/>
          <w:szCs w:val="20"/>
          <w:lang w:val="id-ID"/>
        </w:rPr>
      </w:pPr>
      <w:r w:rsidRPr="00B43053">
        <w:rPr>
          <w:sz w:val="24"/>
          <w:szCs w:val="20"/>
          <w:lang w:val="id-ID"/>
        </w:rPr>
        <w:t>Peneliti selanjutnya juga dapat menambahkan variabel lain seperti intergritas individu, komitmen organisasi atau kompetensi sumber daya manusia (SDM) untuk memperkaya pemahaman mengenai faktor-faktor yang memengaruhi pencegahan kecurangan.</w:t>
      </w:r>
    </w:p>
    <w:p w14:paraId="2B1C2F21" w14:textId="77777777" w:rsidR="00A04D72" w:rsidRPr="00A04D72" w:rsidRDefault="00A04D72" w:rsidP="00A04D72">
      <w:pPr>
        <w:spacing w:after="0" w:line="480" w:lineRule="auto"/>
        <w:jc w:val="both"/>
        <w:rPr>
          <w:sz w:val="24"/>
          <w:szCs w:val="20"/>
          <w:lang w:val="id-ID"/>
        </w:rPr>
        <w:sectPr w:rsidR="00A04D72" w:rsidRPr="00A04D72" w:rsidSect="00F611EB">
          <w:headerReference w:type="default" r:id="rId31"/>
          <w:footerReference w:type="default" r:id="rId32"/>
          <w:pgSz w:w="11906" w:h="16838"/>
          <w:pgMar w:top="2268" w:right="1701" w:bottom="1701" w:left="2268" w:header="709" w:footer="709" w:gutter="0"/>
          <w:pgNumType w:start="67" w:chapStyle="1"/>
          <w:cols w:space="708"/>
          <w:docGrid w:linePitch="381"/>
        </w:sectPr>
      </w:pPr>
    </w:p>
    <w:p w14:paraId="16286625" w14:textId="584C4159" w:rsidR="00CF362E" w:rsidRPr="00CF362E" w:rsidRDefault="00CF362E" w:rsidP="00AC1C6A">
      <w:pPr>
        <w:pStyle w:val="Heading1"/>
        <w:spacing w:line="480" w:lineRule="auto"/>
        <w:jc w:val="center"/>
        <w:rPr>
          <w:rFonts w:cs="Times New Roman"/>
          <w:b w:val="0"/>
          <w:color w:val="auto"/>
        </w:rPr>
      </w:pPr>
      <w:bookmarkStart w:id="279" w:name="_Toc218432697"/>
      <w:r w:rsidRPr="00CF362E">
        <w:rPr>
          <w:rFonts w:cs="Times New Roman"/>
          <w:color w:val="auto"/>
        </w:rPr>
        <w:lastRenderedPageBreak/>
        <w:t>DAFTAR PUSTAKA</w:t>
      </w:r>
      <w:bookmarkEnd w:id="263"/>
      <w:bookmarkEnd w:id="279"/>
    </w:p>
    <w:p w14:paraId="7288A707" w14:textId="727B1FB6" w:rsidR="007A6574" w:rsidRPr="007A6574" w:rsidRDefault="00CF362E" w:rsidP="006A25B9">
      <w:pPr>
        <w:widowControl w:val="0"/>
        <w:autoSpaceDE w:val="0"/>
        <w:autoSpaceDN w:val="0"/>
        <w:adjustRightInd w:val="0"/>
        <w:spacing w:line="240" w:lineRule="auto"/>
        <w:ind w:left="480" w:hanging="480"/>
        <w:jc w:val="both"/>
        <w:rPr>
          <w:noProof/>
          <w:sz w:val="24"/>
          <w:szCs w:val="24"/>
        </w:rPr>
      </w:pPr>
      <w:r>
        <w:rPr>
          <w:sz w:val="24"/>
          <w:szCs w:val="20"/>
          <w:lang w:val="id-ID"/>
        </w:rPr>
        <w:fldChar w:fldCharType="begin" w:fldLock="1"/>
      </w:r>
      <w:r>
        <w:rPr>
          <w:sz w:val="24"/>
          <w:szCs w:val="20"/>
          <w:lang w:val="id-ID"/>
        </w:rPr>
        <w:instrText xml:space="preserve">ADDIN Mendeley Bibliography CSL_BIBLIOGRAPHY </w:instrText>
      </w:r>
      <w:r>
        <w:rPr>
          <w:sz w:val="24"/>
          <w:szCs w:val="20"/>
          <w:lang w:val="id-ID"/>
        </w:rPr>
        <w:fldChar w:fldCharType="separate"/>
      </w:r>
      <w:r w:rsidR="007A6574" w:rsidRPr="007A6574">
        <w:rPr>
          <w:noProof/>
          <w:sz w:val="24"/>
          <w:szCs w:val="24"/>
        </w:rPr>
        <w:t xml:space="preserve">Agustiawan, A., Ririn Melati, &amp; Siti Rodiah. (2022). </w:t>
      </w:r>
      <w:r w:rsidR="006A25B9" w:rsidRPr="007A6574">
        <w:rPr>
          <w:noProof/>
          <w:sz w:val="24"/>
          <w:szCs w:val="24"/>
        </w:rPr>
        <w:t>Pengaruh Budaya Organisasi, Proactive Fraud Audit, Whistleblowing, Dan Pengendalian Internal Terhadap Pencegahan Kecurangan Dalam Pengelolaan Dana Bos</w:t>
      </w:r>
      <w:r w:rsidR="007A6574" w:rsidRPr="007A6574">
        <w:rPr>
          <w:noProof/>
          <w:sz w:val="24"/>
          <w:szCs w:val="24"/>
        </w:rPr>
        <w:t xml:space="preserve">. </w:t>
      </w:r>
      <w:r w:rsidR="007A6574" w:rsidRPr="007A6574">
        <w:rPr>
          <w:i/>
          <w:iCs/>
          <w:noProof/>
          <w:sz w:val="24"/>
          <w:szCs w:val="24"/>
        </w:rPr>
        <w:t>Accounting and Management Journal</w:t>
      </w:r>
      <w:r w:rsidR="007A6574" w:rsidRPr="007A6574">
        <w:rPr>
          <w:noProof/>
          <w:sz w:val="24"/>
          <w:szCs w:val="24"/>
        </w:rPr>
        <w:t xml:space="preserve">, </w:t>
      </w:r>
      <w:r w:rsidR="007A6574" w:rsidRPr="007A6574">
        <w:rPr>
          <w:i/>
          <w:iCs/>
          <w:noProof/>
          <w:sz w:val="24"/>
          <w:szCs w:val="24"/>
        </w:rPr>
        <w:t>6</w:t>
      </w:r>
      <w:r w:rsidR="007A6574" w:rsidRPr="007A6574">
        <w:rPr>
          <w:noProof/>
          <w:sz w:val="24"/>
          <w:szCs w:val="24"/>
        </w:rPr>
        <w:t>(1), 17–25. https://doi.org/10.33086/amj.v6i1.2378</w:t>
      </w:r>
    </w:p>
    <w:p w14:paraId="7F7CA010" w14:textId="77777777" w:rsidR="007A6574" w:rsidRPr="007A6574" w:rsidRDefault="007A6574" w:rsidP="006A25B9">
      <w:pPr>
        <w:widowControl w:val="0"/>
        <w:autoSpaceDE w:val="0"/>
        <w:autoSpaceDN w:val="0"/>
        <w:adjustRightInd w:val="0"/>
        <w:spacing w:line="240" w:lineRule="auto"/>
        <w:ind w:left="480" w:hanging="480"/>
        <w:jc w:val="both"/>
        <w:rPr>
          <w:noProof/>
          <w:sz w:val="24"/>
          <w:szCs w:val="24"/>
        </w:rPr>
      </w:pPr>
      <w:r w:rsidRPr="007A6574">
        <w:rPr>
          <w:noProof/>
          <w:sz w:val="24"/>
          <w:szCs w:val="24"/>
        </w:rPr>
        <w:t xml:space="preserve">Andari, L., &amp; Ismatullah, I. (2019). Pengaruh Pengendalian Internal Terhadap Pencegahan Kecurangan (Studi kasus pada CV. Agung Mas Motor Kota Sukabumi). </w:t>
      </w:r>
      <w:r w:rsidRPr="007A6574">
        <w:rPr>
          <w:i/>
          <w:iCs/>
          <w:noProof/>
          <w:sz w:val="24"/>
          <w:szCs w:val="24"/>
        </w:rPr>
        <w:t>Jurnal Ilmiah Ilmu Ekonomi: Jurnal Akuntansi, Pajak Dan Manajemen</w:t>
      </w:r>
      <w:r w:rsidRPr="007A6574">
        <w:rPr>
          <w:noProof/>
          <w:sz w:val="24"/>
          <w:szCs w:val="24"/>
        </w:rPr>
        <w:t xml:space="preserve">, </w:t>
      </w:r>
      <w:r w:rsidRPr="007A6574">
        <w:rPr>
          <w:i/>
          <w:iCs/>
          <w:noProof/>
          <w:sz w:val="24"/>
          <w:szCs w:val="24"/>
        </w:rPr>
        <w:t>8</w:t>
      </w:r>
      <w:r w:rsidRPr="007A6574">
        <w:rPr>
          <w:noProof/>
          <w:sz w:val="24"/>
          <w:szCs w:val="24"/>
        </w:rPr>
        <w:t>(15), 75–81.</w:t>
      </w:r>
    </w:p>
    <w:p w14:paraId="6B159500" w14:textId="77777777" w:rsidR="007A6574" w:rsidRPr="007A6574" w:rsidRDefault="007A6574" w:rsidP="006A25B9">
      <w:pPr>
        <w:widowControl w:val="0"/>
        <w:autoSpaceDE w:val="0"/>
        <w:autoSpaceDN w:val="0"/>
        <w:adjustRightInd w:val="0"/>
        <w:spacing w:line="240" w:lineRule="auto"/>
        <w:ind w:left="480" w:hanging="480"/>
        <w:jc w:val="both"/>
        <w:rPr>
          <w:noProof/>
          <w:sz w:val="24"/>
          <w:szCs w:val="24"/>
        </w:rPr>
      </w:pPr>
      <w:r w:rsidRPr="007A6574">
        <w:rPr>
          <w:noProof/>
          <w:sz w:val="24"/>
          <w:szCs w:val="24"/>
        </w:rPr>
        <w:t xml:space="preserve">Anggoe, M., &amp; Reskino, R. (2023). Pengaruh Pengendalian Internal, Whistleblowing System, dan Komitmen Organisasi terhadap Pencegahan Kecurangan dengan Moralitas Individu Sebagai Variabel Moderasi. </w:t>
      </w:r>
      <w:r w:rsidRPr="007A6574">
        <w:rPr>
          <w:i/>
          <w:iCs/>
          <w:noProof/>
          <w:sz w:val="24"/>
          <w:szCs w:val="24"/>
        </w:rPr>
        <w:t>Jurnal Akuntansi Trisakti</w:t>
      </w:r>
      <w:r w:rsidRPr="007A6574">
        <w:rPr>
          <w:noProof/>
          <w:sz w:val="24"/>
          <w:szCs w:val="24"/>
        </w:rPr>
        <w:t xml:space="preserve">, </w:t>
      </w:r>
      <w:r w:rsidRPr="007A6574">
        <w:rPr>
          <w:i/>
          <w:iCs/>
          <w:noProof/>
          <w:sz w:val="24"/>
          <w:szCs w:val="24"/>
        </w:rPr>
        <w:t>10</w:t>
      </w:r>
      <w:r w:rsidRPr="007A6574">
        <w:rPr>
          <w:noProof/>
          <w:sz w:val="24"/>
          <w:szCs w:val="24"/>
        </w:rPr>
        <w:t>(1), 31–50.</w:t>
      </w:r>
    </w:p>
    <w:p w14:paraId="3601FF56" w14:textId="77777777" w:rsidR="007A6574" w:rsidRPr="007A6574" w:rsidRDefault="007A6574" w:rsidP="006A25B9">
      <w:pPr>
        <w:widowControl w:val="0"/>
        <w:autoSpaceDE w:val="0"/>
        <w:autoSpaceDN w:val="0"/>
        <w:adjustRightInd w:val="0"/>
        <w:spacing w:line="240" w:lineRule="auto"/>
        <w:ind w:left="480" w:hanging="480"/>
        <w:jc w:val="both"/>
        <w:rPr>
          <w:noProof/>
          <w:sz w:val="24"/>
          <w:szCs w:val="24"/>
        </w:rPr>
      </w:pPr>
      <w:r w:rsidRPr="007A6574">
        <w:rPr>
          <w:noProof/>
          <w:sz w:val="24"/>
          <w:szCs w:val="24"/>
        </w:rPr>
        <w:t xml:space="preserve">Aprilia, K. W. I., &amp; Yuniasih, N. W. (2021). Pengaruh Kompetensi Aparatur Desa, Moralitas Individu Dan Budaya Organisasi Terhadap Pencegahan Kecurangan (Fraud) Dalam Pengelolaan Keuangandesa (Studi Empiris Pada Pemerintah Desa Se-Kota Denpasar). </w:t>
      </w:r>
      <w:r w:rsidRPr="007A6574">
        <w:rPr>
          <w:i/>
          <w:iCs/>
          <w:noProof/>
          <w:sz w:val="24"/>
          <w:szCs w:val="24"/>
        </w:rPr>
        <w:t>Hita Akuntansi Dan Keuangan Universitas Hindu Indonesia, April</w:t>
      </w:r>
      <w:r w:rsidRPr="007A6574">
        <w:rPr>
          <w:noProof/>
          <w:sz w:val="24"/>
          <w:szCs w:val="24"/>
        </w:rPr>
        <w:t>, 25–45.</w:t>
      </w:r>
    </w:p>
    <w:p w14:paraId="05AD5419" w14:textId="77777777" w:rsidR="007A6574" w:rsidRPr="007A6574" w:rsidRDefault="007A6574" w:rsidP="006A25B9">
      <w:pPr>
        <w:widowControl w:val="0"/>
        <w:autoSpaceDE w:val="0"/>
        <w:autoSpaceDN w:val="0"/>
        <w:adjustRightInd w:val="0"/>
        <w:spacing w:line="240" w:lineRule="auto"/>
        <w:ind w:left="480" w:hanging="480"/>
        <w:jc w:val="both"/>
        <w:rPr>
          <w:noProof/>
          <w:sz w:val="24"/>
          <w:szCs w:val="24"/>
        </w:rPr>
      </w:pPr>
      <w:r w:rsidRPr="007A6574">
        <w:rPr>
          <w:noProof/>
          <w:sz w:val="24"/>
          <w:szCs w:val="24"/>
        </w:rPr>
        <w:t xml:space="preserve">Ariastini, N. K. D., Yuniarta, G. A., Ak, S. E., Si, M., Kurniawan, P. S., &amp; ST, M. A. (2017). Pengaruh Kompetensi Sumber Daya Manusia, Sistem Pengendalian Internal Pemerintah, Proactive Fraud Audit, Dan Whistleblowing System Terhadap Pencegahan Fraud Pada Pengelolaan Dana Bos Se-Kabupaten Klungkung. </w:t>
      </w:r>
      <w:r w:rsidRPr="007A6574">
        <w:rPr>
          <w:i/>
          <w:iCs/>
          <w:noProof/>
          <w:sz w:val="24"/>
          <w:szCs w:val="24"/>
        </w:rPr>
        <w:t>JIMAT (Jurnal Ilmiah Mahasiswa Akuntansi) Undiksha</w:t>
      </w:r>
      <w:r w:rsidRPr="007A6574">
        <w:rPr>
          <w:noProof/>
          <w:sz w:val="24"/>
          <w:szCs w:val="24"/>
        </w:rPr>
        <w:t xml:space="preserve">, </w:t>
      </w:r>
      <w:r w:rsidRPr="007A6574">
        <w:rPr>
          <w:i/>
          <w:iCs/>
          <w:noProof/>
          <w:sz w:val="24"/>
          <w:szCs w:val="24"/>
        </w:rPr>
        <w:t>8</w:t>
      </w:r>
      <w:r w:rsidRPr="007A6574">
        <w:rPr>
          <w:noProof/>
          <w:sz w:val="24"/>
          <w:szCs w:val="24"/>
        </w:rPr>
        <w:t>(2).</w:t>
      </w:r>
    </w:p>
    <w:p w14:paraId="657FEBFE" w14:textId="77777777" w:rsidR="007A6574" w:rsidRPr="007A6574" w:rsidRDefault="007A6574" w:rsidP="006A25B9">
      <w:pPr>
        <w:widowControl w:val="0"/>
        <w:autoSpaceDE w:val="0"/>
        <w:autoSpaceDN w:val="0"/>
        <w:adjustRightInd w:val="0"/>
        <w:spacing w:line="240" w:lineRule="auto"/>
        <w:ind w:left="480" w:hanging="480"/>
        <w:jc w:val="both"/>
        <w:rPr>
          <w:noProof/>
          <w:sz w:val="24"/>
          <w:szCs w:val="24"/>
        </w:rPr>
      </w:pPr>
      <w:r w:rsidRPr="007A6574">
        <w:rPr>
          <w:noProof/>
          <w:sz w:val="24"/>
          <w:szCs w:val="24"/>
        </w:rPr>
        <w:t xml:space="preserve">Arif Yuri, I., &amp; Rizki Sari, M. (2022). Fraud Awareness and Fraud Detection-Prevention Methods in the Indonesian Private and Public Sector. </w:t>
      </w:r>
      <w:r w:rsidRPr="007A6574">
        <w:rPr>
          <w:i/>
          <w:iCs/>
          <w:noProof/>
          <w:sz w:val="24"/>
          <w:szCs w:val="24"/>
        </w:rPr>
        <w:t>Global Financial Accounting Journal</w:t>
      </w:r>
      <w:r w:rsidRPr="007A6574">
        <w:rPr>
          <w:noProof/>
          <w:sz w:val="24"/>
          <w:szCs w:val="24"/>
        </w:rPr>
        <w:t xml:space="preserve">, </w:t>
      </w:r>
      <w:r w:rsidRPr="007A6574">
        <w:rPr>
          <w:i/>
          <w:iCs/>
          <w:noProof/>
          <w:sz w:val="24"/>
          <w:szCs w:val="24"/>
        </w:rPr>
        <w:t>06</w:t>
      </w:r>
      <w:r w:rsidRPr="007A6574">
        <w:rPr>
          <w:noProof/>
          <w:sz w:val="24"/>
          <w:szCs w:val="24"/>
        </w:rPr>
        <w:t>(01), 100–107.</w:t>
      </w:r>
    </w:p>
    <w:p w14:paraId="778D4FDA" w14:textId="4BF4F78C" w:rsidR="007A6574" w:rsidRPr="007A6574" w:rsidRDefault="007A6574" w:rsidP="006A25B9">
      <w:pPr>
        <w:widowControl w:val="0"/>
        <w:autoSpaceDE w:val="0"/>
        <w:autoSpaceDN w:val="0"/>
        <w:adjustRightInd w:val="0"/>
        <w:spacing w:line="240" w:lineRule="auto"/>
        <w:ind w:left="480" w:hanging="480"/>
        <w:jc w:val="both"/>
        <w:rPr>
          <w:noProof/>
          <w:sz w:val="24"/>
          <w:szCs w:val="24"/>
        </w:rPr>
      </w:pPr>
      <w:r w:rsidRPr="007A6574">
        <w:rPr>
          <w:noProof/>
          <w:sz w:val="24"/>
          <w:szCs w:val="24"/>
        </w:rPr>
        <w:t xml:space="preserve">Christian, N., Veronica, J., Riset, J., &amp; Buana, A. M. (2022). </w:t>
      </w:r>
      <w:r w:rsidR="00F3032F" w:rsidRPr="007A6574">
        <w:rPr>
          <w:noProof/>
          <w:sz w:val="24"/>
          <w:szCs w:val="24"/>
        </w:rPr>
        <w:t>Dampak Kecurangan Pada Bidang Keuangan Dan Non-Keuangan Terhadap Jenis Fraud Di Indonesia</w:t>
      </w:r>
      <w:r w:rsidRPr="007A6574">
        <w:rPr>
          <w:noProof/>
          <w:sz w:val="24"/>
          <w:szCs w:val="24"/>
        </w:rPr>
        <w:t xml:space="preserve">. </w:t>
      </w:r>
      <w:r w:rsidRPr="007A6574">
        <w:rPr>
          <w:i/>
          <w:iCs/>
          <w:noProof/>
          <w:sz w:val="24"/>
          <w:szCs w:val="24"/>
        </w:rPr>
        <w:t>JRAMB</w:t>
      </w:r>
      <w:r w:rsidRPr="007A6574">
        <w:rPr>
          <w:noProof/>
          <w:sz w:val="24"/>
          <w:szCs w:val="24"/>
        </w:rPr>
        <w:t xml:space="preserve">, </w:t>
      </w:r>
      <w:r w:rsidRPr="007A6574">
        <w:rPr>
          <w:i/>
          <w:iCs/>
          <w:noProof/>
          <w:sz w:val="24"/>
          <w:szCs w:val="24"/>
        </w:rPr>
        <w:t>8</w:t>
      </w:r>
      <w:r w:rsidRPr="007A6574">
        <w:rPr>
          <w:noProof/>
          <w:sz w:val="24"/>
          <w:szCs w:val="24"/>
        </w:rPr>
        <w:t>. https://doi.org/10.26486/jramb.v8i1.2401</w:t>
      </w:r>
    </w:p>
    <w:p w14:paraId="033D6392" w14:textId="6D946DE9" w:rsidR="007A6574" w:rsidRPr="007A6574" w:rsidRDefault="007A6574" w:rsidP="006A25B9">
      <w:pPr>
        <w:widowControl w:val="0"/>
        <w:autoSpaceDE w:val="0"/>
        <w:autoSpaceDN w:val="0"/>
        <w:adjustRightInd w:val="0"/>
        <w:spacing w:line="240" w:lineRule="auto"/>
        <w:ind w:left="480" w:hanging="480"/>
        <w:jc w:val="both"/>
        <w:rPr>
          <w:noProof/>
          <w:sz w:val="24"/>
          <w:szCs w:val="24"/>
        </w:rPr>
      </w:pPr>
      <w:r w:rsidRPr="007A6574">
        <w:rPr>
          <w:noProof/>
          <w:sz w:val="24"/>
          <w:szCs w:val="24"/>
        </w:rPr>
        <w:t xml:space="preserve">Da Rato, E. Y., Ardini, L., &amp; Kurnia, K. (2023). Pengaruh Fraud Triangle terhadap Kecenderungan Fraud Anggaran Dana Desa dan Budaya Organisasi sebagai Variabel Moderasi. </w:t>
      </w:r>
      <w:r w:rsidRPr="007A6574">
        <w:rPr>
          <w:i/>
          <w:iCs/>
          <w:noProof/>
          <w:sz w:val="24"/>
          <w:szCs w:val="24"/>
        </w:rPr>
        <w:t>Owner</w:t>
      </w:r>
      <w:r w:rsidRPr="007A6574">
        <w:rPr>
          <w:noProof/>
          <w:sz w:val="24"/>
          <w:szCs w:val="24"/>
        </w:rPr>
        <w:t xml:space="preserve">, </w:t>
      </w:r>
      <w:r w:rsidRPr="007A6574">
        <w:rPr>
          <w:i/>
          <w:iCs/>
          <w:noProof/>
          <w:sz w:val="24"/>
          <w:szCs w:val="24"/>
        </w:rPr>
        <w:t>7</w:t>
      </w:r>
      <w:r w:rsidRPr="007A6574">
        <w:rPr>
          <w:noProof/>
          <w:sz w:val="24"/>
          <w:szCs w:val="24"/>
        </w:rPr>
        <w:t xml:space="preserve">(4), 3433–3446. </w:t>
      </w:r>
    </w:p>
    <w:p w14:paraId="1AD18225" w14:textId="724966B2" w:rsidR="00BF1A52" w:rsidRPr="007A6574" w:rsidRDefault="007A6574" w:rsidP="002A5E67">
      <w:pPr>
        <w:widowControl w:val="0"/>
        <w:autoSpaceDE w:val="0"/>
        <w:autoSpaceDN w:val="0"/>
        <w:adjustRightInd w:val="0"/>
        <w:spacing w:line="240" w:lineRule="auto"/>
        <w:ind w:left="480" w:hanging="480"/>
        <w:jc w:val="both"/>
        <w:rPr>
          <w:noProof/>
          <w:sz w:val="24"/>
          <w:szCs w:val="24"/>
        </w:rPr>
      </w:pPr>
      <w:r w:rsidRPr="007A6574">
        <w:rPr>
          <w:noProof/>
          <w:sz w:val="24"/>
          <w:szCs w:val="24"/>
        </w:rPr>
        <w:t xml:space="preserve">Depi, N. P. S. P., &amp; Wahyuni, M. A. (2022). Pengaruh Pengendalian Internal, Budaya Organisasi, Dan Moralitas Individu Terhadap Kecenderungan Kecurangan (Studi Empiris Pada LPD Se-Kabupaten Buleleng). </w:t>
      </w:r>
      <w:r w:rsidRPr="007A6574">
        <w:rPr>
          <w:i/>
          <w:iCs/>
          <w:noProof/>
          <w:sz w:val="24"/>
          <w:szCs w:val="24"/>
        </w:rPr>
        <w:t>Jurnal Ilmiah Mahasiswa Akuntansi) Universitas Pendidikan Ganesha</w:t>
      </w:r>
      <w:r w:rsidRPr="007A6574">
        <w:rPr>
          <w:noProof/>
          <w:sz w:val="24"/>
          <w:szCs w:val="24"/>
        </w:rPr>
        <w:t xml:space="preserve">, </w:t>
      </w:r>
      <w:r w:rsidRPr="007A6574">
        <w:rPr>
          <w:i/>
          <w:iCs/>
          <w:noProof/>
          <w:sz w:val="24"/>
          <w:szCs w:val="24"/>
        </w:rPr>
        <w:t>13</w:t>
      </w:r>
      <w:r w:rsidRPr="007A6574">
        <w:rPr>
          <w:noProof/>
          <w:sz w:val="24"/>
          <w:szCs w:val="24"/>
        </w:rPr>
        <w:t>(2), 1–12.</w:t>
      </w:r>
    </w:p>
    <w:p w14:paraId="54C9836B" w14:textId="77777777" w:rsidR="007A6574" w:rsidRPr="007A6574" w:rsidRDefault="007A6574" w:rsidP="006A25B9">
      <w:pPr>
        <w:widowControl w:val="0"/>
        <w:autoSpaceDE w:val="0"/>
        <w:autoSpaceDN w:val="0"/>
        <w:adjustRightInd w:val="0"/>
        <w:spacing w:line="240" w:lineRule="auto"/>
        <w:ind w:left="480" w:hanging="480"/>
        <w:jc w:val="both"/>
        <w:rPr>
          <w:noProof/>
          <w:sz w:val="24"/>
          <w:szCs w:val="24"/>
        </w:rPr>
      </w:pPr>
      <w:r w:rsidRPr="007A6574">
        <w:rPr>
          <w:noProof/>
          <w:sz w:val="24"/>
          <w:szCs w:val="24"/>
        </w:rPr>
        <w:t xml:space="preserve">Detiknews.com. (2023). </w:t>
      </w:r>
      <w:r w:rsidRPr="007A6574">
        <w:rPr>
          <w:i/>
          <w:iCs/>
          <w:noProof/>
          <w:sz w:val="24"/>
          <w:szCs w:val="24"/>
        </w:rPr>
        <w:t>No Title</w:t>
      </w:r>
      <w:r w:rsidRPr="007A6574">
        <w:rPr>
          <w:noProof/>
          <w:sz w:val="24"/>
          <w:szCs w:val="24"/>
        </w:rPr>
        <w:t>. KPK Tetapkan 5 Tersangka Terkait OTT Di Kaltim. https://news.detik.com/berita/d-7055392/kpk-tetapkan-5-tersangka-terkait-ott-di-kaltim#:~:text=Identitas kelima tersangka ini adalah,staf PT Fajar Pasir Lestari</w:t>
      </w:r>
    </w:p>
    <w:p w14:paraId="4E6BD3F3" w14:textId="77777777" w:rsidR="00A04D72" w:rsidRDefault="00A04D72" w:rsidP="006A25B9">
      <w:pPr>
        <w:widowControl w:val="0"/>
        <w:autoSpaceDE w:val="0"/>
        <w:autoSpaceDN w:val="0"/>
        <w:adjustRightInd w:val="0"/>
        <w:spacing w:line="240" w:lineRule="auto"/>
        <w:ind w:left="480" w:hanging="480"/>
        <w:jc w:val="both"/>
        <w:rPr>
          <w:noProof/>
          <w:sz w:val="24"/>
          <w:szCs w:val="24"/>
        </w:rPr>
        <w:sectPr w:rsidR="00A04D72" w:rsidSect="00F611EB">
          <w:headerReference w:type="default" r:id="rId33"/>
          <w:footerReference w:type="default" r:id="rId34"/>
          <w:pgSz w:w="11906" w:h="16838"/>
          <w:pgMar w:top="2268" w:right="1701" w:bottom="1701" w:left="2268" w:header="709" w:footer="709" w:gutter="0"/>
          <w:pgNumType w:start="69" w:chapStyle="1"/>
          <w:cols w:space="708"/>
          <w:docGrid w:linePitch="381"/>
        </w:sectPr>
      </w:pPr>
    </w:p>
    <w:p w14:paraId="51C37896" w14:textId="0B581D61" w:rsidR="007A6574" w:rsidRPr="007A6574" w:rsidRDefault="007A6574" w:rsidP="006A25B9">
      <w:pPr>
        <w:widowControl w:val="0"/>
        <w:autoSpaceDE w:val="0"/>
        <w:autoSpaceDN w:val="0"/>
        <w:adjustRightInd w:val="0"/>
        <w:spacing w:line="240" w:lineRule="auto"/>
        <w:ind w:left="480" w:hanging="480"/>
        <w:jc w:val="both"/>
        <w:rPr>
          <w:noProof/>
          <w:sz w:val="24"/>
          <w:szCs w:val="24"/>
        </w:rPr>
      </w:pPr>
      <w:r w:rsidRPr="007A6574">
        <w:rPr>
          <w:noProof/>
          <w:sz w:val="24"/>
          <w:szCs w:val="24"/>
        </w:rPr>
        <w:lastRenderedPageBreak/>
        <w:t xml:space="preserve">Ekonomi, J., Nipa, U. N., &amp; Timur, N. T. (2024). </w:t>
      </w:r>
      <w:r w:rsidRPr="007A6574">
        <w:rPr>
          <w:i/>
          <w:iCs/>
          <w:noProof/>
          <w:sz w:val="24"/>
          <w:szCs w:val="24"/>
        </w:rPr>
        <w:t>The Effect Of Professionalism On The Prevention Of Fraud In Cooperatives With Anti-Fraud Awareness As A Moderation Variable 1,2,3</w:t>
      </w:r>
      <w:r w:rsidRPr="007A6574">
        <w:rPr>
          <w:noProof/>
          <w:sz w:val="24"/>
          <w:szCs w:val="24"/>
        </w:rPr>
        <w:t xml:space="preserve">. </w:t>
      </w:r>
      <w:r w:rsidRPr="007A6574">
        <w:rPr>
          <w:i/>
          <w:iCs/>
          <w:noProof/>
          <w:sz w:val="24"/>
          <w:szCs w:val="24"/>
        </w:rPr>
        <w:t>13</w:t>
      </w:r>
      <w:r w:rsidRPr="007A6574">
        <w:rPr>
          <w:noProof/>
          <w:sz w:val="24"/>
          <w:szCs w:val="24"/>
        </w:rPr>
        <w:t>(04), 141–150. https://doi.org/10.54209/ekonomi.v13i04</w:t>
      </w:r>
    </w:p>
    <w:p w14:paraId="52F5EEBA" w14:textId="77777777" w:rsidR="007A6574" w:rsidRPr="007A6574" w:rsidRDefault="007A6574" w:rsidP="006A25B9">
      <w:pPr>
        <w:widowControl w:val="0"/>
        <w:autoSpaceDE w:val="0"/>
        <w:autoSpaceDN w:val="0"/>
        <w:adjustRightInd w:val="0"/>
        <w:spacing w:line="240" w:lineRule="auto"/>
        <w:ind w:left="480" w:hanging="480"/>
        <w:jc w:val="both"/>
        <w:rPr>
          <w:noProof/>
          <w:sz w:val="24"/>
          <w:szCs w:val="24"/>
        </w:rPr>
      </w:pPr>
      <w:r w:rsidRPr="007A6574">
        <w:rPr>
          <w:noProof/>
          <w:sz w:val="24"/>
          <w:szCs w:val="24"/>
        </w:rPr>
        <w:t xml:space="preserve">Ghozali, I. (2018). Ghozali 2018. In </w:t>
      </w:r>
      <w:r w:rsidRPr="007A6574">
        <w:rPr>
          <w:i/>
          <w:iCs/>
          <w:noProof/>
          <w:sz w:val="24"/>
          <w:szCs w:val="24"/>
        </w:rPr>
        <w:t>Aplikasi Analisis Multivariate dengan Program IBM SPSS 25. Badan Penerbit Universitas Diponegoro: Semarang</w:t>
      </w:r>
      <w:r w:rsidRPr="007A6574">
        <w:rPr>
          <w:noProof/>
          <w:sz w:val="24"/>
          <w:szCs w:val="24"/>
        </w:rPr>
        <w:t xml:space="preserve"> (p. 466).</w:t>
      </w:r>
    </w:p>
    <w:p w14:paraId="3FD4466A" w14:textId="455AD804" w:rsidR="007A6574" w:rsidRPr="007A6574" w:rsidRDefault="007A6574" w:rsidP="006A25B9">
      <w:pPr>
        <w:widowControl w:val="0"/>
        <w:autoSpaceDE w:val="0"/>
        <w:autoSpaceDN w:val="0"/>
        <w:adjustRightInd w:val="0"/>
        <w:spacing w:line="240" w:lineRule="auto"/>
        <w:ind w:left="480" w:hanging="480"/>
        <w:jc w:val="both"/>
        <w:rPr>
          <w:noProof/>
          <w:sz w:val="24"/>
          <w:szCs w:val="24"/>
        </w:rPr>
      </w:pPr>
      <w:r w:rsidRPr="007A6574">
        <w:rPr>
          <w:noProof/>
          <w:sz w:val="24"/>
          <w:szCs w:val="24"/>
        </w:rPr>
        <w:t xml:space="preserve">Hamid, R. S., &amp; Anwar, S. M. (2019). </w:t>
      </w:r>
      <w:r w:rsidR="00F3032F" w:rsidRPr="007A6574">
        <w:rPr>
          <w:i/>
          <w:iCs/>
          <w:noProof/>
          <w:sz w:val="24"/>
          <w:szCs w:val="24"/>
        </w:rPr>
        <w:t>Structural Equation Modeling (Sem) Berbasis Varian</w:t>
      </w:r>
      <w:r w:rsidRPr="007A6574">
        <w:rPr>
          <w:noProof/>
          <w:sz w:val="24"/>
          <w:szCs w:val="24"/>
        </w:rPr>
        <w:t>.</w:t>
      </w:r>
    </w:p>
    <w:p w14:paraId="4D9E191D" w14:textId="77777777" w:rsidR="007A6574" w:rsidRPr="007A6574" w:rsidRDefault="007A6574" w:rsidP="006A25B9">
      <w:pPr>
        <w:widowControl w:val="0"/>
        <w:autoSpaceDE w:val="0"/>
        <w:autoSpaceDN w:val="0"/>
        <w:adjustRightInd w:val="0"/>
        <w:spacing w:line="240" w:lineRule="auto"/>
        <w:ind w:left="480" w:hanging="480"/>
        <w:jc w:val="both"/>
        <w:rPr>
          <w:noProof/>
          <w:sz w:val="24"/>
          <w:szCs w:val="24"/>
        </w:rPr>
      </w:pPr>
      <w:r w:rsidRPr="007A6574">
        <w:rPr>
          <w:noProof/>
          <w:sz w:val="24"/>
          <w:szCs w:val="24"/>
        </w:rPr>
        <w:t xml:space="preserve">Hariankaltim.com. (2023). </w:t>
      </w:r>
      <w:r w:rsidRPr="007A6574">
        <w:rPr>
          <w:i/>
          <w:iCs/>
          <w:noProof/>
          <w:sz w:val="24"/>
          <w:szCs w:val="24"/>
        </w:rPr>
        <w:t>No Title</w:t>
      </w:r>
      <w:r w:rsidRPr="007A6574">
        <w:rPr>
          <w:noProof/>
          <w:sz w:val="24"/>
          <w:szCs w:val="24"/>
        </w:rPr>
        <w:t>. KPK Kembali OTT Di BBPJN Balikpapan, ICI Kaltim:Diduga Rata-Rata PPK APBN Maupun APBD Selalu Bermain. https://www.hariankaltim.com/kpk-kembali-ott-di-bbpjn-balikpapan-ici-kaltim-diduga-rata-rata-ppk-apbn-maupun-apbd-selalu-bermain/</w:t>
      </w:r>
    </w:p>
    <w:p w14:paraId="453647C0" w14:textId="77777777" w:rsidR="007A6574" w:rsidRPr="007A6574" w:rsidRDefault="007A6574" w:rsidP="006A25B9">
      <w:pPr>
        <w:widowControl w:val="0"/>
        <w:autoSpaceDE w:val="0"/>
        <w:autoSpaceDN w:val="0"/>
        <w:adjustRightInd w:val="0"/>
        <w:spacing w:line="240" w:lineRule="auto"/>
        <w:ind w:left="480" w:hanging="480"/>
        <w:jc w:val="both"/>
        <w:rPr>
          <w:noProof/>
          <w:sz w:val="24"/>
          <w:szCs w:val="24"/>
        </w:rPr>
      </w:pPr>
      <w:r w:rsidRPr="007A6574">
        <w:rPr>
          <w:noProof/>
          <w:sz w:val="24"/>
          <w:szCs w:val="24"/>
        </w:rPr>
        <w:t xml:space="preserve">Holly, A., &amp; E. Daromes, F. (2023). Pengaruh Budaya Organisasi, Pengendalian Internal dan Moralitas Individu Terhadap Pencegahan Fraud pada Inspektorat Provinsi Papua. </w:t>
      </w:r>
      <w:r w:rsidRPr="007A6574">
        <w:rPr>
          <w:i/>
          <w:iCs/>
          <w:noProof/>
          <w:sz w:val="24"/>
          <w:szCs w:val="24"/>
        </w:rPr>
        <w:t>Jurnal Bisnis Dan Ekonomi</w:t>
      </w:r>
      <w:r w:rsidRPr="007A6574">
        <w:rPr>
          <w:noProof/>
          <w:sz w:val="24"/>
          <w:szCs w:val="24"/>
        </w:rPr>
        <w:t xml:space="preserve">, </w:t>
      </w:r>
      <w:r w:rsidRPr="007A6574">
        <w:rPr>
          <w:i/>
          <w:iCs/>
          <w:noProof/>
          <w:sz w:val="24"/>
          <w:szCs w:val="24"/>
        </w:rPr>
        <w:t>28</w:t>
      </w:r>
      <w:r w:rsidRPr="007A6574">
        <w:rPr>
          <w:noProof/>
          <w:sz w:val="24"/>
          <w:szCs w:val="24"/>
        </w:rPr>
        <w:t>(2), 180–194. https://doi.org/10.35315/jbe.v28i2.9277</w:t>
      </w:r>
    </w:p>
    <w:p w14:paraId="4E6B5EE6" w14:textId="491DDEA1" w:rsidR="007A6574" w:rsidRPr="007A6574" w:rsidRDefault="007A6574" w:rsidP="006A25B9">
      <w:pPr>
        <w:widowControl w:val="0"/>
        <w:autoSpaceDE w:val="0"/>
        <w:autoSpaceDN w:val="0"/>
        <w:adjustRightInd w:val="0"/>
        <w:spacing w:line="240" w:lineRule="auto"/>
        <w:ind w:left="480" w:hanging="480"/>
        <w:jc w:val="both"/>
        <w:rPr>
          <w:noProof/>
          <w:sz w:val="24"/>
          <w:szCs w:val="24"/>
        </w:rPr>
      </w:pPr>
      <w:r w:rsidRPr="007A6574">
        <w:rPr>
          <w:noProof/>
          <w:sz w:val="24"/>
          <w:szCs w:val="24"/>
        </w:rPr>
        <w:t xml:space="preserve">Irawati, Sudarno, &amp; Komardi, D. (2019). </w:t>
      </w:r>
      <w:r w:rsidRPr="00F3032F">
        <w:rPr>
          <w:i/>
          <w:iCs/>
          <w:noProof/>
          <w:sz w:val="24"/>
          <w:szCs w:val="24"/>
        </w:rPr>
        <w:t xml:space="preserve">Effect of Work Motivation, Organizational Commitment, and Organizational Culture on Work Satisfaction and Performance of Teachers in Public Junior High School </w:t>
      </w:r>
      <w:r w:rsidRPr="007A6574">
        <w:rPr>
          <w:noProof/>
          <w:sz w:val="24"/>
          <w:szCs w:val="24"/>
        </w:rPr>
        <w:t xml:space="preserve">Pekanbaru. </w:t>
      </w:r>
      <w:r w:rsidRPr="007A6574">
        <w:rPr>
          <w:i/>
          <w:iCs/>
          <w:noProof/>
          <w:sz w:val="24"/>
          <w:szCs w:val="24"/>
        </w:rPr>
        <w:t>Procuratio: Jurnal Ilmiah Manajemen</w:t>
      </w:r>
      <w:r w:rsidRPr="007A6574">
        <w:rPr>
          <w:noProof/>
          <w:sz w:val="24"/>
          <w:szCs w:val="24"/>
        </w:rPr>
        <w:t xml:space="preserve">, </w:t>
      </w:r>
      <w:r w:rsidRPr="007A6574">
        <w:rPr>
          <w:i/>
          <w:iCs/>
          <w:noProof/>
          <w:sz w:val="24"/>
          <w:szCs w:val="24"/>
        </w:rPr>
        <w:t>7</w:t>
      </w:r>
      <w:r w:rsidRPr="007A6574">
        <w:rPr>
          <w:noProof/>
          <w:sz w:val="24"/>
          <w:szCs w:val="24"/>
        </w:rPr>
        <w:t xml:space="preserve">(2), 210–221. </w:t>
      </w:r>
    </w:p>
    <w:p w14:paraId="082488B5" w14:textId="3351B240" w:rsidR="007A6574" w:rsidRPr="007A6574" w:rsidRDefault="007A6574" w:rsidP="006A25B9">
      <w:pPr>
        <w:widowControl w:val="0"/>
        <w:autoSpaceDE w:val="0"/>
        <w:autoSpaceDN w:val="0"/>
        <w:adjustRightInd w:val="0"/>
        <w:spacing w:line="240" w:lineRule="auto"/>
        <w:ind w:left="480" w:hanging="480"/>
        <w:jc w:val="both"/>
        <w:rPr>
          <w:noProof/>
          <w:sz w:val="24"/>
          <w:szCs w:val="24"/>
        </w:rPr>
      </w:pPr>
      <w:r w:rsidRPr="007A6574">
        <w:rPr>
          <w:noProof/>
          <w:sz w:val="24"/>
          <w:szCs w:val="24"/>
        </w:rPr>
        <w:t>Isnaeni, Laelatul,. dan Aksani, N. (2025). Pengaruh Penerapan Pengendalian Internal, Kesadaran Anti Fraud, Integritas Karyawan Terhadap Pencegahan Kecurangan</w:t>
      </w:r>
      <w:r w:rsidR="00F3032F">
        <w:rPr>
          <w:noProof/>
          <w:sz w:val="24"/>
          <w:szCs w:val="24"/>
          <w:lang w:val="id-ID"/>
        </w:rPr>
        <w:t>.</w:t>
      </w:r>
      <w:r w:rsidRPr="007A6574">
        <w:rPr>
          <w:noProof/>
          <w:sz w:val="24"/>
          <w:szCs w:val="24"/>
        </w:rPr>
        <w:t xml:space="preserve"> </w:t>
      </w:r>
      <w:r w:rsidRPr="007A6574">
        <w:rPr>
          <w:i/>
          <w:iCs/>
          <w:noProof/>
          <w:sz w:val="24"/>
          <w:szCs w:val="24"/>
        </w:rPr>
        <w:t>Jurnal Akuntansi Keuangan Dan Bisnis</w:t>
      </w:r>
      <w:r w:rsidRPr="007A6574">
        <w:rPr>
          <w:noProof/>
          <w:sz w:val="24"/>
          <w:szCs w:val="24"/>
        </w:rPr>
        <w:t xml:space="preserve">, </w:t>
      </w:r>
      <w:r w:rsidRPr="007A6574">
        <w:rPr>
          <w:i/>
          <w:iCs/>
          <w:noProof/>
          <w:sz w:val="24"/>
          <w:szCs w:val="24"/>
        </w:rPr>
        <w:t>02</w:t>
      </w:r>
      <w:r w:rsidRPr="007A6574">
        <w:rPr>
          <w:noProof/>
          <w:sz w:val="24"/>
          <w:szCs w:val="24"/>
        </w:rPr>
        <w:t xml:space="preserve">(04), 1043–1049. </w:t>
      </w:r>
    </w:p>
    <w:p w14:paraId="7C9D317C" w14:textId="77777777" w:rsidR="007A6574" w:rsidRPr="007A6574" w:rsidRDefault="007A6574" w:rsidP="006A25B9">
      <w:pPr>
        <w:widowControl w:val="0"/>
        <w:autoSpaceDE w:val="0"/>
        <w:autoSpaceDN w:val="0"/>
        <w:adjustRightInd w:val="0"/>
        <w:spacing w:line="240" w:lineRule="auto"/>
        <w:ind w:left="480" w:hanging="480"/>
        <w:jc w:val="both"/>
        <w:rPr>
          <w:noProof/>
          <w:sz w:val="24"/>
          <w:szCs w:val="24"/>
        </w:rPr>
      </w:pPr>
      <w:r w:rsidRPr="007A6574">
        <w:rPr>
          <w:noProof/>
          <w:sz w:val="24"/>
          <w:szCs w:val="24"/>
        </w:rPr>
        <w:t xml:space="preserve">Melinda, D., Nurhayati, E., &amp; Purnama, D. (2023). Pengaruh budaya organisasi, pengendalian internal, proactive fraud audit dan whistleblowing system terhadap pencegahan fraud dalam pengelolaan dana BOS. </w:t>
      </w:r>
      <w:r w:rsidRPr="007A6574">
        <w:rPr>
          <w:i/>
          <w:iCs/>
          <w:noProof/>
          <w:sz w:val="24"/>
          <w:szCs w:val="24"/>
        </w:rPr>
        <w:t>Jurnal Riset Keuangan Dan Akuntansi</w:t>
      </w:r>
      <w:r w:rsidRPr="007A6574">
        <w:rPr>
          <w:noProof/>
          <w:sz w:val="24"/>
          <w:szCs w:val="24"/>
        </w:rPr>
        <w:t xml:space="preserve">, </w:t>
      </w:r>
      <w:r w:rsidRPr="007A6574">
        <w:rPr>
          <w:i/>
          <w:iCs/>
          <w:noProof/>
          <w:sz w:val="24"/>
          <w:szCs w:val="24"/>
        </w:rPr>
        <w:t>9</w:t>
      </w:r>
      <w:r w:rsidRPr="007A6574">
        <w:rPr>
          <w:noProof/>
          <w:sz w:val="24"/>
          <w:szCs w:val="24"/>
        </w:rPr>
        <w:t>(1).</w:t>
      </w:r>
    </w:p>
    <w:p w14:paraId="358068EB" w14:textId="77777777" w:rsidR="007A6574" w:rsidRPr="007A6574" w:rsidRDefault="007A6574" w:rsidP="006A25B9">
      <w:pPr>
        <w:widowControl w:val="0"/>
        <w:autoSpaceDE w:val="0"/>
        <w:autoSpaceDN w:val="0"/>
        <w:adjustRightInd w:val="0"/>
        <w:spacing w:line="240" w:lineRule="auto"/>
        <w:ind w:left="480" w:hanging="480"/>
        <w:jc w:val="both"/>
        <w:rPr>
          <w:noProof/>
          <w:sz w:val="24"/>
          <w:szCs w:val="24"/>
        </w:rPr>
      </w:pPr>
      <w:r w:rsidRPr="007A6574">
        <w:rPr>
          <w:noProof/>
          <w:sz w:val="24"/>
          <w:szCs w:val="24"/>
        </w:rPr>
        <w:t xml:space="preserve">Musyaffi, A. M., Khairunnisa, H., &amp; Respati, D. K. (2022). </w:t>
      </w:r>
      <w:r w:rsidRPr="007A6574">
        <w:rPr>
          <w:i/>
          <w:iCs/>
          <w:noProof/>
          <w:sz w:val="24"/>
          <w:szCs w:val="24"/>
        </w:rPr>
        <w:t>Konsep dasar structural equation model-partial least square (sem-pls) menggunakan smartpls</w:t>
      </w:r>
      <w:r w:rsidRPr="007A6574">
        <w:rPr>
          <w:noProof/>
          <w:sz w:val="24"/>
          <w:szCs w:val="24"/>
        </w:rPr>
        <w:t>. Pascal Books.</w:t>
      </w:r>
    </w:p>
    <w:p w14:paraId="6115CEAD" w14:textId="04F5BFF7" w:rsidR="00BF1A52" w:rsidRPr="007A6574" w:rsidRDefault="007A6574" w:rsidP="002A5E67">
      <w:pPr>
        <w:widowControl w:val="0"/>
        <w:autoSpaceDE w:val="0"/>
        <w:autoSpaceDN w:val="0"/>
        <w:adjustRightInd w:val="0"/>
        <w:spacing w:line="240" w:lineRule="auto"/>
        <w:ind w:left="480" w:hanging="480"/>
        <w:jc w:val="both"/>
        <w:rPr>
          <w:noProof/>
          <w:sz w:val="24"/>
          <w:szCs w:val="24"/>
        </w:rPr>
      </w:pPr>
      <w:r w:rsidRPr="007A6574">
        <w:rPr>
          <w:noProof/>
          <w:sz w:val="24"/>
          <w:szCs w:val="24"/>
        </w:rPr>
        <w:t xml:space="preserve">Nurbaya, S. (2022). Pengaruh kesadaran anti </w:t>
      </w:r>
      <w:r w:rsidRPr="0062781A">
        <w:rPr>
          <w:i/>
          <w:iCs/>
          <w:noProof/>
          <w:sz w:val="24"/>
          <w:szCs w:val="24"/>
        </w:rPr>
        <w:t>fraud</w:t>
      </w:r>
      <w:r w:rsidRPr="007A6574">
        <w:rPr>
          <w:noProof/>
          <w:sz w:val="24"/>
          <w:szCs w:val="24"/>
        </w:rPr>
        <w:t xml:space="preserve"> dalam memoderasi hubungan the fraud triangle terhadap kecurangan (studi pada kantor akuntan publik kota makassar dan kabupaten gowa ). </w:t>
      </w:r>
      <w:r w:rsidRPr="007A6574">
        <w:rPr>
          <w:i/>
          <w:iCs/>
          <w:noProof/>
          <w:sz w:val="24"/>
          <w:szCs w:val="24"/>
        </w:rPr>
        <w:t>Accounting, Accountability and Organization System (AAOS) Journal</w:t>
      </w:r>
      <w:r w:rsidRPr="007A6574">
        <w:rPr>
          <w:noProof/>
          <w:sz w:val="24"/>
          <w:szCs w:val="24"/>
        </w:rPr>
        <w:t xml:space="preserve">, </w:t>
      </w:r>
      <w:r w:rsidRPr="007A6574">
        <w:rPr>
          <w:i/>
          <w:iCs/>
          <w:noProof/>
          <w:sz w:val="24"/>
          <w:szCs w:val="24"/>
        </w:rPr>
        <w:t>4</w:t>
      </w:r>
      <w:r w:rsidRPr="007A6574">
        <w:rPr>
          <w:noProof/>
          <w:sz w:val="24"/>
          <w:szCs w:val="24"/>
        </w:rPr>
        <w:t>(1), 98–122.</w:t>
      </w:r>
    </w:p>
    <w:p w14:paraId="0465C166" w14:textId="62D21F99" w:rsidR="007A6574" w:rsidRDefault="007A6574" w:rsidP="006A25B9">
      <w:pPr>
        <w:widowControl w:val="0"/>
        <w:autoSpaceDE w:val="0"/>
        <w:autoSpaceDN w:val="0"/>
        <w:adjustRightInd w:val="0"/>
        <w:spacing w:line="240" w:lineRule="auto"/>
        <w:ind w:left="480" w:hanging="480"/>
        <w:jc w:val="both"/>
        <w:rPr>
          <w:noProof/>
          <w:sz w:val="24"/>
          <w:szCs w:val="24"/>
        </w:rPr>
      </w:pPr>
      <w:r w:rsidRPr="007A6574">
        <w:rPr>
          <w:noProof/>
          <w:sz w:val="24"/>
          <w:szCs w:val="24"/>
        </w:rPr>
        <w:t xml:space="preserve">Panatap, J. (2024). The Influence of Organizational Culture and the Role of Internal Audit on Fraud Prevention. </w:t>
      </w:r>
      <w:r w:rsidRPr="007A6574">
        <w:rPr>
          <w:i/>
          <w:iCs/>
          <w:noProof/>
          <w:sz w:val="24"/>
          <w:szCs w:val="24"/>
        </w:rPr>
        <w:t>Dinasti International Journal of Economics, Finance &amp; Accounting</w:t>
      </w:r>
      <w:r w:rsidRPr="007A6574">
        <w:rPr>
          <w:noProof/>
          <w:sz w:val="24"/>
          <w:szCs w:val="24"/>
        </w:rPr>
        <w:t xml:space="preserve">, </w:t>
      </w:r>
      <w:r w:rsidRPr="007A6574">
        <w:rPr>
          <w:i/>
          <w:iCs/>
          <w:noProof/>
          <w:sz w:val="24"/>
          <w:szCs w:val="24"/>
        </w:rPr>
        <w:t>4</w:t>
      </w:r>
      <w:r w:rsidRPr="007A6574">
        <w:rPr>
          <w:noProof/>
          <w:sz w:val="24"/>
          <w:szCs w:val="24"/>
        </w:rPr>
        <w:t xml:space="preserve">(6), 738–743. </w:t>
      </w:r>
    </w:p>
    <w:p w14:paraId="32132B9E" w14:textId="77777777" w:rsidR="002A5E67" w:rsidRPr="007A6574" w:rsidRDefault="002A5E67" w:rsidP="006A25B9">
      <w:pPr>
        <w:widowControl w:val="0"/>
        <w:autoSpaceDE w:val="0"/>
        <w:autoSpaceDN w:val="0"/>
        <w:adjustRightInd w:val="0"/>
        <w:spacing w:line="240" w:lineRule="auto"/>
        <w:ind w:left="480" w:hanging="480"/>
        <w:jc w:val="both"/>
        <w:rPr>
          <w:noProof/>
          <w:sz w:val="24"/>
          <w:szCs w:val="24"/>
        </w:rPr>
      </w:pPr>
    </w:p>
    <w:p w14:paraId="4EB908E5" w14:textId="77777777" w:rsidR="007A6574" w:rsidRPr="007A6574" w:rsidRDefault="007A6574" w:rsidP="006A25B9">
      <w:pPr>
        <w:widowControl w:val="0"/>
        <w:autoSpaceDE w:val="0"/>
        <w:autoSpaceDN w:val="0"/>
        <w:adjustRightInd w:val="0"/>
        <w:spacing w:line="240" w:lineRule="auto"/>
        <w:ind w:left="480" w:hanging="480"/>
        <w:jc w:val="both"/>
        <w:rPr>
          <w:noProof/>
          <w:sz w:val="24"/>
          <w:szCs w:val="24"/>
        </w:rPr>
      </w:pPr>
      <w:r w:rsidRPr="007A6574">
        <w:rPr>
          <w:noProof/>
          <w:sz w:val="24"/>
          <w:szCs w:val="24"/>
        </w:rPr>
        <w:lastRenderedPageBreak/>
        <w:t xml:space="preserve">Rahman, K. G. (2020). Sistem Pengendalian Internal Dan Peran Audit Internal Terhadap Pencegahan Kecurangan. </w:t>
      </w:r>
      <w:r w:rsidRPr="007A6574">
        <w:rPr>
          <w:i/>
          <w:iCs/>
          <w:noProof/>
          <w:sz w:val="24"/>
          <w:szCs w:val="24"/>
        </w:rPr>
        <w:t>Bongaya Journal of Research in Accounting (BJRA)</w:t>
      </w:r>
      <w:r w:rsidRPr="007A6574">
        <w:rPr>
          <w:noProof/>
          <w:sz w:val="24"/>
          <w:szCs w:val="24"/>
        </w:rPr>
        <w:t xml:space="preserve">, </w:t>
      </w:r>
      <w:r w:rsidRPr="007A6574">
        <w:rPr>
          <w:i/>
          <w:iCs/>
          <w:noProof/>
          <w:sz w:val="24"/>
          <w:szCs w:val="24"/>
        </w:rPr>
        <w:t>3</w:t>
      </w:r>
      <w:r w:rsidRPr="007A6574">
        <w:rPr>
          <w:noProof/>
          <w:sz w:val="24"/>
          <w:szCs w:val="24"/>
        </w:rPr>
        <w:t>(1), 20–27.</w:t>
      </w:r>
    </w:p>
    <w:p w14:paraId="2B9724CA" w14:textId="77777777" w:rsidR="007A6574" w:rsidRPr="007A6574" w:rsidRDefault="007A6574" w:rsidP="006A25B9">
      <w:pPr>
        <w:widowControl w:val="0"/>
        <w:autoSpaceDE w:val="0"/>
        <w:autoSpaceDN w:val="0"/>
        <w:adjustRightInd w:val="0"/>
        <w:spacing w:line="240" w:lineRule="auto"/>
        <w:ind w:left="480" w:hanging="480"/>
        <w:jc w:val="both"/>
        <w:rPr>
          <w:noProof/>
          <w:sz w:val="24"/>
          <w:szCs w:val="24"/>
        </w:rPr>
      </w:pPr>
      <w:r w:rsidRPr="007A6574">
        <w:rPr>
          <w:noProof/>
          <w:sz w:val="24"/>
          <w:szCs w:val="24"/>
        </w:rPr>
        <w:t xml:space="preserve">Reskia, R. (2022). Pengaruh Internal Audit, Anti Fraud Awareness, Komitmen Organisasi Dan Budaya Organisasi Terhadap Pencegahan Fraud (Studi kasus PT. Inti Persada Nusantara). </w:t>
      </w:r>
      <w:r w:rsidRPr="007A6574">
        <w:rPr>
          <w:i/>
          <w:iCs/>
          <w:noProof/>
          <w:sz w:val="24"/>
          <w:szCs w:val="24"/>
        </w:rPr>
        <w:t>Jurnal Ekonomi Trisakti</w:t>
      </w:r>
      <w:r w:rsidRPr="007A6574">
        <w:rPr>
          <w:noProof/>
          <w:sz w:val="24"/>
          <w:szCs w:val="24"/>
        </w:rPr>
        <w:t xml:space="preserve">, </w:t>
      </w:r>
      <w:r w:rsidRPr="007A6574">
        <w:rPr>
          <w:i/>
          <w:iCs/>
          <w:noProof/>
          <w:sz w:val="24"/>
          <w:szCs w:val="24"/>
        </w:rPr>
        <w:t>2</w:t>
      </w:r>
      <w:r w:rsidRPr="007A6574">
        <w:rPr>
          <w:noProof/>
          <w:sz w:val="24"/>
          <w:szCs w:val="24"/>
        </w:rPr>
        <w:t>(2), 419–432.</w:t>
      </w:r>
    </w:p>
    <w:p w14:paraId="606B2CED" w14:textId="0E2EE898" w:rsidR="007A6574" w:rsidRPr="007A6574" w:rsidRDefault="007A6574" w:rsidP="006A25B9">
      <w:pPr>
        <w:widowControl w:val="0"/>
        <w:autoSpaceDE w:val="0"/>
        <w:autoSpaceDN w:val="0"/>
        <w:adjustRightInd w:val="0"/>
        <w:spacing w:line="240" w:lineRule="auto"/>
        <w:ind w:left="480" w:hanging="480"/>
        <w:jc w:val="both"/>
        <w:rPr>
          <w:noProof/>
          <w:sz w:val="24"/>
          <w:szCs w:val="24"/>
        </w:rPr>
      </w:pPr>
      <w:r w:rsidRPr="007A6574">
        <w:rPr>
          <w:noProof/>
          <w:sz w:val="24"/>
          <w:szCs w:val="24"/>
        </w:rPr>
        <w:t xml:space="preserve">Rika, K., Yanti, P., Purnamawati, G. A., Dianita, P. E., Dewi, M., Studi, P., S1, A., Ekonomi, J., &amp; Akuntansi, D. (2020). </w:t>
      </w:r>
      <w:r w:rsidR="0062781A" w:rsidRPr="007A6574">
        <w:rPr>
          <w:noProof/>
          <w:sz w:val="24"/>
          <w:szCs w:val="24"/>
        </w:rPr>
        <w:t>Analisis Pengendalian Internal Dan Upaya Pencegahan Kecurangan Akuntansi Di Sektor Perhotelan</w:t>
      </w:r>
      <w:r w:rsidRPr="007A6574">
        <w:rPr>
          <w:noProof/>
          <w:sz w:val="24"/>
          <w:szCs w:val="24"/>
        </w:rPr>
        <w:t xml:space="preserve">. In </w:t>
      </w:r>
      <w:r w:rsidRPr="007A6574">
        <w:rPr>
          <w:i/>
          <w:iCs/>
          <w:noProof/>
          <w:sz w:val="24"/>
          <w:szCs w:val="24"/>
        </w:rPr>
        <w:t>Jurnal Ilmiah Mahasiswa Akuntansi) Universitas Pendidikan Ganesha</w:t>
      </w:r>
      <w:r w:rsidRPr="007A6574">
        <w:rPr>
          <w:noProof/>
          <w:sz w:val="24"/>
          <w:szCs w:val="24"/>
        </w:rPr>
        <w:t xml:space="preserve"> (Vol. 11, Issue 1).</w:t>
      </w:r>
    </w:p>
    <w:p w14:paraId="0AA76E3F" w14:textId="77777777" w:rsidR="007A6574" w:rsidRPr="007A6574" w:rsidRDefault="007A6574" w:rsidP="006A25B9">
      <w:pPr>
        <w:widowControl w:val="0"/>
        <w:autoSpaceDE w:val="0"/>
        <w:autoSpaceDN w:val="0"/>
        <w:adjustRightInd w:val="0"/>
        <w:spacing w:line="240" w:lineRule="auto"/>
        <w:ind w:left="480" w:hanging="480"/>
        <w:jc w:val="both"/>
        <w:rPr>
          <w:noProof/>
          <w:sz w:val="24"/>
          <w:szCs w:val="24"/>
        </w:rPr>
      </w:pPr>
      <w:r w:rsidRPr="007A6574">
        <w:rPr>
          <w:noProof/>
          <w:sz w:val="24"/>
          <w:szCs w:val="24"/>
        </w:rPr>
        <w:t xml:space="preserve">Rodiah, S., Ardianni, I., &amp; Herlina, A. (2019). Pengaruh pengendalian internal, ketaatan aturan akuntansi, moralitas manajemen dan budaya organisasi terhadap kecurangan akuntansi. </w:t>
      </w:r>
      <w:r w:rsidRPr="007A6574">
        <w:rPr>
          <w:i/>
          <w:iCs/>
          <w:noProof/>
          <w:sz w:val="24"/>
          <w:szCs w:val="24"/>
        </w:rPr>
        <w:t>Jurnal Akuntansi Dan Ekonomika</w:t>
      </w:r>
      <w:r w:rsidRPr="007A6574">
        <w:rPr>
          <w:noProof/>
          <w:sz w:val="24"/>
          <w:szCs w:val="24"/>
        </w:rPr>
        <w:t xml:space="preserve">, </w:t>
      </w:r>
      <w:r w:rsidRPr="007A6574">
        <w:rPr>
          <w:i/>
          <w:iCs/>
          <w:noProof/>
          <w:sz w:val="24"/>
          <w:szCs w:val="24"/>
        </w:rPr>
        <w:t>9</w:t>
      </w:r>
      <w:r w:rsidRPr="007A6574">
        <w:rPr>
          <w:noProof/>
          <w:sz w:val="24"/>
          <w:szCs w:val="24"/>
        </w:rPr>
        <w:t>(1), 99–109.</w:t>
      </w:r>
    </w:p>
    <w:p w14:paraId="543D1AD0" w14:textId="77777777" w:rsidR="007A6574" w:rsidRPr="007A6574" w:rsidRDefault="007A6574" w:rsidP="006A25B9">
      <w:pPr>
        <w:widowControl w:val="0"/>
        <w:autoSpaceDE w:val="0"/>
        <w:autoSpaceDN w:val="0"/>
        <w:adjustRightInd w:val="0"/>
        <w:spacing w:line="240" w:lineRule="auto"/>
        <w:ind w:left="480" w:hanging="480"/>
        <w:jc w:val="both"/>
        <w:rPr>
          <w:noProof/>
          <w:sz w:val="24"/>
          <w:szCs w:val="24"/>
        </w:rPr>
      </w:pPr>
      <w:r w:rsidRPr="007A6574">
        <w:rPr>
          <w:noProof/>
          <w:sz w:val="24"/>
          <w:szCs w:val="24"/>
        </w:rPr>
        <w:t xml:space="preserve">Rowa, C. W. F., &amp; Arthana, I. K. (2019). Pengaruh Good Corporate Governance Terhadap Pencegahan Fraud Pada Bank Perkreditan Rakyat Di Kota Kupang. </w:t>
      </w:r>
      <w:r w:rsidRPr="007A6574">
        <w:rPr>
          <w:i/>
          <w:iCs/>
          <w:noProof/>
          <w:sz w:val="24"/>
          <w:szCs w:val="24"/>
        </w:rPr>
        <w:t>Jurnal Akuntansi : Transparansi Dan Akuntabilitas</w:t>
      </w:r>
      <w:r w:rsidRPr="007A6574">
        <w:rPr>
          <w:noProof/>
          <w:sz w:val="24"/>
          <w:szCs w:val="24"/>
        </w:rPr>
        <w:t xml:space="preserve">, </w:t>
      </w:r>
      <w:r w:rsidRPr="007A6574">
        <w:rPr>
          <w:i/>
          <w:iCs/>
          <w:noProof/>
          <w:sz w:val="24"/>
          <w:szCs w:val="24"/>
        </w:rPr>
        <w:t>7</w:t>
      </w:r>
      <w:r w:rsidRPr="007A6574">
        <w:rPr>
          <w:noProof/>
          <w:sz w:val="24"/>
          <w:szCs w:val="24"/>
        </w:rPr>
        <w:t>(2), 122–137. https://doi.org/10.35508/jak.v7i2.1702</w:t>
      </w:r>
    </w:p>
    <w:p w14:paraId="473A72AE" w14:textId="2DBE9C49" w:rsidR="007A6574" w:rsidRPr="007A6574" w:rsidRDefault="007A6574" w:rsidP="006A25B9">
      <w:pPr>
        <w:widowControl w:val="0"/>
        <w:autoSpaceDE w:val="0"/>
        <w:autoSpaceDN w:val="0"/>
        <w:adjustRightInd w:val="0"/>
        <w:spacing w:line="240" w:lineRule="auto"/>
        <w:ind w:left="480" w:hanging="480"/>
        <w:jc w:val="both"/>
        <w:rPr>
          <w:noProof/>
          <w:sz w:val="24"/>
          <w:szCs w:val="24"/>
        </w:rPr>
      </w:pPr>
      <w:r w:rsidRPr="007A6574">
        <w:rPr>
          <w:noProof/>
          <w:sz w:val="24"/>
          <w:szCs w:val="24"/>
        </w:rPr>
        <w:t xml:space="preserve">Rustiyaningsih, S. (2023). Budaya Organisasi dan Pencegahan Fraud dalam Pengelolaan Keuangan Desa dengan Moralitas Individu sebagai Mediasi. </w:t>
      </w:r>
      <w:r w:rsidRPr="007A6574">
        <w:rPr>
          <w:i/>
          <w:iCs/>
          <w:noProof/>
          <w:sz w:val="24"/>
          <w:szCs w:val="24"/>
        </w:rPr>
        <w:t>JKBM (</w:t>
      </w:r>
      <w:r w:rsidR="0062781A" w:rsidRPr="007A6574">
        <w:rPr>
          <w:i/>
          <w:iCs/>
          <w:noProof/>
          <w:sz w:val="24"/>
          <w:szCs w:val="24"/>
        </w:rPr>
        <w:t>Jurnal Konsep Bisnis Dan Manajemen</w:t>
      </w:r>
      <w:r w:rsidRPr="007A6574">
        <w:rPr>
          <w:i/>
          <w:iCs/>
          <w:noProof/>
          <w:sz w:val="24"/>
          <w:szCs w:val="24"/>
        </w:rPr>
        <w:t>)</w:t>
      </w:r>
      <w:r w:rsidRPr="007A6574">
        <w:rPr>
          <w:noProof/>
          <w:sz w:val="24"/>
          <w:szCs w:val="24"/>
        </w:rPr>
        <w:t xml:space="preserve">, </w:t>
      </w:r>
      <w:r w:rsidRPr="007A6574">
        <w:rPr>
          <w:i/>
          <w:iCs/>
          <w:noProof/>
          <w:sz w:val="24"/>
          <w:szCs w:val="24"/>
        </w:rPr>
        <w:t>9</w:t>
      </w:r>
      <w:r w:rsidRPr="007A6574">
        <w:rPr>
          <w:noProof/>
          <w:sz w:val="24"/>
          <w:szCs w:val="24"/>
        </w:rPr>
        <w:t>(2), 149–160. https://doi.org/10.31289/jkbm.v9i2.9479</w:t>
      </w:r>
    </w:p>
    <w:p w14:paraId="284E643D" w14:textId="1A6315B3" w:rsidR="007A6574" w:rsidRPr="007A6574" w:rsidRDefault="007A6574" w:rsidP="006A25B9">
      <w:pPr>
        <w:widowControl w:val="0"/>
        <w:autoSpaceDE w:val="0"/>
        <w:autoSpaceDN w:val="0"/>
        <w:adjustRightInd w:val="0"/>
        <w:spacing w:line="240" w:lineRule="auto"/>
        <w:ind w:left="480" w:hanging="480"/>
        <w:jc w:val="both"/>
        <w:rPr>
          <w:noProof/>
          <w:sz w:val="24"/>
          <w:szCs w:val="24"/>
        </w:rPr>
      </w:pPr>
      <w:r w:rsidRPr="007A6574">
        <w:rPr>
          <w:noProof/>
          <w:sz w:val="24"/>
          <w:szCs w:val="24"/>
        </w:rPr>
        <w:t xml:space="preserve">Septiani, A. K., Kuntadi, C., &amp; Pramukty, R. (2023). </w:t>
      </w:r>
      <w:r w:rsidR="0062781A" w:rsidRPr="007A6574">
        <w:rPr>
          <w:noProof/>
          <w:sz w:val="24"/>
          <w:szCs w:val="24"/>
        </w:rPr>
        <w:t>Pengaruh Budaya Organisasi, Moralitas Individu, Dan Pengendalian Internal Terhadap Pencegahan Kecurangan</w:t>
      </w:r>
      <w:r w:rsidRPr="007A6574">
        <w:rPr>
          <w:noProof/>
          <w:sz w:val="24"/>
          <w:szCs w:val="24"/>
        </w:rPr>
        <w:t xml:space="preserve">. </w:t>
      </w:r>
      <w:r w:rsidRPr="007A6574">
        <w:rPr>
          <w:i/>
          <w:iCs/>
          <w:noProof/>
          <w:sz w:val="24"/>
          <w:szCs w:val="24"/>
        </w:rPr>
        <w:t>JURNAL ECONOMINA</w:t>
      </w:r>
      <w:r w:rsidRPr="007A6574">
        <w:rPr>
          <w:noProof/>
          <w:sz w:val="24"/>
          <w:szCs w:val="24"/>
        </w:rPr>
        <w:t xml:space="preserve">, </w:t>
      </w:r>
      <w:r w:rsidRPr="007A6574">
        <w:rPr>
          <w:i/>
          <w:iCs/>
          <w:noProof/>
          <w:sz w:val="24"/>
          <w:szCs w:val="24"/>
        </w:rPr>
        <w:t>2</w:t>
      </w:r>
      <w:r w:rsidRPr="007A6574">
        <w:rPr>
          <w:noProof/>
          <w:sz w:val="24"/>
          <w:szCs w:val="24"/>
        </w:rPr>
        <w:t xml:space="preserve">(6), 1306–1317. </w:t>
      </w:r>
    </w:p>
    <w:p w14:paraId="626848A2" w14:textId="664428ED" w:rsidR="007A6574" w:rsidRPr="007A6574" w:rsidRDefault="007A6574" w:rsidP="006A25B9">
      <w:pPr>
        <w:widowControl w:val="0"/>
        <w:autoSpaceDE w:val="0"/>
        <w:autoSpaceDN w:val="0"/>
        <w:adjustRightInd w:val="0"/>
        <w:spacing w:line="240" w:lineRule="auto"/>
        <w:ind w:left="480" w:hanging="480"/>
        <w:jc w:val="both"/>
        <w:rPr>
          <w:noProof/>
          <w:sz w:val="24"/>
          <w:szCs w:val="24"/>
        </w:rPr>
      </w:pPr>
      <w:r w:rsidRPr="007A6574">
        <w:rPr>
          <w:noProof/>
          <w:sz w:val="24"/>
          <w:szCs w:val="24"/>
        </w:rPr>
        <w:t xml:space="preserve">Sudharma, F. Z., Haliah, &amp; Nirwana. (2023). </w:t>
      </w:r>
      <w:r w:rsidRPr="0062781A">
        <w:rPr>
          <w:i/>
          <w:iCs/>
          <w:noProof/>
          <w:sz w:val="24"/>
          <w:szCs w:val="24"/>
        </w:rPr>
        <w:t>The Effect of Organizational Culture, the Role of Internal Auditor and Auditor Integrity on Fraud Prevention</w:t>
      </w:r>
      <w:r w:rsidRPr="007A6574">
        <w:rPr>
          <w:noProof/>
          <w:sz w:val="24"/>
          <w:szCs w:val="24"/>
        </w:rPr>
        <w:t xml:space="preserve">. </w:t>
      </w:r>
      <w:r w:rsidRPr="007A6574">
        <w:rPr>
          <w:i/>
          <w:iCs/>
          <w:noProof/>
          <w:sz w:val="24"/>
          <w:szCs w:val="24"/>
        </w:rPr>
        <w:t>International Journal of Business and Applied Economics</w:t>
      </w:r>
      <w:r w:rsidRPr="007A6574">
        <w:rPr>
          <w:noProof/>
          <w:sz w:val="24"/>
          <w:szCs w:val="24"/>
        </w:rPr>
        <w:t xml:space="preserve">, </w:t>
      </w:r>
      <w:r w:rsidRPr="007A6574">
        <w:rPr>
          <w:i/>
          <w:iCs/>
          <w:noProof/>
          <w:sz w:val="24"/>
          <w:szCs w:val="24"/>
        </w:rPr>
        <w:t>2</w:t>
      </w:r>
      <w:r w:rsidRPr="007A6574">
        <w:rPr>
          <w:noProof/>
          <w:sz w:val="24"/>
          <w:szCs w:val="24"/>
        </w:rPr>
        <w:t xml:space="preserve">(5), 831–850. </w:t>
      </w:r>
    </w:p>
    <w:p w14:paraId="55B74BD6" w14:textId="77777777" w:rsidR="007A6574" w:rsidRPr="007A6574" w:rsidRDefault="007A6574" w:rsidP="006A25B9">
      <w:pPr>
        <w:widowControl w:val="0"/>
        <w:autoSpaceDE w:val="0"/>
        <w:autoSpaceDN w:val="0"/>
        <w:adjustRightInd w:val="0"/>
        <w:spacing w:line="240" w:lineRule="auto"/>
        <w:ind w:left="480" w:hanging="480"/>
        <w:jc w:val="both"/>
        <w:rPr>
          <w:noProof/>
          <w:sz w:val="24"/>
          <w:szCs w:val="24"/>
        </w:rPr>
      </w:pPr>
      <w:r w:rsidRPr="007A6574">
        <w:rPr>
          <w:noProof/>
          <w:sz w:val="24"/>
          <w:szCs w:val="24"/>
        </w:rPr>
        <w:t xml:space="preserve">Sugiyono. (2014). Sugiyono 2015. In </w:t>
      </w:r>
      <w:r w:rsidRPr="007A6574">
        <w:rPr>
          <w:i/>
          <w:iCs/>
          <w:noProof/>
          <w:sz w:val="24"/>
          <w:szCs w:val="24"/>
        </w:rPr>
        <w:t>Paper Knowledge . Toward a Media History of Documents</w:t>
      </w:r>
      <w:r w:rsidRPr="007A6574">
        <w:rPr>
          <w:noProof/>
          <w:sz w:val="24"/>
          <w:szCs w:val="24"/>
        </w:rPr>
        <w:t xml:space="preserve"> (Vol. 5253004, Issue 021, pp. 1–15).</w:t>
      </w:r>
    </w:p>
    <w:p w14:paraId="73E53A8A" w14:textId="4CD385E5" w:rsidR="007A6574" w:rsidRPr="007A6574" w:rsidRDefault="007A6574" w:rsidP="006A25B9">
      <w:pPr>
        <w:widowControl w:val="0"/>
        <w:autoSpaceDE w:val="0"/>
        <w:autoSpaceDN w:val="0"/>
        <w:adjustRightInd w:val="0"/>
        <w:spacing w:line="240" w:lineRule="auto"/>
        <w:ind w:left="480" w:hanging="480"/>
        <w:jc w:val="both"/>
        <w:rPr>
          <w:noProof/>
          <w:sz w:val="24"/>
          <w:szCs w:val="24"/>
        </w:rPr>
      </w:pPr>
      <w:r w:rsidRPr="007A6574">
        <w:rPr>
          <w:noProof/>
          <w:sz w:val="24"/>
          <w:szCs w:val="24"/>
        </w:rPr>
        <w:t xml:space="preserve">Syamsuddin Syam, S. S., &amp; Purwanto Wahyudi. (2022). </w:t>
      </w:r>
      <w:r w:rsidR="0062781A" w:rsidRPr="007A6574">
        <w:rPr>
          <w:noProof/>
          <w:sz w:val="24"/>
          <w:szCs w:val="24"/>
        </w:rPr>
        <w:t>Pencegahan Fraud Dalam Perspektif Metafora Amanah</w:t>
      </w:r>
      <w:r w:rsidRPr="007A6574">
        <w:rPr>
          <w:noProof/>
          <w:sz w:val="24"/>
          <w:szCs w:val="24"/>
        </w:rPr>
        <w:t xml:space="preserve">. </w:t>
      </w:r>
      <w:r w:rsidRPr="007A6574">
        <w:rPr>
          <w:i/>
          <w:iCs/>
          <w:noProof/>
          <w:sz w:val="24"/>
          <w:szCs w:val="24"/>
        </w:rPr>
        <w:t>Assets : Jurnal Ekonomi, Manajemen Dan Akuntansi</w:t>
      </w:r>
      <w:r w:rsidRPr="007A6574">
        <w:rPr>
          <w:noProof/>
          <w:sz w:val="24"/>
          <w:szCs w:val="24"/>
        </w:rPr>
        <w:t xml:space="preserve">, </w:t>
      </w:r>
      <w:r w:rsidRPr="007A6574">
        <w:rPr>
          <w:i/>
          <w:iCs/>
          <w:noProof/>
          <w:sz w:val="24"/>
          <w:szCs w:val="24"/>
        </w:rPr>
        <w:t>12</w:t>
      </w:r>
      <w:r w:rsidRPr="007A6574">
        <w:rPr>
          <w:noProof/>
          <w:sz w:val="24"/>
          <w:szCs w:val="24"/>
        </w:rPr>
        <w:t xml:space="preserve">(1), 159–174. </w:t>
      </w:r>
    </w:p>
    <w:p w14:paraId="3C03AC41" w14:textId="69C48099" w:rsidR="007A6574" w:rsidRDefault="007A6574" w:rsidP="006A25B9">
      <w:pPr>
        <w:widowControl w:val="0"/>
        <w:autoSpaceDE w:val="0"/>
        <w:autoSpaceDN w:val="0"/>
        <w:adjustRightInd w:val="0"/>
        <w:spacing w:line="240" w:lineRule="auto"/>
        <w:ind w:left="480" w:hanging="480"/>
        <w:jc w:val="both"/>
        <w:rPr>
          <w:noProof/>
          <w:sz w:val="24"/>
          <w:szCs w:val="24"/>
        </w:rPr>
      </w:pPr>
      <w:r w:rsidRPr="007A6574">
        <w:rPr>
          <w:noProof/>
          <w:sz w:val="24"/>
          <w:szCs w:val="24"/>
        </w:rPr>
        <w:t xml:space="preserve">Wahidah, W. (2023). Pengaruh Harga dan Kualitas Pelayanan Terhadap Kepuasan Pelanggan. </w:t>
      </w:r>
      <w:r w:rsidRPr="007A6574">
        <w:rPr>
          <w:i/>
          <w:iCs/>
          <w:noProof/>
          <w:sz w:val="24"/>
          <w:szCs w:val="24"/>
        </w:rPr>
        <w:t>Journal of Trends Economics and Accounting Research</w:t>
      </w:r>
      <w:r w:rsidRPr="007A6574">
        <w:rPr>
          <w:noProof/>
          <w:sz w:val="24"/>
          <w:szCs w:val="24"/>
        </w:rPr>
        <w:t xml:space="preserve">, </w:t>
      </w:r>
      <w:r w:rsidRPr="007A6574">
        <w:rPr>
          <w:i/>
          <w:iCs/>
          <w:noProof/>
          <w:sz w:val="24"/>
          <w:szCs w:val="24"/>
        </w:rPr>
        <w:t>4</w:t>
      </w:r>
      <w:r w:rsidRPr="007A6574">
        <w:rPr>
          <w:noProof/>
          <w:sz w:val="24"/>
          <w:szCs w:val="24"/>
        </w:rPr>
        <w:t>(1), 65–72.</w:t>
      </w:r>
    </w:p>
    <w:p w14:paraId="328668B1" w14:textId="696B127C" w:rsidR="0062781A" w:rsidRDefault="0062781A" w:rsidP="006A25B9">
      <w:pPr>
        <w:widowControl w:val="0"/>
        <w:autoSpaceDE w:val="0"/>
        <w:autoSpaceDN w:val="0"/>
        <w:adjustRightInd w:val="0"/>
        <w:spacing w:line="240" w:lineRule="auto"/>
        <w:ind w:left="480" w:hanging="480"/>
        <w:jc w:val="both"/>
        <w:rPr>
          <w:noProof/>
          <w:sz w:val="24"/>
          <w:szCs w:val="24"/>
        </w:rPr>
      </w:pPr>
    </w:p>
    <w:p w14:paraId="4BB10420" w14:textId="77777777" w:rsidR="0062781A" w:rsidRPr="007A6574" w:rsidRDefault="0062781A" w:rsidP="006A25B9">
      <w:pPr>
        <w:widowControl w:val="0"/>
        <w:autoSpaceDE w:val="0"/>
        <w:autoSpaceDN w:val="0"/>
        <w:adjustRightInd w:val="0"/>
        <w:spacing w:line="240" w:lineRule="auto"/>
        <w:ind w:left="480" w:hanging="480"/>
        <w:jc w:val="both"/>
        <w:rPr>
          <w:noProof/>
          <w:sz w:val="24"/>
          <w:szCs w:val="24"/>
        </w:rPr>
      </w:pPr>
    </w:p>
    <w:p w14:paraId="73F417A5" w14:textId="77777777" w:rsidR="007A6574" w:rsidRPr="007A6574" w:rsidRDefault="007A6574" w:rsidP="006A25B9">
      <w:pPr>
        <w:widowControl w:val="0"/>
        <w:autoSpaceDE w:val="0"/>
        <w:autoSpaceDN w:val="0"/>
        <w:adjustRightInd w:val="0"/>
        <w:spacing w:line="240" w:lineRule="auto"/>
        <w:ind w:left="480" w:hanging="480"/>
        <w:jc w:val="both"/>
        <w:rPr>
          <w:noProof/>
          <w:sz w:val="24"/>
          <w:szCs w:val="24"/>
        </w:rPr>
      </w:pPr>
      <w:r w:rsidRPr="007A6574">
        <w:rPr>
          <w:noProof/>
          <w:sz w:val="24"/>
          <w:szCs w:val="24"/>
        </w:rPr>
        <w:lastRenderedPageBreak/>
        <w:t xml:space="preserve">Wardah, Z., Carolina, A., &amp; Wulandari, A. (2022). Pengaruh </w:t>
      </w:r>
      <w:r w:rsidRPr="0062781A">
        <w:rPr>
          <w:i/>
          <w:iCs/>
          <w:noProof/>
          <w:sz w:val="24"/>
          <w:szCs w:val="24"/>
        </w:rPr>
        <w:t>Whistleblowing System</w:t>
      </w:r>
      <w:r w:rsidRPr="007A6574">
        <w:rPr>
          <w:noProof/>
          <w:sz w:val="24"/>
          <w:szCs w:val="24"/>
        </w:rPr>
        <w:t xml:space="preserve">, </w:t>
      </w:r>
      <w:r w:rsidRPr="0062781A">
        <w:rPr>
          <w:i/>
          <w:iCs/>
          <w:noProof/>
          <w:sz w:val="24"/>
          <w:szCs w:val="24"/>
        </w:rPr>
        <w:t>Internal Control</w:t>
      </w:r>
      <w:r w:rsidRPr="007A6574">
        <w:rPr>
          <w:noProof/>
          <w:sz w:val="24"/>
          <w:szCs w:val="24"/>
        </w:rPr>
        <w:t xml:space="preserve">, </w:t>
      </w:r>
      <w:r w:rsidRPr="0062781A">
        <w:rPr>
          <w:i/>
          <w:iCs/>
          <w:noProof/>
          <w:sz w:val="24"/>
          <w:szCs w:val="24"/>
        </w:rPr>
        <w:t>Leadership</w:t>
      </w:r>
      <w:r w:rsidRPr="007A6574">
        <w:rPr>
          <w:noProof/>
          <w:sz w:val="24"/>
          <w:szCs w:val="24"/>
        </w:rPr>
        <w:t xml:space="preserve"> dan Budaya Organisasi terhadap </w:t>
      </w:r>
      <w:r w:rsidRPr="0062781A">
        <w:rPr>
          <w:i/>
          <w:iCs/>
          <w:noProof/>
          <w:sz w:val="24"/>
          <w:szCs w:val="24"/>
        </w:rPr>
        <w:t>Fraud Prevention</w:t>
      </w:r>
      <w:r w:rsidRPr="007A6574">
        <w:rPr>
          <w:noProof/>
          <w:sz w:val="24"/>
          <w:szCs w:val="24"/>
        </w:rPr>
        <w:t xml:space="preserve">. </w:t>
      </w:r>
      <w:r w:rsidRPr="007A6574">
        <w:rPr>
          <w:i/>
          <w:iCs/>
          <w:noProof/>
          <w:sz w:val="24"/>
          <w:szCs w:val="24"/>
        </w:rPr>
        <w:t>Nominal Barometer Riset Akuntansi Dan Manajemen</w:t>
      </w:r>
      <w:r w:rsidRPr="007A6574">
        <w:rPr>
          <w:noProof/>
          <w:sz w:val="24"/>
          <w:szCs w:val="24"/>
        </w:rPr>
        <w:t xml:space="preserve">, </w:t>
      </w:r>
      <w:r w:rsidRPr="007A6574">
        <w:rPr>
          <w:i/>
          <w:iCs/>
          <w:noProof/>
          <w:sz w:val="24"/>
          <w:szCs w:val="24"/>
        </w:rPr>
        <w:t>11</w:t>
      </w:r>
      <w:r w:rsidRPr="007A6574">
        <w:rPr>
          <w:noProof/>
          <w:sz w:val="24"/>
          <w:szCs w:val="24"/>
        </w:rPr>
        <w:t>(2), 233–247.</w:t>
      </w:r>
    </w:p>
    <w:p w14:paraId="763C1391" w14:textId="77777777" w:rsidR="007A6574" w:rsidRPr="007A6574" w:rsidRDefault="007A6574" w:rsidP="006A25B9">
      <w:pPr>
        <w:widowControl w:val="0"/>
        <w:autoSpaceDE w:val="0"/>
        <w:autoSpaceDN w:val="0"/>
        <w:adjustRightInd w:val="0"/>
        <w:spacing w:line="240" w:lineRule="auto"/>
        <w:ind w:left="480" w:hanging="480"/>
        <w:jc w:val="both"/>
        <w:rPr>
          <w:noProof/>
          <w:sz w:val="24"/>
          <w:szCs w:val="24"/>
        </w:rPr>
      </w:pPr>
      <w:r w:rsidRPr="007A6574">
        <w:rPr>
          <w:noProof/>
          <w:sz w:val="24"/>
          <w:szCs w:val="24"/>
        </w:rPr>
        <w:t xml:space="preserve">Widodo, H. &amp; S. (2025). Pengaruh Budaya Organisasi Dan Kepemimpinan Terhadap Kinerja Karyawan. </w:t>
      </w:r>
      <w:r w:rsidRPr="007A6574">
        <w:rPr>
          <w:i/>
          <w:iCs/>
          <w:noProof/>
          <w:sz w:val="24"/>
          <w:szCs w:val="24"/>
        </w:rPr>
        <w:t>Journal of Economic, Bussines and Accounting (COSTING)</w:t>
      </w:r>
      <w:r w:rsidRPr="007A6574">
        <w:rPr>
          <w:noProof/>
          <w:sz w:val="24"/>
          <w:szCs w:val="24"/>
        </w:rPr>
        <w:t xml:space="preserve">, </w:t>
      </w:r>
      <w:r w:rsidRPr="007A6574">
        <w:rPr>
          <w:i/>
          <w:iCs/>
          <w:noProof/>
          <w:sz w:val="24"/>
          <w:szCs w:val="24"/>
        </w:rPr>
        <w:t>2</w:t>
      </w:r>
      <w:r w:rsidRPr="007A6574">
        <w:rPr>
          <w:noProof/>
          <w:sz w:val="24"/>
          <w:szCs w:val="24"/>
        </w:rPr>
        <w:t>. https://doi.org/10.31539/costing.v7i5.8464</w:t>
      </w:r>
    </w:p>
    <w:p w14:paraId="79C7A0FA" w14:textId="77777777" w:rsidR="007A6574" w:rsidRPr="007A6574" w:rsidRDefault="007A6574" w:rsidP="006A25B9">
      <w:pPr>
        <w:widowControl w:val="0"/>
        <w:autoSpaceDE w:val="0"/>
        <w:autoSpaceDN w:val="0"/>
        <w:adjustRightInd w:val="0"/>
        <w:spacing w:line="240" w:lineRule="auto"/>
        <w:ind w:left="480" w:hanging="480"/>
        <w:jc w:val="both"/>
        <w:rPr>
          <w:noProof/>
          <w:sz w:val="24"/>
          <w:szCs w:val="24"/>
        </w:rPr>
      </w:pPr>
      <w:r w:rsidRPr="007A6574">
        <w:rPr>
          <w:noProof/>
          <w:sz w:val="24"/>
          <w:szCs w:val="24"/>
        </w:rPr>
        <w:t xml:space="preserve">Widyawati, N. P. A., Sujana, E., &amp; Diatmika, I. P. G. (2023). Pengaruh Sistem Pengendalian Internal, Budaya Organisasi Dan Kompetensi Sumber Daya Manusia Terhadap Pencegahan Fraud Dengan Good Corporate Governance Sebagai Variabel Intervening. </w:t>
      </w:r>
      <w:r w:rsidRPr="007A6574">
        <w:rPr>
          <w:i/>
          <w:iCs/>
          <w:noProof/>
          <w:sz w:val="24"/>
          <w:szCs w:val="24"/>
        </w:rPr>
        <w:t>JIMAT (Jurnal Ilmiah Mahasiswa Akuntansi) Undiksha</w:t>
      </w:r>
      <w:r w:rsidRPr="007A6574">
        <w:rPr>
          <w:noProof/>
          <w:sz w:val="24"/>
          <w:szCs w:val="24"/>
        </w:rPr>
        <w:t xml:space="preserve">, </w:t>
      </w:r>
      <w:r w:rsidRPr="007A6574">
        <w:rPr>
          <w:i/>
          <w:iCs/>
          <w:noProof/>
          <w:sz w:val="24"/>
          <w:szCs w:val="24"/>
        </w:rPr>
        <w:t>14</w:t>
      </w:r>
      <w:r w:rsidRPr="007A6574">
        <w:rPr>
          <w:noProof/>
          <w:sz w:val="24"/>
          <w:szCs w:val="24"/>
        </w:rPr>
        <w:t>(01), 71–92. https://doi.org/10.23887/jimat.v14i01.49868</w:t>
      </w:r>
    </w:p>
    <w:p w14:paraId="7A778809" w14:textId="77777777" w:rsidR="007A6574" w:rsidRPr="007A6574" w:rsidRDefault="007A6574" w:rsidP="006A25B9">
      <w:pPr>
        <w:widowControl w:val="0"/>
        <w:autoSpaceDE w:val="0"/>
        <w:autoSpaceDN w:val="0"/>
        <w:adjustRightInd w:val="0"/>
        <w:spacing w:line="240" w:lineRule="auto"/>
        <w:ind w:left="480" w:hanging="480"/>
        <w:jc w:val="both"/>
        <w:rPr>
          <w:noProof/>
          <w:sz w:val="24"/>
          <w:szCs w:val="24"/>
        </w:rPr>
      </w:pPr>
      <w:r w:rsidRPr="007A6574">
        <w:rPr>
          <w:noProof/>
          <w:sz w:val="24"/>
          <w:szCs w:val="24"/>
        </w:rPr>
        <w:t xml:space="preserve">Wijayanti, R. P., &amp; Setyawan, S. (2023). Literature Review: Analisis Pengendalian Internal Dan Upaya Pencegahan Kecurangan Akuntansi Sektor Publik. </w:t>
      </w:r>
      <w:r w:rsidRPr="007A6574">
        <w:rPr>
          <w:i/>
          <w:iCs/>
          <w:noProof/>
          <w:sz w:val="24"/>
          <w:szCs w:val="24"/>
        </w:rPr>
        <w:t>Transekonomika: Akuntansi, Bisnis Dan Keuangan</w:t>
      </w:r>
      <w:r w:rsidRPr="007A6574">
        <w:rPr>
          <w:noProof/>
          <w:sz w:val="24"/>
          <w:szCs w:val="24"/>
        </w:rPr>
        <w:t xml:space="preserve">, </w:t>
      </w:r>
      <w:r w:rsidRPr="007A6574">
        <w:rPr>
          <w:i/>
          <w:iCs/>
          <w:noProof/>
          <w:sz w:val="24"/>
          <w:szCs w:val="24"/>
        </w:rPr>
        <w:t>3</w:t>
      </w:r>
      <w:r w:rsidRPr="007A6574">
        <w:rPr>
          <w:noProof/>
          <w:sz w:val="24"/>
          <w:szCs w:val="24"/>
        </w:rPr>
        <w:t>(1), 1–11.</w:t>
      </w:r>
    </w:p>
    <w:p w14:paraId="56AAACCA" w14:textId="60F81ABC" w:rsidR="007A6574" w:rsidRPr="007A6574" w:rsidRDefault="007A6574" w:rsidP="006A25B9">
      <w:pPr>
        <w:widowControl w:val="0"/>
        <w:autoSpaceDE w:val="0"/>
        <w:autoSpaceDN w:val="0"/>
        <w:adjustRightInd w:val="0"/>
        <w:spacing w:line="240" w:lineRule="auto"/>
        <w:ind w:left="480" w:hanging="480"/>
        <w:jc w:val="both"/>
        <w:rPr>
          <w:noProof/>
          <w:sz w:val="24"/>
        </w:rPr>
      </w:pPr>
      <w:r w:rsidRPr="007A6574">
        <w:rPr>
          <w:noProof/>
          <w:sz w:val="24"/>
          <w:szCs w:val="24"/>
        </w:rPr>
        <w:t xml:space="preserve">Yulientinah, D. S., &amp; Mukhlisha, V. H. (2024). Pengaruh Whistleblowing System Dan Budaya Organisasi Terhadap Pencegahan Kecurangan Di Kantor Imigrasi Kelas I TPI Bandung. </w:t>
      </w:r>
      <w:r w:rsidRPr="007A6574">
        <w:rPr>
          <w:i/>
          <w:iCs/>
          <w:noProof/>
          <w:sz w:val="24"/>
          <w:szCs w:val="24"/>
        </w:rPr>
        <w:t>Land Journal</w:t>
      </w:r>
      <w:r w:rsidRPr="007A6574">
        <w:rPr>
          <w:noProof/>
          <w:sz w:val="24"/>
          <w:szCs w:val="24"/>
        </w:rPr>
        <w:t xml:space="preserve">, </w:t>
      </w:r>
      <w:r w:rsidRPr="007A6574">
        <w:rPr>
          <w:i/>
          <w:iCs/>
          <w:noProof/>
          <w:sz w:val="24"/>
          <w:szCs w:val="24"/>
        </w:rPr>
        <w:t>5</w:t>
      </w:r>
      <w:r w:rsidRPr="007A6574">
        <w:rPr>
          <w:noProof/>
          <w:sz w:val="24"/>
          <w:szCs w:val="24"/>
        </w:rPr>
        <w:t xml:space="preserve">(2), 255–268. </w:t>
      </w:r>
    </w:p>
    <w:p w14:paraId="51C204DA" w14:textId="77777777" w:rsidR="00CF362E" w:rsidRDefault="00CF362E" w:rsidP="006A25B9">
      <w:pPr>
        <w:spacing w:after="0" w:line="240" w:lineRule="auto"/>
        <w:ind w:left="720" w:hanging="720"/>
        <w:jc w:val="both"/>
        <w:rPr>
          <w:sz w:val="24"/>
          <w:szCs w:val="20"/>
          <w:lang w:val="id-ID"/>
        </w:rPr>
      </w:pPr>
      <w:r>
        <w:rPr>
          <w:sz w:val="24"/>
          <w:szCs w:val="20"/>
          <w:lang w:val="id-ID"/>
        </w:rPr>
        <w:fldChar w:fldCharType="end"/>
      </w:r>
    </w:p>
    <w:p w14:paraId="1B40F7FD" w14:textId="77777777" w:rsidR="00CF362E" w:rsidRDefault="00CF362E" w:rsidP="00D0302B">
      <w:pPr>
        <w:spacing w:after="0" w:line="240" w:lineRule="auto"/>
        <w:ind w:left="720" w:hanging="720"/>
        <w:jc w:val="both"/>
        <w:rPr>
          <w:sz w:val="24"/>
          <w:szCs w:val="20"/>
          <w:lang w:val="id-ID"/>
        </w:rPr>
      </w:pPr>
    </w:p>
    <w:p w14:paraId="256676E2" w14:textId="5A76B04A" w:rsidR="003C5AC6" w:rsidRDefault="003C5AC6" w:rsidP="00571E2A">
      <w:pPr>
        <w:spacing w:after="0" w:line="240" w:lineRule="auto"/>
        <w:jc w:val="both"/>
        <w:rPr>
          <w:sz w:val="24"/>
          <w:szCs w:val="20"/>
          <w:lang w:val="en-US"/>
        </w:rPr>
      </w:pPr>
    </w:p>
    <w:p w14:paraId="76C63472" w14:textId="77777777" w:rsidR="00571E2A" w:rsidRDefault="00571E2A" w:rsidP="00571E2A">
      <w:pPr>
        <w:spacing w:after="0" w:line="240" w:lineRule="auto"/>
        <w:jc w:val="both"/>
        <w:rPr>
          <w:sz w:val="24"/>
          <w:szCs w:val="20"/>
          <w:lang w:val="en-US"/>
        </w:rPr>
      </w:pPr>
    </w:p>
    <w:p w14:paraId="4DD6F848" w14:textId="77777777" w:rsidR="00571E2A" w:rsidRDefault="00571E2A" w:rsidP="00571E2A">
      <w:pPr>
        <w:spacing w:after="0" w:line="240" w:lineRule="auto"/>
        <w:jc w:val="both"/>
        <w:rPr>
          <w:sz w:val="24"/>
          <w:szCs w:val="20"/>
          <w:lang w:val="en-US"/>
        </w:rPr>
      </w:pPr>
    </w:p>
    <w:p w14:paraId="5359EF16" w14:textId="77777777" w:rsidR="00571E2A" w:rsidRDefault="00571E2A" w:rsidP="00571E2A">
      <w:pPr>
        <w:spacing w:after="0" w:line="240" w:lineRule="auto"/>
        <w:jc w:val="both"/>
        <w:rPr>
          <w:sz w:val="24"/>
          <w:szCs w:val="20"/>
          <w:lang w:val="en-US"/>
        </w:rPr>
      </w:pPr>
    </w:p>
    <w:p w14:paraId="00ED8EA5" w14:textId="77777777" w:rsidR="00571E2A" w:rsidRDefault="00571E2A" w:rsidP="00571E2A">
      <w:pPr>
        <w:spacing w:after="0" w:line="240" w:lineRule="auto"/>
        <w:jc w:val="both"/>
        <w:rPr>
          <w:sz w:val="24"/>
          <w:szCs w:val="20"/>
          <w:lang w:val="en-US"/>
        </w:rPr>
      </w:pPr>
    </w:p>
    <w:p w14:paraId="14B98BFC" w14:textId="77777777" w:rsidR="00571E2A" w:rsidRDefault="00571E2A" w:rsidP="00571E2A">
      <w:pPr>
        <w:spacing w:after="0" w:line="240" w:lineRule="auto"/>
        <w:jc w:val="both"/>
        <w:rPr>
          <w:sz w:val="24"/>
          <w:szCs w:val="20"/>
          <w:lang w:val="en-US"/>
        </w:rPr>
      </w:pPr>
    </w:p>
    <w:p w14:paraId="7432998E" w14:textId="77777777" w:rsidR="00571E2A" w:rsidRDefault="00571E2A" w:rsidP="00571E2A">
      <w:pPr>
        <w:spacing w:after="0" w:line="240" w:lineRule="auto"/>
        <w:jc w:val="both"/>
        <w:rPr>
          <w:sz w:val="24"/>
          <w:szCs w:val="20"/>
          <w:lang w:val="en-US"/>
        </w:rPr>
      </w:pPr>
    </w:p>
    <w:p w14:paraId="49190734" w14:textId="77777777" w:rsidR="00571E2A" w:rsidRDefault="00571E2A" w:rsidP="00571E2A">
      <w:pPr>
        <w:spacing w:after="0" w:line="240" w:lineRule="auto"/>
        <w:jc w:val="both"/>
        <w:rPr>
          <w:sz w:val="24"/>
          <w:szCs w:val="20"/>
          <w:lang w:val="en-US"/>
        </w:rPr>
      </w:pPr>
    </w:p>
    <w:p w14:paraId="1892D8F7" w14:textId="77777777" w:rsidR="00571E2A" w:rsidRDefault="00571E2A" w:rsidP="00571E2A">
      <w:pPr>
        <w:spacing w:after="0" w:line="240" w:lineRule="auto"/>
        <w:jc w:val="both"/>
        <w:rPr>
          <w:sz w:val="24"/>
          <w:szCs w:val="20"/>
          <w:lang w:val="en-US"/>
        </w:rPr>
      </w:pPr>
    </w:p>
    <w:p w14:paraId="39907BBF" w14:textId="77777777" w:rsidR="00571E2A" w:rsidRDefault="00571E2A" w:rsidP="00571E2A">
      <w:pPr>
        <w:spacing w:after="0" w:line="240" w:lineRule="auto"/>
        <w:jc w:val="both"/>
        <w:rPr>
          <w:sz w:val="24"/>
          <w:szCs w:val="20"/>
          <w:lang w:val="en-US"/>
        </w:rPr>
      </w:pPr>
    </w:p>
    <w:p w14:paraId="42567683" w14:textId="77777777" w:rsidR="00571E2A" w:rsidRDefault="00571E2A" w:rsidP="00571E2A">
      <w:pPr>
        <w:spacing w:after="0" w:line="240" w:lineRule="auto"/>
        <w:jc w:val="both"/>
        <w:rPr>
          <w:sz w:val="24"/>
          <w:szCs w:val="20"/>
          <w:lang w:val="en-US"/>
        </w:rPr>
      </w:pPr>
    </w:p>
    <w:p w14:paraId="3BD3B227" w14:textId="77777777" w:rsidR="00571E2A" w:rsidRDefault="00571E2A" w:rsidP="00571E2A">
      <w:pPr>
        <w:spacing w:after="0" w:line="240" w:lineRule="auto"/>
        <w:jc w:val="both"/>
        <w:rPr>
          <w:sz w:val="24"/>
          <w:szCs w:val="20"/>
          <w:lang w:val="en-US"/>
        </w:rPr>
      </w:pPr>
    </w:p>
    <w:p w14:paraId="4832526B" w14:textId="77777777" w:rsidR="00571E2A" w:rsidRDefault="00571E2A" w:rsidP="00571E2A">
      <w:pPr>
        <w:spacing w:after="0" w:line="240" w:lineRule="auto"/>
        <w:jc w:val="both"/>
        <w:rPr>
          <w:sz w:val="24"/>
          <w:szCs w:val="20"/>
          <w:lang w:val="en-US"/>
        </w:rPr>
      </w:pPr>
    </w:p>
    <w:p w14:paraId="40392B11" w14:textId="77777777" w:rsidR="00571E2A" w:rsidRDefault="00571E2A" w:rsidP="00571E2A">
      <w:pPr>
        <w:spacing w:after="0" w:line="240" w:lineRule="auto"/>
        <w:jc w:val="both"/>
        <w:rPr>
          <w:sz w:val="24"/>
          <w:szCs w:val="20"/>
          <w:lang w:val="en-US"/>
        </w:rPr>
      </w:pPr>
    </w:p>
    <w:p w14:paraId="714866A7" w14:textId="77777777" w:rsidR="00571E2A" w:rsidRDefault="00571E2A" w:rsidP="00571E2A">
      <w:pPr>
        <w:spacing w:after="0" w:line="240" w:lineRule="auto"/>
        <w:jc w:val="both"/>
        <w:rPr>
          <w:sz w:val="24"/>
          <w:szCs w:val="20"/>
          <w:lang w:val="en-US"/>
        </w:rPr>
      </w:pPr>
    </w:p>
    <w:p w14:paraId="1CEE766A" w14:textId="77777777" w:rsidR="00571E2A" w:rsidRDefault="00571E2A" w:rsidP="00571E2A">
      <w:pPr>
        <w:spacing w:after="0" w:line="240" w:lineRule="auto"/>
        <w:jc w:val="both"/>
        <w:rPr>
          <w:sz w:val="24"/>
          <w:szCs w:val="20"/>
          <w:lang w:val="en-US"/>
        </w:rPr>
      </w:pPr>
    </w:p>
    <w:p w14:paraId="045B6193" w14:textId="77777777" w:rsidR="00571E2A" w:rsidRDefault="00571E2A" w:rsidP="00571E2A">
      <w:pPr>
        <w:spacing w:after="0" w:line="240" w:lineRule="auto"/>
        <w:jc w:val="both"/>
        <w:rPr>
          <w:sz w:val="24"/>
          <w:szCs w:val="20"/>
          <w:lang w:val="en-US"/>
        </w:rPr>
      </w:pPr>
    </w:p>
    <w:p w14:paraId="5DEE608C" w14:textId="77777777" w:rsidR="00571E2A" w:rsidRPr="00571E2A" w:rsidRDefault="00571E2A" w:rsidP="00571E2A">
      <w:pPr>
        <w:spacing w:after="0" w:line="240" w:lineRule="auto"/>
        <w:jc w:val="both"/>
        <w:rPr>
          <w:sz w:val="24"/>
          <w:szCs w:val="20"/>
          <w:lang w:val="en-US"/>
        </w:rPr>
      </w:pPr>
    </w:p>
    <w:p w14:paraId="5B5A2D06" w14:textId="77777777" w:rsidR="00571E2A" w:rsidRDefault="00571E2A" w:rsidP="003C5AC6">
      <w:pPr>
        <w:pStyle w:val="Heading1"/>
        <w:jc w:val="center"/>
        <w:rPr>
          <w:rFonts w:cs="Times New Roman"/>
          <w:b w:val="0"/>
          <w:bCs/>
          <w:sz w:val="96"/>
          <w:szCs w:val="96"/>
          <w:lang w:val="en-US"/>
        </w:rPr>
      </w:pPr>
    </w:p>
    <w:p w14:paraId="6A09E2CC" w14:textId="77777777" w:rsidR="00571E2A" w:rsidRDefault="00571E2A" w:rsidP="003C5AC6">
      <w:pPr>
        <w:pStyle w:val="Heading1"/>
        <w:jc w:val="center"/>
        <w:rPr>
          <w:rFonts w:cs="Times New Roman"/>
          <w:bCs/>
          <w:sz w:val="96"/>
          <w:szCs w:val="96"/>
          <w:lang w:val="en-US"/>
        </w:rPr>
        <w:sectPr w:rsidR="00571E2A" w:rsidSect="00F611EB">
          <w:headerReference w:type="default" r:id="rId35"/>
          <w:footerReference w:type="default" r:id="rId36"/>
          <w:pgSz w:w="11906" w:h="16838"/>
          <w:pgMar w:top="2268" w:right="1701" w:bottom="1701" w:left="2268" w:header="709" w:footer="709" w:gutter="0"/>
          <w:pgNumType w:start="70" w:chapStyle="1"/>
          <w:cols w:space="708"/>
          <w:docGrid w:linePitch="381"/>
        </w:sectPr>
      </w:pPr>
    </w:p>
    <w:p w14:paraId="70AEA914" w14:textId="77777777" w:rsidR="00571E2A" w:rsidRDefault="00571E2A" w:rsidP="00571E2A">
      <w:pPr>
        <w:rPr>
          <w:lang w:val="en-US"/>
        </w:rPr>
      </w:pPr>
    </w:p>
    <w:p w14:paraId="326D3E99" w14:textId="77777777" w:rsidR="00571E2A" w:rsidRDefault="00571E2A" w:rsidP="00571E2A">
      <w:pPr>
        <w:rPr>
          <w:lang w:val="en-US"/>
        </w:rPr>
      </w:pPr>
    </w:p>
    <w:p w14:paraId="44B9965C" w14:textId="77777777" w:rsidR="00571E2A" w:rsidRDefault="00571E2A" w:rsidP="00571E2A">
      <w:pPr>
        <w:rPr>
          <w:lang w:val="en-US"/>
        </w:rPr>
      </w:pPr>
    </w:p>
    <w:p w14:paraId="493D321A" w14:textId="77777777" w:rsidR="00571E2A" w:rsidRDefault="00571E2A" w:rsidP="00571E2A">
      <w:pPr>
        <w:rPr>
          <w:lang w:val="en-US"/>
        </w:rPr>
      </w:pPr>
    </w:p>
    <w:p w14:paraId="776371FB" w14:textId="77777777" w:rsidR="00571E2A" w:rsidRDefault="00571E2A" w:rsidP="00571E2A">
      <w:pPr>
        <w:rPr>
          <w:lang w:val="en-US"/>
        </w:rPr>
      </w:pPr>
    </w:p>
    <w:p w14:paraId="3B6789D2" w14:textId="77777777" w:rsidR="00571E2A" w:rsidRDefault="00571E2A" w:rsidP="00571E2A">
      <w:pPr>
        <w:rPr>
          <w:lang w:val="en-US"/>
        </w:rPr>
      </w:pPr>
    </w:p>
    <w:p w14:paraId="7F41B925" w14:textId="77777777" w:rsidR="00A04D72" w:rsidRDefault="00A04D72" w:rsidP="00571E2A">
      <w:pPr>
        <w:rPr>
          <w:lang w:val="en-US"/>
        </w:rPr>
      </w:pPr>
    </w:p>
    <w:p w14:paraId="1768AFDD" w14:textId="77777777" w:rsidR="00A04D72" w:rsidRDefault="00A04D72" w:rsidP="00571E2A">
      <w:pPr>
        <w:rPr>
          <w:lang w:val="en-US"/>
        </w:rPr>
      </w:pPr>
    </w:p>
    <w:p w14:paraId="59206629" w14:textId="77777777" w:rsidR="00571E2A" w:rsidRDefault="00571E2A" w:rsidP="00571E2A">
      <w:pPr>
        <w:rPr>
          <w:lang w:val="en-US"/>
        </w:rPr>
      </w:pPr>
    </w:p>
    <w:p w14:paraId="43C34B7C" w14:textId="77777777" w:rsidR="00571E2A" w:rsidRDefault="00571E2A" w:rsidP="00571E2A">
      <w:pPr>
        <w:rPr>
          <w:lang w:val="en-US"/>
        </w:rPr>
      </w:pPr>
    </w:p>
    <w:p w14:paraId="720D27F6" w14:textId="036FBCE7" w:rsidR="003C5AC6" w:rsidRDefault="003C5AC6" w:rsidP="003C5AC6">
      <w:pPr>
        <w:pStyle w:val="Heading1"/>
        <w:jc w:val="center"/>
        <w:rPr>
          <w:rFonts w:cs="Times New Roman"/>
          <w:b w:val="0"/>
          <w:bCs/>
          <w:sz w:val="96"/>
          <w:szCs w:val="96"/>
          <w:lang w:val="en-US"/>
        </w:rPr>
      </w:pPr>
      <w:bookmarkStart w:id="280" w:name="_Toc218432698"/>
      <w:r w:rsidRPr="00621D49">
        <w:rPr>
          <w:rFonts w:cs="Times New Roman"/>
          <w:bCs/>
          <w:sz w:val="96"/>
          <w:szCs w:val="96"/>
          <w:lang w:val="en-US"/>
        </w:rPr>
        <w:t>LAMPIRAN</w:t>
      </w:r>
      <w:bookmarkEnd w:id="280"/>
    </w:p>
    <w:p w14:paraId="729314A5" w14:textId="0F8BF7C7" w:rsidR="00571E2A" w:rsidRPr="00571E2A" w:rsidRDefault="003C5AC6" w:rsidP="00571E2A">
      <w:pPr>
        <w:rPr>
          <w:lang w:val="en-US"/>
        </w:rPr>
      </w:pPr>
      <w:r>
        <w:rPr>
          <w:lang w:val="en-US"/>
        </w:rPr>
        <w:br w:type="page"/>
      </w:r>
      <w:bookmarkStart w:id="281" w:name="_Toc175923873"/>
      <w:bookmarkStart w:id="282" w:name="_Toc192118743"/>
      <w:bookmarkStart w:id="283" w:name="_Toc197064960"/>
    </w:p>
    <w:bookmarkEnd w:id="281"/>
    <w:bookmarkEnd w:id="282"/>
    <w:bookmarkEnd w:id="283"/>
    <w:p w14:paraId="14E18429" w14:textId="77777777" w:rsidR="00571E2A" w:rsidRDefault="00571E2A" w:rsidP="0008339E">
      <w:pPr>
        <w:pStyle w:val="Caption"/>
        <w:rPr>
          <w:b/>
          <w:bCs/>
          <w:i w:val="0"/>
          <w:iCs w:val="0"/>
          <w:color w:val="000000" w:themeColor="text1"/>
          <w:sz w:val="22"/>
          <w:szCs w:val="22"/>
        </w:rPr>
        <w:sectPr w:rsidR="00571E2A" w:rsidSect="00F611EB">
          <w:headerReference w:type="default" r:id="rId37"/>
          <w:footerReference w:type="default" r:id="rId38"/>
          <w:pgSz w:w="11906" w:h="16838"/>
          <w:pgMar w:top="2268" w:right="1701" w:bottom="1701" w:left="2268" w:header="709" w:footer="709" w:gutter="0"/>
          <w:pgNumType w:start="73" w:chapStyle="1"/>
          <w:cols w:space="708"/>
          <w:docGrid w:linePitch="381"/>
        </w:sectPr>
      </w:pPr>
    </w:p>
    <w:p w14:paraId="18CC37C3" w14:textId="2ABE9841" w:rsidR="0043153B" w:rsidRPr="0008339E" w:rsidRDefault="0008339E" w:rsidP="0008339E">
      <w:pPr>
        <w:pStyle w:val="Caption"/>
        <w:rPr>
          <w:b/>
          <w:bCs/>
          <w:i w:val="0"/>
          <w:iCs w:val="0"/>
          <w:color w:val="000000" w:themeColor="text1"/>
          <w:sz w:val="24"/>
          <w:szCs w:val="24"/>
          <w:lang w:val="en-US"/>
        </w:rPr>
      </w:pPr>
      <w:bookmarkStart w:id="284" w:name="_Toc218432551"/>
      <w:r w:rsidRPr="0008339E">
        <w:rPr>
          <w:b/>
          <w:i w:val="0"/>
          <w:color w:val="000000" w:themeColor="text1"/>
          <w:sz w:val="24"/>
          <w:szCs w:val="24"/>
        </w:rPr>
        <w:lastRenderedPageBreak/>
        <w:t xml:space="preserve">Lampiran </w:t>
      </w:r>
      <w:r w:rsidRPr="0008339E">
        <w:rPr>
          <w:b/>
          <w:i w:val="0"/>
          <w:color w:val="000000" w:themeColor="text1"/>
          <w:sz w:val="24"/>
          <w:szCs w:val="24"/>
        </w:rPr>
        <w:fldChar w:fldCharType="begin"/>
      </w:r>
      <w:r w:rsidRPr="0008339E">
        <w:rPr>
          <w:b/>
          <w:i w:val="0"/>
          <w:color w:val="000000" w:themeColor="text1"/>
          <w:sz w:val="24"/>
          <w:szCs w:val="24"/>
        </w:rPr>
        <w:instrText xml:space="preserve"> SEQ Lampiran \* ARABIC </w:instrText>
      </w:r>
      <w:r w:rsidRPr="0008339E">
        <w:rPr>
          <w:b/>
          <w:i w:val="0"/>
          <w:color w:val="000000" w:themeColor="text1"/>
          <w:sz w:val="24"/>
          <w:szCs w:val="24"/>
        </w:rPr>
        <w:fldChar w:fldCharType="separate"/>
      </w:r>
      <w:r w:rsidR="009A19BC">
        <w:rPr>
          <w:b/>
          <w:i w:val="0"/>
          <w:noProof/>
          <w:color w:val="000000" w:themeColor="text1"/>
          <w:sz w:val="24"/>
          <w:szCs w:val="24"/>
        </w:rPr>
        <w:t>1</w:t>
      </w:r>
      <w:r w:rsidRPr="0008339E">
        <w:rPr>
          <w:b/>
          <w:i w:val="0"/>
          <w:color w:val="000000" w:themeColor="text1"/>
          <w:sz w:val="24"/>
          <w:szCs w:val="24"/>
        </w:rPr>
        <w:fldChar w:fldCharType="end"/>
      </w:r>
      <w:r w:rsidRPr="0008339E">
        <w:rPr>
          <w:b/>
          <w:i w:val="0"/>
          <w:color w:val="000000" w:themeColor="text1"/>
          <w:sz w:val="24"/>
          <w:szCs w:val="24"/>
          <w:lang w:val="en-US"/>
        </w:rPr>
        <w:t xml:space="preserve">. </w:t>
      </w:r>
      <w:r w:rsidR="00571E2A" w:rsidRPr="0008339E">
        <w:rPr>
          <w:b/>
          <w:bCs/>
          <w:i w:val="0"/>
          <w:iCs w:val="0"/>
          <w:color w:val="000000" w:themeColor="text1"/>
          <w:sz w:val="24"/>
          <w:szCs w:val="24"/>
          <w:lang w:val="en-US"/>
        </w:rPr>
        <w:t>Kuisioner Penelitian</w:t>
      </w:r>
      <w:bookmarkEnd w:id="284"/>
    </w:p>
    <w:p w14:paraId="15D8D73C" w14:textId="1D696673" w:rsidR="003C5AC6" w:rsidRPr="006E5F13" w:rsidRDefault="003C5AC6" w:rsidP="00241D74">
      <w:pPr>
        <w:spacing w:line="480" w:lineRule="auto"/>
        <w:jc w:val="center"/>
        <w:rPr>
          <w:sz w:val="24"/>
          <w:szCs w:val="24"/>
          <w:lang w:val="id-ID"/>
        </w:rPr>
      </w:pPr>
      <w:r w:rsidRPr="006E5F13">
        <w:rPr>
          <w:sz w:val="24"/>
          <w:szCs w:val="24"/>
          <w:lang w:val="id-ID"/>
        </w:rPr>
        <w:t>Pengendalian Internal</w:t>
      </w:r>
      <w:r w:rsidR="003F2F90">
        <w:rPr>
          <w:sz w:val="24"/>
          <w:szCs w:val="24"/>
          <w:lang w:val="id-ID"/>
        </w:rPr>
        <w:t xml:space="preserve">, </w:t>
      </w:r>
      <w:r w:rsidRPr="006E5F13">
        <w:rPr>
          <w:sz w:val="24"/>
          <w:szCs w:val="24"/>
          <w:lang w:val="id-ID"/>
        </w:rPr>
        <w:t xml:space="preserve">Budaya Organisasi </w:t>
      </w:r>
      <w:r w:rsidR="003F2F90">
        <w:rPr>
          <w:sz w:val="24"/>
          <w:szCs w:val="24"/>
          <w:lang w:val="id-ID"/>
        </w:rPr>
        <w:t>dan Anti-</w:t>
      </w:r>
      <w:r w:rsidR="003F2F90" w:rsidRPr="003F2F90">
        <w:rPr>
          <w:i/>
          <w:iCs/>
          <w:sz w:val="24"/>
          <w:szCs w:val="24"/>
          <w:lang w:val="id-ID"/>
        </w:rPr>
        <w:t>Fraud Aw</w:t>
      </w:r>
      <w:r w:rsidR="005C6CC7">
        <w:rPr>
          <w:i/>
          <w:iCs/>
          <w:sz w:val="24"/>
          <w:szCs w:val="24"/>
          <w:lang w:val="id-ID"/>
        </w:rPr>
        <w:t>a</w:t>
      </w:r>
      <w:r w:rsidR="003F2F90" w:rsidRPr="003F2F90">
        <w:rPr>
          <w:i/>
          <w:iCs/>
          <w:sz w:val="24"/>
          <w:szCs w:val="24"/>
          <w:lang w:val="id-ID"/>
        </w:rPr>
        <w:t>reness</w:t>
      </w:r>
      <w:r w:rsidR="003F2F90">
        <w:rPr>
          <w:sz w:val="24"/>
          <w:szCs w:val="24"/>
          <w:lang w:val="id-ID"/>
        </w:rPr>
        <w:t xml:space="preserve"> </w:t>
      </w:r>
      <w:r w:rsidRPr="006E5F13">
        <w:rPr>
          <w:sz w:val="24"/>
          <w:szCs w:val="24"/>
          <w:lang w:val="id-ID"/>
        </w:rPr>
        <w:t>Terhadap Pencegahan Kecurangan</w:t>
      </w:r>
    </w:p>
    <w:p w14:paraId="3AC5D018" w14:textId="77777777" w:rsidR="003C5AC6" w:rsidRPr="006E5F13" w:rsidRDefault="003C5AC6" w:rsidP="003C5AC6">
      <w:pPr>
        <w:spacing w:line="480" w:lineRule="auto"/>
        <w:rPr>
          <w:sz w:val="24"/>
          <w:szCs w:val="24"/>
          <w:lang w:val="id-ID"/>
        </w:rPr>
      </w:pPr>
      <w:r w:rsidRPr="006E5F13">
        <w:rPr>
          <w:sz w:val="24"/>
          <w:szCs w:val="24"/>
          <w:lang w:val="id-ID"/>
        </w:rPr>
        <w:t>Kepada Yth.</w:t>
      </w:r>
    </w:p>
    <w:p w14:paraId="51CD0481" w14:textId="77777777" w:rsidR="003C5AC6" w:rsidRPr="006E5F13" w:rsidRDefault="003C5AC6" w:rsidP="003C5AC6">
      <w:pPr>
        <w:spacing w:line="480" w:lineRule="auto"/>
        <w:rPr>
          <w:sz w:val="24"/>
          <w:szCs w:val="24"/>
          <w:lang w:val="id-ID"/>
        </w:rPr>
      </w:pPr>
      <w:r w:rsidRPr="006E5F13">
        <w:rPr>
          <w:sz w:val="24"/>
          <w:szCs w:val="24"/>
          <w:lang w:val="id-ID"/>
        </w:rPr>
        <w:t>Bapak/Ibu Responden</w:t>
      </w:r>
    </w:p>
    <w:p w14:paraId="4132B642" w14:textId="5856F5B0" w:rsidR="003C5AC6" w:rsidRPr="006E5F13" w:rsidRDefault="003C5AC6" w:rsidP="003C5AC6">
      <w:pPr>
        <w:spacing w:line="480" w:lineRule="auto"/>
        <w:ind w:firstLine="720"/>
        <w:jc w:val="both"/>
        <w:rPr>
          <w:sz w:val="24"/>
          <w:szCs w:val="24"/>
          <w:lang w:val="id-ID"/>
        </w:rPr>
      </w:pPr>
      <w:r w:rsidRPr="006E5F13">
        <w:rPr>
          <w:sz w:val="24"/>
          <w:szCs w:val="24"/>
          <w:lang w:val="id-ID"/>
        </w:rPr>
        <w:t>Perkenalkan, saya Nur Sari Astuti mahasiswa Fakultas Ekonomi dan Bisnis Universitas Mulawarman jurusan Akuntansi. Sebagai peneliti dan seorang mahasiswa, saya membutuhkan ketersediaan bapak/ibu untuk meluangkan waktunya memberikan informasi dengan mengisi ku</w:t>
      </w:r>
      <w:r w:rsidR="00621B12">
        <w:rPr>
          <w:sz w:val="24"/>
          <w:szCs w:val="24"/>
          <w:lang w:val="id-ID"/>
        </w:rPr>
        <w:t>i</w:t>
      </w:r>
      <w:r w:rsidRPr="006E5F13">
        <w:rPr>
          <w:sz w:val="24"/>
          <w:szCs w:val="24"/>
          <w:lang w:val="id-ID"/>
        </w:rPr>
        <w:t>sioner penelitian berikut. Informasi yang sedianya bapak/ibu berikan sangat membantu kelancaran penelitian ini. Atas perhatian dan kesediaan bapak/ibu untuk mengisi ku</w:t>
      </w:r>
      <w:r w:rsidR="00621B12">
        <w:rPr>
          <w:sz w:val="24"/>
          <w:szCs w:val="24"/>
          <w:lang w:val="id-ID"/>
        </w:rPr>
        <w:t>i</w:t>
      </w:r>
      <w:r w:rsidRPr="006E5F13">
        <w:rPr>
          <w:sz w:val="24"/>
          <w:szCs w:val="24"/>
          <w:lang w:val="id-ID"/>
        </w:rPr>
        <w:t>sioner ini, saya ucapkan terima kasih.</w:t>
      </w:r>
    </w:p>
    <w:p w14:paraId="3ECB25AA" w14:textId="020454BB" w:rsidR="003C5AC6" w:rsidRDefault="003045C5">
      <w:pPr>
        <w:pStyle w:val="ListParagraph"/>
        <w:numPr>
          <w:ilvl w:val="0"/>
          <w:numId w:val="34"/>
        </w:numPr>
        <w:spacing w:line="480" w:lineRule="auto"/>
        <w:ind w:left="284" w:hanging="284"/>
        <w:jc w:val="both"/>
        <w:rPr>
          <w:b/>
          <w:bCs/>
          <w:sz w:val="24"/>
          <w:szCs w:val="24"/>
          <w:lang w:val="id-ID"/>
        </w:rPr>
      </w:pPr>
      <w:r w:rsidRPr="003045C5">
        <w:rPr>
          <w:b/>
          <w:bCs/>
          <w:sz w:val="24"/>
          <w:szCs w:val="24"/>
          <w:lang w:val="id-ID"/>
        </w:rPr>
        <w:t>Identitas Responden</w:t>
      </w:r>
    </w:p>
    <w:p w14:paraId="69292E23" w14:textId="77777777" w:rsidR="007E308F" w:rsidRDefault="00621B12" w:rsidP="00D06A0B">
      <w:pPr>
        <w:spacing w:line="240" w:lineRule="auto"/>
        <w:jc w:val="both"/>
        <w:rPr>
          <w:sz w:val="24"/>
          <w:szCs w:val="24"/>
          <w:lang w:val="id-ID"/>
        </w:rPr>
      </w:pPr>
      <w:r w:rsidRPr="00621B12">
        <w:rPr>
          <w:sz w:val="24"/>
          <w:szCs w:val="24"/>
          <w:lang w:val="id-ID"/>
        </w:rPr>
        <w:t>Nama</w:t>
      </w:r>
      <w:r w:rsidRPr="00621B12">
        <w:rPr>
          <w:sz w:val="24"/>
          <w:szCs w:val="24"/>
          <w:lang w:val="id-ID"/>
        </w:rPr>
        <w:tab/>
      </w:r>
      <w:r w:rsidRPr="00621B12">
        <w:rPr>
          <w:sz w:val="24"/>
          <w:szCs w:val="24"/>
          <w:lang w:val="id-ID"/>
        </w:rPr>
        <w:tab/>
      </w:r>
      <w:r w:rsidRPr="00621B12">
        <w:rPr>
          <w:sz w:val="24"/>
          <w:szCs w:val="24"/>
          <w:lang w:val="id-ID"/>
        </w:rPr>
        <w:tab/>
        <w:t>:</w:t>
      </w:r>
      <w:r>
        <w:rPr>
          <w:sz w:val="24"/>
          <w:szCs w:val="24"/>
          <w:lang w:val="id-ID"/>
        </w:rPr>
        <w:t xml:space="preserve"> </w:t>
      </w:r>
    </w:p>
    <w:p w14:paraId="1270CE0A" w14:textId="4CE0DA72" w:rsidR="003C5AC6" w:rsidRPr="006E5F13" w:rsidRDefault="003C5AC6" w:rsidP="00D06A0B">
      <w:pPr>
        <w:spacing w:line="240" w:lineRule="auto"/>
        <w:jc w:val="both"/>
        <w:rPr>
          <w:sz w:val="24"/>
          <w:szCs w:val="24"/>
          <w:lang w:val="id-ID"/>
        </w:rPr>
      </w:pPr>
      <w:r w:rsidRPr="006E5F13">
        <w:rPr>
          <w:sz w:val="24"/>
          <w:szCs w:val="24"/>
          <w:lang w:val="id-ID"/>
        </w:rPr>
        <w:t>Jenis Kelamin</w:t>
      </w:r>
      <w:r w:rsidRPr="006E5F13">
        <w:rPr>
          <w:sz w:val="24"/>
          <w:szCs w:val="24"/>
          <w:lang w:val="id-ID"/>
        </w:rPr>
        <w:tab/>
      </w:r>
      <w:r w:rsidRPr="006E5F13">
        <w:rPr>
          <w:sz w:val="24"/>
          <w:szCs w:val="24"/>
          <w:lang w:val="id-ID"/>
        </w:rPr>
        <w:tab/>
        <w:t xml:space="preserve">: </w:t>
      </w:r>
      <w:r w:rsidRPr="006E5F13">
        <w:rPr>
          <w:sz w:val="24"/>
          <w:szCs w:val="24"/>
          <w:lang w:val="id-ID"/>
        </w:rPr>
        <w:sym w:font="Wingdings 2" w:char="F0A3"/>
      </w:r>
      <w:r w:rsidRPr="006E5F13">
        <w:rPr>
          <w:sz w:val="24"/>
          <w:szCs w:val="24"/>
          <w:lang w:val="id-ID"/>
        </w:rPr>
        <w:t xml:space="preserve"> Laki-Laki</w:t>
      </w:r>
      <w:r w:rsidRPr="006E5F13">
        <w:rPr>
          <w:sz w:val="24"/>
          <w:szCs w:val="24"/>
          <w:lang w:val="id-ID"/>
        </w:rPr>
        <w:tab/>
      </w:r>
      <w:r w:rsidRPr="006E5F13">
        <w:rPr>
          <w:sz w:val="24"/>
          <w:szCs w:val="24"/>
          <w:lang w:val="id-ID"/>
        </w:rPr>
        <w:tab/>
      </w:r>
      <w:r w:rsidRPr="006E5F13">
        <w:rPr>
          <w:sz w:val="24"/>
          <w:szCs w:val="24"/>
          <w:lang w:val="id-ID"/>
        </w:rPr>
        <w:tab/>
      </w:r>
      <w:r>
        <w:rPr>
          <w:sz w:val="24"/>
          <w:szCs w:val="24"/>
          <w:lang w:val="id-ID"/>
        </w:rPr>
        <w:tab/>
      </w:r>
      <w:r w:rsidRPr="006E5F13">
        <w:rPr>
          <w:sz w:val="24"/>
          <w:szCs w:val="24"/>
          <w:lang w:val="id-ID"/>
        </w:rPr>
        <w:sym w:font="Wingdings 2" w:char="F0A3"/>
      </w:r>
      <w:r w:rsidRPr="006E5F13">
        <w:rPr>
          <w:sz w:val="24"/>
          <w:szCs w:val="24"/>
          <w:lang w:val="id-ID"/>
        </w:rPr>
        <w:t xml:space="preserve"> Perempuan </w:t>
      </w:r>
    </w:p>
    <w:p w14:paraId="0C9D22F6" w14:textId="40AD47D0" w:rsidR="003C5AC6" w:rsidRPr="006E5F13" w:rsidRDefault="003C5AC6" w:rsidP="00D06A0B">
      <w:pPr>
        <w:spacing w:line="240" w:lineRule="auto"/>
        <w:jc w:val="both"/>
        <w:rPr>
          <w:sz w:val="24"/>
          <w:szCs w:val="24"/>
          <w:lang w:val="id-ID"/>
        </w:rPr>
      </w:pPr>
      <w:r w:rsidRPr="006E5F13">
        <w:rPr>
          <w:sz w:val="24"/>
          <w:szCs w:val="24"/>
          <w:lang w:val="id-ID"/>
        </w:rPr>
        <w:t>Usia</w:t>
      </w:r>
      <w:r w:rsidRPr="006E5F13">
        <w:rPr>
          <w:sz w:val="24"/>
          <w:szCs w:val="24"/>
          <w:lang w:val="id-ID"/>
        </w:rPr>
        <w:tab/>
      </w:r>
      <w:r w:rsidRPr="006E5F13">
        <w:rPr>
          <w:sz w:val="24"/>
          <w:szCs w:val="24"/>
          <w:lang w:val="id-ID"/>
        </w:rPr>
        <w:tab/>
      </w:r>
      <w:r w:rsidRPr="006E5F13">
        <w:rPr>
          <w:sz w:val="24"/>
          <w:szCs w:val="24"/>
          <w:lang w:val="id-ID"/>
        </w:rPr>
        <w:tab/>
        <w:t xml:space="preserve">: </w:t>
      </w:r>
      <w:r w:rsidRPr="006E5F13">
        <w:rPr>
          <w:sz w:val="24"/>
          <w:szCs w:val="24"/>
          <w:lang w:val="id-ID"/>
        </w:rPr>
        <w:sym w:font="Wingdings 2" w:char="F0A3"/>
      </w:r>
      <w:r w:rsidRPr="006E5F13">
        <w:rPr>
          <w:sz w:val="24"/>
          <w:szCs w:val="24"/>
          <w:lang w:val="id-ID"/>
        </w:rPr>
        <w:t xml:space="preserve"> &lt; 25</w:t>
      </w:r>
      <w:r w:rsidR="00DE6550">
        <w:rPr>
          <w:sz w:val="24"/>
          <w:szCs w:val="24"/>
          <w:lang w:val="id-ID"/>
        </w:rPr>
        <w:t xml:space="preserve"> tahun</w:t>
      </w:r>
      <w:r w:rsidRPr="006E5F13">
        <w:rPr>
          <w:sz w:val="24"/>
          <w:szCs w:val="24"/>
          <w:lang w:val="id-ID"/>
        </w:rPr>
        <w:tab/>
      </w:r>
      <w:r w:rsidRPr="006E5F13">
        <w:rPr>
          <w:sz w:val="24"/>
          <w:szCs w:val="24"/>
          <w:lang w:val="id-ID"/>
        </w:rPr>
        <w:tab/>
      </w:r>
      <w:r w:rsidRPr="006E5F13">
        <w:rPr>
          <w:sz w:val="24"/>
          <w:szCs w:val="24"/>
          <w:lang w:val="id-ID"/>
        </w:rPr>
        <w:tab/>
      </w:r>
      <w:r>
        <w:rPr>
          <w:sz w:val="24"/>
          <w:szCs w:val="24"/>
          <w:lang w:val="id-ID"/>
        </w:rPr>
        <w:tab/>
      </w:r>
      <w:r w:rsidRPr="006E5F13">
        <w:rPr>
          <w:sz w:val="24"/>
          <w:szCs w:val="24"/>
          <w:lang w:val="id-ID"/>
        </w:rPr>
        <w:sym w:font="Wingdings 2" w:char="F0A3"/>
      </w:r>
      <w:r w:rsidRPr="006E5F13">
        <w:rPr>
          <w:sz w:val="24"/>
          <w:szCs w:val="24"/>
          <w:lang w:val="id-ID"/>
        </w:rPr>
        <w:t xml:space="preserve"> 45 </w:t>
      </w:r>
      <w:r w:rsidR="00DE6550">
        <w:rPr>
          <w:sz w:val="24"/>
          <w:szCs w:val="24"/>
          <w:lang w:val="id-ID"/>
        </w:rPr>
        <w:t xml:space="preserve">– </w:t>
      </w:r>
      <w:r w:rsidRPr="006E5F13">
        <w:rPr>
          <w:sz w:val="24"/>
          <w:szCs w:val="24"/>
          <w:lang w:val="id-ID"/>
        </w:rPr>
        <w:t>55</w:t>
      </w:r>
      <w:r w:rsidR="00DE6550">
        <w:rPr>
          <w:sz w:val="24"/>
          <w:szCs w:val="24"/>
          <w:lang w:val="id-ID"/>
        </w:rPr>
        <w:t xml:space="preserve"> tahun</w:t>
      </w:r>
    </w:p>
    <w:p w14:paraId="0352FC3B" w14:textId="04D13684" w:rsidR="003C5AC6" w:rsidRPr="006E5F13" w:rsidRDefault="003C5AC6" w:rsidP="00D06A0B">
      <w:pPr>
        <w:spacing w:line="240" w:lineRule="auto"/>
        <w:jc w:val="both"/>
        <w:rPr>
          <w:sz w:val="24"/>
          <w:szCs w:val="24"/>
          <w:lang w:val="id-ID"/>
        </w:rPr>
      </w:pPr>
      <w:r w:rsidRPr="006E5F13">
        <w:rPr>
          <w:sz w:val="24"/>
          <w:szCs w:val="24"/>
          <w:lang w:val="id-ID"/>
        </w:rPr>
        <w:tab/>
      </w:r>
      <w:r w:rsidRPr="006E5F13">
        <w:rPr>
          <w:sz w:val="24"/>
          <w:szCs w:val="24"/>
          <w:lang w:val="id-ID"/>
        </w:rPr>
        <w:tab/>
      </w:r>
      <w:r w:rsidRPr="006E5F13">
        <w:rPr>
          <w:sz w:val="24"/>
          <w:szCs w:val="24"/>
          <w:lang w:val="id-ID"/>
        </w:rPr>
        <w:tab/>
        <w:t xml:space="preserve">  </w:t>
      </w:r>
      <w:r w:rsidRPr="006E5F13">
        <w:rPr>
          <w:sz w:val="24"/>
          <w:szCs w:val="24"/>
          <w:lang w:val="id-ID"/>
        </w:rPr>
        <w:sym w:font="Wingdings 2" w:char="F0A3"/>
      </w:r>
      <w:r w:rsidRPr="006E5F13">
        <w:rPr>
          <w:sz w:val="24"/>
          <w:szCs w:val="24"/>
          <w:lang w:val="id-ID"/>
        </w:rPr>
        <w:t xml:space="preserve"> 25 </w:t>
      </w:r>
      <w:r w:rsidR="00DE6550">
        <w:rPr>
          <w:sz w:val="24"/>
          <w:szCs w:val="24"/>
          <w:lang w:val="id-ID"/>
        </w:rPr>
        <w:t>-</w:t>
      </w:r>
      <w:r w:rsidRPr="006E5F13">
        <w:rPr>
          <w:sz w:val="24"/>
          <w:szCs w:val="24"/>
          <w:lang w:val="id-ID"/>
        </w:rPr>
        <w:t xml:space="preserve"> 35</w:t>
      </w:r>
      <w:r w:rsidR="00DE6550">
        <w:rPr>
          <w:sz w:val="24"/>
          <w:szCs w:val="24"/>
          <w:lang w:val="id-ID"/>
        </w:rPr>
        <w:t xml:space="preserve"> tahun</w:t>
      </w:r>
      <w:r w:rsidRPr="006E5F13">
        <w:rPr>
          <w:sz w:val="24"/>
          <w:szCs w:val="24"/>
          <w:lang w:val="id-ID"/>
        </w:rPr>
        <w:tab/>
      </w:r>
      <w:r w:rsidRPr="006E5F13">
        <w:rPr>
          <w:sz w:val="24"/>
          <w:szCs w:val="24"/>
          <w:lang w:val="id-ID"/>
        </w:rPr>
        <w:tab/>
      </w:r>
      <w:r w:rsidRPr="006E5F13">
        <w:rPr>
          <w:sz w:val="24"/>
          <w:szCs w:val="24"/>
          <w:lang w:val="id-ID"/>
        </w:rPr>
        <w:tab/>
      </w:r>
      <w:r w:rsidRPr="006E5F13">
        <w:rPr>
          <w:sz w:val="24"/>
          <w:szCs w:val="24"/>
          <w:lang w:val="id-ID"/>
        </w:rPr>
        <w:sym w:font="Wingdings 2" w:char="F0A3"/>
      </w:r>
      <w:r w:rsidRPr="006E5F13">
        <w:rPr>
          <w:sz w:val="24"/>
          <w:szCs w:val="24"/>
          <w:lang w:val="id-ID"/>
        </w:rPr>
        <w:t xml:space="preserve"> &gt; 55</w:t>
      </w:r>
      <w:r w:rsidR="00DE6550">
        <w:rPr>
          <w:sz w:val="24"/>
          <w:szCs w:val="24"/>
          <w:lang w:val="id-ID"/>
        </w:rPr>
        <w:t xml:space="preserve"> tahun</w:t>
      </w:r>
    </w:p>
    <w:p w14:paraId="21A31424" w14:textId="6E7E7C6C" w:rsidR="003C5AC6" w:rsidRPr="006E5F13" w:rsidRDefault="003C5AC6" w:rsidP="00D06A0B">
      <w:pPr>
        <w:spacing w:line="240" w:lineRule="auto"/>
        <w:jc w:val="both"/>
        <w:rPr>
          <w:sz w:val="24"/>
          <w:szCs w:val="24"/>
          <w:lang w:val="id-ID"/>
        </w:rPr>
      </w:pPr>
      <w:r w:rsidRPr="006E5F13">
        <w:rPr>
          <w:sz w:val="24"/>
          <w:szCs w:val="24"/>
          <w:lang w:val="id-ID"/>
        </w:rPr>
        <w:tab/>
      </w:r>
      <w:r w:rsidRPr="006E5F13">
        <w:rPr>
          <w:sz w:val="24"/>
          <w:szCs w:val="24"/>
          <w:lang w:val="id-ID"/>
        </w:rPr>
        <w:tab/>
      </w:r>
      <w:r w:rsidRPr="006E5F13">
        <w:rPr>
          <w:sz w:val="24"/>
          <w:szCs w:val="24"/>
          <w:lang w:val="id-ID"/>
        </w:rPr>
        <w:tab/>
        <w:t xml:space="preserve">  </w:t>
      </w:r>
      <w:r w:rsidRPr="006E5F13">
        <w:rPr>
          <w:sz w:val="24"/>
          <w:szCs w:val="24"/>
          <w:lang w:val="id-ID"/>
        </w:rPr>
        <w:sym w:font="Wingdings 2" w:char="F0A3"/>
      </w:r>
      <w:r w:rsidRPr="006E5F13">
        <w:rPr>
          <w:sz w:val="24"/>
          <w:szCs w:val="24"/>
          <w:lang w:val="id-ID"/>
        </w:rPr>
        <w:t xml:space="preserve"> 35 </w:t>
      </w:r>
      <w:r w:rsidR="00DE6550">
        <w:rPr>
          <w:sz w:val="24"/>
          <w:szCs w:val="24"/>
          <w:lang w:val="id-ID"/>
        </w:rPr>
        <w:t>–</w:t>
      </w:r>
      <w:r w:rsidRPr="006E5F13">
        <w:rPr>
          <w:sz w:val="24"/>
          <w:szCs w:val="24"/>
          <w:lang w:val="id-ID"/>
        </w:rPr>
        <w:t xml:space="preserve"> 45</w:t>
      </w:r>
      <w:r w:rsidR="00DE6550">
        <w:rPr>
          <w:sz w:val="24"/>
          <w:szCs w:val="24"/>
          <w:lang w:val="id-ID"/>
        </w:rPr>
        <w:t xml:space="preserve"> tahun</w:t>
      </w:r>
    </w:p>
    <w:p w14:paraId="08485F1C" w14:textId="147F86BF" w:rsidR="003C5AC6" w:rsidRPr="006E5F13" w:rsidRDefault="003C5AC6" w:rsidP="00D06A0B">
      <w:pPr>
        <w:spacing w:line="240" w:lineRule="auto"/>
        <w:jc w:val="both"/>
        <w:rPr>
          <w:sz w:val="24"/>
          <w:szCs w:val="24"/>
          <w:lang w:val="id-ID"/>
        </w:rPr>
      </w:pPr>
      <w:r w:rsidRPr="006E5F13">
        <w:rPr>
          <w:sz w:val="24"/>
          <w:szCs w:val="24"/>
          <w:lang w:val="id-ID"/>
        </w:rPr>
        <w:t>Pendidikan Terakhir</w:t>
      </w:r>
      <w:r w:rsidRPr="006E5F13">
        <w:rPr>
          <w:sz w:val="24"/>
          <w:szCs w:val="24"/>
          <w:lang w:val="id-ID"/>
        </w:rPr>
        <w:tab/>
        <w:t xml:space="preserve">: </w:t>
      </w:r>
      <w:r w:rsidRPr="006E5F13">
        <w:rPr>
          <w:sz w:val="24"/>
          <w:szCs w:val="24"/>
          <w:lang w:val="id-ID"/>
        </w:rPr>
        <w:sym w:font="Wingdings 2" w:char="F0A3"/>
      </w:r>
      <w:r w:rsidRPr="006E5F13">
        <w:rPr>
          <w:sz w:val="24"/>
          <w:szCs w:val="24"/>
          <w:lang w:val="id-ID"/>
        </w:rPr>
        <w:t xml:space="preserve"> SMA/SMK</w:t>
      </w:r>
      <w:r w:rsidRPr="006E5F13">
        <w:rPr>
          <w:sz w:val="24"/>
          <w:szCs w:val="24"/>
          <w:lang w:val="id-ID"/>
        </w:rPr>
        <w:tab/>
      </w:r>
      <w:r w:rsidRPr="006E5F13">
        <w:rPr>
          <w:sz w:val="24"/>
          <w:szCs w:val="24"/>
          <w:lang w:val="id-ID"/>
        </w:rPr>
        <w:tab/>
      </w:r>
      <w:r>
        <w:rPr>
          <w:sz w:val="24"/>
          <w:szCs w:val="24"/>
          <w:lang w:val="id-ID"/>
        </w:rPr>
        <w:tab/>
      </w:r>
      <w:r w:rsidRPr="006E5F13">
        <w:rPr>
          <w:sz w:val="24"/>
          <w:szCs w:val="24"/>
          <w:lang w:val="id-ID"/>
        </w:rPr>
        <w:sym w:font="Wingdings 2" w:char="F0A3"/>
      </w:r>
      <w:r w:rsidRPr="006E5F13">
        <w:rPr>
          <w:sz w:val="24"/>
          <w:szCs w:val="24"/>
          <w:lang w:val="id-ID"/>
        </w:rPr>
        <w:t xml:space="preserve"> </w:t>
      </w:r>
      <w:r w:rsidR="00DE6550">
        <w:rPr>
          <w:sz w:val="24"/>
          <w:szCs w:val="24"/>
          <w:lang w:val="id-ID"/>
        </w:rPr>
        <w:t>Strata 2</w:t>
      </w:r>
    </w:p>
    <w:p w14:paraId="5B7557DD" w14:textId="2F024ED8" w:rsidR="003C5AC6" w:rsidRPr="006E5F13" w:rsidRDefault="003C5AC6" w:rsidP="00D06A0B">
      <w:pPr>
        <w:spacing w:line="240" w:lineRule="auto"/>
        <w:jc w:val="both"/>
        <w:rPr>
          <w:sz w:val="24"/>
          <w:szCs w:val="24"/>
          <w:lang w:val="id-ID"/>
        </w:rPr>
      </w:pPr>
      <w:r w:rsidRPr="006E5F13">
        <w:rPr>
          <w:sz w:val="24"/>
          <w:szCs w:val="24"/>
          <w:lang w:val="id-ID"/>
        </w:rPr>
        <w:tab/>
      </w:r>
      <w:r w:rsidRPr="006E5F13">
        <w:rPr>
          <w:sz w:val="24"/>
          <w:szCs w:val="24"/>
          <w:lang w:val="id-ID"/>
        </w:rPr>
        <w:tab/>
      </w:r>
      <w:r w:rsidRPr="006E5F13">
        <w:rPr>
          <w:sz w:val="24"/>
          <w:szCs w:val="24"/>
          <w:lang w:val="id-ID"/>
        </w:rPr>
        <w:tab/>
        <w:t xml:space="preserve">  </w:t>
      </w:r>
      <w:r w:rsidRPr="006E5F13">
        <w:rPr>
          <w:sz w:val="24"/>
          <w:szCs w:val="24"/>
          <w:lang w:val="id-ID"/>
        </w:rPr>
        <w:sym w:font="Wingdings 2" w:char="F0A3"/>
      </w:r>
      <w:r w:rsidRPr="006E5F13">
        <w:rPr>
          <w:sz w:val="24"/>
          <w:szCs w:val="24"/>
          <w:lang w:val="id-ID"/>
        </w:rPr>
        <w:t xml:space="preserve"> D</w:t>
      </w:r>
      <w:r w:rsidR="00DE6550">
        <w:rPr>
          <w:sz w:val="24"/>
          <w:szCs w:val="24"/>
          <w:lang w:val="id-ID"/>
        </w:rPr>
        <w:t>imploma</w:t>
      </w:r>
      <w:r w:rsidRPr="006E5F13">
        <w:rPr>
          <w:sz w:val="24"/>
          <w:szCs w:val="24"/>
          <w:lang w:val="id-ID"/>
        </w:rPr>
        <w:tab/>
      </w:r>
      <w:r w:rsidRPr="006E5F13">
        <w:rPr>
          <w:sz w:val="24"/>
          <w:szCs w:val="24"/>
          <w:lang w:val="id-ID"/>
        </w:rPr>
        <w:tab/>
      </w:r>
      <w:r w:rsidRPr="006E5F13">
        <w:rPr>
          <w:sz w:val="24"/>
          <w:szCs w:val="24"/>
          <w:lang w:val="id-ID"/>
        </w:rPr>
        <w:tab/>
      </w:r>
      <w:r>
        <w:rPr>
          <w:sz w:val="24"/>
          <w:szCs w:val="24"/>
          <w:lang w:val="id-ID"/>
        </w:rPr>
        <w:tab/>
      </w:r>
      <w:r w:rsidRPr="006E5F13">
        <w:rPr>
          <w:sz w:val="24"/>
          <w:szCs w:val="24"/>
          <w:lang w:val="id-ID"/>
        </w:rPr>
        <w:sym w:font="Wingdings 2" w:char="F0A3"/>
      </w:r>
      <w:r w:rsidRPr="006E5F13">
        <w:rPr>
          <w:sz w:val="24"/>
          <w:szCs w:val="24"/>
          <w:lang w:val="id-ID"/>
        </w:rPr>
        <w:t xml:space="preserve"> S</w:t>
      </w:r>
      <w:r w:rsidR="00DE6550">
        <w:rPr>
          <w:sz w:val="24"/>
          <w:szCs w:val="24"/>
          <w:lang w:val="id-ID"/>
        </w:rPr>
        <w:t>trata 3</w:t>
      </w:r>
    </w:p>
    <w:p w14:paraId="27839DB4" w14:textId="2250F40A" w:rsidR="003C5AC6" w:rsidRPr="006E5F13" w:rsidRDefault="003C5AC6" w:rsidP="00D06A0B">
      <w:pPr>
        <w:spacing w:line="240" w:lineRule="auto"/>
        <w:jc w:val="both"/>
        <w:rPr>
          <w:sz w:val="24"/>
          <w:szCs w:val="24"/>
          <w:lang w:val="id-ID"/>
        </w:rPr>
      </w:pPr>
      <w:r w:rsidRPr="006E5F13">
        <w:rPr>
          <w:sz w:val="24"/>
          <w:szCs w:val="24"/>
          <w:lang w:val="id-ID"/>
        </w:rPr>
        <w:tab/>
      </w:r>
      <w:r w:rsidRPr="006E5F13">
        <w:rPr>
          <w:sz w:val="24"/>
          <w:szCs w:val="24"/>
          <w:lang w:val="id-ID"/>
        </w:rPr>
        <w:tab/>
      </w:r>
      <w:r w:rsidRPr="006E5F13">
        <w:rPr>
          <w:sz w:val="24"/>
          <w:szCs w:val="24"/>
          <w:lang w:val="id-ID"/>
        </w:rPr>
        <w:tab/>
        <w:t xml:space="preserve">  </w:t>
      </w:r>
      <w:r w:rsidRPr="006E5F13">
        <w:rPr>
          <w:sz w:val="24"/>
          <w:szCs w:val="24"/>
          <w:lang w:val="id-ID"/>
        </w:rPr>
        <w:sym w:font="Wingdings 2" w:char="F0A3"/>
      </w:r>
      <w:r w:rsidRPr="006E5F13">
        <w:rPr>
          <w:sz w:val="24"/>
          <w:szCs w:val="24"/>
          <w:lang w:val="id-ID"/>
        </w:rPr>
        <w:t xml:space="preserve"> </w:t>
      </w:r>
      <w:r w:rsidR="00DE6550">
        <w:rPr>
          <w:sz w:val="24"/>
          <w:szCs w:val="24"/>
          <w:lang w:val="id-ID"/>
        </w:rPr>
        <w:t>Strata 1</w:t>
      </w:r>
      <w:r w:rsidRPr="006E5F13">
        <w:rPr>
          <w:sz w:val="24"/>
          <w:szCs w:val="24"/>
          <w:lang w:val="id-ID"/>
        </w:rPr>
        <w:tab/>
      </w:r>
      <w:r w:rsidRPr="006E5F13">
        <w:rPr>
          <w:sz w:val="24"/>
          <w:szCs w:val="24"/>
          <w:lang w:val="id-ID"/>
        </w:rPr>
        <w:tab/>
      </w:r>
      <w:r w:rsidRPr="006E5F13">
        <w:rPr>
          <w:sz w:val="24"/>
          <w:szCs w:val="24"/>
          <w:lang w:val="id-ID"/>
        </w:rPr>
        <w:tab/>
      </w:r>
      <w:r>
        <w:rPr>
          <w:sz w:val="24"/>
          <w:szCs w:val="24"/>
          <w:lang w:val="id-ID"/>
        </w:rPr>
        <w:tab/>
      </w:r>
      <w:r w:rsidRPr="006E5F13">
        <w:rPr>
          <w:sz w:val="24"/>
          <w:szCs w:val="24"/>
          <w:lang w:val="id-ID"/>
        </w:rPr>
        <w:tab/>
      </w:r>
      <w:r w:rsidRPr="006E5F13">
        <w:rPr>
          <w:sz w:val="24"/>
          <w:szCs w:val="24"/>
          <w:lang w:val="id-ID"/>
        </w:rPr>
        <w:tab/>
        <w:t xml:space="preserve">  </w:t>
      </w:r>
    </w:p>
    <w:p w14:paraId="7F45C96B" w14:textId="257317E3" w:rsidR="003C5AC6" w:rsidRPr="006E5F13" w:rsidRDefault="003C5AC6" w:rsidP="00D06A0B">
      <w:pPr>
        <w:spacing w:line="240" w:lineRule="auto"/>
        <w:jc w:val="both"/>
        <w:rPr>
          <w:sz w:val="24"/>
          <w:szCs w:val="24"/>
          <w:lang w:val="id-ID"/>
        </w:rPr>
      </w:pPr>
      <w:r w:rsidRPr="006E5F13">
        <w:rPr>
          <w:sz w:val="24"/>
          <w:szCs w:val="24"/>
          <w:lang w:val="id-ID"/>
        </w:rPr>
        <w:t>Jabatan</w:t>
      </w:r>
      <w:r w:rsidRPr="006E5F13">
        <w:rPr>
          <w:sz w:val="24"/>
          <w:szCs w:val="24"/>
          <w:lang w:val="id-ID"/>
        </w:rPr>
        <w:tab/>
      </w:r>
      <w:r w:rsidRPr="006E5F13">
        <w:rPr>
          <w:sz w:val="24"/>
          <w:szCs w:val="24"/>
          <w:lang w:val="id-ID"/>
        </w:rPr>
        <w:tab/>
      </w:r>
      <w:r w:rsidRPr="006E5F13">
        <w:rPr>
          <w:sz w:val="24"/>
          <w:szCs w:val="24"/>
          <w:lang w:val="id-ID"/>
        </w:rPr>
        <w:tab/>
        <w:t xml:space="preserve">: </w:t>
      </w:r>
      <w:r w:rsidRPr="006E5F13">
        <w:rPr>
          <w:sz w:val="24"/>
          <w:szCs w:val="24"/>
          <w:lang w:val="id-ID"/>
        </w:rPr>
        <w:sym w:font="Wingdings 2" w:char="F0A3"/>
      </w:r>
      <w:r w:rsidRPr="006E5F13">
        <w:rPr>
          <w:sz w:val="24"/>
          <w:szCs w:val="24"/>
          <w:lang w:val="id-ID"/>
        </w:rPr>
        <w:t xml:space="preserve"> Kepala Dinas</w:t>
      </w:r>
      <w:r w:rsidRPr="006E5F13">
        <w:rPr>
          <w:sz w:val="24"/>
          <w:szCs w:val="24"/>
          <w:lang w:val="id-ID"/>
        </w:rPr>
        <w:tab/>
      </w:r>
      <w:r w:rsidRPr="006E5F13">
        <w:rPr>
          <w:sz w:val="24"/>
          <w:szCs w:val="24"/>
          <w:lang w:val="id-ID"/>
        </w:rPr>
        <w:tab/>
      </w:r>
      <w:r w:rsidRPr="006E5F13">
        <w:rPr>
          <w:sz w:val="24"/>
          <w:szCs w:val="24"/>
          <w:lang w:val="id-ID"/>
        </w:rPr>
        <w:tab/>
      </w:r>
      <w:r w:rsidRPr="006E5F13">
        <w:rPr>
          <w:sz w:val="24"/>
          <w:szCs w:val="24"/>
          <w:lang w:val="id-ID"/>
        </w:rPr>
        <w:sym w:font="Wingdings 2" w:char="F0A3"/>
      </w:r>
      <w:r w:rsidRPr="006E5F13">
        <w:rPr>
          <w:sz w:val="24"/>
          <w:szCs w:val="24"/>
          <w:lang w:val="id-ID"/>
        </w:rPr>
        <w:t xml:space="preserve"> Kepala </w:t>
      </w:r>
      <w:r w:rsidR="00DE6550">
        <w:rPr>
          <w:sz w:val="24"/>
          <w:szCs w:val="24"/>
          <w:lang w:val="id-ID"/>
        </w:rPr>
        <w:t>Bidang</w:t>
      </w:r>
    </w:p>
    <w:p w14:paraId="334D1591" w14:textId="094C7E9A" w:rsidR="003C5AC6" w:rsidRPr="006E5F13" w:rsidRDefault="003C5AC6" w:rsidP="00D06A0B">
      <w:pPr>
        <w:spacing w:line="240" w:lineRule="auto"/>
        <w:jc w:val="both"/>
        <w:rPr>
          <w:sz w:val="24"/>
          <w:szCs w:val="24"/>
          <w:lang w:val="id-ID"/>
        </w:rPr>
      </w:pPr>
      <w:r w:rsidRPr="006E5F13">
        <w:rPr>
          <w:sz w:val="24"/>
          <w:szCs w:val="24"/>
          <w:lang w:val="id-ID"/>
        </w:rPr>
        <w:tab/>
      </w:r>
      <w:r w:rsidRPr="006E5F13">
        <w:rPr>
          <w:sz w:val="24"/>
          <w:szCs w:val="24"/>
          <w:lang w:val="id-ID"/>
        </w:rPr>
        <w:tab/>
      </w:r>
      <w:r w:rsidRPr="006E5F13">
        <w:rPr>
          <w:sz w:val="24"/>
          <w:szCs w:val="24"/>
          <w:lang w:val="id-ID"/>
        </w:rPr>
        <w:tab/>
        <w:t xml:space="preserve">  </w:t>
      </w:r>
      <w:r w:rsidRPr="006E5F13">
        <w:rPr>
          <w:sz w:val="24"/>
          <w:szCs w:val="24"/>
          <w:lang w:val="id-ID"/>
        </w:rPr>
        <w:sym w:font="Wingdings 2" w:char="F0A3"/>
      </w:r>
      <w:r w:rsidRPr="006E5F13">
        <w:rPr>
          <w:sz w:val="24"/>
          <w:szCs w:val="24"/>
          <w:lang w:val="id-ID"/>
        </w:rPr>
        <w:t xml:space="preserve"> Sekretaris</w:t>
      </w:r>
      <w:r w:rsidRPr="006E5F13">
        <w:rPr>
          <w:sz w:val="24"/>
          <w:szCs w:val="24"/>
          <w:lang w:val="id-ID"/>
        </w:rPr>
        <w:tab/>
      </w:r>
      <w:r w:rsidRPr="006E5F13">
        <w:rPr>
          <w:sz w:val="24"/>
          <w:szCs w:val="24"/>
          <w:lang w:val="id-ID"/>
        </w:rPr>
        <w:tab/>
      </w:r>
      <w:r w:rsidRPr="006E5F13">
        <w:rPr>
          <w:sz w:val="24"/>
          <w:szCs w:val="24"/>
          <w:lang w:val="id-ID"/>
        </w:rPr>
        <w:tab/>
      </w:r>
      <w:r>
        <w:rPr>
          <w:sz w:val="24"/>
          <w:szCs w:val="24"/>
          <w:lang w:val="id-ID"/>
        </w:rPr>
        <w:tab/>
      </w:r>
      <w:r w:rsidRPr="006E5F13">
        <w:rPr>
          <w:sz w:val="24"/>
          <w:szCs w:val="24"/>
          <w:lang w:val="id-ID"/>
        </w:rPr>
        <w:sym w:font="Wingdings 2" w:char="F0A3"/>
      </w:r>
      <w:r w:rsidRPr="006E5F13">
        <w:rPr>
          <w:sz w:val="24"/>
          <w:szCs w:val="24"/>
          <w:lang w:val="id-ID"/>
        </w:rPr>
        <w:t xml:space="preserve"> K</w:t>
      </w:r>
      <w:r w:rsidR="00E360E2">
        <w:rPr>
          <w:sz w:val="24"/>
          <w:szCs w:val="24"/>
          <w:lang w:val="id-ID"/>
        </w:rPr>
        <w:t xml:space="preserve">epala </w:t>
      </w:r>
      <w:r w:rsidR="00DE6550">
        <w:rPr>
          <w:sz w:val="24"/>
          <w:szCs w:val="24"/>
          <w:lang w:val="id-ID"/>
        </w:rPr>
        <w:t>Seksi (Kasi)</w:t>
      </w:r>
    </w:p>
    <w:p w14:paraId="2F4133B8" w14:textId="0CD9784C" w:rsidR="003C5AC6" w:rsidRDefault="003C5AC6" w:rsidP="00D06A0B">
      <w:pPr>
        <w:spacing w:line="240" w:lineRule="auto"/>
        <w:jc w:val="both"/>
        <w:rPr>
          <w:sz w:val="24"/>
          <w:szCs w:val="24"/>
          <w:lang w:val="id-ID"/>
        </w:rPr>
      </w:pPr>
      <w:r w:rsidRPr="006E5F13">
        <w:rPr>
          <w:sz w:val="24"/>
          <w:szCs w:val="24"/>
          <w:lang w:val="id-ID"/>
        </w:rPr>
        <w:tab/>
      </w:r>
      <w:r w:rsidRPr="006E5F13">
        <w:rPr>
          <w:sz w:val="24"/>
          <w:szCs w:val="24"/>
          <w:lang w:val="id-ID"/>
        </w:rPr>
        <w:tab/>
      </w:r>
      <w:r w:rsidRPr="006E5F13">
        <w:rPr>
          <w:sz w:val="24"/>
          <w:szCs w:val="24"/>
          <w:lang w:val="id-ID"/>
        </w:rPr>
        <w:tab/>
        <w:t xml:space="preserve">  </w:t>
      </w:r>
      <w:r w:rsidRPr="006E5F13">
        <w:rPr>
          <w:sz w:val="24"/>
          <w:szCs w:val="24"/>
          <w:lang w:val="id-ID"/>
        </w:rPr>
        <w:sym w:font="Wingdings 2" w:char="F0A3"/>
      </w:r>
      <w:r w:rsidRPr="006E5F13">
        <w:rPr>
          <w:sz w:val="24"/>
          <w:szCs w:val="24"/>
          <w:lang w:val="id-ID"/>
        </w:rPr>
        <w:t xml:space="preserve"> </w:t>
      </w:r>
      <w:r w:rsidR="00DE6550">
        <w:rPr>
          <w:sz w:val="24"/>
          <w:szCs w:val="24"/>
          <w:lang w:val="id-ID"/>
        </w:rPr>
        <w:t>Bendahara</w:t>
      </w:r>
      <w:r w:rsidR="00DE6550">
        <w:rPr>
          <w:sz w:val="24"/>
          <w:szCs w:val="24"/>
          <w:lang w:val="id-ID"/>
        </w:rPr>
        <w:tab/>
      </w:r>
      <w:r w:rsidR="00DE6550">
        <w:rPr>
          <w:sz w:val="24"/>
          <w:szCs w:val="24"/>
          <w:lang w:val="id-ID"/>
        </w:rPr>
        <w:tab/>
      </w:r>
      <w:r w:rsidR="00E360E2">
        <w:rPr>
          <w:sz w:val="24"/>
          <w:szCs w:val="24"/>
          <w:lang w:val="id-ID"/>
        </w:rPr>
        <w:tab/>
      </w:r>
      <w:r w:rsidR="00E360E2">
        <w:rPr>
          <w:sz w:val="24"/>
          <w:szCs w:val="24"/>
          <w:lang w:val="id-ID"/>
        </w:rPr>
        <w:tab/>
      </w:r>
      <w:r w:rsidR="00E360E2" w:rsidRPr="006E5F13">
        <w:rPr>
          <w:sz w:val="24"/>
          <w:szCs w:val="24"/>
          <w:lang w:val="id-ID"/>
        </w:rPr>
        <w:sym w:font="Wingdings 2" w:char="F0A3"/>
      </w:r>
      <w:r w:rsidR="00E360E2">
        <w:rPr>
          <w:sz w:val="24"/>
          <w:szCs w:val="24"/>
          <w:lang w:val="id-ID"/>
        </w:rPr>
        <w:t xml:space="preserve"> Pegawai</w:t>
      </w:r>
    </w:p>
    <w:p w14:paraId="5C915AD1" w14:textId="7D239114" w:rsidR="00E360E2" w:rsidRPr="006E5F13" w:rsidRDefault="00E360E2" w:rsidP="00D06A0B">
      <w:pPr>
        <w:spacing w:line="240" w:lineRule="auto"/>
        <w:jc w:val="both"/>
        <w:rPr>
          <w:sz w:val="24"/>
          <w:szCs w:val="24"/>
          <w:lang w:val="id-ID"/>
        </w:rPr>
      </w:pPr>
      <w:r>
        <w:rPr>
          <w:sz w:val="24"/>
          <w:szCs w:val="24"/>
          <w:lang w:val="id-ID"/>
        </w:rPr>
        <w:lastRenderedPageBreak/>
        <w:tab/>
      </w:r>
      <w:r>
        <w:rPr>
          <w:sz w:val="24"/>
          <w:szCs w:val="24"/>
          <w:lang w:val="id-ID"/>
        </w:rPr>
        <w:tab/>
      </w:r>
      <w:r>
        <w:rPr>
          <w:sz w:val="24"/>
          <w:szCs w:val="24"/>
          <w:lang w:val="id-ID"/>
        </w:rPr>
        <w:tab/>
        <w:t xml:space="preserve">  </w:t>
      </w:r>
      <w:r w:rsidRPr="006E5F13">
        <w:rPr>
          <w:sz w:val="24"/>
          <w:szCs w:val="24"/>
          <w:lang w:val="id-ID"/>
        </w:rPr>
        <w:sym w:font="Wingdings 2" w:char="F0A3"/>
      </w:r>
      <w:r>
        <w:rPr>
          <w:sz w:val="24"/>
          <w:szCs w:val="24"/>
          <w:lang w:val="id-ID"/>
        </w:rPr>
        <w:t xml:space="preserve"> </w:t>
      </w:r>
      <w:r w:rsidR="00DE6550">
        <w:rPr>
          <w:sz w:val="24"/>
          <w:szCs w:val="24"/>
          <w:lang w:val="id-ID"/>
        </w:rPr>
        <w:t>Kepala Sub Bagian</w:t>
      </w:r>
    </w:p>
    <w:p w14:paraId="7369DDBA" w14:textId="42930063" w:rsidR="003C5AC6" w:rsidRPr="006E5F13" w:rsidRDefault="003C5AC6" w:rsidP="003C5AC6">
      <w:pPr>
        <w:spacing w:line="240" w:lineRule="auto"/>
        <w:jc w:val="both"/>
        <w:rPr>
          <w:sz w:val="24"/>
          <w:szCs w:val="24"/>
          <w:lang w:val="id-ID"/>
        </w:rPr>
      </w:pPr>
      <w:r w:rsidRPr="006E5F13">
        <w:rPr>
          <w:sz w:val="24"/>
          <w:szCs w:val="24"/>
          <w:lang w:val="id-ID"/>
        </w:rPr>
        <w:t>Lama Masa Jabatan</w:t>
      </w:r>
      <w:r w:rsidRPr="006E5F13">
        <w:rPr>
          <w:sz w:val="24"/>
          <w:szCs w:val="24"/>
          <w:lang w:val="id-ID"/>
        </w:rPr>
        <w:tab/>
        <w:t xml:space="preserve">: </w:t>
      </w:r>
      <w:r w:rsidRPr="006E5F13">
        <w:rPr>
          <w:sz w:val="24"/>
          <w:szCs w:val="24"/>
          <w:lang w:val="id-ID"/>
        </w:rPr>
        <w:sym w:font="Wingdings 2" w:char="F0A3"/>
      </w:r>
      <w:r w:rsidRPr="006E5F13">
        <w:rPr>
          <w:sz w:val="24"/>
          <w:szCs w:val="24"/>
          <w:lang w:val="id-ID"/>
        </w:rPr>
        <w:t xml:space="preserve"> &lt; </w:t>
      </w:r>
      <w:r w:rsidR="006225F6">
        <w:rPr>
          <w:sz w:val="24"/>
          <w:szCs w:val="24"/>
          <w:lang w:val="id-ID"/>
        </w:rPr>
        <w:t>3</w:t>
      </w:r>
      <w:r w:rsidRPr="006E5F13">
        <w:rPr>
          <w:sz w:val="24"/>
          <w:szCs w:val="24"/>
          <w:lang w:val="id-ID"/>
        </w:rPr>
        <w:t xml:space="preserve"> </w:t>
      </w:r>
      <w:r w:rsidR="00D16F05">
        <w:rPr>
          <w:sz w:val="24"/>
          <w:szCs w:val="24"/>
          <w:lang w:val="id-ID"/>
        </w:rPr>
        <w:t>tahun</w:t>
      </w:r>
      <w:r w:rsidRPr="006E5F13">
        <w:rPr>
          <w:sz w:val="24"/>
          <w:szCs w:val="24"/>
          <w:lang w:val="id-ID"/>
        </w:rPr>
        <w:tab/>
      </w:r>
      <w:r w:rsidRPr="006E5F13">
        <w:rPr>
          <w:sz w:val="24"/>
          <w:szCs w:val="24"/>
          <w:lang w:val="id-ID"/>
        </w:rPr>
        <w:tab/>
      </w:r>
      <w:r w:rsidRPr="006E5F13">
        <w:rPr>
          <w:sz w:val="24"/>
          <w:szCs w:val="24"/>
          <w:lang w:val="id-ID"/>
        </w:rPr>
        <w:tab/>
      </w:r>
      <w:r w:rsidRPr="006E5F13">
        <w:rPr>
          <w:sz w:val="24"/>
          <w:szCs w:val="24"/>
          <w:lang w:val="id-ID"/>
        </w:rPr>
        <w:tab/>
      </w:r>
      <w:r w:rsidRPr="006E5F13">
        <w:rPr>
          <w:sz w:val="24"/>
          <w:szCs w:val="24"/>
          <w:lang w:val="id-ID"/>
        </w:rPr>
        <w:sym w:font="Wingdings 2" w:char="F0A3"/>
      </w:r>
      <w:r w:rsidRPr="006E5F13">
        <w:rPr>
          <w:sz w:val="24"/>
          <w:szCs w:val="24"/>
          <w:lang w:val="id-ID"/>
        </w:rPr>
        <w:t xml:space="preserve"> </w:t>
      </w:r>
      <w:r w:rsidR="00E51719">
        <w:rPr>
          <w:sz w:val="24"/>
          <w:szCs w:val="24"/>
          <w:lang w:val="id-ID"/>
        </w:rPr>
        <w:t>11 - 15</w:t>
      </w:r>
      <w:r w:rsidR="00D16F05">
        <w:rPr>
          <w:sz w:val="24"/>
          <w:szCs w:val="24"/>
          <w:lang w:val="id-ID"/>
        </w:rPr>
        <w:t xml:space="preserve"> tahun</w:t>
      </w:r>
    </w:p>
    <w:p w14:paraId="3F6C1824" w14:textId="04BF1D2C" w:rsidR="003C5AC6" w:rsidRDefault="003C5AC6" w:rsidP="003C5AC6">
      <w:pPr>
        <w:spacing w:line="240" w:lineRule="auto"/>
        <w:jc w:val="both"/>
        <w:rPr>
          <w:sz w:val="24"/>
          <w:szCs w:val="24"/>
          <w:lang w:val="id-ID"/>
        </w:rPr>
      </w:pPr>
      <w:r w:rsidRPr="006E5F13">
        <w:rPr>
          <w:sz w:val="24"/>
          <w:szCs w:val="24"/>
          <w:lang w:val="id-ID"/>
        </w:rPr>
        <w:tab/>
      </w:r>
      <w:r w:rsidRPr="006E5F13">
        <w:rPr>
          <w:sz w:val="24"/>
          <w:szCs w:val="24"/>
          <w:lang w:val="id-ID"/>
        </w:rPr>
        <w:tab/>
      </w:r>
      <w:r w:rsidRPr="006E5F13">
        <w:rPr>
          <w:sz w:val="24"/>
          <w:szCs w:val="24"/>
          <w:lang w:val="id-ID"/>
        </w:rPr>
        <w:tab/>
        <w:t xml:space="preserve">  </w:t>
      </w:r>
      <w:r w:rsidRPr="006E5F13">
        <w:rPr>
          <w:sz w:val="24"/>
          <w:szCs w:val="24"/>
          <w:lang w:val="id-ID"/>
        </w:rPr>
        <w:sym w:font="Wingdings 2" w:char="F0A3"/>
      </w:r>
      <w:r w:rsidRPr="006E5F13">
        <w:rPr>
          <w:sz w:val="24"/>
          <w:szCs w:val="24"/>
          <w:lang w:val="id-ID"/>
        </w:rPr>
        <w:t xml:space="preserve"> </w:t>
      </w:r>
      <w:r w:rsidR="006225F6">
        <w:rPr>
          <w:sz w:val="24"/>
          <w:szCs w:val="24"/>
          <w:lang w:val="id-ID"/>
        </w:rPr>
        <w:t>3 - 5</w:t>
      </w:r>
      <w:r w:rsidR="00D16F05">
        <w:rPr>
          <w:sz w:val="24"/>
          <w:szCs w:val="24"/>
          <w:lang w:val="id-ID"/>
        </w:rPr>
        <w:t xml:space="preserve"> tahun</w:t>
      </w:r>
      <w:r w:rsidRPr="006E5F13">
        <w:rPr>
          <w:sz w:val="24"/>
          <w:szCs w:val="24"/>
          <w:lang w:val="id-ID"/>
        </w:rPr>
        <w:tab/>
      </w:r>
      <w:r w:rsidRPr="006E5F13">
        <w:rPr>
          <w:sz w:val="24"/>
          <w:szCs w:val="24"/>
          <w:lang w:val="id-ID"/>
        </w:rPr>
        <w:tab/>
      </w:r>
      <w:r w:rsidRPr="006E5F13">
        <w:rPr>
          <w:sz w:val="24"/>
          <w:szCs w:val="24"/>
          <w:lang w:val="id-ID"/>
        </w:rPr>
        <w:tab/>
      </w:r>
      <w:r w:rsidR="006225F6">
        <w:rPr>
          <w:sz w:val="24"/>
          <w:szCs w:val="24"/>
          <w:lang w:val="id-ID"/>
        </w:rPr>
        <w:tab/>
      </w:r>
      <w:r w:rsidRPr="006E5F13">
        <w:rPr>
          <w:sz w:val="24"/>
          <w:szCs w:val="24"/>
          <w:lang w:val="id-ID"/>
        </w:rPr>
        <w:sym w:font="Wingdings 2" w:char="F0A3"/>
      </w:r>
      <w:r w:rsidRPr="006E5F13">
        <w:rPr>
          <w:sz w:val="24"/>
          <w:szCs w:val="24"/>
          <w:lang w:val="id-ID"/>
        </w:rPr>
        <w:t xml:space="preserve"> </w:t>
      </w:r>
      <w:r w:rsidR="00E51719">
        <w:rPr>
          <w:sz w:val="24"/>
          <w:szCs w:val="24"/>
          <w:lang w:val="id-ID"/>
        </w:rPr>
        <w:t xml:space="preserve">&gt; </w:t>
      </w:r>
      <w:r w:rsidRPr="006E5F13">
        <w:rPr>
          <w:sz w:val="24"/>
          <w:szCs w:val="24"/>
          <w:lang w:val="id-ID"/>
        </w:rPr>
        <w:t>15</w:t>
      </w:r>
      <w:r w:rsidR="00D16F05">
        <w:rPr>
          <w:sz w:val="24"/>
          <w:szCs w:val="24"/>
          <w:lang w:val="id-ID"/>
        </w:rPr>
        <w:t xml:space="preserve"> tahun</w:t>
      </w:r>
    </w:p>
    <w:p w14:paraId="4F35B05B" w14:textId="5068646D" w:rsidR="00E51719" w:rsidRPr="006E5F13" w:rsidRDefault="00E51719" w:rsidP="003C5AC6">
      <w:pPr>
        <w:spacing w:line="240" w:lineRule="auto"/>
        <w:jc w:val="both"/>
        <w:rPr>
          <w:sz w:val="24"/>
          <w:szCs w:val="24"/>
          <w:lang w:val="id-ID"/>
        </w:rPr>
      </w:pPr>
      <w:r>
        <w:rPr>
          <w:sz w:val="24"/>
          <w:szCs w:val="24"/>
          <w:lang w:val="id-ID"/>
        </w:rPr>
        <w:tab/>
      </w:r>
      <w:r>
        <w:rPr>
          <w:sz w:val="24"/>
          <w:szCs w:val="24"/>
          <w:lang w:val="id-ID"/>
        </w:rPr>
        <w:tab/>
      </w:r>
      <w:r>
        <w:rPr>
          <w:sz w:val="24"/>
          <w:szCs w:val="24"/>
          <w:lang w:val="id-ID"/>
        </w:rPr>
        <w:tab/>
        <w:t xml:space="preserve">  </w:t>
      </w:r>
      <w:r w:rsidRPr="006E5F13">
        <w:rPr>
          <w:sz w:val="24"/>
          <w:szCs w:val="24"/>
          <w:lang w:val="id-ID"/>
        </w:rPr>
        <w:sym w:font="Wingdings 2" w:char="F0A3"/>
      </w:r>
      <w:r w:rsidRPr="006E5F13">
        <w:rPr>
          <w:sz w:val="24"/>
          <w:szCs w:val="24"/>
          <w:lang w:val="id-ID"/>
        </w:rPr>
        <w:t xml:space="preserve"> </w:t>
      </w:r>
      <w:r>
        <w:rPr>
          <w:sz w:val="24"/>
          <w:szCs w:val="24"/>
          <w:lang w:val="id-ID"/>
        </w:rPr>
        <w:t>6 - 10 tahun</w:t>
      </w:r>
    </w:p>
    <w:p w14:paraId="30E6E263" w14:textId="77777777" w:rsidR="003C5AC6" w:rsidRPr="006E5F13" w:rsidRDefault="003C5AC6" w:rsidP="003C5AC6">
      <w:pPr>
        <w:spacing w:line="240" w:lineRule="auto"/>
        <w:jc w:val="both"/>
        <w:rPr>
          <w:sz w:val="24"/>
          <w:szCs w:val="24"/>
          <w:lang w:val="id-ID"/>
        </w:rPr>
      </w:pPr>
    </w:p>
    <w:p w14:paraId="2487CA7B" w14:textId="6E180093" w:rsidR="003C5AC6" w:rsidRPr="003045C5" w:rsidRDefault="003C5AC6">
      <w:pPr>
        <w:pStyle w:val="ListParagraph"/>
        <w:numPr>
          <w:ilvl w:val="0"/>
          <w:numId w:val="34"/>
        </w:numPr>
        <w:spacing w:line="240" w:lineRule="auto"/>
        <w:ind w:left="284"/>
        <w:jc w:val="both"/>
        <w:rPr>
          <w:b/>
          <w:bCs/>
          <w:sz w:val="24"/>
          <w:szCs w:val="24"/>
          <w:lang w:val="id-ID"/>
        </w:rPr>
      </w:pPr>
      <w:r w:rsidRPr="003045C5">
        <w:rPr>
          <w:b/>
          <w:bCs/>
          <w:sz w:val="24"/>
          <w:szCs w:val="24"/>
          <w:lang w:val="id-ID"/>
        </w:rPr>
        <w:t>Petunjuk Pengisian</w:t>
      </w:r>
      <w:r w:rsidR="003045C5">
        <w:rPr>
          <w:b/>
          <w:bCs/>
          <w:sz w:val="24"/>
          <w:szCs w:val="24"/>
          <w:lang w:val="id-ID"/>
        </w:rPr>
        <w:t xml:space="preserve"> Kuisioner</w:t>
      </w:r>
    </w:p>
    <w:p w14:paraId="3A7CEDE6" w14:textId="77777777" w:rsidR="003045C5" w:rsidRDefault="003C5AC6" w:rsidP="003045C5">
      <w:pPr>
        <w:spacing w:line="480" w:lineRule="auto"/>
        <w:ind w:firstLine="720"/>
        <w:jc w:val="both"/>
        <w:rPr>
          <w:sz w:val="24"/>
          <w:szCs w:val="24"/>
          <w:lang w:val="id-ID"/>
        </w:rPr>
      </w:pPr>
      <w:r w:rsidRPr="006E5F13">
        <w:rPr>
          <w:sz w:val="24"/>
          <w:szCs w:val="24"/>
          <w:lang w:val="id-ID"/>
        </w:rPr>
        <w:t>Untuk mengisi daftar pertanyaan ini, Bapak/Ibu Responden cukup memberikan tanda (</w:t>
      </w:r>
      <w:r w:rsidR="00A007FB">
        <w:rPr>
          <w:sz w:val="24"/>
          <w:szCs w:val="24"/>
          <w:lang w:val="id-ID"/>
        </w:rPr>
        <w:sym w:font="Wingdings" w:char="F0FC"/>
      </w:r>
      <w:r w:rsidRPr="006E5F13">
        <w:rPr>
          <w:sz w:val="24"/>
          <w:szCs w:val="24"/>
          <w:lang w:val="id-ID"/>
        </w:rPr>
        <w:t>) pada pilihan jawaban yang tersedia menurut Bapak/Ibu paling sesuai dengan kenyataan yang terjadi.</w:t>
      </w:r>
      <w:r w:rsidR="003045C5">
        <w:rPr>
          <w:sz w:val="24"/>
          <w:szCs w:val="24"/>
          <w:lang w:val="id-ID"/>
        </w:rPr>
        <w:t xml:space="preserve"> Kuisioner ini menggunakan skala </w:t>
      </w:r>
      <w:r w:rsidR="003045C5" w:rsidRPr="003045C5">
        <w:rPr>
          <w:i/>
          <w:iCs/>
          <w:sz w:val="24"/>
          <w:szCs w:val="24"/>
          <w:lang w:val="id-ID"/>
        </w:rPr>
        <w:t xml:space="preserve">Likert </w:t>
      </w:r>
      <w:r w:rsidR="003045C5">
        <w:rPr>
          <w:sz w:val="24"/>
          <w:szCs w:val="24"/>
          <w:lang w:val="id-ID"/>
        </w:rPr>
        <w:t>dengan keterangan sebagai berikut :</w:t>
      </w:r>
    </w:p>
    <w:p w14:paraId="048CEE2A" w14:textId="77777777" w:rsidR="003045C5" w:rsidRDefault="003C5AC6" w:rsidP="003045C5">
      <w:pPr>
        <w:spacing w:line="240" w:lineRule="auto"/>
        <w:jc w:val="both"/>
        <w:rPr>
          <w:sz w:val="24"/>
          <w:szCs w:val="24"/>
          <w:lang w:val="id-ID"/>
        </w:rPr>
      </w:pPr>
      <w:r w:rsidRPr="006E5F13">
        <w:rPr>
          <w:sz w:val="24"/>
          <w:szCs w:val="24"/>
          <w:lang w:val="id-ID"/>
        </w:rPr>
        <w:t>S</w:t>
      </w:r>
      <w:r w:rsidR="003045C5">
        <w:rPr>
          <w:sz w:val="24"/>
          <w:szCs w:val="24"/>
          <w:lang w:val="id-ID"/>
        </w:rPr>
        <w:t xml:space="preserve">kala 1 </w:t>
      </w:r>
      <w:r w:rsidRPr="006E5F13">
        <w:rPr>
          <w:sz w:val="24"/>
          <w:szCs w:val="24"/>
          <w:lang w:val="id-ID"/>
        </w:rPr>
        <w:t>= Sangat Tidak Setuju</w:t>
      </w:r>
      <w:r w:rsidR="003045C5">
        <w:rPr>
          <w:sz w:val="24"/>
          <w:szCs w:val="24"/>
          <w:lang w:val="id-ID"/>
        </w:rPr>
        <w:t xml:space="preserve"> (STS)</w:t>
      </w:r>
    </w:p>
    <w:p w14:paraId="41C98433" w14:textId="7B479786" w:rsidR="003C5AC6" w:rsidRPr="006E5F13" w:rsidRDefault="003045C5" w:rsidP="003045C5">
      <w:pPr>
        <w:spacing w:line="240" w:lineRule="auto"/>
        <w:jc w:val="both"/>
        <w:rPr>
          <w:sz w:val="24"/>
          <w:szCs w:val="24"/>
          <w:lang w:val="id-ID"/>
        </w:rPr>
      </w:pPr>
      <w:r>
        <w:rPr>
          <w:sz w:val="24"/>
          <w:szCs w:val="24"/>
          <w:lang w:val="id-ID"/>
        </w:rPr>
        <w:t xml:space="preserve">Skala 2 </w:t>
      </w:r>
      <w:r w:rsidR="003C5AC6" w:rsidRPr="006E5F13">
        <w:rPr>
          <w:sz w:val="24"/>
          <w:szCs w:val="24"/>
          <w:lang w:val="id-ID"/>
        </w:rPr>
        <w:t>= Tidak Setuju</w:t>
      </w:r>
      <w:r>
        <w:rPr>
          <w:sz w:val="24"/>
          <w:szCs w:val="24"/>
          <w:lang w:val="id-ID"/>
        </w:rPr>
        <w:t xml:space="preserve"> (TS)</w:t>
      </w:r>
      <w:r w:rsidR="003C5AC6">
        <w:rPr>
          <w:sz w:val="24"/>
          <w:szCs w:val="24"/>
          <w:lang w:val="id-ID"/>
        </w:rPr>
        <w:tab/>
      </w:r>
      <w:r w:rsidR="003C5AC6">
        <w:rPr>
          <w:sz w:val="24"/>
          <w:szCs w:val="24"/>
          <w:lang w:val="id-ID"/>
        </w:rPr>
        <w:tab/>
      </w:r>
    </w:p>
    <w:p w14:paraId="6AE16ADF" w14:textId="7C73DFEF" w:rsidR="003C5AC6" w:rsidRPr="006E5F13" w:rsidRDefault="003045C5" w:rsidP="003045C5">
      <w:pPr>
        <w:spacing w:line="240" w:lineRule="auto"/>
        <w:jc w:val="both"/>
        <w:rPr>
          <w:sz w:val="24"/>
          <w:szCs w:val="24"/>
          <w:lang w:val="id-ID"/>
        </w:rPr>
      </w:pPr>
      <w:r>
        <w:rPr>
          <w:sz w:val="24"/>
          <w:szCs w:val="24"/>
          <w:lang w:val="id-ID"/>
        </w:rPr>
        <w:t xml:space="preserve">Skala 3 </w:t>
      </w:r>
      <w:r w:rsidR="003C5AC6" w:rsidRPr="006E5F13">
        <w:rPr>
          <w:sz w:val="24"/>
          <w:szCs w:val="24"/>
          <w:lang w:val="id-ID"/>
        </w:rPr>
        <w:t xml:space="preserve">= </w:t>
      </w:r>
      <w:r w:rsidR="00E91916">
        <w:rPr>
          <w:sz w:val="24"/>
          <w:szCs w:val="24"/>
          <w:lang w:val="id-ID"/>
        </w:rPr>
        <w:t>Netral</w:t>
      </w:r>
      <w:r>
        <w:rPr>
          <w:sz w:val="24"/>
          <w:szCs w:val="24"/>
          <w:lang w:val="id-ID"/>
        </w:rPr>
        <w:t xml:space="preserve"> (</w:t>
      </w:r>
      <w:r w:rsidR="00E91916">
        <w:rPr>
          <w:sz w:val="24"/>
          <w:szCs w:val="24"/>
          <w:lang w:val="id-ID"/>
        </w:rPr>
        <w:t>N</w:t>
      </w:r>
      <w:r>
        <w:rPr>
          <w:sz w:val="24"/>
          <w:szCs w:val="24"/>
          <w:lang w:val="id-ID"/>
        </w:rPr>
        <w:t>)</w:t>
      </w:r>
    </w:p>
    <w:p w14:paraId="64CDDEC0" w14:textId="46C9C785" w:rsidR="003C5AC6" w:rsidRPr="006E5F13" w:rsidRDefault="003C5AC6" w:rsidP="003045C5">
      <w:pPr>
        <w:spacing w:line="240" w:lineRule="auto"/>
        <w:jc w:val="both"/>
        <w:rPr>
          <w:sz w:val="24"/>
          <w:szCs w:val="24"/>
          <w:lang w:val="id-ID"/>
        </w:rPr>
      </w:pPr>
      <w:r w:rsidRPr="006E5F13">
        <w:rPr>
          <w:sz w:val="24"/>
          <w:szCs w:val="24"/>
          <w:lang w:val="id-ID"/>
        </w:rPr>
        <w:t>S</w:t>
      </w:r>
      <w:r w:rsidR="003045C5">
        <w:rPr>
          <w:sz w:val="24"/>
          <w:szCs w:val="24"/>
          <w:lang w:val="id-ID"/>
        </w:rPr>
        <w:t xml:space="preserve">kala 4 </w:t>
      </w:r>
      <w:r w:rsidRPr="006E5F13">
        <w:rPr>
          <w:sz w:val="24"/>
          <w:szCs w:val="24"/>
          <w:lang w:val="id-ID"/>
        </w:rPr>
        <w:t>= Setuju</w:t>
      </w:r>
      <w:r w:rsidR="003045C5">
        <w:rPr>
          <w:sz w:val="24"/>
          <w:szCs w:val="24"/>
          <w:lang w:val="id-ID"/>
        </w:rPr>
        <w:t xml:space="preserve"> (S)</w:t>
      </w:r>
    </w:p>
    <w:p w14:paraId="48E761C3" w14:textId="5678EBD0" w:rsidR="003C5AC6" w:rsidRPr="006E5F13" w:rsidRDefault="003C5AC6" w:rsidP="003045C5">
      <w:pPr>
        <w:spacing w:line="240" w:lineRule="auto"/>
        <w:jc w:val="both"/>
        <w:rPr>
          <w:sz w:val="24"/>
          <w:szCs w:val="24"/>
          <w:lang w:val="id-ID"/>
        </w:rPr>
      </w:pPr>
      <w:r w:rsidRPr="006E5F13">
        <w:rPr>
          <w:sz w:val="24"/>
          <w:szCs w:val="24"/>
          <w:lang w:val="id-ID"/>
        </w:rPr>
        <w:t>S</w:t>
      </w:r>
      <w:r w:rsidR="003045C5">
        <w:rPr>
          <w:sz w:val="24"/>
          <w:szCs w:val="24"/>
          <w:lang w:val="id-ID"/>
        </w:rPr>
        <w:t xml:space="preserve">kala 5 </w:t>
      </w:r>
      <w:r w:rsidRPr="006E5F13">
        <w:rPr>
          <w:sz w:val="24"/>
          <w:szCs w:val="24"/>
          <w:lang w:val="id-ID"/>
        </w:rPr>
        <w:t>= Sangat Setuju</w:t>
      </w:r>
      <w:r w:rsidR="003045C5">
        <w:rPr>
          <w:sz w:val="24"/>
          <w:szCs w:val="24"/>
          <w:lang w:val="id-ID"/>
        </w:rPr>
        <w:t xml:space="preserve"> (SS)</w:t>
      </w:r>
    </w:p>
    <w:p w14:paraId="6F9E52E6" w14:textId="77777777" w:rsidR="003C5AC6" w:rsidRPr="006E5F13" w:rsidRDefault="003C5AC6" w:rsidP="003C5AC6">
      <w:pPr>
        <w:spacing w:line="240" w:lineRule="auto"/>
        <w:jc w:val="both"/>
        <w:rPr>
          <w:sz w:val="24"/>
          <w:szCs w:val="24"/>
          <w:lang w:val="id-ID"/>
        </w:rPr>
      </w:pPr>
    </w:p>
    <w:p w14:paraId="27DF3253" w14:textId="77777777" w:rsidR="003C5AC6" w:rsidRPr="006E5F13" w:rsidRDefault="003C5AC6" w:rsidP="003C5AC6">
      <w:pPr>
        <w:spacing w:line="240" w:lineRule="auto"/>
        <w:jc w:val="both"/>
        <w:rPr>
          <w:b/>
          <w:bCs/>
          <w:sz w:val="24"/>
          <w:szCs w:val="24"/>
          <w:lang w:val="id-ID"/>
        </w:rPr>
      </w:pPr>
      <w:r w:rsidRPr="006E5F13">
        <w:rPr>
          <w:b/>
          <w:bCs/>
          <w:sz w:val="24"/>
          <w:szCs w:val="24"/>
          <w:lang w:val="id-ID"/>
        </w:rPr>
        <w:t>Pengendalian Internal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7"/>
        <w:gridCol w:w="787"/>
        <w:gridCol w:w="747"/>
        <w:gridCol w:w="710"/>
        <w:gridCol w:w="699"/>
        <w:gridCol w:w="714"/>
      </w:tblGrid>
      <w:tr w:rsidR="003C5AC6" w:rsidRPr="006E5F13" w14:paraId="59F8DBD6" w14:textId="77777777" w:rsidTr="00A04D72">
        <w:trPr>
          <w:tblHeader/>
        </w:trPr>
        <w:tc>
          <w:tcPr>
            <w:tcW w:w="675" w:type="dxa"/>
            <w:vAlign w:val="center"/>
          </w:tcPr>
          <w:p w14:paraId="389A5BDE" w14:textId="77777777" w:rsidR="003C5AC6" w:rsidRPr="00A04D72" w:rsidRDefault="003C5AC6" w:rsidP="00DE6550">
            <w:pPr>
              <w:spacing w:after="0" w:line="240" w:lineRule="auto"/>
              <w:jc w:val="center"/>
              <w:rPr>
                <w:b/>
                <w:sz w:val="24"/>
                <w:szCs w:val="24"/>
                <w:lang w:val="id-ID"/>
              </w:rPr>
            </w:pPr>
            <w:r w:rsidRPr="00A04D72">
              <w:rPr>
                <w:b/>
                <w:sz w:val="24"/>
                <w:szCs w:val="24"/>
                <w:lang w:val="id-ID"/>
              </w:rPr>
              <w:t>No.</w:t>
            </w:r>
          </w:p>
        </w:tc>
        <w:tc>
          <w:tcPr>
            <w:tcW w:w="4395" w:type="dxa"/>
            <w:vAlign w:val="center"/>
          </w:tcPr>
          <w:p w14:paraId="14C31297" w14:textId="77777777" w:rsidR="003C5AC6" w:rsidRPr="00A04D72" w:rsidRDefault="003C5AC6" w:rsidP="00DE6550">
            <w:pPr>
              <w:spacing w:after="0" w:line="240" w:lineRule="auto"/>
              <w:jc w:val="center"/>
              <w:rPr>
                <w:b/>
                <w:sz w:val="24"/>
                <w:szCs w:val="24"/>
                <w:lang w:val="id-ID"/>
              </w:rPr>
            </w:pPr>
            <w:r w:rsidRPr="00A04D72">
              <w:rPr>
                <w:b/>
                <w:sz w:val="24"/>
                <w:szCs w:val="24"/>
                <w:lang w:val="id-ID"/>
              </w:rPr>
              <w:t>Pertanyaan</w:t>
            </w:r>
          </w:p>
        </w:tc>
        <w:tc>
          <w:tcPr>
            <w:tcW w:w="850" w:type="dxa"/>
            <w:vAlign w:val="center"/>
          </w:tcPr>
          <w:p w14:paraId="1AACF483" w14:textId="77777777" w:rsidR="003C5AC6" w:rsidRPr="00A04D72" w:rsidRDefault="003C5AC6" w:rsidP="00DE6550">
            <w:pPr>
              <w:spacing w:after="0" w:line="240" w:lineRule="auto"/>
              <w:jc w:val="center"/>
              <w:rPr>
                <w:b/>
                <w:sz w:val="24"/>
                <w:szCs w:val="24"/>
                <w:lang w:val="id-ID"/>
              </w:rPr>
            </w:pPr>
            <w:r w:rsidRPr="00A04D72">
              <w:rPr>
                <w:b/>
                <w:sz w:val="24"/>
                <w:szCs w:val="24"/>
                <w:lang w:val="id-ID"/>
              </w:rPr>
              <w:t>STS</w:t>
            </w:r>
          </w:p>
        </w:tc>
        <w:tc>
          <w:tcPr>
            <w:tcW w:w="851" w:type="dxa"/>
            <w:vAlign w:val="center"/>
          </w:tcPr>
          <w:p w14:paraId="782D0E44" w14:textId="77777777" w:rsidR="003C5AC6" w:rsidRPr="00A04D72" w:rsidRDefault="003C5AC6" w:rsidP="00DE6550">
            <w:pPr>
              <w:spacing w:after="0" w:line="240" w:lineRule="auto"/>
              <w:jc w:val="center"/>
              <w:rPr>
                <w:b/>
                <w:sz w:val="24"/>
                <w:szCs w:val="24"/>
                <w:lang w:val="id-ID"/>
              </w:rPr>
            </w:pPr>
            <w:r w:rsidRPr="00A04D72">
              <w:rPr>
                <w:b/>
                <w:sz w:val="24"/>
                <w:szCs w:val="24"/>
                <w:lang w:val="id-ID"/>
              </w:rPr>
              <w:t>TS</w:t>
            </w:r>
          </w:p>
        </w:tc>
        <w:tc>
          <w:tcPr>
            <w:tcW w:w="850" w:type="dxa"/>
            <w:vAlign w:val="center"/>
          </w:tcPr>
          <w:p w14:paraId="73894E3F" w14:textId="5ED17DD6" w:rsidR="003C5AC6" w:rsidRPr="00A04D72" w:rsidRDefault="00E91916" w:rsidP="00DE6550">
            <w:pPr>
              <w:spacing w:after="0" w:line="240" w:lineRule="auto"/>
              <w:jc w:val="center"/>
              <w:rPr>
                <w:b/>
                <w:sz w:val="24"/>
                <w:szCs w:val="24"/>
                <w:lang w:val="id-ID"/>
              </w:rPr>
            </w:pPr>
            <w:r w:rsidRPr="00A04D72">
              <w:rPr>
                <w:b/>
                <w:sz w:val="24"/>
                <w:szCs w:val="24"/>
                <w:lang w:val="id-ID"/>
              </w:rPr>
              <w:t>N</w:t>
            </w:r>
          </w:p>
        </w:tc>
        <w:tc>
          <w:tcPr>
            <w:tcW w:w="851" w:type="dxa"/>
            <w:vAlign w:val="center"/>
          </w:tcPr>
          <w:p w14:paraId="758BB75A" w14:textId="77777777" w:rsidR="003C5AC6" w:rsidRPr="00A04D72" w:rsidRDefault="003C5AC6" w:rsidP="00DE6550">
            <w:pPr>
              <w:spacing w:after="0" w:line="240" w:lineRule="auto"/>
              <w:jc w:val="center"/>
              <w:rPr>
                <w:b/>
                <w:sz w:val="24"/>
                <w:szCs w:val="24"/>
                <w:lang w:val="id-ID"/>
              </w:rPr>
            </w:pPr>
            <w:r w:rsidRPr="00A04D72">
              <w:rPr>
                <w:b/>
                <w:sz w:val="24"/>
                <w:szCs w:val="24"/>
                <w:lang w:val="id-ID"/>
              </w:rPr>
              <w:t>S</w:t>
            </w:r>
          </w:p>
        </w:tc>
        <w:tc>
          <w:tcPr>
            <w:tcW w:w="815" w:type="dxa"/>
            <w:vAlign w:val="center"/>
          </w:tcPr>
          <w:p w14:paraId="0C05EA44" w14:textId="77777777" w:rsidR="003C5AC6" w:rsidRPr="00A04D72" w:rsidRDefault="003C5AC6" w:rsidP="00DE6550">
            <w:pPr>
              <w:spacing w:after="0" w:line="240" w:lineRule="auto"/>
              <w:jc w:val="center"/>
              <w:rPr>
                <w:b/>
                <w:sz w:val="24"/>
                <w:szCs w:val="24"/>
                <w:lang w:val="id-ID"/>
              </w:rPr>
            </w:pPr>
            <w:r w:rsidRPr="00A04D72">
              <w:rPr>
                <w:b/>
                <w:sz w:val="24"/>
                <w:szCs w:val="24"/>
                <w:lang w:val="id-ID"/>
              </w:rPr>
              <w:t>SS</w:t>
            </w:r>
          </w:p>
        </w:tc>
      </w:tr>
      <w:tr w:rsidR="003C5AC6" w:rsidRPr="006E5F13" w14:paraId="08F625FF" w14:textId="77777777" w:rsidTr="00687F57">
        <w:tc>
          <w:tcPr>
            <w:tcW w:w="675" w:type="dxa"/>
            <w:vAlign w:val="center"/>
          </w:tcPr>
          <w:p w14:paraId="3B16963B" w14:textId="77777777" w:rsidR="003C5AC6" w:rsidRPr="006E5F13" w:rsidRDefault="003C5AC6" w:rsidP="00DE6550">
            <w:pPr>
              <w:spacing w:after="0" w:line="240" w:lineRule="auto"/>
              <w:jc w:val="center"/>
              <w:rPr>
                <w:sz w:val="24"/>
                <w:szCs w:val="24"/>
                <w:lang w:val="id-ID"/>
              </w:rPr>
            </w:pPr>
            <w:r w:rsidRPr="006E5F13">
              <w:rPr>
                <w:sz w:val="24"/>
                <w:szCs w:val="24"/>
                <w:lang w:val="id-ID"/>
              </w:rPr>
              <w:t>1.</w:t>
            </w:r>
          </w:p>
        </w:tc>
        <w:tc>
          <w:tcPr>
            <w:tcW w:w="4395" w:type="dxa"/>
            <w:vAlign w:val="center"/>
          </w:tcPr>
          <w:p w14:paraId="6C8E2814" w14:textId="5480D17C" w:rsidR="003C5AC6" w:rsidRPr="006E5F13" w:rsidRDefault="00AE7A29" w:rsidP="00DE6550">
            <w:pPr>
              <w:spacing w:after="0" w:line="240" w:lineRule="auto"/>
              <w:rPr>
                <w:sz w:val="24"/>
                <w:szCs w:val="24"/>
                <w:lang w:val="id-ID"/>
              </w:rPr>
            </w:pPr>
            <w:r w:rsidRPr="00AE7A29">
              <w:rPr>
                <w:sz w:val="24"/>
                <w:szCs w:val="24"/>
                <w:lang w:val="id-ID"/>
              </w:rPr>
              <w:t>Struktur di instansi tempat saya bekerja, telah menggambarkan pembagian tugas dan tanggung jawab secara jelas.</w:t>
            </w:r>
          </w:p>
        </w:tc>
        <w:tc>
          <w:tcPr>
            <w:tcW w:w="850" w:type="dxa"/>
          </w:tcPr>
          <w:p w14:paraId="24A46E85" w14:textId="77777777" w:rsidR="003C5AC6" w:rsidRPr="006E5F13" w:rsidRDefault="003C5AC6" w:rsidP="00DE6550">
            <w:pPr>
              <w:spacing w:after="0" w:line="240" w:lineRule="auto"/>
              <w:jc w:val="both"/>
              <w:rPr>
                <w:sz w:val="24"/>
                <w:szCs w:val="24"/>
                <w:lang w:val="id-ID"/>
              </w:rPr>
            </w:pPr>
          </w:p>
        </w:tc>
        <w:tc>
          <w:tcPr>
            <w:tcW w:w="851" w:type="dxa"/>
          </w:tcPr>
          <w:p w14:paraId="5330A37B" w14:textId="77777777" w:rsidR="003C5AC6" w:rsidRPr="006E5F13" w:rsidRDefault="003C5AC6" w:rsidP="00DE6550">
            <w:pPr>
              <w:spacing w:after="0" w:line="240" w:lineRule="auto"/>
              <w:jc w:val="both"/>
              <w:rPr>
                <w:sz w:val="24"/>
                <w:szCs w:val="24"/>
                <w:lang w:val="id-ID"/>
              </w:rPr>
            </w:pPr>
          </w:p>
        </w:tc>
        <w:tc>
          <w:tcPr>
            <w:tcW w:w="850" w:type="dxa"/>
          </w:tcPr>
          <w:p w14:paraId="0BFC843F" w14:textId="77777777" w:rsidR="003C5AC6" w:rsidRPr="006E5F13" w:rsidRDefault="003C5AC6" w:rsidP="00DE6550">
            <w:pPr>
              <w:spacing w:after="0" w:line="240" w:lineRule="auto"/>
              <w:jc w:val="both"/>
              <w:rPr>
                <w:sz w:val="24"/>
                <w:szCs w:val="24"/>
                <w:lang w:val="id-ID"/>
              </w:rPr>
            </w:pPr>
          </w:p>
        </w:tc>
        <w:tc>
          <w:tcPr>
            <w:tcW w:w="851" w:type="dxa"/>
          </w:tcPr>
          <w:p w14:paraId="716A2134" w14:textId="77777777" w:rsidR="003C5AC6" w:rsidRPr="006E5F13" w:rsidRDefault="003C5AC6" w:rsidP="00DE6550">
            <w:pPr>
              <w:spacing w:after="0" w:line="240" w:lineRule="auto"/>
              <w:jc w:val="both"/>
              <w:rPr>
                <w:sz w:val="24"/>
                <w:szCs w:val="24"/>
                <w:lang w:val="id-ID"/>
              </w:rPr>
            </w:pPr>
          </w:p>
        </w:tc>
        <w:tc>
          <w:tcPr>
            <w:tcW w:w="815" w:type="dxa"/>
          </w:tcPr>
          <w:p w14:paraId="0F88AA33" w14:textId="77777777" w:rsidR="003C5AC6" w:rsidRPr="006E5F13" w:rsidRDefault="003C5AC6" w:rsidP="00DE6550">
            <w:pPr>
              <w:spacing w:after="0" w:line="240" w:lineRule="auto"/>
              <w:jc w:val="both"/>
              <w:rPr>
                <w:sz w:val="24"/>
                <w:szCs w:val="24"/>
                <w:lang w:val="id-ID"/>
              </w:rPr>
            </w:pPr>
          </w:p>
        </w:tc>
      </w:tr>
      <w:tr w:rsidR="0081169F" w:rsidRPr="006E5F13" w14:paraId="532264BD" w14:textId="77777777" w:rsidTr="00687F57">
        <w:tc>
          <w:tcPr>
            <w:tcW w:w="675" w:type="dxa"/>
            <w:vAlign w:val="center"/>
          </w:tcPr>
          <w:p w14:paraId="18B66EB1" w14:textId="5A12CFF3" w:rsidR="0081169F" w:rsidRPr="006E5F13" w:rsidRDefault="0081169F" w:rsidP="00DE6550">
            <w:pPr>
              <w:spacing w:after="0" w:line="240" w:lineRule="auto"/>
              <w:jc w:val="center"/>
              <w:rPr>
                <w:sz w:val="24"/>
                <w:szCs w:val="24"/>
                <w:lang w:val="id-ID"/>
              </w:rPr>
            </w:pPr>
            <w:r>
              <w:rPr>
                <w:sz w:val="24"/>
                <w:szCs w:val="24"/>
                <w:lang w:val="id-ID"/>
              </w:rPr>
              <w:t>2.</w:t>
            </w:r>
          </w:p>
        </w:tc>
        <w:tc>
          <w:tcPr>
            <w:tcW w:w="4395" w:type="dxa"/>
            <w:vAlign w:val="center"/>
          </w:tcPr>
          <w:p w14:paraId="29C130E7" w14:textId="6A4BE546" w:rsidR="0081169F" w:rsidRPr="006E5F13" w:rsidRDefault="00AE7A29" w:rsidP="00DE6550">
            <w:pPr>
              <w:spacing w:after="0" w:line="240" w:lineRule="auto"/>
              <w:rPr>
                <w:sz w:val="24"/>
                <w:szCs w:val="24"/>
                <w:lang w:val="id-ID"/>
              </w:rPr>
            </w:pPr>
            <w:r w:rsidRPr="00AE7A29">
              <w:rPr>
                <w:sz w:val="24"/>
                <w:szCs w:val="24"/>
                <w:lang w:val="id-ID"/>
              </w:rPr>
              <w:t>Di instansi tempat saya bekerja, telah mencerminkan komitmen terhadap integritas dan nilai-nilai etika.</w:t>
            </w:r>
          </w:p>
        </w:tc>
        <w:tc>
          <w:tcPr>
            <w:tcW w:w="850" w:type="dxa"/>
          </w:tcPr>
          <w:p w14:paraId="737DD506" w14:textId="77777777" w:rsidR="0081169F" w:rsidRPr="006E5F13" w:rsidRDefault="0081169F" w:rsidP="00DE6550">
            <w:pPr>
              <w:spacing w:after="0" w:line="240" w:lineRule="auto"/>
              <w:jc w:val="both"/>
              <w:rPr>
                <w:sz w:val="24"/>
                <w:szCs w:val="24"/>
                <w:lang w:val="id-ID"/>
              </w:rPr>
            </w:pPr>
          </w:p>
        </w:tc>
        <w:tc>
          <w:tcPr>
            <w:tcW w:w="851" w:type="dxa"/>
          </w:tcPr>
          <w:p w14:paraId="3D622F7B" w14:textId="77777777" w:rsidR="0081169F" w:rsidRPr="006E5F13" w:rsidRDefault="0081169F" w:rsidP="00DE6550">
            <w:pPr>
              <w:spacing w:after="0" w:line="240" w:lineRule="auto"/>
              <w:jc w:val="both"/>
              <w:rPr>
                <w:sz w:val="24"/>
                <w:szCs w:val="24"/>
                <w:lang w:val="id-ID"/>
              </w:rPr>
            </w:pPr>
          </w:p>
        </w:tc>
        <w:tc>
          <w:tcPr>
            <w:tcW w:w="850" w:type="dxa"/>
          </w:tcPr>
          <w:p w14:paraId="7AC45586" w14:textId="77777777" w:rsidR="0081169F" w:rsidRPr="006E5F13" w:rsidRDefault="0081169F" w:rsidP="00DE6550">
            <w:pPr>
              <w:spacing w:after="0" w:line="240" w:lineRule="auto"/>
              <w:jc w:val="both"/>
              <w:rPr>
                <w:sz w:val="24"/>
                <w:szCs w:val="24"/>
                <w:lang w:val="id-ID"/>
              </w:rPr>
            </w:pPr>
          </w:p>
        </w:tc>
        <w:tc>
          <w:tcPr>
            <w:tcW w:w="851" w:type="dxa"/>
          </w:tcPr>
          <w:p w14:paraId="5911FFB2" w14:textId="77777777" w:rsidR="0081169F" w:rsidRPr="006E5F13" w:rsidRDefault="0081169F" w:rsidP="00DE6550">
            <w:pPr>
              <w:spacing w:after="0" w:line="240" w:lineRule="auto"/>
              <w:jc w:val="both"/>
              <w:rPr>
                <w:sz w:val="24"/>
                <w:szCs w:val="24"/>
                <w:lang w:val="id-ID"/>
              </w:rPr>
            </w:pPr>
          </w:p>
        </w:tc>
        <w:tc>
          <w:tcPr>
            <w:tcW w:w="815" w:type="dxa"/>
          </w:tcPr>
          <w:p w14:paraId="228B3FFC" w14:textId="77777777" w:rsidR="0081169F" w:rsidRPr="006E5F13" w:rsidRDefault="0081169F" w:rsidP="00DE6550">
            <w:pPr>
              <w:spacing w:after="0" w:line="240" w:lineRule="auto"/>
              <w:jc w:val="both"/>
              <w:rPr>
                <w:sz w:val="24"/>
                <w:szCs w:val="24"/>
                <w:lang w:val="id-ID"/>
              </w:rPr>
            </w:pPr>
          </w:p>
        </w:tc>
      </w:tr>
      <w:tr w:rsidR="003C5AC6" w:rsidRPr="006E5F13" w14:paraId="76B76A7C" w14:textId="77777777" w:rsidTr="00687F57">
        <w:tc>
          <w:tcPr>
            <w:tcW w:w="675" w:type="dxa"/>
            <w:vAlign w:val="center"/>
          </w:tcPr>
          <w:p w14:paraId="661C5557" w14:textId="215292EE" w:rsidR="003C5AC6" w:rsidRPr="006E5F13" w:rsidRDefault="0081169F" w:rsidP="00DE6550">
            <w:pPr>
              <w:spacing w:after="0" w:line="240" w:lineRule="auto"/>
              <w:jc w:val="center"/>
              <w:rPr>
                <w:sz w:val="24"/>
                <w:szCs w:val="24"/>
                <w:lang w:val="id-ID"/>
              </w:rPr>
            </w:pPr>
            <w:r>
              <w:rPr>
                <w:sz w:val="24"/>
                <w:szCs w:val="24"/>
                <w:lang w:val="id-ID"/>
              </w:rPr>
              <w:t>3.</w:t>
            </w:r>
          </w:p>
        </w:tc>
        <w:tc>
          <w:tcPr>
            <w:tcW w:w="4395" w:type="dxa"/>
            <w:vAlign w:val="center"/>
          </w:tcPr>
          <w:p w14:paraId="6802E32A" w14:textId="2F8FAFBE" w:rsidR="003C5AC6" w:rsidRPr="00DE6550" w:rsidRDefault="00DE6550" w:rsidP="00DE6550">
            <w:pPr>
              <w:spacing w:after="0" w:line="240" w:lineRule="auto"/>
              <w:jc w:val="both"/>
              <w:rPr>
                <w:sz w:val="24"/>
                <w:szCs w:val="20"/>
                <w:lang w:val="id-ID"/>
              </w:rPr>
            </w:pPr>
            <w:r w:rsidRPr="00DE6550">
              <w:rPr>
                <w:sz w:val="24"/>
                <w:szCs w:val="20"/>
                <w:lang w:val="id-ID"/>
              </w:rPr>
              <w:t>Di instansi tempat saya bekerja, terdapat proses identifikasi dan analisis risiko untuk menentukan langkah-langkah pengendalian yang tepat.</w:t>
            </w:r>
          </w:p>
        </w:tc>
        <w:tc>
          <w:tcPr>
            <w:tcW w:w="850" w:type="dxa"/>
          </w:tcPr>
          <w:p w14:paraId="51D1A610" w14:textId="77777777" w:rsidR="003C5AC6" w:rsidRPr="006E5F13" w:rsidRDefault="003C5AC6" w:rsidP="00DE6550">
            <w:pPr>
              <w:spacing w:after="0" w:line="240" w:lineRule="auto"/>
              <w:jc w:val="both"/>
              <w:rPr>
                <w:sz w:val="24"/>
                <w:szCs w:val="24"/>
                <w:lang w:val="id-ID"/>
              </w:rPr>
            </w:pPr>
          </w:p>
        </w:tc>
        <w:tc>
          <w:tcPr>
            <w:tcW w:w="851" w:type="dxa"/>
          </w:tcPr>
          <w:p w14:paraId="72DC8B8D" w14:textId="77777777" w:rsidR="003C5AC6" w:rsidRPr="006E5F13" w:rsidRDefault="003C5AC6" w:rsidP="00DE6550">
            <w:pPr>
              <w:spacing w:after="0" w:line="240" w:lineRule="auto"/>
              <w:jc w:val="both"/>
              <w:rPr>
                <w:sz w:val="24"/>
                <w:szCs w:val="24"/>
                <w:lang w:val="id-ID"/>
              </w:rPr>
            </w:pPr>
          </w:p>
        </w:tc>
        <w:tc>
          <w:tcPr>
            <w:tcW w:w="850" w:type="dxa"/>
          </w:tcPr>
          <w:p w14:paraId="11E294F7" w14:textId="77777777" w:rsidR="003C5AC6" w:rsidRPr="006E5F13" w:rsidRDefault="003C5AC6" w:rsidP="00DE6550">
            <w:pPr>
              <w:spacing w:after="0" w:line="240" w:lineRule="auto"/>
              <w:jc w:val="both"/>
              <w:rPr>
                <w:sz w:val="24"/>
                <w:szCs w:val="24"/>
                <w:lang w:val="id-ID"/>
              </w:rPr>
            </w:pPr>
          </w:p>
        </w:tc>
        <w:tc>
          <w:tcPr>
            <w:tcW w:w="851" w:type="dxa"/>
          </w:tcPr>
          <w:p w14:paraId="3C797B35" w14:textId="77777777" w:rsidR="003C5AC6" w:rsidRPr="006E5F13" w:rsidRDefault="003C5AC6" w:rsidP="00DE6550">
            <w:pPr>
              <w:spacing w:after="0" w:line="240" w:lineRule="auto"/>
              <w:jc w:val="both"/>
              <w:rPr>
                <w:sz w:val="24"/>
                <w:szCs w:val="24"/>
                <w:lang w:val="id-ID"/>
              </w:rPr>
            </w:pPr>
          </w:p>
        </w:tc>
        <w:tc>
          <w:tcPr>
            <w:tcW w:w="815" w:type="dxa"/>
          </w:tcPr>
          <w:p w14:paraId="1B7871EE" w14:textId="77777777" w:rsidR="003C5AC6" w:rsidRPr="006E5F13" w:rsidRDefault="003C5AC6" w:rsidP="00DE6550">
            <w:pPr>
              <w:spacing w:after="0" w:line="240" w:lineRule="auto"/>
              <w:jc w:val="both"/>
              <w:rPr>
                <w:sz w:val="24"/>
                <w:szCs w:val="24"/>
                <w:lang w:val="id-ID"/>
              </w:rPr>
            </w:pPr>
          </w:p>
        </w:tc>
      </w:tr>
      <w:tr w:rsidR="0081169F" w:rsidRPr="006E5F13" w14:paraId="6E63D3B0" w14:textId="77777777" w:rsidTr="00687F57">
        <w:tc>
          <w:tcPr>
            <w:tcW w:w="675" w:type="dxa"/>
            <w:vAlign w:val="center"/>
          </w:tcPr>
          <w:p w14:paraId="1B6453EF" w14:textId="1D65DACA" w:rsidR="0081169F" w:rsidRDefault="0081169F" w:rsidP="00DE6550">
            <w:pPr>
              <w:spacing w:after="0" w:line="240" w:lineRule="auto"/>
              <w:jc w:val="center"/>
              <w:rPr>
                <w:sz w:val="24"/>
                <w:szCs w:val="24"/>
                <w:lang w:val="id-ID"/>
              </w:rPr>
            </w:pPr>
            <w:r>
              <w:rPr>
                <w:sz w:val="24"/>
                <w:szCs w:val="24"/>
                <w:lang w:val="id-ID"/>
              </w:rPr>
              <w:t>4.</w:t>
            </w:r>
          </w:p>
        </w:tc>
        <w:tc>
          <w:tcPr>
            <w:tcW w:w="4395" w:type="dxa"/>
            <w:vAlign w:val="center"/>
          </w:tcPr>
          <w:p w14:paraId="72F4ABBF" w14:textId="491B7A91" w:rsidR="0081169F" w:rsidRPr="006E5F13" w:rsidRDefault="00DE6550" w:rsidP="00DE6550">
            <w:pPr>
              <w:spacing w:after="0" w:line="240" w:lineRule="auto"/>
              <w:rPr>
                <w:sz w:val="24"/>
                <w:szCs w:val="24"/>
                <w:lang w:val="id-ID"/>
              </w:rPr>
            </w:pPr>
            <w:r w:rsidRPr="00DE6550">
              <w:rPr>
                <w:sz w:val="24"/>
                <w:szCs w:val="24"/>
                <w:lang w:val="id-ID"/>
              </w:rPr>
              <w:t xml:space="preserve">Di instansi tempat saya bekerja, terdapat proses identifikasi dan </w:t>
            </w:r>
            <w:r w:rsidRPr="00DE6550">
              <w:rPr>
                <w:sz w:val="24"/>
                <w:szCs w:val="24"/>
                <w:lang w:val="id-ID"/>
              </w:rPr>
              <w:lastRenderedPageBreak/>
              <w:t>evaluasi risiko baik dari internal maupun eksternal.</w:t>
            </w:r>
          </w:p>
        </w:tc>
        <w:tc>
          <w:tcPr>
            <w:tcW w:w="850" w:type="dxa"/>
          </w:tcPr>
          <w:p w14:paraId="2F6DB9DF" w14:textId="77777777" w:rsidR="0081169F" w:rsidRPr="006E5F13" w:rsidRDefault="0081169F" w:rsidP="00DE6550">
            <w:pPr>
              <w:spacing w:after="0" w:line="240" w:lineRule="auto"/>
              <w:jc w:val="both"/>
              <w:rPr>
                <w:sz w:val="24"/>
                <w:szCs w:val="24"/>
                <w:lang w:val="id-ID"/>
              </w:rPr>
            </w:pPr>
          </w:p>
        </w:tc>
        <w:tc>
          <w:tcPr>
            <w:tcW w:w="851" w:type="dxa"/>
          </w:tcPr>
          <w:p w14:paraId="1F8060AD" w14:textId="77777777" w:rsidR="0081169F" w:rsidRPr="006E5F13" w:rsidRDefault="0081169F" w:rsidP="00DE6550">
            <w:pPr>
              <w:spacing w:after="0" w:line="240" w:lineRule="auto"/>
              <w:jc w:val="both"/>
              <w:rPr>
                <w:sz w:val="24"/>
                <w:szCs w:val="24"/>
                <w:lang w:val="id-ID"/>
              </w:rPr>
            </w:pPr>
          </w:p>
        </w:tc>
        <w:tc>
          <w:tcPr>
            <w:tcW w:w="850" w:type="dxa"/>
          </w:tcPr>
          <w:p w14:paraId="1B099D53" w14:textId="77777777" w:rsidR="0081169F" w:rsidRPr="006E5F13" w:rsidRDefault="0081169F" w:rsidP="00DE6550">
            <w:pPr>
              <w:spacing w:after="0" w:line="240" w:lineRule="auto"/>
              <w:jc w:val="both"/>
              <w:rPr>
                <w:sz w:val="24"/>
                <w:szCs w:val="24"/>
                <w:lang w:val="id-ID"/>
              </w:rPr>
            </w:pPr>
          </w:p>
        </w:tc>
        <w:tc>
          <w:tcPr>
            <w:tcW w:w="851" w:type="dxa"/>
          </w:tcPr>
          <w:p w14:paraId="5AE52FC6" w14:textId="77777777" w:rsidR="0081169F" w:rsidRPr="006E5F13" w:rsidRDefault="0081169F" w:rsidP="00DE6550">
            <w:pPr>
              <w:spacing w:after="0" w:line="240" w:lineRule="auto"/>
              <w:jc w:val="both"/>
              <w:rPr>
                <w:sz w:val="24"/>
                <w:szCs w:val="24"/>
                <w:lang w:val="id-ID"/>
              </w:rPr>
            </w:pPr>
          </w:p>
        </w:tc>
        <w:tc>
          <w:tcPr>
            <w:tcW w:w="815" w:type="dxa"/>
          </w:tcPr>
          <w:p w14:paraId="2566A8BB" w14:textId="77777777" w:rsidR="0081169F" w:rsidRPr="006E5F13" w:rsidRDefault="0081169F" w:rsidP="00DE6550">
            <w:pPr>
              <w:spacing w:after="0" w:line="240" w:lineRule="auto"/>
              <w:jc w:val="both"/>
              <w:rPr>
                <w:sz w:val="24"/>
                <w:szCs w:val="24"/>
                <w:lang w:val="id-ID"/>
              </w:rPr>
            </w:pPr>
          </w:p>
        </w:tc>
      </w:tr>
      <w:tr w:rsidR="003C5AC6" w:rsidRPr="006E5F13" w14:paraId="4D48657B" w14:textId="77777777" w:rsidTr="00687F57">
        <w:tc>
          <w:tcPr>
            <w:tcW w:w="675" w:type="dxa"/>
            <w:vAlign w:val="center"/>
          </w:tcPr>
          <w:p w14:paraId="757D0BA2" w14:textId="5B3DCA73" w:rsidR="003C5AC6" w:rsidRPr="006E5F13" w:rsidRDefault="0081169F" w:rsidP="00DE6550">
            <w:pPr>
              <w:spacing w:after="0" w:line="240" w:lineRule="auto"/>
              <w:jc w:val="center"/>
              <w:rPr>
                <w:sz w:val="24"/>
                <w:szCs w:val="24"/>
                <w:lang w:val="id-ID"/>
              </w:rPr>
            </w:pPr>
            <w:r>
              <w:rPr>
                <w:sz w:val="24"/>
                <w:szCs w:val="24"/>
                <w:lang w:val="id-ID"/>
              </w:rPr>
              <w:lastRenderedPageBreak/>
              <w:t>5</w:t>
            </w:r>
            <w:r w:rsidR="003C5AC6" w:rsidRPr="006E5F13">
              <w:rPr>
                <w:sz w:val="24"/>
                <w:szCs w:val="24"/>
                <w:lang w:val="id-ID"/>
              </w:rPr>
              <w:t>.</w:t>
            </w:r>
          </w:p>
        </w:tc>
        <w:tc>
          <w:tcPr>
            <w:tcW w:w="4395" w:type="dxa"/>
            <w:vAlign w:val="center"/>
          </w:tcPr>
          <w:p w14:paraId="593437F7" w14:textId="79D6E09B" w:rsidR="003C5AC6" w:rsidRPr="006E5F13" w:rsidRDefault="00AE7A29" w:rsidP="00DE6550">
            <w:pPr>
              <w:spacing w:after="0" w:line="240" w:lineRule="auto"/>
              <w:rPr>
                <w:sz w:val="24"/>
                <w:szCs w:val="24"/>
                <w:lang w:val="id-ID"/>
              </w:rPr>
            </w:pPr>
            <w:r w:rsidRPr="00AE7A29">
              <w:rPr>
                <w:sz w:val="24"/>
                <w:szCs w:val="24"/>
                <w:lang w:val="id-ID"/>
              </w:rPr>
              <w:t>Di instansi tempat saya bekerja, terdapat pemisahan tugas dan fungsi untuk setiap kegiatan pegawai, otorisasi yang ketat untuk setiap kegiatan, serta dokumen dan catatan yang memadai.</w:t>
            </w:r>
          </w:p>
        </w:tc>
        <w:tc>
          <w:tcPr>
            <w:tcW w:w="850" w:type="dxa"/>
          </w:tcPr>
          <w:p w14:paraId="4353F125" w14:textId="77777777" w:rsidR="003C5AC6" w:rsidRPr="006E5F13" w:rsidRDefault="003C5AC6" w:rsidP="00DE6550">
            <w:pPr>
              <w:spacing w:after="0" w:line="240" w:lineRule="auto"/>
              <w:jc w:val="both"/>
              <w:rPr>
                <w:sz w:val="24"/>
                <w:szCs w:val="24"/>
                <w:lang w:val="id-ID"/>
              </w:rPr>
            </w:pPr>
          </w:p>
        </w:tc>
        <w:tc>
          <w:tcPr>
            <w:tcW w:w="851" w:type="dxa"/>
          </w:tcPr>
          <w:p w14:paraId="0657004C" w14:textId="77777777" w:rsidR="003C5AC6" w:rsidRPr="006E5F13" w:rsidRDefault="003C5AC6" w:rsidP="00DE6550">
            <w:pPr>
              <w:spacing w:after="0" w:line="240" w:lineRule="auto"/>
              <w:jc w:val="both"/>
              <w:rPr>
                <w:sz w:val="24"/>
                <w:szCs w:val="24"/>
                <w:lang w:val="id-ID"/>
              </w:rPr>
            </w:pPr>
          </w:p>
        </w:tc>
        <w:tc>
          <w:tcPr>
            <w:tcW w:w="850" w:type="dxa"/>
          </w:tcPr>
          <w:p w14:paraId="52B30DA5" w14:textId="77777777" w:rsidR="003C5AC6" w:rsidRPr="006E5F13" w:rsidRDefault="003C5AC6" w:rsidP="00DE6550">
            <w:pPr>
              <w:spacing w:after="0" w:line="240" w:lineRule="auto"/>
              <w:jc w:val="both"/>
              <w:rPr>
                <w:sz w:val="24"/>
                <w:szCs w:val="24"/>
                <w:lang w:val="id-ID"/>
              </w:rPr>
            </w:pPr>
          </w:p>
        </w:tc>
        <w:tc>
          <w:tcPr>
            <w:tcW w:w="851" w:type="dxa"/>
          </w:tcPr>
          <w:p w14:paraId="3A1F48F6" w14:textId="77777777" w:rsidR="003C5AC6" w:rsidRPr="006E5F13" w:rsidRDefault="003C5AC6" w:rsidP="00DE6550">
            <w:pPr>
              <w:spacing w:after="0" w:line="240" w:lineRule="auto"/>
              <w:jc w:val="both"/>
              <w:rPr>
                <w:sz w:val="24"/>
                <w:szCs w:val="24"/>
                <w:lang w:val="id-ID"/>
              </w:rPr>
            </w:pPr>
          </w:p>
        </w:tc>
        <w:tc>
          <w:tcPr>
            <w:tcW w:w="815" w:type="dxa"/>
          </w:tcPr>
          <w:p w14:paraId="5D3ECCEC" w14:textId="77777777" w:rsidR="003C5AC6" w:rsidRPr="006E5F13" w:rsidRDefault="003C5AC6" w:rsidP="00DE6550">
            <w:pPr>
              <w:spacing w:after="0" w:line="240" w:lineRule="auto"/>
              <w:jc w:val="both"/>
              <w:rPr>
                <w:sz w:val="24"/>
                <w:szCs w:val="24"/>
                <w:lang w:val="id-ID"/>
              </w:rPr>
            </w:pPr>
          </w:p>
        </w:tc>
      </w:tr>
      <w:tr w:rsidR="0081169F" w:rsidRPr="006E5F13" w14:paraId="411BAA2C" w14:textId="77777777" w:rsidTr="00687F57">
        <w:tc>
          <w:tcPr>
            <w:tcW w:w="675" w:type="dxa"/>
            <w:vAlign w:val="center"/>
          </w:tcPr>
          <w:p w14:paraId="716CCDF0" w14:textId="32F85173" w:rsidR="0081169F" w:rsidRDefault="0081169F" w:rsidP="00DE6550">
            <w:pPr>
              <w:spacing w:after="0" w:line="240" w:lineRule="auto"/>
              <w:jc w:val="center"/>
              <w:rPr>
                <w:sz w:val="24"/>
                <w:szCs w:val="24"/>
                <w:lang w:val="id-ID"/>
              </w:rPr>
            </w:pPr>
            <w:r>
              <w:rPr>
                <w:sz w:val="24"/>
                <w:szCs w:val="24"/>
                <w:lang w:val="id-ID"/>
              </w:rPr>
              <w:t>6.</w:t>
            </w:r>
          </w:p>
        </w:tc>
        <w:tc>
          <w:tcPr>
            <w:tcW w:w="4395" w:type="dxa"/>
            <w:vAlign w:val="center"/>
          </w:tcPr>
          <w:p w14:paraId="76256C1E" w14:textId="1746CA6E" w:rsidR="0081169F" w:rsidRPr="006E5F13" w:rsidRDefault="00AE7A29" w:rsidP="00DE6550">
            <w:pPr>
              <w:spacing w:after="0" w:line="240" w:lineRule="auto"/>
              <w:rPr>
                <w:sz w:val="24"/>
                <w:szCs w:val="24"/>
                <w:lang w:val="id-ID"/>
              </w:rPr>
            </w:pPr>
            <w:r w:rsidRPr="00AE7A29">
              <w:rPr>
                <w:sz w:val="24"/>
                <w:szCs w:val="24"/>
                <w:lang w:val="id-ID"/>
              </w:rPr>
              <w:t>Di instansi tempat saya bekerja, terdapat prosedur dan kebijakan untuk mencegah terjadinya risiko yang telah teridentifikasi.</w:t>
            </w:r>
          </w:p>
        </w:tc>
        <w:tc>
          <w:tcPr>
            <w:tcW w:w="850" w:type="dxa"/>
          </w:tcPr>
          <w:p w14:paraId="14B1A586" w14:textId="77777777" w:rsidR="0081169F" w:rsidRPr="006E5F13" w:rsidRDefault="0081169F" w:rsidP="00DE6550">
            <w:pPr>
              <w:spacing w:after="0" w:line="240" w:lineRule="auto"/>
              <w:jc w:val="both"/>
              <w:rPr>
                <w:sz w:val="24"/>
                <w:szCs w:val="24"/>
                <w:lang w:val="id-ID"/>
              </w:rPr>
            </w:pPr>
          </w:p>
        </w:tc>
        <w:tc>
          <w:tcPr>
            <w:tcW w:w="851" w:type="dxa"/>
          </w:tcPr>
          <w:p w14:paraId="7E27CB6F" w14:textId="77777777" w:rsidR="0081169F" w:rsidRPr="006E5F13" w:rsidRDefault="0081169F" w:rsidP="00DE6550">
            <w:pPr>
              <w:spacing w:after="0" w:line="240" w:lineRule="auto"/>
              <w:jc w:val="both"/>
              <w:rPr>
                <w:sz w:val="24"/>
                <w:szCs w:val="24"/>
                <w:lang w:val="id-ID"/>
              </w:rPr>
            </w:pPr>
          </w:p>
        </w:tc>
        <w:tc>
          <w:tcPr>
            <w:tcW w:w="850" w:type="dxa"/>
          </w:tcPr>
          <w:p w14:paraId="57B465A5" w14:textId="77777777" w:rsidR="0081169F" w:rsidRPr="006E5F13" w:rsidRDefault="0081169F" w:rsidP="00DE6550">
            <w:pPr>
              <w:spacing w:after="0" w:line="240" w:lineRule="auto"/>
              <w:jc w:val="both"/>
              <w:rPr>
                <w:sz w:val="24"/>
                <w:szCs w:val="24"/>
                <w:lang w:val="id-ID"/>
              </w:rPr>
            </w:pPr>
          </w:p>
        </w:tc>
        <w:tc>
          <w:tcPr>
            <w:tcW w:w="851" w:type="dxa"/>
          </w:tcPr>
          <w:p w14:paraId="3EAC62C1" w14:textId="77777777" w:rsidR="0081169F" w:rsidRPr="006E5F13" w:rsidRDefault="0081169F" w:rsidP="00DE6550">
            <w:pPr>
              <w:spacing w:after="0" w:line="240" w:lineRule="auto"/>
              <w:jc w:val="both"/>
              <w:rPr>
                <w:sz w:val="24"/>
                <w:szCs w:val="24"/>
                <w:lang w:val="id-ID"/>
              </w:rPr>
            </w:pPr>
          </w:p>
        </w:tc>
        <w:tc>
          <w:tcPr>
            <w:tcW w:w="815" w:type="dxa"/>
          </w:tcPr>
          <w:p w14:paraId="76554A98" w14:textId="77777777" w:rsidR="0081169F" w:rsidRPr="006E5F13" w:rsidRDefault="0081169F" w:rsidP="00DE6550">
            <w:pPr>
              <w:spacing w:after="0" w:line="240" w:lineRule="auto"/>
              <w:jc w:val="both"/>
              <w:rPr>
                <w:sz w:val="24"/>
                <w:szCs w:val="24"/>
                <w:lang w:val="id-ID"/>
              </w:rPr>
            </w:pPr>
          </w:p>
        </w:tc>
      </w:tr>
      <w:tr w:rsidR="003C5AC6" w:rsidRPr="006E5F13" w14:paraId="28E0E5A2" w14:textId="77777777" w:rsidTr="00687F57">
        <w:tc>
          <w:tcPr>
            <w:tcW w:w="675" w:type="dxa"/>
            <w:vAlign w:val="center"/>
          </w:tcPr>
          <w:p w14:paraId="6D6A012A" w14:textId="05EBC23B" w:rsidR="003C5AC6" w:rsidRPr="006E5F13" w:rsidRDefault="0081169F" w:rsidP="00DE6550">
            <w:pPr>
              <w:spacing w:after="0" w:line="240" w:lineRule="auto"/>
              <w:jc w:val="center"/>
              <w:rPr>
                <w:sz w:val="24"/>
                <w:szCs w:val="24"/>
                <w:lang w:val="id-ID"/>
              </w:rPr>
            </w:pPr>
            <w:r>
              <w:rPr>
                <w:sz w:val="24"/>
                <w:szCs w:val="24"/>
                <w:lang w:val="id-ID"/>
              </w:rPr>
              <w:t>7</w:t>
            </w:r>
            <w:r w:rsidR="003C5AC6" w:rsidRPr="006E5F13">
              <w:rPr>
                <w:sz w:val="24"/>
                <w:szCs w:val="24"/>
                <w:lang w:val="id-ID"/>
              </w:rPr>
              <w:t>.</w:t>
            </w:r>
          </w:p>
        </w:tc>
        <w:tc>
          <w:tcPr>
            <w:tcW w:w="4395" w:type="dxa"/>
            <w:vAlign w:val="center"/>
          </w:tcPr>
          <w:p w14:paraId="16BB8E2A" w14:textId="0FDB5FAB" w:rsidR="003C5AC6" w:rsidRPr="006E5F13" w:rsidRDefault="00AE7A29" w:rsidP="00DE6550">
            <w:pPr>
              <w:spacing w:after="0" w:line="240" w:lineRule="auto"/>
              <w:rPr>
                <w:sz w:val="24"/>
                <w:szCs w:val="24"/>
                <w:lang w:val="id-ID"/>
              </w:rPr>
            </w:pPr>
            <w:r w:rsidRPr="00AE7A29">
              <w:rPr>
                <w:sz w:val="24"/>
                <w:szCs w:val="24"/>
                <w:lang w:val="id-ID"/>
              </w:rPr>
              <w:t>Di instansi tempat saya bekerja, dilakukan pemantauan berkelanjutan terhadap pengendalian internal untuk memberikan informasi mengenai kinerja serta  mengungkapkan permasalahan yang terjadi.</w:t>
            </w:r>
          </w:p>
        </w:tc>
        <w:tc>
          <w:tcPr>
            <w:tcW w:w="850" w:type="dxa"/>
          </w:tcPr>
          <w:p w14:paraId="344995EF" w14:textId="77777777" w:rsidR="003C5AC6" w:rsidRPr="006E5F13" w:rsidRDefault="003C5AC6" w:rsidP="00DE6550">
            <w:pPr>
              <w:spacing w:after="0" w:line="240" w:lineRule="auto"/>
              <w:jc w:val="both"/>
              <w:rPr>
                <w:sz w:val="24"/>
                <w:szCs w:val="24"/>
                <w:lang w:val="id-ID"/>
              </w:rPr>
            </w:pPr>
          </w:p>
        </w:tc>
        <w:tc>
          <w:tcPr>
            <w:tcW w:w="851" w:type="dxa"/>
          </w:tcPr>
          <w:p w14:paraId="0609BFE7" w14:textId="77777777" w:rsidR="003C5AC6" w:rsidRPr="006E5F13" w:rsidRDefault="003C5AC6" w:rsidP="00DE6550">
            <w:pPr>
              <w:spacing w:after="0" w:line="240" w:lineRule="auto"/>
              <w:jc w:val="both"/>
              <w:rPr>
                <w:sz w:val="24"/>
                <w:szCs w:val="24"/>
                <w:lang w:val="id-ID"/>
              </w:rPr>
            </w:pPr>
          </w:p>
        </w:tc>
        <w:tc>
          <w:tcPr>
            <w:tcW w:w="850" w:type="dxa"/>
          </w:tcPr>
          <w:p w14:paraId="3F13BEBC" w14:textId="77777777" w:rsidR="003C5AC6" w:rsidRPr="006E5F13" w:rsidRDefault="003C5AC6" w:rsidP="00DE6550">
            <w:pPr>
              <w:spacing w:after="0" w:line="240" w:lineRule="auto"/>
              <w:jc w:val="both"/>
              <w:rPr>
                <w:sz w:val="24"/>
                <w:szCs w:val="24"/>
                <w:lang w:val="id-ID"/>
              </w:rPr>
            </w:pPr>
          </w:p>
        </w:tc>
        <w:tc>
          <w:tcPr>
            <w:tcW w:w="851" w:type="dxa"/>
          </w:tcPr>
          <w:p w14:paraId="73890683" w14:textId="77777777" w:rsidR="003C5AC6" w:rsidRPr="006E5F13" w:rsidRDefault="003C5AC6" w:rsidP="00DE6550">
            <w:pPr>
              <w:spacing w:after="0" w:line="240" w:lineRule="auto"/>
              <w:jc w:val="both"/>
              <w:rPr>
                <w:sz w:val="24"/>
                <w:szCs w:val="24"/>
                <w:lang w:val="id-ID"/>
              </w:rPr>
            </w:pPr>
          </w:p>
        </w:tc>
        <w:tc>
          <w:tcPr>
            <w:tcW w:w="815" w:type="dxa"/>
          </w:tcPr>
          <w:p w14:paraId="6ACBD615" w14:textId="77777777" w:rsidR="003C5AC6" w:rsidRPr="006E5F13" w:rsidRDefault="003C5AC6" w:rsidP="00DE6550">
            <w:pPr>
              <w:spacing w:after="0" w:line="240" w:lineRule="auto"/>
              <w:jc w:val="both"/>
              <w:rPr>
                <w:sz w:val="24"/>
                <w:szCs w:val="24"/>
                <w:lang w:val="id-ID"/>
              </w:rPr>
            </w:pPr>
          </w:p>
        </w:tc>
      </w:tr>
      <w:tr w:rsidR="0081169F" w:rsidRPr="006E5F13" w14:paraId="7FBF70F3" w14:textId="77777777" w:rsidTr="00687F57">
        <w:tc>
          <w:tcPr>
            <w:tcW w:w="675" w:type="dxa"/>
            <w:vAlign w:val="center"/>
          </w:tcPr>
          <w:p w14:paraId="59EF6944" w14:textId="02B70A7D" w:rsidR="0081169F" w:rsidRDefault="0081169F" w:rsidP="00DE6550">
            <w:pPr>
              <w:spacing w:after="0" w:line="240" w:lineRule="auto"/>
              <w:jc w:val="center"/>
              <w:rPr>
                <w:sz w:val="24"/>
                <w:szCs w:val="24"/>
                <w:lang w:val="id-ID"/>
              </w:rPr>
            </w:pPr>
            <w:r>
              <w:rPr>
                <w:sz w:val="24"/>
                <w:szCs w:val="24"/>
                <w:lang w:val="id-ID"/>
              </w:rPr>
              <w:t>8.</w:t>
            </w:r>
          </w:p>
        </w:tc>
        <w:tc>
          <w:tcPr>
            <w:tcW w:w="4395" w:type="dxa"/>
            <w:vAlign w:val="center"/>
          </w:tcPr>
          <w:p w14:paraId="50A629D9" w14:textId="6BCC8E8B" w:rsidR="0081169F" w:rsidRPr="006E5F13" w:rsidRDefault="00AE7A29" w:rsidP="00DE6550">
            <w:pPr>
              <w:spacing w:after="0" w:line="240" w:lineRule="auto"/>
              <w:rPr>
                <w:sz w:val="24"/>
                <w:szCs w:val="24"/>
                <w:lang w:val="id-ID"/>
              </w:rPr>
            </w:pPr>
            <w:r w:rsidRPr="00AE7A29">
              <w:rPr>
                <w:sz w:val="24"/>
                <w:szCs w:val="24"/>
                <w:lang w:val="id-ID"/>
              </w:rPr>
              <w:t>Di instansi tempat saya bekerja, pemantauan dilakukan secara terpisah dan periodik untuk menilai kualitas dan efektivitas pengendalian internal.</w:t>
            </w:r>
          </w:p>
        </w:tc>
        <w:tc>
          <w:tcPr>
            <w:tcW w:w="850" w:type="dxa"/>
          </w:tcPr>
          <w:p w14:paraId="11A04300" w14:textId="77777777" w:rsidR="0081169F" w:rsidRPr="006E5F13" w:rsidRDefault="0081169F" w:rsidP="00DE6550">
            <w:pPr>
              <w:spacing w:after="0" w:line="240" w:lineRule="auto"/>
              <w:jc w:val="both"/>
              <w:rPr>
                <w:sz w:val="24"/>
                <w:szCs w:val="24"/>
                <w:lang w:val="id-ID"/>
              </w:rPr>
            </w:pPr>
          </w:p>
        </w:tc>
        <w:tc>
          <w:tcPr>
            <w:tcW w:w="851" w:type="dxa"/>
          </w:tcPr>
          <w:p w14:paraId="4C371052" w14:textId="77777777" w:rsidR="0081169F" w:rsidRPr="006E5F13" w:rsidRDefault="0081169F" w:rsidP="00DE6550">
            <w:pPr>
              <w:spacing w:after="0" w:line="240" w:lineRule="auto"/>
              <w:jc w:val="both"/>
              <w:rPr>
                <w:sz w:val="24"/>
                <w:szCs w:val="24"/>
                <w:lang w:val="id-ID"/>
              </w:rPr>
            </w:pPr>
          </w:p>
        </w:tc>
        <w:tc>
          <w:tcPr>
            <w:tcW w:w="850" w:type="dxa"/>
          </w:tcPr>
          <w:p w14:paraId="7779F1E7" w14:textId="77777777" w:rsidR="0081169F" w:rsidRPr="006E5F13" w:rsidRDefault="0081169F" w:rsidP="00DE6550">
            <w:pPr>
              <w:spacing w:after="0" w:line="240" w:lineRule="auto"/>
              <w:jc w:val="both"/>
              <w:rPr>
                <w:sz w:val="24"/>
                <w:szCs w:val="24"/>
                <w:lang w:val="id-ID"/>
              </w:rPr>
            </w:pPr>
          </w:p>
        </w:tc>
        <w:tc>
          <w:tcPr>
            <w:tcW w:w="851" w:type="dxa"/>
          </w:tcPr>
          <w:p w14:paraId="1C421C23" w14:textId="77777777" w:rsidR="0081169F" w:rsidRPr="006E5F13" w:rsidRDefault="0081169F" w:rsidP="00DE6550">
            <w:pPr>
              <w:spacing w:after="0" w:line="240" w:lineRule="auto"/>
              <w:jc w:val="both"/>
              <w:rPr>
                <w:sz w:val="24"/>
                <w:szCs w:val="24"/>
                <w:lang w:val="id-ID"/>
              </w:rPr>
            </w:pPr>
          </w:p>
        </w:tc>
        <w:tc>
          <w:tcPr>
            <w:tcW w:w="815" w:type="dxa"/>
          </w:tcPr>
          <w:p w14:paraId="2F3E2FE0" w14:textId="77777777" w:rsidR="0081169F" w:rsidRPr="006E5F13" w:rsidRDefault="0081169F" w:rsidP="00DE6550">
            <w:pPr>
              <w:spacing w:after="0" w:line="240" w:lineRule="auto"/>
              <w:jc w:val="both"/>
              <w:rPr>
                <w:sz w:val="24"/>
                <w:szCs w:val="24"/>
                <w:lang w:val="id-ID"/>
              </w:rPr>
            </w:pPr>
          </w:p>
        </w:tc>
      </w:tr>
      <w:tr w:rsidR="003C5AC6" w:rsidRPr="006E5F13" w14:paraId="7E28D4D1" w14:textId="77777777" w:rsidTr="00687F57">
        <w:tc>
          <w:tcPr>
            <w:tcW w:w="675" w:type="dxa"/>
            <w:vAlign w:val="center"/>
          </w:tcPr>
          <w:p w14:paraId="56D63105" w14:textId="55FFBD72" w:rsidR="003C5AC6" w:rsidRPr="006E5F13" w:rsidRDefault="0081169F" w:rsidP="00DE6550">
            <w:pPr>
              <w:spacing w:after="0" w:line="240" w:lineRule="auto"/>
              <w:jc w:val="center"/>
              <w:rPr>
                <w:sz w:val="24"/>
                <w:szCs w:val="24"/>
                <w:lang w:val="id-ID"/>
              </w:rPr>
            </w:pPr>
            <w:r>
              <w:rPr>
                <w:sz w:val="24"/>
                <w:szCs w:val="24"/>
                <w:lang w:val="id-ID"/>
              </w:rPr>
              <w:t>9</w:t>
            </w:r>
            <w:r w:rsidR="003C5AC6" w:rsidRPr="006E5F13">
              <w:rPr>
                <w:sz w:val="24"/>
                <w:szCs w:val="24"/>
                <w:lang w:val="id-ID"/>
              </w:rPr>
              <w:t>.</w:t>
            </w:r>
          </w:p>
        </w:tc>
        <w:tc>
          <w:tcPr>
            <w:tcW w:w="4395" w:type="dxa"/>
            <w:vAlign w:val="center"/>
          </w:tcPr>
          <w:p w14:paraId="72237D5B" w14:textId="50443461" w:rsidR="003C5AC6" w:rsidRPr="006E5F13" w:rsidRDefault="00AE7A29" w:rsidP="00DE6550">
            <w:pPr>
              <w:spacing w:after="0" w:line="240" w:lineRule="auto"/>
              <w:rPr>
                <w:sz w:val="24"/>
                <w:szCs w:val="24"/>
                <w:lang w:val="id-ID"/>
              </w:rPr>
            </w:pPr>
            <w:r w:rsidRPr="00AE7A29">
              <w:rPr>
                <w:sz w:val="24"/>
                <w:szCs w:val="24"/>
                <w:lang w:val="id-ID"/>
              </w:rPr>
              <w:t>Di instansi tempat saya bekerja, informasi dan komunikasi yang berkualitas serta relevan diperoleh dan digunkana untuk mendukung fungsi pengendalian internal.</w:t>
            </w:r>
          </w:p>
        </w:tc>
        <w:tc>
          <w:tcPr>
            <w:tcW w:w="850" w:type="dxa"/>
          </w:tcPr>
          <w:p w14:paraId="568D0584" w14:textId="77777777" w:rsidR="003C5AC6" w:rsidRPr="006E5F13" w:rsidRDefault="003C5AC6" w:rsidP="00DE6550">
            <w:pPr>
              <w:spacing w:after="0" w:line="240" w:lineRule="auto"/>
              <w:jc w:val="both"/>
              <w:rPr>
                <w:sz w:val="24"/>
                <w:szCs w:val="24"/>
                <w:lang w:val="id-ID"/>
              </w:rPr>
            </w:pPr>
          </w:p>
        </w:tc>
        <w:tc>
          <w:tcPr>
            <w:tcW w:w="851" w:type="dxa"/>
          </w:tcPr>
          <w:p w14:paraId="7B1983B9" w14:textId="77777777" w:rsidR="003C5AC6" w:rsidRPr="006E5F13" w:rsidRDefault="003C5AC6" w:rsidP="00DE6550">
            <w:pPr>
              <w:spacing w:after="0" w:line="240" w:lineRule="auto"/>
              <w:jc w:val="both"/>
              <w:rPr>
                <w:sz w:val="24"/>
                <w:szCs w:val="24"/>
                <w:lang w:val="id-ID"/>
              </w:rPr>
            </w:pPr>
          </w:p>
        </w:tc>
        <w:tc>
          <w:tcPr>
            <w:tcW w:w="850" w:type="dxa"/>
          </w:tcPr>
          <w:p w14:paraId="1CDF4A31" w14:textId="77777777" w:rsidR="003C5AC6" w:rsidRPr="006E5F13" w:rsidRDefault="003C5AC6" w:rsidP="00DE6550">
            <w:pPr>
              <w:spacing w:after="0" w:line="240" w:lineRule="auto"/>
              <w:jc w:val="both"/>
              <w:rPr>
                <w:sz w:val="24"/>
                <w:szCs w:val="24"/>
                <w:lang w:val="id-ID"/>
              </w:rPr>
            </w:pPr>
          </w:p>
        </w:tc>
        <w:tc>
          <w:tcPr>
            <w:tcW w:w="851" w:type="dxa"/>
          </w:tcPr>
          <w:p w14:paraId="3D2E088D" w14:textId="77777777" w:rsidR="003C5AC6" w:rsidRPr="006E5F13" w:rsidRDefault="003C5AC6" w:rsidP="00DE6550">
            <w:pPr>
              <w:spacing w:after="0" w:line="240" w:lineRule="auto"/>
              <w:jc w:val="both"/>
              <w:rPr>
                <w:sz w:val="24"/>
                <w:szCs w:val="24"/>
                <w:lang w:val="id-ID"/>
              </w:rPr>
            </w:pPr>
          </w:p>
        </w:tc>
        <w:tc>
          <w:tcPr>
            <w:tcW w:w="815" w:type="dxa"/>
          </w:tcPr>
          <w:p w14:paraId="2A0ADF64" w14:textId="77777777" w:rsidR="003C5AC6" w:rsidRPr="006E5F13" w:rsidRDefault="003C5AC6" w:rsidP="00DE6550">
            <w:pPr>
              <w:spacing w:after="0" w:line="240" w:lineRule="auto"/>
              <w:jc w:val="both"/>
              <w:rPr>
                <w:sz w:val="24"/>
                <w:szCs w:val="24"/>
                <w:lang w:val="id-ID"/>
              </w:rPr>
            </w:pPr>
          </w:p>
        </w:tc>
      </w:tr>
      <w:tr w:rsidR="0081169F" w:rsidRPr="006E5F13" w14:paraId="682C9162" w14:textId="77777777" w:rsidTr="00687F57">
        <w:tc>
          <w:tcPr>
            <w:tcW w:w="675" w:type="dxa"/>
            <w:vAlign w:val="center"/>
          </w:tcPr>
          <w:p w14:paraId="5850B6A8" w14:textId="2BDBFD3E" w:rsidR="0081169F" w:rsidRDefault="0081169F" w:rsidP="00DE6550">
            <w:pPr>
              <w:spacing w:after="0" w:line="240" w:lineRule="auto"/>
              <w:jc w:val="center"/>
              <w:rPr>
                <w:sz w:val="24"/>
                <w:szCs w:val="24"/>
                <w:lang w:val="id-ID"/>
              </w:rPr>
            </w:pPr>
            <w:r>
              <w:rPr>
                <w:sz w:val="24"/>
                <w:szCs w:val="24"/>
                <w:lang w:val="id-ID"/>
              </w:rPr>
              <w:t>10.</w:t>
            </w:r>
          </w:p>
        </w:tc>
        <w:tc>
          <w:tcPr>
            <w:tcW w:w="4395" w:type="dxa"/>
            <w:vAlign w:val="center"/>
          </w:tcPr>
          <w:p w14:paraId="2B7C3EDF" w14:textId="5F0CA63F" w:rsidR="0081169F" w:rsidRPr="006E5F13" w:rsidRDefault="00AE7A29" w:rsidP="00DE6550">
            <w:pPr>
              <w:spacing w:after="0" w:line="240" w:lineRule="auto"/>
              <w:rPr>
                <w:sz w:val="24"/>
                <w:szCs w:val="24"/>
                <w:lang w:val="id-ID"/>
              </w:rPr>
            </w:pPr>
            <w:r w:rsidRPr="00AE7A29">
              <w:rPr>
                <w:sz w:val="24"/>
                <w:szCs w:val="24"/>
                <w:lang w:val="id-ID"/>
              </w:rPr>
              <w:t>Di instansi tempat saya bekerja, informasi mengenai hal-hal yang memengaruhi fungsi pengendalian internal dikomunikasikan secara efektif dan tepat waktu.</w:t>
            </w:r>
          </w:p>
        </w:tc>
        <w:tc>
          <w:tcPr>
            <w:tcW w:w="850" w:type="dxa"/>
          </w:tcPr>
          <w:p w14:paraId="5884C3CE" w14:textId="77777777" w:rsidR="0081169F" w:rsidRPr="006E5F13" w:rsidRDefault="0081169F" w:rsidP="00DE6550">
            <w:pPr>
              <w:spacing w:after="0" w:line="240" w:lineRule="auto"/>
              <w:jc w:val="both"/>
              <w:rPr>
                <w:sz w:val="24"/>
                <w:szCs w:val="24"/>
                <w:lang w:val="id-ID"/>
              </w:rPr>
            </w:pPr>
          </w:p>
        </w:tc>
        <w:tc>
          <w:tcPr>
            <w:tcW w:w="851" w:type="dxa"/>
          </w:tcPr>
          <w:p w14:paraId="7858AB05" w14:textId="77777777" w:rsidR="0081169F" w:rsidRPr="006E5F13" w:rsidRDefault="0081169F" w:rsidP="00DE6550">
            <w:pPr>
              <w:spacing w:after="0" w:line="240" w:lineRule="auto"/>
              <w:jc w:val="both"/>
              <w:rPr>
                <w:sz w:val="24"/>
                <w:szCs w:val="24"/>
                <w:lang w:val="id-ID"/>
              </w:rPr>
            </w:pPr>
          </w:p>
        </w:tc>
        <w:tc>
          <w:tcPr>
            <w:tcW w:w="850" w:type="dxa"/>
          </w:tcPr>
          <w:p w14:paraId="7CA5E250" w14:textId="77777777" w:rsidR="0081169F" w:rsidRPr="006E5F13" w:rsidRDefault="0081169F" w:rsidP="00DE6550">
            <w:pPr>
              <w:spacing w:after="0" w:line="240" w:lineRule="auto"/>
              <w:jc w:val="both"/>
              <w:rPr>
                <w:sz w:val="24"/>
                <w:szCs w:val="24"/>
                <w:lang w:val="id-ID"/>
              </w:rPr>
            </w:pPr>
          </w:p>
        </w:tc>
        <w:tc>
          <w:tcPr>
            <w:tcW w:w="851" w:type="dxa"/>
          </w:tcPr>
          <w:p w14:paraId="02E80EE0" w14:textId="77777777" w:rsidR="0081169F" w:rsidRPr="006E5F13" w:rsidRDefault="0081169F" w:rsidP="00DE6550">
            <w:pPr>
              <w:spacing w:after="0" w:line="240" w:lineRule="auto"/>
              <w:jc w:val="both"/>
              <w:rPr>
                <w:sz w:val="24"/>
                <w:szCs w:val="24"/>
                <w:lang w:val="id-ID"/>
              </w:rPr>
            </w:pPr>
          </w:p>
        </w:tc>
        <w:tc>
          <w:tcPr>
            <w:tcW w:w="815" w:type="dxa"/>
          </w:tcPr>
          <w:p w14:paraId="1B8F6BF0" w14:textId="77777777" w:rsidR="0081169F" w:rsidRPr="006E5F13" w:rsidRDefault="0081169F" w:rsidP="00DE6550">
            <w:pPr>
              <w:spacing w:after="0" w:line="240" w:lineRule="auto"/>
              <w:jc w:val="both"/>
              <w:rPr>
                <w:sz w:val="24"/>
                <w:szCs w:val="24"/>
                <w:lang w:val="id-ID"/>
              </w:rPr>
            </w:pPr>
          </w:p>
        </w:tc>
      </w:tr>
    </w:tbl>
    <w:p w14:paraId="016C12E4" w14:textId="77777777" w:rsidR="00DE6550" w:rsidRPr="006E5F13" w:rsidRDefault="00DE6550" w:rsidP="003C5AC6">
      <w:pPr>
        <w:spacing w:line="240" w:lineRule="auto"/>
        <w:jc w:val="both"/>
        <w:rPr>
          <w:sz w:val="24"/>
          <w:szCs w:val="24"/>
          <w:lang w:val="id-ID"/>
        </w:rPr>
      </w:pPr>
    </w:p>
    <w:p w14:paraId="6E5CD0F9" w14:textId="77777777" w:rsidR="003C5AC6" w:rsidRPr="006E5F13" w:rsidRDefault="003C5AC6" w:rsidP="003C5AC6">
      <w:pPr>
        <w:spacing w:line="240" w:lineRule="auto"/>
        <w:jc w:val="both"/>
        <w:rPr>
          <w:b/>
          <w:bCs/>
          <w:sz w:val="24"/>
          <w:szCs w:val="24"/>
          <w:lang w:val="id-ID"/>
        </w:rPr>
      </w:pPr>
      <w:r w:rsidRPr="006E5F13">
        <w:rPr>
          <w:b/>
          <w:bCs/>
          <w:sz w:val="24"/>
          <w:szCs w:val="24"/>
          <w:lang w:val="id-ID"/>
        </w:rPr>
        <w:t>Budaya Organisasi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3591"/>
        <w:gridCol w:w="788"/>
        <w:gridCol w:w="752"/>
        <w:gridCol w:w="720"/>
        <w:gridCol w:w="709"/>
        <w:gridCol w:w="722"/>
      </w:tblGrid>
      <w:tr w:rsidR="003C5AC6" w:rsidRPr="006E5F13" w14:paraId="3CF8B41A" w14:textId="77777777" w:rsidTr="00A04D72">
        <w:trPr>
          <w:tblHeader/>
        </w:trPr>
        <w:tc>
          <w:tcPr>
            <w:tcW w:w="645" w:type="dxa"/>
            <w:vAlign w:val="center"/>
          </w:tcPr>
          <w:p w14:paraId="79C9E5C0" w14:textId="77777777" w:rsidR="003C5AC6" w:rsidRPr="00A04D72" w:rsidRDefault="003C5AC6" w:rsidP="00DE6550">
            <w:pPr>
              <w:spacing w:after="0" w:line="240" w:lineRule="auto"/>
              <w:jc w:val="center"/>
              <w:rPr>
                <w:b/>
                <w:sz w:val="24"/>
                <w:szCs w:val="24"/>
                <w:lang w:val="id-ID"/>
              </w:rPr>
            </w:pPr>
            <w:r w:rsidRPr="00A04D72">
              <w:rPr>
                <w:b/>
                <w:sz w:val="24"/>
                <w:szCs w:val="24"/>
                <w:lang w:val="id-ID"/>
              </w:rPr>
              <w:t>No.</w:t>
            </w:r>
          </w:p>
        </w:tc>
        <w:tc>
          <w:tcPr>
            <w:tcW w:w="3591" w:type="dxa"/>
            <w:vAlign w:val="center"/>
          </w:tcPr>
          <w:p w14:paraId="517FFC59" w14:textId="77777777" w:rsidR="003C5AC6" w:rsidRPr="00A04D72" w:rsidRDefault="003C5AC6" w:rsidP="00DE6550">
            <w:pPr>
              <w:spacing w:after="0" w:line="240" w:lineRule="auto"/>
              <w:jc w:val="center"/>
              <w:rPr>
                <w:b/>
                <w:sz w:val="24"/>
                <w:szCs w:val="24"/>
                <w:lang w:val="id-ID"/>
              </w:rPr>
            </w:pPr>
            <w:r w:rsidRPr="00A04D72">
              <w:rPr>
                <w:b/>
                <w:sz w:val="24"/>
                <w:szCs w:val="24"/>
                <w:lang w:val="id-ID"/>
              </w:rPr>
              <w:t>Pertanyaan</w:t>
            </w:r>
          </w:p>
        </w:tc>
        <w:tc>
          <w:tcPr>
            <w:tcW w:w="788" w:type="dxa"/>
            <w:vAlign w:val="center"/>
          </w:tcPr>
          <w:p w14:paraId="3600B714" w14:textId="77777777" w:rsidR="003C5AC6" w:rsidRPr="00A04D72" w:rsidRDefault="003C5AC6" w:rsidP="00DE6550">
            <w:pPr>
              <w:spacing w:after="0" w:line="240" w:lineRule="auto"/>
              <w:jc w:val="center"/>
              <w:rPr>
                <w:b/>
                <w:sz w:val="24"/>
                <w:szCs w:val="24"/>
                <w:lang w:val="id-ID"/>
              </w:rPr>
            </w:pPr>
            <w:r w:rsidRPr="00A04D72">
              <w:rPr>
                <w:b/>
                <w:sz w:val="24"/>
                <w:szCs w:val="24"/>
                <w:lang w:val="id-ID"/>
              </w:rPr>
              <w:t>STS</w:t>
            </w:r>
          </w:p>
        </w:tc>
        <w:tc>
          <w:tcPr>
            <w:tcW w:w="752" w:type="dxa"/>
            <w:vAlign w:val="center"/>
          </w:tcPr>
          <w:p w14:paraId="547C3E73" w14:textId="77777777" w:rsidR="003C5AC6" w:rsidRPr="00A04D72" w:rsidRDefault="003C5AC6" w:rsidP="00DE6550">
            <w:pPr>
              <w:spacing w:after="0" w:line="240" w:lineRule="auto"/>
              <w:jc w:val="center"/>
              <w:rPr>
                <w:b/>
                <w:sz w:val="24"/>
                <w:szCs w:val="24"/>
                <w:lang w:val="id-ID"/>
              </w:rPr>
            </w:pPr>
            <w:r w:rsidRPr="00A04D72">
              <w:rPr>
                <w:b/>
                <w:sz w:val="24"/>
                <w:szCs w:val="24"/>
                <w:lang w:val="id-ID"/>
              </w:rPr>
              <w:t>TS</w:t>
            </w:r>
          </w:p>
        </w:tc>
        <w:tc>
          <w:tcPr>
            <w:tcW w:w="720" w:type="dxa"/>
            <w:vAlign w:val="center"/>
          </w:tcPr>
          <w:p w14:paraId="3D74A6DB" w14:textId="0781A29E" w:rsidR="003C5AC6" w:rsidRPr="00A04D72" w:rsidRDefault="00E91916" w:rsidP="00DE6550">
            <w:pPr>
              <w:spacing w:after="0" w:line="240" w:lineRule="auto"/>
              <w:jc w:val="center"/>
              <w:rPr>
                <w:b/>
                <w:sz w:val="24"/>
                <w:szCs w:val="24"/>
                <w:lang w:val="id-ID"/>
              </w:rPr>
            </w:pPr>
            <w:r w:rsidRPr="00A04D72">
              <w:rPr>
                <w:b/>
                <w:sz w:val="24"/>
                <w:szCs w:val="24"/>
                <w:lang w:val="id-ID"/>
              </w:rPr>
              <w:t>N</w:t>
            </w:r>
          </w:p>
        </w:tc>
        <w:tc>
          <w:tcPr>
            <w:tcW w:w="709" w:type="dxa"/>
            <w:vAlign w:val="center"/>
          </w:tcPr>
          <w:p w14:paraId="3F31FAAC" w14:textId="77777777" w:rsidR="003C5AC6" w:rsidRPr="00A04D72" w:rsidRDefault="003C5AC6" w:rsidP="00DE6550">
            <w:pPr>
              <w:spacing w:after="0" w:line="240" w:lineRule="auto"/>
              <w:jc w:val="center"/>
              <w:rPr>
                <w:b/>
                <w:sz w:val="24"/>
                <w:szCs w:val="24"/>
                <w:lang w:val="id-ID"/>
              </w:rPr>
            </w:pPr>
            <w:r w:rsidRPr="00A04D72">
              <w:rPr>
                <w:b/>
                <w:sz w:val="24"/>
                <w:szCs w:val="24"/>
                <w:lang w:val="id-ID"/>
              </w:rPr>
              <w:t>S</w:t>
            </w:r>
          </w:p>
        </w:tc>
        <w:tc>
          <w:tcPr>
            <w:tcW w:w="722" w:type="dxa"/>
            <w:vAlign w:val="center"/>
          </w:tcPr>
          <w:p w14:paraId="7B6A6D86" w14:textId="77777777" w:rsidR="003C5AC6" w:rsidRPr="00A04D72" w:rsidRDefault="003C5AC6" w:rsidP="00DE6550">
            <w:pPr>
              <w:spacing w:after="0" w:line="240" w:lineRule="auto"/>
              <w:jc w:val="center"/>
              <w:rPr>
                <w:b/>
                <w:sz w:val="24"/>
                <w:szCs w:val="24"/>
                <w:lang w:val="id-ID"/>
              </w:rPr>
            </w:pPr>
            <w:r w:rsidRPr="00A04D72">
              <w:rPr>
                <w:b/>
                <w:sz w:val="24"/>
                <w:szCs w:val="24"/>
                <w:lang w:val="id-ID"/>
              </w:rPr>
              <w:t>SS</w:t>
            </w:r>
          </w:p>
        </w:tc>
      </w:tr>
      <w:tr w:rsidR="003C5AC6" w:rsidRPr="006E5F13" w14:paraId="553D1483" w14:textId="77777777" w:rsidTr="00824069">
        <w:tc>
          <w:tcPr>
            <w:tcW w:w="645" w:type="dxa"/>
            <w:vAlign w:val="center"/>
          </w:tcPr>
          <w:p w14:paraId="2C221E31" w14:textId="77777777" w:rsidR="003C5AC6" w:rsidRPr="006E5F13" w:rsidRDefault="003C5AC6" w:rsidP="00DE6550">
            <w:pPr>
              <w:spacing w:after="0" w:line="240" w:lineRule="auto"/>
              <w:jc w:val="center"/>
              <w:rPr>
                <w:sz w:val="24"/>
                <w:szCs w:val="24"/>
                <w:lang w:val="id-ID"/>
              </w:rPr>
            </w:pPr>
            <w:r w:rsidRPr="006E5F13">
              <w:rPr>
                <w:sz w:val="24"/>
                <w:szCs w:val="24"/>
                <w:lang w:val="id-ID"/>
              </w:rPr>
              <w:t>1.</w:t>
            </w:r>
          </w:p>
        </w:tc>
        <w:tc>
          <w:tcPr>
            <w:tcW w:w="3591" w:type="dxa"/>
          </w:tcPr>
          <w:p w14:paraId="33ED01FD" w14:textId="69056BEC" w:rsidR="003C5AC6" w:rsidRPr="008D507C" w:rsidRDefault="00824069" w:rsidP="00DE6550">
            <w:pPr>
              <w:spacing w:after="0" w:line="240" w:lineRule="auto"/>
              <w:rPr>
                <w:sz w:val="24"/>
                <w:szCs w:val="20"/>
                <w:lang w:val="id-ID"/>
              </w:rPr>
            </w:pPr>
            <w:r w:rsidRPr="00824069">
              <w:rPr>
                <w:sz w:val="24"/>
                <w:szCs w:val="20"/>
                <w:lang w:val="id-ID"/>
              </w:rPr>
              <w:t>Di instansi tempat saya bekerja, semua individu terutama yang memangku jabatan memiliki tanggung jawab yang tinggi dalam menjalankan tugas pokok dan fungsinya.</w:t>
            </w:r>
          </w:p>
        </w:tc>
        <w:tc>
          <w:tcPr>
            <w:tcW w:w="788" w:type="dxa"/>
          </w:tcPr>
          <w:p w14:paraId="267205A1" w14:textId="77777777" w:rsidR="003C5AC6" w:rsidRPr="006E5F13" w:rsidRDefault="003C5AC6" w:rsidP="00DE6550">
            <w:pPr>
              <w:spacing w:after="0" w:line="240" w:lineRule="auto"/>
              <w:jc w:val="both"/>
              <w:rPr>
                <w:sz w:val="24"/>
                <w:szCs w:val="24"/>
                <w:lang w:val="id-ID"/>
              </w:rPr>
            </w:pPr>
          </w:p>
        </w:tc>
        <w:tc>
          <w:tcPr>
            <w:tcW w:w="752" w:type="dxa"/>
          </w:tcPr>
          <w:p w14:paraId="7F4EA63C" w14:textId="77777777" w:rsidR="003C5AC6" w:rsidRPr="006E5F13" w:rsidRDefault="003C5AC6" w:rsidP="00DE6550">
            <w:pPr>
              <w:spacing w:after="0" w:line="240" w:lineRule="auto"/>
              <w:jc w:val="both"/>
              <w:rPr>
                <w:sz w:val="24"/>
                <w:szCs w:val="24"/>
                <w:lang w:val="id-ID"/>
              </w:rPr>
            </w:pPr>
          </w:p>
        </w:tc>
        <w:tc>
          <w:tcPr>
            <w:tcW w:w="720" w:type="dxa"/>
          </w:tcPr>
          <w:p w14:paraId="074C4735" w14:textId="77777777" w:rsidR="003C5AC6" w:rsidRPr="006E5F13" w:rsidRDefault="003C5AC6" w:rsidP="00DE6550">
            <w:pPr>
              <w:spacing w:after="0" w:line="240" w:lineRule="auto"/>
              <w:jc w:val="both"/>
              <w:rPr>
                <w:sz w:val="24"/>
                <w:szCs w:val="24"/>
                <w:lang w:val="id-ID"/>
              </w:rPr>
            </w:pPr>
          </w:p>
        </w:tc>
        <w:tc>
          <w:tcPr>
            <w:tcW w:w="709" w:type="dxa"/>
          </w:tcPr>
          <w:p w14:paraId="14547607" w14:textId="77777777" w:rsidR="003C5AC6" w:rsidRPr="006E5F13" w:rsidRDefault="003C5AC6" w:rsidP="00DE6550">
            <w:pPr>
              <w:spacing w:after="0" w:line="240" w:lineRule="auto"/>
              <w:jc w:val="both"/>
              <w:rPr>
                <w:sz w:val="24"/>
                <w:szCs w:val="24"/>
                <w:lang w:val="id-ID"/>
              </w:rPr>
            </w:pPr>
          </w:p>
        </w:tc>
        <w:tc>
          <w:tcPr>
            <w:tcW w:w="722" w:type="dxa"/>
          </w:tcPr>
          <w:p w14:paraId="07409FBF" w14:textId="77777777" w:rsidR="003C5AC6" w:rsidRPr="006E5F13" w:rsidRDefault="003C5AC6" w:rsidP="00DE6550">
            <w:pPr>
              <w:spacing w:after="0" w:line="240" w:lineRule="auto"/>
              <w:jc w:val="both"/>
              <w:rPr>
                <w:sz w:val="24"/>
                <w:szCs w:val="24"/>
                <w:lang w:val="id-ID"/>
              </w:rPr>
            </w:pPr>
          </w:p>
        </w:tc>
      </w:tr>
      <w:tr w:rsidR="00A9629B" w:rsidRPr="006E5F13" w14:paraId="6269840E" w14:textId="77777777" w:rsidTr="00824069">
        <w:tc>
          <w:tcPr>
            <w:tcW w:w="645" w:type="dxa"/>
            <w:vAlign w:val="center"/>
          </w:tcPr>
          <w:p w14:paraId="4E255A2D" w14:textId="53D04A7A" w:rsidR="00A9629B" w:rsidRPr="006E5F13" w:rsidRDefault="00A9629B" w:rsidP="00DE6550">
            <w:pPr>
              <w:spacing w:after="0" w:line="240" w:lineRule="auto"/>
              <w:jc w:val="center"/>
              <w:rPr>
                <w:sz w:val="24"/>
                <w:szCs w:val="24"/>
                <w:lang w:val="id-ID"/>
              </w:rPr>
            </w:pPr>
            <w:r>
              <w:rPr>
                <w:sz w:val="24"/>
                <w:szCs w:val="24"/>
                <w:lang w:val="id-ID"/>
              </w:rPr>
              <w:lastRenderedPageBreak/>
              <w:t>2.</w:t>
            </w:r>
          </w:p>
        </w:tc>
        <w:tc>
          <w:tcPr>
            <w:tcW w:w="3591" w:type="dxa"/>
          </w:tcPr>
          <w:p w14:paraId="0A0140E6" w14:textId="20AA80B1" w:rsidR="00A9629B" w:rsidRPr="008D507C" w:rsidRDefault="00824069" w:rsidP="00DE6550">
            <w:pPr>
              <w:spacing w:after="0" w:line="240" w:lineRule="auto"/>
              <w:rPr>
                <w:sz w:val="24"/>
                <w:szCs w:val="20"/>
                <w:lang w:val="id-ID"/>
              </w:rPr>
            </w:pPr>
            <w:r w:rsidRPr="00824069">
              <w:rPr>
                <w:sz w:val="24"/>
                <w:szCs w:val="20"/>
                <w:lang w:val="id-ID"/>
              </w:rPr>
              <w:t>Di instansi tempat saya bekerja, pengambilan keputusan penting lebih sering dilakukan oleh individu daripada secara kelompok.</w:t>
            </w:r>
          </w:p>
        </w:tc>
        <w:tc>
          <w:tcPr>
            <w:tcW w:w="788" w:type="dxa"/>
          </w:tcPr>
          <w:p w14:paraId="6D237525" w14:textId="77777777" w:rsidR="00A9629B" w:rsidRPr="006E5F13" w:rsidRDefault="00A9629B" w:rsidP="00DE6550">
            <w:pPr>
              <w:spacing w:after="0" w:line="240" w:lineRule="auto"/>
              <w:jc w:val="both"/>
              <w:rPr>
                <w:sz w:val="24"/>
                <w:szCs w:val="24"/>
                <w:lang w:val="id-ID"/>
              </w:rPr>
            </w:pPr>
          </w:p>
        </w:tc>
        <w:tc>
          <w:tcPr>
            <w:tcW w:w="752" w:type="dxa"/>
          </w:tcPr>
          <w:p w14:paraId="0451F220" w14:textId="77777777" w:rsidR="00A9629B" w:rsidRPr="006E5F13" w:rsidRDefault="00A9629B" w:rsidP="00DE6550">
            <w:pPr>
              <w:spacing w:after="0" w:line="240" w:lineRule="auto"/>
              <w:jc w:val="both"/>
              <w:rPr>
                <w:sz w:val="24"/>
                <w:szCs w:val="24"/>
                <w:lang w:val="id-ID"/>
              </w:rPr>
            </w:pPr>
          </w:p>
        </w:tc>
        <w:tc>
          <w:tcPr>
            <w:tcW w:w="720" w:type="dxa"/>
          </w:tcPr>
          <w:p w14:paraId="56C25578" w14:textId="77777777" w:rsidR="00A9629B" w:rsidRPr="006E5F13" w:rsidRDefault="00A9629B" w:rsidP="00DE6550">
            <w:pPr>
              <w:spacing w:after="0" w:line="240" w:lineRule="auto"/>
              <w:jc w:val="both"/>
              <w:rPr>
                <w:sz w:val="24"/>
                <w:szCs w:val="24"/>
                <w:lang w:val="id-ID"/>
              </w:rPr>
            </w:pPr>
          </w:p>
        </w:tc>
        <w:tc>
          <w:tcPr>
            <w:tcW w:w="709" w:type="dxa"/>
          </w:tcPr>
          <w:p w14:paraId="7855BDFF" w14:textId="77777777" w:rsidR="00A9629B" w:rsidRPr="006E5F13" w:rsidRDefault="00A9629B" w:rsidP="00DE6550">
            <w:pPr>
              <w:spacing w:after="0" w:line="240" w:lineRule="auto"/>
              <w:jc w:val="both"/>
              <w:rPr>
                <w:sz w:val="24"/>
                <w:szCs w:val="24"/>
                <w:lang w:val="id-ID"/>
              </w:rPr>
            </w:pPr>
          </w:p>
        </w:tc>
        <w:tc>
          <w:tcPr>
            <w:tcW w:w="722" w:type="dxa"/>
          </w:tcPr>
          <w:p w14:paraId="0C66E4F0" w14:textId="77777777" w:rsidR="00A9629B" w:rsidRPr="006E5F13" w:rsidRDefault="00A9629B" w:rsidP="00DE6550">
            <w:pPr>
              <w:spacing w:after="0" w:line="240" w:lineRule="auto"/>
              <w:jc w:val="both"/>
              <w:rPr>
                <w:sz w:val="24"/>
                <w:szCs w:val="24"/>
                <w:lang w:val="id-ID"/>
              </w:rPr>
            </w:pPr>
          </w:p>
        </w:tc>
      </w:tr>
      <w:tr w:rsidR="003C5AC6" w:rsidRPr="006E5F13" w14:paraId="3A34D434" w14:textId="77777777" w:rsidTr="00824069">
        <w:tc>
          <w:tcPr>
            <w:tcW w:w="645" w:type="dxa"/>
            <w:vAlign w:val="center"/>
          </w:tcPr>
          <w:p w14:paraId="2348D349" w14:textId="0982A418" w:rsidR="003C5AC6" w:rsidRPr="006E5F13" w:rsidRDefault="00A9629B" w:rsidP="00DE6550">
            <w:pPr>
              <w:spacing w:after="0" w:line="240" w:lineRule="auto"/>
              <w:jc w:val="center"/>
              <w:rPr>
                <w:sz w:val="24"/>
                <w:szCs w:val="24"/>
                <w:lang w:val="id-ID"/>
              </w:rPr>
            </w:pPr>
            <w:r>
              <w:rPr>
                <w:sz w:val="24"/>
                <w:szCs w:val="24"/>
                <w:lang w:val="id-ID"/>
              </w:rPr>
              <w:t>3</w:t>
            </w:r>
            <w:r w:rsidR="003C5AC6" w:rsidRPr="006E5F13">
              <w:rPr>
                <w:sz w:val="24"/>
                <w:szCs w:val="24"/>
                <w:lang w:val="id-ID"/>
              </w:rPr>
              <w:t>.</w:t>
            </w:r>
          </w:p>
        </w:tc>
        <w:tc>
          <w:tcPr>
            <w:tcW w:w="3591" w:type="dxa"/>
            <w:vAlign w:val="center"/>
          </w:tcPr>
          <w:p w14:paraId="3BDE6E5D" w14:textId="6C366314" w:rsidR="003C5AC6" w:rsidRPr="008D507C" w:rsidRDefault="00824069" w:rsidP="00DE6550">
            <w:pPr>
              <w:spacing w:after="0" w:line="240" w:lineRule="auto"/>
              <w:rPr>
                <w:sz w:val="24"/>
                <w:szCs w:val="20"/>
                <w:lang w:val="id-ID"/>
              </w:rPr>
            </w:pPr>
            <w:r w:rsidRPr="00824069">
              <w:rPr>
                <w:sz w:val="24"/>
                <w:szCs w:val="20"/>
                <w:lang w:val="id-ID"/>
              </w:rPr>
              <w:t>Semua anggota di dalam instansi tempat saya bekerja, senantiasa menjalankan tugas secara teliti dan memperhatikan setiap detail.</w:t>
            </w:r>
          </w:p>
        </w:tc>
        <w:tc>
          <w:tcPr>
            <w:tcW w:w="788" w:type="dxa"/>
          </w:tcPr>
          <w:p w14:paraId="5F3CAD44" w14:textId="77777777" w:rsidR="003C5AC6" w:rsidRPr="006E5F13" w:rsidRDefault="003C5AC6" w:rsidP="00DE6550">
            <w:pPr>
              <w:spacing w:after="0" w:line="240" w:lineRule="auto"/>
              <w:jc w:val="both"/>
              <w:rPr>
                <w:sz w:val="24"/>
                <w:szCs w:val="24"/>
                <w:lang w:val="id-ID"/>
              </w:rPr>
            </w:pPr>
          </w:p>
        </w:tc>
        <w:tc>
          <w:tcPr>
            <w:tcW w:w="752" w:type="dxa"/>
          </w:tcPr>
          <w:p w14:paraId="35CFEE7C" w14:textId="77777777" w:rsidR="003C5AC6" w:rsidRPr="006E5F13" w:rsidRDefault="003C5AC6" w:rsidP="00DE6550">
            <w:pPr>
              <w:spacing w:after="0" w:line="240" w:lineRule="auto"/>
              <w:jc w:val="both"/>
              <w:rPr>
                <w:sz w:val="24"/>
                <w:szCs w:val="24"/>
                <w:lang w:val="id-ID"/>
              </w:rPr>
            </w:pPr>
          </w:p>
        </w:tc>
        <w:tc>
          <w:tcPr>
            <w:tcW w:w="720" w:type="dxa"/>
          </w:tcPr>
          <w:p w14:paraId="04FCCA4A" w14:textId="77777777" w:rsidR="003C5AC6" w:rsidRPr="006E5F13" w:rsidRDefault="003C5AC6" w:rsidP="00DE6550">
            <w:pPr>
              <w:spacing w:after="0" w:line="240" w:lineRule="auto"/>
              <w:jc w:val="both"/>
              <w:rPr>
                <w:sz w:val="24"/>
                <w:szCs w:val="24"/>
                <w:lang w:val="id-ID"/>
              </w:rPr>
            </w:pPr>
          </w:p>
        </w:tc>
        <w:tc>
          <w:tcPr>
            <w:tcW w:w="709" w:type="dxa"/>
          </w:tcPr>
          <w:p w14:paraId="70E9380B" w14:textId="77777777" w:rsidR="003C5AC6" w:rsidRPr="006E5F13" w:rsidRDefault="003C5AC6" w:rsidP="00DE6550">
            <w:pPr>
              <w:spacing w:after="0" w:line="240" w:lineRule="auto"/>
              <w:jc w:val="both"/>
              <w:rPr>
                <w:sz w:val="24"/>
                <w:szCs w:val="24"/>
                <w:lang w:val="id-ID"/>
              </w:rPr>
            </w:pPr>
          </w:p>
        </w:tc>
        <w:tc>
          <w:tcPr>
            <w:tcW w:w="722" w:type="dxa"/>
          </w:tcPr>
          <w:p w14:paraId="3E1802EB" w14:textId="77777777" w:rsidR="003C5AC6" w:rsidRPr="006E5F13" w:rsidRDefault="003C5AC6" w:rsidP="00DE6550">
            <w:pPr>
              <w:spacing w:after="0" w:line="240" w:lineRule="auto"/>
              <w:jc w:val="both"/>
              <w:rPr>
                <w:sz w:val="24"/>
                <w:szCs w:val="24"/>
                <w:lang w:val="id-ID"/>
              </w:rPr>
            </w:pPr>
          </w:p>
        </w:tc>
      </w:tr>
      <w:tr w:rsidR="00A9629B" w:rsidRPr="006E5F13" w14:paraId="15ABE469" w14:textId="77777777" w:rsidTr="00824069">
        <w:tc>
          <w:tcPr>
            <w:tcW w:w="645" w:type="dxa"/>
            <w:vAlign w:val="center"/>
          </w:tcPr>
          <w:p w14:paraId="7D1C0F8C" w14:textId="387B8B8D" w:rsidR="00A9629B" w:rsidRDefault="00A9629B" w:rsidP="00DE6550">
            <w:pPr>
              <w:spacing w:after="0" w:line="240" w:lineRule="auto"/>
              <w:jc w:val="center"/>
              <w:rPr>
                <w:sz w:val="24"/>
                <w:szCs w:val="24"/>
                <w:lang w:val="id-ID"/>
              </w:rPr>
            </w:pPr>
            <w:r>
              <w:rPr>
                <w:sz w:val="24"/>
                <w:szCs w:val="24"/>
                <w:lang w:val="id-ID"/>
              </w:rPr>
              <w:t>4.</w:t>
            </w:r>
          </w:p>
        </w:tc>
        <w:tc>
          <w:tcPr>
            <w:tcW w:w="3591" w:type="dxa"/>
            <w:vAlign w:val="center"/>
          </w:tcPr>
          <w:p w14:paraId="388D5B7B" w14:textId="2D209790" w:rsidR="00A9629B" w:rsidRPr="008D507C" w:rsidRDefault="00824069" w:rsidP="00DE6550">
            <w:pPr>
              <w:spacing w:after="0" w:line="240" w:lineRule="auto"/>
              <w:rPr>
                <w:sz w:val="24"/>
                <w:szCs w:val="20"/>
                <w:lang w:val="id-ID"/>
              </w:rPr>
            </w:pPr>
            <w:r w:rsidRPr="00824069">
              <w:rPr>
                <w:sz w:val="24"/>
                <w:szCs w:val="20"/>
                <w:lang w:val="id-ID"/>
              </w:rPr>
              <w:t>Semua anggota di dalam instansi tempat saya bekerja, senantiasa menjalankan tugas secara teliti dan memperhatikan setiap detail.</w:t>
            </w:r>
          </w:p>
        </w:tc>
        <w:tc>
          <w:tcPr>
            <w:tcW w:w="788" w:type="dxa"/>
          </w:tcPr>
          <w:p w14:paraId="21FB4DA2" w14:textId="77777777" w:rsidR="00A9629B" w:rsidRPr="006E5F13" w:rsidRDefault="00A9629B" w:rsidP="00DE6550">
            <w:pPr>
              <w:spacing w:after="0" w:line="240" w:lineRule="auto"/>
              <w:jc w:val="both"/>
              <w:rPr>
                <w:sz w:val="24"/>
                <w:szCs w:val="24"/>
                <w:lang w:val="id-ID"/>
              </w:rPr>
            </w:pPr>
          </w:p>
        </w:tc>
        <w:tc>
          <w:tcPr>
            <w:tcW w:w="752" w:type="dxa"/>
          </w:tcPr>
          <w:p w14:paraId="40DE126C" w14:textId="77777777" w:rsidR="00A9629B" w:rsidRPr="006E5F13" w:rsidRDefault="00A9629B" w:rsidP="00DE6550">
            <w:pPr>
              <w:spacing w:after="0" w:line="240" w:lineRule="auto"/>
              <w:jc w:val="both"/>
              <w:rPr>
                <w:sz w:val="24"/>
                <w:szCs w:val="24"/>
                <w:lang w:val="id-ID"/>
              </w:rPr>
            </w:pPr>
          </w:p>
        </w:tc>
        <w:tc>
          <w:tcPr>
            <w:tcW w:w="720" w:type="dxa"/>
          </w:tcPr>
          <w:p w14:paraId="22759985" w14:textId="77777777" w:rsidR="00A9629B" w:rsidRPr="006E5F13" w:rsidRDefault="00A9629B" w:rsidP="00DE6550">
            <w:pPr>
              <w:spacing w:after="0" w:line="240" w:lineRule="auto"/>
              <w:jc w:val="both"/>
              <w:rPr>
                <w:sz w:val="24"/>
                <w:szCs w:val="24"/>
                <w:lang w:val="id-ID"/>
              </w:rPr>
            </w:pPr>
          </w:p>
        </w:tc>
        <w:tc>
          <w:tcPr>
            <w:tcW w:w="709" w:type="dxa"/>
          </w:tcPr>
          <w:p w14:paraId="148F4675" w14:textId="77777777" w:rsidR="00A9629B" w:rsidRPr="006E5F13" w:rsidRDefault="00A9629B" w:rsidP="00DE6550">
            <w:pPr>
              <w:spacing w:after="0" w:line="240" w:lineRule="auto"/>
              <w:jc w:val="both"/>
              <w:rPr>
                <w:sz w:val="24"/>
                <w:szCs w:val="24"/>
                <w:lang w:val="id-ID"/>
              </w:rPr>
            </w:pPr>
          </w:p>
        </w:tc>
        <w:tc>
          <w:tcPr>
            <w:tcW w:w="722" w:type="dxa"/>
          </w:tcPr>
          <w:p w14:paraId="578EA063" w14:textId="77777777" w:rsidR="00A9629B" w:rsidRPr="006E5F13" w:rsidRDefault="00A9629B" w:rsidP="00DE6550">
            <w:pPr>
              <w:spacing w:after="0" w:line="240" w:lineRule="auto"/>
              <w:jc w:val="both"/>
              <w:rPr>
                <w:sz w:val="24"/>
                <w:szCs w:val="24"/>
                <w:lang w:val="id-ID"/>
              </w:rPr>
            </w:pPr>
          </w:p>
        </w:tc>
      </w:tr>
      <w:tr w:rsidR="00824069" w:rsidRPr="006E5F13" w14:paraId="3005D920" w14:textId="77777777" w:rsidTr="00824069">
        <w:tc>
          <w:tcPr>
            <w:tcW w:w="645" w:type="dxa"/>
            <w:vAlign w:val="center"/>
          </w:tcPr>
          <w:p w14:paraId="17BD98C6" w14:textId="2003FF54" w:rsidR="00824069" w:rsidRPr="006E5F13" w:rsidRDefault="00824069" w:rsidP="00DE6550">
            <w:pPr>
              <w:spacing w:after="0" w:line="240" w:lineRule="auto"/>
              <w:jc w:val="center"/>
              <w:rPr>
                <w:sz w:val="24"/>
                <w:szCs w:val="24"/>
                <w:lang w:val="id-ID"/>
              </w:rPr>
            </w:pPr>
            <w:r>
              <w:rPr>
                <w:sz w:val="24"/>
                <w:szCs w:val="24"/>
                <w:lang w:val="id-ID"/>
              </w:rPr>
              <w:t>5</w:t>
            </w:r>
            <w:r w:rsidRPr="006E5F13">
              <w:rPr>
                <w:sz w:val="24"/>
                <w:szCs w:val="24"/>
                <w:lang w:val="id-ID"/>
              </w:rPr>
              <w:t>.</w:t>
            </w:r>
          </w:p>
        </w:tc>
        <w:tc>
          <w:tcPr>
            <w:tcW w:w="3591" w:type="dxa"/>
          </w:tcPr>
          <w:p w14:paraId="5F9A9B26" w14:textId="461FCDBF" w:rsidR="00824069" w:rsidRPr="00824069" w:rsidRDefault="00824069" w:rsidP="00DE6550">
            <w:pPr>
              <w:spacing w:after="0" w:line="240" w:lineRule="auto"/>
              <w:jc w:val="both"/>
              <w:rPr>
                <w:sz w:val="24"/>
                <w:szCs w:val="24"/>
                <w:lang w:val="id-ID"/>
              </w:rPr>
            </w:pPr>
            <w:r w:rsidRPr="00824069">
              <w:rPr>
                <w:sz w:val="24"/>
                <w:szCs w:val="24"/>
                <w:lang w:val="id-ID"/>
              </w:rPr>
              <w:t>Di instansi tempat saya bekerja, memiliki tujuan organisasi yang jela</w:t>
            </w:r>
            <w:r>
              <w:rPr>
                <w:sz w:val="24"/>
                <w:szCs w:val="24"/>
                <w:lang w:val="id-ID"/>
              </w:rPr>
              <w:t>s.</w:t>
            </w:r>
          </w:p>
        </w:tc>
        <w:tc>
          <w:tcPr>
            <w:tcW w:w="788" w:type="dxa"/>
          </w:tcPr>
          <w:p w14:paraId="493EFBFD" w14:textId="77777777" w:rsidR="00824069" w:rsidRPr="006E5F13" w:rsidRDefault="00824069" w:rsidP="00DE6550">
            <w:pPr>
              <w:spacing w:after="0" w:line="240" w:lineRule="auto"/>
              <w:jc w:val="both"/>
              <w:rPr>
                <w:sz w:val="24"/>
                <w:szCs w:val="24"/>
                <w:lang w:val="id-ID"/>
              </w:rPr>
            </w:pPr>
          </w:p>
        </w:tc>
        <w:tc>
          <w:tcPr>
            <w:tcW w:w="752" w:type="dxa"/>
          </w:tcPr>
          <w:p w14:paraId="1055E411" w14:textId="77777777" w:rsidR="00824069" w:rsidRPr="006E5F13" w:rsidRDefault="00824069" w:rsidP="00DE6550">
            <w:pPr>
              <w:spacing w:after="0" w:line="240" w:lineRule="auto"/>
              <w:jc w:val="both"/>
              <w:rPr>
                <w:sz w:val="24"/>
                <w:szCs w:val="24"/>
                <w:lang w:val="id-ID"/>
              </w:rPr>
            </w:pPr>
          </w:p>
        </w:tc>
        <w:tc>
          <w:tcPr>
            <w:tcW w:w="720" w:type="dxa"/>
          </w:tcPr>
          <w:p w14:paraId="4A1B1AC5" w14:textId="77777777" w:rsidR="00824069" w:rsidRPr="006E5F13" w:rsidRDefault="00824069" w:rsidP="00DE6550">
            <w:pPr>
              <w:spacing w:after="0" w:line="240" w:lineRule="auto"/>
              <w:jc w:val="both"/>
              <w:rPr>
                <w:sz w:val="24"/>
                <w:szCs w:val="24"/>
                <w:lang w:val="id-ID"/>
              </w:rPr>
            </w:pPr>
          </w:p>
        </w:tc>
        <w:tc>
          <w:tcPr>
            <w:tcW w:w="709" w:type="dxa"/>
          </w:tcPr>
          <w:p w14:paraId="0CDED30F" w14:textId="77777777" w:rsidR="00824069" w:rsidRPr="006E5F13" w:rsidRDefault="00824069" w:rsidP="00DE6550">
            <w:pPr>
              <w:spacing w:after="0" w:line="240" w:lineRule="auto"/>
              <w:jc w:val="both"/>
              <w:rPr>
                <w:sz w:val="24"/>
                <w:szCs w:val="24"/>
                <w:lang w:val="id-ID"/>
              </w:rPr>
            </w:pPr>
          </w:p>
        </w:tc>
        <w:tc>
          <w:tcPr>
            <w:tcW w:w="722" w:type="dxa"/>
          </w:tcPr>
          <w:p w14:paraId="5B53919B" w14:textId="77777777" w:rsidR="00824069" w:rsidRPr="006E5F13" w:rsidRDefault="00824069" w:rsidP="00DE6550">
            <w:pPr>
              <w:spacing w:after="0" w:line="240" w:lineRule="auto"/>
              <w:jc w:val="both"/>
              <w:rPr>
                <w:sz w:val="24"/>
                <w:szCs w:val="24"/>
                <w:lang w:val="id-ID"/>
              </w:rPr>
            </w:pPr>
          </w:p>
        </w:tc>
      </w:tr>
      <w:tr w:rsidR="00824069" w:rsidRPr="006E5F13" w14:paraId="6CC2159C" w14:textId="77777777" w:rsidTr="00824069">
        <w:tc>
          <w:tcPr>
            <w:tcW w:w="645" w:type="dxa"/>
            <w:vAlign w:val="center"/>
          </w:tcPr>
          <w:p w14:paraId="5C3BB405" w14:textId="3588EBB5" w:rsidR="00824069" w:rsidRDefault="00824069" w:rsidP="00DE6550">
            <w:pPr>
              <w:spacing w:after="0" w:line="240" w:lineRule="auto"/>
              <w:jc w:val="center"/>
              <w:rPr>
                <w:sz w:val="24"/>
                <w:szCs w:val="24"/>
                <w:lang w:val="id-ID"/>
              </w:rPr>
            </w:pPr>
            <w:r>
              <w:rPr>
                <w:sz w:val="24"/>
                <w:szCs w:val="24"/>
                <w:lang w:val="id-ID"/>
              </w:rPr>
              <w:t>6.</w:t>
            </w:r>
          </w:p>
        </w:tc>
        <w:tc>
          <w:tcPr>
            <w:tcW w:w="3591" w:type="dxa"/>
            <w:vAlign w:val="center"/>
          </w:tcPr>
          <w:p w14:paraId="79760320" w14:textId="70ADB25A" w:rsidR="00824069" w:rsidRPr="008D507C" w:rsidRDefault="00824069" w:rsidP="00DE6550">
            <w:pPr>
              <w:spacing w:after="0" w:line="240" w:lineRule="auto"/>
              <w:rPr>
                <w:sz w:val="24"/>
                <w:szCs w:val="20"/>
                <w:lang w:val="id-ID"/>
              </w:rPr>
            </w:pPr>
            <w:r w:rsidRPr="00824069">
              <w:rPr>
                <w:sz w:val="24"/>
                <w:szCs w:val="20"/>
                <w:lang w:val="id-ID"/>
              </w:rPr>
              <w:t>Di instansi tempat saya bekerja, memberikan apresiasi dalam bentuk penghargaan kepada karyawan yang mencapai hasil kerja yang baik.</w:t>
            </w:r>
          </w:p>
        </w:tc>
        <w:tc>
          <w:tcPr>
            <w:tcW w:w="788" w:type="dxa"/>
          </w:tcPr>
          <w:p w14:paraId="3F62C9BA" w14:textId="77777777" w:rsidR="00824069" w:rsidRPr="006E5F13" w:rsidRDefault="00824069" w:rsidP="00DE6550">
            <w:pPr>
              <w:spacing w:after="0" w:line="240" w:lineRule="auto"/>
              <w:jc w:val="both"/>
              <w:rPr>
                <w:sz w:val="24"/>
                <w:szCs w:val="24"/>
                <w:lang w:val="id-ID"/>
              </w:rPr>
            </w:pPr>
          </w:p>
        </w:tc>
        <w:tc>
          <w:tcPr>
            <w:tcW w:w="752" w:type="dxa"/>
          </w:tcPr>
          <w:p w14:paraId="4BE1BC03" w14:textId="77777777" w:rsidR="00824069" w:rsidRPr="006E5F13" w:rsidRDefault="00824069" w:rsidP="00DE6550">
            <w:pPr>
              <w:spacing w:after="0" w:line="240" w:lineRule="auto"/>
              <w:jc w:val="both"/>
              <w:rPr>
                <w:sz w:val="24"/>
                <w:szCs w:val="24"/>
                <w:lang w:val="id-ID"/>
              </w:rPr>
            </w:pPr>
          </w:p>
        </w:tc>
        <w:tc>
          <w:tcPr>
            <w:tcW w:w="720" w:type="dxa"/>
          </w:tcPr>
          <w:p w14:paraId="2DF697F5" w14:textId="77777777" w:rsidR="00824069" w:rsidRPr="006E5F13" w:rsidRDefault="00824069" w:rsidP="00DE6550">
            <w:pPr>
              <w:spacing w:after="0" w:line="240" w:lineRule="auto"/>
              <w:jc w:val="both"/>
              <w:rPr>
                <w:sz w:val="24"/>
                <w:szCs w:val="24"/>
                <w:lang w:val="id-ID"/>
              </w:rPr>
            </w:pPr>
          </w:p>
        </w:tc>
        <w:tc>
          <w:tcPr>
            <w:tcW w:w="709" w:type="dxa"/>
          </w:tcPr>
          <w:p w14:paraId="683055D0" w14:textId="77777777" w:rsidR="00824069" w:rsidRPr="006E5F13" w:rsidRDefault="00824069" w:rsidP="00DE6550">
            <w:pPr>
              <w:spacing w:after="0" w:line="240" w:lineRule="auto"/>
              <w:jc w:val="both"/>
              <w:rPr>
                <w:sz w:val="24"/>
                <w:szCs w:val="24"/>
                <w:lang w:val="id-ID"/>
              </w:rPr>
            </w:pPr>
          </w:p>
        </w:tc>
        <w:tc>
          <w:tcPr>
            <w:tcW w:w="722" w:type="dxa"/>
          </w:tcPr>
          <w:p w14:paraId="2158F52A" w14:textId="77777777" w:rsidR="00824069" w:rsidRPr="006E5F13" w:rsidRDefault="00824069" w:rsidP="00DE6550">
            <w:pPr>
              <w:spacing w:after="0" w:line="240" w:lineRule="auto"/>
              <w:jc w:val="both"/>
              <w:rPr>
                <w:sz w:val="24"/>
                <w:szCs w:val="24"/>
                <w:lang w:val="id-ID"/>
              </w:rPr>
            </w:pPr>
          </w:p>
        </w:tc>
      </w:tr>
      <w:tr w:rsidR="00824069" w:rsidRPr="006E5F13" w14:paraId="26FF67A5" w14:textId="77777777" w:rsidTr="00824069">
        <w:tc>
          <w:tcPr>
            <w:tcW w:w="645" w:type="dxa"/>
            <w:vAlign w:val="center"/>
          </w:tcPr>
          <w:p w14:paraId="61110B65" w14:textId="623C3A3D" w:rsidR="00824069" w:rsidRDefault="007C7252" w:rsidP="00DE6550">
            <w:pPr>
              <w:spacing w:after="0" w:line="240" w:lineRule="auto"/>
              <w:jc w:val="center"/>
              <w:rPr>
                <w:sz w:val="24"/>
                <w:szCs w:val="24"/>
                <w:lang w:val="id-ID"/>
              </w:rPr>
            </w:pPr>
            <w:r>
              <w:rPr>
                <w:sz w:val="24"/>
                <w:szCs w:val="24"/>
                <w:lang w:val="id-ID"/>
              </w:rPr>
              <w:t>7</w:t>
            </w:r>
            <w:r w:rsidR="00824069">
              <w:rPr>
                <w:sz w:val="24"/>
                <w:szCs w:val="24"/>
                <w:lang w:val="id-ID"/>
              </w:rPr>
              <w:t>.</w:t>
            </w:r>
          </w:p>
        </w:tc>
        <w:tc>
          <w:tcPr>
            <w:tcW w:w="3591" w:type="dxa"/>
            <w:vAlign w:val="center"/>
          </w:tcPr>
          <w:p w14:paraId="65EF0D96" w14:textId="2ECEEE9C" w:rsidR="00824069" w:rsidRPr="008D507C" w:rsidRDefault="00824069" w:rsidP="00DE6550">
            <w:pPr>
              <w:spacing w:after="0" w:line="240" w:lineRule="auto"/>
              <w:rPr>
                <w:sz w:val="24"/>
                <w:szCs w:val="20"/>
                <w:lang w:val="id-ID"/>
              </w:rPr>
            </w:pPr>
            <w:r w:rsidRPr="00824069">
              <w:rPr>
                <w:sz w:val="24"/>
                <w:szCs w:val="20"/>
                <w:lang w:val="id-ID"/>
              </w:rPr>
              <w:t>Semua anggota di instansi tempat saya bekerja merasa dihargai dan didengarkan.</w:t>
            </w:r>
          </w:p>
        </w:tc>
        <w:tc>
          <w:tcPr>
            <w:tcW w:w="788" w:type="dxa"/>
          </w:tcPr>
          <w:p w14:paraId="1EE922EA" w14:textId="77777777" w:rsidR="00824069" w:rsidRPr="006E5F13" w:rsidRDefault="00824069" w:rsidP="00DE6550">
            <w:pPr>
              <w:spacing w:after="0" w:line="240" w:lineRule="auto"/>
              <w:jc w:val="both"/>
              <w:rPr>
                <w:sz w:val="24"/>
                <w:szCs w:val="24"/>
                <w:lang w:val="id-ID"/>
              </w:rPr>
            </w:pPr>
          </w:p>
        </w:tc>
        <w:tc>
          <w:tcPr>
            <w:tcW w:w="752" w:type="dxa"/>
          </w:tcPr>
          <w:p w14:paraId="70ED224D" w14:textId="77777777" w:rsidR="00824069" w:rsidRPr="006E5F13" w:rsidRDefault="00824069" w:rsidP="00DE6550">
            <w:pPr>
              <w:spacing w:after="0" w:line="240" w:lineRule="auto"/>
              <w:jc w:val="both"/>
              <w:rPr>
                <w:sz w:val="24"/>
                <w:szCs w:val="24"/>
                <w:lang w:val="id-ID"/>
              </w:rPr>
            </w:pPr>
          </w:p>
        </w:tc>
        <w:tc>
          <w:tcPr>
            <w:tcW w:w="720" w:type="dxa"/>
          </w:tcPr>
          <w:p w14:paraId="5449E61F" w14:textId="77777777" w:rsidR="00824069" w:rsidRPr="006E5F13" w:rsidRDefault="00824069" w:rsidP="00DE6550">
            <w:pPr>
              <w:spacing w:after="0" w:line="240" w:lineRule="auto"/>
              <w:jc w:val="both"/>
              <w:rPr>
                <w:sz w:val="24"/>
                <w:szCs w:val="24"/>
                <w:lang w:val="id-ID"/>
              </w:rPr>
            </w:pPr>
          </w:p>
        </w:tc>
        <w:tc>
          <w:tcPr>
            <w:tcW w:w="709" w:type="dxa"/>
          </w:tcPr>
          <w:p w14:paraId="320E20BC" w14:textId="77777777" w:rsidR="00824069" w:rsidRPr="006E5F13" w:rsidRDefault="00824069" w:rsidP="00DE6550">
            <w:pPr>
              <w:spacing w:after="0" w:line="240" w:lineRule="auto"/>
              <w:jc w:val="both"/>
              <w:rPr>
                <w:sz w:val="24"/>
                <w:szCs w:val="24"/>
                <w:lang w:val="id-ID"/>
              </w:rPr>
            </w:pPr>
          </w:p>
        </w:tc>
        <w:tc>
          <w:tcPr>
            <w:tcW w:w="722" w:type="dxa"/>
          </w:tcPr>
          <w:p w14:paraId="630A8E3B" w14:textId="77777777" w:rsidR="00824069" w:rsidRPr="006E5F13" w:rsidRDefault="00824069" w:rsidP="00DE6550">
            <w:pPr>
              <w:spacing w:after="0" w:line="240" w:lineRule="auto"/>
              <w:jc w:val="both"/>
              <w:rPr>
                <w:sz w:val="24"/>
                <w:szCs w:val="24"/>
                <w:lang w:val="id-ID"/>
              </w:rPr>
            </w:pPr>
          </w:p>
        </w:tc>
      </w:tr>
      <w:tr w:rsidR="00824069" w:rsidRPr="006E5F13" w14:paraId="5F630279" w14:textId="77777777" w:rsidTr="00824069">
        <w:tc>
          <w:tcPr>
            <w:tcW w:w="645" w:type="dxa"/>
            <w:vAlign w:val="center"/>
          </w:tcPr>
          <w:p w14:paraId="40FE8F2A" w14:textId="13EAE0E6" w:rsidR="00824069" w:rsidRPr="006E5F13" w:rsidRDefault="007C7252" w:rsidP="00DE6550">
            <w:pPr>
              <w:spacing w:after="0" w:line="240" w:lineRule="auto"/>
              <w:jc w:val="center"/>
              <w:rPr>
                <w:sz w:val="24"/>
                <w:szCs w:val="24"/>
                <w:lang w:val="id-ID"/>
              </w:rPr>
            </w:pPr>
            <w:r>
              <w:rPr>
                <w:sz w:val="24"/>
                <w:szCs w:val="24"/>
                <w:lang w:val="id-ID"/>
              </w:rPr>
              <w:t>8</w:t>
            </w:r>
            <w:r w:rsidR="00824069" w:rsidRPr="006E5F13">
              <w:rPr>
                <w:sz w:val="24"/>
                <w:szCs w:val="24"/>
                <w:lang w:val="id-ID"/>
              </w:rPr>
              <w:t>.</w:t>
            </w:r>
          </w:p>
        </w:tc>
        <w:tc>
          <w:tcPr>
            <w:tcW w:w="3591" w:type="dxa"/>
            <w:vAlign w:val="center"/>
          </w:tcPr>
          <w:p w14:paraId="00C71867" w14:textId="4C278BDD" w:rsidR="00824069" w:rsidRPr="008D507C" w:rsidRDefault="00824069" w:rsidP="00DE6550">
            <w:pPr>
              <w:spacing w:after="0" w:line="240" w:lineRule="auto"/>
              <w:rPr>
                <w:sz w:val="24"/>
                <w:szCs w:val="20"/>
                <w:lang w:val="id-ID"/>
              </w:rPr>
            </w:pPr>
            <w:r w:rsidRPr="00824069">
              <w:rPr>
                <w:sz w:val="24"/>
                <w:szCs w:val="20"/>
                <w:lang w:val="id-ID"/>
              </w:rPr>
              <w:t>Di instansi tempat saya bekerja, semua anggota selalu menjunjung nilai toleransi antar sesama.</w:t>
            </w:r>
          </w:p>
        </w:tc>
        <w:tc>
          <w:tcPr>
            <w:tcW w:w="788" w:type="dxa"/>
          </w:tcPr>
          <w:p w14:paraId="70FFC83C" w14:textId="77777777" w:rsidR="00824069" w:rsidRPr="006E5F13" w:rsidRDefault="00824069" w:rsidP="00DE6550">
            <w:pPr>
              <w:spacing w:after="0" w:line="240" w:lineRule="auto"/>
              <w:jc w:val="both"/>
              <w:rPr>
                <w:sz w:val="24"/>
                <w:szCs w:val="24"/>
                <w:lang w:val="id-ID"/>
              </w:rPr>
            </w:pPr>
          </w:p>
        </w:tc>
        <w:tc>
          <w:tcPr>
            <w:tcW w:w="752" w:type="dxa"/>
          </w:tcPr>
          <w:p w14:paraId="1FB19512" w14:textId="77777777" w:rsidR="00824069" w:rsidRPr="006E5F13" w:rsidRDefault="00824069" w:rsidP="00DE6550">
            <w:pPr>
              <w:spacing w:after="0" w:line="240" w:lineRule="auto"/>
              <w:jc w:val="both"/>
              <w:rPr>
                <w:sz w:val="24"/>
                <w:szCs w:val="24"/>
                <w:lang w:val="id-ID"/>
              </w:rPr>
            </w:pPr>
          </w:p>
        </w:tc>
        <w:tc>
          <w:tcPr>
            <w:tcW w:w="720" w:type="dxa"/>
          </w:tcPr>
          <w:p w14:paraId="7AB08883" w14:textId="77777777" w:rsidR="00824069" w:rsidRPr="006E5F13" w:rsidRDefault="00824069" w:rsidP="00DE6550">
            <w:pPr>
              <w:spacing w:after="0" w:line="240" w:lineRule="auto"/>
              <w:jc w:val="both"/>
              <w:rPr>
                <w:sz w:val="24"/>
                <w:szCs w:val="24"/>
                <w:lang w:val="id-ID"/>
              </w:rPr>
            </w:pPr>
          </w:p>
        </w:tc>
        <w:tc>
          <w:tcPr>
            <w:tcW w:w="709" w:type="dxa"/>
          </w:tcPr>
          <w:p w14:paraId="6171F389" w14:textId="77777777" w:rsidR="00824069" w:rsidRPr="006E5F13" w:rsidRDefault="00824069" w:rsidP="00DE6550">
            <w:pPr>
              <w:spacing w:after="0" w:line="240" w:lineRule="auto"/>
              <w:jc w:val="both"/>
              <w:rPr>
                <w:sz w:val="24"/>
                <w:szCs w:val="24"/>
                <w:lang w:val="id-ID"/>
              </w:rPr>
            </w:pPr>
          </w:p>
        </w:tc>
        <w:tc>
          <w:tcPr>
            <w:tcW w:w="722" w:type="dxa"/>
          </w:tcPr>
          <w:p w14:paraId="6B98C8FA" w14:textId="77777777" w:rsidR="00824069" w:rsidRPr="006E5F13" w:rsidRDefault="00824069" w:rsidP="00DE6550">
            <w:pPr>
              <w:spacing w:after="0" w:line="240" w:lineRule="auto"/>
              <w:jc w:val="both"/>
              <w:rPr>
                <w:sz w:val="24"/>
                <w:szCs w:val="24"/>
                <w:lang w:val="id-ID"/>
              </w:rPr>
            </w:pPr>
          </w:p>
        </w:tc>
      </w:tr>
      <w:tr w:rsidR="00824069" w:rsidRPr="006E5F13" w14:paraId="32BDC126" w14:textId="77777777" w:rsidTr="00824069">
        <w:tc>
          <w:tcPr>
            <w:tcW w:w="645" w:type="dxa"/>
            <w:vAlign w:val="center"/>
          </w:tcPr>
          <w:p w14:paraId="75056596" w14:textId="16996AEA" w:rsidR="00824069" w:rsidRDefault="007C7252" w:rsidP="00DE6550">
            <w:pPr>
              <w:spacing w:after="0" w:line="240" w:lineRule="auto"/>
              <w:jc w:val="center"/>
              <w:rPr>
                <w:sz w:val="24"/>
                <w:szCs w:val="24"/>
                <w:lang w:val="id-ID"/>
              </w:rPr>
            </w:pPr>
            <w:r>
              <w:rPr>
                <w:sz w:val="24"/>
                <w:szCs w:val="24"/>
                <w:lang w:val="id-ID"/>
              </w:rPr>
              <w:t>9</w:t>
            </w:r>
            <w:r w:rsidR="00824069">
              <w:rPr>
                <w:sz w:val="24"/>
                <w:szCs w:val="24"/>
                <w:lang w:val="id-ID"/>
              </w:rPr>
              <w:t>.</w:t>
            </w:r>
          </w:p>
        </w:tc>
        <w:tc>
          <w:tcPr>
            <w:tcW w:w="3591" w:type="dxa"/>
            <w:vAlign w:val="center"/>
          </w:tcPr>
          <w:p w14:paraId="6B171FA1" w14:textId="792416F9" w:rsidR="00824069" w:rsidRPr="008D507C" w:rsidRDefault="00824069" w:rsidP="00DE6550">
            <w:pPr>
              <w:spacing w:after="0" w:line="240" w:lineRule="auto"/>
              <w:rPr>
                <w:sz w:val="24"/>
                <w:szCs w:val="20"/>
                <w:lang w:val="id-ID"/>
              </w:rPr>
            </w:pPr>
            <w:r w:rsidRPr="00824069">
              <w:rPr>
                <w:sz w:val="24"/>
                <w:szCs w:val="20"/>
                <w:lang w:val="id-ID"/>
              </w:rPr>
              <w:t>Di instansi tempat saya bekerja, terdapat komunikasi yang baik antar anggota untuk mencapai tujuan bersama.</w:t>
            </w:r>
          </w:p>
        </w:tc>
        <w:tc>
          <w:tcPr>
            <w:tcW w:w="788" w:type="dxa"/>
          </w:tcPr>
          <w:p w14:paraId="7125524E" w14:textId="77777777" w:rsidR="00824069" w:rsidRPr="006E5F13" w:rsidRDefault="00824069" w:rsidP="00DE6550">
            <w:pPr>
              <w:spacing w:after="0" w:line="240" w:lineRule="auto"/>
              <w:jc w:val="both"/>
              <w:rPr>
                <w:sz w:val="24"/>
                <w:szCs w:val="24"/>
                <w:lang w:val="id-ID"/>
              </w:rPr>
            </w:pPr>
          </w:p>
        </w:tc>
        <w:tc>
          <w:tcPr>
            <w:tcW w:w="752" w:type="dxa"/>
          </w:tcPr>
          <w:p w14:paraId="3FD36D0D" w14:textId="77777777" w:rsidR="00824069" w:rsidRPr="006E5F13" w:rsidRDefault="00824069" w:rsidP="00DE6550">
            <w:pPr>
              <w:spacing w:after="0" w:line="240" w:lineRule="auto"/>
              <w:jc w:val="both"/>
              <w:rPr>
                <w:sz w:val="24"/>
                <w:szCs w:val="24"/>
                <w:lang w:val="id-ID"/>
              </w:rPr>
            </w:pPr>
          </w:p>
        </w:tc>
        <w:tc>
          <w:tcPr>
            <w:tcW w:w="720" w:type="dxa"/>
          </w:tcPr>
          <w:p w14:paraId="2D0B6929" w14:textId="77777777" w:rsidR="00824069" w:rsidRPr="006E5F13" w:rsidRDefault="00824069" w:rsidP="00DE6550">
            <w:pPr>
              <w:spacing w:after="0" w:line="240" w:lineRule="auto"/>
              <w:jc w:val="both"/>
              <w:rPr>
                <w:sz w:val="24"/>
                <w:szCs w:val="24"/>
                <w:lang w:val="id-ID"/>
              </w:rPr>
            </w:pPr>
          </w:p>
        </w:tc>
        <w:tc>
          <w:tcPr>
            <w:tcW w:w="709" w:type="dxa"/>
          </w:tcPr>
          <w:p w14:paraId="29CE10C7" w14:textId="77777777" w:rsidR="00824069" w:rsidRPr="006E5F13" w:rsidRDefault="00824069" w:rsidP="00DE6550">
            <w:pPr>
              <w:spacing w:after="0" w:line="240" w:lineRule="auto"/>
              <w:jc w:val="both"/>
              <w:rPr>
                <w:sz w:val="24"/>
                <w:szCs w:val="24"/>
                <w:lang w:val="id-ID"/>
              </w:rPr>
            </w:pPr>
          </w:p>
        </w:tc>
        <w:tc>
          <w:tcPr>
            <w:tcW w:w="722" w:type="dxa"/>
          </w:tcPr>
          <w:p w14:paraId="616675B0" w14:textId="77777777" w:rsidR="00824069" w:rsidRPr="006E5F13" w:rsidRDefault="00824069" w:rsidP="00DE6550">
            <w:pPr>
              <w:spacing w:after="0" w:line="240" w:lineRule="auto"/>
              <w:jc w:val="both"/>
              <w:rPr>
                <w:sz w:val="24"/>
                <w:szCs w:val="24"/>
                <w:lang w:val="id-ID"/>
              </w:rPr>
            </w:pPr>
          </w:p>
        </w:tc>
      </w:tr>
      <w:tr w:rsidR="00824069" w:rsidRPr="006E5F13" w14:paraId="6A2D402E" w14:textId="77777777" w:rsidTr="00824069">
        <w:tc>
          <w:tcPr>
            <w:tcW w:w="645" w:type="dxa"/>
            <w:vAlign w:val="center"/>
          </w:tcPr>
          <w:p w14:paraId="7462CC46" w14:textId="2CAC192C" w:rsidR="00824069" w:rsidRPr="006E5F13" w:rsidRDefault="00824069" w:rsidP="00DE6550">
            <w:pPr>
              <w:spacing w:after="0" w:line="240" w:lineRule="auto"/>
              <w:jc w:val="center"/>
              <w:rPr>
                <w:sz w:val="24"/>
                <w:szCs w:val="24"/>
                <w:lang w:val="id-ID"/>
              </w:rPr>
            </w:pPr>
            <w:r>
              <w:rPr>
                <w:sz w:val="24"/>
                <w:szCs w:val="24"/>
                <w:lang w:val="id-ID"/>
              </w:rPr>
              <w:t>1</w:t>
            </w:r>
            <w:r w:rsidR="007C7252">
              <w:rPr>
                <w:sz w:val="24"/>
                <w:szCs w:val="24"/>
                <w:lang w:val="id-ID"/>
              </w:rPr>
              <w:t>0</w:t>
            </w:r>
            <w:r>
              <w:rPr>
                <w:sz w:val="24"/>
                <w:szCs w:val="24"/>
                <w:lang w:val="id-ID"/>
              </w:rPr>
              <w:t>.</w:t>
            </w:r>
          </w:p>
        </w:tc>
        <w:tc>
          <w:tcPr>
            <w:tcW w:w="3591" w:type="dxa"/>
            <w:vAlign w:val="center"/>
          </w:tcPr>
          <w:p w14:paraId="0D437DFD" w14:textId="0D3D0EE3" w:rsidR="00824069" w:rsidRPr="008D507C" w:rsidRDefault="00824069" w:rsidP="00DE6550">
            <w:pPr>
              <w:spacing w:after="0" w:line="240" w:lineRule="auto"/>
              <w:rPr>
                <w:sz w:val="24"/>
                <w:szCs w:val="20"/>
                <w:lang w:val="id-ID"/>
              </w:rPr>
            </w:pPr>
            <w:r w:rsidRPr="00824069">
              <w:rPr>
                <w:sz w:val="24"/>
                <w:szCs w:val="20"/>
                <w:lang w:val="id-ID"/>
              </w:rPr>
              <w:t>Di instansi tempat saya bekerja, setiap anggota diberikan kebebasan untuk menyampaikan kritik.</w:t>
            </w:r>
          </w:p>
        </w:tc>
        <w:tc>
          <w:tcPr>
            <w:tcW w:w="788" w:type="dxa"/>
          </w:tcPr>
          <w:p w14:paraId="7144FD64" w14:textId="77777777" w:rsidR="00824069" w:rsidRPr="006E5F13" w:rsidRDefault="00824069" w:rsidP="00DE6550">
            <w:pPr>
              <w:spacing w:after="0" w:line="240" w:lineRule="auto"/>
              <w:jc w:val="both"/>
              <w:rPr>
                <w:sz w:val="24"/>
                <w:szCs w:val="24"/>
                <w:lang w:val="id-ID"/>
              </w:rPr>
            </w:pPr>
          </w:p>
        </w:tc>
        <w:tc>
          <w:tcPr>
            <w:tcW w:w="752" w:type="dxa"/>
          </w:tcPr>
          <w:p w14:paraId="7EB9E527" w14:textId="77777777" w:rsidR="00824069" w:rsidRPr="006E5F13" w:rsidRDefault="00824069" w:rsidP="00DE6550">
            <w:pPr>
              <w:spacing w:after="0" w:line="240" w:lineRule="auto"/>
              <w:jc w:val="both"/>
              <w:rPr>
                <w:sz w:val="24"/>
                <w:szCs w:val="24"/>
                <w:lang w:val="id-ID"/>
              </w:rPr>
            </w:pPr>
          </w:p>
        </w:tc>
        <w:tc>
          <w:tcPr>
            <w:tcW w:w="720" w:type="dxa"/>
          </w:tcPr>
          <w:p w14:paraId="3C9904E0" w14:textId="77777777" w:rsidR="00824069" w:rsidRPr="006E5F13" w:rsidRDefault="00824069" w:rsidP="00DE6550">
            <w:pPr>
              <w:spacing w:after="0" w:line="240" w:lineRule="auto"/>
              <w:jc w:val="both"/>
              <w:rPr>
                <w:sz w:val="24"/>
                <w:szCs w:val="24"/>
                <w:lang w:val="id-ID"/>
              </w:rPr>
            </w:pPr>
          </w:p>
        </w:tc>
        <w:tc>
          <w:tcPr>
            <w:tcW w:w="709" w:type="dxa"/>
          </w:tcPr>
          <w:p w14:paraId="555CDB04" w14:textId="77777777" w:rsidR="00824069" w:rsidRPr="006E5F13" w:rsidRDefault="00824069" w:rsidP="00DE6550">
            <w:pPr>
              <w:spacing w:after="0" w:line="240" w:lineRule="auto"/>
              <w:jc w:val="both"/>
              <w:rPr>
                <w:sz w:val="24"/>
                <w:szCs w:val="24"/>
                <w:lang w:val="id-ID"/>
              </w:rPr>
            </w:pPr>
          </w:p>
        </w:tc>
        <w:tc>
          <w:tcPr>
            <w:tcW w:w="722" w:type="dxa"/>
          </w:tcPr>
          <w:p w14:paraId="664B19E4" w14:textId="77777777" w:rsidR="00824069" w:rsidRPr="006E5F13" w:rsidRDefault="00824069" w:rsidP="00DE6550">
            <w:pPr>
              <w:spacing w:after="0" w:line="240" w:lineRule="auto"/>
              <w:jc w:val="both"/>
              <w:rPr>
                <w:sz w:val="24"/>
                <w:szCs w:val="24"/>
                <w:lang w:val="id-ID"/>
              </w:rPr>
            </w:pPr>
          </w:p>
        </w:tc>
      </w:tr>
      <w:tr w:rsidR="00824069" w:rsidRPr="006E5F13" w14:paraId="5154FC42" w14:textId="77777777" w:rsidTr="00BD5060">
        <w:tc>
          <w:tcPr>
            <w:tcW w:w="645" w:type="dxa"/>
            <w:tcBorders>
              <w:bottom w:val="single" w:sz="4" w:space="0" w:color="auto"/>
            </w:tcBorders>
            <w:vAlign w:val="center"/>
          </w:tcPr>
          <w:p w14:paraId="65040451" w14:textId="49C6C602" w:rsidR="00824069" w:rsidRDefault="004B5B2E" w:rsidP="00DE6550">
            <w:pPr>
              <w:spacing w:after="0" w:line="240" w:lineRule="auto"/>
              <w:jc w:val="center"/>
              <w:rPr>
                <w:sz w:val="24"/>
                <w:szCs w:val="24"/>
                <w:lang w:val="id-ID"/>
              </w:rPr>
            </w:pPr>
            <w:r>
              <w:rPr>
                <w:sz w:val="24"/>
                <w:szCs w:val="24"/>
                <w:lang w:val="id-ID"/>
              </w:rPr>
              <w:t>11</w:t>
            </w:r>
            <w:r w:rsidR="00824069">
              <w:rPr>
                <w:sz w:val="24"/>
                <w:szCs w:val="24"/>
                <w:lang w:val="id-ID"/>
              </w:rPr>
              <w:t>.</w:t>
            </w:r>
          </w:p>
        </w:tc>
        <w:tc>
          <w:tcPr>
            <w:tcW w:w="3591" w:type="dxa"/>
            <w:tcBorders>
              <w:bottom w:val="single" w:sz="4" w:space="0" w:color="auto"/>
            </w:tcBorders>
            <w:vAlign w:val="center"/>
          </w:tcPr>
          <w:p w14:paraId="66268EEF" w14:textId="429EDBC0" w:rsidR="00824069" w:rsidRPr="008D507C" w:rsidRDefault="00824069" w:rsidP="00DE6550">
            <w:pPr>
              <w:spacing w:after="0" w:line="240" w:lineRule="auto"/>
              <w:rPr>
                <w:sz w:val="24"/>
                <w:szCs w:val="20"/>
                <w:lang w:val="id-ID"/>
              </w:rPr>
            </w:pPr>
            <w:r w:rsidRPr="00824069">
              <w:rPr>
                <w:sz w:val="24"/>
                <w:szCs w:val="20"/>
                <w:lang w:val="id-ID"/>
              </w:rPr>
              <w:t>Di instansi tempat saya bekerja, semua anggota menjalankan kinerja secara stabil berdasarkan pedoman (SOP) yang telah ditetapkan.</w:t>
            </w:r>
          </w:p>
        </w:tc>
        <w:tc>
          <w:tcPr>
            <w:tcW w:w="788" w:type="dxa"/>
            <w:tcBorders>
              <w:bottom w:val="single" w:sz="4" w:space="0" w:color="auto"/>
            </w:tcBorders>
          </w:tcPr>
          <w:p w14:paraId="70465C29" w14:textId="77777777" w:rsidR="00824069" w:rsidRPr="006E5F13" w:rsidRDefault="00824069" w:rsidP="00DE6550">
            <w:pPr>
              <w:spacing w:after="0" w:line="240" w:lineRule="auto"/>
              <w:jc w:val="both"/>
              <w:rPr>
                <w:sz w:val="24"/>
                <w:szCs w:val="24"/>
                <w:lang w:val="id-ID"/>
              </w:rPr>
            </w:pPr>
          </w:p>
        </w:tc>
        <w:tc>
          <w:tcPr>
            <w:tcW w:w="752" w:type="dxa"/>
            <w:tcBorders>
              <w:bottom w:val="single" w:sz="4" w:space="0" w:color="auto"/>
            </w:tcBorders>
          </w:tcPr>
          <w:p w14:paraId="564A7BF7" w14:textId="77777777" w:rsidR="00824069" w:rsidRPr="006E5F13" w:rsidRDefault="00824069" w:rsidP="00DE6550">
            <w:pPr>
              <w:spacing w:after="0" w:line="240" w:lineRule="auto"/>
              <w:jc w:val="both"/>
              <w:rPr>
                <w:sz w:val="24"/>
                <w:szCs w:val="24"/>
                <w:lang w:val="id-ID"/>
              </w:rPr>
            </w:pPr>
          </w:p>
        </w:tc>
        <w:tc>
          <w:tcPr>
            <w:tcW w:w="720" w:type="dxa"/>
            <w:tcBorders>
              <w:bottom w:val="single" w:sz="4" w:space="0" w:color="auto"/>
            </w:tcBorders>
          </w:tcPr>
          <w:p w14:paraId="0282A24E" w14:textId="77777777" w:rsidR="00824069" w:rsidRPr="006E5F13" w:rsidRDefault="00824069" w:rsidP="00DE6550">
            <w:pPr>
              <w:spacing w:after="0" w:line="240" w:lineRule="auto"/>
              <w:jc w:val="both"/>
              <w:rPr>
                <w:sz w:val="24"/>
                <w:szCs w:val="24"/>
                <w:lang w:val="id-ID"/>
              </w:rPr>
            </w:pPr>
          </w:p>
        </w:tc>
        <w:tc>
          <w:tcPr>
            <w:tcW w:w="709" w:type="dxa"/>
            <w:tcBorders>
              <w:bottom w:val="single" w:sz="4" w:space="0" w:color="auto"/>
            </w:tcBorders>
          </w:tcPr>
          <w:p w14:paraId="68992934" w14:textId="77777777" w:rsidR="00824069" w:rsidRPr="006E5F13" w:rsidRDefault="00824069" w:rsidP="00DE6550">
            <w:pPr>
              <w:spacing w:after="0" w:line="240" w:lineRule="auto"/>
              <w:jc w:val="both"/>
              <w:rPr>
                <w:sz w:val="24"/>
                <w:szCs w:val="24"/>
                <w:lang w:val="id-ID"/>
              </w:rPr>
            </w:pPr>
          </w:p>
        </w:tc>
        <w:tc>
          <w:tcPr>
            <w:tcW w:w="722" w:type="dxa"/>
            <w:tcBorders>
              <w:bottom w:val="single" w:sz="4" w:space="0" w:color="auto"/>
            </w:tcBorders>
          </w:tcPr>
          <w:p w14:paraId="56CEA9CD" w14:textId="77777777" w:rsidR="00824069" w:rsidRPr="006E5F13" w:rsidRDefault="00824069" w:rsidP="00DE6550">
            <w:pPr>
              <w:spacing w:after="0" w:line="240" w:lineRule="auto"/>
              <w:jc w:val="both"/>
              <w:rPr>
                <w:sz w:val="24"/>
                <w:szCs w:val="24"/>
                <w:lang w:val="id-ID"/>
              </w:rPr>
            </w:pPr>
          </w:p>
        </w:tc>
      </w:tr>
      <w:tr w:rsidR="00824069" w:rsidRPr="006E5F13" w14:paraId="4F5AF2BF" w14:textId="77777777" w:rsidTr="00BD5060">
        <w:tc>
          <w:tcPr>
            <w:tcW w:w="645" w:type="dxa"/>
            <w:tcBorders>
              <w:top w:val="single" w:sz="4" w:space="0" w:color="auto"/>
              <w:left w:val="single" w:sz="4" w:space="0" w:color="auto"/>
              <w:bottom w:val="single" w:sz="4" w:space="0" w:color="auto"/>
              <w:right w:val="single" w:sz="4" w:space="0" w:color="auto"/>
            </w:tcBorders>
            <w:vAlign w:val="center"/>
          </w:tcPr>
          <w:p w14:paraId="05B203F0" w14:textId="4B1D2137" w:rsidR="00824069" w:rsidRDefault="00824069" w:rsidP="00DE6550">
            <w:pPr>
              <w:spacing w:after="0" w:line="240" w:lineRule="auto"/>
              <w:jc w:val="center"/>
              <w:rPr>
                <w:sz w:val="24"/>
                <w:szCs w:val="24"/>
                <w:lang w:val="id-ID"/>
              </w:rPr>
            </w:pPr>
            <w:r>
              <w:rPr>
                <w:sz w:val="24"/>
                <w:szCs w:val="24"/>
                <w:lang w:val="id-ID"/>
              </w:rPr>
              <w:t>1</w:t>
            </w:r>
            <w:r w:rsidR="004B5B2E">
              <w:rPr>
                <w:sz w:val="24"/>
                <w:szCs w:val="24"/>
                <w:lang w:val="id-ID"/>
              </w:rPr>
              <w:t>2</w:t>
            </w:r>
            <w:r>
              <w:rPr>
                <w:sz w:val="24"/>
                <w:szCs w:val="24"/>
                <w:lang w:val="id-ID"/>
              </w:rPr>
              <w:t>.</w:t>
            </w:r>
          </w:p>
        </w:tc>
        <w:tc>
          <w:tcPr>
            <w:tcW w:w="3591" w:type="dxa"/>
            <w:tcBorders>
              <w:top w:val="single" w:sz="4" w:space="0" w:color="auto"/>
              <w:left w:val="single" w:sz="4" w:space="0" w:color="auto"/>
              <w:bottom w:val="single" w:sz="4" w:space="0" w:color="auto"/>
              <w:right w:val="single" w:sz="4" w:space="0" w:color="auto"/>
            </w:tcBorders>
            <w:vAlign w:val="center"/>
          </w:tcPr>
          <w:p w14:paraId="194DD1A0" w14:textId="59CADD00" w:rsidR="00824069" w:rsidRPr="008D507C" w:rsidRDefault="00824069" w:rsidP="00DE6550">
            <w:pPr>
              <w:spacing w:after="0" w:line="240" w:lineRule="auto"/>
              <w:rPr>
                <w:sz w:val="24"/>
                <w:szCs w:val="20"/>
                <w:lang w:val="id-ID"/>
              </w:rPr>
            </w:pPr>
            <w:r w:rsidRPr="00824069">
              <w:rPr>
                <w:sz w:val="24"/>
                <w:szCs w:val="20"/>
                <w:lang w:val="id-ID"/>
              </w:rPr>
              <w:t>Semua anggota di instansi tempat saya bekerja merasa aman dan nyaman dalam lingkungan kerja yang kondusif dan stabil.</w:t>
            </w:r>
          </w:p>
        </w:tc>
        <w:tc>
          <w:tcPr>
            <w:tcW w:w="788" w:type="dxa"/>
            <w:tcBorders>
              <w:top w:val="single" w:sz="4" w:space="0" w:color="auto"/>
              <w:left w:val="single" w:sz="4" w:space="0" w:color="auto"/>
              <w:bottom w:val="single" w:sz="4" w:space="0" w:color="auto"/>
              <w:right w:val="single" w:sz="4" w:space="0" w:color="auto"/>
            </w:tcBorders>
          </w:tcPr>
          <w:p w14:paraId="596FACE2" w14:textId="77777777" w:rsidR="00824069" w:rsidRPr="006E5F13" w:rsidRDefault="00824069" w:rsidP="00DE6550">
            <w:pPr>
              <w:spacing w:after="0" w:line="240" w:lineRule="auto"/>
              <w:jc w:val="both"/>
              <w:rPr>
                <w:sz w:val="24"/>
                <w:szCs w:val="24"/>
                <w:lang w:val="id-ID"/>
              </w:rPr>
            </w:pPr>
          </w:p>
        </w:tc>
        <w:tc>
          <w:tcPr>
            <w:tcW w:w="752" w:type="dxa"/>
            <w:tcBorders>
              <w:top w:val="single" w:sz="4" w:space="0" w:color="auto"/>
              <w:left w:val="single" w:sz="4" w:space="0" w:color="auto"/>
              <w:bottom w:val="single" w:sz="4" w:space="0" w:color="auto"/>
              <w:right w:val="single" w:sz="4" w:space="0" w:color="auto"/>
            </w:tcBorders>
          </w:tcPr>
          <w:p w14:paraId="2C483810" w14:textId="77777777" w:rsidR="00824069" w:rsidRPr="006E5F13" w:rsidRDefault="00824069" w:rsidP="00DE6550">
            <w:pPr>
              <w:spacing w:after="0" w:line="240" w:lineRule="auto"/>
              <w:jc w:val="both"/>
              <w:rPr>
                <w:sz w:val="24"/>
                <w:szCs w:val="24"/>
                <w:lang w:val="id-ID"/>
              </w:rPr>
            </w:pPr>
          </w:p>
        </w:tc>
        <w:tc>
          <w:tcPr>
            <w:tcW w:w="720" w:type="dxa"/>
            <w:tcBorders>
              <w:top w:val="single" w:sz="4" w:space="0" w:color="auto"/>
              <w:left w:val="single" w:sz="4" w:space="0" w:color="auto"/>
              <w:bottom w:val="single" w:sz="4" w:space="0" w:color="auto"/>
              <w:right w:val="single" w:sz="4" w:space="0" w:color="auto"/>
            </w:tcBorders>
          </w:tcPr>
          <w:p w14:paraId="699B8F1C" w14:textId="77777777" w:rsidR="00824069" w:rsidRPr="006E5F13" w:rsidRDefault="00824069" w:rsidP="00DE6550">
            <w:pPr>
              <w:spacing w:after="0" w:line="240" w:lineRule="auto"/>
              <w:jc w:val="both"/>
              <w:rPr>
                <w:sz w:val="24"/>
                <w:szCs w:val="24"/>
                <w:lang w:val="id-ID"/>
              </w:rPr>
            </w:pPr>
          </w:p>
        </w:tc>
        <w:tc>
          <w:tcPr>
            <w:tcW w:w="709" w:type="dxa"/>
            <w:tcBorders>
              <w:top w:val="single" w:sz="4" w:space="0" w:color="auto"/>
              <w:left w:val="single" w:sz="4" w:space="0" w:color="auto"/>
              <w:bottom w:val="single" w:sz="4" w:space="0" w:color="auto"/>
              <w:right w:val="single" w:sz="4" w:space="0" w:color="auto"/>
            </w:tcBorders>
          </w:tcPr>
          <w:p w14:paraId="0FCE0216" w14:textId="77777777" w:rsidR="00824069" w:rsidRPr="006E5F13" w:rsidRDefault="00824069" w:rsidP="00DE6550">
            <w:pPr>
              <w:spacing w:after="0" w:line="240" w:lineRule="auto"/>
              <w:jc w:val="both"/>
              <w:rPr>
                <w:sz w:val="24"/>
                <w:szCs w:val="24"/>
                <w:lang w:val="id-ID"/>
              </w:rPr>
            </w:pPr>
          </w:p>
        </w:tc>
        <w:tc>
          <w:tcPr>
            <w:tcW w:w="722" w:type="dxa"/>
            <w:tcBorders>
              <w:top w:val="single" w:sz="4" w:space="0" w:color="auto"/>
              <w:left w:val="single" w:sz="4" w:space="0" w:color="auto"/>
              <w:bottom w:val="single" w:sz="4" w:space="0" w:color="auto"/>
              <w:right w:val="single" w:sz="4" w:space="0" w:color="auto"/>
            </w:tcBorders>
          </w:tcPr>
          <w:p w14:paraId="6D32C275" w14:textId="77777777" w:rsidR="00824069" w:rsidRPr="006E5F13" w:rsidRDefault="00824069" w:rsidP="00DE6550">
            <w:pPr>
              <w:spacing w:after="0" w:line="240" w:lineRule="auto"/>
              <w:jc w:val="both"/>
              <w:rPr>
                <w:sz w:val="24"/>
                <w:szCs w:val="24"/>
                <w:lang w:val="id-ID"/>
              </w:rPr>
            </w:pPr>
          </w:p>
        </w:tc>
      </w:tr>
    </w:tbl>
    <w:p w14:paraId="426F0F4C" w14:textId="77777777" w:rsidR="004B5B2E" w:rsidRDefault="004B5B2E" w:rsidP="003C5AC6">
      <w:pPr>
        <w:spacing w:line="240" w:lineRule="auto"/>
        <w:jc w:val="both"/>
        <w:rPr>
          <w:sz w:val="24"/>
          <w:szCs w:val="24"/>
          <w:lang w:val="id-ID"/>
        </w:rPr>
      </w:pPr>
    </w:p>
    <w:p w14:paraId="6103A1A4" w14:textId="6420EB1A" w:rsidR="00D1373D" w:rsidRPr="004B5B2E" w:rsidRDefault="00D1373D" w:rsidP="003C5AC6">
      <w:pPr>
        <w:spacing w:line="240" w:lineRule="auto"/>
        <w:jc w:val="both"/>
        <w:rPr>
          <w:b/>
          <w:bCs/>
          <w:i/>
          <w:iCs/>
          <w:sz w:val="24"/>
          <w:szCs w:val="24"/>
          <w:lang w:val="id-ID"/>
        </w:rPr>
      </w:pPr>
      <w:r w:rsidRPr="00D1373D">
        <w:rPr>
          <w:b/>
          <w:bCs/>
          <w:sz w:val="24"/>
          <w:szCs w:val="24"/>
          <w:lang w:val="id-ID"/>
        </w:rPr>
        <w:lastRenderedPageBreak/>
        <w:t>Anti-</w:t>
      </w:r>
      <w:r w:rsidRPr="004B5B2E">
        <w:rPr>
          <w:b/>
          <w:bCs/>
          <w:i/>
          <w:iCs/>
          <w:sz w:val="24"/>
          <w:szCs w:val="24"/>
          <w:lang w:val="id-ID"/>
        </w:rPr>
        <w:t>Fraud Aw</w:t>
      </w:r>
      <w:r w:rsidR="005C6CC7" w:rsidRPr="004B5B2E">
        <w:rPr>
          <w:b/>
          <w:bCs/>
          <w:i/>
          <w:iCs/>
          <w:sz w:val="24"/>
          <w:szCs w:val="24"/>
          <w:lang w:val="id-ID"/>
        </w:rPr>
        <w:t>a</w:t>
      </w:r>
      <w:r w:rsidRPr="004B5B2E">
        <w:rPr>
          <w:b/>
          <w:bCs/>
          <w:i/>
          <w:iCs/>
          <w:sz w:val="24"/>
          <w:szCs w:val="24"/>
          <w:lang w:val="id-ID"/>
        </w:rPr>
        <w:t>reness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3575"/>
        <w:gridCol w:w="793"/>
        <w:gridCol w:w="756"/>
        <w:gridCol w:w="722"/>
        <w:gridCol w:w="712"/>
        <w:gridCol w:w="723"/>
      </w:tblGrid>
      <w:tr w:rsidR="00D1373D" w:rsidRPr="006E5F13" w14:paraId="7EB3FE21" w14:textId="77777777" w:rsidTr="006E717D">
        <w:tc>
          <w:tcPr>
            <w:tcW w:w="675" w:type="dxa"/>
            <w:vAlign w:val="center"/>
          </w:tcPr>
          <w:p w14:paraId="38DF0479" w14:textId="77777777" w:rsidR="00D1373D" w:rsidRPr="00A04D72" w:rsidRDefault="00D1373D" w:rsidP="00DE6550">
            <w:pPr>
              <w:spacing w:after="0" w:line="240" w:lineRule="auto"/>
              <w:jc w:val="center"/>
              <w:rPr>
                <w:b/>
                <w:sz w:val="24"/>
                <w:szCs w:val="24"/>
                <w:lang w:val="id-ID"/>
              </w:rPr>
            </w:pPr>
            <w:r w:rsidRPr="00A04D72">
              <w:rPr>
                <w:b/>
                <w:sz w:val="24"/>
                <w:szCs w:val="24"/>
                <w:lang w:val="id-ID"/>
              </w:rPr>
              <w:t>No.</w:t>
            </w:r>
          </w:p>
        </w:tc>
        <w:tc>
          <w:tcPr>
            <w:tcW w:w="4395" w:type="dxa"/>
            <w:vAlign w:val="center"/>
          </w:tcPr>
          <w:p w14:paraId="5EBB751D" w14:textId="77777777" w:rsidR="00D1373D" w:rsidRPr="00A04D72" w:rsidRDefault="00D1373D" w:rsidP="00DE6550">
            <w:pPr>
              <w:spacing w:after="0" w:line="240" w:lineRule="auto"/>
              <w:jc w:val="center"/>
              <w:rPr>
                <w:b/>
                <w:sz w:val="24"/>
                <w:szCs w:val="24"/>
                <w:lang w:val="id-ID"/>
              </w:rPr>
            </w:pPr>
            <w:r w:rsidRPr="00A04D72">
              <w:rPr>
                <w:b/>
                <w:sz w:val="24"/>
                <w:szCs w:val="24"/>
                <w:lang w:val="id-ID"/>
              </w:rPr>
              <w:t>Pertanyaan</w:t>
            </w:r>
          </w:p>
        </w:tc>
        <w:tc>
          <w:tcPr>
            <w:tcW w:w="850" w:type="dxa"/>
            <w:vAlign w:val="center"/>
          </w:tcPr>
          <w:p w14:paraId="5888CD99" w14:textId="77777777" w:rsidR="00D1373D" w:rsidRPr="00A04D72" w:rsidRDefault="00D1373D" w:rsidP="00DE6550">
            <w:pPr>
              <w:spacing w:after="0" w:line="240" w:lineRule="auto"/>
              <w:jc w:val="center"/>
              <w:rPr>
                <w:b/>
                <w:sz w:val="24"/>
                <w:szCs w:val="24"/>
                <w:lang w:val="id-ID"/>
              </w:rPr>
            </w:pPr>
            <w:r w:rsidRPr="00A04D72">
              <w:rPr>
                <w:b/>
                <w:sz w:val="24"/>
                <w:szCs w:val="24"/>
                <w:lang w:val="id-ID"/>
              </w:rPr>
              <w:t>STS</w:t>
            </w:r>
          </w:p>
        </w:tc>
        <w:tc>
          <w:tcPr>
            <w:tcW w:w="851" w:type="dxa"/>
            <w:vAlign w:val="center"/>
          </w:tcPr>
          <w:p w14:paraId="13444E49" w14:textId="77777777" w:rsidR="00D1373D" w:rsidRPr="00A04D72" w:rsidRDefault="00D1373D" w:rsidP="00DE6550">
            <w:pPr>
              <w:spacing w:after="0" w:line="240" w:lineRule="auto"/>
              <w:jc w:val="center"/>
              <w:rPr>
                <w:b/>
                <w:sz w:val="24"/>
                <w:szCs w:val="24"/>
                <w:lang w:val="id-ID"/>
              </w:rPr>
            </w:pPr>
            <w:r w:rsidRPr="00A04D72">
              <w:rPr>
                <w:b/>
                <w:sz w:val="24"/>
                <w:szCs w:val="24"/>
                <w:lang w:val="id-ID"/>
              </w:rPr>
              <w:t>TS</w:t>
            </w:r>
          </w:p>
        </w:tc>
        <w:tc>
          <w:tcPr>
            <w:tcW w:w="850" w:type="dxa"/>
            <w:vAlign w:val="center"/>
          </w:tcPr>
          <w:p w14:paraId="3E7C08FB" w14:textId="578E37F3" w:rsidR="00D1373D" w:rsidRPr="00A04D72" w:rsidRDefault="00E91916" w:rsidP="00DE6550">
            <w:pPr>
              <w:spacing w:after="0" w:line="240" w:lineRule="auto"/>
              <w:jc w:val="center"/>
              <w:rPr>
                <w:b/>
                <w:sz w:val="24"/>
                <w:szCs w:val="24"/>
                <w:lang w:val="id-ID"/>
              </w:rPr>
            </w:pPr>
            <w:r w:rsidRPr="00A04D72">
              <w:rPr>
                <w:b/>
                <w:sz w:val="24"/>
                <w:szCs w:val="24"/>
                <w:lang w:val="id-ID"/>
              </w:rPr>
              <w:t>N</w:t>
            </w:r>
          </w:p>
        </w:tc>
        <w:tc>
          <w:tcPr>
            <w:tcW w:w="851" w:type="dxa"/>
            <w:vAlign w:val="center"/>
          </w:tcPr>
          <w:p w14:paraId="37716372" w14:textId="77777777" w:rsidR="00D1373D" w:rsidRPr="00A04D72" w:rsidRDefault="00D1373D" w:rsidP="00DE6550">
            <w:pPr>
              <w:spacing w:after="0" w:line="240" w:lineRule="auto"/>
              <w:jc w:val="center"/>
              <w:rPr>
                <w:b/>
                <w:sz w:val="24"/>
                <w:szCs w:val="24"/>
                <w:lang w:val="id-ID"/>
              </w:rPr>
            </w:pPr>
            <w:r w:rsidRPr="00A04D72">
              <w:rPr>
                <w:b/>
                <w:sz w:val="24"/>
                <w:szCs w:val="24"/>
                <w:lang w:val="id-ID"/>
              </w:rPr>
              <w:t>S</w:t>
            </w:r>
          </w:p>
        </w:tc>
        <w:tc>
          <w:tcPr>
            <w:tcW w:w="815" w:type="dxa"/>
            <w:vAlign w:val="center"/>
          </w:tcPr>
          <w:p w14:paraId="1400D339" w14:textId="77777777" w:rsidR="00D1373D" w:rsidRPr="00A04D72" w:rsidRDefault="00D1373D" w:rsidP="00DE6550">
            <w:pPr>
              <w:spacing w:after="0" w:line="240" w:lineRule="auto"/>
              <w:jc w:val="center"/>
              <w:rPr>
                <w:b/>
                <w:sz w:val="24"/>
                <w:szCs w:val="24"/>
                <w:lang w:val="id-ID"/>
              </w:rPr>
            </w:pPr>
            <w:r w:rsidRPr="00A04D72">
              <w:rPr>
                <w:b/>
                <w:sz w:val="24"/>
                <w:szCs w:val="24"/>
                <w:lang w:val="id-ID"/>
              </w:rPr>
              <w:t>SS</w:t>
            </w:r>
          </w:p>
        </w:tc>
      </w:tr>
      <w:tr w:rsidR="00D1373D" w:rsidRPr="006E5F13" w14:paraId="4D1C78D1" w14:textId="77777777" w:rsidTr="006E717D">
        <w:tc>
          <w:tcPr>
            <w:tcW w:w="675" w:type="dxa"/>
            <w:vAlign w:val="center"/>
          </w:tcPr>
          <w:p w14:paraId="7E11E88C" w14:textId="1E763FCD" w:rsidR="00D1373D" w:rsidRPr="006E5F13" w:rsidRDefault="00D1373D" w:rsidP="00DE6550">
            <w:pPr>
              <w:spacing w:after="0" w:line="240" w:lineRule="auto"/>
              <w:jc w:val="center"/>
              <w:rPr>
                <w:sz w:val="24"/>
                <w:szCs w:val="24"/>
                <w:lang w:val="id-ID"/>
              </w:rPr>
            </w:pPr>
            <w:r>
              <w:rPr>
                <w:sz w:val="24"/>
                <w:szCs w:val="24"/>
                <w:lang w:val="id-ID"/>
              </w:rPr>
              <w:t>1.</w:t>
            </w:r>
          </w:p>
        </w:tc>
        <w:tc>
          <w:tcPr>
            <w:tcW w:w="4395" w:type="dxa"/>
            <w:vAlign w:val="center"/>
          </w:tcPr>
          <w:p w14:paraId="101351AD" w14:textId="50BF270B" w:rsidR="00D1373D" w:rsidRPr="006E5F13" w:rsidRDefault="00640954" w:rsidP="00DE6550">
            <w:pPr>
              <w:spacing w:after="0" w:line="240" w:lineRule="auto"/>
              <w:rPr>
                <w:sz w:val="24"/>
                <w:szCs w:val="24"/>
                <w:lang w:val="id-ID"/>
              </w:rPr>
            </w:pPr>
            <w:r w:rsidRPr="00640954">
              <w:rPr>
                <w:sz w:val="24"/>
                <w:szCs w:val="24"/>
                <w:lang w:val="id-ID"/>
              </w:rPr>
              <w:t>Saya mengetahui dan memahami definisi serta berbagai bentuk kecurangan yang dapat terjadi di instansi tempat saya bekerja.</w:t>
            </w:r>
          </w:p>
        </w:tc>
        <w:tc>
          <w:tcPr>
            <w:tcW w:w="850" w:type="dxa"/>
            <w:vAlign w:val="center"/>
          </w:tcPr>
          <w:p w14:paraId="5031156A" w14:textId="77777777" w:rsidR="00D1373D" w:rsidRPr="006E5F13" w:rsidRDefault="00D1373D" w:rsidP="00DE6550">
            <w:pPr>
              <w:spacing w:after="0" w:line="240" w:lineRule="auto"/>
              <w:jc w:val="center"/>
              <w:rPr>
                <w:sz w:val="24"/>
                <w:szCs w:val="24"/>
                <w:lang w:val="id-ID"/>
              </w:rPr>
            </w:pPr>
          </w:p>
        </w:tc>
        <w:tc>
          <w:tcPr>
            <w:tcW w:w="851" w:type="dxa"/>
            <w:vAlign w:val="center"/>
          </w:tcPr>
          <w:p w14:paraId="060F6CDC" w14:textId="77777777" w:rsidR="00D1373D" w:rsidRPr="006E5F13" w:rsidRDefault="00D1373D" w:rsidP="00DE6550">
            <w:pPr>
              <w:spacing w:after="0" w:line="240" w:lineRule="auto"/>
              <w:jc w:val="center"/>
              <w:rPr>
                <w:sz w:val="24"/>
                <w:szCs w:val="24"/>
                <w:lang w:val="id-ID"/>
              </w:rPr>
            </w:pPr>
          </w:p>
        </w:tc>
        <w:tc>
          <w:tcPr>
            <w:tcW w:w="850" w:type="dxa"/>
            <w:vAlign w:val="center"/>
          </w:tcPr>
          <w:p w14:paraId="18CFF63C" w14:textId="77777777" w:rsidR="00D1373D" w:rsidRPr="006E5F13" w:rsidRDefault="00D1373D" w:rsidP="00DE6550">
            <w:pPr>
              <w:spacing w:after="0" w:line="240" w:lineRule="auto"/>
              <w:jc w:val="center"/>
              <w:rPr>
                <w:sz w:val="24"/>
                <w:szCs w:val="24"/>
                <w:lang w:val="id-ID"/>
              </w:rPr>
            </w:pPr>
          </w:p>
        </w:tc>
        <w:tc>
          <w:tcPr>
            <w:tcW w:w="851" w:type="dxa"/>
            <w:vAlign w:val="center"/>
          </w:tcPr>
          <w:p w14:paraId="7D262C1E" w14:textId="77777777" w:rsidR="00D1373D" w:rsidRPr="006E5F13" w:rsidRDefault="00D1373D" w:rsidP="00DE6550">
            <w:pPr>
              <w:spacing w:after="0" w:line="240" w:lineRule="auto"/>
              <w:jc w:val="center"/>
              <w:rPr>
                <w:sz w:val="24"/>
                <w:szCs w:val="24"/>
                <w:lang w:val="id-ID"/>
              </w:rPr>
            </w:pPr>
          </w:p>
        </w:tc>
        <w:tc>
          <w:tcPr>
            <w:tcW w:w="815" w:type="dxa"/>
            <w:vAlign w:val="center"/>
          </w:tcPr>
          <w:p w14:paraId="3C777050" w14:textId="77777777" w:rsidR="00D1373D" w:rsidRPr="006E5F13" w:rsidRDefault="00D1373D" w:rsidP="00DE6550">
            <w:pPr>
              <w:spacing w:after="0" w:line="240" w:lineRule="auto"/>
              <w:jc w:val="center"/>
              <w:rPr>
                <w:sz w:val="24"/>
                <w:szCs w:val="24"/>
                <w:lang w:val="id-ID"/>
              </w:rPr>
            </w:pPr>
          </w:p>
        </w:tc>
      </w:tr>
      <w:tr w:rsidR="00D1373D" w:rsidRPr="006E5F13" w14:paraId="5F073A7B" w14:textId="77777777" w:rsidTr="006E717D">
        <w:tc>
          <w:tcPr>
            <w:tcW w:w="675" w:type="dxa"/>
            <w:vAlign w:val="center"/>
          </w:tcPr>
          <w:p w14:paraId="3201B8AC" w14:textId="5638EF7C" w:rsidR="00D1373D" w:rsidRDefault="00D1373D" w:rsidP="00DE6550">
            <w:pPr>
              <w:spacing w:after="0" w:line="240" w:lineRule="auto"/>
              <w:jc w:val="center"/>
              <w:rPr>
                <w:sz w:val="24"/>
                <w:szCs w:val="24"/>
                <w:lang w:val="id-ID"/>
              </w:rPr>
            </w:pPr>
            <w:r>
              <w:rPr>
                <w:sz w:val="24"/>
                <w:szCs w:val="24"/>
                <w:lang w:val="id-ID"/>
              </w:rPr>
              <w:t>2.</w:t>
            </w:r>
          </w:p>
        </w:tc>
        <w:tc>
          <w:tcPr>
            <w:tcW w:w="4395" w:type="dxa"/>
            <w:vAlign w:val="center"/>
          </w:tcPr>
          <w:p w14:paraId="071662F9" w14:textId="4990544D" w:rsidR="00D1373D" w:rsidRPr="00D1373D" w:rsidRDefault="00640954" w:rsidP="00DE6550">
            <w:pPr>
              <w:spacing w:after="0" w:line="240" w:lineRule="auto"/>
              <w:rPr>
                <w:sz w:val="24"/>
                <w:szCs w:val="24"/>
                <w:lang w:val="id-ID"/>
              </w:rPr>
            </w:pPr>
            <w:r w:rsidRPr="00640954">
              <w:rPr>
                <w:sz w:val="24"/>
                <w:szCs w:val="24"/>
                <w:lang w:val="id-ID"/>
              </w:rPr>
              <w:t>Saya mengetahui kebijakan dan prosedur pencegahan kecurangan yang berlaku di instansi tempat saya bekerja.</w:t>
            </w:r>
          </w:p>
        </w:tc>
        <w:tc>
          <w:tcPr>
            <w:tcW w:w="850" w:type="dxa"/>
            <w:vAlign w:val="center"/>
          </w:tcPr>
          <w:p w14:paraId="00DF9EB0" w14:textId="77777777" w:rsidR="00D1373D" w:rsidRPr="006E5F13" w:rsidRDefault="00D1373D" w:rsidP="00DE6550">
            <w:pPr>
              <w:spacing w:after="0" w:line="240" w:lineRule="auto"/>
              <w:jc w:val="center"/>
              <w:rPr>
                <w:sz w:val="24"/>
                <w:szCs w:val="24"/>
                <w:lang w:val="id-ID"/>
              </w:rPr>
            </w:pPr>
          </w:p>
        </w:tc>
        <w:tc>
          <w:tcPr>
            <w:tcW w:w="851" w:type="dxa"/>
            <w:vAlign w:val="center"/>
          </w:tcPr>
          <w:p w14:paraId="1DD76A35" w14:textId="77777777" w:rsidR="00D1373D" w:rsidRPr="006E5F13" w:rsidRDefault="00D1373D" w:rsidP="00DE6550">
            <w:pPr>
              <w:spacing w:after="0" w:line="240" w:lineRule="auto"/>
              <w:jc w:val="center"/>
              <w:rPr>
                <w:sz w:val="24"/>
                <w:szCs w:val="24"/>
                <w:lang w:val="id-ID"/>
              </w:rPr>
            </w:pPr>
          </w:p>
        </w:tc>
        <w:tc>
          <w:tcPr>
            <w:tcW w:w="850" w:type="dxa"/>
            <w:vAlign w:val="center"/>
          </w:tcPr>
          <w:p w14:paraId="6C12236E" w14:textId="77777777" w:rsidR="00D1373D" w:rsidRPr="006E5F13" w:rsidRDefault="00D1373D" w:rsidP="00DE6550">
            <w:pPr>
              <w:spacing w:after="0" w:line="240" w:lineRule="auto"/>
              <w:jc w:val="center"/>
              <w:rPr>
                <w:sz w:val="24"/>
                <w:szCs w:val="24"/>
                <w:lang w:val="id-ID"/>
              </w:rPr>
            </w:pPr>
          </w:p>
        </w:tc>
        <w:tc>
          <w:tcPr>
            <w:tcW w:w="851" w:type="dxa"/>
            <w:vAlign w:val="center"/>
          </w:tcPr>
          <w:p w14:paraId="0EE636CD" w14:textId="77777777" w:rsidR="00D1373D" w:rsidRPr="006E5F13" w:rsidRDefault="00D1373D" w:rsidP="00DE6550">
            <w:pPr>
              <w:spacing w:after="0" w:line="240" w:lineRule="auto"/>
              <w:jc w:val="center"/>
              <w:rPr>
                <w:sz w:val="24"/>
                <w:szCs w:val="24"/>
                <w:lang w:val="id-ID"/>
              </w:rPr>
            </w:pPr>
          </w:p>
        </w:tc>
        <w:tc>
          <w:tcPr>
            <w:tcW w:w="815" w:type="dxa"/>
            <w:vAlign w:val="center"/>
          </w:tcPr>
          <w:p w14:paraId="30D10DB2" w14:textId="77777777" w:rsidR="00D1373D" w:rsidRPr="006E5F13" w:rsidRDefault="00D1373D" w:rsidP="00DE6550">
            <w:pPr>
              <w:spacing w:after="0" w:line="240" w:lineRule="auto"/>
              <w:jc w:val="center"/>
              <w:rPr>
                <w:sz w:val="24"/>
                <w:szCs w:val="24"/>
                <w:lang w:val="id-ID"/>
              </w:rPr>
            </w:pPr>
          </w:p>
        </w:tc>
      </w:tr>
      <w:tr w:rsidR="00D1373D" w:rsidRPr="006E5F13" w14:paraId="12C1B617" w14:textId="77777777" w:rsidTr="006E717D">
        <w:tc>
          <w:tcPr>
            <w:tcW w:w="675" w:type="dxa"/>
            <w:vAlign w:val="center"/>
          </w:tcPr>
          <w:p w14:paraId="7050B1C3" w14:textId="5E3A45D3" w:rsidR="00D1373D" w:rsidRDefault="00D1373D" w:rsidP="00DE6550">
            <w:pPr>
              <w:spacing w:after="0" w:line="240" w:lineRule="auto"/>
              <w:jc w:val="center"/>
              <w:rPr>
                <w:sz w:val="24"/>
                <w:szCs w:val="24"/>
                <w:lang w:val="id-ID"/>
              </w:rPr>
            </w:pPr>
            <w:r>
              <w:rPr>
                <w:sz w:val="24"/>
                <w:szCs w:val="24"/>
                <w:lang w:val="id-ID"/>
              </w:rPr>
              <w:t>3.</w:t>
            </w:r>
          </w:p>
        </w:tc>
        <w:tc>
          <w:tcPr>
            <w:tcW w:w="4395" w:type="dxa"/>
            <w:vAlign w:val="center"/>
          </w:tcPr>
          <w:p w14:paraId="62C076FB" w14:textId="13D0E8FD" w:rsidR="00D1373D" w:rsidRPr="00D1373D" w:rsidRDefault="00640954" w:rsidP="00DE6550">
            <w:pPr>
              <w:spacing w:after="0" w:line="240" w:lineRule="auto"/>
              <w:rPr>
                <w:sz w:val="24"/>
                <w:szCs w:val="24"/>
                <w:lang w:val="id-ID"/>
              </w:rPr>
            </w:pPr>
            <w:r w:rsidRPr="00640954">
              <w:rPr>
                <w:sz w:val="24"/>
                <w:szCs w:val="24"/>
                <w:lang w:val="id-ID"/>
              </w:rPr>
              <w:t>Saya merasa memiliki tanggung jawab untuk mencegah terjadinya kecurangan di instansi tempat saya bekerja.</w:t>
            </w:r>
          </w:p>
        </w:tc>
        <w:tc>
          <w:tcPr>
            <w:tcW w:w="850" w:type="dxa"/>
            <w:vAlign w:val="center"/>
          </w:tcPr>
          <w:p w14:paraId="0CA15FD1" w14:textId="77777777" w:rsidR="00D1373D" w:rsidRPr="006E5F13" w:rsidRDefault="00D1373D" w:rsidP="00DE6550">
            <w:pPr>
              <w:spacing w:after="0" w:line="240" w:lineRule="auto"/>
              <w:jc w:val="center"/>
              <w:rPr>
                <w:sz w:val="24"/>
                <w:szCs w:val="24"/>
                <w:lang w:val="id-ID"/>
              </w:rPr>
            </w:pPr>
          </w:p>
        </w:tc>
        <w:tc>
          <w:tcPr>
            <w:tcW w:w="851" w:type="dxa"/>
            <w:vAlign w:val="center"/>
          </w:tcPr>
          <w:p w14:paraId="25E5863B" w14:textId="77777777" w:rsidR="00D1373D" w:rsidRPr="006E5F13" w:rsidRDefault="00D1373D" w:rsidP="00DE6550">
            <w:pPr>
              <w:spacing w:after="0" w:line="240" w:lineRule="auto"/>
              <w:jc w:val="center"/>
              <w:rPr>
                <w:sz w:val="24"/>
                <w:szCs w:val="24"/>
                <w:lang w:val="id-ID"/>
              </w:rPr>
            </w:pPr>
          </w:p>
        </w:tc>
        <w:tc>
          <w:tcPr>
            <w:tcW w:w="850" w:type="dxa"/>
            <w:vAlign w:val="center"/>
          </w:tcPr>
          <w:p w14:paraId="715B4CD6" w14:textId="77777777" w:rsidR="00D1373D" w:rsidRPr="006E5F13" w:rsidRDefault="00D1373D" w:rsidP="00DE6550">
            <w:pPr>
              <w:spacing w:after="0" w:line="240" w:lineRule="auto"/>
              <w:jc w:val="center"/>
              <w:rPr>
                <w:sz w:val="24"/>
                <w:szCs w:val="24"/>
                <w:lang w:val="id-ID"/>
              </w:rPr>
            </w:pPr>
          </w:p>
        </w:tc>
        <w:tc>
          <w:tcPr>
            <w:tcW w:w="851" w:type="dxa"/>
            <w:vAlign w:val="center"/>
          </w:tcPr>
          <w:p w14:paraId="569FB1EA" w14:textId="77777777" w:rsidR="00D1373D" w:rsidRPr="006E5F13" w:rsidRDefault="00D1373D" w:rsidP="00DE6550">
            <w:pPr>
              <w:spacing w:after="0" w:line="240" w:lineRule="auto"/>
              <w:jc w:val="center"/>
              <w:rPr>
                <w:sz w:val="24"/>
                <w:szCs w:val="24"/>
                <w:lang w:val="id-ID"/>
              </w:rPr>
            </w:pPr>
          </w:p>
        </w:tc>
        <w:tc>
          <w:tcPr>
            <w:tcW w:w="815" w:type="dxa"/>
            <w:vAlign w:val="center"/>
          </w:tcPr>
          <w:p w14:paraId="477947BB" w14:textId="77777777" w:rsidR="00D1373D" w:rsidRPr="006E5F13" w:rsidRDefault="00D1373D" w:rsidP="00DE6550">
            <w:pPr>
              <w:spacing w:after="0" w:line="240" w:lineRule="auto"/>
              <w:jc w:val="center"/>
              <w:rPr>
                <w:sz w:val="24"/>
                <w:szCs w:val="24"/>
                <w:lang w:val="id-ID"/>
              </w:rPr>
            </w:pPr>
          </w:p>
        </w:tc>
      </w:tr>
      <w:tr w:rsidR="00D1373D" w:rsidRPr="006E5F13" w14:paraId="50FEE525" w14:textId="77777777" w:rsidTr="006E717D">
        <w:tc>
          <w:tcPr>
            <w:tcW w:w="675" w:type="dxa"/>
            <w:vAlign w:val="center"/>
          </w:tcPr>
          <w:p w14:paraId="3F46BD70" w14:textId="51CE2D99" w:rsidR="00D1373D" w:rsidRDefault="00D1373D" w:rsidP="00DE6550">
            <w:pPr>
              <w:spacing w:after="0" w:line="240" w:lineRule="auto"/>
              <w:jc w:val="center"/>
              <w:rPr>
                <w:sz w:val="24"/>
                <w:szCs w:val="24"/>
                <w:lang w:val="id-ID"/>
              </w:rPr>
            </w:pPr>
            <w:r>
              <w:rPr>
                <w:sz w:val="24"/>
                <w:szCs w:val="24"/>
                <w:lang w:val="id-ID"/>
              </w:rPr>
              <w:t>4.</w:t>
            </w:r>
          </w:p>
        </w:tc>
        <w:tc>
          <w:tcPr>
            <w:tcW w:w="4395" w:type="dxa"/>
            <w:vAlign w:val="center"/>
          </w:tcPr>
          <w:p w14:paraId="17DE423D" w14:textId="19A96E1A" w:rsidR="00D1373D" w:rsidRPr="00D1373D" w:rsidRDefault="00640954" w:rsidP="00DE6550">
            <w:pPr>
              <w:spacing w:after="0" w:line="240" w:lineRule="auto"/>
              <w:rPr>
                <w:sz w:val="24"/>
                <w:szCs w:val="24"/>
                <w:lang w:val="id-ID"/>
              </w:rPr>
            </w:pPr>
            <w:r w:rsidRPr="00640954">
              <w:rPr>
                <w:sz w:val="24"/>
                <w:szCs w:val="24"/>
                <w:lang w:val="id-ID"/>
              </w:rPr>
              <w:t>Saya sepenuhnya mendukung penerapan kebijakan anti-</w:t>
            </w:r>
            <w:r w:rsidRPr="007E308F">
              <w:rPr>
                <w:i/>
                <w:iCs/>
                <w:sz w:val="24"/>
                <w:szCs w:val="24"/>
                <w:lang w:val="id-ID"/>
              </w:rPr>
              <w:t>fraud</w:t>
            </w:r>
            <w:r w:rsidRPr="00640954">
              <w:rPr>
                <w:sz w:val="24"/>
                <w:szCs w:val="24"/>
                <w:lang w:val="id-ID"/>
              </w:rPr>
              <w:t xml:space="preserve"> di instansi tempat saya bekerja.</w:t>
            </w:r>
          </w:p>
        </w:tc>
        <w:tc>
          <w:tcPr>
            <w:tcW w:w="850" w:type="dxa"/>
            <w:vAlign w:val="center"/>
          </w:tcPr>
          <w:p w14:paraId="449FDBC0" w14:textId="77777777" w:rsidR="00D1373D" w:rsidRPr="006E5F13" w:rsidRDefault="00D1373D" w:rsidP="00DE6550">
            <w:pPr>
              <w:spacing w:after="0" w:line="240" w:lineRule="auto"/>
              <w:jc w:val="center"/>
              <w:rPr>
                <w:sz w:val="24"/>
                <w:szCs w:val="24"/>
                <w:lang w:val="id-ID"/>
              </w:rPr>
            </w:pPr>
          </w:p>
        </w:tc>
        <w:tc>
          <w:tcPr>
            <w:tcW w:w="851" w:type="dxa"/>
            <w:vAlign w:val="center"/>
          </w:tcPr>
          <w:p w14:paraId="43BE3A6E" w14:textId="77777777" w:rsidR="00D1373D" w:rsidRPr="006E5F13" w:rsidRDefault="00D1373D" w:rsidP="00DE6550">
            <w:pPr>
              <w:spacing w:after="0" w:line="240" w:lineRule="auto"/>
              <w:jc w:val="center"/>
              <w:rPr>
                <w:sz w:val="24"/>
                <w:szCs w:val="24"/>
                <w:lang w:val="id-ID"/>
              </w:rPr>
            </w:pPr>
          </w:p>
        </w:tc>
        <w:tc>
          <w:tcPr>
            <w:tcW w:w="850" w:type="dxa"/>
            <w:vAlign w:val="center"/>
          </w:tcPr>
          <w:p w14:paraId="73D45417" w14:textId="77777777" w:rsidR="00D1373D" w:rsidRPr="006E5F13" w:rsidRDefault="00D1373D" w:rsidP="00DE6550">
            <w:pPr>
              <w:spacing w:after="0" w:line="240" w:lineRule="auto"/>
              <w:jc w:val="center"/>
              <w:rPr>
                <w:sz w:val="24"/>
                <w:szCs w:val="24"/>
                <w:lang w:val="id-ID"/>
              </w:rPr>
            </w:pPr>
          </w:p>
        </w:tc>
        <w:tc>
          <w:tcPr>
            <w:tcW w:w="851" w:type="dxa"/>
            <w:vAlign w:val="center"/>
          </w:tcPr>
          <w:p w14:paraId="33AAF729" w14:textId="77777777" w:rsidR="00D1373D" w:rsidRPr="006E5F13" w:rsidRDefault="00D1373D" w:rsidP="00DE6550">
            <w:pPr>
              <w:spacing w:after="0" w:line="240" w:lineRule="auto"/>
              <w:jc w:val="center"/>
              <w:rPr>
                <w:sz w:val="24"/>
                <w:szCs w:val="24"/>
                <w:lang w:val="id-ID"/>
              </w:rPr>
            </w:pPr>
          </w:p>
        </w:tc>
        <w:tc>
          <w:tcPr>
            <w:tcW w:w="815" w:type="dxa"/>
            <w:vAlign w:val="center"/>
          </w:tcPr>
          <w:p w14:paraId="40D89CA9" w14:textId="77777777" w:rsidR="00D1373D" w:rsidRPr="006E5F13" w:rsidRDefault="00D1373D" w:rsidP="00DE6550">
            <w:pPr>
              <w:spacing w:after="0" w:line="240" w:lineRule="auto"/>
              <w:jc w:val="center"/>
              <w:rPr>
                <w:sz w:val="24"/>
                <w:szCs w:val="24"/>
                <w:lang w:val="id-ID"/>
              </w:rPr>
            </w:pPr>
          </w:p>
        </w:tc>
      </w:tr>
      <w:tr w:rsidR="00D1373D" w:rsidRPr="006E5F13" w14:paraId="2A3226F1" w14:textId="77777777" w:rsidTr="006E717D">
        <w:tc>
          <w:tcPr>
            <w:tcW w:w="675" w:type="dxa"/>
            <w:vAlign w:val="center"/>
          </w:tcPr>
          <w:p w14:paraId="6BA5EAA9" w14:textId="3E5FC8A5" w:rsidR="00D1373D" w:rsidRDefault="00D1373D" w:rsidP="00DE6550">
            <w:pPr>
              <w:spacing w:after="0" w:line="240" w:lineRule="auto"/>
              <w:jc w:val="center"/>
              <w:rPr>
                <w:sz w:val="24"/>
                <w:szCs w:val="24"/>
                <w:lang w:val="id-ID"/>
              </w:rPr>
            </w:pPr>
            <w:r>
              <w:rPr>
                <w:sz w:val="24"/>
                <w:szCs w:val="24"/>
                <w:lang w:val="id-ID"/>
              </w:rPr>
              <w:t>5.</w:t>
            </w:r>
          </w:p>
        </w:tc>
        <w:tc>
          <w:tcPr>
            <w:tcW w:w="4395" w:type="dxa"/>
            <w:vAlign w:val="center"/>
          </w:tcPr>
          <w:p w14:paraId="57283959" w14:textId="6E5E0CA2" w:rsidR="00D1373D" w:rsidRPr="00640954" w:rsidRDefault="00640954" w:rsidP="00DE6550">
            <w:pPr>
              <w:spacing w:after="0" w:line="240" w:lineRule="auto"/>
              <w:jc w:val="both"/>
              <w:rPr>
                <w:sz w:val="24"/>
                <w:szCs w:val="24"/>
                <w:lang w:val="id-ID"/>
              </w:rPr>
            </w:pPr>
            <w:r w:rsidRPr="00640954">
              <w:rPr>
                <w:sz w:val="24"/>
                <w:szCs w:val="24"/>
                <w:lang w:val="id-ID"/>
              </w:rPr>
              <w:t>Saya akan melaporkan apabila mengetahui adanya dugaan tindakan kecurangan di instansi tempat saya bekerja.</w:t>
            </w:r>
          </w:p>
        </w:tc>
        <w:tc>
          <w:tcPr>
            <w:tcW w:w="850" w:type="dxa"/>
            <w:vAlign w:val="center"/>
          </w:tcPr>
          <w:p w14:paraId="3D2CF129" w14:textId="77777777" w:rsidR="00D1373D" w:rsidRPr="006E5F13" w:rsidRDefault="00D1373D" w:rsidP="00DE6550">
            <w:pPr>
              <w:spacing w:after="0" w:line="240" w:lineRule="auto"/>
              <w:jc w:val="center"/>
              <w:rPr>
                <w:sz w:val="24"/>
                <w:szCs w:val="24"/>
                <w:lang w:val="id-ID"/>
              </w:rPr>
            </w:pPr>
          </w:p>
        </w:tc>
        <w:tc>
          <w:tcPr>
            <w:tcW w:w="851" w:type="dxa"/>
            <w:vAlign w:val="center"/>
          </w:tcPr>
          <w:p w14:paraId="002C85F8" w14:textId="77777777" w:rsidR="00D1373D" w:rsidRPr="006E5F13" w:rsidRDefault="00D1373D" w:rsidP="00DE6550">
            <w:pPr>
              <w:spacing w:after="0" w:line="240" w:lineRule="auto"/>
              <w:jc w:val="center"/>
              <w:rPr>
                <w:sz w:val="24"/>
                <w:szCs w:val="24"/>
                <w:lang w:val="id-ID"/>
              </w:rPr>
            </w:pPr>
          </w:p>
        </w:tc>
        <w:tc>
          <w:tcPr>
            <w:tcW w:w="850" w:type="dxa"/>
            <w:vAlign w:val="center"/>
          </w:tcPr>
          <w:p w14:paraId="471C26ED" w14:textId="77777777" w:rsidR="00D1373D" w:rsidRPr="006E5F13" w:rsidRDefault="00D1373D" w:rsidP="00DE6550">
            <w:pPr>
              <w:spacing w:after="0" w:line="240" w:lineRule="auto"/>
              <w:jc w:val="center"/>
              <w:rPr>
                <w:sz w:val="24"/>
                <w:szCs w:val="24"/>
                <w:lang w:val="id-ID"/>
              </w:rPr>
            </w:pPr>
          </w:p>
        </w:tc>
        <w:tc>
          <w:tcPr>
            <w:tcW w:w="851" w:type="dxa"/>
            <w:vAlign w:val="center"/>
          </w:tcPr>
          <w:p w14:paraId="1E0E35E8" w14:textId="77777777" w:rsidR="00D1373D" w:rsidRPr="006E5F13" w:rsidRDefault="00D1373D" w:rsidP="00DE6550">
            <w:pPr>
              <w:spacing w:after="0" w:line="240" w:lineRule="auto"/>
              <w:jc w:val="center"/>
              <w:rPr>
                <w:sz w:val="24"/>
                <w:szCs w:val="24"/>
                <w:lang w:val="id-ID"/>
              </w:rPr>
            </w:pPr>
          </w:p>
        </w:tc>
        <w:tc>
          <w:tcPr>
            <w:tcW w:w="815" w:type="dxa"/>
            <w:vAlign w:val="center"/>
          </w:tcPr>
          <w:p w14:paraId="2236C50C" w14:textId="77777777" w:rsidR="00D1373D" w:rsidRPr="006E5F13" w:rsidRDefault="00D1373D" w:rsidP="00DE6550">
            <w:pPr>
              <w:spacing w:after="0" w:line="240" w:lineRule="auto"/>
              <w:jc w:val="center"/>
              <w:rPr>
                <w:sz w:val="24"/>
                <w:szCs w:val="24"/>
                <w:lang w:val="id-ID"/>
              </w:rPr>
            </w:pPr>
          </w:p>
        </w:tc>
      </w:tr>
      <w:tr w:rsidR="00D1373D" w:rsidRPr="006E5F13" w14:paraId="22765537" w14:textId="77777777" w:rsidTr="006E717D">
        <w:tc>
          <w:tcPr>
            <w:tcW w:w="675" w:type="dxa"/>
            <w:vAlign w:val="center"/>
          </w:tcPr>
          <w:p w14:paraId="262B93A6" w14:textId="6845B4D7" w:rsidR="00D1373D" w:rsidRDefault="00D1373D" w:rsidP="00DE6550">
            <w:pPr>
              <w:spacing w:after="0" w:line="240" w:lineRule="auto"/>
              <w:jc w:val="center"/>
              <w:rPr>
                <w:sz w:val="24"/>
                <w:szCs w:val="24"/>
                <w:lang w:val="id-ID"/>
              </w:rPr>
            </w:pPr>
            <w:r>
              <w:rPr>
                <w:sz w:val="24"/>
                <w:szCs w:val="24"/>
                <w:lang w:val="id-ID"/>
              </w:rPr>
              <w:t>6.</w:t>
            </w:r>
          </w:p>
        </w:tc>
        <w:tc>
          <w:tcPr>
            <w:tcW w:w="4395" w:type="dxa"/>
            <w:vAlign w:val="center"/>
          </w:tcPr>
          <w:p w14:paraId="70CC15FA" w14:textId="370431CC" w:rsidR="00D1373D" w:rsidRPr="00D1373D" w:rsidRDefault="00640954" w:rsidP="00DE6550">
            <w:pPr>
              <w:spacing w:after="0" w:line="240" w:lineRule="auto"/>
              <w:rPr>
                <w:sz w:val="24"/>
                <w:szCs w:val="24"/>
                <w:lang w:val="id-ID"/>
              </w:rPr>
            </w:pPr>
            <w:r w:rsidRPr="00640954">
              <w:rPr>
                <w:sz w:val="24"/>
                <w:szCs w:val="24"/>
                <w:lang w:val="id-ID"/>
              </w:rPr>
              <w:t>Saya selalu mematuhi prosedur dan kebijakan anti-</w:t>
            </w:r>
            <w:r w:rsidRPr="007E308F">
              <w:rPr>
                <w:i/>
                <w:iCs/>
                <w:sz w:val="24"/>
                <w:szCs w:val="24"/>
                <w:lang w:val="id-ID"/>
              </w:rPr>
              <w:t>fraud</w:t>
            </w:r>
            <w:r w:rsidRPr="00640954">
              <w:rPr>
                <w:sz w:val="24"/>
                <w:szCs w:val="24"/>
                <w:lang w:val="id-ID"/>
              </w:rPr>
              <w:t xml:space="preserve"> dalam menjalankan tugas di instansi tempat saya bekerja.</w:t>
            </w:r>
          </w:p>
        </w:tc>
        <w:tc>
          <w:tcPr>
            <w:tcW w:w="850" w:type="dxa"/>
            <w:vAlign w:val="center"/>
          </w:tcPr>
          <w:p w14:paraId="60740D62" w14:textId="77777777" w:rsidR="00D1373D" w:rsidRPr="006E5F13" w:rsidRDefault="00D1373D" w:rsidP="00DE6550">
            <w:pPr>
              <w:spacing w:after="0" w:line="240" w:lineRule="auto"/>
              <w:jc w:val="center"/>
              <w:rPr>
                <w:sz w:val="24"/>
                <w:szCs w:val="24"/>
                <w:lang w:val="id-ID"/>
              </w:rPr>
            </w:pPr>
          </w:p>
        </w:tc>
        <w:tc>
          <w:tcPr>
            <w:tcW w:w="851" w:type="dxa"/>
            <w:vAlign w:val="center"/>
          </w:tcPr>
          <w:p w14:paraId="5F32424A" w14:textId="77777777" w:rsidR="00D1373D" w:rsidRPr="006E5F13" w:rsidRDefault="00D1373D" w:rsidP="00DE6550">
            <w:pPr>
              <w:spacing w:after="0" w:line="240" w:lineRule="auto"/>
              <w:jc w:val="center"/>
              <w:rPr>
                <w:sz w:val="24"/>
                <w:szCs w:val="24"/>
                <w:lang w:val="id-ID"/>
              </w:rPr>
            </w:pPr>
          </w:p>
        </w:tc>
        <w:tc>
          <w:tcPr>
            <w:tcW w:w="850" w:type="dxa"/>
            <w:vAlign w:val="center"/>
          </w:tcPr>
          <w:p w14:paraId="2625FAFC" w14:textId="77777777" w:rsidR="00D1373D" w:rsidRPr="006E5F13" w:rsidRDefault="00D1373D" w:rsidP="00DE6550">
            <w:pPr>
              <w:spacing w:after="0" w:line="240" w:lineRule="auto"/>
              <w:jc w:val="center"/>
              <w:rPr>
                <w:sz w:val="24"/>
                <w:szCs w:val="24"/>
                <w:lang w:val="id-ID"/>
              </w:rPr>
            </w:pPr>
          </w:p>
        </w:tc>
        <w:tc>
          <w:tcPr>
            <w:tcW w:w="851" w:type="dxa"/>
            <w:vAlign w:val="center"/>
          </w:tcPr>
          <w:p w14:paraId="1A1A50D1" w14:textId="77777777" w:rsidR="00D1373D" w:rsidRPr="006E5F13" w:rsidRDefault="00D1373D" w:rsidP="00DE6550">
            <w:pPr>
              <w:spacing w:after="0" w:line="240" w:lineRule="auto"/>
              <w:jc w:val="center"/>
              <w:rPr>
                <w:sz w:val="24"/>
                <w:szCs w:val="24"/>
                <w:lang w:val="id-ID"/>
              </w:rPr>
            </w:pPr>
          </w:p>
        </w:tc>
        <w:tc>
          <w:tcPr>
            <w:tcW w:w="815" w:type="dxa"/>
            <w:vAlign w:val="center"/>
          </w:tcPr>
          <w:p w14:paraId="7E9B2F66" w14:textId="77777777" w:rsidR="00D1373D" w:rsidRPr="006E5F13" w:rsidRDefault="00D1373D" w:rsidP="00DE6550">
            <w:pPr>
              <w:spacing w:after="0" w:line="240" w:lineRule="auto"/>
              <w:jc w:val="center"/>
              <w:rPr>
                <w:sz w:val="24"/>
                <w:szCs w:val="24"/>
                <w:lang w:val="id-ID"/>
              </w:rPr>
            </w:pPr>
          </w:p>
        </w:tc>
      </w:tr>
    </w:tbl>
    <w:p w14:paraId="2177C2FC" w14:textId="77777777" w:rsidR="00D61E6B" w:rsidRPr="006E5F13" w:rsidRDefault="00D61E6B" w:rsidP="003C5AC6">
      <w:pPr>
        <w:spacing w:line="240" w:lineRule="auto"/>
        <w:jc w:val="both"/>
        <w:rPr>
          <w:sz w:val="24"/>
          <w:szCs w:val="24"/>
          <w:lang w:val="id-ID"/>
        </w:rPr>
      </w:pPr>
    </w:p>
    <w:p w14:paraId="6EF81778" w14:textId="48D0A8E2" w:rsidR="003C5AC6" w:rsidRPr="006E5F13" w:rsidRDefault="003C5AC6" w:rsidP="003C5AC6">
      <w:pPr>
        <w:spacing w:line="240" w:lineRule="auto"/>
        <w:jc w:val="both"/>
        <w:rPr>
          <w:b/>
          <w:bCs/>
          <w:sz w:val="24"/>
          <w:szCs w:val="24"/>
          <w:lang w:val="id-ID"/>
        </w:rPr>
      </w:pPr>
      <w:r w:rsidRPr="006E5F13">
        <w:rPr>
          <w:b/>
          <w:bCs/>
          <w:sz w:val="24"/>
          <w:szCs w:val="24"/>
          <w:lang w:val="id-ID"/>
        </w:rPr>
        <w:t>Pencegahan Kecurangan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3601"/>
        <w:gridCol w:w="790"/>
        <w:gridCol w:w="752"/>
        <w:gridCol w:w="716"/>
        <w:gridCol w:w="705"/>
        <w:gridCol w:w="718"/>
      </w:tblGrid>
      <w:tr w:rsidR="003C5AC6" w:rsidRPr="006E5F13" w14:paraId="61F29FE2" w14:textId="77777777" w:rsidTr="00A04D72">
        <w:trPr>
          <w:tblHeader/>
        </w:trPr>
        <w:tc>
          <w:tcPr>
            <w:tcW w:w="675" w:type="dxa"/>
            <w:vAlign w:val="center"/>
          </w:tcPr>
          <w:p w14:paraId="3EA93D8C" w14:textId="77777777" w:rsidR="003C5AC6" w:rsidRPr="00A04D72" w:rsidRDefault="003C5AC6" w:rsidP="00DE6550">
            <w:pPr>
              <w:spacing w:after="0" w:line="240" w:lineRule="auto"/>
              <w:jc w:val="center"/>
              <w:rPr>
                <w:b/>
                <w:sz w:val="24"/>
                <w:szCs w:val="24"/>
                <w:lang w:val="id-ID"/>
              </w:rPr>
            </w:pPr>
            <w:r w:rsidRPr="00A04D72">
              <w:rPr>
                <w:b/>
                <w:sz w:val="24"/>
                <w:szCs w:val="24"/>
                <w:lang w:val="id-ID"/>
              </w:rPr>
              <w:t>No.</w:t>
            </w:r>
          </w:p>
        </w:tc>
        <w:tc>
          <w:tcPr>
            <w:tcW w:w="4395" w:type="dxa"/>
            <w:vAlign w:val="center"/>
          </w:tcPr>
          <w:p w14:paraId="7DAAED83" w14:textId="77777777" w:rsidR="003C5AC6" w:rsidRPr="00A04D72" w:rsidRDefault="003C5AC6" w:rsidP="00DE6550">
            <w:pPr>
              <w:spacing w:after="0" w:line="240" w:lineRule="auto"/>
              <w:jc w:val="center"/>
              <w:rPr>
                <w:b/>
                <w:sz w:val="24"/>
                <w:szCs w:val="24"/>
                <w:lang w:val="id-ID"/>
              </w:rPr>
            </w:pPr>
            <w:r w:rsidRPr="00A04D72">
              <w:rPr>
                <w:b/>
                <w:sz w:val="24"/>
                <w:szCs w:val="24"/>
                <w:lang w:val="id-ID"/>
              </w:rPr>
              <w:t>Pertanyaan</w:t>
            </w:r>
          </w:p>
        </w:tc>
        <w:tc>
          <w:tcPr>
            <w:tcW w:w="850" w:type="dxa"/>
            <w:vAlign w:val="center"/>
          </w:tcPr>
          <w:p w14:paraId="2166A9A3" w14:textId="77777777" w:rsidR="003C5AC6" w:rsidRPr="00A04D72" w:rsidRDefault="003C5AC6" w:rsidP="00DE6550">
            <w:pPr>
              <w:spacing w:after="0" w:line="240" w:lineRule="auto"/>
              <w:jc w:val="center"/>
              <w:rPr>
                <w:b/>
                <w:sz w:val="24"/>
                <w:szCs w:val="24"/>
                <w:lang w:val="id-ID"/>
              </w:rPr>
            </w:pPr>
            <w:r w:rsidRPr="00A04D72">
              <w:rPr>
                <w:b/>
                <w:sz w:val="24"/>
                <w:szCs w:val="24"/>
                <w:lang w:val="id-ID"/>
              </w:rPr>
              <w:t>STS</w:t>
            </w:r>
          </w:p>
        </w:tc>
        <w:tc>
          <w:tcPr>
            <w:tcW w:w="851" w:type="dxa"/>
            <w:vAlign w:val="center"/>
          </w:tcPr>
          <w:p w14:paraId="7A868D2E" w14:textId="77777777" w:rsidR="003C5AC6" w:rsidRPr="00A04D72" w:rsidRDefault="003C5AC6" w:rsidP="00DE6550">
            <w:pPr>
              <w:spacing w:after="0" w:line="240" w:lineRule="auto"/>
              <w:jc w:val="center"/>
              <w:rPr>
                <w:b/>
                <w:sz w:val="24"/>
                <w:szCs w:val="24"/>
                <w:lang w:val="id-ID"/>
              </w:rPr>
            </w:pPr>
            <w:r w:rsidRPr="00A04D72">
              <w:rPr>
                <w:b/>
                <w:sz w:val="24"/>
                <w:szCs w:val="24"/>
                <w:lang w:val="id-ID"/>
              </w:rPr>
              <w:t>TS</w:t>
            </w:r>
          </w:p>
        </w:tc>
        <w:tc>
          <w:tcPr>
            <w:tcW w:w="850" w:type="dxa"/>
            <w:vAlign w:val="center"/>
          </w:tcPr>
          <w:p w14:paraId="16E31C0B" w14:textId="1147DF9A" w:rsidR="003C5AC6" w:rsidRPr="00A04D72" w:rsidRDefault="00E91916" w:rsidP="00DE6550">
            <w:pPr>
              <w:spacing w:after="0" w:line="240" w:lineRule="auto"/>
              <w:jc w:val="center"/>
              <w:rPr>
                <w:b/>
                <w:sz w:val="24"/>
                <w:szCs w:val="24"/>
                <w:lang w:val="id-ID"/>
              </w:rPr>
            </w:pPr>
            <w:r w:rsidRPr="00A04D72">
              <w:rPr>
                <w:b/>
                <w:sz w:val="24"/>
                <w:szCs w:val="24"/>
                <w:lang w:val="id-ID"/>
              </w:rPr>
              <w:t>N</w:t>
            </w:r>
          </w:p>
        </w:tc>
        <w:tc>
          <w:tcPr>
            <w:tcW w:w="851" w:type="dxa"/>
            <w:vAlign w:val="center"/>
          </w:tcPr>
          <w:p w14:paraId="21B78F11" w14:textId="77777777" w:rsidR="003C5AC6" w:rsidRPr="00A04D72" w:rsidRDefault="003C5AC6" w:rsidP="00DE6550">
            <w:pPr>
              <w:spacing w:after="0" w:line="240" w:lineRule="auto"/>
              <w:jc w:val="center"/>
              <w:rPr>
                <w:b/>
                <w:sz w:val="24"/>
                <w:szCs w:val="24"/>
                <w:lang w:val="id-ID"/>
              </w:rPr>
            </w:pPr>
            <w:r w:rsidRPr="00A04D72">
              <w:rPr>
                <w:b/>
                <w:sz w:val="24"/>
                <w:szCs w:val="24"/>
                <w:lang w:val="id-ID"/>
              </w:rPr>
              <w:t>S</w:t>
            </w:r>
          </w:p>
        </w:tc>
        <w:tc>
          <w:tcPr>
            <w:tcW w:w="815" w:type="dxa"/>
            <w:vAlign w:val="center"/>
          </w:tcPr>
          <w:p w14:paraId="19F83414" w14:textId="77777777" w:rsidR="003C5AC6" w:rsidRPr="00A04D72" w:rsidRDefault="003C5AC6" w:rsidP="00DE6550">
            <w:pPr>
              <w:spacing w:after="0" w:line="240" w:lineRule="auto"/>
              <w:jc w:val="center"/>
              <w:rPr>
                <w:b/>
                <w:sz w:val="24"/>
                <w:szCs w:val="24"/>
                <w:lang w:val="id-ID"/>
              </w:rPr>
            </w:pPr>
            <w:r w:rsidRPr="00A04D72">
              <w:rPr>
                <w:b/>
                <w:sz w:val="24"/>
                <w:szCs w:val="24"/>
                <w:lang w:val="id-ID"/>
              </w:rPr>
              <w:t>SS</w:t>
            </w:r>
          </w:p>
        </w:tc>
      </w:tr>
      <w:tr w:rsidR="003C5AC6" w:rsidRPr="006E5F13" w14:paraId="406BB574" w14:textId="77777777" w:rsidTr="00687F57">
        <w:tc>
          <w:tcPr>
            <w:tcW w:w="675" w:type="dxa"/>
            <w:vAlign w:val="center"/>
          </w:tcPr>
          <w:p w14:paraId="33EC78EB" w14:textId="77777777" w:rsidR="003C5AC6" w:rsidRPr="006E5F13" w:rsidRDefault="003C5AC6" w:rsidP="00DE6550">
            <w:pPr>
              <w:spacing w:after="0" w:line="240" w:lineRule="auto"/>
              <w:jc w:val="center"/>
              <w:rPr>
                <w:sz w:val="24"/>
                <w:szCs w:val="24"/>
                <w:lang w:val="id-ID"/>
              </w:rPr>
            </w:pPr>
            <w:r w:rsidRPr="006E5F13">
              <w:rPr>
                <w:sz w:val="24"/>
                <w:szCs w:val="24"/>
                <w:lang w:val="id-ID"/>
              </w:rPr>
              <w:t>1.</w:t>
            </w:r>
          </w:p>
        </w:tc>
        <w:tc>
          <w:tcPr>
            <w:tcW w:w="4395" w:type="dxa"/>
            <w:vAlign w:val="center"/>
          </w:tcPr>
          <w:p w14:paraId="11E7A4B8" w14:textId="118AF9C8" w:rsidR="003C5AC6" w:rsidRPr="006E5F13" w:rsidRDefault="00640954" w:rsidP="00DE6550">
            <w:pPr>
              <w:spacing w:after="0" w:line="240" w:lineRule="auto"/>
              <w:rPr>
                <w:sz w:val="24"/>
                <w:szCs w:val="24"/>
                <w:lang w:val="id-ID"/>
              </w:rPr>
            </w:pPr>
            <w:r w:rsidRPr="00640954">
              <w:rPr>
                <w:sz w:val="24"/>
                <w:szCs w:val="24"/>
                <w:lang w:val="id-ID"/>
              </w:rPr>
              <w:t>Di instansi tempat saya bekerja, memiliki kebijakan yang tinggi untuk mencegah terjadinya kecurangan.</w:t>
            </w:r>
          </w:p>
        </w:tc>
        <w:tc>
          <w:tcPr>
            <w:tcW w:w="850" w:type="dxa"/>
          </w:tcPr>
          <w:p w14:paraId="7EA6D60C" w14:textId="77777777" w:rsidR="003C5AC6" w:rsidRPr="006E5F13" w:rsidRDefault="003C5AC6" w:rsidP="00DE6550">
            <w:pPr>
              <w:spacing w:after="0" w:line="240" w:lineRule="auto"/>
              <w:jc w:val="both"/>
              <w:rPr>
                <w:sz w:val="24"/>
                <w:szCs w:val="24"/>
                <w:lang w:val="id-ID"/>
              </w:rPr>
            </w:pPr>
          </w:p>
        </w:tc>
        <w:tc>
          <w:tcPr>
            <w:tcW w:w="851" w:type="dxa"/>
          </w:tcPr>
          <w:p w14:paraId="616E74D5" w14:textId="77777777" w:rsidR="003C5AC6" w:rsidRPr="006E5F13" w:rsidRDefault="003C5AC6" w:rsidP="00DE6550">
            <w:pPr>
              <w:spacing w:after="0" w:line="240" w:lineRule="auto"/>
              <w:jc w:val="both"/>
              <w:rPr>
                <w:sz w:val="24"/>
                <w:szCs w:val="24"/>
                <w:lang w:val="id-ID"/>
              </w:rPr>
            </w:pPr>
          </w:p>
        </w:tc>
        <w:tc>
          <w:tcPr>
            <w:tcW w:w="850" w:type="dxa"/>
          </w:tcPr>
          <w:p w14:paraId="6584ED90" w14:textId="77777777" w:rsidR="003C5AC6" w:rsidRPr="006E5F13" w:rsidRDefault="003C5AC6" w:rsidP="00DE6550">
            <w:pPr>
              <w:spacing w:after="0" w:line="240" w:lineRule="auto"/>
              <w:jc w:val="both"/>
              <w:rPr>
                <w:sz w:val="24"/>
                <w:szCs w:val="24"/>
                <w:lang w:val="id-ID"/>
              </w:rPr>
            </w:pPr>
          </w:p>
        </w:tc>
        <w:tc>
          <w:tcPr>
            <w:tcW w:w="851" w:type="dxa"/>
          </w:tcPr>
          <w:p w14:paraId="379A9384" w14:textId="77777777" w:rsidR="003C5AC6" w:rsidRPr="006E5F13" w:rsidRDefault="003C5AC6" w:rsidP="00DE6550">
            <w:pPr>
              <w:spacing w:after="0" w:line="240" w:lineRule="auto"/>
              <w:jc w:val="both"/>
              <w:rPr>
                <w:sz w:val="24"/>
                <w:szCs w:val="24"/>
                <w:lang w:val="id-ID"/>
              </w:rPr>
            </w:pPr>
          </w:p>
        </w:tc>
        <w:tc>
          <w:tcPr>
            <w:tcW w:w="815" w:type="dxa"/>
          </w:tcPr>
          <w:p w14:paraId="4019FF80" w14:textId="77777777" w:rsidR="003C5AC6" w:rsidRPr="006E5F13" w:rsidRDefault="003C5AC6" w:rsidP="00DE6550">
            <w:pPr>
              <w:spacing w:after="0" w:line="240" w:lineRule="auto"/>
              <w:jc w:val="both"/>
              <w:rPr>
                <w:sz w:val="24"/>
                <w:szCs w:val="24"/>
                <w:lang w:val="id-ID"/>
              </w:rPr>
            </w:pPr>
          </w:p>
        </w:tc>
      </w:tr>
      <w:tr w:rsidR="00D61E6B" w:rsidRPr="006E5F13" w14:paraId="7A6A183A" w14:textId="77777777" w:rsidTr="00687F57">
        <w:tc>
          <w:tcPr>
            <w:tcW w:w="675" w:type="dxa"/>
            <w:vAlign w:val="center"/>
          </w:tcPr>
          <w:p w14:paraId="79EE0683" w14:textId="0326B579" w:rsidR="00D61E6B" w:rsidRPr="006E5F13" w:rsidRDefault="00D61E6B" w:rsidP="00DE6550">
            <w:pPr>
              <w:spacing w:after="0" w:line="240" w:lineRule="auto"/>
              <w:jc w:val="center"/>
              <w:rPr>
                <w:sz w:val="24"/>
                <w:szCs w:val="24"/>
                <w:lang w:val="id-ID"/>
              </w:rPr>
            </w:pPr>
            <w:r>
              <w:rPr>
                <w:sz w:val="24"/>
                <w:szCs w:val="24"/>
                <w:lang w:val="id-ID"/>
              </w:rPr>
              <w:t>2.</w:t>
            </w:r>
          </w:p>
        </w:tc>
        <w:tc>
          <w:tcPr>
            <w:tcW w:w="4395" w:type="dxa"/>
            <w:vAlign w:val="center"/>
          </w:tcPr>
          <w:p w14:paraId="3B7CDA0F" w14:textId="6CB58313" w:rsidR="00D61E6B" w:rsidRPr="00D61E6B" w:rsidRDefault="00640954" w:rsidP="00DE6550">
            <w:pPr>
              <w:spacing w:after="0" w:line="240" w:lineRule="auto"/>
              <w:rPr>
                <w:sz w:val="24"/>
                <w:szCs w:val="24"/>
                <w:lang w:val="id-ID"/>
              </w:rPr>
            </w:pPr>
            <w:r w:rsidRPr="00640954">
              <w:rPr>
                <w:sz w:val="24"/>
                <w:szCs w:val="24"/>
                <w:lang w:val="id-ID"/>
              </w:rPr>
              <w:t>Di instansi tempat saya bekerja, telah tercipta lingkungan kerja yang kondusif untuk mencegah terjadinya kecurangan.</w:t>
            </w:r>
          </w:p>
        </w:tc>
        <w:tc>
          <w:tcPr>
            <w:tcW w:w="850" w:type="dxa"/>
          </w:tcPr>
          <w:p w14:paraId="3FC63EB3" w14:textId="77777777" w:rsidR="00D61E6B" w:rsidRPr="006E5F13" w:rsidRDefault="00D61E6B" w:rsidP="00DE6550">
            <w:pPr>
              <w:spacing w:after="0" w:line="240" w:lineRule="auto"/>
              <w:jc w:val="both"/>
              <w:rPr>
                <w:sz w:val="24"/>
                <w:szCs w:val="24"/>
                <w:lang w:val="id-ID"/>
              </w:rPr>
            </w:pPr>
          </w:p>
        </w:tc>
        <w:tc>
          <w:tcPr>
            <w:tcW w:w="851" w:type="dxa"/>
          </w:tcPr>
          <w:p w14:paraId="33603D48" w14:textId="77777777" w:rsidR="00D61E6B" w:rsidRPr="006E5F13" w:rsidRDefault="00D61E6B" w:rsidP="00DE6550">
            <w:pPr>
              <w:spacing w:after="0" w:line="240" w:lineRule="auto"/>
              <w:jc w:val="both"/>
              <w:rPr>
                <w:sz w:val="24"/>
                <w:szCs w:val="24"/>
                <w:lang w:val="id-ID"/>
              </w:rPr>
            </w:pPr>
          </w:p>
        </w:tc>
        <w:tc>
          <w:tcPr>
            <w:tcW w:w="850" w:type="dxa"/>
          </w:tcPr>
          <w:p w14:paraId="0E1BCE59" w14:textId="77777777" w:rsidR="00D61E6B" w:rsidRPr="006E5F13" w:rsidRDefault="00D61E6B" w:rsidP="00DE6550">
            <w:pPr>
              <w:spacing w:after="0" w:line="240" w:lineRule="auto"/>
              <w:jc w:val="both"/>
              <w:rPr>
                <w:sz w:val="24"/>
                <w:szCs w:val="24"/>
                <w:lang w:val="id-ID"/>
              </w:rPr>
            </w:pPr>
          </w:p>
        </w:tc>
        <w:tc>
          <w:tcPr>
            <w:tcW w:w="851" w:type="dxa"/>
          </w:tcPr>
          <w:p w14:paraId="5BC7E1FB" w14:textId="77777777" w:rsidR="00D61E6B" w:rsidRPr="006E5F13" w:rsidRDefault="00D61E6B" w:rsidP="00DE6550">
            <w:pPr>
              <w:spacing w:after="0" w:line="240" w:lineRule="auto"/>
              <w:jc w:val="both"/>
              <w:rPr>
                <w:sz w:val="24"/>
                <w:szCs w:val="24"/>
                <w:lang w:val="id-ID"/>
              </w:rPr>
            </w:pPr>
          </w:p>
        </w:tc>
        <w:tc>
          <w:tcPr>
            <w:tcW w:w="815" w:type="dxa"/>
          </w:tcPr>
          <w:p w14:paraId="1E35361F" w14:textId="77777777" w:rsidR="00D61E6B" w:rsidRPr="006E5F13" w:rsidRDefault="00D61E6B" w:rsidP="00DE6550">
            <w:pPr>
              <w:spacing w:after="0" w:line="240" w:lineRule="auto"/>
              <w:jc w:val="both"/>
              <w:rPr>
                <w:sz w:val="24"/>
                <w:szCs w:val="24"/>
                <w:lang w:val="id-ID"/>
              </w:rPr>
            </w:pPr>
          </w:p>
        </w:tc>
      </w:tr>
      <w:tr w:rsidR="003C5AC6" w:rsidRPr="006E5F13" w14:paraId="3D8F1CD9" w14:textId="77777777" w:rsidTr="00687F57">
        <w:tc>
          <w:tcPr>
            <w:tcW w:w="675" w:type="dxa"/>
            <w:vAlign w:val="center"/>
          </w:tcPr>
          <w:p w14:paraId="7F1D08D1" w14:textId="14F173DB" w:rsidR="003C5AC6" w:rsidRPr="006E5F13" w:rsidRDefault="00D61E6B" w:rsidP="00DE6550">
            <w:pPr>
              <w:spacing w:after="0" w:line="240" w:lineRule="auto"/>
              <w:jc w:val="center"/>
              <w:rPr>
                <w:sz w:val="24"/>
                <w:szCs w:val="24"/>
                <w:lang w:val="id-ID"/>
              </w:rPr>
            </w:pPr>
            <w:r>
              <w:rPr>
                <w:sz w:val="24"/>
                <w:szCs w:val="24"/>
                <w:lang w:val="id-ID"/>
              </w:rPr>
              <w:t>3.</w:t>
            </w:r>
          </w:p>
        </w:tc>
        <w:tc>
          <w:tcPr>
            <w:tcW w:w="4395" w:type="dxa"/>
            <w:vAlign w:val="center"/>
          </w:tcPr>
          <w:p w14:paraId="17E8266D" w14:textId="4984B296" w:rsidR="003C5AC6" w:rsidRPr="006E5F13" w:rsidRDefault="00640954" w:rsidP="00DE6550">
            <w:pPr>
              <w:spacing w:after="0" w:line="240" w:lineRule="auto"/>
              <w:rPr>
                <w:sz w:val="24"/>
                <w:szCs w:val="24"/>
                <w:lang w:val="id-ID"/>
              </w:rPr>
            </w:pPr>
            <w:r w:rsidRPr="00640954">
              <w:rPr>
                <w:sz w:val="24"/>
                <w:szCs w:val="24"/>
                <w:lang w:val="id-ID"/>
              </w:rPr>
              <w:t>Prosedur pencegahan dan penanganan kecurangan di instansi tempat saya bekerja telah ditetapkan secara baku dan tertulis.</w:t>
            </w:r>
          </w:p>
        </w:tc>
        <w:tc>
          <w:tcPr>
            <w:tcW w:w="850" w:type="dxa"/>
          </w:tcPr>
          <w:p w14:paraId="4016D7AC" w14:textId="77777777" w:rsidR="003C5AC6" w:rsidRPr="006E5F13" w:rsidRDefault="003C5AC6" w:rsidP="00DE6550">
            <w:pPr>
              <w:spacing w:after="0" w:line="240" w:lineRule="auto"/>
              <w:jc w:val="both"/>
              <w:rPr>
                <w:sz w:val="24"/>
                <w:szCs w:val="24"/>
                <w:lang w:val="id-ID"/>
              </w:rPr>
            </w:pPr>
          </w:p>
        </w:tc>
        <w:tc>
          <w:tcPr>
            <w:tcW w:w="851" w:type="dxa"/>
          </w:tcPr>
          <w:p w14:paraId="475CC48A" w14:textId="77777777" w:rsidR="003C5AC6" w:rsidRPr="006E5F13" w:rsidRDefault="003C5AC6" w:rsidP="00DE6550">
            <w:pPr>
              <w:spacing w:after="0" w:line="240" w:lineRule="auto"/>
              <w:jc w:val="both"/>
              <w:rPr>
                <w:sz w:val="24"/>
                <w:szCs w:val="24"/>
                <w:lang w:val="id-ID"/>
              </w:rPr>
            </w:pPr>
          </w:p>
        </w:tc>
        <w:tc>
          <w:tcPr>
            <w:tcW w:w="850" w:type="dxa"/>
          </w:tcPr>
          <w:p w14:paraId="4CECC0EB" w14:textId="77777777" w:rsidR="003C5AC6" w:rsidRPr="006E5F13" w:rsidRDefault="003C5AC6" w:rsidP="00DE6550">
            <w:pPr>
              <w:spacing w:after="0" w:line="240" w:lineRule="auto"/>
              <w:jc w:val="both"/>
              <w:rPr>
                <w:sz w:val="24"/>
                <w:szCs w:val="24"/>
                <w:lang w:val="id-ID"/>
              </w:rPr>
            </w:pPr>
          </w:p>
        </w:tc>
        <w:tc>
          <w:tcPr>
            <w:tcW w:w="851" w:type="dxa"/>
          </w:tcPr>
          <w:p w14:paraId="31B1C898" w14:textId="77777777" w:rsidR="003C5AC6" w:rsidRPr="006E5F13" w:rsidRDefault="003C5AC6" w:rsidP="00DE6550">
            <w:pPr>
              <w:spacing w:after="0" w:line="240" w:lineRule="auto"/>
              <w:jc w:val="both"/>
              <w:rPr>
                <w:sz w:val="24"/>
                <w:szCs w:val="24"/>
                <w:lang w:val="id-ID"/>
              </w:rPr>
            </w:pPr>
          </w:p>
        </w:tc>
        <w:tc>
          <w:tcPr>
            <w:tcW w:w="815" w:type="dxa"/>
          </w:tcPr>
          <w:p w14:paraId="0C69452A" w14:textId="77777777" w:rsidR="003C5AC6" w:rsidRPr="006E5F13" w:rsidRDefault="003C5AC6" w:rsidP="00DE6550">
            <w:pPr>
              <w:spacing w:after="0" w:line="240" w:lineRule="auto"/>
              <w:jc w:val="both"/>
              <w:rPr>
                <w:sz w:val="24"/>
                <w:szCs w:val="24"/>
                <w:lang w:val="id-ID"/>
              </w:rPr>
            </w:pPr>
          </w:p>
        </w:tc>
      </w:tr>
      <w:tr w:rsidR="003C5AC6" w:rsidRPr="006E5F13" w14:paraId="2C6DCA2C" w14:textId="77777777" w:rsidTr="00687F57">
        <w:tc>
          <w:tcPr>
            <w:tcW w:w="675" w:type="dxa"/>
            <w:vAlign w:val="center"/>
          </w:tcPr>
          <w:p w14:paraId="36527A56" w14:textId="4F668063" w:rsidR="003C5AC6" w:rsidRPr="006E5F13" w:rsidRDefault="00D61E6B" w:rsidP="00DE6550">
            <w:pPr>
              <w:spacing w:after="0" w:line="240" w:lineRule="auto"/>
              <w:jc w:val="center"/>
              <w:rPr>
                <w:sz w:val="24"/>
                <w:szCs w:val="24"/>
                <w:lang w:val="id-ID"/>
              </w:rPr>
            </w:pPr>
            <w:r>
              <w:rPr>
                <w:sz w:val="24"/>
                <w:szCs w:val="24"/>
                <w:lang w:val="id-ID"/>
              </w:rPr>
              <w:t>4</w:t>
            </w:r>
            <w:r w:rsidR="003C5AC6" w:rsidRPr="006E5F13">
              <w:rPr>
                <w:sz w:val="24"/>
                <w:szCs w:val="24"/>
                <w:lang w:val="id-ID"/>
              </w:rPr>
              <w:t>.</w:t>
            </w:r>
          </w:p>
        </w:tc>
        <w:tc>
          <w:tcPr>
            <w:tcW w:w="4395" w:type="dxa"/>
            <w:vAlign w:val="center"/>
          </w:tcPr>
          <w:p w14:paraId="152C165A" w14:textId="2E769A8F" w:rsidR="003C5AC6" w:rsidRPr="006E5F13" w:rsidRDefault="00640954" w:rsidP="00DE6550">
            <w:pPr>
              <w:spacing w:after="0" w:line="240" w:lineRule="auto"/>
              <w:rPr>
                <w:sz w:val="24"/>
                <w:szCs w:val="24"/>
                <w:lang w:val="id-ID"/>
              </w:rPr>
            </w:pPr>
            <w:r w:rsidRPr="00640954">
              <w:rPr>
                <w:sz w:val="24"/>
                <w:szCs w:val="24"/>
                <w:lang w:val="id-ID"/>
              </w:rPr>
              <w:t xml:space="preserve">Struktur organisasi di instansi tempat saya bekerja telah memadai dan mendukung arus informasi </w:t>
            </w:r>
            <w:r w:rsidRPr="00640954">
              <w:rPr>
                <w:sz w:val="24"/>
                <w:szCs w:val="24"/>
                <w:lang w:val="id-ID"/>
              </w:rPr>
              <w:lastRenderedPageBreak/>
              <w:t>yang efektif dalam mencegah terjadinya kecurangan.</w:t>
            </w:r>
          </w:p>
        </w:tc>
        <w:tc>
          <w:tcPr>
            <w:tcW w:w="850" w:type="dxa"/>
          </w:tcPr>
          <w:p w14:paraId="57623DC1" w14:textId="77777777" w:rsidR="003C5AC6" w:rsidRPr="006E5F13" w:rsidRDefault="003C5AC6" w:rsidP="00DE6550">
            <w:pPr>
              <w:spacing w:after="0" w:line="240" w:lineRule="auto"/>
              <w:jc w:val="both"/>
              <w:rPr>
                <w:sz w:val="24"/>
                <w:szCs w:val="24"/>
                <w:lang w:val="id-ID"/>
              </w:rPr>
            </w:pPr>
          </w:p>
        </w:tc>
        <w:tc>
          <w:tcPr>
            <w:tcW w:w="851" w:type="dxa"/>
          </w:tcPr>
          <w:p w14:paraId="6EE804C1" w14:textId="77777777" w:rsidR="003C5AC6" w:rsidRPr="006E5F13" w:rsidRDefault="003C5AC6" w:rsidP="00DE6550">
            <w:pPr>
              <w:spacing w:after="0" w:line="240" w:lineRule="auto"/>
              <w:jc w:val="both"/>
              <w:rPr>
                <w:sz w:val="24"/>
                <w:szCs w:val="24"/>
                <w:lang w:val="id-ID"/>
              </w:rPr>
            </w:pPr>
          </w:p>
        </w:tc>
        <w:tc>
          <w:tcPr>
            <w:tcW w:w="850" w:type="dxa"/>
          </w:tcPr>
          <w:p w14:paraId="560B52AD" w14:textId="77777777" w:rsidR="003C5AC6" w:rsidRPr="006E5F13" w:rsidRDefault="003C5AC6" w:rsidP="00DE6550">
            <w:pPr>
              <w:spacing w:after="0" w:line="240" w:lineRule="auto"/>
              <w:jc w:val="both"/>
              <w:rPr>
                <w:sz w:val="24"/>
                <w:szCs w:val="24"/>
                <w:lang w:val="id-ID"/>
              </w:rPr>
            </w:pPr>
          </w:p>
        </w:tc>
        <w:tc>
          <w:tcPr>
            <w:tcW w:w="851" w:type="dxa"/>
          </w:tcPr>
          <w:p w14:paraId="0B6FACB7" w14:textId="77777777" w:rsidR="003C5AC6" w:rsidRPr="006E5F13" w:rsidRDefault="003C5AC6" w:rsidP="00DE6550">
            <w:pPr>
              <w:spacing w:after="0" w:line="240" w:lineRule="auto"/>
              <w:jc w:val="both"/>
              <w:rPr>
                <w:sz w:val="24"/>
                <w:szCs w:val="24"/>
                <w:lang w:val="id-ID"/>
              </w:rPr>
            </w:pPr>
          </w:p>
        </w:tc>
        <w:tc>
          <w:tcPr>
            <w:tcW w:w="815" w:type="dxa"/>
          </w:tcPr>
          <w:p w14:paraId="5641913E" w14:textId="77777777" w:rsidR="003C5AC6" w:rsidRPr="006E5F13" w:rsidRDefault="003C5AC6" w:rsidP="00DE6550">
            <w:pPr>
              <w:spacing w:after="0" w:line="240" w:lineRule="auto"/>
              <w:jc w:val="both"/>
              <w:rPr>
                <w:sz w:val="24"/>
                <w:szCs w:val="24"/>
                <w:lang w:val="id-ID"/>
              </w:rPr>
            </w:pPr>
          </w:p>
        </w:tc>
      </w:tr>
      <w:tr w:rsidR="00D61E6B" w:rsidRPr="006E5F13" w14:paraId="14C6C89E" w14:textId="77777777" w:rsidTr="00687F57">
        <w:tc>
          <w:tcPr>
            <w:tcW w:w="675" w:type="dxa"/>
            <w:vAlign w:val="center"/>
          </w:tcPr>
          <w:p w14:paraId="2DD2C944" w14:textId="275D6B2E" w:rsidR="00D61E6B" w:rsidRDefault="00D61E6B" w:rsidP="00DE6550">
            <w:pPr>
              <w:spacing w:after="0" w:line="240" w:lineRule="auto"/>
              <w:jc w:val="center"/>
              <w:rPr>
                <w:sz w:val="24"/>
                <w:szCs w:val="24"/>
                <w:lang w:val="id-ID"/>
              </w:rPr>
            </w:pPr>
            <w:r>
              <w:rPr>
                <w:sz w:val="24"/>
                <w:szCs w:val="24"/>
                <w:lang w:val="id-ID"/>
              </w:rPr>
              <w:lastRenderedPageBreak/>
              <w:t>5.</w:t>
            </w:r>
          </w:p>
        </w:tc>
        <w:tc>
          <w:tcPr>
            <w:tcW w:w="4395" w:type="dxa"/>
            <w:vAlign w:val="center"/>
          </w:tcPr>
          <w:p w14:paraId="0A7FF638" w14:textId="164007EB" w:rsidR="00D61E6B" w:rsidRPr="00D61E6B" w:rsidRDefault="004B353E" w:rsidP="00DE6550">
            <w:pPr>
              <w:spacing w:after="0" w:line="240" w:lineRule="auto"/>
              <w:rPr>
                <w:sz w:val="24"/>
                <w:szCs w:val="24"/>
                <w:lang w:val="id-ID"/>
              </w:rPr>
            </w:pPr>
            <w:r w:rsidRPr="004B353E">
              <w:rPr>
                <w:sz w:val="24"/>
                <w:szCs w:val="24"/>
                <w:lang w:val="id-ID"/>
              </w:rPr>
              <w:t>Di instansi tempat saya bekerja,  pelatihan dalam pengembangan karir dilakukan untuk mengurangi kemungkinan pegawai melakukan kecurangan.</w:t>
            </w:r>
          </w:p>
        </w:tc>
        <w:tc>
          <w:tcPr>
            <w:tcW w:w="850" w:type="dxa"/>
          </w:tcPr>
          <w:p w14:paraId="6A1584E1" w14:textId="77777777" w:rsidR="00D61E6B" w:rsidRPr="006E5F13" w:rsidRDefault="00D61E6B" w:rsidP="00DE6550">
            <w:pPr>
              <w:spacing w:after="0" w:line="240" w:lineRule="auto"/>
              <w:jc w:val="both"/>
              <w:rPr>
                <w:sz w:val="24"/>
                <w:szCs w:val="24"/>
                <w:lang w:val="id-ID"/>
              </w:rPr>
            </w:pPr>
          </w:p>
        </w:tc>
        <w:tc>
          <w:tcPr>
            <w:tcW w:w="851" w:type="dxa"/>
          </w:tcPr>
          <w:p w14:paraId="569790F7" w14:textId="77777777" w:rsidR="00D61E6B" w:rsidRPr="006E5F13" w:rsidRDefault="00D61E6B" w:rsidP="00DE6550">
            <w:pPr>
              <w:spacing w:after="0" w:line="240" w:lineRule="auto"/>
              <w:jc w:val="both"/>
              <w:rPr>
                <w:sz w:val="24"/>
                <w:szCs w:val="24"/>
                <w:lang w:val="id-ID"/>
              </w:rPr>
            </w:pPr>
          </w:p>
        </w:tc>
        <w:tc>
          <w:tcPr>
            <w:tcW w:w="850" w:type="dxa"/>
          </w:tcPr>
          <w:p w14:paraId="0FA13CC9" w14:textId="77777777" w:rsidR="00D61E6B" w:rsidRPr="006E5F13" w:rsidRDefault="00D61E6B" w:rsidP="00DE6550">
            <w:pPr>
              <w:spacing w:after="0" w:line="240" w:lineRule="auto"/>
              <w:jc w:val="both"/>
              <w:rPr>
                <w:sz w:val="24"/>
                <w:szCs w:val="24"/>
                <w:lang w:val="id-ID"/>
              </w:rPr>
            </w:pPr>
          </w:p>
        </w:tc>
        <w:tc>
          <w:tcPr>
            <w:tcW w:w="851" w:type="dxa"/>
          </w:tcPr>
          <w:p w14:paraId="37A59175" w14:textId="77777777" w:rsidR="00D61E6B" w:rsidRPr="006E5F13" w:rsidRDefault="00D61E6B" w:rsidP="00DE6550">
            <w:pPr>
              <w:spacing w:after="0" w:line="240" w:lineRule="auto"/>
              <w:jc w:val="both"/>
              <w:rPr>
                <w:sz w:val="24"/>
                <w:szCs w:val="24"/>
                <w:lang w:val="id-ID"/>
              </w:rPr>
            </w:pPr>
          </w:p>
        </w:tc>
        <w:tc>
          <w:tcPr>
            <w:tcW w:w="815" w:type="dxa"/>
          </w:tcPr>
          <w:p w14:paraId="65CA164F" w14:textId="77777777" w:rsidR="00D61E6B" w:rsidRPr="006E5F13" w:rsidRDefault="00D61E6B" w:rsidP="00DE6550">
            <w:pPr>
              <w:spacing w:after="0" w:line="240" w:lineRule="auto"/>
              <w:jc w:val="both"/>
              <w:rPr>
                <w:sz w:val="24"/>
                <w:szCs w:val="24"/>
                <w:lang w:val="id-ID"/>
              </w:rPr>
            </w:pPr>
          </w:p>
        </w:tc>
      </w:tr>
      <w:tr w:rsidR="00D61E6B" w:rsidRPr="006E5F13" w14:paraId="5054F91C" w14:textId="77777777" w:rsidTr="00687F57">
        <w:tc>
          <w:tcPr>
            <w:tcW w:w="675" w:type="dxa"/>
            <w:vAlign w:val="center"/>
          </w:tcPr>
          <w:p w14:paraId="5A79AEC2" w14:textId="0C768E92" w:rsidR="00D61E6B" w:rsidRDefault="00D61E6B" w:rsidP="00DE6550">
            <w:pPr>
              <w:spacing w:after="0" w:line="240" w:lineRule="auto"/>
              <w:jc w:val="center"/>
              <w:rPr>
                <w:sz w:val="24"/>
                <w:szCs w:val="24"/>
                <w:lang w:val="id-ID"/>
              </w:rPr>
            </w:pPr>
            <w:r>
              <w:rPr>
                <w:sz w:val="24"/>
                <w:szCs w:val="24"/>
                <w:lang w:val="id-ID"/>
              </w:rPr>
              <w:t>6.</w:t>
            </w:r>
          </w:p>
        </w:tc>
        <w:tc>
          <w:tcPr>
            <w:tcW w:w="4395" w:type="dxa"/>
            <w:vAlign w:val="center"/>
          </w:tcPr>
          <w:p w14:paraId="093225B1" w14:textId="464C70CF" w:rsidR="00D61E6B" w:rsidRPr="00D61E6B" w:rsidRDefault="004B353E" w:rsidP="00DE6550">
            <w:pPr>
              <w:spacing w:after="0" w:line="240" w:lineRule="auto"/>
              <w:rPr>
                <w:sz w:val="24"/>
                <w:szCs w:val="24"/>
                <w:lang w:val="id-ID"/>
              </w:rPr>
            </w:pPr>
            <w:r w:rsidRPr="004B353E">
              <w:rPr>
                <w:sz w:val="24"/>
                <w:szCs w:val="24"/>
                <w:lang w:val="id-ID"/>
              </w:rPr>
              <w:t>Di instansi tempat saya bekerja, kesadaran mengenai bahaya kecurangan (</w:t>
            </w:r>
            <w:r w:rsidRPr="004B353E">
              <w:rPr>
                <w:i/>
                <w:iCs/>
                <w:sz w:val="24"/>
                <w:szCs w:val="24"/>
                <w:lang w:val="id-ID"/>
              </w:rPr>
              <w:t>fraud</w:t>
            </w:r>
            <w:r w:rsidRPr="004B353E">
              <w:rPr>
                <w:sz w:val="24"/>
                <w:szCs w:val="24"/>
                <w:lang w:val="id-ID"/>
              </w:rPr>
              <w:t>) cukup tinggi.</w:t>
            </w:r>
          </w:p>
        </w:tc>
        <w:tc>
          <w:tcPr>
            <w:tcW w:w="850" w:type="dxa"/>
          </w:tcPr>
          <w:p w14:paraId="63DCA947" w14:textId="77777777" w:rsidR="00D61E6B" w:rsidRPr="006E5F13" w:rsidRDefault="00D61E6B" w:rsidP="00DE6550">
            <w:pPr>
              <w:spacing w:after="0" w:line="240" w:lineRule="auto"/>
              <w:jc w:val="both"/>
              <w:rPr>
                <w:sz w:val="24"/>
                <w:szCs w:val="24"/>
                <w:lang w:val="id-ID"/>
              </w:rPr>
            </w:pPr>
          </w:p>
        </w:tc>
        <w:tc>
          <w:tcPr>
            <w:tcW w:w="851" w:type="dxa"/>
          </w:tcPr>
          <w:p w14:paraId="2356E88E" w14:textId="77777777" w:rsidR="00D61E6B" w:rsidRPr="006E5F13" w:rsidRDefault="00D61E6B" w:rsidP="00DE6550">
            <w:pPr>
              <w:spacing w:after="0" w:line="240" w:lineRule="auto"/>
              <w:jc w:val="both"/>
              <w:rPr>
                <w:sz w:val="24"/>
                <w:szCs w:val="24"/>
                <w:lang w:val="id-ID"/>
              </w:rPr>
            </w:pPr>
          </w:p>
        </w:tc>
        <w:tc>
          <w:tcPr>
            <w:tcW w:w="850" w:type="dxa"/>
          </w:tcPr>
          <w:p w14:paraId="5824484E" w14:textId="77777777" w:rsidR="00D61E6B" w:rsidRPr="006E5F13" w:rsidRDefault="00D61E6B" w:rsidP="00DE6550">
            <w:pPr>
              <w:spacing w:after="0" w:line="240" w:lineRule="auto"/>
              <w:jc w:val="both"/>
              <w:rPr>
                <w:sz w:val="24"/>
                <w:szCs w:val="24"/>
                <w:lang w:val="id-ID"/>
              </w:rPr>
            </w:pPr>
          </w:p>
        </w:tc>
        <w:tc>
          <w:tcPr>
            <w:tcW w:w="851" w:type="dxa"/>
          </w:tcPr>
          <w:p w14:paraId="02F6C570" w14:textId="77777777" w:rsidR="00D61E6B" w:rsidRPr="006E5F13" w:rsidRDefault="00D61E6B" w:rsidP="00DE6550">
            <w:pPr>
              <w:spacing w:after="0" w:line="240" w:lineRule="auto"/>
              <w:jc w:val="both"/>
              <w:rPr>
                <w:sz w:val="24"/>
                <w:szCs w:val="24"/>
                <w:lang w:val="id-ID"/>
              </w:rPr>
            </w:pPr>
          </w:p>
        </w:tc>
        <w:tc>
          <w:tcPr>
            <w:tcW w:w="815" w:type="dxa"/>
          </w:tcPr>
          <w:p w14:paraId="5000F8C8" w14:textId="77777777" w:rsidR="00D61E6B" w:rsidRPr="006E5F13" w:rsidRDefault="00D61E6B" w:rsidP="00DE6550">
            <w:pPr>
              <w:spacing w:after="0" w:line="240" w:lineRule="auto"/>
              <w:jc w:val="both"/>
              <w:rPr>
                <w:sz w:val="24"/>
                <w:szCs w:val="24"/>
                <w:lang w:val="id-ID"/>
              </w:rPr>
            </w:pPr>
          </w:p>
        </w:tc>
      </w:tr>
    </w:tbl>
    <w:p w14:paraId="620B9D78" w14:textId="26B61234" w:rsidR="000F6C0B" w:rsidRDefault="000F6C0B" w:rsidP="003C5AC6">
      <w:pPr>
        <w:spacing w:after="0" w:line="240" w:lineRule="auto"/>
        <w:jc w:val="both"/>
        <w:rPr>
          <w:b/>
          <w:bCs/>
          <w:sz w:val="24"/>
          <w:szCs w:val="24"/>
          <w:lang w:val="id-ID"/>
        </w:rPr>
      </w:pPr>
    </w:p>
    <w:p w14:paraId="682EFBE7" w14:textId="7423A6DE" w:rsidR="00241D74" w:rsidRPr="0008339E" w:rsidRDefault="0008339E" w:rsidP="0008339E">
      <w:pPr>
        <w:pStyle w:val="Caption"/>
        <w:rPr>
          <w:b/>
          <w:bCs/>
          <w:i w:val="0"/>
          <w:color w:val="000000" w:themeColor="text1"/>
          <w:sz w:val="24"/>
          <w:szCs w:val="24"/>
          <w:lang w:val="id-ID"/>
        </w:rPr>
      </w:pPr>
      <w:bookmarkStart w:id="285" w:name="_Toc218432552"/>
      <w:r w:rsidRPr="0008339E">
        <w:rPr>
          <w:b/>
          <w:i w:val="0"/>
          <w:color w:val="000000" w:themeColor="text1"/>
          <w:sz w:val="24"/>
          <w:szCs w:val="24"/>
        </w:rPr>
        <w:t xml:space="preserve">Lampiran </w:t>
      </w:r>
      <w:r w:rsidRPr="0008339E">
        <w:rPr>
          <w:b/>
          <w:i w:val="0"/>
          <w:color w:val="000000" w:themeColor="text1"/>
          <w:sz w:val="24"/>
          <w:szCs w:val="24"/>
        </w:rPr>
        <w:fldChar w:fldCharType="begin"/>
      </w:r>
      <w:r w:rsidRPr="0008339E">
        <w:rPr>
          <w:b/>
          <w:i w:val="0"/>
          <w:color w:val="000000" w:themeColor="text1"/>
          <w:sz w:val="24"/>
          <w:szCs w:val="24"/>
        </w:rPr>
        <w:instrText xml:space="preserve"> SEQ Lampiran \* ARABIC </w:instrText>
      </w:r>
      <w:r w:rsidRPr="0008339E">
        <w:rPr>
          <w:b/>
          <w:i w:val="0"/>
          <w:color w:val="000000" w:themeColor="text1"/>
          <w:sz w:val="24"/>
          <w:szCs w:val="24"/>
        </w:rPr>
        <w:fldChar w:fldCharType="separate"/>
      </w:r>
      <w:r w:rsidR="009A19BC">
        <w:rPr>
          <w:b/>
          <w:i w:val="0"/>
          <w:noProof/>
          <w:color w:val="000000" w:themeColor="text1"/>
          <w:sz w:val="24"/>
          <w:szCs w:val="24"/>
        </w:rPr>
        <w:t>2</w:t>
      </w:r>
      <w:r w:rsidRPr="0008339E">
        <w:rPr>
          <w:b/>
          <w:i w:val="0"/>
          <w:color w:val="000000" w:themeColor="text1"/>
          <w:sz w:val="24"/>
          <w:szCs w:val="24"/>
        </w:rPr>
        <w:fldChar w:fldCharType="end"/>
      </w:r>
      <w:r w:rsidRPr="0008339E">
        <w:rPr>
          <w:b/>
          <w:i w:val="0"/>
          <w:color w:val="000000" w:themeColor="text1"/>
          <w:sz w:val="24"/>
          <w:szCs w:val="24"/>
          <w:lang w:val="en-US"/>
        </w:rPr>
        <w:t xml:space="preserve">. </w:t>
      </w:r>
      <w:r w:rsidR="00FD408B" w:rsidRPr="0008339E">
        <w:rPr>
          <w:b/>
          <w:bCs/>
          <w:i w:val="0"/>
          <w:color w:val="000000" w:themeColor="text1"/>
          <w:sz w:val="24"/>
          <w:szCs w:val="24"/>
          <w:lang w:val="id-ID"/>
        </w:rPr>
        <w:t>Tabulasi Data</w:t>
      </w:r>
      <w:bookmarkEnd w:id="285"/>
    </w:p>
    <w:p w14:paraId="2F4C985A" w14:textId="659B6C38" w:rsidR="00241D74" w:rsidRDefault="00305DA6" w:rsidP="00305DA6">
      <w:pPr>
        <w:spacing w:after="0" w:line="360" w:lineRule="auto"/>
        <w:jc w:val="both"/>
        <w:rPr>
          <w:sz w:val="24"/>
          <w:szCs w:val="24"/>
          <w:lang w:val="id-ID"/>
        </w:rPr>
      </w:pPr>
      <w:r>
        <w:rPr>
          <w:sz w:val="24"/>
          <w:szCs w:val="24"/>
          <w:lang w:val="id-ID"/>
        </w:rPr>
        <w:t>Tabulasi Data Variabel Pengendalian Internal (X1)</w:t>
      </w:r>
    </w:p>
    <w:tbl>
      <w:tblPr>
        <w:tblW w:w="7739" w:type="dxa"/>
        <w:tblInd w:w="25" w:type="dxa"/>
        <w:tblLook w:val="04A0" w:firstRow="1" w:lastRow="0" w:firstColumn="1" w:lastColumn="0" w:noHBand="0" w:noVBand="1"/>
      </w:tblPr>
      <w:tblGrid>
        <w:gridCol w:w="704"/>
        <w:gridCol w:w="709"/>
        <w:gridCol w:w="709"/>
        <w:gridCol w:w="708"/>
        <w:gridCol w:w="709"/>
        <w:gridCol w:w="709"/>
        <w:gridCol w:w="709"/>
        <w:gridCol w:w="708"/>
        <w:gridCol w:w="709"/>
        <w:gridCol w:w="709"/>
        <w:gridCol w:w="656"/>
      </w:tblGrid>
      <w:tr w:rsidR="00305DA6" w:rsidRPr="00305DA6" w14:paraId="276D26F8" w14:textId="77777777" w:rsidTr="0008339E">
        <w:trPr>
          <w:trHeight w:val="285"/>
          <w:tblHeader/>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6ACDEBB3"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 xml:space="preserve">No. </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78D82843" w14:textId="77777777" w:rsidR="00305DA6" w:rsidRPr="00305DA6" w:rsidRDefault="00305DA6" w:rsidP="00305DA6">
            <w:pPr>
              <w:spacing w:after="0" w:line="240" w:lineRule="auto"/>
              <w:jc w:val="center"/>
              <w:rPr>
                <w:rFonts w:eastAsia="Times New Roman"/>
                <w:b/>
                <w:bCs/>
                <w:sz w:val="22"/>
                <w:lang w:eastAsia="vi-VN"/>
              </w:rPr>
            </w:pPr>
            <w:r w:rsidRPr="00305DA6">
              <w:rPr>
                <w:rFonts w:eastAsia="Times New Roman"/>
                <w:b/>
                <w:bCs/>
                <w:sz w:val="22"/>
                <w:lang w:eastAsia="vi-VN"/>
              </w:rPr>
              <w:t>PI1</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178D8475" w14:textId="77777777" w:rsidR="00305DA6" w:rsidRPr="00305DA6" w:rsidRDefault="00305DA6" w:rsidP="00305DA6">
            <w:pPr>
              <w:spacing w:after="0" w:line="240" w:lineRule="auto"/>
              <w:jc w:val="center"/>
              <w:rPr>
                <w:rFonts w:eastAsia="Times New Roman"/>
                <w:b/>
                <w:bCs/>
                <w:sz w:val="22"/>
                <w:lang w:eastAsia="vi-VN"/>
              </w:rPr>
            </w:pPr>
            <w:r w:rsidRPr="00305DA6">
              <w:rPr>
                <w:rFonts w:eastAsia="Times New Roman"/>
                <w:b/>
                <w:bCs/>
                <w:sz w:val="22"/>
                <w:lang w:eastAsia="vi-VN"/>
              </w:rPr>
              <w:t>PI2</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14:paraId="2B1F488F" w14:textId="77777777" w:rsidR="00305DA6" w:rsidRPr="00305DA6" w:rsidRDefault="00305DA6" w:rsidP="00305DA6">
            <w:pPr>
              <w:spacing w:after="0" w:line="240" w:lineRule="auto"/>
              <w:jc w:val="center"/>
              <w:rPr>
                <w:rFonts w:eastAsia="Times New Roman"/>
                <w:b/>
                <w:bCs/>
                <w:sz w:val="22"/>
                <w:lang w:eastAsia="vi-VN"/>
              </w:rPr>
            </w:pPr>
            <w:r w:rsidRPr="00305DA6">
              <w:rPr>
                <w:rFonts w:eastAsia="Times New Roman"/>
                <w:b/>
                <w:bCs/>
                <w:sz w:val="22"/>
                <w:lang w:eastAsia="vi-VN"/>
              </w:rPr>
              <w:t>PI3</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6A2F576F" w14:textId="77777777" w:rsidR="00305DA6" w:rsidRPr="00305DA6" w:rsidRDefault="00305DA6" w:rsidP="00305DA6">
            <w:pPr>
              <w:spacing w:after="0" w:line="240" w:lineRule="auto"/>
              <w:jc w:val="center"/>
              <w:rPr>
                <w:rFonts w:eastAsia="Times New Roman"/>
                <w:b/>
                <w:bCs/>
                <w:sz w:val="22"/>
                <w:lang w:eastAsia="vi-VN"/>
              </w:rPr>
            </w:pPr>
            <w:r w:rsidRPr="00305DA6">
              <w:rPr>
                <w:rFonts w:eastAsia="Times New Roman"/>
                <w:b/>
                <w:bCs/>
                <w:sz w:val="22"/>
                <w:lang w:eastAsia="vi-VN"/>
              </w:rPr>
              <w:t>PI4</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353A3416" w14:textId="77777777" w:rsidR="00305DA6" w:rsidRPr="00305DA6" w:rsidRDefault="00305DA6" w:rsidP="00305DA6">
            <w:pPr>
              <w:spacing w:after="0" w:line="240" w:lineRule="auto"/>
              <w:jc w:val="center"/>
              <w:rPr>
                <w:rFonts w:eastAsia="Times New Roman"/>
                <w:b/>
                <w:bCs/>
                <w:sz w:val="22"/>
                <w:lang w:eastAsia="vi-VN"/>
              </w:rPr>
            </w:pPr>
            <w:r w:rsidRPr="00305DA6">
              <w:rPr>
                <w:rFonts w:eastAsia="Times New Roman"/>
                <w:b/>
                <w:bCs/>
                <w:sz w:val="22"/>
                <w:lang w:eastAsia="vi-VN"/>
              </w:rPr>
              <w:t>PI5</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14ED0603" w14:textId="77777777" w:rsidR="00305DA6" w:rsidRPr="00305DA6" w:rsidRDefault="00305DA6" w:rsidP="00305DA6">
            <w:pPr>
              <w:spacing w:after="0" w:line="240" w:lineRule="auto"/>
              <w:jc w:val="center"/>
              <w:rPr>
                <w:rFonts w:eastAsia="Times New Roman"/>
                <w:b/>
                <w:bCs/>
                <w:sz w:val="22"/>
                <w:lang w:eastAsia="vi-VN"/>
              </w:rPr>
            </w:pPr>
            <w:r w:rsidRPr="00305DA6">
              <w:rPr>
                <w:rFonts w:eastAsia="Times New Roman"/>
                <w:b/>
                <w:bCs/>
                <w:sz w:val="22"/>
                <w:lang w:eastAsia="vi-VN"/>
              </w:rPr>
              <w:t>PI6</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14:paraId="640C68A5" w14:textId="77777777" w:rsidR="00305DA6" w:rsidRPr="00305DA6" w:rsidRDefault="00305DA6" w:rsidP="00305DA6">
            <w:pPr>
              <w:spacing w:after="0" w:line="240" w:lineRule="auto"/>
              <w:jc w:val="center"/>
              <w:rPr>
                <w:rFonts w:eastAsia="Times New Roman"/>
                <w:b/>
                <w:bCs/>
                <w:sz w:val="22"/>
                <w:lang w:eastAsia="vi-VN"/>
              </w:rPr>
            </w:pPr>
            <w:r w:rsidRPr="00305DA6">
              <w:rPr>
                <w:rFonts w:eastAsia="Times New Roman"/>
                <w:b/>
                <w:bCs/>
                <w:sz w:val="22"/>
                <w:lang w:eastAsia="vi-VN"/>
              </w:rPr>
              <w:t>PI7</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4B176DB0" w14:textId="77777777" w:rsidR="00305DA6" w:rsidRPr="00305DA6" w:rsidRDefault="00305DA6" w:rsidP="00305DA6">
            <w:pPr>
              <w:spacing w:after="0" w:line="240" w:lineRule="auto"/>
              <w:jc w:val="center"/>
              <w:rPr>
                <w:rFonts w:eastAsia="Times New Roman"/>
                <w:b/>
                <w:bCs/>
                <w:sz w:val="22"/>
                <w:lang w:eastAsia="vi-VN"/>
              </w:rPr>
            </w:pPr>
            <w:r w:rsidRPr="00305DA6">
              <w:rPr>
                <w:rFonts w:eastAsia="Times New Roman"/>
                <w:b/>
                <w:bCs/>
                <w:sz w:val="22"/>
                <w:lang w:eastAsia="vi-VN"/>
              </w:rPr>
              <w:t>PI8</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5CD7DA6B" w14:textId="77777777" w:rsidR="00305DA6" w:rsidRPr="00305DA6" w:rsidRDefault="00305DA6" w:rsidP="00305DA6">
            <w:pPr>
              <w:spacing w:after="0" w:line="240" w:lineRule="auto"/>
              <w:jc w:val="center"/>
              <w:rPr>
                <w:rFonts w:eastAsia="Times New Roman"/>
                <w:b/>
                <w:bCs/>
                <w:sz w:val="22"/>
                <w:lang w:eastAsia="vi-VN"/>
              </w:rPr>
            </w:pPr>
            <w:r w:rsidRPr="00305DA6">
              <w:rPr>
                <w:rFonts w:eastAsia="Times New Roman"/>
                <w:b/>
                <w:bCs/>
                <w:sz w:val="22"/>
                <w:lang w:eastAsia="vi-VN"/>
              </w:rPr>
              <w:t>PI9</w:t>
            </w:r>
          </w:p>
        </w:tc>
        <w:tc>
          <w:tcPr>
            <w:tcW w:w="656" w:type="dxa"/>
            <w:tcBorders>
              <w:top w:val="single" w:sz="4" w:space="0" w:color="auto"/>
              <w:left w:val="nil"/>
              <w:bottom w:val="single" w:sz="4" w:space="0" w:color="auto"/>
              <w:right w:val="single" w:sz="4" w:space="0" w:color="auto"/>
            </w:tcBorders>
            <w:shd w:val="clear" w:color="000000" w:fill="FFFFFF"/>
            <w:noWrap/>
            <w:vAlign w:val="center"/>
            <w:hideMark/>
          </w:tcPr>
          <w:p w14:paraId="5FE320C6" w14:textId="77777777" w:rsidR="00305DA6" w:rsidRPr="00305DA6" w:rsidRDefault="00305DA6" w:rsidP="00305DA6">
            <w:pPr>
              <w:spacing w:after="0" w:line="240" w:lineRule="auto"/>
              <w:jc w:val="center"/>
              <w:rPr>
                <w:rFonts w:eastAsia="Times New Roman"/>
                <w:b/>
                <w:bCs/>
                <w:sz w:val="22"/>
                <w:lang w:eastAsia="vi-VN"/>
              </w:rPr>
            </w:pPr>
            <w:r w:rsidRPr="00305DA6">
              <w:rPr>
                <w:rFonts w:eastAsia="Times New Roman"/>
                <w:b/>
                <w:bCs/>
                <w:sz w:val="22"/>
                <w:lang w:eastAsia="vi-VN"/>
              </w:rPr>
              <w:t>PI10</w:t>
            </w:r>
          </w:p>
        </w:tc>
      </w:tr>
      <w:tr w:rsidR="00305DA6" w:rsidRPr="00305DA6" w14:paraId="4EF27507" w14:textId="77777777" w:rsidTr="0008339E">
        <w:trPr>
          <w:trHeight w:val="300"/>
        </w:trPr>
        <w:tc>
          <w:tcPr>
            <w:tcW w:w="704" w:type="dxa"/>
            <w:tcBorders>
              <w:top w:val="nil"/>
              <w:left w:val="single" w:sz="4" w:space="0" w:color="auto"/>
              <w:bottom w:val="single" w:sz="4" w:space="0" w:color="auto"/>
              <w:right w:val="single" w:sz="4" w:space="0" w:color="auto"/>
            </w:tcBorders>
            <w:noWrap/>
            <w:vAlign w:val="bottom"/>
            <w:hideMark/>
          </w:tcPr>
          <w:p w14:paraId="217CC62C"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1</w:t>
            </w:r>
          </w:p>
        </w:tc>
        <w:tc>
          <w:tcPr>
            <w:tcW w:w="709" w:type="dxa"/>
            <w:tcBorders>
              <w:top w:val="nil"/>
              <w:left w:val="nil"/>
              <w:bottom w:val="single" w:sz="4" w:space="0" w:color="auto"/>
              <w:right w:val="single" w:sz="4" w:space="0" w:color="auto"/>
            </w:tcBorders>
            <w:shd w:val="clear" w:color="000000" w:fill="FFFFFF"/>
            <w:noWrap/>
            <w:vAlign w:val="center"/>
            <w:hideMark/>
          </w:tcPr>
          <w:p w14:paraId="4ACB43CD"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72F4E3B0"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8" w:type="dxa"/>
            <w:tcBorders>
              <w:top w:val="nil"/>
              <w:left w:val="nil"/>
              <w:bottom w:val="single" w:sz="4" w:space="0" w:color="auto"/>
              <w:right w:val="single" w:sz="4" w:space="0" w:color="auto"/>
            </w:tcBorders>
            <w:shd w:val="clear" w:color="000000" w:fill="FFFFFF"/>
            <w:noWrap/>
            <w:vAlign w:val="center"/>
            <w:hideMark/>
          </w:tcPr>
          <w:p w14:paraId="37CFDD6F"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3C6EC6F6"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00D3AAD4"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534D4A3A"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8" w:type="dxa"/>
            <w:tcBorders>
              <w:top w:val="nil"/>
              <w:left w:val="nil"/>
              <w:bottom w:val="single" w:sz="4" w:space="0" w:color="auto"/>
              <w:right w:val="single" w:sz="4" w:space="0" w:color="auto"/>
            </w:tcBorders>
            <w:shd w:val="clear" w:color="000000" w:fill="FFFFFF"/>
            <w:noWrap/>
            <w:vAlign w:val="center"/>
            <w:hideMark/>
          </w:tcPr>
          <w:p w14:paraId="57256A49"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516B684E"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208D66DB"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656" w:type="dxa"/>
            <w:tcBorders>
              <w:top w:val="nil"/>
              <w:left w:val="nil"/>
              <w:bottom w:val="single" w:sz="4" w:space="0" w:color="auto"/>
              <w:right w:val="single" w:sz="4" w:space="0" w:color="auto"/>
            </w:tcBorders>
            <w:shd w:val="clear" w:color="000000" w:fill="FFFFFF"/>
            <w:noWrap/>
            <w:vAlign w:val="center"/>
            <w:hideMark/>
          </w:tcPr>
          <w:p w14:paraId="6BAFB653"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3</w:t>
            </w:r>
          </w:p>
        </w:tc>
      </w:tr>
      <w:tr w:rsidR="00305DA6" w:rsidRPr="00305DA6" w14:paraId="614D54C1" w14:textId="77777777" w:rsidTr="0008339E">
        <w:trPr>
          <w:trHeight w:val="300"/>
        </w:trPr>
        <w:tc>
          <w:tcPr>
            <w:tcW w:w="704" w:type="dxa"/>
            <w:tcBorders>
              <w:top w:val="nil"/>
              <w:left w:val="single" w:sz="4" w:space="0" w:color="auto"/>
              <w:bottom w:val="single" w:sz="4" w:space="0" w:color="auto"/>
              <w:right w:val="single" w:sz="4" w:space="0" w:color="auto"/>
            </w:tcBorders>
            <w:noWrap/>
            <w:vAlign w:val="bottom"/>
            <w:hideMark/>
          </w:tcPr>
          <w:p w14:paraId="46807684"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2</w:t>
            </w:r>
          </w:p>
        </w:tc>
        <w:tc>
          <w:tcPr>
            <w:tcW w:w="709" w:type="dxa"/>
            <w:tcBorders>
              <w:top w:val="nil"/>
              <w:left w:val="nil"/>
              <w:bottom w:val="single" w:sz="4" w:space="0" w:color="auto"/>
              <w:right w:val="single" w:sz="4" w:space="0" w:color="auto"/>
            </w:tcBorders>
            <w:shd w:val="clear" w:color="000000" w:fill="FFFFFF"/>
            <w:noWrap/>
            <w:vAlign w:val="center"/>
            <w:hideMark/>
          </w:tcPr>
          <w:p w14:paraId="494F9226"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0CA6A0BD"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8" w:type="dxa"/>
            <w:tcBorders>
              <w:top w:val="nil"/>
              <w:left w:val="nil"/>
              <w:bottom w:val="single" w:sz="4" w:space="0" w:color="auto"/>
              <w:right w:val="single" w:sz="4" w:space="0" w:color="auto"/>
            </w:tcBorders>
            <w:shd w:val="clear" w:color="000000" w:fill="FFFFFF"/>
            <w:noWrap/>
            <w:vAlign w:val="center"/>
            <w:hideMark/>
          </w:tcPr>
          <w:p w14:paraId="6F711978"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60EB143E"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35746DE8"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4EA93FE3"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8" w:type="dxa"/>
            <w:tcBorders>
              <w:top w:val="nil"/>
              <w:left w:val="nil"/>
              <w:bottom w:val="single" w:sz="4" w:space="0" w:color="auto"/>
              <w:right w:val="single" w:sz="4" w:space="0" w:color="auto"/>
            </w:tcBorders>
            <w:shd w:val="clear" w:color="000000" w:fill="FFFFFF"/>
            <w:noWrap/>
            <w:vAlign w:val="center"/>
            <w:hideMark/>
          </w:tcPr>
          <w:p w14:paraId="4E04C2CD"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27B21C6C"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76F92EED"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656" w:type="dxa"/>
            <w:tcBorders>
              <w:top w:val="nil"/>
              <w:left w:val="nil"/>
              <w:bottom w:val="single" w:sz="4" w:space="0" w:color="auto"/>
              <w:right w:val="single" w:sz="4" w:space="0" w:color="auto"/>
            </w:tcBorders>
            <w:shd w:val="clear" w:color="000000" w:fill="FFFFFF"/>
            <w:noWrap/>
            <w:vAlign w:val="center"/>
            <w:hideMark/>
          </w:tcPr>
          <w:p w14:paraId="508A362E"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r>
      <w:tr w:rsidR="00305DA6" w:rsidRPr="00305DA6" w14:paraId="0C5515E7" w14:textId="77777777" w:rsidTr="0008339E">
        <w:trPr>
          <w:trHeight w:val="300"/>
        </w:trPr>
        <w:tc>
          <w:tcPr>
            <w:tcW w:w="704" w:type="dxa"/>
            <w:tcBorders>
              <w:top w:val="nil"/>
              <w:left w:val="single" w:sz="4" w:space="0" w:color="auto"/>
              <w:bottom w:val="single" w:sz="4" w:space="0" w:color="auto"/>
              <w:right w:val="single" w:sz="4" w:space="0" w:color="auto"/>
            </w:tcBorders>
            <w:noWrap/>
            <w:vAlign w:val="bottom"/>
            <w:hideMark/>
          </w:tcPr>
          <w:p w14:paraId="6EB96C58"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5A7E4BF3"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3A349D58"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8" w:type="dxa"/>
            <w:tcBorders>
              <w:top w:val="nil"/>
              <w:left w:val="nil"/>
              <w:bottom w:val="single" w:sz="4" w:space="0" w:color="auto"/>
              <w:right w:val="single" w:sz="4" w:space="0" w:color="auto"/>
            </w:tcBorders>
            <w:shd w:val="clear" w:color="000000" w:fill="FFFFFF"/>
            <w:noWrap/>
            <w:vAlign w:val="center"/>
            <w:hideMark/>
          </w:tcPr>
          <w:p w14:paraId="0F84FA4F"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7B836B28"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7BB2E227"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189ADF7E"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8" w:type="dxa"/>
            <w:tcBorders>
              <w:top w:val="nil"/>
              <w:left w:val="nil"/>
              <w:bottom w:val="single" w:sz="4" w:space="0" w:color="auto"/>
              <w:right w:val="single" w:sz="4" w:space="0" w:color="auto"/>
            </w:tcBorders>
            <w:shd w:val="clear" w:color="000000" w:fill="FFFFFF"/>
            <w:noWrap/>
            <w:vAlign w:val="center"/>
            <w:hideMark/>
          </w:tcPr>
          <w:p w14:paraId="087C98DA"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2F009FE3"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4602A640"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656" w:type="dxa"/>
            <w:tcBorders>
              <w:top w:val="nil"/>
              <w:left w:val="nil"/>
              <w:bottom w:val="single" w:sz="4" w:space="0" w:color="auto"/>
              <w:right w:val="single" w:sz="4" w:space="0" w:color="auto"/>
            </w:tcBorders>
            <w:shd w:val="clear" w:color="000000" w:fill="FFFFFF"/>
            <w:noWrap/>
            <w:vAlign w:val="center"/>
            <w:hideMark/>
          </w:tcPr>
          <w:p w14:paraId="6EB0B678"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r>
      <w:tr w:rsidR="00305DA6" w:rsidRPr="00305DA6" w14:paraId="55C8E538" w14:textId="77777777" w:rsidTr="0008339E">
        <w:trPr>
          <w:trHeight w:val="300"/>
        </w:trPr>
        <w:tc>
          <w:tcPr>
            <w:tcW w:w="704" w:type="dxa"/>
            <w:tcBorders>
              <w:top w:val="nil"/>
              <w:left w:val="single" w:sz="4" w:space="0" w:color="auto"/>
              <w:bottom w:val="single" w:sz="4" w:space="0" w:color="auto"/>
              <w:right w:val="single" w:sz="4" w:space="0" w:color="auto"/>
            </w:tcBorders>
            <w:noWrap/>
            <w:vAlign w:val="bottom"/>
            <w:hideMark/>
          </w:tcPr>
          <w:p w14:paraId="3735FF95"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2D9AC79A"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25E83BEF"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8" w:type="dxa"/>
            <w:tcBorders>
              <w:top w:val="nil"/>
              <w:left w:val="nil"/>
              <w:bottom w:val="single" w:sz="4" w:space="0" w:color="auto"/>
              <w:right w:val="single" w:sz="4" w:space="0" w:color="auto"/>
            </w:tcBorders>
            <w:shd w:val="clear" w:color="000000" w:fill="FFFFFF"/>
            <w:noWrap/>
            <w:vAlign w:val="center"/>
            <w:hideMark/>
          </w:tcPr>
          <w:p w14:paraId="59500342"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6D99E718"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4443880B"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6DC6DF71"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708" w:type="dxa"/>
            <w:tcBorders>
              <w:top w:val="nil"/>
              <w:left w:val="nil"/>
              <w:bottom w:val="single" w:sz="4" w:space="0" w:color="auto"/>
              <w:right w:val="single" w:sz="4" w:space="0" w:color="auto"/>
            </w:tcBorders>
            <w:shd w:val="clear" w:color="000000" w:fill="FFFFFF"/>
            <w:noWrap/>
            <w:vAlign w:val="center"/>
            <w:hideMark/>
          </w:tcPr>
          <w:p w14:paraId="0176DCE7"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48053E4B"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0C339BD1"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656" w:type="dxa"/>
            <w:tcBorders>
              <w:top w:val="nil"/>
              <w:left w:val="nil"/>
              <w:bottom w:val="single" w:sz="4" w:space="0" w:color="auto"/>
              <w:right w:val="single" w:sz="4" w:space="0" w:color="auto"/>
            </w:tcBorders>
            <w:shd w:val="clear" w:color="000000" w:fill="FFFFFF"/>
            <w:noWrap/>
            <w:vAlign w:val="center"/>
            <w:hideMark/>
          </w:tcPr>
          <w:p w14:paraId="32ED5454"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3</w:t>
            </w:r>
          </w:p>
        </w:tc>
      </w:tr>
      <w:tr w:rsidR="00305DA6" w:rsidRPr="00305DA6" w14:paraId="1DF42601" w14:textId="77777777" w:rsidTr="0008339E">
        <w:trPr>
          <w:trHeight w:val="300"/>
        </w:trPr>
        <w:tc>
          <w:tcPr>
            <w:tcW w:w="704" w:type="dxa"/>
            <w:tcBorders>
              <w:top w:val="nil"/>
              <w:left w:val="single" w:sz="4" w:space="0" w:color="auto"/>
              <w:bottom w:val="single" w:sz="4" w:space="0" w:color="auto"/>
              <w:right w:val="single" w:sz="4" w:space="0" w:color="auto"/>
            </w:tcBorders>
            <w:noWrap/>
            <w:vAlign w:val="bottom"/>
            <w:hideMark/>
          </w:tcPr>
          <w:p w14:paraId="170E72DB"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20590969"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12CAD06C"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8" w:type="dxa"/>
            <w:tcBorders>
              <w:top w:val="nil"/>
              <w:left w:val="nil"/>
              <w:bottom w:val="single" w:sz="4" w:space="0" w:color="auto"/>
              <w:right w:val="single" w:sz="4" w:space="0" w:color="auto"/>
            </w:tcBorders>
            <w:shd w:val="clear" w:color="000000" w:fill="FFFFFF"/>
            <w:noWrap/>
            <w:vAlign w:val="center"/>
            <w:hideMark/>
          </w:tcPr>
          <w:p w14:paraId="09AA7975"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6C023626"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2BE435EF"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6CF5DB7A"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8" w:type="dxa"/>
            <w:tcBorders>
              <w:top w:val="nil"/>
              <w:left w:val="nil"/>
              <w:bottom w:val="single" w:sz="4" w:space="0" w:color="auto"/>
              <w:right w:val="single" w:sz="4" w:space="0" w:color="auto"/>
            </w:tcBorders>
            <w:shd w:val="clear" w:color="000000" w:fill="FFFFFF"/>
            <w:noWrap/>
            <w:vAlign w:val="center"/>
            <w:hideMark/>
          </w:tcPr>
          <w:p w14:paraId="2EF1C65E"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0C53BF1F"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03D7B9DE"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656" w:type="dxa"/>
            <w:tcBorders>
              <w:top w:val="nil"/>
              <w:left w:val="nil"/>
              <w:bottom w:val="single" w:sz="4" w:space="0" w:color="auto"/>
              <w:right w:val="single" w:sz="4" w:space="0" w:color="auto"/>
            </w:tcBorders>
            <w:shd w:val="clear" w:color="000000" w:fill="FFFFFF"/>
            <w:noWrap/>
            <w:vAlign w:val="center"/>
            <w:hideMark/>
          </w:tcPr>
          <w:p w14:paraId="06023692"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r>
      <w:tr w:rsidR="00305DA6" w:rsidRPr="00305DA6" w14:paraId="365B31D4" w14:textId="77777777" w:rsidTr="0008339E">
        <w:trPr>
          <w:trHeight w:val="300"/>
        </w:trPr>
        <w:tc>
          <w:tcPr>
            <w:tcW w:w="704" w:type="dxa"/>
            <w:tcBorders>
              <w:top w:val="nil"/>
              <w:left w:val="single" w:sz="4" w:space="0" w:color="auto"/>
              <w:bottom w:val="single" w:sz="4" w:space="0" w:color="auto"/>
              <w:right w:val="single" w:sz="4" w:space="0" w:color="auto"/>
            </w:tcBorders>
            <w:noWrap/>
            <w:vAlign w:val="bottom"/>
            <w:hideMark/>
          </w:tcPr>
          <w:p w14:paraId="3A62B939"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6</w:t>
            </w:r>
          </w:p>
        </w:tc>
        <w:tc>
          <w:tcPr>
            <w:tcW w:w="709" w:type="dxa"/>
            <w:tcBorders>
              <w:top w:val="nil"/>
              <w:left w:val="nil"/>
              <w:bottom w:val="single" w:sz="4" w:space="0" w:color="auto"/>
              <w:right w:val="single" w:sz="4" w:space="0" w:color="auto"/>
            </w:tcBorders>
            <w:shd w:val="clear" w:color="000000" w:fill="FFFFFF"/>
            <w:noWrap/>
            <w:vAlign w:val="center"/>
            <w:hideMark/>
          </w:tcPr>
          <w:p w14:paraId="786896C5"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5F6D0651"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8" w:type="dxa"/>
            <w:tcBorders>
              <w:top w:val="nil"/>
              <w:left w:val="nil"/>
              <w:bottom w:val="single" w:sz="4" w:space="0" w:color="auto"/>
              <w:right w:val="single" w:sz="4" w:space="0" w:color="auto"/>
            </w:tcBorders>
            <w:shd w:val="clear" w:color="000000" w:fill="FFFFFF"/>
            <w:noWrap/>
            <w:vAlign w:val="center"/>
            <w:hideMark/>
          </w:tcPr>
          <w:p w14:paraId="749829EA"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0C8CE3B5"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1408473C"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1CA19048"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708" w:type="dxa"/>
            <w:tcBorders>
              <w:top w:val="nil"/>
              <w:left w:val="nil"/>
              <w:bottom w:val="single" w:sz="4" w:space="0" w:color="auto"/>
              <w:right w:val="single" w:sz="4" w:space="0" w:color="auto"/>
            </w:tcBorders>
            <w:shd w:val="clear" w:color="000000" w:fill="FFFFFF"/>
            <w:noWrap/>
            <w:vAlign w:val="center"/>
            <w:hideMark/>
          </w:tcPr>
          <w:p w14:paraId="7D28D891"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23093EA5"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34B4FF1B"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656" w:type="dxa"/>
            <w:tcBorders>
              <w:top w:val="nil"/>
              <w:left w:val="nil"/>
              <w:bottom w:val="single" w:sz="4" w:space="0" w:color="auto"/>
              <w:right w:val="single" w:sz="4" w:space="0" w:color="auto"/>
            </w:tcBorders>
            <w:shd w:val="clear" w:color="000000" w:fill="FFFFFF"/>
            <w:noWrap/>
            <w:vAlign w:val="center"/>
            <w:hideMark/>
          </w:tcPr>
          <w:p w14:paraId="1EAB8D5F"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r>
      <w:tr w:rsidR="00305DA6" w:rsidRPr="00305DA6" w14:paraId="5C202001" w14:textId="77777777" w:rsidTr="0008339E">
        <w:trPr>
          <w:trHeight w:val="300"/>
        </w:trPr>
        <w:tc>
          <w:tcPr>
            <w:tcW w:w="704" w:type="dxa"/>
            <w:tcBorders>
              <w:top w:val="nil"/>
              <w:left w:val="single" w:sz="4" w:space="0" w:color="auto"/>
              <w:bottom w:val="single" w:sz="4" w:space="0" w:color="auto"/>
              <w:right w:val="single" w:sz="4" w:space="0" w:color="auto"/>
            </w:tcBorders>
            <w:noWrap/>
            <w:vAlign w:val="bottom"/>
            <w:hideMark/>
          </w:tcPr>
          <w:p w14:paraId="63937452"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7</w:t>
            </w:r>
          </w:p>
        </w:tc>
        <w:tc>
          <w:tcPr>
            <w:tcW w:w="709" w:type="dxa"/>
            <w:tcBorders>
              <w:top w:val="nil"/>
              <w:left w:val="nil"/>
              <w:bottom w:val="single" w:sz="4" w:space="0" w:color="auto"/>
              <w:right w:val="single" w:sz="4" w:space="0" w:color="auto"/>
            </w:tcBorders>
            <w:shd w:val="clear" w:color="000000" w:fill="FFFFFF"/>
            <w:noWrap/>
            <w:vAlign w:val="center"/>
            <w:hideMark/>
          </w:tcPr>
          <w:p w14:paraId="2AE2539E"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47AEA878"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708" w:type="dxa"/>
            <w:tcBorders>
              <w:top w:val="nil"/>
              <w:left w:val="nil"/>
              <w:bottom w:val="single" w:sz="4" w:space="0" w:color="auto"/>
              <w:right w:val="single" w:sz="4" w:space="0" w:color="auto"/>
            </w:tcBorders>
            <w:shd w:val="clear" w:color="000000" w:fill="FFFFFF"/>
            <w:noWrap/>
            <w:vAlign w:val="center"/>
            <w:hideMark/>
          </w:tcPr>
          <w:p w14:paraId="1281D5CB"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19F38A31"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2F092B2E"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0DCA5217"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8" w:type="dxa"/>
            <w:tcBorders>
              <w:top w:val="nil"/>
              <w:left w:val="nil"/>
              <w:bottom w:val="single" w:sz="4" w:space="0" w:color="auto"/>
              <w:right w:val="single" w:sz="4" w:space="0" w:color="auto"/>
            </w:tcBorders>
            <w:shd w:val="clear" w:color="000000" w:fill="FFFFFF"/>
            <w:noWrap/>
            <w:vAlign w:val="center"/>
            <w:hideMark/>
          </w:tcPr>
          <w:p w14:paraId="25BBEFAF"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35E6D04F"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72D24854"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656" w:type="dxa"/>
            <w:tcBorders>
              <w:top w:val="nil"/>
              <w:left w:val="nil"/>
              <w:bottom w:val="single" w:sz="4" w:space="0" w:color="auto"/>
              <w:right w:val="single" w:sz="4" w:space="0" w:color="auto"/>
            </w:tcBorders>
            <w:shd w:val="clear" w:color="000000" w:fill="FFFFFF"/>
            <w:noWrap/>
            <w:vAlign w:val="center"/>
            <w:hideMark/>
          </w:tcPr>
          <w:p w14:paraId="082DB25C"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r>
      <w:tr w:rsidR="00305DA6" w:rsidRPr="00305DA6" w14:paraId="4FB69A1C" w14:textId="77777777" w:rsidTr="0008339E">
        <w:trPr>
          <w:trHeight w:val="300"/>
        </w:trPr>
        <w:tc>
          <w:tcPr>
            <w:tcW w:w="704" w:type="dxa"/>
            <w:tcBorders>
              <w:top w:val="nil"/>
              <w:left w:val="single" w:sz="4" w:space="0" w:color="auto"/>
              <w:bottom w:val="single" w:sz="4" w:space="0" w:color="auto"/>
              <w:right w:val="single" w:sz="4" w:space="0" w:color="auto"/>
            </w:tcBorders>
            <w:noWrap/>
            <w:vAlign w:val="bottom"/>
            <w:hideMark/>
          </w:tcPr>
          <w:p w14:paraId="5778A320"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8</w:t>
            </w:r>
          </w:p>
        </w:tc>
        <w:tc>
          <w:tcPr>
            <w:tcW w:w="709" w:type="dxa"/>
            <w:tcBorders>
              <w:top w:val="nil"/>
              <w:left w:val="nil"/>
              <w:bottom w:val="single" w:sz="4" w:space="0" w:color="auto"/>
              <w:right w:val="single" w:sz="4" w:space="0" w:color="auto"/>
            </w:tcBorders>
            <w:shd w:val="clear" w:color="000000" w:fill="FFFFFF"/>
            <w:noWrap/>
            <w:vAlign w:val="center"/>
            <w:hideMark/>
          </w:tcPr>
          <w:p w14:paraId="4A16D785"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6956DB70"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8" w:type="dxa"/>
            <w:tcBorders>
              <w:top w:val="nil"/>
              <w:left w:val="nil"/>
              <w:bottom w:val="single" w:sz="4" w:space="0" w:color="auto"/>
              <w:right w:val="single" w:sz="4" w:space="0" w:color="auto"/>
            </w:tcBorders>
            <w:shd w:val="clear" w:color="000000" w:fill="FFFFFF"/>
            <w:noWrap/>
            <w:vAlign w:val="center"/>
            <w:hideMark/>
          </w:tcPr>
          <w:p w14:paraId="442D3486"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1544D48B"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0C9AA680"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23F23359"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8" w:type="dxa"/>
            <w:tcBorders>
              <w:top w:val="nil"/>
              <w:left w:val="nil"/>
              <w:bottom w:val="single" w:sz="4" w:space="0" w:color="auto"/>
              <w:right w:val="single" w:sz="4" w:space="0" w:color="auto"/>
            </w:tcBorders>
            <w:shd w:val="clear" w:color="000000" w:fill="FFFFFF"/>
            <w:noWrap/>
            <w:vAlign w:val="center"/>
            <w:hideMark/>
          </w:tcPr>
          <w:p w14:paraId="1DA8B5AD"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6C4E673E"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16DB949C"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656" w:type="dxa"/>
            <w:tcBorders>
              <w:top w:val="nil"/>
              <w:left w:val="nil"/>
              <w:bottom w:val="single" w:sz="4" w:space="0" w:color="auto"/>
              <w:right w:val="single" w:sz="4" w:space="0" w:color="auto"/>
            </w:tcBorders>
            <w:shd w:val="clear" w:color="000000" w:fill="FFFFFF"/>
            <w:noWrap/>
            <w:vAlign w:val="center"/>
            <w:hideMark/>
          </w:tcPr>
          <w:p w14:paraId="00E0EB7C"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3</w:t>
            </w:r>
          </w:p>
        </w:tc>
      </w:tr>
      <w:tr w:rsidR="00305DA6" w:rsidRPr="00305DA6" w14:paraId="10153D25" w14:textId="77777777" w:rsidTr="0008339E">
        <w:trPr>
          <w:trHeight w:val="300"/>
        </w:trPr>
        <w:tc>
          <w:tcPr>
            <w:tcW w:w="704" w:type="dxa"/>
            <w:tcBorders>
              <w:top w:val="nil"/>
              <w:left w:val="single" w:sz="4" w:space="0" w:color="auto"/>
              <w:bottom w:val="single" w:sz="4" w:space="0" w:color="auto"/>
              <w:right w:val="single" w:sz="4" w:space="0" w:color="auto"/>
            </w:tcBorders>
            <w:noWrap/>
            <w:vAlign w:val="bottom"/>
            <w:hideMark/>
          </w:tcPr>
          <w:p w14:paraId="2B430881"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9</w:t>
            </w:r>
          </w:p>
        </w:tc>
        <w:tc>
          <w:tcPr>
            <w:tcW w:w="709" w:type="dxa"/>
            <w:tcBorders>
              <w:top w:val="nil"/>
              <w:left w:val="nil"/>
              <w:bottom w:val="single" w:sz="4" w:space="0" w:color="auto"/>
              <w:right w:val="single" w:sz="4" w:space="0" w:color="auto"/>
            </w:tcBorders>
            <w:shd w:val="clear" w:color="000000" w:fill="FFFFFF"/>
            <w:noWrap/>
            <w:vAlign w:val="center"/>
            <w:hideMark/>
          </w:tcPr>
          <w:p w14:paraId="45AA041F"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266CE923"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8" w:type="dxa"/>
            <w:tcBorders>
              <w:top w:val="nil"/>
              <w:left w:val="nil"/>
              <w:bottom w:val="single" w:sz="4" w:space="0" w:color="auto"/>
              <w:right w:val="single" w:sz="4" w:space="0" w:color="auto"/>
            </w:tcBorders>
            <w:shd w:val="clear" w:color="000000" w:fill="FFFFFF"/>
            <w:noWrap/>
            <w:vAlign w:val="center"/>
            <w:hideMark/>
          </w:tcPr>
          <w:p w14:paraId="3B38AF51"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08AA9AD5"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1402A025"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43C658D9"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8" w:type="dxa"/>
            <w:tcBorders>
              <w:top w:val="nil"/>
              <w:left w:val="nil"/>
              <w:bottom w:val="single" w:sz="4" w:space="0" w:color="auto"/>
              <w:right w:val="single" w:sz="4" w:space="0" w:color="auto"/>
            </w:tcBorders>
            <w:shd w:val="clear" w:color="000000" w:fill="FFFFFF"/>
            <w:noWrap/>
            <w:vAlign w:val="center"/>
            <w:hideMark/>
          </w:tcPr>
          <w:p w14:paraId="2B4B5985"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04B6113F"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57C04DC4"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656" w:type="dxa"/>
            <w:tcBorders>
              <w:top w:val="nil"/>
              <w:left w:val="nil"/>
              <w:bottom w:val="single" w:sz="4" w:space="0" w:color="auto"/>
              <w:right w:val="single" w:sz="4" w:space="0" w:color="auto"/>
            </w:tcBorders>
            <w:shd w:val="clear" w:color="000000" w:fill="FFFFFF"/>
            <w:noWrap/>
            <w:vAlign w:val="center"/>
            <w:hideMark/>
          </w:tcPr>
          <w:p w14:paraId="077434AB"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r>
      <w:tr w:rsidR="00305DA6" w:rsidRPr="00305DA6" w14:paraId="4737CF08" w14:textId="77777777" w:rsidTr="0008339E">
        <w:trPr>
          <w:trHeight w:val="300"/>
        </w:trPr>
        <w:tc>
          <w:tcPr>
            <w:tcW w:w="704" w:type="dxa"/>
            <w:tcBorders>
              <w:top w:val="nil"/>
              <w:left w:val="single" w:sz="4" w:space="0" w:color="auto"/>
              <w:bottom w:val="single" w:sz="4" w:space="0" w:color="auto"/>
              <w:right w:val="single" w:sz="4" w:space="0" w:color="auto"/>
            </w:tcBorders>
            <w:noWrap/>
            <w:vAlign w:val="bottom"/>
            <w:hideMark/>
          </w:tcPr>
          <w:p w14:paraId="19D770B0"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10</w:t>
            </w:r>
          </w:p>
        </w:tc>
        <w:tc>
          <w:tcPr>
            <w:tcW w:w="709" w:type="dxa"/>
            <w:tcBorders>
              <w:top w:val="nil"/>
              <w:left w:val="nil"/>
              <w:bottom w:val="single" w:sz="4" w:space="0" w:color="auto"/>
              <w:right w:val="single" w:sz="4" w:space="0" w:color="auto"/>
            </w:tcBorders>
            <w:shd w:val="clear" w:color="000000" w:fill="FFFFFF"/>
            <w:noWrap/>
            <w:vAlign w:val="center"/>
            <w:hideMark/>
          </w:tcPr>
          <w:p w14:paraId="790AC4E9"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2D310898"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8" w:type="dxa"/>
            <w:tcBorders>
              <w:top w:val="nil"/>
              <w:left w:val="nil"/>
              <w:bottom w:val="single" w:sz="4" w:space="0" w:color="auto"/>
              <w:right w:val="single" w:sz="4" w:space="0" w:color="auto"/>
            </w:tcBorders>
            <w:shd w:val="clear" w:color="000000" w:fill="FFFFFF"/>
            <w:noWrap/>
            <w:vAlign w:val="center"/>
            <w:hideMark/>
          </w:tcPr>
          <w:p w14:paraId="4D238310"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6667E077"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3A1B2566"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3E7690AC"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8" w:type="dxa"/>
            <w:tcBorders>
              <w:top w:val="nil"/>
              <w:left w:val="nil"/>
              <w:bottom w:val="single" w:sz="4" w:space="0" w:color="auto"/>
              <w:right w:val="single" w:sz="4" w:space="0" w:color="auto"/>
            </w:tcBorders>
            <w:shd w:val="clear" w:color="000000" w:fill="FFFFFF"/>
            <w:noWrap/>
            <w:vAlign w:val="center"/>
            <w:hideMark/>
          </w:tcPr>
          <w:p w14:paraId="6598EF6C"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3725F361"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45F68E5B"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656" w:type="dxa"/>
            <w:tcBorders>
              <w:top w:val="nil"/>
              <w:left w:val="nil"/>
              <w:bottom w:val="single" w:sz="4" w:space="0" w:color="auto"/>
              <w:right w:val="single" w:sz="4" w:space="0" w:color="auto"/>
            </w:tcBorders>
            <w:shd w:val="clear" w:color="000000" w:fill="FFFFFF"/>
            <w:noWrap/>
            <w:vAlign w:val="center"/>
            <w:hideMark/>
          </w:tcPr>
          <w:p w14:paraId="1EC002CA"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r>
      <w:tr w:rsidR="00305DA6" w:rsidRPr="00305DA6" w14:paraId="29BAB253" w14:textId="77777777" w:rsidTr="0008339E">
        <w:trPr>
          <w:trHeight w:val="300"/>
        </w:trPr>
        <w:tc>
          <w:tcPr>
            <w:tcW w:w="704" w:type="dxa"/>
            <w:tcBorders>
              <w:top w:val="nil"/>
              <w:left w:val="single" w:sz="4" w:space="0" w:color="auto"/>
              <w:bottom w:val="single" w:sz="4" w:space="0" w:color="auto"/>
              <w:right w:val="single" w:sz="4" w:space="0" w:color="auto"/>
            </w:tcBorders>
            <w:noWrap/>
            <w:vAlign w:val="bottom"/>
            <w:hideMark/>
          </w:tcPr>
          <w:p w14:paraId="430E42F8"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11</w:t>
            </w:r>
          </w:p>
        </w:tc>
        <w:tc>
          <w:tcPr>
            <w:tcW w:w="709" w:type="dxa"/>
            <w:tcBorders>
              <w:top w:val="nil"/>
              <w:left w:val="nil"/>
              <w:bottom w:val="single" w:sz="4" w:space="0" w:color="auto"/>
              <w:right w:val="single" w:sz="4" w:space="0" w:color="auto"/>
            </w:tcBorders>
            <w:shd w:val="clear" w:color="000000" w:fill="FFFFFF"/>
            <w:noWrap/>
            <w:vAlign w:val="center"/>
            <w:hideMark/>
          </w:tcPr>
          <w:p w14:paraId="152BEE80"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51696623"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8" w:type="dxa"/>
            <w:tcBorders>
              <w:top w:val="nil"/>
              <w:left w:val="nil"/>
              <w:bottom w:val="single" w:sz="4" w:space="0" w:color="auto"/>
              <w:right w:val="single" w:sz="4" w:space="0" w:color="auto"/>
            </w:tcBorders>
            <w:shd w:val="clear" w:color="000000" w:fill="FFFFFF"/>
            <w:noWrap/>
            <w:vAlign w:val="center"/>
            <w:hideMark/>
          </w:tcPr>
          <w:p w14:paraId="53802B0C"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77005F7F"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645C79CE"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4AB9B89D"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8" w:type="dxa"/>
            <w:tcBorders>
              <w:top w:val="nil"/>
              <w:left w:val="nil"/>
              <w:bottom w:val="single" w:sz="4" w:space="0" w:color="auto"/>
              <w:right w:val="single" w:sz="4" w:space="0" w:color="auto"/>
            </w:tcBorders>
            <w:shd w:val="clear" w:color="000000" w:fill="FFFFFF"/>
            <w:noWrap/>
            <w:vAlign w:val="center"/>
            <w:hideMark/>
          </w:tcPr>
          <w:p w14:paraId="51EC44A3"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701206BD"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7E998594"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656" w:type="dxa"/>
            <w:tcBorders>
              <w:top w:val="nil"/>
              <w:left w:val="nil"/>
              <w:bottom w:val="single" w:sz="4" w:space="0" w:color="auto"/>
              <w:right w:val="single" w:sz="4" w:space="0" w:color="auto"/>
            </w:tcBorders>
            <w:shd w:val="clear" w:color="000000" w:fill="FFFFFF"/>
            <w:noWrap/>
            <w:vAlign w:val="center"/>
            <w:hideMark/>
          </w:tcPr>
          <w:p w14:paraId="62A687F5"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r>
      <w:tr w:rsidR="00305DA6" w:rsidRPr="00305DA6" w14:paraId="59266777" w14:textId="77777777" w:rsidTr="0008339E">
        <w:trPr>
          <w:trHeight w:val="300"/>
        </w:trPr>
        <w:tc>
          <w:tcPr>
            <w:tcW w:w="704" w:type="dxa"/>
            <w:tcBorders>
              <w:top w:val="nil"/>
              <w:left w:val="single" w:sz="4" w:space="0" w:color="auto"/>
              <w:bottom w:val="single" w:sz="4" w:space="0" w:color="auto"/>
              <w:right w:val="single" w:sz="4" w:space="0" w:color="auto"/>
            </w:tcBorders>
            <w:noWrap/>
            <w:vAlign w:val="bottom"/>
            <w:hideMark/>
          </w:tcPr>
          <w:p w14:paraId="7A57D857"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12</w:t>
            </w:r>
          </w:p>
        </w:tc>
        <w:tc>
          <w:tcPr>
            <w:tcW w:w="709" w:type="dxa"/>
            <w:tcBorders>
              <w:top w:val="nil"/>
              <w:left w:val="nil"/>
              <w:bottom w:val="single" w:sz="4" w:space="0" w:color="auto"/>
              <w:right w:val="single" w:sz="4" w:space="0" w:color="auto"/>
            </w:tcBorders>
            <w:shd w:val="clear" w:color="000000" w:fill="FFFFFF"/>
            <w:noWrap/>
            <w:vAlign w:val="center"/>
            <w:hideMark/>
          </w:tcPr>
          <w:p w14:paraId="171378AB"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610903B9"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8" w:type="dxa"/>
            <w:tcBorders>
              <w:top w:val="nil"/>
              <w:left w:val="nil"/>
              <w:bottom w:val="single" w:sz="4" w:space="0" w:color="auto"/>
              <w:right w:val="single" w:sz="4" w:space="0" w:color="auto"/>
            </w:tcBorders>
            <w:shd w:val="clear" w:color="000000" w:fill="FFFFFF"/>
            <w:noWrap/>
            <w:vAlign w:val="center"/>
            <w:hideMark/>
          </w:tcPr>
          <w:p w14:paraId="31E0B49D"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147DADCD"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34813EE1"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5D561A6C"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8" w:type="dxa"/>
            <w:tcBorders>
              <w:top w:val="nil"/>
              <w:left w:val="nil"/>
              <w:bottom w:val="single" w:sz="4" w:space="0" w:color="auto"/>
              <w:right w:val="single" w:sz="4" w:space="0" w:color="auto"/>
            </w:tcBorders>
            <w:shd w:val="clear" w:color="000000" w:fill="FFFFFF"/>
            <w:noWrap/>
            <w:vAlign w:val="center"/>
            <w:hideMark/>
          </w:tcPr>
          <w:p w14:paraId="4B409586"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07B50BED"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47973932"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656" w:type="dxa"/>
            <w:tcBorders>
              <w:top w:val="nil"/>
              <w:left w:val="nil"/>
              <w:bottom w:val="single" w:sz="4" w:space="0" w:color="auto"/>
              <w:right w:val="single" w:sz="4" w:space="0" w:color="auto"/>
            </w:tcBorders>
            <w:shd w:val="clear" w:color="000000" w:fill="FFFFFF"/>
            <w:noWrap/>
            <w:vAlign w:val="center"/>
            <w:hideMark/>
          </w:tcPr>
          <w:p w14:paraId="0F7A128D"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r>
      <w:tr w:rsidR="00305DA6" w:rsidRPr="00305DA6" w14:paraId="1F2BBB49" w14:textId="77777777" w:rsidTr="0008339E">
        <w:trPr>
          <w:trHeight w:val="300"/>
        </w:trPr>
        <w:tc>
          <w:tcPr>
            <w:tcW w:w="704" w:type="dxa"/>
            <w:tcBorders>
              <w:top w:val="nil"/>
              <w:left w:val="single" w:sz="4" w:space="0" w:color="auto"/>
              <w:bottom w:val="single" w:sz="4" w:space="0" w:color="auto"/>
              <w:right w:val="single" w:sz="4" w:space="0" w:color="auto"/>
            </w:tcBorders>
            <w:noWrap/>
            <w:vAlign w:val="bottom"/>
            <w:hideMark/>
          </w:tcPr>
          <w:p w14:paraId="315C1B92"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13</w:t>
            </w:r>
          </w:p>
        </w:tc>
        <w:tc>
          <w:tcPr>
            <w:tcW w:w="709" w:type="dxa"/>
            <w:tcBorders>
              <w:top w:val="nil"/>
              <w:left w:val="nil"/>
              <w:bottom w:val="single" w:sz="4" w:space="0" w:color="auto"/>
              <w:right w:val="single" w:sz="4" w:space="0" w:color="auto"/>
            </w:tcBorders>
            <w:shd w:val="clear" w:color="000000" w:fill="FFFFFF"/>
            <w:noWrap/>
            <w:vAlign w:val="center"/>
            <w:hideMark/>
          </w:tcPr>
          <w:p w14:paraId="359A73A0"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015294D3"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8" w:type="dxa"/>
            <w:tcBorders>
              <w:top w:val="nil"/>
              <w:left w:val="nil"/>
              <w:bottom w:val="single" w:sz="4" w:space="0" w:color="auto"/>
              <w:right w:val="single" w:sz="4" w:space="0" w:color="auto"/>
            </w:tcBorders>
            <w:shd w:val="clear" w:color="000000" w:fill="FFFFFF"/>
            <w:noWrap/>
            <w:vAlign w:val="center"/>
            <w:hideMark/>
          </w:tcPr>
          <w:p w14:paraId="58241202"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7AD3A8C5"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24FE9543"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55B10361"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8" w:type="dxa"/>
            <w:tcBorders>
              <w:top w:val="nil"/>
              <w:left w:val="nil"/>
              <w:bottom w:val="single" w:sz="4" w:space="0" w:color="auto"/>
              <w:right w:val="single" w:sz="4" w:space="0" w:color="auto"/>
            </w:tcBorders>
            <w:shd w:val="clear" w:color="000000" w:fill="FFFFFF"/>
            <w:noWrap/>
            <w:vAlign w:val="center"/>
            <w:hideMark/>
          </w:tcPr>
          <w:p w14:paraId="02DB8A7E"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3B5CA69E"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6C70C0A2"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656" w:type="dxa"/>
            <w:tcBorders>
              <w:top w:val="nil"/>
              <w:left w:val="nil"/>
              <w:bottom w:val="single" w:sz="4" w:space="0" w:color="auto"/>
              <w:right w:val="single" w:sz="4" w:space="0" w:color="auto"/>
            </w:tcBorders>
            <w:shd w:val="clear" w:color="000000" w:fill="FFFFFF"/>
            <w:noWrap/>
            <w:vAlign w:val="center"/>
            <w:hideMark/>
          </w:tcPr>
          <w:p w14:paraId="3C9AF166"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r>
      <w:tr w:rsidR="00305DA6" w:rsidRPr="00305DA6" w14:paraId="1012840B" w14:textId="77777777" w:rsidTr="0008339E">
        <w:trPr>
          <w:trHeight w:val="300"/>
        </w:trPr>
        <w:tc>
          <w:tcPr>
            <w:tcW w:w="704" w:type="dxa"/>
            <w:tcBorders>
              <w:top w:val="nil"/>
              <w:left w:val="single" w:sz="4" w:space="0" w:color="auto"/>
              <w:bottom w:val="single" w:sz="4" w:space="0" w:color="auto"/>
              <w:right w:val="single" w:sz="4" w:space="0" w:color="auto"/>
            </w:tcBorders>
            <w:noWrap/>
            <w:vAlign w:val="bottom"/>
            <w:hideMark/>
          </w:tcPr>
          <w:p w14:paraId="6BBCA234"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14</w:t>
            </w:r>
          </w:p>
        </w:tc>
        <w:tc>
          <w:tcPr>
            <w:tcW w:w="709" w:type="dxa"/>
            <w:tcBorders>
              <w:top w:val="nil"/>
              <w:left w:val="nil"/>
              <w:bottom w:val="single" w:sz="4" w:space="0" w:color="auto"/>
              <w:right w:val="single" w:sz="4" w:space="0" w:color="auto"/>
            </w:tcBorders>
            <w:shd w:val="clear" w:color="000000" w:fill="FFFFFF"/>
            <w:noWrap/>
            <w:vAlign w:val="center"/>
            <w:hideMark/>
          </w:tcPr>
          <w:p w14:paraId="3EA7980E"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3E8131F8"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8" w:type="dxa"/>
            <w:tcBorders>
              <w:top w:val="nil"/>
              <w:left w:val="nil"/>
              <w:bottom w:val="single" w:sz="4" w:space="0" w:color="auto"/>
              <w:right w:val="single" w:sz="4" w:space="0" w:color="auto"/>
            </w:tcBorders>
            <w:shd w:val="clear" w:color="000000" w:fill="FFFFFF"/>
            <w:noWrap/>
            <w:vAlign w:val="center"/>
            <w:hideMark/>
          </w:tcPr>
          <w:p w14:paraId="7D66CB9C"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6B9E1BAD"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2B98AD5E"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1B3FA9D2"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8" w:type="dxa"/>
            <w:tcBorders>
              <w:top w:val="nil"/>
              <w:left w:val="nil"/>
              <w:bottom w:val="single" w:sz="4" w:space="0" w:color="auto"/>
              <w:right w:val="single" w:sz="4" w:space="0" w:color="auto"/>
            </w:tcBorders>
            <w:shd w:val="clear" w:color="000000" w:fill="FFFFFF"/>
            <w:noWrap/>
            <w:vAlign w:val="center"/>
            <w:hideMark/>
          </w:tcPr>
          <w:p w14:paraId="74629961"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05A31202"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5BF67C44"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656" w:type="dxa"/>
            <w:tcBorders>
              <w:top w:val="nil"/>
              <w:left w:val="nil"/>
              <w:bottom w:val="single" w:sz="4" w:space="0" w:color="auto"/>
              <w:right w:val="single" w:sz="4" w:space="0" w:color="auto"/>
            </w:tcBorders>
            <w:shd w:val="clear" w:color="000000" w:fill="FFFFFF"/>
            <w:noWrap/>
            <w:vAlign w:val="center"/>
            <w:hideMark/>
          </w:tcPr>
          <w:p w14:paraId="1A0A169F"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r>
      <w:tr w:rsidR="00305DA6" w:rsidRPr="00305DA6" w14:paraId="36A4D07D" w14:textId="77777777" w:rsidTr="0008339E">
        <w:trPr>
          <w:trHeight w:val="300"/>
        </w:trPr>
        <w:tc>
          <w:tcPr>
            <w:tcW w:w="704" w:type="dxa"/>
            <w:tcBorders>
              <w:top w:val="nil"/>
              <w:left w:val="single" w:sz="4" w:space="0" w:color="auto"/>
              <w:bottom w:val="single" w:sz="4" w:space="0" w:color="auto"/>
              <w:right w:val="single" w:sz="4" w:space="0" w:color="auto"/>
            </w:tcBorders>
            <w:noWrap/>
            <w:vAlign w:val="bottom"/>
            <w:hideMark/>
          </w:tcPr>
          <w:p w14:paraId="316048E7"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15</w:t>
            </w:r>
          </w:p>
        </w:tc>
        <w:tc>
          <w:tcPr>
            <w:tcW w:w="709" w:type="dxa"/>
            <w:tcBorders>
              <w:top w:val="nil"/>
              <w:left w:val="nil"/>
              <w:bottom w:val="single" w:sz="4" w:space="0" w:color="auto"/>
              <w:right w:val="single" w:sz="4" w:space="0" w:color="auto"/>
            </w:tcBorders>
            <w:shd w:val="clear" w:color="000000" w:fill="FFFFFF"/>
            <w:noWrap/>
            <w:vAlign w:val="center"/>
            <w:hideMark/>
          </w:tcPr>
          <w:p w14:paraId="55D99484"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17237A8D"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8" w:type="dxa"/>
            <w:tcBorders>
              <w:top w:val="nil"/>
              <w:left w:val="nil"/>
              <w:bottom w:val="single" w:sz="4" w:space="0" w:color="auto"/>
              <w:right w:val="single" w:sz="4" w:space="0" w:color="auto"/>
            </w:tcBorders>
            <w:shd w:val="clear" w:color="000000" w:fill="FFFFFF"/>
            <w:noWrap/>
            <w:vAlign w:val="center"/>
            <w:hideMark/>
          </w:tcPr>
          <w:p w14:paraId="47212A98"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5E6BEBF9"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6D4898BB"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15181FA5"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8" w:type="dxa"/>
            <w:tcBorders>
              <w:top w:val="nil"/>
              <w:left w:val="nil"/>
              <w:bottom w:val="single" w:sz="4" w:space="0" w:color="auto"/>
              <w:right w:val="single" w:sz="4" w:space="0" w:color="auto"/>
            </w:tcBorders>
            <w:shd w:val="clear" w:color="000000" w:fill="FFFFFF"/>
            <w:noWrap/>
            <w:vAlign w:val="center"/>
            <w:hideMark/>
          </w:tcPr>
          <w:p w14:paraId="5982AB05"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04E7D3DC"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4CB747C2"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656" w:type="dxa"/>
            <w:tcBorders>
              <w:top w:val="nil"/>
              <w:left w:val="nil"/>
              <w:bottom w:val="single" w:sz="4" w:space="0" w:color="auto"/>
              <w:right w:val="single" w:sz="4" w:space="0" w:color="auto"/>
            </w:tcBorders>
            <w:shd w:val="clear" w:color="000000" w:fill="FFFFFF"/>
            <w:noWrap/>
            <w:vAlign w:val="center"/>
            <w:hideMark/>
          </w:tcPr>
          <w:p w14:paraId="2E48B718"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r>
      <w:tr w:rsidR="00305DA6" w:rsidRPr="00305DA6" w14:paraId="2C16213D" w14:textId="77777777" w:rsidTr="0008339E">
        <w:trPr>
          <w:trHeight w:val="300"/>
        </w:trPr>
        <w:tc>
          <w:tcPr>
            <w:tcW w:w="704" w:type="dxa"/>
            <w:tcBorders>
              <w:top w:val="nil"/>
              <w:left w:val="single" w:sz="4" w:space="0" w:color="auto"/>
              <w:bottom w:val="single" w:sz="4" w:space="0" w:color="auto"/>
              <w:right w:val="single" w:sz="4" w:space="0" w:color="auto"/>
            </w:tcBorders>
            <w:noWrap/>
            <w:vAlign w:val="bottom"/>
            <w:hideMark/>
          </w:tcPr>
          <w:p w14:paraId="6BDF0ACC"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16</w:t>
            </w:r>
          </w:p>
        </w:tc>
        <w:tc>
          <w:tcPr>
            <w:tcW w:w="709" w:type="dxa"/>
            <w:tcBorders>
              <w:top w:val="nil"/>
              <w:left w:val="nil"/>
              <w:bottom w:val="single" w:sz="4" w:space="0" w:color="auto"/>
              <w:right w:val="single" w:sz="4" w:space="0" w:color="auto"/>
            </w:tcBorders>
            <w:shd w:val="clear" w:color="000000" w:fill="FFFFFF"/>
            <w:noWrap/>
            <w:vAlign w:val="center"/>
            <w:hideMark/>
          </w:tcPr>
          <w:p w14:paraId="66AE2792"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423108CB"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8" w:type="dxa"/>
            <w:tcBorders>
              <w:top w:val="nil"/>
              <w:left w:val="nil"/>
              <w:bottom w:val="single" w:sz="4" w:space="0" w:color="auto"/>
              <w:right w:val="single" w:sz="4" w:space="0" w:color="auto"/>
            </w:tcBorders>
            <w:shd w:val="clear" w:color="000000" w:fill="FFFFFF"/>
            <w:noWrap/>
            <w:vAlign w:val="center"/>
            <w:hideMark/>
          </w:tcPr>
          <w:p w14:paraId="6E2B3E24"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0BFBE896"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5A167F8F"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2C286C37"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8" w:type="dxa"/>
            <w:tcBorders>
              <w:top w:val="nil"/>
              <w:left w:val="nil"/>
              <w:bottom w:val="single" w:sz="4" w:space="0" w:color="auto"/>
              <w:right w:val="single" w:sz="4" w:space="0" w:color="auto"/>
            </w:tcBorders>
            <w:shd w:val="clear" w:color="000000" w:fill="FFFFFF"/>
            <w:noWrap/>
            <w:vAlign w:val="center"/>
            <w:hideMark/>
          </w:tcPr>
          <w:p w14:paraId="25CC3699"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26576366"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018D1567"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656" w:type="dxa"/>
            <w:tcBorders>
              <w:top w:val="nil"/>
              <w:left w:val="nil"/>
              <w:bottom w:val="single" w:sz="4" w:space="0" w:color="auto"/>
              <w:right w:val="single" w:sz="4" w:space="0" w:color="auto"/>
            </w:tcBorders>
            <w:shd w:val="clear" w:color="000000" w:fill="FFFFFF"/>
            <w:noWrap/>
            <w:vAlign w:val="center"/>
            <w:hideMark/>
          </w:tcPr>
          <w:p w14:paraId="1C7ABFA0"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r>
      <w:tr w:rsidR="00305DA6" w:rsidRPr="00305DA6" w14:paraId="53445B6E" w14:textId="77777777" w:rsidTr="0008339E">
        <w:trPr>
          <w:trHeight w:val="300"/>
        </w:trPr>
        <w:tc>
          <w:tcPr>
            <w:tcW w:w="704" w:type="dxa"/>
            <w:tcBorders>
              <w:top w:val="nil"/>
              <w:left w:val="single" w:sz="4" w:space="0" w:color="auto"/>
              <w:bottom w:val="single" w:sz="4" w:space="0" w:color="auto"/>
              <w:right w:val="single" w:sz="4" w:space="0" w:color="auto"/>
            </w:tcBorders>
            <w:noWrap/>
            <w:vAlign w:val="bottom"/>
            <w:hideMark/>
          </w:tcPr>
          <w:p w14:paraId="6805E468"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17</w:t>
            </w:r>
          </w:p>
        </w:tc>
        <w:tc>
          <w:tcPr>
            <w:tcW w:w="709" w:type="dxa"/>
            <w:tcBorders>
              <w:top w:val="nil"/>
              <w:left w:val="nil"/>
              <w:bottom w:val="single" w:sz="4" w:space="0" w:color="auto"/>
              <w:right w:val="single" w:sz="4" w:space="0" w:color="auto"/>
            </w:tcBorders>
            <w:shd w:val="clear" w:color="000000" w:fill="FFFFFF"/>
            <w:noWrap/>
            <w:vAlign w:val="center"/>
            <w:hideMark/>
          </w:tcPr>
          <w:p w14:paraId="451857AA"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51E7E9E0"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8" w:type="dxa"/>
            <w:tcBorders>
              <w:top w:val="nil"/>
              <w:left w:val="nil"/>
              <w:bottom w:val="single" w:sz="4" w:space="0" w:color="auto"/>
              <w:right w:val="single" w:sz="4" w:space="0" w:color="auto"/>
            </w:tcBorders>
            <w:shd w:val="clear" w:color="000000" w:fill="FFFFFF"/>
            <w:noWrap/>
            <w:vAlign w:val="center"/>
            <w:hideMark/>
          </w:tcPr>
          <w:p w14:paraId="49041D67"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3DE8C8E4"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266FAFD1"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25B8A85D"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8" w:type="dxa"/>
            <w:tcBorders>
              <w:top w:val="nil"/>
              <w:left w:val="nil"/>
              <w:bottom w:val="single" w:sz="4" w:space="0" w:color="auto"/>
              <w:right w:val="single" w:sz="4" w:space="0" w:color="auto"/>
            </w:tcBorders>
            <w:shd w:val="clear" w:color="000000" w:fill="FFFFFF"/>
            <w:noWrap/>
            <w:vAlign w:val="center"/>
            <w:hideMark/>
          </w:tcPr>
          <w:p w14:paraId="381FBD8B"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34B75B75"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793C68CC"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656" w:type="dxa"/>
            <w:tcBorders>
              <w:top w:val="nil"/>
              <w:left w:val="nil"/>
              <w:bottom w:val="single" w:sz="4" w:space="0" w:color="auto"/>
              <w:right w:val="single" w:sz="4" w:space="0" w:color="auto"/>
            </w:tcBorders>
            <w:shd w:val="clear" w:color="000000" w:fill="FFFFFF"/>
            <w:noWrap/>
            <w:vAlign w:val="center"/>
            <w:hideMark/>
          </w:tcPr>
          <w:p w14:paraId="1D8D5D63"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r>
      <w:tr w:rsidR="00305DA6" w:rsidRPr="00305DA6" w14:paraId="6D0ED813" w14:textId="77777777" w:rsidTr="0008339E">
        <w:trPr>
          <w:trHeight w:val="300"/>
        </w:trPr>
        <w:tc>
          <w:tcPr>
            <w:tcW w:w="704" w:type="dxa"/>
            <w:tcBorders>
              <w:top w:val="nil"/>
              <w:left w:val="single" w:sz="4" w:space="0" w:color="auto"/>
              <w:bottom w:val="single" w:sz="4" w:space="0" w:color="auto"/>
              <w:right w:val="single" w:sz="4" w:space="0" w:color="auto"/>
            </w:tcBorders>
            <w:noWrap/>
            <w:vAlign w:val="bottom"/>
            <w:hideMark/>
          </w:tcPr>
          <w:p w14:paraId="00747B35"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18</w:t>
            </w:r>
          </w:p>
        </w:tc>
        <w:tc>
          <w:tcPr>
            <w:tcW w:w="709" w:type="dxa"/>
            <w:tcBorders>
              <w:top w:val="nil"/>
              <w:left w:val="nil"/>
              <w:bottom w:val="single" w:sz="4" w:space="0" w:color="auto"/>
              <w:right w:val="single" w:sz="4" w:space="0" w:color="auto"/>
            </w:tcBorders>
            <w:shd w:val="clear" w:color="000000" w:fill="FFFFFF"/>
            <w:noWrap/>
            <w:vAlign w:val="center"/>
            <w:hideMark/>
          </w:tcPr>
          <w:p w14:paraId="0FA7577B"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21D3B824"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8" w:type="dxa"/>
            <w:tcBorders>
              <w:top w:val="nil"/>
              <w:left w:val="nil"/>
              <w:bottom w:val="single" w:sz="4" w:space="0" w:color="auto"/>
              <w:right w:val="single" w:sz="4" w:space="0" w:color="auto"/>
            </w:tcBorders>
            <w:shd w:val="clear" w:color="000000" w:fill="FFFFFF"/>
            <w:noWrap/>
            <w:vAlign w:val="center"/>
            <w:hideMark/>
          </w:tcPr>
          <w:p w14:paraId="524C13BB"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4B9DDC8A"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02227600"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7F1585A2"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8" w:type="dxa"/>
            <w:tcBorders>
              <w:top w:val="nil"/>
              <w:left w:val="nil"/>
              <w:bottom w:val="single" w:sz="4" w:space="0" w:color="auto"/>
              <w:right w:val="single" w:sz="4" w:space="0" w:color="auto"/>
            </w:tcBorders>
            <w:shd w:val="clear" w:color="000000" w:fill="FFFFFF"/>
            <w:noWrap/>
            <w:vAlign w:val="center"/>
            <w:hideMark/>
          </w:tcPr>
          <w:p w14:paraId="77B49B6D"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66BB9404"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452A3B30"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656" w:type="dxa"/>
            <w:tcBorders>
              <w:top w:val="nil"/>
              <w:left w:val="nil"/>
              <w:bottom w:val="single" w:sz="4" w:space="0" w:color="auto"/>
              <w:right w:val="single" w:sz="4" w:space="0" w:color="auto"/>
            </w:tcBorders>
            <w:shd w:val="clear" w:color="000000" w:fill="FFFFFF"/>
            <w:noWrap/>
            <w:vAlign w:val="center"/>
            <w:hideMark/>
          </w:tcPr>
          <w:p w14:paraId="002D8332"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r>
      <w:tr w:rsidR="00305DA6" w:rsidRPr="00305DA6" w14:paraId="688802CD" w14:textId="77777777" w:rsidTr="0008339E">
        <w:trPr>
          <w:trHeight w:val="300"/>
        </w:trPr>
        <w:tc>
          <w:tcPr>
            <w:tcW w:w="704" w:type="dxa"/>
            <w:tcBorders>
              <w:top w:val="nil"/>
              <w:left w:val="single" w:sz="4" w:space="0" w:color="auto"/>
              <w:bottom w:val="single" w:sz="4" w:space="0" w:color="auto"/>
              <w:right w:val="single" w:sz="4" w:space="0" w:color="auto"/>
            </w:tcBorders>
            <w:noWrap/>
            <w:vAlign w:val="bottom"/>
            <w:hideMark/>
          </w:tcPr>
          <w:p w14:paraId="6D84329C"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19</w:t>
            </w:r>
          </w:p>
        </w:tc>
        <w:tc>
          <w:tcPr>
            <w:tcW w:w="709" w:type="dxa"/>
            <w:tcBorders>
              <w:top w:val="nil"/>
              <w:left w:val="nil"/>
              <w:bottom w:val="single" w:sz="4" w:space="0" w:color="auto"/>
              <w:right w:val="single" w:sz="4" w:space="0" w:color="auto"/>
            </w:tcBorders>
            <w:shd w:val="clear" w:color="000000" w:fill="FFFFFF"/>
            <w:noWrap/>
            <w:vAlign w:val="center"/>
            <w:hideMark/>
          </w:tcPr>
          <w:p w14:paraId="03966D82"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3CF3B7D1"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8" w:type="dxa"/>
            <w:tcBorders>
              <w:top w:val="nil"/>
              <w:left w:val="nil"/>
              <w:bottom w:val="single" w:sz="4" w:space="0" w:color="auto"/>
              <w:right w:val="single" w:sz="4" w:space="0" w:color="auto"/>
            </w:tcBorders>
            <w:shd w:val="clear" w:color="000000" w:fill="FFFFFF"/>
            <w:noWrap/>
            <w:vAlign w:val="center"/>
            <w:hideMark/>
          </w:tcPr>
          <w:p w14:paraId="6CDFB17A"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5CA88C61"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491E5734"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2C044A4C"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8" w:type="dxa"/>
            <w:tcBorders>
              <w:top w:val="nil"/>
              <w:left w:val="nil"/>
              <w:bottom w:val="single" w:sz="4" w:space="0" w:color="auto"/>
              <w:right w:val="single" w:sz="4" w:space="0" w:color="auto"/>
            </w:tcBorders>
            <w:shd w:val="clear" w:color="000000" w:fill="FFFFFF"/>
            <w:noWrap/>
            <w:vAlign w:val="center"/>
            <w:hideMark/>
          </w:tcPr>
          <w:p w14:paraId="3BA3085F"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7884F847"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2035BED8"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656" w:type="dxa"/>
            <w:tcBorders>
              <w:top w:val="nil"/>
              <w:left w:val="nil"/>
              <w:bottom w:val="single" w:sz="4" w:space="0" w:color="auto"/>
              <w:right w:val="single" w:sz="4" w:space="0" w:color="auto"/>
            </w:tcBorders>
            <w:shd w:val="clear" w:color="000000" w:fill="FFFFFF"/>
            <w:noWrap/>
            <w:vAlign w:val="center"/>
            <w:hideMark/>
          </w:tcPr>
          <w:p w14:paraId="48E73278"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r>
      <w:tr w:rsidR="00305DA6" w:rsidRPr="00305DA6" w14:paraId="4FF10F9F" w14:textId="77777777" w:rsidTr="0008339E">
        <w:trPr>
          <w:trHeight w:val="300"/>
        </w:trPr>
        <w:tc>
          <w:tcPr>
            <w:tcW w:w="704" w:type="dxa"/>
            <w:tcBorders>
              <w:top w:val="nil"/>
              <w:left w:val="single" w:sz="4" w:space="0" w:color="auto"/>
              <w:bottom w:val="single" w:sz="4" w:space="0" w:color="auto"/>
              <w:right w:val="single" w:sz="4" w:space="0" w:color="auto"/>
            </w:tcBorders>
            <w:noWrap/>
            <w:vAlign w:val="bottom"/>
            <w:hideMark/>
          </w:tcPr>
          <w:p w14:paraId="44E0712D"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20</w:t>
            </w:r>
          </w:p>
        </w:tc>
        <w:tc>
          <w:tcPr>
            <w:tcW w:w="709" w:type="dxa"/>
            <w:tcBorders>
              <w:top w:val="nil"/>
              <w:left w:val="nil"/>
              <w:bottom w:val="single" w:sz="4" w:space="0" w:color="auto"/>
              <w:right w:val="single" w:sz="4" w:space="0" w:color="auto"/>
            </w:tcBorders>
            <w:shd w:val="clear" w:color="000000" w:fill="FFFFFF"/>
            <w:noWrap/>
            <w:vAlign w:val="center"/>
            <w:hideMark/>
          </w:tcPr>
          <w:p w14:paraId="7162AB1A"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714B09E4"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8" w:type="dxa"/>
            <w:tcBorders>
              <w:top w:val="nil"/>
              <w:left w:val="nil"/>
              <w:bottom w:val="single" w:sz="4" w:space="0" w:color="auto"/>
              <w:right w:val="single" w:sz="4" w:space="0" w:color="auto"/>
            </w:tcBorders>
            <w:shd w:val="clear" w:color="000000" w:fill="FFFFFF"/>
            <w:noWrap/>
            <w:vAlign w:val="center"/>
            <w:hideMark/>
          </w:tcPr>
          <w:p w14:paraId="66C75CFF"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09479581"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1A3F3ACD"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06BF8226"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8" w:type="dxa"/>
            <w:tcBorders>
              <w:top w:val="nil"/>
              <w:left w:val="nil"/>
              <w:bottom w:val="single" w:sz="4" w:space="0" w:color="auto"/>
              <w:right w:val="single" w:sz="4" w:space="0" w:color="auto"/>
            </w:tcBorders>
            <w:shd w:val="clear" w:color="000000" w:fill="FFFFFF"/>
            <w:noWrap/>
            <w:vAlign w:val="center"/>
            <w:hideMark/>
          </w:tcPr>
          <w:p w14:paraId="7BF09DB4"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58DF018B"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7E4B14C6"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656" w:type="dxa"/>
            <w:tcBorders>
              <w:top w:val="nil"/>
              <w:left w:val="nil"/>
              <w:bottom w:val="single" w:sz="4" w:space="0" w:color="auto"/>
              <w:right w:val="single" w:sz="4" w:space="0" w:color="auto"/>
            </w:tcBorders>
            <w:shd w:val="clear" w:color="000000" w:fill="FFFFFF"/>
            <w:noWrap/>
            <w:vAlign w:val="center"/>
            <w:hideMark/>
          </w:tcPr>
          <w:p w14:paraId="2168E39F"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r>
      <w:tr w:rsidR="00305DA6" w:rsidRPr="00305DA6" w14:paraId="70B7C35E" w14:textId="77777777" w:rsidTr="0008339E">
        <w:trPr>
          <w:trHeight w:val="300"/>
        </w:trPr>
        <w:tc>
          <w:tcPr>
            <w:tcW w:w="704" w:type="dxa"/>
            <w:tcBorders>
              <w:top w:val="nil"/>
              <w:left w:val="single" w:sz="4" w:space="0" w:color="auto"/>
              <w:bottom w:val="single" w:sz="4" w:space="0" w:color="auto"/>
              <w:right w:val="single" w:sz="4" w:space="0" w:color="auto"/>
            </w:tcBorders>
            <w:noWrap/>
            <w:vAlign w:val="bottom"/>
            <w:hideMark/>
          </w:tcPr>
          <w:p w14:paraId="6DF11DD3"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21</w:t>
            </w:r>
          </w:p>
        </w:tc>
        <w:tc>
          <w:tcPr>
            <w:tcW w:w="709" w:type="dxa"/>
            <w:tcBorders>
              <w:top w:val="nil"/>
              <w:left w:val="nil"/>
              <w:bottom w:val="single" w:sz="4" w:space="0" w:color="auto"/>
              <w:right w:val="single" w:sz="4" w:space="0" w:color="auto"/>
            </w:tcBorders>
            <w:shd w:val="clear" w:color="000000" w:fill="FFFFFF"/>
            <w:noWrap/>
            <w:vAlign w:val="center"/>
            <w:hideMark/>
          </w:tcPr>
          <w:p w14:paraId="56122A67"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11F189E9"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8" w:type="dxa"/>
            <w:tcBorders>
              <w:top w:val="nil"/>
              <w:left w:val="nil"/>
              <w:bottom w:val="single" w:sz="4" w:space="0" w:color="auto"/>
              <w:right w:val="single" w:sz="4" w:space="0" w:color="auto"/>
            </w:tcBorders>
            <w:shd w:val="clear" w:color="000000" w:fill="FFFFFF"/>
            <w:noWrap/>
            <w:vAlign w:val="center"/>
            <w:hideMark/>
          </w:tcPr>
          <w:p w14:paraId="7A4476F9"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2F952BAA"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08B8E051"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378248CF"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8" w:type="dxa"/>
            <w:tcBorders>
              <w:top w:val="nil"/>
              <w:left w:val="nil"/>
              <w:bottom w:val="single" w:sz="4" w:space="0" w:color="auto"/>
              <w:right w:val="single" w:sz="4" w:space="0" w:color="auto"/>
            </w:tcBorders>
            <w:shd w:val="clear" w:color="000000" w:fill="FFFFFF"/>
            <w:noWrap/>
            <w:vAlign w:val="center"/>
            <w:hideMark/>
          </w:tcPr>
          <w:p w14:paraId="1C300EAF"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7AB00F1C"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4F40A693"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656" w:type="dxa"/>
            <w:tcBorders>
              <w:top w:val="nil"/>
              <w:left w:val="nil"/>
              <w:bottom w:val="single" w:sz="4" w:space="0" w:color="auto"/>
              <w:right w:val="single" w:sz="4" w:space="0" w:color="auto"/>
            </w:tcBorders>
            <w:shd w:val="clear" w:color="000000" w:fill="FFFFFF"/>
            <w:noWrap/>
            <w:vAlign w:val="center"/>
            <w:hideMark/>
          </w:tcPr>
          <w:p w14:paraId="7E43238D"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r>
      <w:tr w:rsidR="00305DA6" w:rsidRPr="00305DA6" w14:paraId="4B29DFC1" w14:textId="77777777" w:rsidTr="0008339E">
        <w:trPr>
          <w:trHeight w:val="300"/>
        </w:trPr>
        <w:tc>
          <w:tcPr>
            <w:tcW w:w="704" w:type="dxa"/>
            <w:tcBorders>
              <w:top w:val="nil"/>
              <w:left w:val="single" w:sz="4" w:space="0" w:color="auto"/>
              <w:bottom w:val="single" w:sz="4" w:space="0" w:color="auto"/>
              <w:right w:val="single" w:sz="4" w:space="0" w:color="auto"/>
            </w:tcBorders>
            <w:noWrap/>
            <w:vAlign w:val="bottom"/>
            <w:hideMark/>
          </w:tcPr>
          <w:p w14:paraId="54CEE3C2"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22</w:t>
            </w:r>
          </w:p>
        </w:tc>
        <w:tc>
          <w:tcPr>
            <w:tcW w:w="709" w:type="dxa"/>
            <w:tcBorders>
              <w:top w:val="nil"/>
              <w:left w:val="nil"/>
              <w:bottom w:val="single" w:sz="4" w:space="0" w:color="auto"/>
              <w:right w:val="single" w:sz="4" w:space="0" w:color="auto"/>
            </w:tcBorders>
            <w:shd w:val="clear" w:color="000000" w:fill="FFFFFF"/>
            <w:noWrap/>
            <w:vAlign w:val="center"/>
            <w:hideMark/>
          </w:tcPr>
          <w:p w14:paraId="20047800"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667C4867"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8" w:type="dxa"/>
            <w:tcBorders>
              <w:top w:val="nil"/>
              <w:left w:val="nil"/>
              <w:bottom w:val="single" w:sz="4" w:space="0" w:color="auto"/>
              <w:right w:val="single" w:sz="4" w:space="0" w:color="auto"/>
            </w:tcBorders>
            <w:shd w:val="clear" w:color="000000" w:fill="FFFFFF"/>
            <w:noWrap/>
            <w:vAlign w:val="center"/>
            <w:hideMark/>
          </w:tcPr>
          <w:p w14:paraId="48F27E4B"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19E3EC26"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57E72CAB"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5AA9852B"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708" w:type="dxa"/>
            <w:tcBorders>
              <w:top w:val="nil"/>
              <w:left w:val="nil"/>
              <w:bottom w:val="single" w:sz="4" w:space="0" w:color="auto"/>
              <w:right w:val="single" w:sz="4" w:space="0" w:color="auto"/>
            </w:tcBorders>
            <w:shd w:val="clear" w:color="000000" w:fill="FFFFFF"/>
            <w:noWrap/>
            <w:vAlign w:val="center"/>
            <w:hideMark/>
          </w:tcPr>
          <w:p w14:paraId="3466B5C9"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6358C0D3"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5EEA5291"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656" w:type="dxa"/>
            <w:tcBorders>
              <w:top w:val="nil"/>
              <w:left w:val="nil"/>
              <w:bottom w:val="single" w:sz="4" w:space="0" w:color="auto"/>
              <w:right w:val="single" w:sz="4" w:space="0" w:color="auto"/>
            </w:tcBorders>
            <w:shd w:val="clear" w:color="000000" w:fill="FFFFFF"/>
            <w:noWrap/>
            <w:vAlign w:val="center"/>
            <w:hideMark/>
          </w:tcPr>
          <w:p w14:paraId="5E6E5E70"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3</w:t>
            </w:r>
          </w:p>
        </w:tc>
      </w:tr>
      <w:tr w:rsidR="00305DA6" w:rsidRPr="00305DA6" w14:paraId="073A56C3" w14:textId="77777777" w:rsidTr="0008339E">
        <w:trPr>
          <w:trHeight w:val="300"/>
        </w:trPr>
        <w:tc>
          <w:tcPr>
            <w:tcW w:w="704" w:type="dxa"/>
            <w:tcBorders>
              <w:top w:val="nil"/>
              <w:left w:val="single" w:sz="4" w:space="0" w:color="auto"/>
              <w:bottom w:val="single" w:sz="4" w:space="0" w:color="auto"/>
              <w:right w:val="single" w:sz="4" w:space="0" w:color="auto"/>
            </w:tcBorders>
            <w:noWrap/>
            <w:vAlign w:val="bottom"/>
            <w:hideMark/>
          </w:tcPr>
          <w:p w14:paraId="2079CCA0"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23</w:t>
            </w:r>
          </w:p>
        </w:tc>
        <w:tc>
          <w:tcPr>
            <w:tcW w:w="709" w:type="dxa"/>
            <w:tcBorders>
              <w:top w:val="nil"/>
              <w:left w:val="nil"/>
              <w:bottom w:val="single" w:sz="4" w:space="0" w:color="auto"/>
              <w:right w:val="single" w:sz="4" w:space="0" w:color="auto"/>
            </w:tcBorders>
            <w:shd w:val="clear" w:color="000000" w:fill="FFFFFF"/>
            <w:noWrap/>
            <w:vAlign w:val="center"/>
            <w:hideMark/>
          </w:tcPr>
          <w:p w14:paraId="7BABE3F9"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0C55BD19"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8" w:type="dxa"/>
            <w:tcBorders>
              <w:top w:val="nil"/>
              <w:left w:val="nil"/>
              <w:bottom w:val="single" w:sz="4" w:space="0" w:color="auto"/>
              <w:right w:val="single" w:sz="4" w:space="0" w:color="auto"/>
            </w:tcBorders>
            <w:shd w:val="clear" w:color="000000" w:fill="FFFFFF"/>
            <w:noWrap/>
            <w:vAlign w:val="center"/>
            <w:hideMark/>
          </w:tcPr>
          <w:p w14:paraId="50442273"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60EA82B9"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1FA5D118"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3753500C"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8" w:type="dxa"/>
            <w:tcBorders>
              <w:top w:val="nil"/>
              <w:left w:val="nil"/>
              <w:bottom w:val="single" w:sz="4" w:space="0" w:color="auto"/>
              <w:right w:val="single" w:sz="4" w:space="0" w:color="auto"/>
            </w:tcBorders>
            <w:shd w:val="clear" w:color="000000" w:fill="FFFFFF"/>
            <w:noWrap/>
            <w:vAlign w:val="center"/>
            <w:hideMark/>
          </w:tcPr>
          <w:p w14:paraId="1232BD65"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3F9887C9"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599DF76B"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656" w:type="dxa"/>
            <w:tcBorders>
              <w:top w:val="nil"/>
              <w:left w:val="nil"/>
              <w:bottom w:val="single" w:sz="4" w:space="0" w:color="auto"/>
              <w:right w:val="single" w:sz="4" w:space="0" w:color="auto"/>
            </w:tcBorders>
            <w:shd w:val="clear" w:color="000000" w:fill="FFFFFF"/>
            <w:noWrap/>
            <w:vAlign w:val="center"/>
            <w:hideMark/>
          </w:tcPr>
          <w:p w14:paraId="1C29B610"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r>
      <w:tr w:rsidR="00305DA6" w:rsidRPr="00305DA6" w14:paraId="75F44A56" w14:textId="77777777" w:rsidTr="0008339E">
        <w:trPr>
          <w:trHeight w:val="300"/>
        </w:trPr>
        <w:tc>
          <w:tcPr>
            <w:tcW w:w="704" w:type="dxa"/>
            <w:tcBorders>
              <w:top w:val="nil"/>
              <w:left w:val="single" w:sz="4" w:space="0" w:color="auto"/>
              <w:bottom w:val="single" w:sz="4" w:space="0" w:color="auto"/>
              <w:right w:val="single" w:sz="4" w:space="0" w:color="auto"/>
            </w:tcBorders>
            <w:noWrap/>
            <w:vAlign w:val="bottom"/>
            <w:hideMark/>
          </w:tcPr>
          <w:p w14:paraId="641F2D3C"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24</w:t>
            </w:r>
          </w:p>
        </w:tc>
        <w:tc>
          <w:tcPr>
            <w:tcW w:w="709" w:type="dxa"/>
            <w:tcBorders>
              <w:top w:val="nil"/>
              <w:left w:val="nil"/>
              <w:bottom w:val="single" w:sz="4" w:space="0" w:color="auto"/>
              <w:right w:val="single" w:sz="4" w:space="0" w:color="auto"/>
            </w:tcBorders>
            <w:shd w:val="clear" w:color="000000" w:fill="FFFFFF"/>
            <w:noWrap/>
            <w:vAlign w:val="center"/>
            <w:hideMark/>
          </w:tcPr>
          <w:p w14:paraId="1B17520E"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68B3B535"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8" w:type="dxa"/>
            <w:tcBorders>
              <w:top w:val="nil"/>
              <w:left w:val="nil"/>
              <w:bottom w:val="single" w:sz="4" w:space="0" w:color="auto"/>
              <w:right w:val="single" w:sz="4" w:space="0" w:color="auto"/>
            </w:tcBorders>
            <w:shd w:val="clear" w:color="000000" w:fill="FFFFFF"/>
            <w:noWrap/>
            <w:vAlign w:val="center"/>
            <w:hideMark/>
          </w:tcPr>
          <w:p w14:paraId="513B8F17"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74ED4137"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4CEBCF58"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0D7E4042"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8" w:type="dxa"/>
            <w:tcBorders>
              <w:top w:val="nil"/>
              <w:left w:val="nil"/>
              <w:bottom w:val="single" w:sz="4" w:space="0" w:color="auto"/>
              <w:right w:val="single" w:sz="4" w:space="0" w:color="auto"/>
            </w:tcBorders>
            <w:shd w:val="clear" w:color="000000" w:fill="FFFFFF"/>
            <w:noWrap/>
            <w:vAlign w:val="center"/>
            <w:hideMark/>
          </w:tcPr>
          <w:p w14:paraId="3F73DCEC"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5AEF255F"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23798CF9"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656" w:type="dxa"/>
            <w:tcBorders>
              <w:top w:val="nil"/>
              <w:left w:val="nil"/>
              <w:bottom w:val="single" w:sz="4" w:space="0" w:color="auto"/>
              <w:right w:val="single" w:sz="4" w:space="0" w:color="auto"/>
            </w:tcBorders>
            <w:shd w:val="clear" w:color="000000" w:fill="FFFFFF"/>
            <w:noWrap/>
            <w:vAlign w:val="center"/>
            <w:hideMark/>
          </w:tcPr>
          <w:p w14:paraId="0921EFAC"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r>
      <w:tr w:rsidR="00305DA6" w:rsidRPr="00305DA6" w14:paraId="0C8FEA92" w14:textId="77777777" w:rsidTr="0008339E">
        <w:trPr>
          <w:trHeight w:val="300"/>
        </w:trPr>
        <w:tc>
          <w:tcPr>
            <w:tcW w:w="704" w:type="dxa"/>
            <w:tcBorders>
              <w:top w:val="nil"/>
              <w:left w:val="single" w:sz="4" w:space="0" w:color="auto"/>
              <w:bottom w:val="single" w:sz="4" w:space="0" w:color="auto"/>
              <w:right w:val="single" w:sz="4" w:space="0" w:color="auto"/>
            </w:tcBorders>
            <w:noWrap/>
            <w:vAlign w:val="bottom"/>
            <w:hideMark/>
          </w:tcPr>
          <w:p w14:paraId="37D4AF91"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25</w:t>
            </w:r>
          </w:p>
        </w:tc>
        <w:tc>
          <w:tcPr>
            <w:tcW w:w="709" w:type="dxa"/>
            <w:tcBorders>
              <w:top w:val="nil"/>
              <w:left w:val="nil"/>
              <w:bottom w:val="single" w:sz="4" w:space="0" w:color="auto"/>
              <w:right w:val="single" w:sz="4" w:space="0" w:color="auto"/>
            </w:tcBorders>
            <w:shd w:val="clear" w:color="000000" w:fill="FFFFFF"/>
            <w:noWrap/>
            <w:vAlign w:val="center"/>
            <w:hideMark/>
          </w:tcPr>
          <w:p w14:paraId="75601DEC"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0368D52F"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8" w:type="dxa"/>
            <w:tcBorders>
              <w:top w:val="nil"/>
              <w:left w:val="nil"/>
              <w:bottom w:val="single" w:sz="4" w:space="0" w:color="auto"/>
              <w:right w:val="single" w:sz="4" w:space="0" w:color="auto"/>
            </w:tcBorders>
            <w:shd w:val="clear" w:color="000000" w:fill="FFFFFF"/>
            <w:noWrap/>
            <w:vAlign w:val="center"/>
            <w:hideMark/>
          </w:tcPr>
          <w:p w14:paraId="67C715A8"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5B96C6F7"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425BD203"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5794A696"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8" w:type="dxa"/>
            <w:tcBorders>
              <w:top w:val="nil"/>
              <w:left w:val="nil"/>
              <w:bottom w:val="single" w:sz="4" w:space="0" w:color="auto"/>
              <w:right w:val="single" w:sz="4" w:space="0" w:color="auto"/>
            </w:tcBorders>
            <w:shd w:val="clear" w:color="000000" w:fill="FFFFFF"/>
            <w:noWrap/>
            <w:vAlign w:val="center"/>
            <w:hideMark/>
          </w:tcPr>
          <w:p w14:paraId="7CC7BF1A"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15FB36E4"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617598C6"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656" w:type="dxa"/>
            <w:tcBorders>
              <w:top w:val="nil"/>
              <w:left w:val="nil"/>
              <w:bottom w:val="single" w:sz="4" w:space="0" w:color="auto"/>
              <w:right w:val="single" w:sz="4" w:space="0" w:color="auto"/>
            </w:tcBorders>
            <w:shd w:val="clear" w:color="000000" w:fill="FFFFFF"/>
            <w:noWrap/>
            <w:vAlign w:val="center"/>
            <w:hideMark/>
          </w:tcPr>
          <w:p w14:paraId="7772DCDC"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4</w:t>
            </w:r>
          </w:p>
        </w:tc>
      </w:tr>
      <w:tr w:rsidR="00305DA6" w:rsidRPr="00305DA6" w14:paraId="14FC2C6D" w14:textId="77777777" w:rsidTr="0008339E">
        <w:trPr>
          <w:trHeight w:val="300"/>
        </w:trPr>
        <w:tc>
          <w:tcPr>
            <w:tcW w:w="704" w:type="dxa"/>
            <w:tcBorders>
              <w:top w:val="nil"/>
              <w:left w:val="single" w:sz="4" w:space="0" w:color="auto"/>
              <w:bottom w:val="single" w:sz="4" w:space="0" w:color="auto"/>
              <w:right w:val="single" w:sz="4" w:space="0" w:color="auto"/>
            </w:tcBorders>
            <w:noWrap/>
            <w:vAlign w:val="bottom"/>
            <w:hideMark/>
          </w:tcPr>
          <w:p w14:paraId="0826A641"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26</w:t>
            </w:r>
          </w:p>
        </w:tc>
        <w:tc>
          <w:tcPr>
            <w:tcW w:w="709" w:type="dxa"/>
            <w:tcBorders>
              <w:top w:val="nil"/>
              <w:left w:val="nil"/>
              <w:bottom w:val="single" w:sz="4" w:space="0" w:color="auto"/>
              <w:right w:val="single" w:sz="4" w:space="0" w:color="auto"/>
            </w:tcBorders>
            <w:shd w:val="clear" w:color="000000" w:fill="FFFFFF"/>
            <w:noWrap/>
            <w:vAlign w:val="center"/>
            <w:hideMark/>
          </w:tcPr>
          <w:p w14:paraId="4DC4BC77"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0F7F0B8F"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8" w:type="dxa"/>
            <w:tcBorders>
              <w:top w:val="nil"/>
              <w:left w:val="nil"/>
              <w:bottom w:val="single" w:sz="4" w:space="0" w:color="auto"/>
              <w:right w:val="single" w:sz="4" w:space="0" w:color="auto"/>
            </w:tcBorders>
            <w:shd w:val="clear" w:color="000000" w:fill="FFFFFF"/>
            <w:noWrap/>
            <w:vAlign w:val="center"/>
            <w:hideMark/>
          </w:tcPr>
          <w:p w14:paraId="17EB16C3"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30D4F7F4"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75391F8F"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2B7C9B93"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8" w:type="dxa"/>
            <w:tcBorders>
              <w:top w:val="nil"/>
              <w:left w:val="nil"/>
              <w:bottom w:val="single" w:sz="4" w:space="0" w:color="auto"/>
              <w:right w:val="single" w:sz="4" w:space="0" w:color="auto"/>
            </w:tcBorders>
            <w:shd w:val="clear" w:color="000000" w:fill="FFFFFF"/>
            <w:noWrap/>
            <w:vAlign w:val="center"/>
            <w:hideMark/>
          </w:tcPr>
          <w:p w14:paraId="66691C29"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696A2EDA"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299458DC"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656" w:type="dxa"/>
            <w:tcBorders>
              <w:top w:val="nil"/>
              <w:left w:val="nil"/>
              <w:bottom w:val="single" w:sz="4" w:space="0" w:color="auto"/>
              <w:right w:val="single" w:sz="4" w:space="0" w:color="auto"/>
            </w:tcBorders>
            <w:shd w:val="clear" w:color="000000" w:fill="FFFFFF"/>
            <w:noWrap/>
            <w:vAlign w:val="center"/>
            <w:hideMark/>
          </w:tcPr>
          <w:p w14:paraId="3B21A678"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r>
      <w:tr w:rsidR="00305DA6" w:rsidRPr="00305DA6" w14:paraId="48EE81F6" w14:textId="77777777" w:rsidTr="0008339E">
        <w:trPr>
          <w:trHeight w:val="300"/>
        </w:trPr>
        <w:tc>
          <w:tcPr>
            <w:tcW w:w="704" w:type="dxa"/>
            <w:tcBorders>
              <w:top w:val="nil"/>
              <w:left w:val="single" w:sz="4" w:space="0" w:color="auto"/>
              <w:bottom w:val="single" w:sz="4" w:space="0" w:color="auto"/>
              <w:right w:val="single" w:sz="4" w:space="0" w:color="auto"/>
            </w:tcBorders>
            <w:noWrap/>
            <w:vAlign w:val="bottom"/>
            <w:hideMark/>
          </w:tcPr>
          <w:p w14:paraId="29411B7B"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lastRenderedPageBreak/>
              <w:t>27</w:t>
            </w:r>
          </w:p>
        </w:tc>
        <w:tc>
          <w:tcPr>
            <w:tcW w:w="709" w:type="dxa"/>
            <w:tcBorders>
              <w:top w:val="nil"/>
              <w:left w:val="nil"/>
              <w:bottom w:val="single" w:sz="4" w:space="0" w:color="auto"/>
              <w:right w:val="single" w:sz="4" w:space="0" w:color="auto"/>
            </w:tcBorders>
            <w:shd w:val="clear" w:color="000000" w:fill="FFFFFF"/>
            <w:noWrap/>
            <w:vAlign w:val="center"/>
            <w:hideMark/>
          </w:tcPr>
          <w:p w14:paraId="41C7F4E8"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2F0B3D1A"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8" w:type="dxa"/>
            <w:tcBorders>
              <w:top w:val="nil"/>
              <w:left w:val="nil"/>
              <w:bottom w:val="single" w:sz="4" w:space="0" w:color="auto"/>
              <w:right w:val="single" w:sz="4" w:space="0" w:color="auto"/>
            </w:tcBorders>
            <w:shd w:val="clear" w:color="000000" w:fill="FFFFFF"/>
            <w:noWrap/>
            <w:vAlign w:val="center"/>
            <w:hideMark/>
          </w:tcPr>
          <w:p w14:paraId="5D33D999"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292FA38A"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23A1C09F"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0F676549"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8" w:type="dxa"/>
            <w:tcBorders>
              <w:top w:val="nil"/>
              <w:left w:val="nil"/>
              <w:bottom w:val="single" w:sz="4" w:space="0" w:color="auto"/>
              <w:right w:val="single" w:sz="4" w:space="0" w:color="auto"/>
            </w:tcBorders>
            <w:shd w:val="clear" w:color="000000" w:fill="FFFFFF"/>
            <w:noWrap/>
            <w:vAlign w:val="center"/>
            <w:hideMark/>
          </w:tcPr>
          <w:p w14:paraId="0CA56CFA"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415262ED"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10A9E91B"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656" w:type="dxa"/>
            <w:tcBorders>
              <w:top w:val="nil"/>
              <w:left w:val="nil"/>
              <w:bottom w:val="single" w:sz="4" w:space="0" w:color="auto"/>
              <w:right w:val="single" w:sz="4" w:space="0" w:color="auto"/>
            </w:tcBorders>
            <w:shd w:val="clear" w:color="000000" w:fill="FFFFFF"/>
            <w:noWrap/>
            <w:vAlign w:val="center"/>
            <w:hideMark/>
          </w:tcPr>
          <w:p w14:paraId="61605D77" w14:textId="77777777" w:rsidR="00305DA6" w:rsidRPr="00305DA6" w:rsidRDefault="00305DA6" w:rsidP="00305DA6">
            <w:pPr>
              <w:spacing w:after="0" w:line="240" w:lineRule="auto"/>
              <w:jc w:val="center"/>
              <w:rPr>
                <w:rFonts w:eastAsia="Times New Roman"/>
                <w:sz w:val="22"/>
                <w:lang w:eastAsia="vi-VN"/>
              </w:rPr>
            </w:pPr>
            <w:r w:rsidRPr="00305DA6">
              <w:rPr>
                <w:rFonts w:eastAsia="Times New Roman"/>
                <w:sz w:val="22"/>
                <w:lang w:eastAsia="vi-VN"/>
              </w:rPr>
              <w:t>5</w:t>
            </w:r>
          </w:p>
        </w:tc>
      </w:tr>
      <w:tr w:rsidR="008525FC" w:rsidRPr="008525FC" w14:paraId="60F69929" w14:textId="77777777" w:rsidTr="0008339E">
        <w:trPr>
          <w:trHeight w:val="315"/>
        </w:trPr>
        <w:tc>
          <w:tcPr>
            <w:tcW w:w="704" w:type="dxa"/>
            <w:tcBorders>
              <w:top w:val="single" w:sz="8" w:space="0" w:color="auto"/>
              <w:left w:val="single" w:sz="8" w:space="0" w:color="auto"/>
              <w:bottom w:val="single" w:sz="8" w:space="0" w:color="auto"/>
              <w:right w:val="single" w:sz="8" w:space="0" w:color="auto"/>
            </w:tcBorders>
            <w:noWrap/>
            <w:vAlign w:val="center"/>
            <w:hideMark/>
          </w:tcPr>
          <w:p w14:paraId="5BEC3D56"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28</w:t>
            </w:r>
          </w:p>
        </w:tc>
        <w:tc>
          <w:tcPr>
            <w:tcW w:w="709" w:type="dxa"/>
            <w:tcBorders>
              <w:top w:val="single" w:sz="8" w:space="0" w:color="auto"/>
              <w:left w:val="nil"/>
              <w:bottom w:val="single" w:sz="8" w:space="0" w:color="auto"/>
              <w:right w:val="single" w:sz="8" w:space="0" w:color="auto"/>
            </w:tcBorders>
            <w:shd w:val="clear" w:color="000000" w:fill="FFFFFF"/>
            <w:noWrap/>
            <w:vAlign w:val="center"/>
            <w:hideMark/>
          </w:tcPr>
          <w:p w14:paraId="10F9FAFD"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709" w:type="dxa"/>
            <w:tcBorders>
              <w:top w:val="single" w:sz="8" w:space="0" w:color="auto"/>
              <w:left w:val="nil"/>
              <w:bottom w:val="single" w:sz="8" w:space="0" w:color="auto"/>
              <w:right w:val="single" w:sz="8" w:space="0" w:color="auto"/>
            </w:tcBorders>
            <w:shd w:val="clear" w:color="000000" w:fill="FFFFFF"/>
            <w:noWrap/>
            <w:vAlign w:val="center"/>
            <w:hideMark/>
          </w:tcPr>
          <w:p w14:paraId="611E813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single" w:sz="8" w:space="0" w:color="auto"/>
              <w:left w:val="nil"/>
              <w:bottom w:val="single" w:sz="8" w:space="0" w:color="auto"/>
              <w:right w:val="single" w:sz="8" w:space="0" w:color="auto"/>
            </w:tcBorders>
            <w:shd w:val="clear" w:color="000000" w:fill="FFFFFF"/>
            <w:noWrap/>
            <w:vAlign w:val="center"/>
            <w:hideMark/>
          </w:tcPr>
          <w:p w14:paraId="6A501BDB"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single" w:sz="8" w:space="0" w:color="auto"/>
              <w:left w:val="nil"/>
              <w:bottom w:val="single" w:sz="8" w:space="0" w:color="auto"/>
              <w:right w:val="single" w:sz="8" w:space="0" w:color="auto"/>
            </w:tcBorders>
            <w:shd w:val="clear" w:color="000000" w:fill="FFFFFF"/>
            <w:noWrap/>
            <w:vAlign w:val="center"/>
            <w:hideMark/>
          </w:tcPr>
          <w:p w14:paraId="1E498A96"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single" w:sz="8" w:space="0" w:color="auto"/>
              <w:left w:val="nil"/>
              <w:bottom w:val="single" w:sz="8" w:space="0" w:color="auto"/>
              <w:right w:val="single" w:sz="8" w:space="0" w:color="auto"/>
            </w:tcBorders>
            <w:shd w:val="clear" w:color="000000" w:fill="FFFFFF"/>
            <w:noWrap/>
            <w:vAlign w:val="center"/>
            <w:hideMark/>
          </w:tcPr>
          <w:p w14:paraId="065650C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709" w:type="dxa"/>
            <w:tcBorders>
              <w:top w:val="single" w:sz="8" w:space="0" w:color="auto"/>
              <w:left w:val="nil"/>
              <w:bottom w:val="single" w:sz="8" w:space="0" w:color="auto"/>
              <w:right w:val="single" w:sz="8" w:space="0" w:color="auto"/>
            </w:tcBorders>
            <w:shd w:val="clear" w:color="000000" w:fill="FFFFFF"/>
            <w:noWrap/>
            <w:vAlign w:val="center"/>
            <w:hideMark/>
          </w:tcPr>
          <w:p w14:paraId="38664D5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single" w:sz="8" w:space="0" w:color="auto"/>
              <w:left w:val="nil"/>
              <w:bottom w:val="single" w:sz="8" w:space="0" w:color="auto"/>
              <w:right w:val="single" w:sz="8" w:space="0" w:color="auto"/>
            </w:tcBorders>
            <w:shd w:val="clear" w:color="000000" w:fill="FFFFFF"/>
            <w:noWrap/>
            <w:vAlign w:val="center"/>
            <w:hideMark/>
          </w:tcPr>
          <w:p w14:paraId="47B1FB6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709" w:type="dxa"/>
            <w:tcBorders>
              <w:top w:val="single" w:sz="8" w:space="0" w:color="auto"/>
              <w:left w:val="nil"/>
              <w:bottom w:val="single" w:sz="8" w:space="0" w:color="auto"/>
              <w:right w:val="single" w:sz="8" w:space="0" w:color="auto"/>
            </w:tcBorders>
            <w:shd w:val="clear" w:color="000000" w:fill="FFFFFF"/>
            <w:noWrap/>
            <w:vAlign w:val="center"/>
            <w:hideMark/>
          </w:tcPr>
          <w:p w14:paraId="1205FDAD"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709" w:type="dxa"/>
            <w:tcBorders>
              <w:top w:val="single" w:sz="8" w:space="0" w:color="auto"/>
              <w:left w:val="nil"/>
              <w:bottom w:val="single" w:sz="8" w:space="0" w:color="auto"/>
              <w:right w:val="single" w:sz="8" w:space="0" w:color="auto"/>
            </w:tcBorders>
            <w:shd w:val="clear" w:color="000000" w:fill="FFFFFF"/>
            <w:noWrap/>
            <w:vAlign w:val="center"/>
            <w:hideMark/>
          </w:tcPr>
          <w:p w14:paraId="0AE1A13B"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656" w:type="dxa"/>
            <w:tcBorders>
              <w:top w:val="single" w:sz="8" w:space="0" w:color="auto"/>
              <w:left w:val="nil"/>
              <w:bottom w:val="single" w:sz="8" w:space="0" w:color="auto"/>
              <w:right w:val="single" w:sz="8" w:space="0" w:color="auto"/>
            </w:tcBorders>
            <w:shd w:val="clear" w:color="000000" w:fill="FFFFFF"/>
            <w:noWrap/>
            <w:vAlign w:val="center"/>
            <w:hideMark/>
          </w:tcPr>
          <w:p w14:paraId="0CF2FD93"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r>
      <w:tr w:rsidR="008525FC" w:rsidRPr="008525FC" w14:paraId="045D1E76"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6F5EB2E7"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29</w:t>
            </w:r>
          </w:p>
        </w:tc>
        <w:tc>
          <w:tcPr>
            <w:tcW w:w="709" w:type="dxa"/>
            <w:tcBorders>
              <w:top w:val="nil"/>
              <w:left w:val="nil"/>
              <w:bottom w:val="single" w:sz="8" w:space="0" w:color="auto"/>
              <w:right w:val="single" w:sz="8" w:space="0" w:color="auto"/>
            </w:tcBorders>
            <w:shd w:val="clear" w:color="000000" w:fill="FFFFFF"/>
            <w:noWrap/>
            <w:vAlign w:val="center"/>
            <w:hideMark/>
          </w:tcPr>
          <w:p w14:paraId="1F022F2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31D86A26"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566D125D"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31665C7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3EF6238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03BE249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308ED5A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72A739DD"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1463B71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656" w:type="dxa"/>
            <w:tcBorders>
              <w:top w:val="nil"/>
              <w:left w:val="nil"/>
              <w:bottom w:val="single" w:sz="8" w:space="0" w:color="auto"/>
              <w:right w:val="single" w:sz="8" w:space="0" w:color="auto"/>
            </w:tcBorders>
            <w:shd w:val="clear" w:color="000000" w:fill="FFFFFF"/>
            <w:noWrap/>
            <w:vAlign w:val="center"/>
            <w:hideMark/>
          </w:tcPr>
          <w:p w14:paraId="5073C51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r>
      <w:tr w:rsidR="008525FC" w:rsidRPr="008525FC" w14:paraId="53912D6F"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03664832"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30</w:t>
            </w:r>
          </w:p>
        </w:tc>
        <w:tc>
          <w:tcPr>
            <w:tcW w:w="709" w:type="dxa"/>
            <w:tcBorders>
              <w:top w:val="nil"/>
              <w:left w:val="nil"/>
              <w:bottom w:val="single" w:sz="8" w:space="0" w:color="auto"/>
              <w:right w:val="single" w:sz="8" w:space="0" w:color="auto"/>
            </w:tcBorders>
            <w:shd w:val="clear" w:color="000000" w:fill="FFFFFF"/>
            <w:noWrap/>
            <w:vAlign w:val="center"/>
            <w:hideMark/>
          </w:tcPr>
          <w:p w14:paraId="05EC69E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59A77E2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09A0C4EB"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77AF17CD"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133108A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5B26188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5F87EAC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7C46B82B"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40144EB2"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656" w:type="dxa"/>
            <w:tcBorders>
              <w:top w:val="nil"/>
              <w:left w:val="nil"/>
              <w:bottom w:val="single" w:sz="8" w:space="0" w:color="auto"/>
              <w:right w:val="single" w:sz="8" w:space="0" w:color="auto"/>
            </w:tcBorders>
            <w:shd w:val="clear" w:color="000000" w:fill="FFFFFF"/>
            <w:noWrap/>
            <w:vAlign w:val="center"/>
            <w:hideMark/>
          </w:tcPr>
          <w:p w14:paraId="661BCCE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r>
      <w:tr w:rsidR="008525FC" w:rsidRPr="008525FC" w14:paraId="3B17A05B"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0388E1E8"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31</w:t>
            </w:r>
          </w:p>
        </w:tc>
        <w:tc>
          <w:tcPr>
            <w:tcW w:w="709" w:type="dxa"/>
            <w:tcBorders>
              <w:top w:val="nil"/>
              <w:left w:val="nil"/>
              <w:bottom w:val="single" w:sz="8" w:space="0" w:color="auto"/>
              <w:right w:val="single" w:sz="8" w:space="0" w:color="auto"/>
            </w:tcBorders>
            <w:shd w:val="clear" w:color="000000" w:fill="FFFFFF"/>
            <w:noWrap/>
            <w:vAlign w:val="center"/>
            <w:hideMark/>
          </w:tcPr>
          <w:p w14:paraId="354F27F2"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38BC3E4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28AD77E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21DD40B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400892F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23FB939B"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055A74C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7A3EDD7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58C3230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656" w:type="dxa"/>
            <w:tcBorders>
              <w:top w:val="nil"/>
              <w:left w:val="nil"/>
              <w:bottom w:val="single" w:sz="8" w:space="0" w:color="auto"/>
              <w:right w:val="single" w:sz="8" w:space="0" w:color="auto"/>
            </w:tcBorders>
            <w:shd w:val="clear" w:color="000000" w:fill="FFFFFF"/>
            <w:noWrap/>
            <w:vAlign w:val="center"/>
            <w:hideMark/>
          </w:tcPr>
          <w:p w14:paraId="5122B21B"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r>
      <w:tr w:rsidR="008525FC" w:rsidRPr="008525FC" w14:paraId="7966722E"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146FA824"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32</w:t>
            </w:r>
          </w:p>
        </w:tc>
        <w:tc>
          <w:tcPr>
            <w:tcW w:w="709" w:type="dxa"/>
            <w:tcBorders>
              <w:top w:val="nil"/>
              <w:left w:val="nil"/>
              <w:bottom w:val="single" w:sz="8" w:space="0" w:color="auto"/>
              <w:right w:val="single" w:sz="8" w:space="0" w:color="auto"/>
            </w:tcBorders>
            <w:shd w:val="clear" w:color="000000" w:fill="FFFFFF"/>
            <w:noWrap/>
            <w:vAlign w:val="center"/>
            <w:hideMark/>
          </w:tcPr>
          <w:p w14:paraId="1A9221D5"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7328970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7737FA8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399221F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709" w:type="dxa"/>
            <w:tcBorders>
              <w:top w:val="nil"/>
              <w:left w:val="nil"/>
              <w:bottom w:val="single" w:sz="8" w:space="0" w:color="auto"/>
              <w:right w:val="single" w:sz="8" w:space="0" w:color="auto"/>
            </w:tcBorders>
            <w:shd w:val="clear" w:color="000000" w:fill="FFFFFF"/>
            <w:noWrap/>
            <w:vAlign w:val="center"/>
            <w:hideMark/>
          </w:tcPr>
          <w:p w14:paraId="362E11B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206A858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3191630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319125B0"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285FAD7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656" w:type="dxa"/>
            <w:tcBorders>
              <w:top w:val="nil"/>
              <w:left w:val="nil"/>
              <w:bottom w:val="single" w:sz="8" w:space="0" w:color="auto"/>
              <w:right w:val="single" w:sz="8" w:space="0" w:color="auto"/>
            </w:tcBorders>
            <w:shd w:val="clear" w:color="000000" w:fill="FFFFFF"/>
            <w:noWrap/>
            <w:vAlign w:val="center"/>
            <w:hideMark/>
          </w:tcPr>
          <w:p w14:paraId="798EE14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r>
      <w:tr w:rsidR="008525FC" w:rsidRPr="008525FC" w14:paraId="2FD0F44C"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6A3750DC"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33</w:t>
            </w:r>
          </w:p>
        </w:tc>
        <w:tc>
          <w:tcPr>
            <w:tcW w:w="709" w:type="dxa"/>
            <w:tcBorders>
              <w:top w:val="nil"/>
              <w:left w:val="nil"/>
              <w:bottom w:val="single" w:sz="8" w:space="0" w:color="auto"/>
              <w:right w:val="single" w:sz="8" w:space="0" w:color="auto"/>
            </w:tcBorders>
            <w:shd w:val="clear" w:color="000000" w:fill="FFFFFF"/>
            <w:noWrap/>
            <w:vAlign w:val="center"/>
            <w:hideMark/>
          </w:tcPr>
          <w:p w14:paraId="6725F56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3643E5A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65CD2555"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0A1E118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3E937E93"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3B6BA405"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2B802CC2"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6F41D94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4C38771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656" w:type="dxa"/>
            <w:tcBorders>
              <w:top w:val="nil"/>
              <w:left w:val="nil"/>
              <w:bottom w:val="single" w:sz="8" w:space="0" w:color="auto"/>
              <w:right w:val="single" w:sz="8" w:space="0" w:color="auto"/>
            </w:tcBorders>
            <w:shd w:val="clear" w:color="000000" w:fill="FFFFFF"/>
            <w:noWrap/>
            <w:vAlign w:val="center"/>
            <w:hideMark/>
          </w:tcPr>
          <w:p w14:paraId="2D3D9D86"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r>
      <w:tr w:rsidR="008525FC" w:rsidRPr="008525FC" w14:paraId="57EBD4E0"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7E38E08C"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34</w:t>
            </w:r>
          </w:p>
        </w:tc>
        <w:tc>
          <w:tcPr>
            <w:tcW w:w="709" w:type="dxa"/>
            <w:tcBorders>
              <w:top w:val="nil"/>
              <w:left w:val="nil"/>
              <w:bottom w:val="single" w:sz="8" w:space="0" w:color="auto"/>
              <w:right w:val="single" w:sz="8" w:space="0" w:color="auto"/>
            </w:tcBorders>
            <w:shd w:val="clear" w:color="000000" w:fill="FFFFFF"/>
            <w:noWrap/>
            <w:vAlign w:val="center"/>
            <w:hideMark/>
          </w:tcPr>
          <w:p w14:paraId="670B4C00"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376F80A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4BA6782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4C5C5DF0"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0E8C9E00"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4396295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72BD9393"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6DD3507B"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5EC3760B"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656" w:type="dxa"/>
            <w:tcBorders>
              <w:top w:val="nil"/>
              <w:left w:val="nil"/>
              <w:bottom w:val="single" w:sz="8" w:space="0" w:color="auto"/>
              <w:right w:val="single" w:sz="8" w:space="0" w:color="auto"/>
            </w:tcBorders>
            <w:shd w:val="clear" w:color="000000" w:fill="FFFFFF"/>
            <w:noWrap/>
            <w:vAlign w:val="center"/>
            <w:hideMark/>
          </w:tcPr>
          <w:p w14:paraId="0B946B7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r>
      <w:tr w:rsidR="008525FC" w:rsidRPr="008525FC" w14:paraId="521627CC"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0D528000"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35</w:t>
            </w:r>
          </w:p>
        </w:tc>
        <w:tc>
          <w:tcPr>
            <w:tcW w:w="709" w:type="dxa"/>
            <w:tcBorders>
              <w:top w:val="nil"/>
              <w:left w:val="nil"/>
              <w:bottom w:val="single" w:sz="8" w:space="0" w:color="auto"/>
              <w:right w:val="single" w:sz="8" w:space="0" w:color="auto"/>
            </w:tcBorders>
            <w:shd w:val="clear" w:color="000000" w:fill="FFFFFF"/>
            <w:noWrap/>
            <w:vAlign w:val="center"/>
            <w:hideMark/>
          </w:tcPr>
          <w:p w14:paraId="310545A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324F219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20C78D1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227CAE42"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2435D9F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40F7B73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7A3C94B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012130BB"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7157351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656" w:type="dxa"/>
            <w:tcBorders>
              <w:top w:val="nil"/>
              <w:left w:val="nil"/>
              <w:bottom w:val="single" w:sz="8" w:space="0" w:color="auto"/>
              <w:right w:val="single" w:sz="8" w:space="0" w:color="auto"/>
            </w:tcBorders>
            <w:shd w:val="clear" w:color="000000" w:fill="FFFFFF"/>
            <w:noWrap/>
            <w:vAlign w:val="center"/>
            <w:hideMark/>
          </w:tcPr>
          <w:p w14:paraId="399CDEA5"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r>
      <w:tr w:rsidR="008525FC" w:rsidRPr="008525FC" w14:paraId="2B6C0016"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37019E5E"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36</w:t>
            </w:r>
          </w:p>
        </w:tc>
        <w:tc>
          <w:tcPr>
            <w:tcW w:w="709" w:type="dxa"/>
            <w:tcBorders>
              <w:top w:val="nil"/>
              <w:left w:val="nil"/>
              <w:bottom w:val="single" w:sz="8" w:space="0" w:color="auto"/>
              <w:right w:val="single" w:sz="8" w:space="0" w:color="auto"/>
            </w:tcBorders>
            <w:shd w:val="clear" w:color="000000" w:fill="FFFFFF"/>
            <w:noWrap/>
            <w:vAlign w:val="center"/>
            <w:hideMark/>
          </w:tcPr>
          <w:p w14:paraId="54254D25"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360D6BD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3BEF0A6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5C6F999D"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406507B5"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7EE5854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46366BB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30CF994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2739444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656" w:type="dxa"/>
            <w:tcBorders>
              <w:top w:val="nil"/>
              <w:left w:val="nil"/>
              <w:bottom w:val="single" w:sz="8" w:space="0" w:color="auto"/>
              <w:right w:val="single" w:sz="8" w:space="0" w:color="auto"/>
            </w:tcBorders>
            <w:shd w:val="clear" w:color="000000" w:fill="FFFFFF"/>
            <w:noWrap/>
            <w:vAlign w:val="center"/>
            <w:hideMark/>
          </w:tcPr>
          <w:p w14:paraId="5AFCB300"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r>
      <w:tr w:rsidR="008525FC" w:rsidRPr="008525FC" w14:paraId="33644E26"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694C13D9"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37</w:t>
            </w:r>
          </w:p>
        </w:tc>
        <w:tc>
          <w:tcPr>
            <w:tcW w:w="709" w:type="dxa"/>
            <w:tcBorders>
              <w:top w:val="nil"/>
              <w:left w:val="nil"/>
              <w:bottom w:val="single" w:sz="8" w:space="0" w:color="auto"/>
              <w:right w:val="single" w:sz="8" w:space="0" w:color="auto"/>
            </w:tcBorders>
            <w:shd w:val="clear" w:color="000000" w:fill="FFFFFF"/>
            <w:noWrap/>
            <w:vAlign w:val="center"/>
            <w:hideMark/>
          </w:tcPr>
          <w:p w14:paraId="26A24D1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3B743C5B"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753C301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210DFC0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308AADB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533784D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13F04F3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051C281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243B6AF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656" w:type="dxa"/>
            <w:tcBorders>
              <w:top w:val="nil"/>
              <w:left w:val="nil"/>
              <w:bottom w:val="single" w:sz="8" w:space="0" w:color="auto"/>
              <w:right w:val="single" w:sz="8" w:space="0" w:color="auto"/>
            </w:tcBorders>
            <w:shd w:val="clear" w:color="000000" w:fill="FFFFFF"/>
            <w:noWrap/>
            <w:vAlign w:val="center"/>
            <w:hideMark/>
          </w:tcPr>
          <w:p w14:paraId="1682CFA3"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r>
      <w:tr w:rsidR="008525FC" w:rsidRPr="008525FC" w14:paraId="763735E9"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2A16C88B"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38</w:t>
            </w:r>
          </w:p>
        </w:tc>
        <w:tc>
          <w:tcPr>
            <w:tcW w:w="709" w:type="dxa"/>
            <w:tcBorders>
              <w:top w:val="nil"/>
              <w:left w:val="nil"/>
              <w:bottom w:val="single" w:sz="8" w:space="0" w:color="auto"/>
              <w:right w:val="single" w:sz="8" w:space="0" w:color="auto"/>
            </w:tcBorders>
            <w:shd w:val="clear" w:color="000000" w:fill="FFFFFF"/>
            <w:noWrap/>
            <w:vAlign w:val="center"/>
            <w:hideMark/>
          </w:tcPr>
          <w:p w14:paraId="471853F0"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0B58F70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6F0A97E5"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047214C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2794791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05F6AD9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636F51B3"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409E2EE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709" w:type="dxa"/>
            <w:tcBorders>
              <w:top w:val="nil"/>
              <w:left w:val="nil"/>
              <w:bottom w:val="single" w:sz="8" w:space="0" w:color="auto"/>
              <w:right w:val="single" w:sz="8" w:space="0" w:color="auto"/>
            </w:tcBorders>
            <w:shd w:val="clear" w:color="000000" w:fill="FFFFFF"/>
            <w:noWrap/>
            <w:vAlign w:val="center"/>
            <w:hideMark/>
          </w:tcPr>
          <w:p w14:paraId="0F7AE6F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656" w:type="dxa"/>
            <w:tcBorders>
              <w:top w:val="nil"/>
              <w:left w:val="nil"/>
              <w:bottom w:val="single" w:sz="8" w:space="0" w:color="auto"/>
              <w:right w:val="single" w:sz="8" w:space="0" w:color="auto"/>
            </w:tcBorders>
            <w:shd w:val="clear" w:color="000000" w:fill="FFFFFF"/>
            <w:noWrap/>
            <w:vAlign w:val="center"/>
            <w:hideMark/>
          </w:tcPr>
          <w:p w14:paraId="78FBFD7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r>
      <w:tr w:rsidR="008525FC" w:rsidRPr="008525FC" w14:paraId="4E2D81B4"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3F1C25B4"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39</w:t>
            </w:r>
          </w:p>
        </w:tc>
        <w:tc>
          <w:tcPr>
            <w:tcW w:w="709" w:type="dxa"/>
            <w:tcBorders>
              <w:top w:val="nil"/>
              <w:left w:val="nil"/>
              <w:bottom w:val="single" w:sz="8" w:space="0" w:color="auto"/>
              <w:right w:val="single" w:sz="8" w:space="0" w:color="auto"/>
            </w:tcBorders>
            <w:shd w:val="clear" w:color="000000" w:fill="FFFFFF"/>
            <w:noWrap/>
            <w:vAlign w:val="center"/>
            <w:hideMark/>
          </w:tcPr>
          <w:p w14:paraId="35DF402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50AE241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43AB581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1F5FBDC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370151F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48B156AD"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565719A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66808165"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6AF0FC72"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656" w:type="dxa"/>
            <w:tcBorders>
              <w:top w:val="nil"/>
              <w:left w:val="nil"/>
              <w:bottom w:val="single" w:sz="8" w:space="0" w:color="auto"/>
              <w:right w:val="single" w:sz="8" w:space="0" w:color="auto"/>
            </w:tcBorders>
            <w:shd w:val="clear" w:color="000000" w:fill="FFFFFF"/>
            <w:noWrap/>
            <w:vAlign w:val="center"/>
            <w:hideMark/>
          </w:tcPr>
          <w:p w14:paraId="3A118BD0"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r>
      <w:tr w:rsidR="008525FC" w:rsidRPr="008525FC" w14:paraId="49AB6460"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42D5B9BF"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40</w:t>
            </w:r>
          </w:p>
        </w:tc>
        <w:tc>
          <w:tcPr>
            <w:tcW w:w="709" w:type="dxa"/>
            <w:tcBorders>
              <w:top w:val="nil"/>
              <w:left w:val="nil"/>
              <w:bottom w:val="single" w:sz="8" w:space="0" w:color="auto"/>
              <w:right w:val="single" w:sz="8" w:space="0" w:color="auto"/>
            </w:tcBorders>
            <w:shd w:val="clear" w:color="000000" w:fill="FFFFFF"/>
            <w:noWrap/>
            <w:vAlign w:val="center"/>
            <w:hideMark/>
          </w:tcPr>
          <w:p w14:paraId="1C43A8A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6AAB024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3D848E8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215BC3BB"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5870A0B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73D3819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1420A07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42B961E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5CEEB9BB"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656" w:type="dxa"/>
            <w:tcBorders>
              <w:top w:val="nil"/>
              <w:left w:val="nil"/>
              <w:bottom w:val="single" w:sz="8" w:space="0" w:color="auto"/>
              <w:right w:val="single" w:sz="8" w:space="0" w:color="auto"/>
            </w:tcBorders>
            <w:shd w:val="clear" w:color="000000" w:fill="FFFFFF"/>
            <w:noWrap/>
            <w:vAlign w:val="center"/>
            <w:hideMark/>
          </w:tcPr>
          <w:p w14:paraId="4D5825B5"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r>
      <w:tr w:rsidR="008525FC" w:rsidRPr="008525FC" w14:paraId="0795A585"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4F3685A0"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41</w:t>
            </w:r>
          </w:p>
        </w:tc>
        <w:tc>
          <w:tcPr>
            <w:tcW w:w="709" w:type="dxa"/>
            <w:tcBorders>
              <w:top w:val="nil"/>
              <w:left w:val="nil"/>
              <w:bottom w:val="single" w:sz="8" w:space="0" w:color="auto"/>
              <w:right w:val="single" w:sz="8" w:space="0" w:color="auto"/>
            </w:tcBorders>
            <w:shd w:val="clear" w:color="000000" w:fill="FFFFFF"/>
            <w:noWrap/>
            <w:vAlign w:val="center"/>
            <w:hideMark/>
          </w:tcPr>
          <w:p w14:paraId="79B1214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1B570FB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7603A93D"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0580725D"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2BB00E2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1C1C1376"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7C23642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74C6985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01CF2FD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656" w:type="dxa"/>
            <w:tcBorders>
              <w:top w:val="nil"/>
              <w:left w:val="nil"/>
              <w:bottom w:val="single" w:sz="8" w:space="0" w:color="auto"/>
              <w:right w:val="single" w:sz="8" w:space="0" w:color="auto"/>
            </w:tcBorders>
            <w:shd w:val="clear" w:color="000000" w:fill="FFFFFF"/>
            <w:noWrap/>
            <w:vAlign w:val="center"/>
            <w:hideMark/>
          </w:tcPr>
          <w:p w14:paraId="046A92FD"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r>
      <w:tr w:rsidR="008525FC" w:rsidRPr="008525FC" w14:paraId="4F4A1B2D"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12FB8CDE"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42</w:t>
            </w:r>
          </w:p>
        </w:tc>
        <w:tc>
          <w:tcPr>
            <w:tcW w:w="709" w:type="dxa"/>
            <w:tcBorders>
              <w:top w:val="nil"/>
              <w:left w:val="nil"/>
              <w:bottom w:val="single" w:sz="8" w:space="0" w:color="auto"/>
              <w:right w:val="single" w:sz="8" w:space="0" w:color="auto"/>
            </w:tcBorders>
            <w:shd w:val="clear" w:color="000000" w:fill="FFFFFF"/>
            <w:noWrap/>
            <w:vAlign w:val="center"/>
            <w:hideMark/>
          </w:tcPr>
          <w:p w14:paraId="5757D5A6"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5FAC32AB"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6C20C38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3FF90F9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50D80B1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0B2D64A5"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677ABCC5"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6AA8BF8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66C9C3A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656" w:type="dxa"/>
            <w:tcBorders>
              <w:top w:val="nil"/>
              <w:left w:val="nil"/>
              <w:bottom w:val="single" w:sz="8" w:space="0" w:color="auto"/>
              <w:right w:val="single" w:sz="8" w:space="0" w:color="auto"/>
            </w:tcBorders>
            <w:shd w:val="clear" w:color="000000" w:fill="FFFFFF"/>
            <w:noWrap/>
            <w:vAlign w:val="center"/>
            <w:hideMark/>
          </w:tcPr>
          <w:p w14:paraId="65642E1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r>
      <w:tr w:rsidR="008525FC" w:rsidRPr="008525FC" w14:paraId="022C5FEC"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690164DD"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43</w:t>
            </w:r>
          </w:p>
        </w:tc>
        <w:tc>
          <w:tcPr>
            <w:tcW w:w="709" w:type="dxa"/>
            <w:tcBorders>
              <w:top w:val="nil"/>
              <w:left w:val="nil"/>
              <w:bottom w:val="single" w:sz="8" w:space="0" w:color="auto"/>
              <w:right w:val="single" w:sz="8" w:space="0" w:color="auto"/>
            </w:tcBorders>
            <w:shd w:val="clear" w:color="000000" w:fill="FFFFFF"/>
            <w:noWrap/>
            <w:vAlign w:val="center"/>
            <w:hideMark/>
          </w:tcPr>
          <w:p w14:paraId="7587521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63662EF3"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708" w:type="dxa"/>
            <w:tcBorders>
              <w:top w:val="nil"/>
              <w:left w:val="nil"/>
              <w:bottom w:val="single" w:sz="8" w:space="0" w:color="auto"/>
              <w:right w:val="single" w:sz="8" w:space="0" w:color="auto"/>
            </w:tcBorders>
            <w:shd w:val="clear" w:color="000000" w:fill="FFFFFF"/>
            <w:noWrap/>
            <w:vAlign w:val="center"/>
            <w:hideMark/>
          </w:tcPr>
          <w:p w14:paraId="62240966"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1B89883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063A762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709" w:type="dxa"/>
            <w:tcBorders>
              <w:top w:val="nil"/>
              <w:left w:val="nil"/>
              <w:bottom w:val="single" w:sz="8" w:space="0" w:color="auto"/>
              <w:right w:val="single" w:sz="8" w:space="0" w:color="auto"/>
            </w:tcBorders>
            <w:shd w:val="clear" w:color="000000" w:fill="FFFFFF"/>
            <w:noWrap/>
            <w:vAlign w:val="center"/>
            <w:hideMark/>
          </w:tcPr>
          <w:p w14:paraId="0BD2778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2441327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7439DBB0"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6AADF4A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656" w:type="dxa"/>
            <w:tcBorders>
              <w:top w:val="nil"/>
              <w:left w:val="nil"/>
              <w:bottom w:val="single" w:sz="8" w:space="0" w:color="auto"/>
              <w:right w:val="single" w:sz="8" w:space="0" w:color="auto"/>
            </w:tcBorders>
            <w:shd w:val="clear" w:color="000000" w:fill="FFFFFF"/>
            <w:noWrap/>
            <w:vAlign w:val="center"/>
            <w:hideMark/>
          </w:tcPr>
          <w:p w14:paraId="2E90C042"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r>
      <w:tr w:rsidR="008525FC" w:rsidRPr="008525FC" w14:paraId="27C15730"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7B68A032"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44</w:t>
            </w:r>
          </w:p>
        </w:tc>
        <w:tc>
          <w:tcPr>
            <w:tcW w:w="709" w:type="dxa"/>
            <w:tcBorders>
              <w:top w:val="nil"/>
              <w:left w:val="nil"/>
              <w:bottom w:val="single" w:sz="8" w:space="0" w:color="auto"/>
              <w:right w:val="single" w:sz="8" w:space="0" w:color="auto"/>
            </w:tcBorders>
            <w:shd w:val="clear" w:color="000000" w:fill="FFFFFF"/>
            <w:noWrap/>
            <w:vAlign w:val="center"/>
            <w:hideMark/>
          </w:tcPr>
          <w:p w14:paraId="77D6989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7EA90ED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36ABC95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7757EA1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02BC6C3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119151FB"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0F02BA4B"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76B18AE3"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142A16C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656" w:type="dxa"/>
            <w:tcBorders>
              <w:top w:val="nil"/>
              <w:left w:val="nil"/>
              <w:bottom w:val="single" w:sz="8" w:space="0" w:color="auto"/>
              <w:right w:val="single" w:sz="8" w:space="0" w:color="auto"/>
            </w:tcBorders>
            <w:shd w:val="clear" w:color="000000" w:fill="FFFFFF"/>
            <w:noWrap/>
            <w:vAlign w:val="center"/>
            <w:hideMark/>
          </w:tcPr>
          <w:p w14:paraId="2DB8DB4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r>
      <w:tr w:rsidR="008525FC" w:rsidRPr="008525FC" w14:paraId="03FCE3F1"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3F3A93D8"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45</w:t>
            </w:r>
          </w:p>
        </w:tc>
        <w:tc>
          <w:tcPr>
            <w:tcW w:w="709" w:type="dxa"/>
            <w:tcBorders>
              <w:top w:val="nil"/>
              <w:left w:val="nil"/>
              <w:bottom w:val="single" w:sz="8" w:space="0" w:color="auto"/>
              <w:right w:val="single" w:sz="8" w:space="0" w:color="auto"/>
            </w:tcBorders>
            <w:shd w:val="clear" w:color="000000" w:fill="FFFFFF"/>
            <w:noWrap/>
            <w:vAlign w:val="center"/>
            <w:hideMark/>
          </w:tcPr>
          <w:p w14:paraId="4546A34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41F2C48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1969E11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0DEDAAE5"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71C1BDB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30994F2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047F8F3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2CA64CA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02D89A4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656" w:type="dxa"/>
            <w:tcBorders>
              <w:top w:val="nil"/>
              <w:left w:val="nil"/>
              <w:bottom w:val="single" w:sz="8" w:space="0" w:color="auto"/>
              <w:right w:val="single" w:sz="8" w:space="0" w:color="auto"/>
            </w:tcBorders>
            <w:shd w:val="clear" w:color="000000" w:fill="FFFFFF"/>
            <w:noWrap/>
            <w:vAlign w:val="center"/>
            <w:hideMark/>
          </w:tcPr>
          <w:p w14:paraId="4AA3ABA6"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r>
      <w:tr w:rsidR="008525FC" w:rsidRPr="008525FC" w14:paraId="29AE3D47"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17C1367F"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46</w:t>
            </w:r>
          </w:p>
        </w:tc>
        <w:tc>
          <w:tcPr>
            <w:tcW w:w="709" w:type="dxa"/>
            <w:tcBorders>
              <w:top w:val="nil"/>
              <w:left w:val="nil"/>
              <w:bottom w:val="single" w:sz="8" w:space="0" w:color="auto"/>
              <w:right w:val="single" w:sz="8" w:space="0" w:color="auto"/>
            </w:tcBorders>
            <w:shd w:val="clear" w:color="000000" w:fill="FFFFFF"/>
            <w:noWrap/>
            <w:vAlign w:val="center"/>
            <w:hideMark/>
          </w:tcPr>
          <w:p w14:paraId="6A54647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429F7AF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7B3CCC4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6676111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709" w:type="dxa"/>
            <w:tcBorders>
              <w:top w:val="nil"/>
              <w:left w:val="nil"/>
              <w:bottom w:val="single" w:sz="8" w:space="0" w:color="auto"/>
              <w:right w:val="single" w:sz="8" w:space="0" w:color="auto"/>
            </w:tcBorders>
            <w:shd w:val="clear" w:color="000000" w:fill="FFFFFF"/>
            <w:noWrap/>
            <w:vAlign w:val="center"/>
            <w:hideMark/>
          </w:tcPr>
          <w:p w14:paraId="5A799F7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06E6FCA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667798DD"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709" w:type="dxa"/>
            <w:tcBorders>
              <w:top w:val="nil"/>
              <w:left w:val="nil"/>
              <w:bottom w:val="single" w:sz="8" w:space="0" w:color="auto"/>
              <w:right w:val="single" w:sz="8" w:space="0" w:color="auto"/>
            </w:tcBorders>
            <w:shd w:val="clear" w:color="000000" w:fill="FFFFFF"/>
            <w:noWrap/>
            <w:vAlign w:val="center"/>
            <w:hideMark/>
          </w:tcPr>
          <w:p w14:paraId="15303C5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709" w:type="dxa"/>
            <w:tcBorders>
              <w:top w:val="nil"/>
              <w:left w:val="nil"/>
              <w:bottom w:val="single" w:sz="8" w:space="0" w:color="auto"/>
              <w:right w:val="single" w:sz="8" w:space="0" w:color="auto"/>
            </w:tcBorders>
            <w:shd w:val="clear" w:color="000000" w:fill="FFFFFF"/>
            <w:noWrap/>
            <w:vAlign w:val="center"/>
            <w:hideMark/>
          </w:tcPr>
          <w:p w14:paraId="7687983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656" w:type="dxa"/>
            <w:tcBorders>
              <w:top w:val="nil"/>
              <w:left w:val="nil"/>
              <w:bottom w:val="single" w:sz="8" w:space="0" w:color="auto"/>
              <w:right w:val="single" w:sz="8" w:space="0" w:color="auto"/>
            </w:tcBorders>
            <w:shd w:val="clear" w:color="000000" w:fill="FFFFFF"/>
            <w:noWrap/>
            <w:vAlign w:val="center"/>
            <w:hideMark/>
          </w:tcPr>
          <w:p w14:paraId="4AE7622D"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r>
      <w:tr w:rsidR="008525FC" w:rsidRPr="008525FC" w14:paraId="01646076"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1C7199F9"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47</w:t>
            </w:r>
          </w:p>
        </w:tc>
        <w:tc>
          <w:tcPr>
            <w:tcW w:w="709" w:type="dxa"/>
            <w:tcBorders>
              <w:top w:val="nil"/>
              <w:left w:val="nil"/>
              <w:bottom w:val="single" w:sz="8" w:space="0" w:color="auto"/>
              <w:right w:val="single" w:sz="8" w:space="0" w:color="auto"/>
            </w:tcBorders>
            <w:shd w:val="clear" w:color="000000" w:fill="FFFFFF"/>
            <w:noWrap/>
            <w:vAlign w:val="center"/>
            <w:hideMark/>
          </w:tcPr>
          <w:p w14:paraId="4D2C9C6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4378148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70B91A7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083A599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418C05F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33CCD3B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53E2827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33B42CE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222A942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656" w:type="dxa"/>
            <w:tcBorders>
              <w:top w:val="nil"/>
              <w:left w:val="nil"/>
              <w:bottom w:val="single" w:sz="8" w:space="0" w:color="auto"/>
              <w:right w:val="single" w:sz="8" w:space="0" w:color="auto"/>
            </w:tcBorders>
            <w:shd w:val="clear" w:color="000000" w:fill="FFFFFF"/>
            <w:noWrap/>
            <w:vAlign w:val="center"/>
            <w:hideMark/>
          </w:tcPr>
          <w:p w14:paraId="56832D0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r>
      <w:tr w:rsidR="008525FC" w:rsidRPr="008525FC" w14:paraId="6C03AA93"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02D53157"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48</w:t>
            </w:r>
          </w:p>
        </w:tc>
        <w:tc>
          <w:tcPr>
            <w:tcW w:w="709" w:type="dxa"/>
            <w:tcBorders>
              <w:top w:val="nil"/>
              <w:left w:val="nil"/>
              <w:bottom w:val="single" w:sz="8" w:space="0" w:color="auto"/>
              <w:right w:val="single" w:sz="8" w:space="0" w:color="auto"/>
            </w:tcBorders>
            <w:shd w:val="clear" w:color="000000" w:fill="FFFFFF"/>
            <w:noWrap/>
            <w:vAlign w:val="center"/>
            <w:hideMark/>
          </w:tcPr>
          <w:p w14:paraId="47D27900"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7078C24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63C24E7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30495DC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099FBC1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4FFF908D"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1A59550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701FC54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0DE04FE6"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656" w:type="dxa"/>
            <w:tcBorders>
              <w:top w:val="nil"/>
              <w:left w:val="nil"/>
              <w:bottom w:val="single" w:sz="8" w:space="0" w:color="auto"/>
              <w:right w:val="single" w:sz="8" w:space="0" w:color="auto"/>
            </w:tcBorders>
            <w:shd w:val="clear" w:color="000000" w:fill="FFFFFF"/>
            <w:noWrap/>
            <w:vAlign w:val="center"/>
            <w:hideMark/>
          </w:tcPr>
          <w:p w14:paraId="7165DE0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r>
      <w:tr w:rsidR="008525FC" w:rsidRPr="008525FC" w14:paraId="31C41241"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63B3C94E"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49</w:t>
            </w:r>
          </w:p>
        </w:tc>
        <w:tc>
          <w:tcPr>
            <w:tcW w:w="709" w:type="dxa"/>
            <w:tcBorders>
              <w:top w:val="nil"/>
              <w:left w:val="nil"/>
              <w:bottom w:val="single" w:sz="8" w:space="0" w:color="auto"/>
              <w:right w:val="single" w:sz="8" w:space="0" w:color="auto"/>
            </w:tcBorders>
            <w:shd w:val="clear" w:color="000000" w:fill="FFFFFF"/>
            <w:noWrap/>
            <w:vAlign w:val="center"/>
            <w:hideMark/>
          </w:tcPr>
          <w:p w14:paraId="033E919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12637EE2"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0E076CB6"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4DE24CF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7DAFB18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583AE71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66C0C6E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0C9B92CB"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475B276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656" w:type="dxa"/>
            <w:tcBorders>
              <w:top w:val="nil"/>
              <w:left w:val="nil"/>
              <w:bottom w:val="single" w:sz="8" w:space="0" w:color="auto"/>
              <w:right w:val="single" w:sz="8" w:space="0" w:color="auto"/>
            </w:tcBorders>
            <w:shd w:val="clear" w:color="000000" w:fill="FFFFFF"/>
            <w:noWrap/>
            <w:vAlign w:val="center"/>
            <w:hideMark/>
          </w:tcPr>
          <w:p w14:paraId="0F04447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r>
      <w:tr w:rsidR="008525FC" w:rsidRPr="008525FC" w14:paraId="346044C2"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49FD0CD9"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50</w:t>
            </w:r>
          </w:p>
        </w:tc>
        <w:tc>
          <w:tcPr>
            <w:tcW w:w="709" w:type="dxa"/>
            <w:tcBorders>
              <w:top w:val="nil"/>
              <w:left w:val="nil"/>
              <w:bottom w:val="single" w:sz="8" w:space="0" w:color="auto"/>
              <w:right w:val="single" w:sz="8" w:space="0" w:color="auto"/>
            </w:tcBorders>
            <w:shd w:val="clear" w:color="000000" w:fill="FFFFFF"/>
            <w:noWrap/>
            <w:vAlign w:val="center"/>
            <w:hideMark/>
          </w:tcPr>
          <w:p w14:paraId="0BE2B46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132EB506"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01E35B1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0A2AEFE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2C433E2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2AB3391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38A2126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3CA85F2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2257550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656" w:type="dxa"/>
            <w:tcBorders>
              <w:top w:val="nil"/>
              <w:left w:val="nil"/>
              <w:bottom w:val="single" w:sz="8" w:space="0" w:color="auto"/>
              <w:right w:val="single" w:sz="8" w:space="0" w:color="auto"/>
            </w:tcBorders>
            <w:shd w:val="clear" w:color="000000" w:fill="FFFFFF"/>
            <w:noWrap/>
            <w:vAlign w:val="center"/>
            <w:hideMark/>
          </w:tcPr>
          <w:p w14:paraId="0B64C82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r>
      <w:tr w:rsidR="008525FC" w:rsidRPr="008525FC" w14:paraId="5FDCF8AA"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6C3A9B38"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51</w:t>
            </w:r>
          </w:p>
        </w:tc>
        <w:tc>
          <w:tcPr>
            <w:tcW w:w="709" w:type="dxa"/>
            <w:tcBorders>
              <w:top w:val="nil"/>
              <w:left w:val="nil"/>
              <w:bottom w:val="single" w:sz="8" w:space="0" w:color="auto"/>
              <w:right w:val="single" w:sz="8" w:space="0" w:color="auto"/>
            </w:tcBorders>
            <w:shd w:val="clear" w:color="000000" w:fill="FFFFFF"/>
            <w:noWrap/>
            <w:vAlign w:val="center"/>
            <w:hideMark/>
          </w:tcPr>
          <w:p w14:paraId="1F619DE5"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7EF3190D"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4F151723"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772566A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70E07680"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6E2EF852"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1AF94A5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68A4C7E3"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14952DB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656" w:type="dxa"/>
            <w:tcBorders>
              <w:top w:val="nil"/>
              <w:left w:val="nil"/>
              <w:bottom w:val="single" w:sz="8" w:space="0" w:color="auto"/>
              <w:right w:val="single" w:sz="8" w:space="0" w:color="auto"/>
            </w:tcBorders>
            <w:shd w:val="clear" w:color="000000" w:fill="FFFFFF"/>
            <w:noWrap/>
            <w:vAlign w:val="center"/>
            <w:hideMark/>
          </w:tcPr>
          <w:p w14:paraId="3A07FF6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r>
      <w:tr w:rsidR="008525FC" w:rsidRPr="008525FC" w14:paraId="540C63B2"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3B3C7616"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52</w:t>
            </w:r>
          </w:p>
        </w:tc>
        <w:tc>
          <w:tcPr>
            <w:tcW w:w="709" w:type="dxa"/>
            <w:tcBorders>
              <w:top w:val="nil"/>
              <w:left w:val="nil"/>
              <w:bottom w:val="single" w:sz="8" w:space="0" w:color="auto"/>
              <w:right w:val="single" w:sz="8" w:space="0" w:color="auto"/>
            </w:tcBorders>
            <w:shd w:val="clear" w:color="000000" w:fill="FFFFFF"/>
            <w:noWrap/>
            <w:vAlign w:val="center"/>
            <w:hideMark/>
          </w:tcPr>
          <w:p w14:paraId="198B0C2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065DE5B3"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5B41B9F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03887D45"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263A848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2DFBEFD0"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352BC93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6BD2335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7A0888F0"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656" w:type="dxa"/>
            <w:tcBorders>
              <w:top w:val="nil"/>
              <w:left w:val="nil"/>
              <w:bottom w:val="single" w:sz="8" w:space="0" w:color="auto"/>
              <w:right w:val="single" w:sz="8" w:space="0" w:color="auto"/>
            </w:tcBorders>
            <w:shd w:val="clear" w:color="000000" w:fill="FFFFFF"/>
            <w:noWrap/>
            <w:vAlign w:val="center"/>
            <w:hideMark/>
          </w:tcPr>
          <w:p w14:paraId="347A549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r>
      <w:tr w:rsidR="008525FC" w:rsidRPr="008525FC" w14:paraId="38416B1B"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7A599600"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53</w:t>
            </w:r>
          </w:p>
        </w:tc>
        <w:tc>
          <w:tcPr>
            <w:tcW w:w="709" w:type="dxa"/>
            <w:tcBorders>
              <w:top w:val="nil"/>
              <w:left w:val="nil"/>
              <w:bottom w:val="single" w:sz="8" w:space="0" w:color="auto"/>
              <w:right w:val="single" w:sz="8" w:space="0" w:color="auto"/>
            </w:tcBorders>
            <w:shd w:val="clear" w:color="000000" w:fill="FFFFFF"/>
            <w:noWrap/>
            <w:vAlign w:val="center"/>
            <w:hideMark/>
          </w:tcPr>
          <w:p w14:paraId="59DC853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7BF0967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57C9C94B"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733C2F90"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66F9A80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12B063D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13F42C7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709" w:type="dxa"/>
            <w:tcBorders>
              <w:top w:val="nil"/>
              <w:left w:val="nil"/>
              <w:bottom w:val="single" w:sz="8" w:space="0" w:color="auto"/>
              <w:right w:val="single" w:sz="8" w:space="0" w:color="auto"/>
            </w:tcBorders>
            <w:shd w:val="clear" w:color="000000" w:fill="FFFFFF"/>
            <w:noWrap/>
            <w:vAlign w:val="center"/>
            <w:hideMark/>
          </w:tcPr>
          <w:p w14:paraId="195BA662"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6C0AB173"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656" w:type="dxa"/>
            <w:tcBorders>
              <w:top w:val="nil"/>
              <w:left w:val="nil"/>
              <w:bottom w:val="single" w:sz="8" w:space="0" w:color="auto"/>
              <w:right w:val="single" w:sz="8" w:space="0" w:color="auto"/>
            </w:tcBorders>
            <w:shd w:val="clear" w:color="000000" w:fill="FFFFFF"/>
            <w:noWrap/>
            <w:vAlign w:val="center"/>
            <w:hideMark/>
          </w:tcPr>
          <w:p w14:paraId="71467D4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r>
      <w:tr w:rsidR="008525FC" w:rsidRPr="008525FC" w14:paraId="4E76C1EC"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40B6C1F3"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54</w:t>
            </w:r>
          </w:p>
        </w:tc>
        <w:tc>
          <w:tcPr>
            <w:tcW w:w="709" w:type="dxa"/>
            <w:tcBorders>
              <w:top w:val="nil"/>
              <w:left w:val="nil"/>
              <w:bottom w:val="single" w:sz="8" w:space="0" w:color="auto"/>
              <w:right w:val="single" w:sz="8" w:space="0" w:color="auto"/>
            </w:tcBorders>
            <w:shd w:val="clear" w:color="000000" w:fill="FFFFFF"/>
            <w:noWrap/>
            <w:vAlign w:val="center"/>
            <w:hideMark/>
          </w:tcPr>
          <w:p w14:paraId="3E3B6AA2"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08769D26"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49777B8B"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07CB5AF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1F6C820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20C616E6"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6A6937C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618E301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26D8289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656" w:type="dxa"/>
            <w:tcBorders>
              <w:top w:val="nil"/>
              <w:left w:val="nil"/>
              <w:bottom w:val="single" w:sz="8" w:space="0" w:color="auto"/>
              <w:right w:val="single" w:sz="8" w:space="0" w:color="auto"/>
            </w:tcBorders>
            <w:shd w:val="clear" w:color="000000" w:fill="FFFFFF"/>
            <w:noWrap/>
            <w:vAlign w:val="center"/>
            <w:hideMark/>
          </w:tcPr>
          <w:p w14:paraId="4D9B00B3"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r>
      <w:tr w:rsidR="008525FC" w:rsidRPr="008525FC" w14:paraId="437F577D"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3CFA4DFB"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55</w:t>
            </w:r>
          </w:p>
        </w:tc>
        <w:tc>
          <w:tcPr>
            <w:tcW w:w="709" w:type="dxa"/>
            <w:tcBorders>
              <w:top w:val="nil"/>
              <w:left w:val="nil"/>
              <w:bottom w:val="single" w:sz="8" w:space="0" w:color="auto"/>
              <w:right w:val="single" w:sz="8" w:space="0" w:color="auto"/>
            </w:tcBorders>
            <w:shd w:val="clear" w:color="000000" w:fill="FFFFFF"/>
            <w:noWrap/>
            <w:vAlign w:val="center"/>
            <w:hideMark/>
          </w:tcPr>
          <w:p w14:paraId="698E687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174A14EB"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101128A2"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7D50773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12FB3555"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4A39AD2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21B4C8F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2F8ED272"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152C3F0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656" w:type="dxa"/>
            <w:tcBorders>
              <w:top w:val="nil"/>
              <w:left w:val="nil"/>
              <w:bottom w:val="single" w:sz="8" w:space="0" w:color="auto"/>
              <w:right w:val="single" w:sz="8" w:space="0" w:color="auto"/>
            </w:tcBorders>
            <w:shd w:val="clear" w:color="000000" w:fill="FFFFFF"/>
            <w:noWrap/>
            <w:vAlign w:val="center"/>
            <w:hideMark/>
          </w:tcPr>
          <w:p w14:paraId="5D7A9A53"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r>
      <w:tr w:rsidR="008525FC" w:rsidRPr="008525FC" w14:paraId="7437BBFA"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074C417D"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56</w:t>
            </w:r>
          </w:p>
        </w:tc>
        <w:tc>
          <w:tcPr>
            <w:tcW w:w="709" w:type="dxa"/>
            <w:tcBorders>
              <w:top w:val="nil"/>
              <w:left w:val="nil"/>
              <w:bottom w:val="single" w:sz="8" w:space="0" w:color="auto"/>
              <w:right w:val="single" w:sz="8" w:space="0" w:color="auto"/>
            </w:tcBorders>
            <w:shd w:val="clear" w:color="000000" w:fill="FFFFFF"/>
            <w:noWrap/>
            <w:vAlign w:val="center"/>
            <w:hideMark/>
          </w:tcPr>
          <w:p w14:paraId="1378FB2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2348D1F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3BAC3B7D"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5972F1D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29B3BCBD"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6F5C6205"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46293EF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37619253"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35375903"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656" w:type="dxa"/>
            <w:tcBorders>
              <w:top w:val="nil"/>
              <w:left w:val="nil"/>
              <w:bottom w:val="single" w:sz="8" w:space="0" w:color="auto"/>
              <w:right w:val="single" w:sz="8" w:space="0" w:color="auto"/>
            </w:tcBorders>
            <w:shd w:val="clear" w:color="000000" w:fill="FFFFFF"/>
            <w:noWrap/>
            <w:vAlign w:val="center"/>
            <w:hideMark/>
          </w:tcPr>
          <w:p w14:paraId="275EA04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r>
      <w:tr w:rsidR="008525FC" w:rsidRPr="008525FC" w14:paraId="23649B8A"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19334D26"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57</w:t>
            </w:r>
          </w:p>
        </w:tc>
        <w:tc>
          <w:tcPr>
            <w:tcW w:w="709" w:type="dxa"/>
            <w:tcBorders>
              <w:top w:val="nil"/>
              <w:left w:val="nil"/>
              <w:bottom w:val="single" w:sz="8" w:space="0" w:color="auto"/>
              <w:right w:val="single" w:sz="8" w:space="0" w:color="auto"/>
            </w:tcBorders>
            <w:shd w:val="clear" w:color="000000" w:fill="FFFFFF"/>
            <w:noWrap/>
            <w:vAlign w:val="center"/>
            <w:hideMark/>
          </w:tcPr>
          <w:p w14:paraId="602370D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4AADA1C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0223504B"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1FCC054B"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709" w:type="dxa"/>
            <w:tcBorders>
              <w:top w:val="nil"/>
              <w:left w:val="nil"/>
              <w:bottom w:val="single" w:sz="8" w:space="0" w:color="auto"/>
              <w:right w:val="single" w:sz="8" w:space="0" w:color="auto"/>
            </w:tcBorders>
            <w:shd w:val="clear" w:color="000000" w:fill="FFFFFF"/>
            <w:noWrap/>
            <w:vAlign w:val="center"/>
            <w:hideMark/>
          </w:tcPr>
          <w:p w14:paraId="70F3E2FD"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57580576"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708" w:type="dxa"/>
            <w:tcBorders>
              <w:top w:val="nil"/>
              <w:left w:val="nil"/>
              <w:bottom w:val="single" w:sz="8" w:space="0" w:color="auto"/>
              <w:right w:val="single" w:sz="8" w:space="0" w:color="auto"/>
            </w:tcBorders>
            <w:shd w:val="clear" w:color="000000" w:fill="FFFFFF"/>
            <w:noWrap/>
            <w:vAlign w:val="center"/>
            <w:hideMark/>
          </w:tcPr>
          <w:p w14:paraId="66D65BF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4892828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37A705B5"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656" w:type="dxa"/>
            <w:tcBorders>
              <w:top w:val="nil"/>
              <w:left w:val="nil"/>
              <w:bottom w:val="single" w:sz="8" w:space="0" w:color="auto"/>
              <w:right w:val="single" w:sz="8" w:space="0" w:color="auto"/>
            </w:tcBorders>
            <w:shd w:val="clear" w:color="000000" w:fill="FFFFFF"/>
            <w:noWrap/>
            <w:vAlign w:val="center"/>
            <w:hideMark/>
          </w:tcPr>
          <w:p w14:paraId="1D92CA3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r>
      <w:tr w:rsidR="008525FC" w:rsidRPr="008525FC" w14:paraId="4A3AF73F"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65AFC4C3"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58</w:t>
            </w:r>
          </w:p>
        </w:tc>
        <w:tc>
          <w:tcPr>
            <w:tcW w:w="709" w:type="dxa"/>
            <w:tcBorders>
              <w:top w:val="nil"/>
              <w:left w:val="nil"/>
              <w:bottom w:val="single" w:sz="8" w:space="0" w:color="auto"/>
              <w:right w:val="single" w:sz="8" w:space="0" w:color="auto"/>
            </w:tcBorders>
            <w:shd w:val="clear" w:color="000000" w:fill="FFFFFF"/>
            <w:noWrap/>
            <w:vAlign w:val="center"/>
            <w:hideMark/>
          </w:tcPr>
          <w:p w14:paraId="231C5F8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128AA7F3"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6C59D530"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709" w:type="dxa"/>
            <w:tcBorders>
              <w:top w:val="nil"/>
              <w:left w:val="nil"/>
              <w:bottom w:val="single" w:sz="8" w:space="0" w:color="auto"/>
              <w:right w:val="single" w:sz="8" w:space="0" w:color="auto"/>
            </w:tcBorders>
            <w:shd w:val="clear" w:color="000000" w:fill="FFFFFF"/>
            <w:noWrap/>
            <w:vAlign w:val="center"/>
            <w:hideMark/>
          </w:tcPr>
          <w:p w14:paraId="4D54905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709" w:type="dxa"/>
            <w:tcBorders>
              <w:top w:val="nil"/>
              <w:left w:val="nil"/>
              <w:bottom w:val="single" w:sz="8" w:space="0" w:color="auto"/>
              <w:right w:val="single" w:sz="8" w:space="0" w:color="auto"/>
            </w:tcBorders>
            <w:shd w:val="clear" w:color="000000" w:fill="FFFFFF"/>
            <w:noWrap/>
            <w:vAlign w:val="center"/>
            <w:hideMark/>
          </w:tcPr>
          <w:p w14:paraId="40315342"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3F53F10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12528285"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0265EE2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1B6E0CB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656" w:type="dxa"/>
            <w:tcBorders>
              <w:top w:val="nil"/>
              <w:left w:val="nil"/>
              <w:bottom w:val="single" w:sz="8" w:space="0" w:color="auto"/>
              <w:right w:val="single" w:sz="8" w:space="0" w:color="auto"/>
            </w:tcBorders>
            <w:shd w:val="clear" w:color="000000" w:fill="FFFFFF"/>
            <w:noWrap/>
            <w:vAlign w:val="center"/>
            <w:hideMark/>
          </w:tcPr>
          <w:p w14:paraId="67EB557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r>
      <w:tr w:rsidR="008525FC" w:rsidRPr="008525FC" w14:paraId="36B19601"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532C0221"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59</w:t>
            </w:r>
          </w:p>
        </w:tc>
        <w:tc>
          <w:tcPr>
            <w:tcW w:w="709" w:type="dxa"/>
            <w:tcBorders>
              <w:top w:val="nil"/>
              <w:left w:val="nil"/>
              <w:bottom w:val="single" w:sz="8" w:space="0" w:color="auto"/>
              <w:right w:val="single" w:sz="8" w:space="0" w:color="auto"/>
            </w:tcBorders>
            <w:shd w:val="clear" w:color="000000" w:fill="FFFFFF"/>
            <w:noWrap/>
            <w:vAlign w:val="center"/>
            <w:hideMark/>
          </w:tcPr>
          <w:p w14:paraId="5A5A8873"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5E31832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2C819E80"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03AA6FD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3C914EB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2D84AFF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56609F5B"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53CE381B"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294B39A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656" w:type="dxa"/>
            <w:tcBorders>
              <w:top w:val="nil"/>
              <w:left w:val="nil"/>
              <w:bottom w:val="single" w:sz="8" w:space="0" w:color="auto"/>
              <w:right w:val="single" w:sz="8" w:space="0" w:color="auto"/>
            </w:tcBorders>
            <w:shd w:val="clear" w:color="000000" w:fill="FFFFFF"/>
            <w:noWrap/>
            <w:vAlign w:val="center"/>
            <w:hideMark/>
          </w:tcPr>
          <w:p w14:paraId="45F081D5"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r>
      <w:tr w:rsidR="008525FC" w:rsidRPr="008525FC" w14:paraId="3C73E60E"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55D48518"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60</w:t>
            </w:r>
          </w:p>
        </w:tc>
        <w:tc>
          <w:tcPr>
            <w:tcW w:w="709" w:type="dxa"/>
            <w:tcBorders>
              <w:top w:val="nil"/>
              <w:left w:val="nil"/>
              <w:bottom w:val="single" w:sz="8" w:space="0" w:color="auto"/>
              <w:right w:val="single" w:sz="8" w:space="0" w:color="auto"/>
            </w:tcBorders>
            <w:shd w:val="clear" w:color="000000" w:fill="FFFFFF"/>
            <w:noWrap/>
            <w:vAlign w:val="center"/>
            <w:hideMark/>
          </w:tcPr>
          <w:p w14:paraId="5502D6A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709" w:type="dxa"/>
            <w:tcBorders>
              <w:top w:val="nil"/>
              <w:left w:val="nil"/>
              <w:bottom w:val="single" w:sz="8" w:space="0" w:color="auto"/>
              <w:right w:val="single" w:sz="8" w:space="0" w:color="auto"/>
            </w:tcBorders>
            <w:shd w:val="clear" w:color="000000" w:fill="FFFFFF"/>
            <w:noWrap/>
            <w:vAlign w:val="center"/>
            <w:hideMark/>
          </w:tcPr>
          <w:p w14:paraId="68F215A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708" w:type="dxa"/>
            <w:tcBorders>
              <w:top w:val="nil"/>
              <w:left w:val="nil"/>
              <w:bottom w:val="single" w:sz="8" w:space="0" w:color="auto"/>
              <w:right w:val="single" w:sz="8" w:space="0" w:color="auto"/>
            </w:tcBorders>
            <w:shd w:val="clear" w:color="000000" w:fill="FFFFFF"/>
            <w:noWrap/>
            <w:vAlign w:val="center"/>
            <w:hideMark/>
          </w:tcPr>
          <w:p w14:paraId="2A352546"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53E3A91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5FDB068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7096A98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5EF2B89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20A0988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4C084FC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656" w:type="dxa"/>
            <w:tcBorders>
              <w:top w:val="nil"/>
              <w:left w:val="nil"/>
              <w:bottom w:val="single" w:sz="8" w:space="0" w:color="auto"/>
              <w:right w:val="single" w:sz="8" w:space="0" w:color="auto"/>
            </w:tcBorders>
            <w:shd w:val="clear" w:color="000000" w:fill="FFFFFF"/>
            <w:noWrap/>
            <w:vAlign w:val="center"/>
            <w:hideMark/>
          </w:tcPr>
          <w:p w14:paraId="75EA66B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r>
      <w:tr w:rsidR="008525FC" w:rsidRPr="008525FC" w14:paraId="0199F14D"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454D83EC"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61</w:t>
            </w:r>
          </w:p>
        </w:tc>
        <w:tc>
          <w:tcPr>
            <w:tcW w:w="709" w:type="dxa"/>
            <w:tcBorders>
              <w:top w:val="nil"/>
              <w:left w:val="nil"/>
              <w:bottom w:val="single" w:sz="8" w:space="0" w:color="auto"/>
              <w:right w:val="single" w:sz="8" w:space="0" w:color="auto"/>
            </w:tcBorders>
            <w:shd w:val="clear" w:color="000000" w:fill="FFFFFF"/>
            <w:noWrap/>
            <w:vAlign w:val="center"/>
            <w:hideMark/>
          </w:tcPr>
          <w:p w14:paraId="49CAD09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04B14B96"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20AD705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38BB91F2"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0EDAD0AD"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7B84359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1A07E8C6"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709" w:type="dxa"/>
            <w:tcBorders>
              <w:top w:val="nil"/>
              <w:left w:val="nil"/>
              <w:bottom w:val="single" w:sz="8" w:space="0" w:color="auto"/>
              <w:right w:val="single" w:sz="8" w:space="0" w:color="auto"/>
            </w:tcBorders>
            <w:shd w:val="clear" w:color="000000" w:fill="FFFFFF"/>
            <w:noWrap/>
            <w:vAlign w:val="center"/>
            <w:hideMark/>
          </w:tcPr>
          <w:p w14:paraId="3C79B96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24C9F36B"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656" w:type="dxa"/>
            <w:tcBorders>
              <w:top w:val="nil"/>
              <w:left w:val="nil"/>
              <w:bottom w:val="single" w:sz="8" w:space="0" w:color="auto"/>
              <w:right w:val="single" w:sz="8" w:space="0" w:color="auto"/>
            </w:tcBorders>
            <w:shd w:val="clear" w:color="000000" w:fill="FFFFFF"/>
            <w:noWrap/>
            <w:vAlign w:val="center"/>
            <w:hideMark/>
          </w:tcPr>
          <w:p w14:paraId="728C0B4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r>
      <w:tr w:rsidR="008525FC" w:rsidRPr="008525FC" w14:paraId="1A4F9A2B"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09CABB2B"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62</w:t>
            </w:r>
          </w:p>
        </w:tc>
        <w:tc>
          <w:tcPr>
            <w:tcW w:w="709" w:type="dxa"/>
            <w:tcBorders>
              <w:top w:val="nil"/>
              <w:left w:val="nil"/>
              <w:bottom w:val="single" w:sz="8" w:space="0" w:color="auto"/>
              <w:right w:val="single" w:sz="8" w:space="0" w:color="auto"/>
            </w:tcBorders>
            <w:shd w:val="clear" w:color="000000" w:fill="FFFFFF"/>
            <w:noWrap/>
            <w:vAlign w:val="center"/>
            <w:hideMark/>
          </w:tcPr>
          <w:p w14:paraId="417B09D5"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283511F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16FF5AA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5D462A76"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67D7D0A0"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5D6B6935"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7CB0035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077D592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6ED215B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656" w:type="dxa"/>
            <w:tcBorders>
              <w:top w:val="nil"/>
              <w:left w:val="nil"/>
              <w:bottom w:val="single" w:sz="8" w:space="0" w:color="auto"/>
              <w:right w:val="single" w:sz="8" w:space="0" w:color="auto"/>
            </w:tcBorders>
            <w:shd w:val="clear" w:color="000000" w:fill="FFFFFF"/>
            <w:noWrap/>
            <w:vAlign w:val="center"/>
            <w:hideMark/>
          </w:tcPr>
          <w:p w14:paraId="0C97100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r>
      <w:tr w:rsidR="008525FC" w:rsidRPr="008525FC" w14:paraId="4142F750"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7ADA161F"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63</w:t>
            </w:r>
          </w:p>
        </w:tc>
        <w:tc>
          <w:tcPr>
            <w:tcW w:w="709" w:type="dxa"/>
            <w:tcBorders>
              <w:top w:val="nil"/>
              <w:left w:val="nil"/>
              <w:bottom w:val="single" w:sz="8" w:space="0" w:color="auto"/>
              <w:right w:val="single" w:sz="8" w:space="0" w:color="auto"/>
            </w:tcBorders>
            <w:shd w:val="clear" w:color="000000" w:fill="FFFFFF"/>
            <w:noWrap/>
            <w:vAlign w:val="center"/>
            <w:hideMark/>
          </w:tcPr>
          <w:p w14:paraId="1B8F8D70"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6D31C3F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29390453"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0B67B335"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24529D92"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1073AF0D"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410F445D"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01BE77E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030BBEA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656" w:type="dxa"/>
            <w:tcBorders>
              <w:top w:val="nil"/>
              <w:left w:val="nil"/>
              <w:bottom w:val="single" w:sz="8" w:space="0" w:color="auto"/>
              <w:right w:val="single" w:sz="8" w:space="0" w:color="auto"/>
            </w:tcBorders>
            <w:shd w:val="clear" w:color="000000" w:fill="FFFFFF"/>
            <w:noWrap/>
            <w:vAlign w:val="center"/>
            <w:hideMark/>
          </w:tcPr>
          <w:p w14:paraId="749CDFC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r>
      <w:tr w:rsidR="008525FC" w:rsidRPr="008525FC" w14:paraId="2598493B"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411698A5"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lastRenderedPageBreak/>
              <w:t>64</w:t>
            </w:r>
          </w:p>
        </w:tc>
        <w:tc>
          <w:tcPr>
            <w:tcW w:w="709" w:type="dxa"/>
            <w:tcBorders>
              <w:top w:val="nil"/>
              <w:left w:val="nil"/>
              <w:bottom w:val="single" w:sz="8" w:space="0" w:color="auto"/>
              <w:right w:val="single" w:sz="8" w:space="0" w:color="auto"/>
            </w:tcBorders>
            <w:shd w:val="clear" w:color="000000" w:fill="FFFFFF"/>
            <w:noWrap/>
            <w:vAlign w:val="center"/>
            <w:hideMark/>
          </w:tcPr>
          <w:p w14:paraId="1AEAD0F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3D5EE06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7BD3BF5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05611480"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785C3183"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03E4659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6C19A353"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709" w:type="dxa"/>
            <w:tcBorders>
              <w:top w:val="nil"/>
              <w:left w:val="nil"/>
              <w:bottom w:val="single" w:sz="8" w:space="0" w:color="auto"/>
              <w:right w:val="single" w:sz="8" w:space="0" w:color="auto"/>
            </w:tcBorders>
            <w:shd w:val="clear" w:color="000000" w:fill="FFFFFF"/>
            <w:noWrap/>
            <w:vAlign w:val="center"/>
            <w:hideMark/>
          </w:tcPr>
          <w:p w14:paraId="2E9B88B6"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709" w:type="dxa"/>
            <w:tcBorders>
              <w:top w:val="nil"/>
              <w:left w:val="nil"/>
              <w:bottom w:val="single" w:sz="8" w:space="0" w:color="auto"/>
              <w:right w:val="single" w:sz="8" w:space="0" w:color="auto"/>
            </w:tcBorders>
            <w:shd w:val="clear" w:color="000000" w:fill="FFFFFF"/>
            <w:noWrap/>
            <w:vAlign w:val="center"/>
            <w:hideMark/>
          </w:tcPr>
          <w:p w14:paraId="1FD874C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656" w:type="dxa"/>
            <w:tcBorders>
              <w:top w:val="nil"/>
              <w:left w:val="nil"/>
              <w:bottom w:val="single" w:sz="8" w:space="0" w:color="auto"/>
              <w:right w:val="single" w:sz="8" w:space="0" w:color="auto"/>
            </w:tcBorders>
            <w:shd w:val="clear" w:color="000000" w:fill="FFFFFF"/>
            <w:noWrap/>
            <w:vAlign w:val="center"/>
            <w:hideMark/>
          </w:tcPr>
          <w:p w14:paraId="4E04B4C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r>
      <w:tr w:rsidR="008525FC" w:rsidRPr="008525FC" w14:paraId="3C86BB8F" w14:textId="77777777" w:rsidTr="0008339E">
        <w:trPr>
          <w:trHeight w:val="315"/>
        </w:trPr>
        <w:tc>
          <w:tcPr>
            <w:tcW w:w="704" w:type="dxa"/>
            <w:tcBorders>
              <w:top w:val="single" w:sz="8" w:space="0" w:color="auto"/>
              <w:left w:val="single" w:sz="8" w:space="0" w:color="auto"/>
              <w:bottom w:val="single" w:sz="8" w:space="0" w:color="auto"/>
              <w:right w:val="single" w:sz="8" w:space="0" w:color="auto"/>
            </w:tcBorders>
            <w:noWrap/>
            <w:vAlign w:val="center"/>
            <w:hideMark/>
          </w:tcPr>
          <w:p w14:paraId="3B7C919B"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65</w:t>
            </w:r>
          </w:p>
        </w:tc>
        <w:tc>
          <w:tcPr>
            <w:tcW w:w="709" w:type="dxa"/>
            <w:tcBorders>
              <w:top w:val="single" w:sz="8" w:space="0" w:color="auto"/>
              <w:left w:val="nil"/>
              <w:bottom w:val="single" w:sz="8" w:space="0" w:color="auto"/>
              <w:right w:val="single" w:sz="8" w:space="0" w:color="auto"/>
            </w:tcBorders>
            <w:shd w:val="clear" w:color="000000" w:fill="FFFFFF"/>
            <w:noWrap/>
            <w:vAlign w:val="center"/>
            <w:hideMark/>
          </w:tcPr>
          <w:p w14:paraId="34EACE1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single" w:sz="8" w:space="0" w:color="auto"/>
              <w:left w:val="nil"/>
              <w:bottom w:val="single" w:sz="8" w:space="0" w:color="auto"/>
              <w:right w:val="single" w:sz="8" w:space="0" w:color="auto"/>
            </w:tcBorders>
            <w:shd w:val="clear" w:color="000000" w:fill="FFFFFF"/>
            <w:noWrap/>
            <w:vAlign w:val="center"/>
            <w:hideMark/>
          </w:tcPr>
          <w:p w14:paraId="2EF1EA1B"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708" w:type="dxa"/>
            <w:tcBorders>
              <w:top w:val="single" w:sz="8" w:space="0" w:color="auto"/>
              <w:left w:val="nil"/>
              <w:bottom w:val="single" w:sz="8" w:space="0" w:color="auto"/>
              <w:right w:val="single" w:sz="8" w:space="0" w:color="auto"/>
            </w:tcBorders>
            <w:shd w:val="clear" w:color="000000" w:fill="FFFFFF"/>
            <w:noWrap/>
            <w:vAlign w:val="center"/>
            <w:hideMark/>
          </w:tcPr>
          <w:p w14:paraId="11AED0C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single" w:sz="8" w:space="0" w:color="auto"/>
              <w:left w:val="nil"/>
              <w:bottom w:val="single" w:sz="8" w:space="0" w:color="auto"/>
              <w:right w:val="single" w:sz="8" w:space="0" w:color="auto"/>
            </w:tcBorders>
            <w:shd w:val="clear" w:color="000000" w:fill="FFFFFF"/>
            <w:noWrap/>
            <w:vAlign w:val="center"/>
            <w:hideMark/>
          </w:tcPr>
          <w:p w14:paraId="7A8CE46B"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single" w:sz="8" w:space="0" w:color="auto"/>
              <w:left w:val="nil"/>
              <w:bottom w:val="single" w:sz="8" w:space="0" w:color="auto"/>
              <w:right w:val="single" w:sz="8" w:space="0" w:color="auto"/>
            </w:tcBorders>
            <w:shd w:val="clear" w:color="000000" w:fill="FFFFFF"/>
            <w:noWrap/>
            <w:vAlign w:val="center"/>
            <w:hideMark/>
          </w:tcPr>
          <w:p w14:paraId="0A23D390"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single" w:sz="8" w:space="0" w:color="auto"/>
              <w:left w:val="nil"/>
              <w:bottom w:val="single" w:sz="8" w:space="0" w:color="auto"/>
              <w:right w:val="single" w:sz="8" w:space="0" w:color="auto"/>
            </w:tcBorders>
            <w:shd w:val="clear" w:color="000000" w:fill="FFFFFF"/>
            <w:noWrap/>
            <w:vAlign w:val="center"/>
            <w:hideMark/>
          </w:tcPr>
          <w:p w14:paraId="1B77E400"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single" w:sz="8" w:space="0" w:color="auto"/>
              <w:left w:val="nil"/>
              <w:bottom w:val="single" w:sz="8" w:space="0" w:color="auto"/>
              <w:right w:val="single" w:sz="8" w:space="0" w:color="auto"/>
            </w:tcBorders>
            <w:shd w:val="clear" w:color="000000" w:fill="FFFFFF"/>
            <w:noWrap/>
            <w:vAlign w:val="center"/>
            <w:hideMark/>
          </w:tcPr>
          <w:p w14:paraId="61729FAD"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single" w:sz="8" w:space="0" w:color="auto"/>
              <w:left w:val="nil"/>
              <w:bottom w:val="single" w:sz="8" w:space="0" w:color="auto"/>
              <w:right w:val="single" w:sz="8" w:space="0" w:color="auto"/>
            </w:tcBorders>
            <w:shd w:val="clear" w:color="000000" w:fill="FFFFFF"/>
            <w:noWrap/>
            <w:vAlign w:val="center"/>
            <w:hideMark/>
          </w:tcPr>
          <w:p w14:paraId="05649B3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single" w:sz="8" w:space="0" w:color="auto"/>
              <w:left w:val="nil"/>
              <w:bottom w:val="single" w:sz="8" w:space="0" w:color="auto"/>
              <w:right w:val="single" w:sz="8" w:space="0" w:color="auto"/>
            </w:tcBorders>
            <w:shd w:val="clear" w:color="000000" w:fill="FFFFFF"/>
            <w:noWrap/>
            <w:vAlign w:val="center"/>
            <w:hideMark/>
          </w:tcPr>
          <w:p w14:paraId="7FA3985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656" w:type="dxa"/>
            <w:tcBorders>
              <w:top w:val="single" w:sz="8" w:space="0" w:color="auto"/>
              <w:left w:val="nil"/>
              <w:bottom w:val="single" w:sz="8" w:space="0" w:color="auto"/>
              <w:right w:val="single" w:sz="8" w:space="0" w:color="auto"/>
            </w:tcBorders>
            <w:shd w:val="clear" w:color="000000" w:fill="FFFFFF"/>
            <w:noWrap/>
            <w:vAlign w:val="center"/>
            <w:hideMark/>
          </w:tcPr>
          <w:p w14:paraId="4218627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r>
      <w:tr w:rsidR="008525FC" w:rsidRPr="008525FC" w14:paraId="06B58E0F"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17D6439B"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66</w:t>
            </w:r>
          </w:p>
        </w:tc>
        <w:tc>
          <w:tcPr>
            <w:tcW w:w="709" w:type="dxa"/>
            <w:tcBorders>
              <w:top w:val="nil"/>
              <w:left w:val="nil"/>
              <w:bottom w:val="single" w:sz="8" w:space="0" w:color="auto"/>
              <w:right w:val="single" w:sz="8" w:space="0" w:color="auto"/>
            </w:tcBorders>
            <w:shd w:val="clear" w:color="000000" w:fill="FFFFFF"/>
            <w:noWrap/>
            <w:vAlign w:val="center"/>
            <w:hideMark/>
          </w:tcPr>
          <w:p w14:paraId="11EC3EF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2F376EC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7CA1B03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61F22BB5"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2283B72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32169C20"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2870579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78DDC94B"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6F80495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656" w:type="dxa"/>
            <w:tcBorders>
              <w:top w:val="nil"/>
              <w:left w:val="nil"/>
              <w:bottom w:val="single" w:sz="8" w:space="0" w:color="auto"/>
              <w:right w:val="single" w:sz="8" w:space="0" w:color="auto"/>
            </w:tcBorders>
            <w:shd w:val="clear" w:color="000000" w:fill="FFFFFF"/>
            <w:noWrap/>
            <w:vAlign w:val="center"/>
            <w:hideMark/>
          </w:tcPr>
          <w:p w14:paraId="278A7BA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r>
      <w:tr w:rsidR="008525FC" w:rsidRPr="008525FC" w14:paraId="72F2029D"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7E177C42"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67</w:t>
            </w:r>
          </w:p>
        </w:tc>
        <w:tc>
          <w:tcPr>
            <w:tcW w:w="709" w:type="dxa"/>
            <w:tcBorders>
              <w:top w:val="nil"/>
              <w:left w:val="nil"/>
              <w:bottom w:val="single" w:sz="8" w:space="0" w:color="auto"/>
              <w:right w:val="single" w:sz="8" w:space="0" w:color="auto"/>
            </w:tcBorders>
            <w:shd w:val="clear" w:color="000000" w:fill="FFFFFF"/>
            <w:noWrap/>
            <w:vAlign w:val="center"/>
            <w:hideMark/>
          </w:tcPr>
          <w:p w14:paraId="6606F3A0"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33BD2083"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7994FDD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63DAAFB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5793E98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6071D486"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09F310A5"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4CD23600"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376E705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656" w:type="dxa"/>
            <w:tcBorders>
              <w:top w:val="nil"/>
              <w:left w:val="nil"/>
              <w:bottom w:val="single" w:sz="8" w:space="0" w:color="auto"/>
              <w:right w:val="single" w:sz="8" w:space="0" w:color="auto"/>
            </w:tcBorders>
            <w:shd w:val="clear" w:color="000000" w:fill="FFFFFF"/>
            <w:noWrap/>
            <w:vAlign w:val="center"/>
            <w:hideMark/>
          </w:tcPr>
          <w:p w14:paraId="22D8D1B6"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r>
      <w:tr w:rsidR="008525FC" w:rsidRPr="008525FC" w14:paraId="7614CBF2"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495B3686"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68</w:t>
            </w:r>
          </w:p>
        </w:tc>
        <w:tc>
          <w:tcPr>
            <w:tcW w:w="709" w:type="dxa"/>
            <w:tcBorders>
              <w:top w:val="nil"/>
              <w:left w:val="nil"/>
              <w:bottom w:val="single" w:sz="8" w:space="0" w:color="auto"/>
              <w:right w:val="single" w:sz="8" w:space="0" w:color="auto"/>
            </w:tcBorders>
            <w:shd w:val="clear" w:color="000000" w:fill="FFFFFF"/>
            <w:noWrap/>
            <w:vAlign w:val="center"/>
            <w:hideMark/>
          </w:tcPr>
          <w:p w14:paraId="4B478553"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11D2A86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59935CCB"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055BCEB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709" w:type="dxa"/>
            <w:tcBorders>
              <w:top w:val="nil"/>
              <w:left w:val="nil"/>
              <w:bottom w:val="single" w:sz="8" w:space="0" w:color="auto"/>
              <w:right w:val="single" w:sz="8" w:space="0" w:color="auto"/>
            </w:tcBorders>
            <w:shd w:val="clear" w:color="000000" w:fill="FFFFFF"/>
            <w:noWrap/>
            <w:vAlign w:val="center"/>
            <w:hideMark/>
          </w:tcPr>
          <w:p w14:paraId="2E16C6D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3AD7A11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7D4CC26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04CAE6B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77012F7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656" w:type="dxa"/>
            <w:tcBorders>
              <w:top w:val="nil"/>
              <w:left w:val="nil"/>
              <w:bottom w:val="single" w:sz="8" w:space="0" w:color="auto"/>
              <w:right w:val="single" w:sz="8" w:space="0" w:color="auto"/>
            </w:tcBorders>
            <w:shd w:val="clear" w:color="000000" w:fill="FFFFFF"/>
            <w:noWrap/>
            <w:vAlign w:val="center"/>
            <w:hideMark/>
          </w:tcPr>
          <w:p w14:paraId="03873BFB"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r>
      <w:tr w:rsidR="008525FC" w:rsidRPr="008525FC" w14:paraId="64DFC04B"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16E0F2DC"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69</w:t>
            </w:r>
          </w:p>
        </w:tc>
        <w:tc>
          <w:tcPr>
            <w:tcW w:w="709" w:type="dxa"/>
            <w:tcBorders>
              <w:top w:val="nil"/>
              <w:left w:val="nil"/>
              <w:bottom w:val="single" w:sz="8" w:space="0" w:color="auto"/>
              <w:right w:val="single" w:sz="8" w:space="0" w:color="auto"/>
            </w:tcBorders>
            <w:shd w:val="clear" w:color="000000" w:fill="FFFFFF"/>
            <w:noWrap/>
            <w:vAlign w:val="center"/>
            <w:hideMark/>
          </w:tcPr>
          <w:p w14:paraId="4ED1A3C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5B8522E5"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1D9892F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014AFD8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34ECD7D2"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7D205A7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5D3BA85D"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54B6D645"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0546F0C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656" w:type="dxa"/>
            <w:tcBorders>
              <w:top w:val="nil"/>
              <w:left w:val="nil"/>
              <w:bottom w:val="single" w:sz="8" w:space="0" w:color="auto"/>
              <w:right w:val="single" w:sz="8" w:space="0" w:color="auto"/>
            </w:tcBorders>
            <w:shd w:val="clear" w:color="000000" w:fill="FFFFFF"/>
            <w:noWrap/>
            <w:vAlign w:val="center"/>
            <w:hideMark/>
          </w:tcPr>
          <w:p w14:paraId="0D8FE8B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r>
      <w:tr w:rsidR="008525FC" w:rsidRPr="008525FC" w14:paraId="018F66DD"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76E0FB33"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70</w:t>
            </w:r>
          </w:p>
        </w:tc>
        <w:tc>
          <w:tcPr>
            <w:tcW w:w="709" w:type="dxa"/>
            <w:tcBorders>
              <w:top w:val="nil"/>
              <w:left w:val="nil"/>
              <w:bottom w:val="single" w:sz="8" w:space="0" w:color="auto"/>
              <w:right w:val="single" w:sz="8" w:space="0" w:color="auto"/>
            </w:tcBorders>
            <w:shd w:val="clear" w:color="000000" w:fill="FFFFFF"/>
            <w:noWrap/>
            <w:vAlign w:val="center"/>
            <w:hideMark/>
          </w:tcPr>
          <w:p w14:paraId="3011BA55"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33260A73"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556BA0C3"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1D03418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20F5354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7A09B3D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708" w:type="dxa"/>
            <w:tcBorders>
              <w:top w:val="nil"/>
              <w:left w:val="nil"/>
              <w:bottom w:val="single" w:sz="8" w:space="0" w:color="auto"/>
              <w:right w:val="single" w:sz="8" w:space="0" w:color="auto"/>
            </w:tcBorders>
            <w:shd w:val="clear" w:color="000000" w:fill="FFFFFF"/>
            <w:noWrap/>
            <w:vAlign w:val="center"/>
            <w:hideMark/>
          </w:tcPr>
          <w:p w14:paraId="61453125"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367B43F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31EB274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656" w:type="dxa"/>
            <w:tcBorders>
              <w:top w:val="nil"/>
              <w:left w:val="nil"/>
              <w:bottom w:val="single" w:sz="8" w:space="0" w:color="auto"/>
              <w:right w:val="single" w:sz="8" w:space="0" w:color="auto"/>
            </w:tcBorders>
            <w:shd w:val="clear" w:color="000000" w:fill="FFFFFF"/>
            <w:noWrap/>
            <w:vAlign w:val="center"/>
            <w:hideMark/>
          </w:tcPr>
          <w:p w14:paraId="254FCD9B"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r>
      <w:tr w:rsidR="008525FC" w:rsidRPr="008525FC" w14:paraId="59BA4578"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7569DE8F"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71</w:t>
            </w:r>
          </w:p>
        </w:tc>
        <w:tc>
          <w:tcPr>
            <w:tcW w:w="709" w:type="dxa"/>
            <w:tcBorders>
              <w:top w:val="nil"/>
              <w:left w:val="nil"/>
              <w:bottom w:val="single" w:sz="8" w:space="0" w:color="auto"/>
              <w:right w:val="single" w:sz="8" w:space="0" w:color="auto"/>
            </w:tcBorders>
            <w:shd w:val="clear" w:color="000000" w:fill="FFFFFF"/>
            <w:noWrap/>
            <w:vAlign w:val="center"/>
            <w:hideMark/>
          </w:tcPr>
          <w:p w14:paraId="798C0F9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0D3EA145"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36BD9B53"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22FC8F0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4E07CB25"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1C092ED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2756FD9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4F4B83FD"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1F135D9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656" w:type="dxa"/>
            <w:tcBorders>
              <w:top w:val="nil"/>
              <w:left w:val="nil"/>
              <w:bottom w:val="single" w:sz="8" w:space="0" w:color="auto"/>
              <w:right w:val="single" w:sz="8" w:space="0" w:color="auto"/>
            </w:tcBorders>
            <w:shd w:val="clear" w:color="000000" w:fill="FFFFFF"/>
            <w:noWrap/>
            <w:vAlign w:val="center"/>
            <w:hideMark/>
          </w:tcPr>
          <w:p w14:paraId="44FA8482"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r>
      <w:tr w:rsidR="008525FC" w:rsidRPr="008525FC" w14:paraId="1C582048"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5A07E90E"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72</w:t>
            </w:r>
          </w:p>
        </w:tc>
        <w:tc>
          <w:tcPr>
            <w:tcW w:w="709" w:type="dxa"/>
            <w:tcBorders>
              <w:top w:val="nil"/>
              <w:left w:val="nil"/>
              <w:bottom w:val="single" w:sz="8" w:space="0" w:color="auto"/>
              <w:right w:val="single" w:sz="8" w:space="0" w:color="auto"/>
            </w:tcBorders>
            <w:shd w:val="clear" w:color="000000" w:fill="FFFFFF"/>
            <w:noWrap/>
            <w:vAlign w:val="center"/>
            <w:hideMark/>
          </w:tcPr>
          <w:p w14:paraId="7C849D7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0699E73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59476ADD"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23DB8A3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3852F37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6153FE7D"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6E56F9D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19BAC32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2CDDB5A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656" w:type="dxa"/>
            <w:tcBorders>
              <w:top w:val="nil"/>
              <w:left w:val="nil"/>
              <w:bottom w:val="single" w:sz="8" w:space="0" w:color="auto"/>
              <w:right w:val="single" w:sz="8" w:space="0" w:color="auto"/>
            </w:tcBorders>
            <w:shd w:val="clear" w:color="000000" w:fill="FFFFFF"/>
            <w:noWrap/>
            <w:vAlign w:val="center"/>
            <w:hideMark/>
          </w:tcPr>
          <w:p w14:paraId="508F1652"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r>
      <w:tr w:rsidR="008525FC" w:rsidRPr="008525FC" w14:paraId="635A3B50"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7BDB317C"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73</w:t>
            </w:r>
          </w:p>
        </w:tc>
        <w:tc>
          <w:tcPr>
            <w:tcW w:w="709" w:type="dxa"/>
            <w:tcBorders>
              <w:top w:val="nil"/>
              <w:left w:val="nil"/>
              <w:bottom w:val="single" w:sz="8" w:space="0" w:color="auto"/>
              <w:right w:val="single" w:sz="8" w:space="0" w:color="auto"/>
            </w:tcBorders>
            <w:shd w:val="clear" w:color="000000" w:fill="FFFFFF"/>
            <w:noWrap/>
            <w:vAlign w:val="center"/>
            <w:hideMark/>
          </w:tcPr>
          <w:p w14:paraId="23065F4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4681082B"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5F23455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672908A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709" w:type="dxa"/>
            <w:tcBorders>
              <w:top w:val="nil"/>
              <w:left w:val="nil"/>
              <w:bottom w:val="single" w:sz="8" w:space="0" w:color="auto"/>
              <w:right w:val="single" w:sz="8" w:space="0" w:color="auto"/>
            </w:tcBorders>
            <w:shd w:val="clear" w:color="000000" w:fill="FFFFFF"/>
            <w:noWrap/>
            <w:vAlign w:val="center"/>
            <w:hideMark/>
          </w:tcPr>
          <w:p w14:paraId="2C3CEE6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38924D5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5FAEDD3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5269B7E3"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3CC053A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656" w:type="dxa"/>
            <w:tcBorders>
              <w:top w:val="nil"/>
              <w:left w:val="nil"/>
              <w:bottom w:val="single" w:sz="8" w:space="0" w:color="auto"/>
              <w:right w:val="single" w:sz="8" w:space="0" w:color="auto"/>
            </w:tcBorders>
            <w:shd w:val="clear" w:color="000000" w:fill="FFFFFF"/>
            <w:noWrap/>
            <w:vAlign w:val="center"/>
            <w:hideMark/>
          </w:tcPr>
          <w:p w14:paraId="395740B5"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r>
      <w:tr w:rsidR="008525FC" w:rsidRPr="008525FC" w14:paraId="28ED0D78"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17A26AEB"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74</w:t>
            </w:r>
          </w:p>
        </w:tc>
        <w:tc>
          <w:tcPr>
            <w:tcW w:w="709" w:type="dxa"/>
            <w:tcBorders>
              <w:top w:val="nil"/>
              <w:left w:val="nil"/>
              <w:bottom w:val="single" w:sz="8" w:space="0" w:color="auto"/>
              <w:right w:val="single" w:sz="8" w:space="0" w:color="auto"/>
            </w:tcBorders>
            <w:shd w:val="clear" w:color="000000" w:fill="FFFFFF"/>
            <w:noWrap/>
            <w:vAlign w:val="center"/>
            <w:hideMark/>
          </w:tcPr>
          <w:p w14:paraId="4CEC80B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2812503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619CD54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58AEE992"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49436BA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3A85581B"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2891E25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7FA612D3"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212D3153"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656" w:type="dxa"/>
            <w:tcBorders>
              <w:top w:val="nil"/>
              <w:left w:val="nil"/>
              <w:bottom w:val="single" w:sz="8" w:space="0" w:color="auto"/>
              <w:right w:val="single" w:sz="8" w:space="0" w:color="auto"/>
            </w:tcBorders>
            <w:shd w:val="clear" w:color="000000" w:fill="FFFFFF"/>
            <w:noWrap/>
            <w:vAlign w:val="center"/>
            <w:hideMark/>
          </w:tcPr>
          <w:p w14:paraId="5DC9FC9D"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r>
      <w:tr w:rsidR="008525FC" w:rsidRPr="008525FC" w14:paraId="237C19DF"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292A86CB"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75</w:t>
            </w:r>
          </w:p>
        </w:tc>
        <w:tc>
          <w:tcPr>
            <w:tcW w:w="709" w:type="dxa"/>
            <w:tcBorders>
              <w:top w:val="nil"/>
              <w:left w:val="nil"/>
              <w:bottom w:val="single" w:sz="8" w:space="0" w:color="auto"/>
              <w:right w:val="single" w:sz="8" w:space="0" w:color="auto"/>
            </w:tcBorders>
            <w:shd w:val="clear" w:color="000000" w:fill="FFFFFF"/>
            <w:noWrap/>
            <w:vAlign w:val="center"/>
            <w:hideMark/>
          </w:tcPr>
          <w:p w14:paraId="5F81D730"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1329242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2C5DC716"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24AB70A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600EAD4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2E1B9155"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72A3375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7A8F70D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6BE95075"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656" w:type="dxa"/>
            <w:tcBorders>
              <w:top w:val="nil"/>
              <w:left w:val="nil"/>
              <w:bottom w:val="single" w:sz="8" w:space="0" w:color="auto"/>
              <w:right w:val="single" w:sz="8" w:space="0" w:color="auto"/>
            </w:tcBorders>
            <w:shd w:val="clear" w:color="000000" w:fill="FFFFFF"/>
            <w:noWrap/>
            <w:vAlign w:val="center"/>
            <w:hideMark/>
          </w:tcPr>
          <w:p w14:paraId="70C07CA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r>
      <w:tr w:rsidR="008525FC" w:rsidRPr="008525FC" w14:paraId="29E22410"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6AF940D3"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76</w:t>
            </w:r>
          </w:p>
        </w:tc>
        <w:tc>
          <w:tcPr>
            <w:tcW w:w="709" w:type="dxa"/>
            <w:tcBorders>
              <w:top w:val="nil"/>
              <w:left w:val="nil"/>
              <w:bottom w:val="single" w:sz="8" w:space="0" w:color="auto"/>
              <w:right w:val="single" w:sz="8" w:space="0" w:color="auto"/>
            </w:tcBorders>
            <w:shd w:val="clear" w:color="000000" w:fill="FFFFFF"/>
            <w:noWrap/>
            <w:vAlign w:val="center"/>
            <w:hideMark/>
          </w:tcPr>
          <w:p w14:paraId="7738BD0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56B9E38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345BA936"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3B77424D"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69375AF6"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0BA98B2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024C0D5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3AA8A8F5"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73669D7D"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656" w:type="dxa"/>
            <w:tcBorders>
              <w:top w:val="nil"/>
              <w:left w:val="nil"/>
              <w:bottom w:val="single" w:sz="8" w:space="0" w:color="auto"/>
              <w:right w:val="single" w:sz="8" w:space="0" w:color="auto"/>
            </w:tcBorders>
            <w:shd w:val="clear" w:color="000000" w:fill="FFFFFF"/>
            <w:noWrap/>
            <w:vAlign w:val="center"/>
            <w:hideMark/>
          </w:tcPr>
          <w:p w14:paraId="42B4B720"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r>
      <w:tr w:rsidR="008525FC" w:rsidRPr="008525FC" w14:paraId="74A312CD"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638E40B1"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77</w:t>
            </w:r>
          </w:p>
        </w:tc>
        <w:tc>
          <w:tcPr>
            <w:tcW w:w="709" w:type="dxa"/>
            <w:tcBorders>
              <w:top w:val="nil"/>
              <w:left w:val="nil"/>
              <w:bottom w:val="single" w:sz="8" w:space="0" w:color="auto"/>
              <w:right w:val="single" w:sz="8" w:space="0" w:color="auto"/>
            </w:tcBorders>
            <w:shd w:val="clear" w:color="000000" w:fill="FFFFFF"/>
            <w:noWrap/>
            <w:vAlign w:val="center"/>
            <w:hideMark/>
          </w:tcPr>
          <w:p w14:paraId="6354C00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4558DFA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7D89128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0E99F2A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42FFEB6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6EF7BC3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30FC815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61FACE1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6DC0CF8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656" w:type="dxa"/>
            <w:tcBorders>
              <w:top w:val="nil"/>
              <w:left w:val="nil"/>
              <w:bottom w:val="single" w:sz="8" w:space="0" w:color="auto"/>
              <w:right w:val="single" w:sz="8" w:space="0" w:color="auto"/>
            </w:tcBorders>
            <w:shd w:val="clear" w:color="000000" w:fill="FFFFFF"/>
            <w:noWrap/>
            <w:vAlign w:val="center"/>
            <w:hideMark/>
          </w:tcPr>
          <w:p w14:paraId="18E7187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r>
      <w:tr w:rsidR="008525FC" w:rsidRPr="008525FC" w14:paraId="3559B021"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2F1546CC"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78</w:t>
            </w:r>
          </w:p>
        </w:tc>
        <w:tc>
          <w:tcPr>
            <w:tcW w:w="709" w:type="dxa"/>
            <w:tcBorders>
              <w:top w:val="nil"/>
              <w:left w:val="nil"/>
              <w:bottom w:val="single" w:sz="8" w:space="0" w:color="auto"/>
              <w:right w:val="single" w:sz="8" w:space="0" w:color="auto"/>
            </w:tcBorders>
            <w:shd w:val="clear" w:color="000000" w:fill="FFFFFF"/>
            <w:noWrap/>
            <w:vAlign w:val="center"/>
            <w:hideMark/>
          </w:tcPr>
          <w:p w14:paraId="5E49D18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50F91F6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0037BFEB"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75CA3EA2"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6AD1C9C2"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0D35F7E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6A7476C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10FE18B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7F0735E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656" w:type="dxa"/>
            <w:tcBorders>
              <w:top w:val="nil"/>
              <w:left w:val="nil"/>
              <w:bottom w:val="single" w:sz="8" w:space="0" w:color="auto"/>
              <w:right w:val="single" w:sz="8" w:space="0" w:color="auto"/>
            </w:tcBorders>
            <w:shd w:val="clear" w:color="000000" w:fill="FFFFFF"/>
            <w:noWrap/>
            <w:vAlign w:val="center"/>
            <w:hideMark/>
          </w:tcPr>
          <w:p w14:paraId="52AC4180"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r>
      <w:tr w:rsidR="008525FC" w:rsidRPr="008525FC" w14:paraId="6EDF7F19"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4CC6B9A7"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79</w:t>
            </w:r>
          </w:p>
        </w:tc>
        <w:tc>
          <w:tcPr>
            <w:tcW w:w="709" w:type="dxa"/>
            <w:tcBorders>
              <w:top w:val="nil"/>
              <w:left w:val="nil"/>
              <w:bottom w:val="single" w:sz="8" w:space="0" w:color="auto"/>
              <w:right w:val="single" w:sz="8" w:space="0" w:color="auto"/>
            </w:tcBorders>
            <w:shd w:val="clear" w:color="000000" w:fill="FFFFFF"/>
            <w:noWrap/>
            <w:vAlign w:val="center"/>
            <w:hideMark/>
          </w:tcPr>
          <w:p w14:paraId="7ECD296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1FBB8B80"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78E370DB"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486D8D13"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2DC9F423"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37A79B36"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33FA3EC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22485D06"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4D25702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656" w:type="dxa"/>
            <w:tcBorders>
              <w:top w:val="nil"/>
              <w:left w:val="nil"/>
              <w:bottom w:val="single" w:sz="8" w:space="0" w:color="auto"/>
              <w:right w:val="single" w:sz="8" w:space="0" w:color="auto"/>
            </w:tcBorders>
            <w:shd w:val="clear" w:color="000000" w:fill="FFFFFF"/>
            <w:noWrap/>
            <w:vAlign w:val="center"/>
            <w:hideMark/>
          </w:tcPr>
          <w:p w14:paraId="304C016D"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r>
      <w:tr w:rsidR="008525FC" w:rsidRPr="008525FC" w14:paraId="39720362"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0F1BCD62"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80</w:t>
            </w:r>
          </w:p>
        </w:tc>
        <w:tc>
          <w:tcPr>
            <w:tcW w:w="709" w:type="dxa"/>
            <w:tcBorders>
              <w:top w:val="nil"/>
              <w:left w:val="nil"/>
              <w:bottom w:val="single" w:sz="8" w:space="0" w:color="auto"/>
              <w:right w:val="single" w:sz="8" w:space="0" w:color="auto"/>
            </w:tcBorders>
            <w:shd w:val="clear" w:color="000000" w:fill="FFFFFF"/>
            <w:noWrap/>
            <w:vAlign w:val="center"/>
            <w:hideMark/>
          </w:tcPr>
          <w:p w14:paraId="38A2E046"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5B82B5B2"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4081467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3A78B35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438523B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65B7064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3978CED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6AA43ABD"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396E51A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656" w:type="dxa"/>
            <w:tcBorders>
              <w:top w:val="nil"/>
              <w:left w:val="nil"/>
              <w:bottom w:val="single" w:sz="8" w:space="0" w:color="auto"/>
              <w:right w:val="single" w:sz="8" w:space="0" w:color="auto"/>
            </w:tcBorders>
            <w:shd w:val="clear" w:color="000000" w:fill="FFFFFF"/>
            <w:noWrap/>
            <w:vAlign w:val="center"/>
            <w:hideMark/>
          </w:tcPr>
          <w:p w14:paraId="58406510"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r>
      <w:tr w:rsidR="008525FC" w:rsidRPr="008525FC" w14:paraId="5E47ABBA"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65F8A802"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81</w:t>
            </w:r>
          </w:p>
        </w:tc>
        <w:tc>
          <w:tcPr>
            <w:tcW w:w="709" w:type="dxa"/>
            <w:tcBorders>
              <w:top w:val="nil"/>
              <w:left w:val="nil"/>
              <w:bottom w:val="single" w:sz="8" w:space="0" w:color="auto"/>
              <w:right w:val="single" w:sz="8" w:space="0" w:color="auto"/>
            </w:tcBorders>
            <w:shd w:val="clear" w:color="000000" w:fill="FFFFFF"/>
            <w:noWrap/>
            <w:vAlign w:val="center"/>
            <w:hideMark/>
          </w:tcPr>
          <w:p w14:paraId="0F5233A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5F94B98D"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679F4A4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64F1BA3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2881DF2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195B52E2"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5F876EE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69B6AD12"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201A6FD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656" w:type="dxa"/>
            <w:tcBorders>
              <w:top w:val="nil"/>
              <w:left w:val="nil"/>
              <w:bottom w:val="single" w:sz="8" w:space="0" w:color="auto"/>
              <w:right w:val="single" w:sz="8" w:space="0" w:color="auto"/>
            </w:tcBorders>
            <w:shd w:val="clear" w:color="000000" w:fill="FFFFFF"/>
            <w:noWrap/>
            <w:vAlign w:val="center"/>
            <w:hideMark/>
          </w:tcPr>
          <w:p w14:paraId="314279C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r>
      <w:tr w:rsidR="008525FC" w:rsidRPr="008525FC" w14:paraId="71CFDD78"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7E93DAE1"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82</w:t>
            </w:r>
          </w:p>
        </w:tc>
        <w:tc>
          <w:tcPr>
            <w:tcW w:w="709" w:type="dxa"/>
            <w:tcBorders>
              <w:top w:val="nil"/>
              <w:left w:val="nil"/>
              <w:bottom w:val="single" w:sz="8" w:space="0" w:color="auto"/>
              <w:right w:val="single" w:sz="8" w:space="0" w:color="auto"/>
            </w:tcBorders>
            <w:shd w:val="clear" w:color="000000" w:fill="FFFFFF"/>
            <w:noWrap/>
            <w:vAlign w:val="center"/>
            <w:hideMark/>
          </w:tcPr>
          <w:p w14:paraId="0940E18D"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1919A2C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0786B43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55BC687D"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38015A5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26F316F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56C4E263"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5A2DD5F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2B75608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656" w:type="dxa"/>
            <w:tcBorders>
              <w:top w:val="nil"/>
              <w:left w:val="nil"/>
              <w:bottom w:val="single" w:sz="8" w:space="0" w:color="auto"/>
              <w:right w:val="single" w:sz="8" w:space="0" w:color="auto"/>
            </w:tcBorders>
            <w:shd w:val="clear" w:color="000000" w:fill="FFFFFF"/>
            <w:noWrap/>
            <w:vAlign w:val="center"/>
            <w:hideMark/>
          </w:tcPr>
          <w:p w14:paraId="510617E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r>
      <w:tr w:rsidR="008525FC" w:rsidRPr="008525FC" w14:paraId="1E7B6F63"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4E703BA7"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83</w:t>
            </w:r>
          </w:p>
        </w:tc>
        <w:tc>
          <w:tcPr>
            <w:tcW w:w="709" w:type="dxa"/>
            <w:tcBorders>
              <w:top w:val="nil"/>
              <w:left w:val="nil"/>
              <w:bottom w:val="single" w:sz="8" w:space="0" w:color="auto"/>
              <w:right w:val="single" w:sz="8" w:space="0" w:color="auto"/>
            </w:tcBorders>
            <w:shd w:val="clear" w:color="000000" w:fill="FFFFFF"/>
            <w:noWrap/>
            <w:vAlign w:val="center"/>
            <w:hideMark/>
          </w:tcPr>
          <w:p w14:paraId="42AD67A2"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116D9642"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342A24BD"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4FD03A6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025E6AA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7B2E303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35FD1DA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4A686950"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229CF862"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656" w:type="dxa"/>
            <w:tcBorders>
              <w:top w:val="nil"/>
              <w:left w:val="nil"/>
              <w:bottom w:val="single" w:sz="8" w:space="0" w:color="auto"/>
              <w:right w:val="single" w:sz="8" w:space="0" w:color="auto"/>
            </w:tcBorders>
            <w:shd w:val="clear" w:color="000000" w:fill="FFFFFF"/>
            <w:noWrap/>
            <w:vAlign w:val="center"/>
            <w:hideMark/>
          </w:tcPr>
          <w:p w14:paraId="7AF184A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r>
      <w:tr w:rsidR="008525FC" w:rsidRPr="008525FC" w14:paraId="54190925"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006CE5BC"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84</w:t>
            </w:r>
          </w:p>
        </w:tc>
        <w:tc>
          <w:tcPr>
            <w:tcW w:w="709" w:type="dxa"/>
            <w:tcBorders>
              <w:top w:val="nil"/>
              <w:left w:val="nil"/>
              <w:bottom w:val="single" w:sz="8" w:space="0" w:color="auto"/>
              <w:right w:val="single" w:sz="8" w:space="0" w:color="auto"/>
            </w:tcBorders>
            <w:shd w:val="clear" w:color="000000" w:fill="FFFFFF"/>
            <w:noWrap/>
            <w:vAlign w:val="center"/>
            <w:hideMark/>
          </w:tcPr>
          <w:p w14:paraId="6CB61CA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2177590B"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7A9FB690"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709" w:type="dxa"/>
            <w:tcBorders>
              <w:top w:val="nil"/>
              <w:left w:val="nil"/>
              <w:bottom w:val="single" w:sz="8" w:space="0" w:color="auto"/>
              <w:right w:val="single" w:sz="8" w:space="0" w:color="auto"/>
            </w:tcBorders>
            <w:shd w:val="clear" w:color="000000" w:fill="FFFFFF"/>
            <w:noWrap/>
            <w:vAlign w:val="center"/>
            <w:hideMark/>
          </w:tcPr>
          <w:p w14:paraId="5C2B9BA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0FFF8B3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598CC19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708" w:type="dxa"/>
            <w:tcBorders>
              <w:top w:val="nil"/>
              <w:left w:val="nil"/>
              <w:bottom w:val="single" w:sz="8" w:space="0" w:color="auto"/>
              <w:right w:val="single" w:sz="8" w:space="0" w:color="auto"/>
            </w:tcBorders>
            <w:shd w:val="clear" w:color="000000" w:fill="FFFFFF"/>
            <w:noWrap/>
            <w:vAlign w:val="center"/>
            <w:hideMark/>
          </w:tcPr>
          <w:p w14:paraId="07EC1E1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084C315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6E0D217B"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656" w:type="dxa"/>
            <w:tcBorders>
              <w:top w:val="nil"/>
              <w:left w:val="nil"/>
              <w:bottom w:val="single" w:sz="8" w:space="0" w:color="auto"/>
              <w:right w:val="single" w:sz="8" w:space="0" w:color="auto"/>
            </w:tcBorders>
            <w:shd w:val="clear" w:color="000000" w:fill="FFFFFF"/>
            <w:noWrap/>
            <w:vAlign w:val="center"/>
            <w:hideMark/>
          </w:tcPr>
          <w:p w14:paraId="08CA4DD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r>
      <w:tr w:rsidR="008525FC" w:rsidRPr="008525FC" w14:paraId="56AD983D"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5F80BAB0"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85</w:t>
            </w:r>
          </w:p>
        </w:tc>
        <w:tc>
          <w:tcPr>
            <w:tcW w:w="709" w:type="dxa"/>
            <w:tcBorders>
              <w:top w:val="nil"/>
              <w:left w:val="nil"/>
              <w:bottom w:val="single" w:sz="8" w:space="0" w:color="auto"/>
              <w:right w:val="single" w:sz="8" w:space="0" w:color="auto"/>
            </w:tcBorders>
            <w:shd w:val="clear" w:color="000000" w:fill="FFFFFF"/>
            <w:noWrap/>
            <w:vAlign w:val="center"/>
            <w:hideMark/>
          </w:tcPr>
          <w:p w14:paraId="6886E18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1985FD7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44596B6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357A894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38F1B62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2BE68B1B"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46734B7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5023316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712C25F2"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656" w:type="dxa"/>
            <w:tcBorders>
              <w:top w:val="nil"/>
              <w:left w:val="nil"/>
              <w:bottom w:val="single" w:sz="8" w:space="0" w:color="auto"/>
              <w:right w:val="single" w:sz="8" w:space="0" w:color="auto"/>
            </w:tcBorders>
            <w:shd w:val="clear" w:color="000000" w:fill="FFFFFF"/>
            <w:noWrap/>
            <w:vAlign w:val="center"/>
            <w:hideMark/>
          </w:tcPr>
          <w:p w14:paraId="45B89EB6"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r>
      <w:tr w:rsidR="008525FC" w:rsidRPr="008525FC" w14:paraId="080FB9AD"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5CB63A1E"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86</w:t>
            </w:r>
          </w:p>
        </w:tc>
        <w:tc>
          <w:tcPr>
            <w:tcW w:w="709" w:type="dxa"/>
            <w:tcBorders>
              <w:top w:val="nil"/>
              <w:left w:val="nil"/>
              <w:bottom w:val="single" w:sz="8" w:space="0" w:color="auto"/>
              <w:right w:val="single" w:sz="8" w:space="0" w:color="auto"/>
            </w:tcBorders>
            <w:shd w:val="clear" w:color="000000" w:fill="FFFFFF"/>
            <w:noWrap/>
            <w:vAlign w:val="center"/>
            <w:hideMark/>
          </w:tcPr>
          <w:p w14:paraId="55E0888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21E3B2DD"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375184C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4D5EA9F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43AC52D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709" w:type="dxa"/>
            <w:tcBorders>
              <w:top w:val="nil"/>
              <w:left w:val="nil"/>
              <w:bottom w:val="single" w:sz="8" w:space="0" w:color="auto"/>
              <w:right w:val="single" w:sz="8" w:space="0" w:color="auto"/>
            </w:tcBorders>
            <w:shd w:val="clear" w:color="000000" w:fill="FFFFFF"/>
            <w:noWrap/>
            <w:vAlign w:val="center"/>
            <w:hideMark/>
          </w:tcPr>
          <w:p w14:paraId="44F396B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708" w:type="dxa"/>
            <w:tcBorders>
              <w:top w:val="nil"/>
              <w:left w:val="nil"/>
              <w:bottom w:val="single" w:sz="8" w:space="0" w:color="auto"/>
              <w:right w:val="single" w:sz="8" w:space="0" w:color="auto"/>
            </w:tcBorders>
            <w:shd w:val="clear" w:color="000000" w:fill="FFFFFF"/>
            <w:noWrap/>
            <w:vAlign w:val="center"/>
            <w:hideMark/>
          </w:tcPr>
          <w:p w14:paraId="4FEAC22D"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7C28194D"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709" w:type="dxa"/>
            <w:tcBorders>
              <w:top w:val="nil"/>
              <w:left w:val="nil"/>
              <w:bottom w:val="single" w:sz="8" w:space="0" w:color="auto"/>
              <w:right w:val="single" w:sz="8" w:space="0" w:color="auto"/>
            </w:tcBorders>
            <w:shd w:val="clear" w:color="000000" w:fill="FFFFFF"/>
            <w:noWrap/>
            <w:vAlign w:val="center"/>
            <w:hideMark/>
          </w:tcPr>
          <w:p w14:paraId="295FA0D3"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656" w:type="dxa"/>
            <w:tcBorders>
              <w:top w:val="nil"/>
              <w:left w:val="nil"/>
              <w:bottom w:val="single" w:sz="8" w:space="0" w:color="auto"/>
              <w:right w:val="single" w:sz="8" w:space="0" w:color="auto"/>
            </w:tcBorders>
            <w:shd w:val="clear" w:color="000000" w:fill="FFFFFF"/>
            <w:noWrap/>
            <w:vAlign w:val="center"/>
            <w:hideMark/>
          </w:tcPr>
          <w:p w14:paraId="54A99040"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r>
      <w:tr w:rsidR="008525FC" w:rsidRPr="008525FC" w14:paraId="49E9636F"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5E52CDD4"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87</w:t>
            </w:r>
          </w:p>
        </w:tc>
        <w:tc>
          <w:tcPr>
            <w:tcW w:w="709" w:type="dxa"/>
            <w:tcBorders>
              <w:top w:val="nil"/>
              <w:left w:val="nil"/>
              <w:bottom w:val="single" w:sz="8" w:space="0" w:color="auto"/>
              <w:right w:val="single" w:sz="8" w:space="0" w:color="auto"/>
            </w:tcBorders>
            <w:shd w:val="clear" w:color="000000" w:fill="FFFFFF"/>
            <w:noWrap/>
            <w:vAlign w:val="center"/>
            <w:hideMark/>
          </w:tcPr>
          <w:p w14:paraId="29AF2FC2"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40C7F4F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520DE9F2"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7AD4BB8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4E2C4433"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13413E0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48F67DA5"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333F05A0"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13C78712"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656" w:type="dxa"/>
            <w:tcBorders>
              <w:top w:val="nil"/>
              <w:left w:val="nil"/>
              <w:bottom w:val="single" w:sz="8" w:space="0" w:color="auto"/>
              <w:right w:val="single" w:sz="8" w:space="0" w:color="auto"/>
            </w:tcBorders>
            <w:shd w:val="clear" w:color="000000" w:fill="FFFFFF"/>
            <w:noWrap/>
            <w:vAlign w:val="center"/>
            <w:hideMark/>
          </w:tcPr>
          <w:p w14:paraId="68957D00"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r>
      <w:tr w:rsidR="008525FC" w:rsidRPr="008525FC" w14:paraId="4AC9100F"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19986B86"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88</w:t>
            </w:r>
          </w:p>
        </w:tc>
        <w:tc>
          <w:tcPr>
            <w:tcW w:w="709" w:type="dxa"/>
            <w:tcBorders>
              <w:top w:val="nil"/>
              <w:left w:val="nil"/>
              <w:bottom w:val="single" w:sz="8" w:space="0" w:color="auto"/>
              <w:right w:val="single" w:sz="8" w:space="0" w:color="auto"/>
            </w:tcBorders>
            <w:shd w:val="clear" w:color="000000" w:fill="FFFFFF"/>
            <w:noWrap/>
            <w:vAlign w:val="center"/>
            <w:hideMark/>
          </w:tcPr>
          <w:p w14:paraId="0761B120"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49D4CA0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035656B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224A6A5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1BDEC26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4BD5D79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65BCAFB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12AD127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14AA07B2"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656" w:type="dxa"/>
            <w:tcBorders>
              <w:top w:val="nil"/>
              <w:left w:val="nil"/>
              <w:bottom w:val="single" w:sz="8" w:space="0" w:color="auto"/>
              <w:right w:val="single" w:sz="8" w:space="0" w:color="auto"/>
            </w:tcBorders>
            <w:shd w:val="clear" w:color="000000" w:fill="FFFFFF"/>
            <w:noWrap/>
            <w:vAlign w:val="center"/>
            <w:hideMark/>
          </w:tcPr>
          <w:p w14:paraId="59F5EE6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r>
      <w:tr w:rsidR="008525FC" w:rsidRPr="008525FC" w14:paraId="3862D368"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1E79F355"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89</w:t>
            </w:r>
          </w:p>
        </w:tc>
        <w:tc>
          <w:tcPr>
            <w:tcW w:w="709" w:type="dxa"/>
            <w:tcBorders>
              <w:top w:val="nil"/>
              <w:left w:val="nil"/>
              <w:bottom w:val="single" w:sz="8" w:space="0" w:color="auto"/>
              <w:right w:val="single" w:sz="8" w:space="0" w:color="auto"/>
            </w:tcBorders>
            <w:shd w:val="clear" w:color="000000" w:fill="FFFFFF"/>
            <w:noWrap/>
            <w:vAlign w:val="center"/>
            <w:hideMark/>
          </w:tcPr>
          <w:p w14:paraId="4778BC3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7DD9C752"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26C0953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709" w:type="dxa"/>
            <w:tcBorders>
              <w:top w:val="nil"/>
              <w:left w:val="nil"/>
              <w:bottom w:val="single" w:sz="8" w:space="0" w:color="auto"/>
              <w:right w:val="single" w:sz="8" w:space="0" w:color="auto"/>
            </w:tcBorders>
            <w:shd w:val="clear" w:color="000000" w:fill="FFFFFF"/>
            <w:noWrap/>
            <w:vAlign w:val="center"/>
            <w:hideMark/>
          </w:tcPr>
          <w:p w14:paraId="452945B5"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5B640BB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282258F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48BB4A9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709" w:type="dxa"/>
            <w:tcBorders>
              <w:top w:val="nil"/>
              <w:left w:val="nil"/>
              <w:bottom w:val="single" w:sz="8" w:space="0" w:color="auto"/>
              <w:right w:val="single" w:sz="8" w:space="0" w:color="auto"/>
            </w:tcBorders>
            <w:shd w:val="clear" w:color="000000" w:fill="FFFFFF"/>
            <w:noWrap/>
            <w:vAlign w:val="center"/>
            <w:hideMark/>
          </w:tcPr>
          <w:p w14:paraId="5428E39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3FB0BB5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656" w:type="dxa"/>
            <w:tcBorders>
              <w:top w:val="nil"/>
              <w:left w:val="nil"/>
              <w:bottom w:val="single" w:sz="8" w:space="0" w:color="auto"/>
              <w:right w:val="single" w:sz="8" w:space="0" w:color="auto"/>
            </w:tcBorders>
            <w:shd w:val="clear" w:color="000000" w:fill="FFFFFF"/>
            <w:noWrap/>
            <w:vAlign w:val="center"/>
            <w:hideMark/>
          </w:tcPr>
          <w:p w14:paraId="7A0F4F5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r>
      <w:tr w:rsidR="008525FC" w:rsidRPr="008525FC" w14:paraId="4F362586"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425515B9"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90</w:t>
            </w:r>
          </w:p>
        </w:tc>
        <w:tc>
          <w:tcPr>
            <w:tcW w:w="709" w:type="dxa"/>
            <w:tcBorders>
              <w:top w:val="nil"/>
              <w:left w:val="nil"/>
              <w:bottom w:val="single" w:sz="8" w:space="0" w:color="auto"/>
              <w:right w:val="single" w:sz="8" w:space="0" w:color="auto"/>
            </w:tcBorders>
            <w:shd w:val="clear" w:color="000000" w:fill="FFFFFF"/>
            <w:noWrap/>
            <w:vAlign w:val="center"/>
            <w:hideMark/>
          </w:tcPr>
          <w:p w14:paraId="552F24F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0CAABC0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0CFC224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709" w:type="dxa"/>
            <w:tcBorders>
              <w:top w:val="nil"/>
              <w:left w:val="nil"/>
              <w:bottom w:val="single" w:sz="8" w:space="0" w:color="auto"/>
              <w:right w:val="single" w:sz="8" w:space="0" w:color="auto"/>
            </w:tcBorders>
            <w:shd w:val="clear" w:color="000000" w:fill="FFFFFF"/>
            <w:noWrap/>
            <w:vAlign w:val="center"/>
            <w:hideMark/>
          </w:tcPr>
          <w:p w14:paraId="3FBBA71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1D05875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78256BEB"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4EA9FE5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6A9060D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3FE0329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656" w:type="dxa"/>
            <w:tcBorders>
              <w:top w:val="nil"/>
              <w:left w:val="nil"/>
              <w:bottom w:val="single" w:sz="8" w:space="0" w:color="auto"/>
              <w:right w:val="single" w:sz="8" w:space="0" w:color="auto"/>
            </w:tcBorders>
            <w:shd w:val="clear" w:color="000000" w:fill="FFFFFF"/>
            <w:noWrap/>
            <w:vAlign w:val="center"/>
            <w:hideMark/>
          </w:tcPr>
          <w:p w14:paraId="170252FB"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r>
      <w:tr w:rsidR="008525FC" w:rsidRPr="008525FC" w14:paraId="06601A44"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6B4A6450"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91</w:t>
            </w:r>
          </w:p>
        </w:tc>
        <w:tc>
          <w:tcPr>
            <w:tcW w:w="709" w:type="dxa"/>
            <w:tcBorders>
              <w:top w:val="nil"/>
              <w:left w:val="nil"/>
              <w:bottom w:val="single" w:sz="8" w:space="0" w:color="auto"/>
              <w:right w:val="single" w:sz="8" w:space="0" w:color="auto"/>
            </w:tcBorders>
            <w:shd w:val="clear" w:color="000000" w:fill="FFFFFF"/>
            <w:noWrap/>
            <w:vAlign w:val="center"/>
            <w:hideMark/>
          </w:tcPr>
          <w:p w14:paraId="1FF73AB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6A943673"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52F9CDE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545D78AD"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20EB698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023D24D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708" w:type="dxa"/>
            <w:tcBorders>
              <w:top w:val="nil"/>
              <w:left w:val="nil"/>
              <w:bottom w:val="single" w:sz="8" w:space="0" w:color="auto"/>
              <w:right w:val="single" w:sz="8" w:space="0" w:color="auto"/>
            </w:tcBorders>
            <w:shd w:val="clear" w:color="000000" w:fill="FFFFFF"/>
            <w:noWrap/>
            <w:vAlign w:val="center"/>
            <w:hideMark/>
          </w:tcPr>
          <w:p w14:paraId="7EBBCF3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06090272"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22AF7FE5"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656" w:type="dxa"/>
            <w:tcBorders>
              <w:top w:val="nil"/>
              <w:left w:val="nil"/>
              <w:bottom w:val="single" w:sz="8" w:space="0" w:color="auto"/>
              <w:right w:val="single" w:sz="8" w:space="0" w:color="auto"/>
            </w:tcBorders>
            <w:shd w:val="clear" w:color="000000" w:fill="FFFFFF"/>
            <w:noWrap/>
            <w:vAlign w:val="center"/>
            <w:hideMark/>
          </w:tcPr>
          <w:p w14:paraId="41CA3BA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r>
      <w:tr w:rsidR="008525FC" w:rsidRPr="008525FC" w14:paraId="3333F0F6"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2FDC61F2"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92</w:t>
            </w:r>
          </w:p>
        </w:tc>
        <w:tc>
          <w:tcPr>
            <w:tcW w:w="709" w:type="dxa"/>
            <w:tcBorders>
              <w:top w:val="nil"/>
              <w:left w:val="nil"/>
              <w:bottom w:val="single" w:sz="8" w:space="0" w:color="auto"/>
              <w:right w:val="single" w:sz="8" w:space="0" w:color="auto"/>
            </w:tcBorders>
            <w:shd w:val="clear" w:color="000000" w:fill="FFFFFF"/>
            <w:noWrap/>
            <w:vAlign w:val="center"/>
            <w:hideMark/>
          </w:tcPr>
          <w:p w14:paraId="34A6401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709" w:type="dxa"/>
            <w:tcBorders>
              <w:top w:val="nil"/>
              <w:left w:val="nil"/>
              <w:bottom w:val="single" w:sz="8" w:space="0" w:color="auto"/>
              <w:right w:val="single" w:sz="8" w:space="0" w:color="auto"/>
            </w:tcBorders>
            <w:shd w:val="clear" w:color="000000" w:fill="FFFFFF"/>
            <w:noWrap/>
            <w:vAlign w:val="center"/>
            <w:hideMark/>
          </w:tcPr>
          <w:p w14:paraId="68F51DD3"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1E860A56"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17474130"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239C8DE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47FCAAFD"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43387E1B"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694AB59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72261FC6"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656" w:type="dxa"/>
            <w:tcBorders>
              <w:top w:val="nil"/>
              <w:left w:val="nil"/>
              <w:bottom w:val="single" w:sz="8" w:space="0" w:color="auto"/>
              <w:right w:val="single" w:sz="8" w:space="0" w:color="auto"/>
            </w:tcBorders>
            <w:shd w:val="clear" w:color="000000" w:fill="FFFFFF"/>
            <w:noWrap/>
            <w:vAlign w:val="center"/>
            <w:hideMark/>
          </w:tcPr>
          <w:p w14:paraId="3B9DE3AB"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r>
      <w:tr w:rsidR="008525FC" w:rsidRPr="008525FC" w14:paraId="4A95CDF1"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6AAFDF09"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93</w:t>
            </w:r>
          </w:p>
        </w:tc>
        <w:tc>
          <w:tcPr>
            <w:tcW w:w="709" w:type="dxa"/>
            <w:tcBorders>
              <w:top w:val="nil"/>
              <w:left w:val="nil"/>
              <w:bottom w:val="single" w:sz="8" w:space="0" w:color="auto"/>
              <w:right w:val="single" w:sz="8" w:space="0" w:color="auto"/>
            </w:tcBorders>
            <w:shd w:val="clear" w:color="000000" w:fill="FFFFFF"/>
            <w:noWrap/>
            <w:vAlign w:val="center"/>
            <w:hideMark/>
          </w:tcPr>
          <w:p w14:paraId="780C5C05"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0D33206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7D6F018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269AB0C0"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177B706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75949B53"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6117B2E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6537AD46"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23FF305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656" w:type="dxa"/>
            <w:tcBorders>
              <w:top w:val="nil"/>
              <w:left w:val="nil"/>
              <w:bottom w:val="single" w:sz="8" w:space="0" w:color="auto"/>
              <w:right w:val="single" w:sz="8" w:space="0" w:color="auto"/>
            </w:tcBorders>
            <w:shd w:val="clear" w:color="000000" w:fill="FFFFFF"/>
            <w:noWrap/>
            <w:vAlign w:val="center"/>
            <w:hideMark/>
          </w:tcPr>
          <w:p w14:paraId="0FEE789D"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r>
      <w:tr w:rsidR="008525FC" w:rsidRPr="008525FC" w14:paraId="5249821A"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700A6526"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94</w:t>
            </w:r>
          </w:p>
        </w:tc>
        <w:tc>
          <w:tcPr>
            <w:tcW w:w="709" w:type="dxa"/>
            <w:tcBorders>
              <w:top w:val="nil"/>
              <w:left w:val="nil"/>
              <w:bottom w:val="single" w:sz="8" w:space="0" w:color="auto"/>
              <w:right w:val="single" w:sz="8" w:space="0" w:color="auto"/>
            </w:tcBorders>
            <w:shd w:val="clear" w:color="000000" w:fill="FFFFFF"/>
            <w:noWrap/>
            <w:vAlign w:val="center"/>
            <w:hideMark/>
          </w:tcPr>
          <w:p w14:paraId="59D75166"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345A93CB"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11E48F2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08541AF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1D9C3D9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0DF4AAD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7E4AEF2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1BC52DA5"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7674C64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656" w:type="dxa"/>
            <w:tcBorders>
              <w:top w:val="nil"/>
              <w:left w:val="nil"/>
              <w:bottom w:val="single" w:sz="8" w:space="0" w:color="auto"/>
              <w:right w:val="single" w:sz="8" w:space="0" w:color="auto"/>
            </w:tcBorders>
            <w:shd w:val="clear" w:color="000000" w:fill="FFFFFF"/>
            <w:noWrap/>
            <w:vAlign w:val="center"/>
            <w:hideMark/>
          </w:tcPr>
          <w:p w14:paraId="78E708C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r>
      <w:tr w:rsidR="008525FC" w:rsidRPr="008525FC" w14:paraId="1071F78E"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6911135B"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95</w:t>
            </w:r>
          </w:p>
        </w:tc>
        <w:tc>
          <w:tcPr>
            <w:tcW w:w="709" w:type="dxa"/>
            <w:tcBorders>
              <w:top w:val="nil"/>
              <w:left w:val="nil"/>
              <w:bottom w:val="single" w:sz="8" w:space="0" w:color="auto"/>
              <w:right w:val="single" w:sz="8" w:space="0" w:color="auto"/>
            </w:tcBorders>
            <w:shd w:val="clear" w:color="000000" w:fill="FFFFFF"/>
            <w:noWrap/>
            <w:vAlign w:val="center"/>
            <w:hideMark/>
          </w:tcPr>
          <w:p w14:paraId="4F208A2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2E621E2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052B289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63C0F6B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709" w:type="dxa"/>
            <w:tcBorders>
              <w:top w:val="nil"/>
              <w:left w:val="nil"/>
              <w:bottom w:val="single" w:sz="8" w:space="0" w:color="auto"/>
              <w:right w:val="single" w:sz="8" w:space="0" w:color="auto"/>
            </w:tcBorders>
            <w:shd w:val="clear" w:color="000000" w:fill="FFFFFF"/>
            <w:noWrap/>
            <w:vAlign w:val="center"/>
            <w:hideMark/>
          </w:tcPr>
          <w:p w14:paraId="7CC54D06"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3828E620"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141138B6"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73B964D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709" w:type="dxa"/>
            <w:tcBorders>
              <w:top w:val="nil"/>
              <w:left w:val="nil"/>
              <w:bottom w:val="single" w:sz="8" w:space="0" w:color="auto"/>
              <w:right w:val="single" w:sz="8" w:space="0" w:color="auto"/>
            </w:tcBorders>
            <w:shd w:val="clear" w:color="000000" w:fill="FFFFFF"/>
            <w:noWrap/>
            <w:vAlign w:val="center"/>
            <w:hideMark/>
          </w:tcPr>
          <w:p w14:paraId="2A5EC4A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656" w:type="dxa"/>
            <w:tcBorders>
              <w:top w:val="nil"/>
              <w:left w:val="nil"/>
              <w:bottom w:val="single" w:sz="8" w:space="0" w:color="auto"/>
              <w:right w:val="single" w:sz="8" w:space="0" w:color="auto"/>
            </w:tcBorders>
            <w:shd w:val="clear" w:color="000000" w:fill="FFFFFF"/>
            <w:noWrap/>
            <w:vAlign w:val="center"/>
            <w:hideMark/>
          </w:tcPr>
          <w:p w14:paraId="10AB2332"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r>
      <w:tr w:rsidR="008525FC" w:rsidRPr="008525FC" w14:paraId="1BA406E1"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7F32B383"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96</w:t>
            </w:r>
          </w:p>
        </w:tc>
        <w:tc>
          <w:tcPr>
            <w:tcW w:w="709" w:type="dxa"/>
            <w:tcBorders>
              <w:top w:val="nil"/>
              <w:left w:val="nil"/>
              <w:bottom w:val="single" w:sz="8" w:space="0" w:color="auto"/>
              <w:right w:val="single" w:sz="8" w:space="0" w:color="auto"/>
            </w:tcBorders>
            <w:shd w:val="clear" w:color="000000" w:fill="FFFFFF"/>
            <w:noWrap/>
            <w:vAlign w:val="center"/>
            <w:hideMark/>
          </w:tcPr>
          <w:p w14:paraId="571D99E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25A53F2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4F74A305"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489EC73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0E4D5F00"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49424A8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0F331556"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35C63F5D"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11799254"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656" w:type="dxa"/>
            <w:tcBorders>
              <w:top w:val="nil"/>
              <w:left w:val="nil"/>
              <w:bottom w:val="single" w:sz="8" w:space="0" w:color="auto"/>
              <w:right w:val="single" w:sz="8" w:space="0" w:color="auto"/>
            </w:tcBorders>
            <w:shd w:val="clear" w:color="000000" w:fill="FFFFFF"/>
            <w:noWrap/>
            <w:vAlign w:val="center"/>
            <w:hideMark/>
          </w:tcPr>
          <w:p w14:paraId="7FEF5530"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r>
      <w:tr w:rsidR="008525FC" w:rsidRPr="008525FC" w14:paraId="60E50883"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7EA8A3B3"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97</w:t>
            </w:r>
          </w:p>
        </w:tc>
        <w:tc>
          <w:tcPr>
            <w:tcW w:w="709" w:type="dxa"/>
            <w:tcBorders>
              <w:top w:val="nil"/>
              <w:left w:val="nil"/>
              <w:bottom w:val="single" w:sz="8" w:space="0" w:color="auto"/>
              <w:right w:val="single" w:sz="8" w:space="0" w:color="auto"/>
            </w:tcBorders>
            <w:shd w:val="clear" w:color="000000" w:fill="FFFFFF"/>
            <w:noWrap/>
            <w:vAlign w:val="center"/>
            <w:hideMark/>
          </w:tcPr>
          <w:p w14:paraId="269D128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72DD5CE6"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3141CDC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709" w:type="dxa"/>
            <w:tcBorders>
              <w:top w:val="nil"/>
              <w:left w:val="nil"/>
              <w:bottom w:val="single" w:sz="8" w:space="0" w:color="auto"/>
              <w:right w:val="single" w:sz="8" w:space="0" w:color="auto"/>
            </w:tcBorders>
            <w:shd w:val="clear" w:color="000000" w:fill="FFFFFF"/>
            <w:noWrap/>
            <w:vAlign w:val="center"/>
            <w:hideMark/>
          </w:tcPr>
          <w:p w14:paraId="4481213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28E327F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2D8146C3"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708" w:type="dxa"/>
            <w:tcBorders>
              <w:top w:val="nil"/>
              <w:left w:val="nil"/>
              <w:bottom w:val="single" w:sz="8" w:space="0" w:color="auto"/>
              <w:right w:val="single" w:sz="8" w:space="0" w:color="auto"/>
            </w:tcBorders>
            <w:shd w:val="clear" w:color="000000" w:fill="FFFFFF"/>
            <w:noWrap/>
            <w:vAlign w:val="center"/>
            <w:hideMark/>
          </w:tcPr>
          <w:p w14:paraId="53846F5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1AB162C2"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22267EC0"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656" w:type="dxa"/>
            <w:tcBorders>
              <w:top w:val="nil"/>
              <w:left w:val="nil"/>
              <w:bottom w:val="single" w:sz="8" w:space="0" w:color="auto"/>
              <w:right w:val="single" w:sz="8" w:space="0" w:color="auto"/>
            </w:tcBorders>
            <w:shd w:val="clear" w:color="000000" w:fill="FFFFFF"/>
            <w:noWrap/>
            <w:vAlign w:val="center"/>
            <w:hideMark/>
          </w:tcPr>
          <w:p w14:paraId="39D9502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r>
      <w:tr w:rsidR="008525FC" w:rsidRPr="008525FC" w14:paraId="5AAB01AE"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4D847EB4"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98</w:t>
            </w:r>
          </w:p>
        </w:tc>
        <w:tc>
          <w:tcPr>
            <w:tcW w:w="709" w:type="dxa"/>
            <w:tcBorders>
              <w:top w:val="nil"/>
              <w:left w:val="nil"/>
              <w:bottom w:val="single" w:sz="8" w:space="0" w:color="auto"/>
              <w:right w:val="single" w:sz="8" w:space="0" w:color="auto"/>
            </w:tcBorders>
            <w:shd w:val="clear" w:color="000000" w:fill="FFFFFF"/>
            <w:noWrap/>
            <w:vAlign w:val="center"/>
            <w:hideMark/>
          </w:tcPr>
          <w:p w14:paraId="6EFD958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115F6472"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139D26A2"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0EDFD7B1"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3C6255AD"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237DA66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2665FEC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31ED1DE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70A1AE9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656" w:type="dxa"/>
            <w:tcBorders>
              <w:top w:val="nil"/>
              <w:left w:val="nil"/>
              <w:bottom w:val="single" w:sz="8" w:space="0" w:color="auto"/>
              <w:right w:val="single" w:sz="8" w:space="0" w:color="auto"/>
            </w:tcBorders>
            <w:shd w:val="clear" w:color="000000" w:fill="FFFFFF"/>
            <w:noWrap/>
            <w:vAlign w:val="center"/>
            <w:hideMark/>
          </w:tcPr>
          <w:p w14:paraId="05B3B81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r>
      <w:tr w:rsidR="008525FC" w:rsidRPr="008525FC" w14:paraId="664BF6D8"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6D6C658C"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99</w:t>
            </w:r>
          </w:p>
        </w:tc>
        <w:tc>
          <w:tcPr>
            <w:tcW w:w="709" w:type="dxa"/>
            <w:tcBorders>
              <w:top w:val="nil"/>
              <w:left w:val="nil"/>
              <w:bottom w:val="single" w:sz="8" w:space="0" w:color="auto"/>
              <w:right w:val="single" w:sz="8" w:space="0" w:color="auto"/>
            </w:tcBorders>
            <w:shd w:val="clear" w:color="000000" w:fill="FFFFFF"/>
            <w:noWrap/>
            <w:vAlign w:val="center"/>
            <w:hideMark/>
          </w:tcPr>
          <w:p w14:paraId="728096E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4A2B1807"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7245B036"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7686087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0F00B3CD"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28FE73D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44AF2466"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709" w:type="dxa"/>
            <w:tcBorders>
              <w:top w:val="nil"/>
              <w:left w:val="nil"/>
              <w:bottom w:val="single" w:sz="8" w:space="0" w:color="auto"/>
              <w:right w:val="single" w:sz="8" w:space="0" w:color="auto"/>
            </w:tcBorders>
            <w:shd w:val="clear" w:color="000000" w:fill="FFFFFF"/>
            <w:noWrap/>
            <w:vAlign w:val="center"/>
            <w:hideMark/>
          </w:tcPr>
          <w:p w14:paraId="0E142B5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709" w:type="dxa"/>
            <w:tcBorders>
              <w:top w:val="nil"/>
              <w:left w:val="nil"/>
              <w:bottom w:val="single" w:sz="8" w:space="0" w:color="auto"/>
              <w:right w:val="single" w:sz="8" w:space="0" w:color="auto"/>
            </w:tcBorders>
            <w:shd w:val="clear" w:color="000000" w:fill="FFFFFF"/>
            <w:noWrap/>
            <w:vAlign w:val="center"/>
            <w:hideMark/>
          </w:tcPr>
          <w:p w14:paraId="36D014C8"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656" w:type="dxa"/>
            <w:tcBorders>
              <w:top w:val="nil"/>
              <w:left w:val="nil"/>
              <w:bottom w:val="single" w:sz="8" w:space="0" w:color="auto"/>
              <w:right w:val="single" w:sz="8" w:space="0" w:color="auto"/>
            </w:tcBorders>
            <w:shd w:val="clear" w:color="000000" w:fill="FFFFFF"/>
            <w:noWrap/>
            <w:vAlign w:val="center"/>
            <w:hideMark/>
          </w:tcPr>
          <w:p w14:paraId="67BA0483"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r>
      <w:tr w:rsidR="008525FC" w:rsidRPr="008525FC" w14:paraId="0757EF75" w14:textId="77777777" w:rsidTr="0008339E">
        <w:trPr>
          <w:trHeight w:val="315"/>
        </w:trPr>
        <w:tc>
          <w:tcPr>
            <w:tcW w:w="704" w:type="dxa"/>
            <w:tcBorders>
              <w:top w:val="nil"/>
              <w:left w:val="single" w:sz="8" w:space="0" w:color="auto"/>
              <w:bottom w:val="single" w:sz="8" w:space="0" w:color="auto"/>
              <w:right w:val="single" w:sz="8" w:space="0" w:color="auto"/>
            </w:tcBorders>
            <w:noWrap/>
            <w:vAlign w:val="center"/>
            <w:hideMark/>
          </w:tcPr>
          <w:p w14:paraId="0B49B3D5" w14:textId="77777777" w:rsidR="008525FC" w:rsidRPr="008525FC" w:rsidRDefault="008525FC" w:rsidP="008525FC">
            <w:pPr>
              <w:spacing w:after="0" w:line="240" w:lineRule="auto"/>
              <w:jc w:val="center"/>
              <w:rPr>
                <w:rFonts w:eastAsia="Times New Roman"/>
                <w:b/>
                <w:bCs/>
                <w:color w:val="000000"/>
                <w:sz w:val="22"/>
                <w:lang w:eastAsia="vi-VN"/>
              </w:rPr>
            </w:pPr>
            <w:r w:rsidRPr="008525FC">
              <w:rPr>
                <w:rFonts w:eastAsia="Times New Roman"/>
                <w:b/>
                <w:bCs/>
                <w:color w:val="000000"/>
                <w:sz w:val="22"/>
                <w:lang w:eastAsia="vi-VN"/>
              </w:rPr>
              <w:t>100</w:t>
            </w:r>
          </w:p>
        </w:tc>
        <w:tc>
          <w:tcPr>
            <w:tcW w:w="709" w:type="dxa"/>
            <w:tcBorders>
              <w:top w:val="nil"/>
              <w:left w:val="nil"/>
              <w:bottom w:val="single" w:sz="8" w:space="0" w:color="auto"/>
              <w:right w:val="single" w:sz="8" w:space="0" w:color="auto"/>
            </w:tcBorders>
            <w:shd w:val="clear" w:color="000000" w:fill="FFFFFF"/>
            <w:noWrap/>
            <w:vAlign w:val="center"/>
            <w:hideMark/>
          </w:tcPr>
          <w:p w14:paraId="2584B36B"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6EE3DCD2"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8" w:type="dxa"/>
            <w:tcBorders>
              <w:top w:val="nil"/>
              <w:left w:val="nil"/>
              <w:bottom w:val="single" w:sz="8" w:space="0" w:color="auto"/>
              <w:right w:val="single" w:sz="8" w:space="0" w:color="auto"/>
            </w:tcBorders>
            <w:shd w:val="clear" w:color="000000" w:fill="FFFFFF"/>
            <w:noWrap/>
            <w:vAlign w:val="center"/>
            <w:hideMark/>
          </w:tcPr>
          <w:p w14:paraId="369B530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3</w:t>
            </w:r>
          </w:p>
        </w:tc>
        <w:tc>
          <w:tcPr>
            <w:tcW w:w="709" w:type="dxa"/>
            <w:tcBorders>
              <w:top w:val="nil"/>
              <w:left w:val="nil"/>
              <w:bottom w:val="single" w:sz="8" w:space="0" w:color="auto"/>
              <w:right w:val="single" w:sz="8" w:space="0" w:color="auto"/>
            </w:tcBorders>
            <w:shd w:val="clear" w:color="000000" w:fill="FFFFFF"/>
            <w:noWrap/>
            <w:vAlign w:val="center"/>
            <w:hideMark/>
          </w:tcPr>
          <w:p w14:paraId="7FCD45B9"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00F8D906"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65AA76B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c>
          <w:tcPr>
            <w:tcW w:w="708" w:type="dxa"/>
            <w:tcBorders>
              <w:top w:val="nil"/>
              <w:left w:val="nil"/>
              <w:bottom w:val="single" w:sz="8" w:space="0" w:color="auto"/>
              <w:right w:val="single" w:sz="8" w:space="0" w:color="auto"/>
            </w:tcBorders>
            <w:shd w:val="clear" w:color="000000" w:fill="FFFFFF"/>
            <w:noWrap/>
            <w:vAlign w:val="center"/>
            <w:hideMark/>
          </w:tcPr>
          <w:p w14:paraId="579A66BC"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59642E6F"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735646FE"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5</w:t>
            </w:r>
          </w:p>
        </w:tc>
        <w:tc>
          <w:tcPr>
            <w:tcW w:w="656" w:type="dxa"/>
            <w:tcBorders>
              <w:top w:val="nil"/>
              <w:left w:val="nil"/>
              <w:bottom w:val="single" w:sz="8" w:space="0" w:color="auto"/>
              <w:right w:val="single" w:sz="8" w:space="0" w:color="auto"/>
            </w:tcBorders>
            <w:shd w:val="clear" w:color="000000" w:fill="FFFFFF"/>
            <w:noWrap/>
            <w:vAlign w:val="center"/>
            <w:hideMark/>
          </w:tcPr>
          <w:p w14:paraId="4FEE62FA" w14:textId="77777777" w:rsidR="008525FC" w:rsidRPr="008525FC" w:rsidRDefault="008525FC" w:rsidP="008525FC">
            <w:pPr>
              <w:spacing w:after="0" w:line="240" w:lineRule="auto"/>
              <w:jc w:val="center"/>
              <w:rPr>
                <w:rFonts w:eastAsia="Times New Roman"/>
                <w:color w:val="000000"/>
                <w:sz w:val="22"/>
                <w:lang w:eastAsia="vi-VN"/>
              </w:rPr>
            </w:pPr>
            <w:r w:rsidRPr="008525FC">
              <w:rPr>
                <w:rFonts w:eastAsia="Times New Roman"/>
                <w:color w:val="000000"/>
                <w:sz w:val="22"/>
                <w:lang w:eastAsia="vi-VN"/>
              </w:rPr>
              <w:t>4</w:t>
            </w:r>
          </w:p>
        </w:tc>
      </w:tr>
    </w:tbl>
    <w:p w14:paraId="2C50D287" w14:textId="77777777" w:rsidR="008525FC" w:rsidRDefault="008525FC" w:rsidP="00305DA6">
      <w:pPr>
        <w:spacing w:after="0" w:line="360" w:lineRule="auto"/>
        <w:jc w:val="both"/>
        <w:rPr>
          <w:sz w:val="24"/>
          <w:szCs w:val="24"/>
          <w:lang w:val="id-ID"/>
        </w:rPr>
      </w:pPr>
    </w:p>
    <w:p w14:paraId="721B791B" w14:textId="77777777" w:rsidR="00305DA6" w:rsidRDefault="00305DA6" w:rsidP="00305DA6">
      <w:pPr>
        <w:spacing w:after="0" w:line="360" w:lineRule="auto"/>
        <w:jc w:val="both"/>
        <w:rPr>
          <w:sz w:val="24"/>
          <w:szCs w:val="24"/>
          <w:lang w:val="id-ID"/>
        </w:rPr>
      </w:pPr>
      <w:r>
        <w:rPr>
          <w:sz w:val="24"/>
          <w:szCs w:val="24"/>
          <w:lang w:val="id-ID"/>
        </w:rPr>
        <w:t>Tabulasi Data Variabel Budaya Organisasi (X2)</w:t>
      </w:r>
    </w:p>
    <w:tbl>
      <w:tblPr>
        <w:tblW w:w="5409" w:type="dxa"/>
        <w:tblInd w:w="60" w:type="dxa"/>
        <w:tblLook w:val="04A0" w:firstRow="1" w:lastRow="0" w:firstColumn="1" w:lastColumn="0" w:noHBand="0" w:noVBand="1"/>
      </w:tblPr>
      <w:tblGrid>
        <w:gridCol w:w="680"/>
        <w:gridCol w:w="19"/>
        <w:gridCol w:w="816"/>
        <w:gridCol w:w="845"/>
        <w:gridCol w:w="846"/>
        <w:gridCol w:w="644"/>
        <w:gridCol w:w="709"/>
        <w:gridCol w:w="850"/>
      </w:tblGrid>
      <w:tr w:rsidR="00C1614B" w:rsidRPr="00305DA6" w14:paraId="509441DC" w14:textId="77777777" w:rsidTr="0008339E">
        <w:trPr>
          <w:trHeight w:val="285"/>
          <w:tblHeader/>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5A254BDE"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 xml:space="preserve">No. </w:t>
            </w:r>
          </w:p>
        </w:tc>
        <w:tc>
          <w:tcPr>
            <w:tcW w:w="835"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3DC6115"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BO1</w:t>
            </w:r>
          </w:p>
        </w:tc>
        <w:tc>
          <w:tcPr>
            <w:tcW w:w="845" w:type="dxa"/>
            <w:tcBorders>
              <w:top w:val="single" w:sz="4" w:space="0" w:color="auto"/>
              <w:left w:val="nil"/>
              <w:bottom w:val="single" w:sz="4" w:space="0" w:color="auto"/>
              <w:right w:val="single" w:sz="4" w:space="0" w:color="auto"/>
            </w:tcBorders>
            <w:shd w:val="clear" w:color="000000" w:fill="FFFFFF"/>
            <w:noWrap/>
            <w:vAlign w:val="center"/>
            <w:hideMark/>
          </w:tcPr>
          <w:p w14:paraId="18854FE1" w14:textId="77777777" w:rsidR="00C1614B" w:rsidRPr="00305DA6" w:rsidRDefault="00C1614B" w:rsidP="00305DA6">
            <w:pPr>
              <w:spacing w:after="0" w:line="240" w:lineRule="auto"/>
              <w:jc w:val="center"/>
              <w:rPr>
                <w:rFonts w:eastAsia="Times New Roman"/>
                <w:b/>
                <w:bCs/>
                <w:sz w:val="22"/>
                <w:lang w:eastAsia="vi-VN"/>
              </w:rPr>
            </w:pPr>
            <w:r w:rsidRPr="00305DA6">
              <w:rPr>
                <w:rFonts w:eastAsia="Times New Roman"/>
                <w:b/>
                <w:bCs/>
                <w:sz w:val="22"/>
                <w:lang w:eastAsia="vi-VN"/>
              </w:rPr>
              <w:t>BO2</w:t>
            </w:r>
          </w:p>
        </w:tc>
        <w:tc>
          <w:tcPr>
            <w:tcW w:w="846" w:type="dxa"/>
            <w:tcBorders>
              <w:top w:val="single" w:sz="4" w:space="0" w:color="auto"/>
              <w:left w:val="nil"/>
              <w:bottom w:val="single" w:sz="4" w:space="0" w:color="auto"/>
              <w:right w:val="single" w:sz="4" w:space="0" w:color="auto"/>
            </w:tcBorders>
            <w:shd w:val="clear" w:color="000000" w:fill="FFFFFF"/>
            <w:noWrap/>
            <w:vAlign w:val="center"/>
            <w:hideMark/>
          </w:tcPr>
          <w:p w14:paraId="4D5617C5" w14:textId="77777777" w:rsidR="00C1614B" w:rsidRPr="00305DA6" w:rsidRDefault="00C1614B" w:rsidP="00305DA6">
            <w:pPr>
              <w:spacing w:after="0" w:line="240" w:lineRule="auto"/>
              <w:jc w:val="center"/>
              <w:rPr>
                <w:rFonts w:eastAsia="Times New Roman"/>
                <w:b/>
                <w:bCs/>
                <w:sz w:val="22"/>
                <w:lang w:eastAsia="vi-VN"/>
              </w:rPr>
            </w:pPr>
            <w:r w:rsidRPr="00305DA6">
              <w:rPr>
                <w:rFonts w:eastAsia="Times New Roman"/>
                <w:b/>
                <w:bCs/>
                <w:sz w:val="22"/>
                <w:lang w:eastAsia="vi-VN"/>
              </w:rPr>
              <w:t>BO3</w:t>
            </w:r>
          </w:p>
        </w:tc>
        <w:tc>
          <w:tcPr>
            <w:tcW w:w="644" w:type="dxa"/>
            <w:tcBorders>
              <w:top w:val="single" w:sz="4" w:space="0" w:color="auto"/>
              <w:left w:val="nil"/>
              <w:bottom w:val="single" w:sz="4" w:space="0" w:color="auto"/>
              <w:right w:val="single" w:sz="4" w:space="0" w:color="auto"/>
            </w:tcBorders>
            <w:shd w:val="clear" w:color="000000" w:fill="FFFFFF"/>
            <w:noWrap/>
            <w:vAlign w:val="center"/>
            <w:hideMark/>
          </w:tcPr>
          <w:p w14:paraId="7ADAC0C5" w14:textId="77777777" w:rsidR="00C1614B" w:rsidRPr="00305DA6" w:rsidRDefault="00C1614B" w:rsidP="00305DA6">
            <w:pPr>
              <w:spacing w:after="0" w:line="240" w:lineRule="auto"/>
              <w:jc w:val="center"/>
              <w:rPr>
                <w:rFonts w:eastAsia="Times New Roman"/>
                <w:b/>
                <w:bCs/>
                <w:sz w:val="22"/>
                <w:lang w:eastAsia="vi-VN"/>
              </w:rPr>
            </w:pPr>
            <w:r w:rsidRPr="00305DA6">
              <w:rPr>
                <w:rFonts w:eastAsia="Times New Roman"/>
                <w:b/>
                <w:bCs/>
                <w:sz w:val="22"/>
                <w:lang w:eastAsia="vi-VN"/>
              </w:rPr>
              <w:t>BO4</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35224E76" w14:textId="77777777" w:rsidR="00C1614B" w:rsidRPr="00305DA6" w:rsidRDefault="00C1614B" w:rsidP="00305DA6">
            <w:pPr>
              <w:spacing w:after="0" w:line="240" w:lineRule="auto"/>
              <w:jc w:val="center"/>
              <w:rPr>
                <w:rFonts w:eastAsia="Times New Roman"/>
                <w:b/>
                <w:bCs/>
                <w:sz w:val="22"/>
                <w:lang w:eastAsia="vi-VN"/>
              </w:rPr>
            </w:pPr>
            <w:r w:rsidRPr="00305DA6">
              <w:rPr>
                <w:rFonts w:eastAsia="Times New Roman"/>
                <w:b/>
                <w:bCs/>
                <w:sz w:val="22"/>
                <w:lang w:eastAsia="vi-VN"/>
              </w:rPr>
              <w:t>BO5</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0028D951" w14:textId="77777777" w:rsidR="00C1614B" w:rsidRPr="00305DA6" w:rsidRDefault="00C1614B" w:rsidP="00305DA6">
            <w:pPr>
              <w:spacing w:after="0" w:line="240" w:lineRule="auto"/>
              <w:jc w:val="center"/>
              <w:rPr>
                <w:rFonts w:eastAsia="Times New Roman"/>
                <w:b/>
                <w:bCs/>
                <w:sz w:val="22"/>
                <w:lang w:eastAsia="vi-VN"/>
              </w:rPr>
            </w:pPr>
            <w:r w:rsidRPr="00305DA6">
              <w:rPr>
                <w:rFonts w:eastAsia="Times New Roman"/>
                <w:b/>
                <w:bCs/>
                <w:sz w:val="22"/>
                <w:lang w:eastAsia="vi-VN"/>
              </w:rPr>
              <w:t>BO6</w:t>
            </w:r>
          </w:p>
        </w:tc>
      </w:tr>
      <w:tr w:rsidR="00C1614B" w:rsidRPr="00305DA6" w14:paraId="18A4500F" w14:textId="77777777" w:rsidTr="0008339E">
        <w:trPr>
          <w:trHeight w:val="300"/>
        </w:trPr>
        <w:tc>
          <w:tcPr>
            <w:tcW w:w="680" w:type="dxa"/>
            <w:tcBorders>
              <w:top w:val="nil"/>
              <w:left w:val="single" w:sz="4" w:space="0" w:color="auto"/>
              <w:bottom w:val="single" w:sz="4" w:space="0" w:color="auto"/>
              <w:right w:val="single" w:sz="4" w:space="0" w:color="auto"/>
            </w:tcBorders>
            <w:noWrap/>
            <w:vAlign w:val="bottom"/>
            <w:hideMark/>
          </w:tcPr>
          <w:p w14:paraId="62AF7CEC"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1</w:t>
            </w:r>
          </w:p>
        </w:tc>
        <w:tc>
          <w:tcPr>
            <w:tcW w:w="835" w:type="dxa"/>
            <w:gridSpan w:val="2"/>
            <w:tcBorders>
              <w:top w:val="nil"/>
              <w:left w:val="nil"/>
              <w:bottom w:val="single" w:sz="4" w:space="0" w:color="auto"/>
              <w:right w:val="single" w:sz="4" w:space="0" w:color="auto"/>
            </w:tcBorders>
            <w:shd w:val="clear" w:color="000000" w:fill="FFFFFF"/>
            <w:noWrap/>
            <w:vAlign w:val="center"/>
            <w:hideMark/>
          </w:tcPr>
          <w:p w14:paraId="01584813" w14:textId="77777777" w:rsidR="00C1614B" w:rsidRPr="00305DA6" w:rsidRDefault="00C1614B" w:rsidP="00305DA6">
            <w:pPr>
              <w:spacing w:after="0" w:line="240" w:lineRule="auto"/>
              <w:jc w:val="center"/>
              <w:rPr>
                <w:rFonts w:eastAsia="Times New Roman"/>
                <w:color w:val="000000"/>
                <w:sz w:val="22"/>
                <w:lang w:eastAsia="vi-VN"/>
              </w:rPr>
            </w:pPr>
            <w:r w:rsidRPr="00305DA6">
              <w:rPr>
                <w:rFonts w:eastAsia="Times New Roman"/>
                <w:color w:val="000000"/>
                <w:sz w:val="22"/>
                <w:lang w:eastAsia="vi-VN"/>
              </w:rPr>
              <w:t>4</w:t>
            </w:r>
          </w:p>
        </w:tc>
        <w:tc>
          <w:tcPr>
            <w:tcW w:w="845" w:type="dxa"/>
            <w:tcBorders>
              <w:top w:val="nil"/>
              <w:left w:val="nil"/>
              <w:bottom w:val="single" w:sz="4" w:space="0" w:color="auto"/>
              <w:right w:val="single" w:sz="4" w:space="0" w:color="auto"/>
            </w:tcBorders>
            <w:shd w:val="clear" w:color="000000" w:fill="FFFFFF"/>
            <w:noWrap/>
            <w:vAlign w:val="center"/>
            <w:hideMark/>
          </w:tcPr>
          <w:p w14:paraId="32D1A851"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846" w:type="dxa"/>
            <w:tcBorders>
              <w:top w:val="nil"/>
              <w:left w:val="nil"/>
              <w:bottom w:val="single" w:sz="4" w:space="0" w:color="auto"/>
              <w:right w:val="single" w:sz="4" w:space="0" w:color="auto"/>
            </w:tcBorders>
            <w:shd w:val="clear" w:color="000000" w:fill="FFFFFF"/>
            <w:noWrap/>
            <w:vAlign w:val="center"/>
            <w:hideMark/>
          </w:tcPr>
          <w:p w14:paraId="3032F3BC"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644" w:type="dxa"/>
            <w:tcBorders>
              <w:top w:val="nil"/>
              <w:left w:val="nil"/>
              <w:bottom w:val="single" w:sz="4" w:space="0" w:color="auto"/>
              <w:right w:val="single" w:sz="4" w:space="0" w:color="auto"/>
            </w:tcBorders>
            <w:shd w:val="clear" w:color="000000" w:fill="FFFFFF"/>
            <w:noWrap/>
            <w:vAlign w:val="center"/>
            <w:hideMark/>
          </w:tcPr>
          <w:p w14:paraId="2DBD3D24"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4FDF54FF"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45CCA4B3"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3</w:t>
            </w:r>
          </w:p>
        </w:tc>
      </w:tr>
      <w:tr w:rsidR="00C1614B" w:rsidRPr="00305DA6" w14:paraId="785C762D" w14:textId="77777777" w:rsidTr="0008339E">
        <w:trPr>
          <w:trHeight w:val="300"/>
        </w:trPr>
        <w:tc>
          <w:tcPr>
            <w:tcW w:w="680" w:type="dxa"/>
            <w:tcBorders>
              <w:top w:val="nil"/>
              <w:left w:val="single" w:sz="4" w:space="0" w:color="auto"/>
              <w:bottom w:val="single" w:sz="4" w:space="0" w:color="auto"/>
              <w:right w:val="single" w:sz="4" w:space="0" w:color="auto"/>
            </w:tcBorders>
            <w:noWrap/>
            <w:vAlign w:val="bottom"/>
            <w:hideMark/>
          </w:tcPr>
          <w:p w14:paraId="72A010EF"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2</w:t>
            </w:r>
          </w:p>
        </w:tc>
        <w:tc>
          <w:tcPr>
            <w:tcW w:w="835" w:type="dxa"/>
            <w:gridSpan w:val="2"/>
            <w:tcBorders>
              <w:top w:val="nil"/>
              <w:left w:val="nil"/>
              <w:bottom w:val="single" w:sz="4" w:space="0" w:color="auto"/>
              <w:right w:val="single" w:sz="4" w:space="0" w:color="auto"/>
            </w:tcBorders>
            <w:shd w:val="clear" w:color="000000" w:fill="FFFFFF"/>
            <w:noWrap/>
            <w:vAlign w:val="center"/>
            <w:hideMark/>
          </w:tcPr>
          <w:p w14:paraId="01B69797" w14:textId="77777777" w:rsidR="00C1614B" w:rsidRPr="00305DA6" w:rsidRDefault="00C1614B" w:rsidP="00305DA6">
            <w:pPr>
              <w:spacing w:after="0" w:line="240" w:lineRule="auto"/>
              <w:jc w:val="center"/>
              <w:rPr>
                <w:rFonts w:eastAsia="Times New Roman"/>
                <w:color w:val="000000"/>
                <w:sz w:val="22"/>
                <w:lang w:eastAsia="vi-VN"/>
              </w:rPr>
            </w:pPr>
            <w:r w:rsidRPr="00305DA6">
              <w:rPr>
                <w:rFonts w:eastAsia="Times New Roman"/>
                <w:color w:val="000000"/>
                <w:sz w:val="22"/>
                <w:lang w:eastAsia="vi-VN"/>
              </w:rPr>
              <w:t>4</w:t>
            </w:r>
          </w:p>
        </w:tc>
        <w:tc>
          <w:tcPr>
            <w:tcW w:w="845" w:type="dxa"/>
            <w:tcBorders>
              <w:top w:val="nil"/>
              <w:left w:val="nil"/>
              <w:bottom w:val="single" w:sz="4" w:space="0" w:color="auto"/>
              <w:right w:val="single" w:sz="4" w:space="0" w:color="auto"/>
            </w:tcBorders>
            <w:shd w:val="clear" w:color="000000" w:fill="FFFFFF"/>
            <w:noWrap/>
            <w:vAlign w:val="center"/>
            <w:hideMark/>
          </w:tcPr>
          <w:p w14:paraId="54E22B95"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846" w:type="dxa"/>
            <w:tcBorders>
              <w:top w:val="nil"/>
              <w:left w:val="nil"/>
              <w:bottom w:val="single" w:sz="4" w:space="0" w:color="auto"/>
              <w:right w:val="single" w:sz="4" w:space="0" w:color="auto"/>
            </w:tcBorders>
            <w:shd w:val="clear" w:color="000000" w:fill="FFFFFF"/>
            <w:noWrap/>
            <w:vAlign w:val="center"/>
            <w:hideMark/>
          </w:tcPr>
          <w:p w14:paraId="03AEE806"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644" w:type="dxa"/>
            <w:tcBorders>
              <w:top w:val="nil"/>
              <w:left w:val="nil"/>
              <w:bottom w:val="single" w:sz="4" w:space="0" w:color="auto"/>
              <w:right w:val="single" w:sz="4" w:space="0" w:color="auto"/>
            </w:tcBorders>
            <w:shd w:val="clear" w:color="000000" w:fill="FFFFFF"/>
            <w:noWrap/>
            <w:vAlign w:val="center"/>
            <w:hideMark/>
          </w:tcPr>
          <w:p w14:paraId="6807E014"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112C5E6C"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6E2F1213"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r>
      <w:tr w:rsidR="00C1614B" w:rsidRPr="00305DA6" w14:paraId="1E1852A3" w14:textId="77777777" w:rsidTr="0008339E">
        <w:trPr>
          <w:trHeight w:val="300"/>
        </w:trPr>
        <w:tc>
          <w:tcPr>
            <w:tcW w:w="680" w:type="dxa"/>
            <w:tcBorders>
              <w:top w:val="nil"/>
              <w:left w:val="single" w:sz="4" w:space="0" w:color="auto"/>
              <w:bottom w:val="single" w:sz="4" w:space="0" w:color="auto"/>
              <w:right w:val="single" w:sz="4" w:space="0" w:color="auto"/>
            </w:tcBorders>
            <w:noWrap/>
            <w:vAlign w:val="bottom"/>
            <w:hideMark/>
          </w:tcPr>
          <w:p w14:paraId="0E2EA060"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3</w:t>
            </w:r>
          </w:p>
        </w:tc>
        <w:tc>
          <w:tcPr>
            <w:tcW w:w="835" w:type="dxa"/>
            <w:gridSpan w:val="2"/>
            <w:tcBorders>
              <w:top w:val="nil"/>
              <w:left w:val="nil"/>
              <w:bottom w:val="single" w:sz="4" w:space="0" w:color="auto"/>
              <w:right w:val="single" w:sz="4" w:space="0" w:color="auto"/>
            </w:tcBorders>
            <w:shd w:val="clear" w:color="000000" w:fill="FFFFFF"/>
            <w:noWrap/>
            <w:vAlign w:val="center"/>
            <w:hideMark/>
          </w:tcPr>
          <w:p w14:paraId="2DCB3873" w14:textId="77777777" w:rsidR="00C1614B" w:rsidRPr="00305DA6" w:rsidRDefault="00C1614B" w:rsidP="00305DA6">
            <w:pPr>
              <w:spacing w:after="0" w:line="240" w:lineRule="auto"/>
              <w:jc w:val="center"/>
              <w:rPr>
                <w:rFonts w:eastAsia="Times New Roman"/>
                <w:color w:val="000000"/>
                <w:sz w:val="22"/>
                <w:lang w:eastAsia="vi-VN"/>
              </w:rPr>
            </w:pPr>
            <w:r w:rsidRPr="00305DA6">
              <w:rPr>
                <w:rFonts w:eastAsia="Times New Roman"/>
                <w:color w:val="000000"/>
                <w:sz w:val="22"/>
                <w:lang w:eastAsia="vi-VN"/>
              </w:rPr>
              <w:t>4</w:t>
            </w:r>
          </w:p>
        </w:tc>
        <w:tc>
          <w:tcPr>
            <w:tcW w:w="845" w:type="dxa"/>
            <w:tcBorders>
              <w:top w:val="nil"/>
              <w:left w:val="nil"/>
              <w:bottom w:val="single" w:sz="4" w:space="0" w:color="auto"/>
              <w:right w:val="single" w:sz="4" w:space="0" w:color="auto"/>
            </w:tcBorders>
            <w:shd w:val="clear" w:color="000000" w:fill="FFFFFF"/>
            <w:noWrap/>
            <w:vAlign w:val="center"/>
            <w:hideMark/>
          </w:tcPr>
          <w:p w14:paraId="684168BE"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846" w:type="dxa"/>
            <w:tcBorders>
              <w:top w:val="nil"/>
              <w:left w:val="nil"/>
              <w:bottom w:val="single" w:sz="4" w:space="0" w:color="auto"/>
              <w:right w:val="single" w:sz="4" w:space="0" w:color="auto"/>
            </w:tcBorders>
            <w:shd w:val="clear" w:color="000000" w:fill="FFFFFF"/>
            <w:noWrap/>
            <w:vAlign w:val="center"/>
            <w:hideMark/>
          </w:tcPr>
          <w:p w14:paraId="305C407A"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644" w:type="dxa"/>
            <w:tcBorders>
              <w:top w:val="nil"/>
              <w:left w:val="nil"/>
              <w:bottom w:val="single" w:sz="4" w:space="0" w:color="auto"/>
              <w:right w:val="single" w:sz="4" w:space="0" w:color="auto"/>
            </w:tcBorders>
            <w:shd w:val="clear" w:color="000000" w:fill="FFFFFF"/>
            <w:noWrap/>
            <w:vAlign w:val="center"/>
            <w:hideMark/>
          </w:tcPr>
          <w:p w14:paraId="5E226109"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67F17281"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34C2AFB5"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3</w:t>
            </w:r>
          </w:p>
        </w:tc>
      </w:tr>
      <w:tr w:rsidR="00C1614B" w:rsidRPr="00305DA6" w14:paraId="06CF198E" w14:textId="77777777" w:rsidTr="0008339E">
        <w:trPr>
          <w:trHeight w:val="300"/>
        </w:trPr>
        <w:tc>
          <w:tcPr>
            <w:tcW w:w="680" w:type="dxa"/>
            <w:tcBorders>
              <w:top w:val="nil"/>
              <w:left w:val="single" w:sz="4" w:space="0" w:color="auto"/>
              <w:bottom w:val="single" w:sz="4" w:space="0" w:color="auto"/>
              <w:right w:val="single" w:sz="4" w:space="0" w:color="auto"/>
            </w:tcBorders>
            <w:noWrap/>
            <w:vAlign w:val="bottom"/>
            <w:hideMark/>
          </w:tcPr>
          <w:p w14:paraId="2627055E"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4</w:t>
            </w:r>
          </w:p>
        </w:tc>
        <w:tc>
          <w:tcPr>
            <w:tcW w:w="835" w:type="dxa"/>
            <w:gridSpan w:val="2"/>
            <w:tcBorders>
              <w:top w:val="nil"/>
              <w:left w:val="nil"/>
              <w:bottom w:val="single" w:sz="4" w:space="0" w:color="auto"/>
              <w:right w:val="single" w:sz="4" w:space="0" w:color="auto"/>
            </w:tcBorders>
            <w:shd w:val="clear" w:color="000000" w:fill="FFFFFF"/>
            <w:noWrap/>
            <w:vAlign w:val="center"/>
            <w:hideMark/>
          </w:tcPr>
          <w:p w14:paraId="4205ABEF" w14:textId="77777777" w:rsidR="00C1614B" w:rsidRPr="00305DA6" w:rsidRDefault="00C1614B" w:rsidP="00305DA6">
            <w:pPr>
              <w:spacing w:after="0" w:line="240" w:lineRule="auto"/>
              <w:jc w:val="center"/>
              <w:rPr>
                <w:rFonts w:eastAsia="Times New Roman"/>
                <w:color w:val="000000"/>
                <w:sz w:val="22"/>
                <w:lang w:eastAsia="vi-VN"/>
              </w:rPr>
            </w:pPr>
            <w:r w:rsidRPr="00305DA6">
              <w:rPr>
                <w:rFonts w:eastAsia="Times New Roman"/>
                <w:color w:val="000000"/>
                <w:sz w:val="22"/>
                <w:lang w:eastAsia="vi-VN"/>
              </w:rPr>
              <w:t>4</w:t>
            </w:r>
          </w:p>
        </w:tc>
        <w:tc>
          <w:tcPr>
            <w:tcW w:w="845" w:type="dxa"/>
            <w:tcBorders>
              <w:top w:val="nil"/>
              <w:left w:val="nil"/>
              <w:bottom w:val="single" w:sz="4" w:space="0" w:color="auto"/>
              <w:right w:val="single" w:sz="4" w:space="0" w:color="auto"/>
            </w:tcBorders>
            <w:shd w:val="clear" w:color="000000" w:fill="FFFFFF"/>
            <w:noWrap/>
            <w:vAlign w:val="center"/>
            <w:hideMark/>
          </w:tcPr>
          <w:p w14:paraId="6EA1BFEC"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846" w:type="dxa"/>
            <w:tcBorders>
              <w:top w:val="nil"/>
              <w:left w:val="nil"/>
              <w:bottom w:val="single" w:sz="4" w:space="0" w:color="auto"/>
              <w:right w:val="single" w:sz="4" w:space="0" w:color="auto"/>
            </w:tcBorders>
            <w:shd w:val="clear" w:color="000000" w:fill="FFFFFF"/>
            <w:noWrap/>
            <w:vAlign w:val="center"/>
            <w:hideMark/>
          </w:tcPr>
          <w:p w14:paraId="4E4CA13E"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644" w:type="dxa"/>
            <w:tcBorders>
              <w:top w:val="nil"/>
              <w:left w:val="nil"/>
              <w:bottom w:val="single" w:sz="4" w:space="0" w:color="auto"/>
              <w:right w:val="single" w:sz="4" w:space="0" w:color="auto"/>
            </w:tcBorders>
            <w:shd w:val="clear" w:color="000000" w:fill="FFFFFF"/>
            <w:noWrap/>
            <w:vAlign w:val="center"/>
            <w:hideMark/>
          </w:tcPr>
          <w:p w14:paraId="6CD29F90"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6740418F"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271FFAAB"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3</w:t>
            </w:r>
          </w:p>
        </w:tc>
      </w:tr>
      <w:tr w:rsidR="00C1614B" w:rsidRPr="00305DA6" w14:paraId="03F30331" w14:textId="77777777" w:rsidTr="0008339E">
        <w:trPr>
          <w:trHeight w:val="300"/>
        </w:trPr>
        <w:tc>
          <w:tcPr>
            <w:tcW w:w="680" w:type="dxa"/>
            <w:tcBorders>
              <w:top w:val="nil"/>
              <w:left w:val="single" w:sz="4" w:space="0" w:color="auto"/>
              <w:bottom w:val="single" w:sz="4" w:space="0" w:color="auto"/>
              <w:right w:val="single" w:sz="4" w:space="0" w:color="auto"/>
            </w:tcBorders>
            <w:noWrap/>
            <w:vAlign w:val="bottom"/>
            <w:hideMark/>
          </w:tcPr>
          <w:p w14:paraId="5213FEC1"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5</w:t>
            </w:r>
          </w:p>
        </w:tc>
        <w:tc>
          <w:tcPr>
            <w:tcW w:w="835" w:type="dxa"/>
            <w:gridSpan w:val="2"/>
            <w:tcBorders>
              <w:top w:val="nil"/>
              <w:left w:val="nil"/>
              <w:bottom w:val="single" w:sz="4" w:space="0" w:color="auto"/>
              <w:right w:val="single" w:sz="4" w:space="0" w:color="auto"/>
            </w:tcBorders>
            <w:shd w:val="clear" w:color="000000" w:fill="FFFFFF"/>
            <w:noWrap/>
            <w:vAlign w:val="center"/>
            <w:hideMark/>
          </w:tcPr>
          <w:p w14:paraId="6421055B" w14:textId="77777777" w:rsidR="00C1614B" w:rsidRPr="00305DA6" w:rsidRDefault="00C1614B" w:rsidP="00305DA6">
            <w:pPr>
              <w:spacing w:after="0" w:line="240" w:lineRule="auto"/>
              <w:jc w:val="center"/>
              <w:rPr>
                <w:rFonts w:eastAsia="Times New Roman"/>
                <w:color w:val="000000"/>
                <w:sz w:val="22"/>
                <w:lang w:eastAsia="vi-VN"/>
              </w:rPr>
            </w:pPr>
            <w:r w:rsidRPr="00305DA6">
              <w:rPr>
                <w:rFonts w:eastAsia="Times New Roman"/>
                <w:color w:val="000000"/>
                <w:sz w:val="22"/>
                <w:lang w:eastAsia="vi-VN"/>
              </w:rPr>
              <w:t>4</w:t>
            </w:r>
          </w:p>
        </w:tc>
        <w:tc>
          <w:tcPr>
            <w:tcW w:w="845" w:type="dxa"/>
            <w:tcBorders>
              <w:top w:val="nil"/>
              <w:left w:val="nil"/>
              <w:bottom w:val="single" w:sz="4" w:space="0" w:color="auto"/>
              <w:right w:val="single" w:sz="4" w:space="0" w:color="auto"/>
            </w:tcBorders>
            <w:shd w:val="clear" w:color="000000" w:fill="FFFFFF"/>
            <w:noWrap/>
            <w:vAlign w:val="center"/>
            <w:hideMark/>
          </w:tcPr>
          <w:p w14:paraId="61D76CB1"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846" w:type="dxa"/>
            <w:tcBorders>
              <w:top w:val="nil"/>
              <w:left w:val="nil"/>
              <w:bottom w:val="single" w:sz="4" w:space="0" w:color="auto"/>
              <w:right w:val="single" w:sz="4" w:space="0" w:color="auto"/>
            </w:tcBorders>
            <w:shd w:val="clear" w:color="000000" w:fill="FFFFFF"/>
            <w:noWrap/>
            <w:vAlign w:val="center"/>
            <w:hideMark/>
          </w:tcPr>
          <w:p w14:paraId="2071AD13"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644" w:type="dxa"/>
            <w:tcBorders>
              <w:top w:val="nil"/>
              <w:left w:val="nil"/>
              <w:bottom w:val="single" w:sz="4" w:space="0" w:color="auto"/>
              <w:right w:val="single" w:sz="4" w:space="0" w:color="auto"/>
            </w:tcBorders>
            <w:shd w:val="clear" w:color="000000" w:fill="FFFFFF"/>
            <w:noWrap/>
            <w:vAlign w:val="center"/>
            <w:hideMark/>
          </w:tcPr>
          <w:p w14:paraId="44098586"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3C54346E"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056C3622"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r>
      <w:tr w:rsidR="00C1614B" w:rsidRPr="00305DA6" w14:paraId="283A14A3" w14:textId="77777777" w:rsidTr="0008339E">
        <w:trPr>
          <w:trHeight w:val="300"/>
        </w:trPr>
        <w:tc>
          <w:tcPr>
            <w:tcW w:w="680" w:type="dxa"/>
            <w:tcBorders>
              <w:top w:val="nil"/>
              <w:left w:val="single" w:sz="4" w:space="0" w:color="auto"/>
              <w:bottom w:val="single" w:sz="4" w:space="0" w:color="auto"/>
              <w:right w:val="single" w:sz="4" w:space="0" w:color="auto"/>
            </w:tcBorders>
            <w:noWrap/>
            <w:vAlign w:val="bottom"/>
            <w:hideMark/>
          </w:tcPr>
          <w:p w14:paraId="1CCE2AAC"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6</w:t>
            </w:r>
          </w:p>
        </w:tc>
        <w:tc>
          <w:tcPr>
            <w:tcW w:w="835" w:type="dxa"/>
            <w:gridSpan w:val="2"/>
            <w:tcBorders>
              <w:top w:val="nil"/>
              <w:left w:val="nil"/>
              <w:bottom w:val="single" w:sz="4" w:space="0" w:color="auto"/>
              <w:right w:val="single" w:sz="4" w:space="0" w:color="auto"/>
            </w:tcBorders>
            <w:shd w:val="clear" w:color="000000" w:fill="FFFFFF"/>
            <w:noWrap/>
            <w:vAlign w:val="center"/>
            <w:hideMark/>
          </w:tcPr>
          <w:p w14:paraId="2C47C0FB" w14:textId="77777777" w:rsidR="00C1614B" w:rsidRPr="00305DA6" w:rsidRDefault="00C1614B" w:rsidP="00305DA6">
            <w:pPr>
              <w:spacing w:after="0" w:line="240" w:lineRule="auto"/>
              <w:jc w:val="center"/>
              <w:rPr>
                <w:rFonts w:eastAsia="Times New Roman"/>
                <w:color w:val="000000"/>
                <w:sz w:val="22"/>
                <w:lang w:eastAsia="vi-VN"/>
              </w:rPr>
            </w:pPr>
            <w:r w:rsidRPr="00305DA6">
              <w:rPr>
                <w:rFonts w:eastAsia="Times New Roman"/>
                <w:color w:val="000000"/>
                <w:sz w:val="22"/>
                <w:lang w:eastAsia="vi-VN"/>
              </w:rPr>
              <w:t>5</w:t>
            </w:r>
          </w:p>
        </w:tc>
        <w:tc>
          <w:tcPr>
            <w:tcW w:w="845" w:type="dxa"/>
            <w:tcBorders>
              <w:top w:val="nil"/>
              <w:left w:val="nil"/>
              <w:bottom w:val="single" w:sz="4" w:space="0" w:color="auto"/>
              <w:right w:val="single" w:sz="4" w:space="0" w:color="auto"/>
            </w:tcBorders>
            <w:shd w:val="clear" w:color="000000" w:fill="FFFFFF"/>
            <w:noWrap/>
            <w:vAlign w:val="center"/>
            <w:hideMark/>
          </w:tcPr>
          <w:p w14:paraId="57C33560"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846" w:type="dxa"/>
            <w:tcBorders>
              <w:top w:val="nil"/>
              <w:left w:val="nil"/>
              <w:bottom w:val="single" w:sz="4" w:space="0" w:color="auto"/>
              <w:right w:val="single" w:sz="4" w:space="0" w:color="auto"/>
            </w:tcBorders>
            <w:shd w:val="clear" w:color="000000" w:fill="FFFFFF"/>
            <w:noWrap/>
            <w:vAlign w:val="center"/>
            <w:hideMark/>
          </w:tcPr>
          <w:p w14:paraId="76E375B2"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644" w:type="dxa"/>
            <w:tcBorders>
              <w:top w:val="nil"/>
              <w:left w:val="nil"/>
              <w:bottom w:val="single" w:sz="4" w:space="0" w:color="auto"/>
              <w:right w:val="single" w:sz="4" w:space="0" w:color="auto"/>
            </w:tcBorders>
            <w:shd w:val="clear" w:color="000000" w:fill="FFFFFF"/>
            <w:noWrap/>
            <w:vAlign w:val="center"/>
            <w:hideMark/>
          </w:tcPr>
          <w:p w14:paraId="0F2714FE"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695D1A54"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33C8025A"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r>
      <w:tr w:rsidR="00C1614B" w:rsidRPr="00305DA6" w14:paraId="5DDFDDD9" w14:textId="77777777" w:rsidTr="0008339E">
        <w:trPr>
          <w:trHeight w:val="300"/>
        </w:trPr>
        <w:tc>
          <w:tcPr>
            <w:tcW w:w="680" w:type="dxa"/>
            <w:tcBorders>
              <w:top w:val="nil"/>
              <w:left w:val="single" w:sz="4" w:space="0" w:color="auto"/>
              <w:bottom w:val="single" w:sz="4" w:space="0" w:color="auto"/>
              <w:right w:val="single" w:sz="4" w:space="0" w:color="auto"/>
            </w:tcBorders>
            <w:noWrap/>
            <w:vAlign w:val="bottom"/>
            <w:hideMark/>
          </w:tcPr>
          <w:p w14:paraId="573685F5"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7</w:t>
            </w:r>
          </w:p>
        </w:tc>
        <w:tc>
          <w:tcPr>
            <w:tcW w:w="835" w:type="dxa"/>
            <w:gridSpan w:val="2"/>
            <w:tcBorders>
              <w:top w:val="nil"/>
              <w:left w:val="nil"/>
              <w:bottom w:val="single" w:sz="4" w:space="0" w:color="auto"/>
              <w:right w:val="single" w:sz="4" w:space="0" w:color="auto"/>
            </w:tcBorders>
            <w:shd w:val="clear" w:color="000000" w:fill="FFFFFF"/>
            <w:noWrap/>
            <w:vAlign w:val="center"/>
            <w:hideMark/>
          </w:tcPr>
          <w:p w14:paraId="61BDF28D" w14:textId="77777777" w:rsidR="00C1614B" w:rsidRPr="00305DA6" w:rsidRDefault="00C1614B" w:rsidP="00305DA6">
            <w:pPr>
              <w:spacing w:after="0" w:line="240" w:lineRule="auto"/>
              <w:jc w:val="center"/>
              <w:rPr>
                <w:rFonts w:eastAsia="Times New Roman"/>
                <w:color w:val="000000"/>
                <w:sz w:val="22"/>
                <w:lang w:eastAsia="vi-VN"/>
              </w:rPr>
            </w:pPr>
            <w:r w:rsidRPr="00305DA6">
              <w:rPr>
                <w:rFonts w:eastAsia="Times New Roman"/>
                <w:color w:val="000000"/>
                <w:sz w:val="22"/>
                <w:lang w:eastAsia="vi-VN"/>
              </w:rPr>
              <w:t>3</w:t>
            </w:r>
          </w:p>
        </w:tc>
        <w:tc>
          <w:tcPr>
            <w:tcW w:w="845" w:type="dxa"/>
            <w:tcBorders>
              <w:top w:val="nil"/>
              <w:left w:val="nil"/>
              <w:bottom w:val="single" w:sz="4" w:space="0" w:color="auto"/>
              <w:right w:val="single" w:sz="4" w:space="0" w:color="auto"/>
            </w:tcBorders>
            <w:shd w:val="clear" w:color="000000" w:fill="FFFFFF"/>
            <w:noWrap/>
            <w:vAlign w:val="center"/>
            <w:hideMark/>
          </w:tcPr>
          <w:p w14:paraId="4F0EF04D"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846" w:type="dxa"/>
            <w:tcBorders>
              <w:top w:val="nil"/>
              <w:left w:val="nil"/>
              <w:bottom w:val="single" w:sz="4" w:space="0" w:color="auto"/>
              <w:right w:val="single" w:sz="4" w:space="0" w:color="auto"/>
            </w:tcBorders>
            <w:shd w:val="clear" w:color="000000" w:fill="FFFFFF"/>
            <w:noWrap/>
            <w:vAlign w:val="center"/>
            <w:hideMark/>
          </w:tcPr>
          <w:p w14:paraId="0B259517"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644" w:type="dxa"/>
            <w:tcBorders>
              <w:top w:val="nil"/>
              <w:left w:val="nil"/>
              <w:bottom w:val="single" w:sz="4" w:space="0" w:color="auto"/>
              <w:right w:val="single" w:sz="4" w:space="0" w:color="auto"/>
            </w:tcBorders>
            <w:shd w:val="clear" w:color="000000" w:fill="FFFFFF"/>
            <w:noWrap/>
            <w:vAlign w:val="center"/>
            <w:hideMark/>
          </w:tcPr>
          <w:p w14:paraId="3BD54209"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7F533353"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35E4F21C"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r>
      <w:tr w:rsidR="00C1614B" w:rsidRPr="00305DA6" w14:paraId="7085C19B" w14:textId="77777777" w:rsidTr="0008339E">
        <w:trPr>
          <w:trHeight w:val="300"/>
        </w:trPr>
        <w:tc>
          <w:tcPr>
            <w:tcW w:w="680" w:type="dxa"/>
            <w:tcBorders>
              <w:top w:val="nil"/>
              <w:left w:val="single" w:sz="4" w:space="0" w:color="auto"/>
              <w:bottom w:val="single" w:sz="4" w:space="0" w:color="auto"/>
              <w:right w:val="single" w:sz="4" w:space="0" w:color="auto"/>
            </w:tcBorders>
            <w:noWrap/>
            <w:vAlign w:val="bottom"/>
            <w:hideMark/>
          </w:tcPr>
          <w:p w14:paraId="704EA412"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8</w:t>
            </w:r>
          </w:p>
        </w:tc>
        <w:tc>
          <w:tcPr>
            <w:tcW w:w="835" w:type="dxa"/>
            <w:gridSpan w:val="2"/>
            <w:tcBorders>
              <w:top w:val="nil"/>
              <w:left w:val="nil"/>
              <w:bottom w:val="single" w:sz="4" w:space="0" w:color="auto"/>
              <w:right w:val="single" w:sz="4" w:space="0" w:color="auto"/>
            </w:tcBorders>
            <w:shd w:val="clear" w:color="000000" w:fill="FFFFFF"/>
            <w:noWrap/>
            <w:vAlign w:val="center"/>
            <w:hideMark/>
          </w:tcPr>
          <w:p w14:paraId="13F9495E" w14:textId="77777777" w:rsidR="00C1614B" w:rsidRPr="00305DA6" w:rsidRDefault="00C1614B" w:rsidP="00305DA6">
            <w:pPr>
              <w:spacing w:after="0" w:line="240" w:lineRule="auto"/>
              <w:jc w:val="center"/>
              <w:rPr>
                <w:rFonts w:eastAsia="Times New Roman"/>
                <w:color w:val="000000"/>
                <w:sz w:val="22"/>
                <w:lang w:eastAsia="vi-VN"/>
              </w:rPr>
            </w:pPr>
            <w:r w:rsidRPr="00305DA6">
              <w:rPr>
                <w:rFonts w:eastAsia="Times New Roman"/>
                <w:color w:val="000000"/>
                <w:sz w:val="22"/>
                <w:lang w:eastAsia="vi-VN"/>
              </w:rPr>
              <w:t>3</w:t>
            </w:r>
          </w:p>
        </w:tc>
        <w:tc>
          <w:tcPr>
            <w:tcW w:w="845" w:type="dxa"/>
            <w:tcBorders>
              <w:top w:val="nil"/>
              <w:left w:val="nil"/>
              <w:bottom w:val="single" w:sz="4" w:space="0" w:color="auto"/>
              <w:right w:val="single" w:sz="4" w:space="0" w:color="auto"/>
            </w:tcBorders>
            <w:shd w:val="clear" w:color="000000" w:fill="FFFFFF"/>
            <w:noWrap/>
            <w:vAlign w:val="center"/>
            <w:hideMark/>
          </w:tcPr>
          <w:p w14:paraId="5D805451"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846" w:type="dxa"/>
            <w:tcBorders>
              <w:top w:val="nil"/>
              <w:left w:val="nil"/>
              <w:bottom w:val="single" w:sz="4" w:space="0" w:color="auto"/>
              <w:right w:val="single" w:sz="4" w:space="0" w:color="auto"/>
            </w:tcBorders>
            <w:shd w:val="clear" w:color="000000" w:fill="FFFFFF"/>
            <w:noWrap/>
            <w:vAlign w:val="center"/>
            <w:hideMark/>
          </w:tcPr>
          <w:p w14:paraId="1F2F97F8"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644" w:type="dxa"/>
            <w:tcBorders>
              <w:top w:val="nil"/>
              <w:left w:val="nil"/>
              <w:bottom w:val="single" w:sz="4" w:space="0" w:color="auto"/>
              <w:right w:val="single" w:sz="4" w:space="0" w:color="auto"/>
            </w:tcBorders>
            <w:shd w:val="clear" w:color="000000" w:fill="FFFFFF"/>
            <w:noWrap/>
            <w:vAlign w:val="center"/>
            <w:hideMark/>
          </w:tcPr>
          <w:p w14:paraId="7FE5D830"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2FA39423"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3176CF5E"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3</w:t>
            </w:r>
          </w:p>
        </w:tc>
      </w:tr>
      <w:tr w:rsidR="00C1614B" w:rsidRPr="00305DA6" w14:paraId="332AC810" w14:textId="77777777" w:rsidTr="0008339E">
        <w:trPr>
          <w:trHeight w:val="300"/>
        </w:trPr>
        <w:tc>
          <w:tcPr>
            <w:tcW w:w="680" w:type="dxa"/>
            <w:tcBorders>
              <w:top w:val="nil"/>
              <w:left w:val="single" w:sz="4" w:space="0" w:color="auto"/>
              <w:bottom w:val="single" w:sz="4" w:space="0" w:color="auto"/>
              <w:right w:val="single" w:sz="4" w:space="0" w:color="auto"/>
            </w:tcBorders>
            <w:noWrap/>
            <w:vAlign w:val="bottom"/>
            <w:hideMark/>
          </w:tcPr>
          <w:p w14:paraId="566156B0"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9</w:t>
            </w:r>
          </w:p>
        </w:tc>
        <w:tc>
          <w:tcPr>
            <w:tcW w:w="835" w:type="dxa"/>
            <w:gridSpan w:val="2"/>
            <w:tcBorders>
              <w:top w:val="nil"/>
              <w:left w:val="nil"/>
              <w:bottom w:val="single" w:sz="4" w:space="0" w:color="auto"/>
              <w:right w:val="single" w:sz="4" w:space="0" w:color="auto"/>
            </w:tcBorders>
            <w:shd w:val="clear" w:color="000000" w:fill="FFFFFF"/>
            <w:noWrap/>
            <w:vAlign w:val="center"/>
            <w:hideMark/>
          </w:tcPr>
          <w:p w14:paraId="6F476FAF" w14:textId="77777777" w:rsidR="00C1614B" w:rsidRPr="00305DA6" w:rsidRDefault="00C1614B" w:rsidP="00305DA6">
            <w:pPr>
              <w:spacing w:after="0" w:line="240" w:lineRule="auto"/>
              <w:jc w:val="center"/>
              <w:rPr>
                <w:rFonts w:eastAsia="Times New Roman"/>
                <w:color w:val="000000"/>
                <w:sz w:val="22"/>
                <w:lang w:eastAsia="vi-VN"/>
              </w:rPr>
            </w:pPr>
            <w:r w:rsidRPr="00305DA6">
              <w:rPr>
                <w:rFonts w:eastAsia="Times New Roman"/>
                <w:color w:val="000000"/>
                <w:sz w:val="22"/>
                <w:lang w:eastAsia="vi-VN"/>
              </w:rPr>
              <w:t>5</w:t>
            </w:r>
          </w:p>
        </w:tc>
        <w:tc>
          <w:tcPr>
            <w:tcW w:w="845" w:type="dxa"/>
            <w:tcBorders>
              <w:top w:val="nil"/>
              <w:left w:val="nil"/>
              <w:bottom w:val="single" w:sz="4" w:space="0" w:color="auto"/>
              <w:right w:val="single" w:sz="4" w:space="0" w:color="auto"/>
            </w:tcBorders>
            <w:shd w:val="clear" w:color="000000" w:fill="FFFFFF"/>
            <w:noWrap/>
            <w:vAlign w:val="center"/>
            <w:hideMark/>
          </w:tcPr>
          <w:p w14:paraId="22946CEF"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846" w:type="dxa"/>
            <w:tcBorders>
              <w:top w:val="nil"/>
              <w:left w:val="nil"/>
              <w:bottom w:val="single" w:sz="4" w:space="0" w:color="auto"/>
              <w:right w:val="single" w:sz="4" w:space="0" w:color="auto"/>
            </w:tcBorders>
            <w:shd w:val="clear" w:color="000000" w:fill="FFFFFF"/>
            <w:noWrap/>
            <w:vAlign w:val="center"/>
            <w:hideMark/>
          </w:tcPr>
          <w:p w14:paraId="3323D714"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644" w:type="dxa"/>
            <w:tcBorders>
              <w:top w:val="nil"/>
              <w:left w:val="nil"/>
              <w:bottom w:val="single" w:sz="4" w:space="0" w:color="auto"/>
              <w:right w:val="single" w:sz="4" w:space="0" w:color="auto"/>
            </w:tcBorders>
            <w:shd w:val="clear" w:color="000000" w:fill="FFFFFF"/>
            <w:noWrap/>
            <w:vAlign w:val="center"/>
            <w:hideMark/>
          </w:tcPr>
          <w:p w14:paraId="00FEF455"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4FF02118"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4A3262BF"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r>
      <w:tr w:rsidR="00C1614B" w:rsidRPr="00305DA6" w14:paraId="4131C0B5" w14:textId="77777777" w:rsidTr="0008339E">
        <w:trPr>
          <w:trHeight w:val="300"/>
        </w:trPr>
        <w:tc>
          <w:tcPr>
            <w:tcW w:w="680" w:type="dxa"/>
            <w:tcBorders>
              <w:top w:val="nil"/>
              <w:left w:val="single" w:sz="4" w:space="0" w:color="auto"/>
              <w:bottom w:val="single" w:sz="4" w:space="0" w:color="auto"/>
              <w:right w:val="single" w:sz="4" w:space="0" w:color="auto"/>
            </w:tcBorders>
            <w:noWrap/>
            <w:vAlign w:val="bottom"/>
            <w:hideMark/>
          </w:tcPr>
          <w:p w14:paraId="0B49D7FF"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10</w:t>
            </w:r>
          </w:p>
        </w:tc>
        <w:tc>
          <w:tcPr>
            <w:tcW w:w="835" w:type="dxa"/>
            <w:gridSpan w:val="2"/>
            <w:tcBorders>
              <w:top w:val="nil"/>
              <w:left w:val="nil"/>
              <w:bottom w:val="single" w:sz="4" w:space="0" w:color="auto"/>
              <w:right w:val="single" w:sz="4" w:space="0" w:color="auto"/>
            </w:tcBorders>
            <w:shd w:val="clear" w:color="000000" w:fill="FFFFFF"/>
            <w:noWrap/>
            <w:vAlign w:val="center"/>
            <w:hideMark/>
          </w:tcPr>
          <w:p w14:paraId="2AEFFE5F" w14:textId="77777777" w:rsidR="00C1614B" w:rsidRPr="00305DA6" w:rsidRDefault="00C1614B" w:rsidP="00305DA6">
            <w:pPr>
              <w:spacing w:after="0" w:line="240" w:lineRule="auto"/>
              <w:jc w:val="center"/>
              <w:rPr>
                <w:rFonts w:eastAsia="Times New Roman"/>
                <w:color w:val="000000"/>
                <w:sz w:val="22"/>
                <w:lang w:eastAsia="vi-VN"/>
              </w:rPr>
            </w:pPr>
            <w:r w:rsidRPr="00305DA6">
              <w:rPr>
                <w:rFonts w:eastAsia="Times New Roman"/>
                <w:color w:val="000000"/>
                <w:sz w:val="22"/>
                <w:lang w:eastAsia="vi-VN"/>
              </w:rPr>
              <w:t>4</w:t>
            </w:r>
          </w:p>
        </w:tc>
        <w:tc>
          <w:tcPr>
            <w:tcW w:w="845" w:type="dxa"/>
            <w:tcBorders>
              <w:top w:val="nil"/>
              <w:left w:val="nil"/>
              <w:bottom w:val="single" w:sz="4" w:space="0" w:color="auto"/>
              <w:right w:val="single" w:sz="4" w:space="0" w:color="auto"/>
            </w:tcBorders>
            <w:shd w:val="clear" w:color="000000" w:fill="FFFFFF"/>
            <w:noWrap/>
            <w:vAlign w:val="center"/>
            <w:hideMark/>
          </w:tcPr>
          <w:p w14:paraId="53FE46D8"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846" w:type="dxa"/>
            <w:tcBorders>
              <w:top w:val="nil"/>
              <w:left w:val="nil"/>
              <w:bottom w:val="single" w:sz="4" w:space="0" w:color="auto"/>
              <w:right w:val="single" w:sz="4" w:space="0" w:color="auto"/>
            </w:tcBorders>
            <w:shd w:val="clear" w:color="000000" w:fill="FFFFFF"/>
            <w:noWrap/>
            <w:vAlign w:val="center"/>
            <w:hideMark/>
          </w:tcPr>
          <w:p w14:paraId="5CF0BF7B"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644" w:type="dxa"/>
            <w:tcBorders>
              <w:top w:val="nil"/>
              <w:left w:val="nil"/>
              <w:bottom w:val="single" w:sz="4" w:space="0" w:color="auto"/>
              <w:right w:val="single" w:sz="4" w:space="0" w:color="auto"/>
            </w:tcBorders>
            <w:shd w:val="clear" w:color="000000" w:fill="FFFFFF"/>
            <w:noWrap/>
            <w:vAlign w:val="center"/>
            <w:hideMark/>
          </w:tcPr>
          <w:p w14:paraId="1AEECAEC"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55EB6F2A"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44147746"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3</w:t>
            </w:r>
          </w:p>
        </w:tc>
      </w:tr>
      <w:tr w:rsidR="00C1614B" w:rsidRPr="00305DA6" w14:paraId="11018BAE" w14:textId="77777777" w:rsidTr="0008339E">
        <w:trPr>
          <w:trHeight w:val="300"/>
        </w:trPr>
        <w:tc>
          <w:tcPr>
            <w:tcW w:w="680" w:type="dxa"/>
            <w:tcBorders>
              <w:top w:val="nil"/>
              <w:left w:val="single" w:sz="4" w:space="0" w:color="auto"/>
              <w:bottom w:val="single" w:sz="4" w:space="0" w:color="auto"/>
              <w:right w:val="single" w:sz="4" w:space="0" w:color="auto"/>
            </w:tcBorders>
            <w:noWrap/>
            <w:vAlign w:val="bottom"/>
            <w:hideMark/>
          </w:tcPr>
          <w:p w14:paraId="2CBAA9DC"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11</w:t>
            </w:r>
          </w:p>
        </w:tc>
        <w:tc>
          <w:tcPr>
            <w:tcW w:w="835" w:type="dxa"/>
            <w:gridSpan w:val="2"/>
            <w:tcBorders>
              <w:top w:val="nil"/>
              <w:left w:val="nil"/>
              <w:bottom w:val="single" w:sz="4" w:space="0" w:color="auto"/>
              <w:right w:val="single" w:sz="4" w:space="0" w:color="auto"/>
            </w:tcBorders>
            <w:shd w:val="clear" w:color="000000" w:fill="FFFFFF"/>
            <w:noWrap/>
            <w:vAlign w:val="center"/>
            <w:hideMark/>
          </w:tcPr>
          <w:p w14:paraId="1013290D" w14:textId="77777777" w:rsidR="00C1614B" w:rsidRPr="00305DA6" w:rsidRDefault="00C1614B" w:rsidP="00305DA6">
            <w:pPr>
              <w:spacing w:after="0" w:line="240" w:lineRule="auto"/>
              <w:jc w:val="center"/>
              <w:rPr>
                <w:rFonts w:eastAsia="Times New Roman"/>
                <w:color w:val="000000"/>
                <w:sz w:val="22"/>
                <w:lang w:eastAsia="vi-VN"/>
              </w:rPr>
            </w:pPr>
            <w:r w:rsidRPr="00305DA6">
              <w:rPr>
                <w:rFonts w:eastAsia="Times New Roman"/>
                <w:color w:val="000000"/>
                <w:sz w:val="22"/>
                <w:lang w:eastAsia="vi-VN"/>
              </w:rPr>
              <w:t>5</w:t>
            </w:r>
          </w:p>
        </w:tc>
        <w:tc>
          <w:tcPr>
            <w:tcW w:w="845" w:type="dxa"/>
            <w:tcBorders>
              <w:top w:val="nil"/>
              <w:left w:val="nil"/>
              <w:bottom w:val="single" w:sz="4" w:space="0" w:color="auto"/>
              <w:right w:val="single" w:sz="4" w:space="0" w:color="auto"/>
            </w:tcBorders>
            <w:shd w:val="clear" w:color="000000" w:fill="FFFFFF"/>
            <w:noWrap/>
            <w:vAlign w:val="center"/>
            <w:hideMark/>
          </w:tcPr>
          <w:p w14:paraId="4A1AA02E"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846" w:type="dxa"/>
            <w:tcBorders>
              <w:top w:val="nil"/>
              <w:left w:val="nil"/>
              <w:bottom w:val="single" w:sz="4" w:space="0" w:color="auto"/>
              <w:right w:val="single" w:sz="4" w:space="0" w:color="auto"/>
            </w:tcBorders>
            <w:shd w:val="clear" w:color="000000" w:fill="FFFFFF"/>
            <w:noWrap/>
            <w:vAlign w:val="center"/>
            <w:hideMark/>
          </w:tcPr>
          <w:p w14:paraId="7A7FD0FC"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644" w:type="dxa"/>
            <w:tcBorders>
              <w:top w:val="nil"/>
              <w:left w:val="nil"/>
              <w:bottom w:val="single" w:sz="4" w:space="0" w:color="auto"/>
              <w:right w:val="single" w:sz="4" w:space="0" w:color="auto"/>
            </w:tcBorders>
            <w:shd w:val="clear" w:color="000000" w:fill="FFFFFF"/>
            <w:noWrap/>
            <w:vAlign w:val="center"/>
            <w:hideMark/>
          </w:tcPr>
          <w:p w14:paraId="1481504E"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3FF28472"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55CFE786"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r>
      <w:tr w:rsidR="00C1614B" w:rsidRPr="00305DA6" w14:paraId="351E0CBD" w14:textId="77777777" w:rsidTr="0008339E">
        <w:trPr>
          <w:trHeight w:val="300"/>
        </w:trPr>
        <w:tc>
          <w:tcPr>
            <w:tcW w:w="680" w:type="dxa"/>
            <w:tcBorders>
              <w:top w:val="nil"/>
              <w:left w:val="single" w:sz="4" w:space="0" w:color="auto"/>
              <w:bottom w:val="single" w:sz="4" w:space="0" w:color="auto"/>
              <w:right w:val="single" w:sz="4" w:space="0" w:color="auto"/>
            </w:tcBorders>
            <w:noWrap/>
            <w:vAlign w:val="bottom"/>
            <w:hideMark/>
          </w:tcPr>
          <w:p w14:paraId="03584F6E"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12</w:t>
            </w:r>
          </w:p>
        </w:tc>
        <w:tc>
          <w:tcPr>
            <w:tcW w:w="835" w:type="dxa"/>
            <w:gridSpan w:val="2"/>
            <w:tcBorders>
              <w:top w:val="nil"/>
              <w:left w:val="nil"/>
              <w:bottom w:val="single" w:sz="4" w:space="0" w:color="auto"/>
              <w:right w:val="single" w:sz="4" w:space="0" w:color="auto"/>
            </w:tcBorders>
            <w:shd w:val="clear" w:color="000000" w:fill="FFFFFF"/>
            <w:noWrap/>
            <w:vAlign w:val="center"/>
            <w:hideMark/>
          </w:tcPr>
          <w:p w14:paraId="6DEBF1CB" w14:textId="77777777" w:rsidR="00C1614B" w:rsidRPr="00305DA6" w:rsidRDefault="00C1614B" w:rsidP="00305DA6">
            <w:pPr>
              <w:spacing w:after="0" w:line="240" w:lineRule="auto"/>
              <w:jc w:val="center"/>
              <w:rPr>
                <w:rFonts w:eastAsia="Times New Roman"/>
                <w:color w:val="000000"/>
                <w:sz w:val="22"/>
                <w:lang w:eastAsia="vi-VN"/>
              </w:rPr>
            </w:pPr>
            <w:r w:rsidRPr="00305DA6">
              <w:rPr>
                <w:rFonts w:eastAsia="Times New Roman"/>
                <w:color w:val="000000"/>
                <w:sz w:val="22"/>
                <w:lang w:eastAsia="vi-VN"/>
              </w:rPr>
              <w:t>4</w:t>
            </w:r>
          </w:p>
        </w:tc>
        <w:tc>
          <w:tcPr>
            <w:tcW w:w="845" w:type="dxa"/>
            <w:tcBorders>
              <w:top w:val="nil"/>
              <w:left w:val="nil"/>
              <w:bottom w:val="single" w:sz="4" w:space="0" w:color="auto"/>
              <w:right w:val="single" w:sz="4" w:space="0" w:color="auto"/>
            </w:tcBorders>
            <w:shd w:val="clear" w:color="000000" w:fill="FFFFFF"/>
            <w:noWrap/>
            <w:vAlign w:val="center"/>
            <w:hideMark/>
          </w:tcPr>
          <w:p w14:paraId="0FA7F9DA"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846" w:type="dxa"/>
            <w:tcBorders>
              <w:top w:val="nil"/>
              <w:left w:val="nil"/>
              <w:bottom w:val="single" w:sz="4" w:space="0" w:color="auto"/>
              <w:right w:val="single" w:sz="4" w:space="0" w:color="auto"/>
            </w:tcBorders>
            <w:shd w:val="clear" w:color="000000" w:fill="FFFFFF"/>
            <w:noWrap/>
            <w:vAlign w:val="center"/>
            <w:hideMark/>
          </w:tcPr>
          <w:p w14:paraId="3A28D279"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644" w:type="dxa"/>
            <w:tcBorders>
              <w:top w:val="nil"/>
              <w:left w:val="nil"/>
              <w:bottom w:val="single" w:sz="4" w:space="0" w:color="auto"/>
              <w:right w:val="single" w:sz="4" w:space="0" w:color="auto"/>
            </w:tcBorders>
            <w:shd w:val="clear" w:color="000000" w:fill="FFFFFF"/>
            <w:noWrap/>
            <w:vAlign w:val="center"/>
            <w:hideMark/>
          </w:tcPr>
          <w:p w14:paraId="4B1F413A"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09161CAC"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3056BAB7"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r>
      <w:tr w:rsidR="00C1614B" w:rsidRPr="00305DA6" w14:paraId="64BCEEC9" w14:textId="77777777" w:rsidTr="0008339E">
        <w:trPr>
          <w:trHeight w:val="300"/>
        </w:trPr>
        <w:tc>
          <w:tcPr>
            <w:tcW w:w="680" w:type="dxa"/>
            <w:tcBorders>
              <w:top w:val="nil"/>
              <w:left w:val="single" w:sz="4" w:space="0" w:color="auto"/>
              <w:bottom w:val="single" w:sz="4" w:space="0" w:color="auto"/>
              <w:right w:val="single" w:sz="4" w:space="0" w:color="auto"/>
            </w:tcBorders>
            <w:noWrap/>
            <w:vAlign w:val="bottom"/>
            <w:hideMark/>
          </w:tcPr>
          <w:p w14:paraId="5CDB7192"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13</w:t>
            </w:r>
          </w:p>
        </w:tc>
        <w:tc>
          <w:tcPr>
            <w:tcW w:w="835" w:type="dxa"/>
            <w:gridSpan w:val="2"/>
            <w:tcBorders>
              <w:top w:val="nil"/>
              <w:left w:val="nil"/>
              <w:bottom w:val="single" w:sz="4" w:space="0" w:color="auto"/>
              <w:right w:val="single" w:sz="4" w:space="0" w:color="auto"/>
            </w:tcBorders>
            <w:shd w:val="clear" w:color="000000" w:fill="FFFFFF"/>
            <w:noWrap/>
            <w:vAlign w:val="center"/>
            <w:hideMark/>
          </w:tcPr>
          <w:p w14:paraId="69A0CFBE" w14:textId="77777777" w:rsidR="00C1614B" w:rsidRPr="00305DA6" w:rsidRDefault="00C1614B" w:rsidP="00305DA6">
            <w:pPr>
              <w:spacing w:after="0" w:line="240" w:lineRule="auto"/>
              <w:jc w:val="center"/>
              <w:rPr>
                <w:rFonts w:eastAsia="Times New Roman"/>
                <w:color w:val="000000"/>
                <w:sz w:val="22"/>
                <w:lang w:eastAsia="vi-VN"/>
              </w:rPr>
            </w:pPr>
            <w:r w:rsidRPr="00305DA6">
              <w:rPr>
                <w:rFonts w:eastAsia="Times New Roman"/>
                <w:color w:val="000000"/>
                <w:sz w:val="22"/>
                <w:lang w:eastAsia="vi-VN"/>
              </w:rPr>
              <w:t>5</w:t>
            </w:r>
          </w:p>
        </w:tc>
        <w:tc>
          <w:tcPr>
            <w:tcW w:w="845" w:type="dxa"/>
            <w:tcBorders>
              <w:top w:val="nil"/>
              <w:left w:val="nil"/>
              <w:bottom w:val="single" w:sz="4" w:space="0" w:color="auto"/>
              <w:right w:val="single" w:sz="4" w:space="0" w:color="auto"/>
            </w:tcBorders>
            <w:shd w:val="clear" w:color="000000" w:fill="FFFFFF"/>
            <w:noWrap/>
            <w:vAlign w:val="center"/>
            <w:hideMark/>
          </w:tcPr>
          <w:p w14:paraId="594EA6D4"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846" w:type="dxa"/>
            <w:tcBorders>
              <w:top w:val="nil"/>
              <w:left w:val="nil"/>
              <w:bottom w:val="single" w:sz="4" w:space="0" w:color="auto"/>
              <w:right w:val="single" w:sz="4" w:space="0" w:color="auto"/>
            </w:tcBorders>
            <w:shd w:val="clear" w:color="000000" w:fill="FFFFFF"/>
            <w:noWrap/>
            <w:vAlign w:val="center"/>
            <w:hideMark/>
          </w:tcPr>
          <w:p w14:paraId="3963080E"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644" w:type="dxa"/>
            <w:tcBorders>
              <w:top w:val="nil"/>
              <w:left w:val="nil"/>
              <w:bottom w:val="single" w:sz="4" w:space="0" w:color="auto"/>
              <w:right w:val="single" w:sz="4" w:space="0" w:color="auto"/>
            </w:tcBorders>
            <w:shd w:val="clear" w:color="000000" w:fill="FFFFFF"/>
            <w:noWrap/>
            <w:vAlign w:val="center"/>
            <w:hideMark/>
          </w:tcPr>
          <w:p w14:paraId="2738D049"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499B5A22"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67DDAD7B"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r>
      <w:tr w:rsidR="00C1614B" w:rsidRPr="00305DA6" w14:paraId="46D484D9" w14:textId="77777777" w:rsidTr="0008339E">
        <w:trPr>
          <w:trHeight w:val="300"/>
        </w:trPr>
        <w:tc>
          <w:tcPr>
            <w:tcW w:w="680" w:type="dxa"/>
            <w:tcBorders>
              <w:top w:val="nil"/>
              <w:left w:val="single" w:sz="4" w:space="0" w:color="auto"/>
              <w:bottom w:val="single" w:sz="4" w:space="0" w:color="auto"/>
              <w:right w:val="single" w:sz="4" w:space="0" w:color="auto"/>
            </w:tcBorders>
            <w:noWrap/>
            <w:vAlign w:val="bottom"/>
            <w:hideMark/>
          </w:tcPr>
          <w:p w14:paraId="3F2191B3"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14</w:t>
            </w:r>
          </w:p>
        </w:tc>
        <w:tc>
          <w:tcPr>
            <w:tcW w:w="835" w:type="dxa"/>
            <w:gridSpan w:val="2"/>
            <w:tcBorders>
              <w:top w:val="nil"/>
              <w:left w:val="nil"/>
              <w:bottom w:val="single" w:sz="4" w:space="0" w:color="auto"/>
              <w:right w:val="single" w:sz="4" w:space="0" w:color="auto"/>
            </w:tcBorders>
            <w:shd w:val="clear" w:color="000000" w:fill="FFFFFF"/>
            <w:noWrap/>
            <w:vAlign w:val="center"/>
            <w:hideMark/>
          </w:tcPr>
          <w:p w14:paraId="05DF6376" w14:textId="77777777" w:rsidR="00C1614B" w:rsidRPr="00305DA6" w:rsidRDefault="00C1614B" w:rsidP="00305DA6">
            <w:pPr>
              <w:spacing w:after="0" w:line="240" w:lineRule="auto"/>
              <w:jc w:val="center"/>
              <w:rPr>
                <w:rFonts w:eastAsia="Times New Roman"/>
                <w:color w:val="000000"/>
                <w:sz w:val="22"/>
                <w:lang w:eastAsia="vi-VN"/>
              </w:rPr>
            </w:pPr>
            <w:r w:rsidRPr="00305DA6">
              <w:rPr>
                <w:rFonts w:eastAsia="Times New Roman"/>
                <w:color w:val="000000"/>
                <w:sz w:val="22"/>
                <w:lang w:eastAsia="vi-VN"/>
              </w:rPr>
              <w:t>4</w:t>
            </w:r>
          </w:p>
        </w:tc>
        <w:tc>
          <w:tcPr>
            <w:tcW w:w="845" w:type="dxa"/>
            <w:tcBorders>
              <w:top w:val="nil"/>
              <w:left w:val="nil"/>
              <w:bottom w:val="single" w:sz="4" w:space="0" w:color="auto"/>
              <w:right w:val="single" w:sz="4" w:space="0" w:color="auto"/>
            </w:tcBorders>
            <w:shd w:val="clear" w:color="000000" w:fill="FFFFFF"/>
            <w:noWrap/>
            <w:vAlign w:val="center"/>
            <w:hideMark/>
          </w:tcPr>
          <w:p w14:paraId="65F75AC4"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846" w:type="dxa"/>
            <w:tcBorders>
              <w:top w:val="nil"/>
              <w:left w:val="nil"/>
              <w:bottom w:val="single" w:sz="4" w:space="0" w:color="auto"/>
              <w:right w:val="single" w:sz="4" w:space="0" w:color="auto"/>
            </w:tcBorders>
            <w:shd w:val="clear" w:color="000000" w:fill="FFFFFF"/>
            <w:noWrap/>
            <w:vAlign w:val="center"/>
            <w:hideMark/>
          </w:tcPr>
          <w:p w14:paraId="5D61F42F"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644" w:type="dxa"/>
            <w:tcBorders>
              <w:top w:val="nil"/>
              <w:left w:val="nil"/>
              <w:bottom w:val="single" w:sz="4" w:space="0" w:color="auto"/>
              <w:right w:val="single" w:sz="4" w:space="0" w:color="auto"/>
            </w:tcBorders>
            <w:shd w:val="clear" w:color="000000" w:fill="FFFFFF"/>
            <w:noWrap/>
            <w:vAlign w:val="center"/>
            <w:hideMark/>
          </w:tcPr>
          <w:p w14:paraId="11E186E5"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1400AE2D"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7926A38D"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3</w:t>
            </w:r>
          </w:p>
        </w:tc>
      </w:tr>
      <w:tr w:rsidR="00C1614B" w:rsidRPr="00305DA6" w14:paraId="35E5D69C" w14:textId="77777777" w:rsidTr="0008339E">
        <w:trPr>
          <w:trHeight w:val="300"/>
        </w:trPr>
        <w:tc>
          <w:tcPr>
            <w:tcW w:w="680" w:type="dxa"/>
            <w:tcBorders>
              <w:top w:val="nil"/>
              <w:left w:val="single" w:sz="4" w:space="0" w:color="auto"/>
              <w:bottom w:val="single" w:sz="4" w:space="0" w:color="auto"/>
              <w:right w:val="single" w:sz="4" w:space="0" w:color="auto"/>
            </w:tcBorders>
            <w:noWrap/>
            <w:vAlign w:val="bottom"/>
            <w:hideMark/>
          </w:tcPr>
          <w:p w14:paraId="61F95F08"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15</w:t>
            </w:r>
          </w:p>
        </w:tc>
        <w:tc>
          <w:tcPr>
            <w:tcW w:w="835" w:type="dxa"/>
            <w:gridSpan w:val="2"/>
            <w:tcBorders>
              <w:top w:val="nil"/>
              <w:left w:val="nil"/>
              <w:bottom w:val="single" w:sz="4" w:space="0" w:color="auto"/>
              <w:right w:val="single" w:sz="4" w:space="0" w:color="auto"/>
            </w:tcBorders>
            <w:shd w:val="clear" w:color="000000" w:fill="FFFFFF"/>
            <w:noWrap/>
            <w:vAlign w:val="center"/>
            <w:hideMark/>
          </w:tcPr>
          <w:p w14:paraId="36BFACD1" w14:textId="77777777" w:rsidR="00C1614B" w:rsidRPr="00305DA6" w:rsidRDefault="00C1614B" w:rsidP="00305DA6">
            <w:pPr>
              <w:spacing w:after="0" w:line="240" w:lineRule="auto"/>
              <w:jc w:val="center"/>
              <w:rPr>
                <w:rFonts w:eastAsia="Times New Roman"/>
                <w:color w:val="000000"/>
                <w:sz w:val="22"/>
                <w:lang w:eastAsia="vi-VN"/>
              </w:rPr>
            </w:pPr>
            <w:r w:rsidRPr="00305DA6">
              <w:rPr>
                <w:rFonts w:eastAsia="Times New Roman"/>
                <w:color w:val="000000"/>
                <w:sz w:val="22"/>
                <w:lang w:eastAsia="vi-VN"/>
              </w:rPr>
              <w:t>4</w:t>
            </w:r>
          </w:p>
        </w:tc>
        <w:tc>
          <w:tcPr>
            <w:tcW w:w="845" w:type="dxa"/>
            <w:tcBorders>
              <w:top w:val="nil"/>
              <w:left w:val="nil"/>
              <w:bottom w:val="single" w:sz="4" w:space="0" w:color="auto"/>
              <w:right w:val="single" w:sz="4" w:space="0" w:color="auto"/>
            </w:tcBorders>
            <w:shd w:val="clear" w:color="000000" w:fill="FFFFFF"/>
            <w:noWrap/>
            <w:vAlign w:val="center"/>
            <w:hideMark/>
          </w:tcPr>
          <w:p w14:paraId="7255B1E1"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846" w:type="dxa"/>
            <w:tcBorders>
              <w:top w:val="nil"/>
              <w:left w:val="nil"/>
              <w:bottom w:val="single" w:sz="4" w:space="0" w:color="auto"/>
              <w:right w:val="single" w:sz="4" w:space="0" w:color="auto"/>
            </w:tcBorders>
            <w:shd w:val="clear" w:color="000000" w:fill="FFFFFF"/>
            <w:noWrap/>
            <w:vAlign w:val="center"/>
            <w:hideMark/>
          </w:tcPr>
          <w:p w14:paraId="5C95EA6A"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644" w:type="dxa"/>
            <w:tcBorders>
              <w:top w:val="nil"/>
              <w:left w:val="nil"/>
              <w:bottom w:val="single" w:sz="4" w:space="0" w:color="auto"/>
              <w:right w:val="single" w:sz="4" w:space="0" w:color="auto"/>
            </w:tcBorders>
            <w:shd w:val="clear" w:color="000000" w:fill="FFFFFF"/>
            <w:noWrap/>
            <w:vAlign w:val="center"/>
            <w:hideMark/>
          </w:tcPr>
          <w:p w14:paraId="7E4ED113"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30B7CDAC"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165A1E6C"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3</w:t>
            </w:r>
          </w:p>
        </w:tc>
      </w:tr>
      <w:tr w:rsidR="00C1614B" w:rsidRPr="00305DA6" w14:paraId="322994BC" w14:textId="77777777" w:rsidTr="0008339E">
        <w:trPr>
          <w:trHeight w:val="300"/>
        </w:trPr>
        <w:tc>
          <w:tcPr>
            <w:tcW w:w="680" w:type="dxa"/>
            <w:tcBorders>
              <w:top w:val="nil"/>
              <w:left w:val="single" w:sz="4" w:space="0" w:color="auto"/>
              <w:bottom w:val="single" w:sz="4" w:space="0" w:color="auto"/>
              <w:right w:val="single" w:sz="4" w:space="0" w:color="auto"/>
            </w:tcBorders>
            <w:noWrap/>
            <w:vAlign w:val="bottom"/>
            <w:hideMark/>
          </w:tcPr>
          <w:p w14:paraId="4D66E002"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16</w:t>
            </w:r>
          </w:p>
        </w:tc>
        <w:tc>
          <w:tcPr>
            <w:tcW w:w="835" w:type="dxa"/>
            <w:gridSpan w:val="2"/>
            <w:tcBorders>
              <w:top w:val="nil"/>
              <w:left w:val="nil"/>
              <w:bottom w:val="single" w:sz="4" w:space="0" w:color="auto"/>
              <w:right w:val="single" w:sz="4" w:space="0" w:color="auto"/>
            </w:tcBorders>
            <w:shd w:val="clear" w:color="000000" w:fill="FFFFFF"/>
            <w:noWrap/>
            <w:vAlign w:val="center"/>
            <w:hideMark/>
          </w:tcPr>
          <w:p w14:paraId="7EAC958C" w14:textId="77777777" w:rsidR="00C1614B" w:rsidRPr="00305DA6" w:rsidRDefault="00C1614B" w:rsidP="00305DA6">
            <w:pPr>
              <w:spacing w:after="0" w:line="240" w:lineRule="auto"/>
              <w:jc w:val="center"/>
              <w:rPr>
                <w:rFonts w:eastAsia="Times New Roman"/>
                <w:color w:val="000000"/>
                <w:sz w:val="22"/>
                <w:lang w:eastAsia="vi-VN"/>
              </w:rPr>
            </w:pPr>
            <w:r w:rsidRPr="00305DA6">
              <w:rPr>
                <w:rFonts w:eastAsia="Times New Roman"/>
                <w:color w:val="000000"/>
                <w:sz w:val="22"/>
                <w:lang w:eastAsia="vi-VN"/>
              </w:rPr>
              <w:t>4</w:t>
            </w:r>
          </w:p>
        </w:tc>
        <w:tc>
          <w:tcPr>
            <w:tcW w:w="845" w:type="dxa"/>
            <w:tcBorders>
              <w:top w:val="nil"/>
              <w:left w:val="nil"/>
              <w:bottom w:val="single" w:sz="4" w:space="0" w:color="auto"/>
              <w:right w:val="single" w:sz="4" w:space="0" w:color="auto"/>
            </w:tcBorders>
            <w:shd w:val="clear" w:color="000000" w:fill="FFFFFF"/>
            <w:noWrap/>
            <w:vAlign w:val="center"/>
            <w:hideMark/>
          </w:tcPr>
          <w:p w14:paraId="3DF2207C"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846" w:type="dxa"/>
            <w:tcBorders>
              <w:top w:val="nil"/>
              <w:left w:val="nil"/>
              <w:bottom w:val="single" w:sz="4" w:space="0" w:color="auto"/>
              <w:right w:val="single" w:sz="4" w:space="0" w:color="auto"/>
            </w:tcBorders>
            <w:shd w:val="clear" w:color="000000" w:fill="FFFFFF"/>
            <w:noWrap/>
            <w:vAlign w:val="center"/>
            <w:hideMark/>
          </w:tcPr>
          <w:p w14:paraId="0CD4FC02"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644" w:type="dxa"/>
            <w:tcBorders>
              <w:top w:val="nil"/>
              <w:left w:val="nil"/>
              <w:bottom w:val="single" w:sz="4" w:space="0" w:color="auto"/>
              <w:right w:val="single" w:sz="4" w:space="0" w:color="auto"/>
            </w:tcBorders>
            <w:shd w:val="clear" w:color="000000" w:fill="FFFFFF"/>
            <w:noWrap/>
            <w:vAlign w:val="center"/>
            <w:hideMark/>
          </w:tcPr>
          <w:p w14:paraId="61D48CBA"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322797A9"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33F1EAF0"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3</w:t>
            </w:r>
          </w:p>
        </w:tc>
      </w:tr>
      <w:tr w:rsidR="00C1614B" w:rsidRPr="00305DA6" w14:paraId="690BBFB1" w14:textId="77777777" w:rsidTr="0008339E">
        <w:trPr>
          <w:trHeight w:val="300"/>
        </w:trPr>
        <w:tc>
          <w:tcPr>
            <w:tcW w:w="680" w:type="dxa"/>
            <w:tcBorders>
              <w:top w:val="nil"/>
              <w:left w:val="single" w:sz="4" w:space="0" w:color="auto"/>
              <w:bottom w:val="single" w:sz="4" w:space="0" w:color="auto"/>
              <w:right w:val="single" w:sz="4" w:space="0" w:color="auto"/>
            </w:tcBorders>
            <w:noWrap/>
            <w:vAlign w:val="bottom"/>
            <w:hideMark/>
          </w:tcPr>
          <w:p w14:paraId="003BC57F"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17</w:t>
            </w:r>
          </w:p>
        </w:tc>
        <w:tc>
          <w:tcPr>
            <w:tcW w:w="835" w:type="dxa"/>
            <w:gridSpan w:val="2"/>
            <w:tcBorders>
              <w:top w:val="nil"/>
              <w:left w:val="nil"/>
              <w:bottom w:val="single" w:sz="4" w:space="0" w:color="auto"/>
              <w:right w:val="single" w:sz="4" w:space="0" w:color="auto"/>
            </w:tcBorders>
            <w:shd w:val="clear" w:color="000000" w:fill="FFFFFF"/>
            <w:noWrap/>
            <w:vAlign w:val="center"/>
            <w:hideMark/>
          </w:tcPr>
          <w:p w14:paraId="10143A68" w14:textId="77777777" w:rsidR="00C1614B" w:rsidRPr="00305DA6" w:rsidRDefault="00C1614B" w:rsidP="00305DA6">
            <w:pPr>
              <w:spacing w:after="0" w:line="240" w:lineRule="auto"/>
              <w:jc w:val="center"/>
              <w:rPr>
                <w:rFonts w:eastAsia="Times New Roman"/>
                <w:color w:val="000000"/>
                <w:sz w:val="22"/>
                <w:lang w:eastAsia="vi-VN"/>
              </w:rPr>
            </w:pPr>
            <w:r w:rsidRPr="00305DA6">
              <w:rPr>
                <w:rFonts w:eastAsia="Times New Roman"/>
                <w:color w:val="000000"/>
                <w:sz w:val="22"/>
                <w:lang w:eastAsia="vi-VN"/>
              </w:rPr>
              <w:t>5</w:t>
            </w:r>
          </w:p>
        </w:tc>
        <w:tc>
          <w:tcPr>
            <w:tcW w:w="845" w:type="dxa"/>
            <w:tcBorders>
              <w:top w:val="nil"/>
              <w:left w:val="nil"/>
              <w:bottom w:val="single" w:sz="4" w:space="0" w:color="auto"/>
              <w:right w:val="single" w:sz="4" w:space="0" w:color="auto"/>
            </w:tcBorders>
            <w:shd w:val="clear" w:color="000000" w:fill="FFFFFF"/>
            <w:noWrap/>
            <w:vAlign w:val="center"/>
            <w:hideMark/>
          </w:tcPr>
          <w:p w14:paraId="73117422"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2</w:t>
            </w:r>
          </w:p>
        </w:tc>
        <w:tc>
          <w:tcPr>
            <w:tcW w:w="846" w:type="dxa"/>
            <w:tcBorders>
              <w:top w:val="nil"/>
              <w:left w:val="nil"/>
              <w:bottom w:val="single" w:sz="4" w:space="0" w:color="auto"/>
              <w:right w:val="single" w:sz="4" w:space="0" w:color="auto"/>
            </w:tcBorders>
            <w:shd w:val="clear" w:color="000000" w:fill="FFFFFF"/>
            <w:noWrap/>
            <w:vAlign w:val="center"/>
            <w:hideMark/>
          </w:tcPr>
          <w:p w14:paraId="7FA12813"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644" w:type="dxa"/>
            <w:tcBorders>
              <w:top w:val="nil"/>
              <w:left w:val="nil"/>
              <w:bottom w:val="single" w:sz="4" w:space="0" w:color="auto"/>
              <w:right w:val="single" w:sz="4" w:space="0" w:color="auto"/>
            </w:tcBorders>
            <w:shd w:val="clear" w:color="000000" w:fill="FFFFFF"/>
            <w:noWrap/>
            <w:vAlign w:val="center"/>
            <w:hideMark/>
          </w:tcPr>
          <w:p w14:paraId="648B70B0"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546EFFA8"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4152A334"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r>
      <w:tr w:rsidR="00C1614B" w:rsidRPr="00305DA6" w14:paraId="6FB48BFD" w14:textId="77777777" w:rsidTr="0008339E">
        <w:trPr>
          <w:trHeight w:val="300"/>
        </w:trPr>
        <w:tc>
          <w:tcPr>
            <w:tcW w:w="680" w:type="dxa"/>
            <w:tcBorders>
              <w:top w:val="nil"/>
              <w:left w:val="single" w:sz="4" w:space="0" w:color="auto"/>
              <w:bottom w:val="single" w:sz="4" w:space="0" w:color="auto"/>
              <w:right w:val="single" w:sz="4" w:space="0" w:color="auto"/>
            </w:tcBorders>
            <w:noWrap/>
            <w:vAlign w:val="bottom"/>
            <w:hideMark/>
          </w:tcPr>
          <w:p w14:paraId="02C5E2EA"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18</w:t>
            </w:r>
          </w:p>
        </w:tc>
        <w:tc>
          <w:tcPr>
            <w:tcW w:w="835" w:type="dxa"/>
            <w:gridSpan w:val="2"/>
            <w:tcBorders>
              <w:top w:val="nil"/>
              <w:left w:val="nil"/>
              <w:bottom w:val="single" w:sz="4" w:space="0" w:color="auto"/>
              <w:right w:val="single" w:sz="4" w:space="0" w:color="auto"/>
            </w:tcBorders>
            <w:shd w:val="clear" w:color="000000" w:fill="FFFFFF"/>
            <w:noWrap/>
            <w:vAlign w:val="center"/>
            <w:hideMark/>
          </w:tcPr>
          <w:p w14:paraId="7C9ED6EA" w14:textId="77777777" w:rsidR="00C1614B" w:rsidRPr="00305DA6" w:rsidRDefault="00C1614B" w:rsidP="00305DA6">
            <w:pPr>
              <w:spacing w:after="0" w:line="240" w:lineRule="auto"/>
              <w:jc w:val="center"/>
              <w:rPr>
                <w:rFonts w:eastAsia="Times New Roman"/>
                <w:color w:val="000000"/>
                <w:sz w:val="22"/>
                <w:lang w:eastAsia="vi-VN"/>
              </w:rPr>
            </w:pPr>
            <w:r w:rsidRPr="00305DA6">
              <w:rPr>
                <w:rFonts w:eastAsia="Times New Roman"/>
                <w:color w:val="000000"/>
                <w:sz w:val="22"/>
                <w:lang w:eastAsia="vi-VN"/>
              </w:rPr>
              <w:t>4</w:t>
            </w:r>
          </w:p>
        </w:tc>
        <w:tc>
          <w:tcPr>
            <w:tcW w:w="845" w:type="dxa"/>
            <w:tcBorders>
              <w:top w:val="nil"/>
              <w:left w:val="nil"/>
              <w:bottom w:val="single" w:sz="4" w:space="0" w:color="auto"/>
              <w:right w:val="single" w:sz="4" w:space="0" w:color="auto"/>
            </w:tcBorders>
            <w:shd w:val="clear" w:color="000000" w:fill="FFFFFF"/>
            <w:noWrap/>
            <w:vAlign w:val="center"/>
            <w:hideMark/>
          </w:tcPr>
          <w:p w14:paraId="74A7B9C8"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846" w:type="dxa"/>
            <w:tcBorders>
              <w:top w:val="nil"/>
              <w:left w:val="nil"/>
              <w:bottom w:val="single" w:sz="4" w:space="0" w:color="auto"/>
              <w:right w:val="single" w:sz="4" w:space="0" w:color="auto"/>
            </w:tcBorders>
            <w:shd w:val="clear" w:color="000000" w:fill="FFFFFF"/>
            <w:noWrap/>
            <w:vAlign w:val="center"/>
            <w:hideMark/>
          </w:tcPr>
          <w:p w14:paraId="618F1847"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644" w:type="dxa"/>
            <w:tcBorders>
              <w:top w:val="nil"/>
              <w:left w:val="nil"/>
              <w:bottom w:val="single" w:sz="4" w:space="0" w:color="auto"/>
              <w:right w:val="single" w:sz="4" w:space="0" w:color="auto"/>
            </w:tcBorders>
            <w:shd w:val="clear" w:color="000000" w:fill="FFFFFF"/>
            <w:noWrap/>
            <w:vAlign w:val="center"/>
            <w:hideMark/>
          </w:tcPr>
          <w:p w14:paraId="49A347EA"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180AB9F8"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6E8D3063"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r>
      <w:tr w:rsidR="00C1614B" w:rsidRPr="00305DA6" w14:paraId="28463EE1" w14:textId="77777777" w:rsidTr="0008339E">
        <w:trPr>
          <w:trHeight w:val="300"/>
        </w:trPr>
        <w:tc>
          <w:tcPr>
            <w:tcW w:w="680" w:type="dxa"/>
            <w:tcBorders>
              <w:top w:val="nil"/>
              <w:left w:val="single" w:sz="4" w:space="0" w:color="auto"/>
              <w:bottom w:val="single" w:sz="4" w:space="0" w:color="auto"/>
              <w:right w:val="single" w:sz="4" w:space="0" w:color="auto"/>
            </w:tcBorders>
            <w:noWrap/>
            <w:vAlign w:val="bottom"/>
            <w:hideMark/>
          </w:tcPr>
          <w:p w14:paraId="7C6B5926"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19</w:t>
            </w:r>
          </w:p>
        </w:tc>
        <w:tc>
          <w:tcPr>
            <w:tcW w:w="835" w:type="dxa"/>
            <w:gridSpan w:val="2"/>
            <w:tcBorders>
              <w:top w:val="nil"/>
              <w:left w:val="nil"/>
              <w:bottom w:val="single" w:sz="4" w:space="0" w:color="auto"/>
              <w:right w:val="single" w:sz="4" w:space="0" w:color="auto"/>
            </w:tcBorders>
            <w:shd w:val="clear" w:color="000000" w:fill="FFFFFF"/>
            <w:noWrap/>
            <w:vAlign w:val="center"/>
            <w:hideMark/>
          </w:tcPr>
          <w:p w14:paraId="3D480AE7" w14:textId="77777777" w:rsidR="00C1614B" w:rsidRPr="00305DA6" w:rsidRDefault="00C1614B" w:rsidP="00305DA6">
            <w:pPr>
              <w:spacing w:after="0" w:line="240" w:lineRule="auto"/>
              <w:jc w:val="center"/>
              <w:rPr>
                <w:rFonts w:eastAsia="Times New Roman"/>
                <w:color w:val="000000"/>
                <w:sz w:val="22"/>
                <w:lang w:eastAsia="vi-VN"/>
              </w:rPr>
            </w:pPr>
            <w:r w:rsidRPr="00305DA6">
              <w:rPr>
                <w:rFonts w:eastAsia="Times New Roman"/>
                <w:color w:val="000000"/>
                <w:sz w:val="22"/>
                <w:lang w:eastAsia="vi-VN"/>
              </w:rPr>
              <w:t>5</w:t>
            </w:r>
          </w:p>
        </w:tc>
        <w:tc>
          <w:tcPr>
            <w:tcW w:w="845" w:type="dxa"/>
            <w:tcBorders>
              <w:top w:val="nil"/>
              <w:left w:val="nil"/>
              <w:bottom w:val="single" w:sz="4" w:space="0" w:color="auto"/>
              <w:right w:val="single" w:sz="4" w:space="0" w:color="auto"/>
            </w:tcBorders>
            <w:shd w:val="clear" w:color="000000" w:fill="FFFFFF"/>
            <w:noWrap/>
            <w:vAlign w:val="center"/>
            <w:hideMark/>
          </w:tcPr>
          <w:p w14:paraId="0FD722C0"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846" w:type="dxa"/>
            <w:tcBorders>
              <w:top w:val="nil"/>
              <w:left w:val="nil"/>
              <w:bottom w:val="single" w:sz="4" w:space="0" w:color="auto"/>
              <w:right w:val="single" w:sz="4" w:space="0" w:color="auto"/>
            </w:tcBorders>
            <w:shd w:val="clear" w:color="000000" w:fill="FFFFFF"/>
            <w:noWrap/>
            <w:vAlign w:val="center"/>
            <w:hideMark/>
          </w:tcPr>
          <w:p w14:paraId="4B5CE9A1"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644" w:type="dxa"/>
            <w:tcBorders>
              <w:top w:val="nil"/>
              <w:left w:val="nil"/>
              <w:bottom w:val="single" w:sz="4" w:space="0" w:color="auto"/>
              <w:right w:val="single" w:sz="4" w:space="0" w:color="auto"/>
            </w:tcBorders>
            <w:shd w:val="clear" w:color="000000" w:fill="FFFFFF"/>
            <w:noWrap/>
            <w:vAlign w:val="center"/>
            <w:hideMark/>
          </w:tcPr>
          <w:p w14:paraId="467BA313"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102BE4B9"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7EF2585B"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r>
      <w:tr w:rsidR="00C1614B" w:rsidRPr="00305DA6" w14:paraId="52BDD342" w14:textId="77777777" w:rsidTr="0008339E">
        <w:trPr>
          <w:trHeight w:val="300"/>
        </w:trPr>
        <w:tc>
          <w:tcPr>
            <w:tcW w:w="680" w:type="dxa"/>
            <w:tcBorders>
              <w:top w:val="nil"/>
              <w:left w:val="single" w:sz="4" w:space="0" w:color="auto"/>
              <w:bottom w:val="single" w:sz="4" w:space="0" w:color="auto"/>
              <w:right w:val="single" w:sz="4" w:space="0" w:color="auto"/>
            </w:tcBorders>
            <w:noWrap/>
            <w:vAlign w:val="bottom"/>
            <w:hideMark/>
          </w:tcPr>
          <w:p w14:paraId="29E6F6D6"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20</w:t>
            </w:r>
          </w:p>
        </w:tc>
        <w:tc>
          <w:tcPr>
            <w:tcW w:w="835" w:type="dxa"/>
            <w:gridSpan w:val="2"/>
            <w:tcBorders>
              <w:top w:val="nil"/>
              <w:left w:val="nil"/>
              <w:bottom w:val="single" w:sz="4" w:space="0" w:color="auto"/>
              <w:right w:val="single" w:sz="4" w:space="0" w:color="auto"/>
            </w:tcBorders>
            <w:shd w:val="clear" w:color="000000" w:fill="FFFFFF"/>
            <w:noWrap/>
            <w:vAlign w:val="center"/>
            <w:hideMark/>
          </w:tcPr>
          <w:p w14:paraId="1C9832F5" w14:textId="77777777" w:rsidR="00C1614B" w:rsidRPr="00305DA6" w:rsidRDefault="00C1614B" w:rsidP="00305DA6">
            <w:pPr>
              <w:spacing w:after="0" w:line="240" w:lineRule="auto"/>
              <w:jc w:val="center"/>
              <w:rPr>
                <w:rFonts w:eastAsia="Times New Roman"/>
                <w:color w:val="000000"/>
                <w:sz w:val="22"/>
                <w:lang w:eastAsia="vi-VN"/>
              </w:rPr>
            </w:pPr>
            <w:r w:rsidRPr="00305DA6">
              <w:rPr>
                <w:rFonts w:eastAsia="Times New Roman"/>
                <w:color w:val="000000"/>
                <w:sz w:val="22"/>
                <w:lang w:eastAsia="vi-VN"/>
              </w:rPr>
              <w:t>4</w:t>
            </w:r>
          </w:p>
        </w:tc>
        <w:tc>
          <w:tcPr>
            <w:tcW w:w="845" w:type="dxa"/>
            <w:tcBorders>
              <w:top w:val="nil"/>
              <w:left w:val="nil"/>
              <w:bottom w:val="single" w:sz="4" w:space="0" w:color="auto"/>
              <w:right w:val="single" w:sz="4" w:space="0" w:color="auto"/>
            </w:tcBorders>
            <w:shd w:val="clear" w:color="000000" w:fill="FFFFFF"/>
            <w:noWrap/>
            <w:vAlign w:val="center"/>
            <w:hideMark/>
          </w:tcPr>
          <w:p w14:paraId="15E791DC"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846" w:type="dxa"/>
            <w:tcBorders>
              <w:top w:val="nil"/>
              <w:left w:val="nil"/>
              <w:bottom w:val="single" w:sz="4" w:space="0" w:color="auto"/>
              <w:right w:val="single" w:sz="4" w:space="0" w:color="auto"/>
            </w:tcBorders>
            <w:shd w:val="clear" w:color="000000" w:fill="FFFFFF"/>
            <w:noWrap/>
            <w:vAlign w:val="center"/>
            <w:hideMark/>
          </w:tcPr>
          <w:p w14:paraId="6FD368E1"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644" w:type="dxa"/>
            <w:tcBorders>
              <w:top w:val="nil"/>
              <w:left w:val="nil"/>
              <w:bottom w:val="single" w:sz="4" w:space="0" w:color="auto"/>
              <w:right w:val="single" w:sz="4" w:space="0" w:color="auto"/>
            </w:tcBorders>
            <w:shd w:val="clear" w:color="000000" w:fill="FFFFFF"/>
            <w:noWrap/>
            <w:vAlign w:val="center"/>
            <w:hideMark/>
          </w:tcPr>
          <w:p w14:paraId="1C6B7647"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61A5430E"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1C0A51F2"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r>
      <w:tr w:rsidR="00C1614B" w:rsidRPr="00305DA6" w14:paraId="548756C1" w14:textId="77777777" w:rsidTr="0008339E">
        <w:trPr>
          <w:trHeight w:val="300"/>
        </w:trPr>
        <w:tc>
          <w:tcPr>
            <w:tcW w:w="680" w:type="dxa"/>
            <w:tcBorders>
              <w:top w:val="nil"/>
              <w:left w:val="single" w:sz="4" w:space="0" w:color="auto"/>
              <w:bottom w:val="single" w:sz="4" w:space="0" w:color="auto"/>
              <w:right w:val="single" w:sz="4" w:space="0" w:color="auto"/>
            </w:tcBorders>
            <w:noWrap/>
            <w:vAlign w:val="bottom"/>
            <w:hideMark/>
          </w:tcPr>
          <w:p w14:paraId="575E5AED"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21</w:t>
            </w:r>
          </w:p>
        </w:tc>
        <w:tc>
          <w:tcPr>
            <w:tcW w:w="835" w:type="dxa"/>
            <w:gridSpan w:val="2"/>
            <w:tcBorders>
              <w:top w:val="nil"/>
              <w:left w:val="nil"/>
              <w:bottom w:val="single" w:sz="4" w:space="0" w:color="auto"/>
              <w:right w:val="single" w:sz="4" w:space="0" w:color="auto"/>
            </w:tcBorders>
            <w:shd w:val="clear" w:color="000000" w:fill="FFFFFF"/>
            <w:noWrap/>
            <w:vAlign w:val="center"/>
            <w:hideMark/>
          </w:tcPr>
          <w:p w14:paraId="59D308AB" w14:textId="77777777" w:rsidR="00C1614B" w:rsidRPr="00305DA6" w:rsidRDefault="00C1614B" w:rsidP="00305DA6">
            <w:pPr>
              <w:spacing w:after="0" w:line="240" w:lineRule="auto"/>
              <w:jc w:val="center"/>
              <w:rPr>
                <w:rFonts w:eastAsia="Times New Roman"/>
                <w:color w:val="000000"/>
                <w:sz w:val="22"/>
                <w:lang w:eastAsia="vi-VN"/>
              </w:rPr>
            </w:pPr>
            <w:r w:rsidRPr="00305DA6">
              <w:rPr>
                <w:rFonts w:eastAsia="Times New Roman"/>
                <w:color w:val="000000"/>
                <w:sz w:val="22"/>
                <w:lang w:eastAsia="vi-VN"/>
              </w:rPr>
              <w:t>5</w:t>
            </w:r>
          </w:p>
        </w:tc>
        <w:tc>
          <w:tcPr>
            <w:tcW w:w="845" w:type="dxa"/>
            <w:tcBorders>
              <w:top w:val="nil"/>
              <w:left w:val="nil"/>
              <w:bottom w:val="single" w:sz="4" w:space="0" w:color="auto"/>
              <w:right w:val="single" w:sz="4" w:space="0" w:color="auto"/>
            </w:tcBorders>
            <w:shd w:val="clear" w:color="000000" w:fill="FFFFFF"/>
            <w:noWrap/>
            <w:vAlign w:val="center"/>
            <w:hideMark/>
          </w:tcPr>
          <w:p w14:paraId="10006868"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846" w:type="dxa"/>
            <w:tcBorders>
              <w:top w:val="nil"/>
              <w:left w:val="nil"/>
              <w:bottom w:val="single" w:sz="4" w:space="0" w:color="auto"/>
              <w:right w:val="single" w:sz="4" w:space="0" w:color="auto"/>
            </w:tcBorders>
            <w:shd w:val="clear" w:color="000000" w:fill="FFFFFF"/>
            <w:noWrap/>
            <w:vAlign w:val="center"/>
            <w:hideMark/>
          </w:tcPr>
          <w:p w14:paraId="7AB220EA"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644" w:type="dxa"/>
            <w:tcBorders>
              <w:top w:val="nil"/>
              <w:left w:val="nil"/>
              <w:bottom w:val="single" w:sz="4" w:space="0" w:color="auto"/>
              <w:right w:val="single" w:sz="4" w:space="0" w:color="auto"/>
            </w:tcBorders>
            <w:shd w:val="clear" w:color="000000" w:fill="FFFFFF"/>
            <w:noWrap/>
            <w:vAlign w:val="center"/>
            <w:hideMark/>
          </w:tcPr>
          <w:p w14:paraId="1EA5A79F"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541C46EB"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5BD97C23"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r>
      <w:tr w:rsidR="00C1614B" w:rsidRPr="00305DA6" w14:paraId="6A779225" w14:textId="77777777" w:rsidTr="0008339E">
        <w:trPr>
          <w:trHeight w:val="300"/>
        </w:trPr>
        <w:tc>
          <w:tcPr>
            <w:tcW w:w="680" w:type="dxa"/>
            <w:tcBorders>
              <w:top w:val="nil"/>
              <w:left w:val="single" w:sz="4" w:space="0" w:color="auto"/>
              <w:bottom w:val="single" w:sz="4" w:space="0" w:color="auto"/>
              <w:right w:val="single" w:sz="4" w:space="0" w:color="auto"/>
            </w:tcBorders>
            <w:noWrap/>
            <w:vAlign w:val="bottom"/>
            <w:hideMark/>
          </w:tcPr>
          <w:p w14:paraId="67180F57"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22</w:t>
            </w:r>
          </w:p>
        </w:tc>
        <w:tc>
          <w:tcPr>
            <w:tcW w:w="835" w:type="dxa"/>
            <w:gridSpan w:val="2"/>
            <w:tcBorders>
              <w:top w:val="nil"/>
              <w:left w:val="nil"/>
              <w:bottom w:val="single" w:sz="4" w:space="0" w:color="auto"/>
              <w:right w:val="single" w:sz="4" w:space="0" w:color="auto"/>
            </w:tcBorders>
            <w:shd w:val="clear" w:color="000000" w:fill="FFFFFF"/>
            <w:noWrap/>
            <w:vAlign w:val="center"/>
            <w:hideMark/>
          </w:tcPr>
          <w:p w14:paraId="211165A8" w14:textId="77777777" w:rsidR="00C1614B" w:rsidRPr="00305DA6" w:rsidRDefault="00C1614B" w:rsidP="00305DA6">
            <w:pPr>
              <w:spacing w:after="0" w:line="240" w:lineRule="auto"/>
              <w:jc w:val="center"/>
              <w:rPr>
                <w:rFonts w:eastAsia="Times New Roman"/>
                <w:color w:val="000000"/>
                <w:sz w:val="22"/>
                <w:lang w:eastAsia="vi-VN"/>
              </w:rPr>
            </w:pPr>
            <w:r w:rsidRPr="00305DA6">
              <w:rPr>
                <w:rFonts w:eastAsia="Times New Roman"/>
                <w:color w:val="000000"/>
                <w:sz w:val="22"/>
                <w:lang w:eastAsia="vi-VN"/>
              </w:rPr>
              <w:t>4</w:t>
            </w:r>
          </w:p>
        </w:tc>
        <w:tc>
          <w:tcPr>
            <w:tcW w:w="845" w:type="dxa"/>
            <w:tcBorders>
              <w:top w:val="nil"/>
              <w:left w:val="nil"/>
              <w:bottom w:val="single" w:sz="4" w:space="0" w:color="auto"/>
              <w:right w:val="single" w:sz="4" w:space="0" w:color="auto"/>
            </w:tcBorders>
            <w:shd w:val="clear" w:color="000000" w:fill="FFFFFF"/>
            <w:noWrap/>
            <w:vAlign w:val="center"/>
            <w:hideMark/>
          </w:tcPr>
          <w:p w14:paraId="3375AAD5"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846" w:type="dxa"/>
            <w:tcBorders>
              <w:top w:val="nil"/>
              <w:left w:val="nil"/>
              <w:bottom w:val="single" w:sz="4" w:space="0" w:color="auto"/>
              <w:right w:val="single" w:sz="4" w:space="0" w:color="auto"/>
            </w:tcBorders>
            <w:shd w:val="clear" w:color="000000" w:fill="FFFFFF"/>
            <w:noWrap/>
            <w:vAlign w:val="center"/>
            <w:hideMark/>
          </w:tcPr>
          <w:p w14:paraId="44278E30"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644" w:type="dxa"/>
            <w:tcBorders>
              <w:top w:val="nil"/>
              <w:left w:val="nil"/>
              <w:bottom w:val="single" w:sz="4" w:space="0" w:color="auto"/>
              <w:right w:val="single" w:sz="4" w:space="0" w:color="auto"/>
            </w:tcBorders>
            <w:shd w:val="clear" w:color="000000" w:fill="FFFFFF"/>
            <w:noWrap/>
            <w:vAlign w:val="center"/>
            <w:hideMark/>
          </w:tcPr>
          <w:p w14:paraId="3C8694FD"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120E87AD"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5277C28D"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3</w:t>
            </w:r>
          </w:p>
        </w:tc>
      </w:tr>
      <w:tr w:rsidR="00C1614B" w:rsidRPr="00305DA6" w14:paraId="77CC87B2" w14:textId="77777777" w:rsidTr="0008339E">
        <w:trPr>
          <w:trHeight w:val="300"/>
        </w:trPr>
        <w:tc>
          <w:tcPr>
            <w:tcW w:w="680" w:type="dxa"/>
            <w:tcBorders>
              <w:top w:val="nil"/>
              <w:left w:val="single" w:sz="4" w:space="0" w:color="auto"/>
              <w:bottom w:val="single" w:sz="4" w:space="0" w:color="auto"/>
              <w:right w:val="single" w:sz="4" w:space="0" w:color="auto"/>
            </w:tcBorders>
            <w:noWrap/>
            <w:vAlign w:val="bottom"/>
            <w:hideMark/>
          </w:tcPr>
          <w:p w14:paraId="082E8B15"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23</w:t>
            </w:r>
          </w:p>
        </w:tc>
        <w:tc>
          <w:tcPr>
            <w:tcW w:w="835" w:type="dxa"/>
            <w:gridSpan w:val="2"/>
            <w:tcBorders>
              <w:top w:val="nil"/>
              <w:left w:val="nil"/>
              <w:bottom w:val="single" w:sz="4" w:space="0" w:color="auto"/>
              <w:right w:val="single" w:sz="4" w:space="0" w:color="auto"/>
            </w:tcBorders>
            <w:shd w:val="clear" w:color="000000" w:fill="FFFFFF"/>
            <w:noWrap/>
            <w:vAlign w:val="center"/>
            <w:hideMark/>
          </w:tcPr>
          <w:p w14:paraId="7C9A5ED8" w14:textId="77777777" w:rsidR="00C1614B" w:rsidRPr="00305DA6" w:rsidRDefault="00C1614B" w:rsidP="00305DA6">
            <w:pPr>
              <w:spacing w:after="0" w:line="240" w:lineRule="auto"/>
              <w:jc w:val="center"/>
              <w:rPr>
                <w:rFonts w:eastAsia="Times New Roman"/>
                <w:color w:val="000000"/>
                <w:sz w:val="22"/>
                <w:lang w:eastAsia="vi-VN"/>
              </w:rPr>
            </w:pPr>
            <w:r w:rsidRPr="00305DA6">
              <w:rPr>
                <w:rFonts w:eastAsia="Times New Roman"/>
                <w:color w:val="000000"/>
                <w:sz w:val="22"/>
                <w:lang w:eastAsia="vi-VN"/>
              </w:rPr>
              <w:t>5</w:t>
            </w:r>
          </w:p>
        </w:tc>
        <w:tc>
          <w:tcPr>
            <w:tcW w:w="845" w:type="dxa"/>
            <w:tcBorders>
              <w:top w:val="nil"/>
              <w:left w:val="nil"/>
              <w:bottom w:val="single" w:sz="4" w:space="0" w:color="auto"/>
              <w:right w:val="single" w:sz="4" w:space="0" w:color="auto"/>
            </w:tcBorders>
            <w:shd w:val="clear" w:color="000000" w:fill="FFFFFF"/>
            <w:noWrap/>
            <w:vAlign w:val="center"/>
            <w:hideMark/>
          </w:tcPr>
          <w:p w14:paraId="493589D7"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846" w:type="dxa"/>
            <w:tcBorders>
              <w:top w:val="nil"/>
              <w:left w:val="nil"/>
              <w:bottom w:val="single" w:sz="4" w:space="0" w:color="auto"/>
              <w:right w:val="single" w:sz="4" w:space="0" w:color="auto"/>
            </w:tcBorders>
            <w:shd w:val="clear" w:color="000000" w:fill="FFFFFF"/>
            <w:noWrap/>
            <w:vAlign w:val="center"/>
            <w:hideMark/>
          </w:tcPr>
          <w:p w14:paraId="25F5E33C"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644" w:type="dxa"/>
            <w:tcBorders>
              <w:top w:val="nil"/>
              <w:left w:val="nil"/>
              <w:bottom w:val="single" w:sz="4" w:space="0" w:color="auto"/>
              <w:right w:val="single" w:sz="4" w:space="0" w:color="auto"/>
            </w:tcBorders>
            <w:shd w:val="clear" w:color="000000" w:fill="FFFFFF"/>
            <w:noWrap/>
            <w:vAlign w:val="center"/>
            <w:hideMark/>
          </w:tcPr>
          <w:p w14:paraId="651B3E60"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6134D0F3"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850" w:type="dxa"/>
            <w:tcBorders>
              <w:top w:val="nil"/>
              <w:left w:val="nil"/>
              <w:bottom w:val="single" w:sz="4" w:space="0" w:color="auto"/>
              <w:right w:val="single" w:sz="4" w:space="0" w:color="auto"/>
            </w:tcBorders>
            <w:shd w:val="clear" w:color="000000" w:fill="FFFFFF"/>
            <w:noWrap/>
            <w:vAlign w:val="center"/>
            <w:hideMark/>
          </w:tcPr>
          <w:p w14:paraId="4240DF95"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r>
      <w:tr w:rsidR="00C1614B" w:rsidRPr="00305DA6" w14:paraId="694EF016" w14:textId="77777777" w:rsidTr="0008339E">
        <w:trPr>
          <w:trHeight w:val="300"/>
        </w:trPr>
        <w:tc>
          <w:tcPr>
            <w:tcW w:w="680" w:type="dxa"/>
            <w:tcBorders>
              <w:top w:val="nil"/>
              <w:left w:val="single" w:sz="4" w:space="0" w:color="auto"/>
              <w:bottom w:val="single" w:sz="4" w:space="0" w:color="auto"/>
              <w:right w:val="single" w:sz="4" w:space="0" w:color="auto"/>
            </w:tcBorders>
            <w:noWrap/>
            <w:vAlign w:val="bottom"/>
            <w:hideMark/>
          </w:tcPr>
          <w:p w14:paraId="7C7EBF35"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24</w:t>
            </w:r>
          </w:p>
        </w:tc>
        <w:tc>
          <w:tcPr>
            <w:tcW w:w="835" w:type="dxa"/>
            <w:gridSpan w:val="2"/>
            <w:tcBorders>
              <w:top w:val="nil"/>
              <w:left w:val="nil"/>
              <w:bottom w:val="single" w:sz="4" w:space="0" w:color="auto"/>
              <w:right w:val="single" w:sz="4" w:space="0" w:color="auto"/>
            </w:tcBorders>
            <w:shd w:val="clear" w:color="000000" w:fill="FFFFFF"/>
            <w:noWrap/>
            <w:vAlign w:val="center"/>
            <w:hideMark/>
          </w:tcPr>
          <w:p w14:paraId="257A44B9" w14:textId="77777777" w:rsidR="00C1614B" w:rsidRPr="00305DA6" w:rsidRDefault="00C1614B" w:rsidP="00305DA6">
            <w:pPr>
              <w:spacing w:after="0" w:line="240" w:lineRule="auto"/>
              <w:jc w:val="center"/>
              <w:rPr>
                <w:rFonts w:eastAsia="Times New Roman"/>
                <w:color w:val="000000"/>
                <w:sz w:val="22"/>
                <w:lang w:eastAsia="vi-VN"/>
              </w:rPr>
            </w:pPr>
            <w:r w:rsidRPr="00305DA6">
              <w:rPr>
                <w:rFonts w:eastAsia="Times New Roman"/>
                <w:color w:val="000000"/>
                <w:sz w:val="22"/>
                <w:lang w:eastAsia="vi-VN"/>
              </w:rPr>
              <w:t>4</w:t>
            </w:r>
          </w:p>
        </w:tc>
        <w:tc>
          <w:tcPr>
            <w:tcW w:w="845" w:type="dxa"/>
            <w:tcBorders>
              <w:top w:val="nil"/>
              <w:left w:val="nil"/>
              <w:bottom w:val="single" w:sz="4" w:space="0" w:color="auto"/>
              <w:right w:val="single" w:sz="4" w:space="0" w:color="auto"/>
            </w:tcBorders>
            <w:shd w:val="clear" w:color="000000" w:fill="FFFFFF"/>
            <w:noWrap/>
            <w:vAlign w:val="center"/>
            <w:hideMark/>
          </w:tcPr>
          <w:p w14:paraId="5EAB3968"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846" w:type="dxa"/>
            <w:tcBorders>
              <w:top w:val="nil"/>
              <w:left w:val="nil"/>
              <w:bottom w:val="single" w:sz="4" w:space="0" w:color="auto"/>
              <w:right w:val="single" w:sz="4" w:space="0" w:color="auto"/>
            </w:tcBorders>
            <w:shd w:val="clear" w:color="000000" w:fill="FFFFFF"/>
            <w:noWrap/>
            <w:vAlign w:val="center"/>
            <w:hideMark/>
          </w:tcPr>
          <w:p w14:paraId="69C64091"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644" w:type="dxa"/>
            <w:tcBorders>
              <w:top w:val="nil"/>
              <w:left w:val="nil"/>
              <w:bottom w:val="single" w:sz="4" w:space="0" w:color="auto"/>
              <w:right w:val="single" w:sz="4" w:space="0" w:color="auto"/>
            </w:tcBorders>
            <w:shd w:val="clear" w:color="000000" w:fill="FFFFFF"/>
            <w:noWrap/>
            <w:vAlign w:val="center"/>
            <w:hideMark/>
          </w:tcPr>
          <w:p w14:paraId="75A7E931"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45A9F9EE"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24E6067D"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r>
      <w:tr w:rsidR="00C1614B" w:rsidRPr="00305DA6" w14:paraId="52CAF414" w14:textId="77777777" w:rsidTr="0008339E">
        <w:trPr>
          <w:trHeight w:val="300"/>
        </w:trPr>
        <w:tc>
          <w:tcPr>
            <w:tcW w:w="680" w:type="dxa"/>
            <w:tcBorders>
              <w:top w:val="nil"/>
              <w:left w:val="single" w:sz="4" w:space="0" w:color="auto"/>
              <w:bottom w:val="single" w:sz="4" w:space="0" w:color="auto"/>
              <w:right w:val="single" w:sz="4" w:space="0" w:color="auto"/>
            </w:tcBorders>
            <w:noWrap/>
            <w:vAlign w:val="bottom"/>
            <w:hideMark/>
          </w:tcPr>
          <w:p w14:paraId="145D65CB"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25</w:t>
            </w:r>
          </w:p>
        </w:tc>
        <w:tc>
          <w:tcPr>
            <w:tcW w:w="835" w:type="dxa"/>
            <w:gridSpan w:val="2"/>
            <w:tcBorders>
              <w:top w:val="nil"/>
              <w:left w:val="nil"/>
              <w:bottom w:val="single" w:sz="4" w:space="0" w:color="auto"/>
              <w:right w:val="single" w:sz="4" w:space="0" w:color="auto"/>
            </w:tcBorders>
            <w:shd w:val="clear" w:color="000000" w:fill="FFFFFF"/>
            <w:noWrap/>
            <w:vAlign w:val="center"/>
            <w:hideMark/>
          </w:tcPr>
          <w:p w14:paraId="5E16E281" w14:textId="77777777" w:rsidR="00C1614B" w:rsidRPr="00305DA6" w:rsidRDefault="00C1614B" w:rsidP="00305DA6">
            <w:pPr>
              <w:spacing w:after="0" w:line="240" w:lineRule="auto"/>
              <w:jc w:val="center"/>
              <w:rPr>
                <w:rFonts w:eastAsia="Times New Roman"/>
                <w:color w:val="000000"/>
                <w:sz w:val="22"/>
                <w:lang w:eastAsia="vi-VN"/>
              </w:rPr>
            </w:pPr>
            <w:r w:rsidRPr="00305DA6">
              <w:rPr>
                <w:rFonts w:eastAsia="Times New Roman"/>
                <w:color w:val="000000"/>
                <w:sz w:val="22"/>
                <w:lang w:eastAsia="vi-VN"/>
              </w:rPr>
              <w:t>5</w:t>
            </w:r>
          </w:p>
        </w:tc>
        <w:tc>
          <w:tcPr>
            <w:tcW w:w="845" w:type="dxa"/>
            <w:tcBorders>
              <w:top w:val="nil"/>
              <w:left w:val="nil"/>
              <w:bottom w:val="single" w:sz="4" w:space="0" w:color="auto"/>
              <w:right w:val="single" w:sz="4" w:space="0" w:color="auto"/>
            </w:tcBorders>
            <w:shd w:val="clear" w:color="000000" w:fill="FFFFFF"/>
            <w:noWrap/>
            <w:vAlign w:val="center"/>
            <w:hideMark/>
          </w:tcPr>
          <w:p w14:paraId="2EFC4CD3"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846" w:type="dxa"/>
            <w:tcBorders>
              <w:top w:val="nil"/>
              <w:left w:val="nil"/>
              <w:bottom w:val="single" w:sz="4" w:space="0" w:color="auto"/>
              <w:right w:val="single" w:sz="4" w:space="0" w:color="auto"/>
            </w:tcBorders>
            <w:shd w:val="clear" w:color="000000" w:fill="FFFFFF"/>
            <w:noWrap/>
            <w:vAlign w:val="center"/>
            <w:hideMark/>
          </w:tcPr>
          <w:p w14:paraId="201C0BF4"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644" w:type="dxa"/>
            <w:tcBorders>
              <w:top w:val="nil"/>
              <w:left w:val="nil"/>
              <w:bottom w:val="single" w:sz="4" w:space="0" w:color="auto"/>
              <w:right w:val="single" w:sz="4" w:space="0" w:color="auto"/>
            </w:tcBorders>
            <w:shd w:val="clear" w:color="000000" w:fill="FFFFFF"/>
            <w:noWrap/>
            <w:vAlign w:val="center"/>
            <w:hideMark/>
          </w:tcPr>
          <w:p w14:paraId="6F034630"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6BA88244"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3A9A5B05"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r>
      <w:tr w:rsidR="00C1614B" w:rsidRPr="00305DA6" w14:paraId="4C16E07F" w14:textId="77777777" w:rsidTr="0008339E">
        <w:trPr>
          <w:trHeight w:val="300"/>
        </w:trPr>
        <w:tc>
          <w:tcPr>
            <w:tcW w:w="680" w:type="dxa"/>
            <w:tcBorders>
              <w:top w:val="nil"/>
              <w:left w:val="single" w:sz="4" w:space="0" w:color="auto"/>
              <w:bottom w:val="single" w:sz="4" w:space="0" w:color="auto"/>
              <w:right w:val="single" w:sz="4" w:space="0" w:color="auto"/>
            </w:tcBorders>
            <w:noWrap/>
            <w:vAlign w:val="bottom"/>
            <w:hideMark/>
          </w:tcPr>
          <w:p w14:paraId="4F029109"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26</w:t>
            </w:r>
          </w:p>
        </w:tc>
        <w:tc>
          <w:tcPr>
            <w:tcW w:w="835" w:type="dxa"/>
            <w:gridSpan w:val="2"/>
            <w:tcBorders>
              <w:top w:val="nil"/>
              <w:left w:val="nil"/>
              <w:bottom w:val="single" w:sz="4" w:space="0" w:color="auto"/>
              <w:right w:val="single" w:sz="4" w:space="0" w:color="auto"/>
            </w:tcBorders>
            <w:shd w:val="clear" w:color="000000" w:fill="FFFFFF"/>
            <w:noWrap/>
            <w:vAlign w:val="center"/>
            <w:hideMark/>
          </w:tcPr>
          <w:p w14:paraId="3082E415" w14:textId="77777777" w:rsidR="00C1614B" w:rsidRPr="00305DA6" w:rsidRDefault="00C1614B" w:rsidP="00305DA6">
            <w:pPr>
              <w:spacing w:after="0" w:line="240" w:lineRule="auto"/>
              <w:jc w:val="center"/>
              <w:rPr>
                <w:rFonts w:eastAsia="Times New Roman"/>
                <w:color w:val="000000"/>
                <w:sz w:val="22"/>
                <w:lang w:eastAsia="vi-VN"/>
              </w:rPr>
            </w:pPr>
            <w:r w:rsidRPr="00305DA6">
              <w:rPr>
                <w:rFonts w:eastAsia="Times New Roman"/>
                <w:color w:val="000000"/>
                <w:sz w:val="22"/>
                <w:lang w:eastAsia="vi-VN"/>
              </w:rPr>
              <w:t>5</w:t>
            </w:r>
          </w:p>
        </w:tc>
        <w:tc>
          <w:tcPr>
            <w:tcW w:w="845" w:type="dxa"/>
            <w:tcBorders>
              <w:top w:val="nil"/>
              <w:left w:val="nil"/>
              <w:bottom w:val="single" w:sz="4" w:space="0" w:color="auto"/>
              <w:right w:val="single" w:sz="4" w:space="0" w:color="auto"/>
            </w:tcBorders>
            <w:shd w:val="clear" w:color="000000" w:fill="FFFFFF"/>
            <w:noWrap/>
            <w:vAlign w:val="center"/>
            <w:hideMark/>
          </w:tcPr>
          <w:p w14:paraId="2874BCFE"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846" w:type="dxa"/>
            <w:tcBorders>
              <w:top w:val="nil"/>
              <w:left w:val="nil"/>
              <w:bottom w:val="single" w:sz="4" w:space="0" w:color="auto"/>
              <w:right w:val="single" w:sz="4" w:space="0" w:color="auto"/>
            </w:tcBorders>
            <w:shd w:val="clear" w:color="000000" w:fill="FFFFFF"/>
            <w:noWrap/>
            <w:vAlign w:val="center"/>
            <w:hideMark/>
          </w:tcPr>
          <w:p w14:paraId="21831B11"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644" w:type="dxa"/>
            <w:tcBorders>
              <w:top w:val="nil"/>
              <w:left w:val="nil"/>
              <w:bottom w:val="single" w:sz="4" w:space="0" w:color="auto"/>
              <w:right w:val="single" w:sz="4" w:space="0" w:color="auto"/>
            </w:tcBorders>
            <w:shd w:val="clear" w:color="000000" w:fill="FFFFFF"/>
            <w:noWrap/>
            <w:vAlign w:val="center"/>
            <w:hideMark/>
          </w:tcPr>
          <w:p w14:paraId="3DB216E5"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7425201C"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4F4DD8F8"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r>
      <w:tr w:rsidR="00C1614B" w:rsidRPr="00305DA6" w14:paraId="726EB6A7" w14:textId="77777777" w:rsidTr="0008339E">
        <w:trPr>
          <w:trHeight w:val="300"/>
        </w:trPr>
        <w:tc>
          <w:tcPr>
            <w:tcW w:w="680" w:type="dxa"/>
            <w:tcBorders>
              <w:top w:val="nil"/>
              <w:left w:val="single" w:sz="4" w:space="0" w:color="auto"/>
              <w:bottom w:val="single" w:sz="4" w:space="0" w:color="auto"/>
              <w:right w:val="single" w:sz="4" w:space="0" w:color="auto"/>
            </w:tcBorders>
            <w:noWrap/>
            <w:vAlign w:val="bottom"/>
            <w:hideMark/>
          </w:tcPr>
          <w:p w14:paraId="24AF535C"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27</w:t>
            </w:r>
          </w:p>
        </w:tc>
        <w:tc>
          <w:tcPr>
            <w:tcW w:w="835" w:type="dxa"/>
            <w:gridSpan w:val="2"/>
            <w:tcBorders>
              <w:top w:val="nil"/>
              <w:left w:val="nil"/>
              <w:bottom w:val="single" w:sz="4" w:space="0" w:color="auto"/>
              <w:right w:val="single" w:sz="4" w:space="0" w:color="auto"/>
            </w:tcBorders>
            <w:shd w:val="clear" w:color="000000" w:fill="FFFFFF"/>
            <w:noWrap/>
            <w:vAlign w:val="center"/>
            <w:hideMark/>
          </w:tcPr>
          <w:p w14:paraId="751DC77C" w14:textId="77777777" w:rsidR="00C1614B" w:rsidRPr="00305DA6" w:rsidRDefault="00C1614B" w:rsidP="00305DA6">
            <w:pPr>
              <w:spacing w:after="0" w:line="240" w:lineRule="auto"/>
              <w:jc w:val="center"/>
              <w:rPr>
                <w:rFonts w:eastAsia="Times New Roman"/>
                <w:color w:val="000000"/>
                <w:sz w:val="22"/>
                <w:lang w:eastAsia="vi-VN"/>
              </w:rPr>
            </w:pPr>
            <w:r w:rsidRPr="00305DA6">
              <w:rPr>
                <w:rFonts w:eastAsia="Times New Roman"/>
                <w:color w:val="000000"/>
                <w:sz w:val="22"/>
                <w:lang w:eastAsia="vi-VN"/>
              </w:rPr>
              <w:t>5</w:t>
            </w:r>
          </w:p>
        </w:tc>
        <w:tc>
          <w:tcPr>
            <w:tcW w:w="845" w:type="dxa"/>
            <w:tcBorders>
              <w:top w:val="nil"/>
              <w:left w:val="nil"/>
              <w:bottom w:val="single" w:sz="4" w:space="0" w:color="auto"/>
              <w:right w:val="single" w:sz="4" w:space="0" w:color="auto"/>
            </w:tcBorders>
            <w:shd w:val="clear" w:color="000000" w:fill="FFFFFF"/>
            <w:noWrap/>
            <w:vAlign w:val="center"/>
            <w:hideMark/>
          </w:tcPr>
          <w:p w14:paraId="127AE2CD"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846" w:type="dxa"/>
            <w:tcBorders>
              <w:top w:val="nil"/>
              <w:left w:val="nil"/>
              <w:bottom w:val="single" w:sz="4" w:space="0" w:color="auto"/>
              <w:right w:val="single" w:sz="4" w:space="0" w:color="auto"/>
            </w:tcBorders>
            <w:shd w:val="clear" w:color="000000" w:fill="FFFFFF"/>
            <w:noWrap/>
            <w:vAlign w:val="center"/>
            <w:hideMark/>
          </w:tcPr>
          <w:p w14:paraId="0F5B849A"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644" w:type="dxa"/>
            <w:tcBorders>
              <w:top w:val="nil"/>
              <w:left w:val="nil"/>
              <w:bottom w:val="single" w:sz="4" w:space="0" w:color="auto"/>
              <w:right w:val="single" w:sz="4" w:space="0" w:color="auto"/>
            </w:tcBorders>
            <w:shd w:val="clear" w:color="000000" w:fill="FFFFFF"/>
            <w:noWrap/>
            <w:vAlign w:val="center"/>
            <w:hideMark/>
          </w:tcPr>
          <w:p w14:paraId="44FACF47"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64EEADA2"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33880DB3"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r>
      <w:tr w:rsidR="00C1614B" w:rsidRPr="00305DA6" w14:paraId="6413BF61" w14:textId="77777777" w:rsidTr="0008339E">
        <w:trPr>
          <w:trHeight w:val="300"/>
        </w:trPr>
        <w:tc>
          <w:tcPr>
            <w:tcW w:w="680" w:type="dxa"/>
            <w:tcBorders>
              <w:top w:val="nil"/>
              <w:left w:val="single" w:sz="4" w:space="0" w:color="auto"/>
              <w:bottom w:val="single" w:sz="4" w:space="0" w:color="auto"/>
              <w:right w:val="single" w:sz="4" w:space="0" w:color="auto"/>
            </w:tcBorders>
            <w:noWrap/>
            <w:vAlign w:val="bottom"/>
            <w:hideMark/>
          </w:tcPr>
          <w:p w14:paraId="1C620A33"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28</w:t>
            </w:r>
          </w:p>
        </w:tc>
        <w:tc>
          <w:tcPr>
            <w:tcW w:w="835" w:type="dxa"/>
            <w:gridSpan w:val="2"/>
            <w:tcBorders>
              <w:top w:val="nil"/>
              <w:left w:val="nil"/>
              <w:bottom w:val="single" w:sz="4" w:space="0" w:color="auto"/>
              <w:right w:val="single" w:sz="4" w:space="0" w:color="auto"/>
            </w:tcBorders>
            <w:shd w:val="clear" w:color="000000" w:fill="FFFFFF"/>
            <w:noWrap/>
            <w:vAlign w:val="center"/>
            <w:hideMark/>
          </w:tcPr>
          <w:p w14:paraId="782DFECC" w14:textId="77777777" w:rsidR="00C1614B" w:rsidRPr="00305DA6" w:rsidRDefault="00C1614B" w:rsidP="00305DA6">
            <w:pPr>
              <w:spacing w:after="0" w:line="240" w:lineRule="auto"/>
              <w:jc w:val="center"/>
              <w:rPr>
                <w:rFonts w:eastAsia="Times New Roman"/>
                <w:color w:val="000000"/>
                <w:sz w:val="22"/>
                <w:lang w:eastAsia="vi-VN"/>
              </w:rPr>
            </w:pPr>
            <w:r w:rsidRPr="00305DA6">
              <w:rPr>
                <w:rFonts w:eastAsia="Times New Roman"/>
                <w:color w:val="000000"/>
                <w:sz w:val="22"/>
                <w:lang w:eastAsia="vi-VN"/>
              </w:rPr>
              <w:t>4</w:t>
            </w:r>
          </w:p>
        </w:tc>
        <w:tc>
          <w:tcPr>
            <w:tcW w:w="845" w:type="dxa"/>
            <w:tcBorders>
              <w:top w:val="nil"/>
              <w:left w:val="nil"/>
              <w:bottom w:val="single" w:sz="4" w:space="0" w:color="auto"/>
              <w:right w:val="single" w:sz="4" w:space="0" w:color="auto"/>
            </w:tcBorders>
            <w:shd w:val="clear" w:color="000000" w:fill="FFFFFF"/>
            <w:noWrap/>
            <w:vAlign w:val="center"/>
            <w:hideMark/>
          </w:tcPr>
          <w:p w14:paraId="1794C1C3"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846" w:type="dxa"/>
            <w:tcBorders>
              <w:top w:val="nil"/>
              <w:left w:val="nil"/>
              <w:bottom w:val="single" w:sz="4" w:space="0" w:color="auto"/>
              <w:right w:val="single" w:sz="4" w:space="0" w:color="auto"/>
            </w:tcBorders>
            <w:shd w:val="clear" w:color="000000" w:fill="FFFFFF"/>
            <w:noWrap/>
            <w:vAlign w:val="center"/>
            <w:hideMark/>
          </w:tcPr>
          <w:p w14:paraId="40DA0DD0"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644" w:type="dxa"/>
            <w:tcBorders>
              <w:top w:val="nil"/>
              <w:left w:val="nil"/>
              <w:bottom w:val="single" w:sz="4" w:space="0" w:color="auto"/>
              <w:right w:val="single" w:sz="4" w:space="0" w:color="auto"/>
            </w:tcBorders>
            <w:shd w:val="clear" w:color="000000" w:fill="FFFFFF"/>
            <w:noWrap/>
            <w:vAlign w:val="center"/>
            <w:hideMark/>
          </w:tcPr>
          <w:p w14:paraId="0850B257"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1AD67BEA"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315C7E59"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r>
      <w:tr w:rsidR="00C1614B" w:rsidRPr="00305DA6" w14:paraId="122DD5E3" w14:textId="77777777" w:rsidTr="0008339E">
        <w:trPr>
          <w:trHeight w:val="300"/>
        </w:trPr>
        <w:tc>
          <w:tcPr>
            <w:tcW w:w="680" w:type="dxa"/>
            <w:tcBorders>
              <w:top w:val="nil"/>
              <w:left w:val="single" w:sz="4" w:space="0" w:color="auto"/>
              <w:bottom w:val="single" w:sz="4" w:space="0" w:color="auto"/>
              <w:right w:val="single" w:sz="4" w:space="0" w:color="auto"/>
            </w:tcBorders>
            <w:noWrap/>
            <w:vAlign w:val="bottom"/>
            <w:hideMark/>
          </w:tcPr>
          <w:p w14:paraId="64A1CA6C"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29</w:t>
            </w:r>
          </w:p>
        </w:tc>
        <w:tc>
          <w:tcPr>
            <w:tcW w:w="835" w:type="dxa"/>
            <w:gridSpan w:val="2"/>
            <w:tcBorders>
              <w:top w:val="nil"/>
              <w:left w:val="nil"/>
              <w:bottom w:val="single" w:sz="4" w:space="0" w:color="auto"/>
              <w:right w:val="single" w:sz="4" w:space="0" w:color="auto"/>
            </w:tcBorders>
            <w:shd w:val="clear" w:color="000000" w:fill="FFFFFF"/>
            <w:noWrap/>
            <w:vAlign w:val="center"/>
            <w:hideMark/>
          </w:tcPr>
          <w:p w14:paraId="2DDF7770" w14:textId="77777777" w:rsidR="00C1614B" w:rsidRPr="00305DA6" w:rsidRDefault="00C1614B" w:rsidP="00305DA6">
            <w:pPr>
              <w:spacing w:after="0" w:line="240" w:lineRule="auto"/>
              <w:jc w:val="center"/>
              <w:rPr>
                <w:rFonts w:eastAsia="Times New Roman"/>
                <w:color w:val="000000"/>
                <w:sz w:val="22"/>
                <w:lang w:eastAsia="vi-VN"/>
              </w:rPr>
            </w:pPr>
            <w:r w:rsidRPr="00305DA6">
              <w:rPr>
                <w:rFonts w:eastAsia="Times New Roman"/>
                <w:color w:val="000000"/>
                <w:sz w:val="22"/>
                <w:lang w:eastAsia="vi-VN"/>
              </w:rPr>
              <w:t>5</w:t>
            </w:r>
          </w:p>
        </w:tc>
        <w:tc>
          <w:tcPr>
            <w:tcW w:w="845" w:type="dxa"/>
            <w:tcBorders>
              <w:top w:val="nil"/>
              <w:left w:val="nil"/>
              <w:bottom w:val="single" w:sz="4" w:space="0" w:color="auto"/>
              <w:right w:val="single" w:sz="4" w:space="0" w:color="auto"/>
            </w:tcBorders>
            <w:shd w:val="clear" w:color="000000" w:fill="FFFFFF"/>
            <w:noWrap/>
            <w:vAlign w:val="center"/>
            <w:hideMark/>
          </w:tcPr>
          <w:p w14:paraId="70F5D43C"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846" w:type="dxa"/>
            <w:tcBorders>
              <w:top w:val="nil"/>
              <w:left w:val="nil"/>
              <w:bottom w:val="single" w:sz="4" w:space="0" w:color="auto"/>
              <w:right w:val="single" w:sz="4" w:space="0" w:color="auto"/>
            </w:tcBorders>
            <w:shd w:val="clear" w:color="000000" w:fill="FFFFFF"/>
            <w:noWrap/>
            <w:vAlign w:val="center"/>
            <w:hideMark/>
          </w:tcPr>
          <w:p w14:paraId="21DBE5C1"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644" w:type="dxa"/>
            <w:tcBorders>
              <w:top w:val="nil"/>
              <w:left w:val="nil"/>
              <w:bottom w:val="single" w:sz="4" w:space="0" w:color="auto"/>
              <w:right w:val="single" w:sz="4" w:space="0" w:color="auto"/>
            </w:tcBorders>
            <w:shd w:val="clear" w:color="000000" w:fill="FFFFFF"/>
            <w:noWrap/>
            <w:vAlign w:val="center"/>
            <w:hideMark/>
          </w:tcPr>
          <w:p w14:paraId="0C09DC95"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715FEDD5"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0833FCF1"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r>
      <w:tr w:rsidR="00C1614B" w:rsidRPr="00305DA6" w14:paraId="47F8F170" w14:textId="77777777" w:rsidTr="0008339E">
        <w:trPr>
          <w:trHeight w:val="300"/>
        </w:trPr>
        <w:tc>
          <w:tcPr>
            <w:tcW w:w="680" w:type="dxa"/>
            <w:tcBorders>
              <w:top w:val="nil"/>
              <w:left w:val="single" w:sz="4" w:space="0" w:color="auto"/>
              <w:bottom w:val="single" w:sz="4" w:space="0" w:color="auto"/>
              <w:right w:val="single" w:sz="4" w:space="0" w:color="auto"/>
            </w:tcBorders>
            <w:noWrap/>
            <w:vAlign w:val="bottom"/>
            <w:hideMark/>
          </w:tcPr>
          <w:p w14:paraId="03732FB9"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30</w:t>
            </w:r>
          </w:p>
        </w:tc>
        <w:tc>
          <w:tcPr>
            <w:tcW w:w="835" w:type="dxa"/>
            <w:gridSpan w:val="2"/>
            <w:tcBorders>
              <w:top w:val="nil"/>
              <w:left w:val="nil"/>
              <w:bottom w:val="single" w:sz="4" w:space="0" w:color="auto"/>
              <w:right w:val="single" w:sz="4" w:space="0" w:color="auto"/>
            </w:tcBorders>
            <w:shd w:val="clear" w:color="000000" w:fill="FFFFFF"/>
            <w:noWrap/>
            <w:vAlign w:val="center"/>
            <w:hideMark/>
          </w:tcPr>
          <w:p w14:paraId="74FA7FE8" w14:textId="77777777" w:rsidR="00C1614B" w:rsidRPr="00305DA6" w:rsidRDefault="00C1614B" w:rsidP="00305DA6">
            <w:pPr>
              <w:spacing w:after="0" w:line="240" w:lineRule="auto"/>
              <w:jc w:val="center"/>
              <w:rPr>
                <w:rFonts w:eastAsia="Times New Roman"/>
                <w:color w:val="000000"/>
                <w:sz w:val="22"/>
                <w:lang w:eastAsia="vi-VN"/>
              </w:rPr>
            </w:pPr>
            <w:r w:rsidRPr="00305DA6">
              <w:rPr>
                <w:rFonts w:eastAsia="Times New Roman"/>
                <w:color w:val="000000"/>
                <w:sz w:val="22"/>
                <w:lang w:eastAsia="vi-VN"/>
              </w:rPr>
              <w:t>4</w:t>
            </w:r>
          </w:p>
        </w:tc>
        <w:tc>
          <w:tcPr>
            <w:tcW w:w="845" w:type="dxa"/>
            <w:tcBorders>
              <w:top w:val="nil"/>
              <w:left w:val="nil"/>
              <w:bottom w:val="single" w:sz="4" w:space="0" w:color="auto"/>
              <w:right w:val="single" w:sz="4" w:space="0" w:color="auto"/>
            </w:tcBorders>
            <w:shd w:val="clear" w:color="000000" w:fill="FFFFFF"/>
            <w:noWrap/>
            <w:vAlign w:val="center"/>
            <w:hideMark/>
          </w:tcPr>
          <w:p w14:paraId="4909CDDC"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846" w:type="dxa"/>
            <w:tcBorders>
              <w:top w:val="nil"/>
              <w:left w:val="nil"/>
              <w:bottom w:val="single" w:sz="4" w:space="0" w:color="auto"/>
              <w:right w:val="single" w:sz="4" w:space="0" w:color="auto"/>
            </w:tcBorders>
            <w:shd w:val="clear" w:color="000000" w:fill="FFFFFF"/>
            <w:noWrap/>
            <w:vAlign w:val="center"/>
            <w:hideMark/>
          </w:tcPr>
          <w:p w14:paraId="182B3E07"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644" w:type="dxa"/>
            <w:tcBorders>
              <w:top w:val="nil"/>
              <w:left w:val="nil"/>
              <w:bottom w:val="single" w:sz="4" w:space="0" w:color="auto"/>
              <w:right w:val="single" w:sz="4" w:space="0" w:color="auto"/>
            </w:tcBorders>
            <w:shd w:val="clear" w:color="000000" w:fill="FFFFFF"/>
            <w:noWrap/>
            <w:vAlign w:val="center"/>
            <w:hideMark/>
          </w:tcPr>
          <w:p w14:paraId="4DF7427F"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21BEE592"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3379C6F1"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3</w:t>
            </w:r>
          </w:p>
        </w:tc>
      </w:tr>
      <w:tr w:rsidR="00C1614B" w:rsidRPr="00305DA6" w14:paraId="780AB71A" w14:textId="77777777" w:rsidTr="0008339E">
        <w:trPr>
          <w:trHeight w:val="300"/>
        </w:trPr>
        <w:tc>
          <w:tcPr>
            <w:tcW w:w="680" w:type="dxa"/>
            <w:tcBorders>
              <w:top w:val="nil"/>
              <w:left w:val="single" w:sz="4" w:space="0" w:color="auto"/>
              <w:bottom w:val="single" w:sz="4" w:space="0" w:color="auto"/>
              <w:right w:val="single" w:sz="4" w:space="0" w:color="auto"/>
            </w:tcBorders>
            <w:noWrap/>
            <w:vAlign w:val="bottom"/>
            <w:hideMark/>
          </w:tcPr>
          <w:p w14:paraId="34532B08"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31</w:t>
            </w:r>
          </w:p>
        </w:tc>
        <w:tc>
          <w:tcPr>
            <w:tcW w:w="835" w:type="dxa"/>
            <w:gridSpan w:val="2"/>
            <w:tcBorders>
              <w:top w:val="nil"/>
              <w:left w:val="nil"/>
              <w:bottom w:val="single" w:sz="4" w:space="0" w:color="auto"/>
              <w:right w:val="single" w:sz="4" w:space="0" w:color="auto"/>
            </w:tcBorders>
            <w:shd w:val="clear" w:color="000000" w:fill="FFFFFF"/>
            <w:noWrap/>
            <w:vAlign w:val="center"/>
            <w:hideMark/>
          </w:tcPr>
          <w:p w14:paraId="75A6A779" w14:textId="77777777" w:rsidR="00C1614B" w:rsidRPr="00305DA6" w:rsidRDefault="00C1614B" w:rsidP="00305DA6">
            <w:pPr>
              <w:spacing w:after="0" w:line="240" w:lineRule="auto"/>
              <w:jc w:val="center"/>
              <w:rPr>
                <w:rFonts w:eastAsia="Times New Roman"/>
                <w:color w:val="000000"/>
                <w:sz w:val="22"/>
                <w:lang w:eastAsia="vi-VN"/>
              </w:rPr>
            </w:pPr>
            <w:r w:rsidRPr="00305DA6">
              <w:rPr>
                <w:rFonts w:eastAsia="Times New Roman"/>
                <w:color w:val="000000"/>
                <w:sz w:val="22"/>
                <w:lang w:eastAsia="vi-VN"/>
              </w:rPr>
              <w:t>5</w:t>
            </w:r>
          </w:p>
        </w:tc>
        <w:tc>
          <w:tcPr>
            <w:tcW w:w="845" w:type="dxa"/>
            <w:tcBorders>
              <w:top w:val="nil"/>
              <w:left w:val="nil"/>
              <w:bottom w:val="single" w:sz="4" w:space="0" w:color="auto"/>
              <w:right w:val="single" w:sz="4" w:space="0" w:color="auto"/>
            </w:tcBorders>
            <w:shd w:val="clear" w:color="000000" w:fill="FFFFFF"/>
            <w:noWrap/>
            <w:vAlign w:val="center"/>
            <w:hideMark/>
          </w:tcPr>
          <w:p w14:paraId="1573B76F"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846" w:type="dxa"/>
            <w:tcBorders>
              <w:top w:val="nil"/>
              <w:left w:val="nil"/>
              <w:bottom w:val="single" w:sz="4" w:space="0" w:color="auto"/>
              <w:right w:val="single" w:sz="4" w:space="0" w:color="auto"/>
            </w:tcBorders>
            <w:shd w:val="clear" w:color="000000" w:fill="FFFFFF"/>
            <w:noWrap/>
            <w:vAlign w:val="center"/>
            <w:hideMark/>
          </w:tcPr>
          <w:p w14:paraId="1350D526"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644" w:type="dxa"/>
            <w:tcBorders>
              <w:top w:val="nil"/>
              <w:left w:val="nil"/>
              <w:bottom w:val="single" w:sz="4" w:space="0" w:color="auto"/>
              <w:right w:val="single" w:sz="4" w:space="0" w:color="auto"/>
            </w:tcBorders>
            <w:shd w:val="clear" w:color="000000" w:fill="FFFFFF"/>
            <w:noWrap/>
            <w:vAlign w:val="center"/>
            <w:hideMark/>
          </w:tcPr>
          <w:p w14:paraId="1F0DD2A5"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7056D47D"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4E22A35D"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r>
      <w:tr w:rsidR="00C1614B" w:rsidRPr="00305DA6" w14:paraId="59AD5AC6" w14:textId="77777777" w:rsidTr="0008339E">
        <w:trPr>
          <w:trHeight w:val="300"/>
        </w:trPr>
        <w:tc>
          <w:tcPr>
            <w:tcW w:w="680" w:type="dxa"/>
            <w:tcBorders>
              <w:top w:val="nil"/>
              <w:left w:val="single" w:sz="4" w:space="0" w:color="auto"/>
              <w:bottom w:val="single" w:sz="4" w:space="0" w:color="auto"/>
              <w:right w:val="single" w:sz="4" w:space="0" w:color="auto"/>
            </w:tcBorders>
            <w:noWrap/>
            <w:vAlign w:val="bottom"/>
            <w:hideMark/>
          </w:tcPr>
          <w:p w14:paraId="4E1F5901"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32</w:t>
            </w:r>
          </w:p>
        </w:tc>
        <w:tc>
          <w:tcPr>
            <w:tcW w:w="835" w:type="dxa"/>
            <w:gridSpan w:val="2"/>
            <w:tcBorders>
              <w:top w:val="nil"/>
              <w:left w:val="nil"/>
              <w:bottom w:val="single" w:sz="4" w:space="0" w:color="auto"/>
              <w:right w:val="single" w:sz="4" w:space="0" w:color="auto"/>
            </w:tcBorders>
            <w:shd w:val="clear" w:color="000000" w:fill="FFFFFF"/>
            <w:noWrap/>
            <w:vAlign w:val="center"/>
            <w:hideMark/>
          </w:tcPr>
          <w:p w14:paraId="23A65F3F" w14:textId="77777777" w:rsidR="00C1614B" w:rsidRPr="00305DA6" w:rsidRDefault="00C1614B" w:rsidP="00305DA6">
            <w:pPr>
              <w:spacing w:after="0" w:line="240" w:lineRule="auto"/>
              <w:jc w:val="center"/>
              <w:rPr>
                <w:rFonts w:eastAsia="Times New Roman"/>
                <w:color w:val="000000"/>
                <w:sz w:val="22"/>
                <w:lang w:eastAsia="vi-VN"/>
              </w:rPr>
            </w:pPr>
            <w:r w:rsidRPr="00305DA6">
              <w:rPr>
                <w:rFonts w:eastAsia="Times New Roman"/>
                <w:color w:val="000000"/>
                <w:sz w:val="22"/>
                <w:lang w:eastAsia="vi-VN"/>
              </w:rPr>
              <w:t>4</w:t>
            </w:r>
          </w:p>
        </w:tc>
        <w:tc>
          <w:tcPr>
            <w:tcW w:w="845" w:type="dxa"/>
            <w:tcBorders>
              <w:top w:val="nil"/>
              <w:left w:val="nil"/>
              <w:bottom w:val="single" w:sz="4" w:space="0" w:color="auto"/>
              <w:right w:val="single" w:sz="4" w:space="0" w:color="auto"/>
            </w:tcBorders>
            <w:shd w:val="clear" w:color="000000" w:fill="FFFFFF"/>
            <w:noWrap/>
            <w:vAlign w:val="center"/>
            <w:hideMark/>
          </w:tcPr>
          <w:p w14:paraId="40A0AC3C"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846" w:type="dxa"/>
            <w:tcBorders>
              <w:top w:val="nil"/>
              <w:left w:val="nil"/>
              <w:bottom w:val="single" w:sz="4" w:space="0" w:color="auto"/>
              <w:right w:val="single" w:sz="4" w:space="0" w:color="auto"/>
            </w:tcBorders>
            <w:shd w:val="clear" w:color="000000" w:fill="FFFFFF"/>
            <w:noWrap/>
            <w:vAlign w:val="center"/>
            <w:hideMark/>
          </w:tcPr>
          <w:p w14:paraId="6EFC440C"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644" w:type="dxa"/>
            <w:tcBorders>
              <w:top w:val="nil"/>
              <w:left w:val="nil"/>
              <w:bottom w:val="single" w:sz="4" w:space="0" w:color="auto"/>
              <w:right w:val="single" w:sz="4" w:space="0" w:color="auto"/>
            </w:tcBorders>
            <w:shd w:val="clear" w:color="000000" w:fill="FFFFFF"/>
            <w:noWrap/>
            <w:vAlign w:val="center"/>
            <w:hideMark/>
          </w:tcPr>
          <w:p w14:paraId="5ECB80C9"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401885BF"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07CFCB5A"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r>
      <w:tr w:rsidR="00C1614B" w:rsidRPr="00305DA6" w14:paraId="39341F5D" w14:textId="77777777" w:rsidTr="0008339E">
        <w:trPr>
          <w:trHeight w:val="300"/>
        </w:trPr>
        <w:tc>
          <w:tcPr>
            <w:tcW w:w="680" w:type="dxa"/>
            <w:tcBorders>
              <w:top w:val="nil"/>
              <w:left w:val="single" w:sz="4" w:space="0" w:color="auto"/>
              <w:bottom w:val="single" w:sz="4" w:space="0" w:color="auto"/>
              <w:right w:val="single" w:sz="4" w:space="0" w:color="auto"/>
            </w:tcBorders>
            <w:noWrap/>
            <w:vAlign w:val="bottom"/>
            <w:hideMark/>
          </w:tcPr>
          <w:p w14:paraId="6A8031C6"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33</w:t>
            </w:r>
          </w:p>
        </w:tc>
        <w:tc>
          <w:tcPr>
            <w:tcW w:w="835" w:type="dxa"/>
            <w:gridSpan w:val="2"/>
            <w:tcBorders>
              <w:top w:val="nil"/>
              <w:left w:val="nil"/>
              <w:bottom w:val="single" w:sz="4" w:space="0" w:color="auto"/>
              <w:right w:val="single" w:sz="4" w:space="0" w:color="auto"/>
            </w:tcBorders>
            <w:shd w:val="clear" w:color="000000" w:fill="FFFFFF"/>
            <w:noWrap/>
            <w:vAlign w:val="center"/>
            <w:hideMark/>
          </w:tcPr>
          <w:p w14:paraId="53025C95" w14:textId="77777777" w:rsidR="00C1614B" w:rsidRPr="00305DA6" w:rsidRDefault="00C1614B" w:rsidP="00305DA6">
            <w:pPr>
              <w:spacing w:after="0" w:line="240" w:lineRule="auto"/>
              <w:jc w:val="center"/>
              <w:rPr>
                <w:rFonts w:eastAsia="Times New Roman"/>
                <w:color w:val="000000"/>
                <w:sz w:val="22"/>
                <w:lang w:eastAsia="vi-VN"/>
              </w:rPr>
            </w:pPr>
            <w:r w:rsidRPr="00305DA6">
              <w:rPr>
                <w:rFonts w:eastAsia="Times New Roman"/>
                <w:color w:val="000000"/>
                <w:sz w:val="22"/>
                <w:lang w:eastAsia="vi-VN"/>
              </w:rPr>
              <w:t>5</w:t>
            </w:r>
          </w:p>
        </w:tc>
        <w:tc>
          <w:tcPr>
            <w:tcW w:w="845" w:type="dxa"/>
            <w:tcBorders>
              <w:top w:val="nil"/>
              <w:left w:val="nil"/>
              <w:bottom w:val="single" w:sz="4" w:space="0" w:color="auto"/>
              <w:right w:val="single" w:sz="4" w:space="0" w:color="auto"/>
            </w:tcBorders>
            <w:shd w:val="clear" w:color="000000" w:fill="FFFFFF"/>
            <w:noWrap/>
            <w:vAlign w:val="center"/>
            <w:hideMark/>
          </w:tcPr>
          <w:p w14:paraId="1CA6B04D"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846" w:type="dxa"/>
            <w:tcBorders>
              <w:top w:val="nil"/>
              <w:left w:val="nil"/>
              <w:bottom w:val="single" w:sz="4" w:space="0" w:color="auto"/>
              <w:right w:val="single" w:sz="4" w:space="0" w:color="auto"/>
            </w:tcBorders>
            <w:shd w:val="clear" w:color="000000" w:fill="FFFFFF"/>
            <w:noWrap/>
            <w:vAlign w:val="center"/>
            <w:hideMark/>
          </w:tcPr>
          <w:p w14:paraId="41C62A3A"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644" w:type="dxa"/>
            <w:tcBorders>
              <w:top w:val="nil"/>
              <w:left w:val="nil"/>
              <w:bottom w:val="single" w:sz="4" w:space="0" w:color="auto"/>
              <w:right w:val="single" w:sz="4" w:space="0" w:color="auto"/>
            </w:tcBorders>
            <w:shd w:val="clear" w:color="000000" w:fill="FFFFFF"/>
            <w:noWrap/>
            <w:vAlign w:val="center"/>
            <w:hideMark/>
          </w:tcPr>
          <w:p w14:paraId="6A4ECC02"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6BF559DE"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3E857E21"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r>
      <w:tr w:rsidR="00C1614B" w:rsidRPr="00305DA6" w14:paraId="26893262" w14:textId="77777777" w:rsidTr="0008339E">
        <w:trPr>
          <w:trHeight w:val="300"/>
        </w:trPr>
        <w:tc>
          <w:tcPr>
            <w:tcW w:w="680" w:type="dxa"/>
            <w:tcBorders>
              <w:top w:val="nil"/>
              <w:left w:val="single" w:sz="4" w:space="0" w:color="auto"/>
              <w:bottom w:val="single" w:sz="4" w:space="0" w:color="auto"/>
              <w:right w:val="single" w:sz="4" w:space="0" w:color="auto"/>
            </w:tcBorders>
            <w:noWrap/>
            <w:vAlign w:val="bottom"/>
            <w:hideMark/>
          </w:tcPr>
          <w:p w14:paraId="1FA40BBA"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34</w:t>
            </w:r>
          </w:p>
        </w:tc>
        <w:tc>
          <w:tcPr>
            <w:tcW w:w="835" w:type="dxa"/>
            <w:gridSpan w:val="2"/>
            <w:tcBorders>
              <w:top w:val="nil"/>
              <w:left w:val="nil"/>
              <w:bottom w:val="single" w:sz="4" w:space="0" w:color="auto"/>
              <w:right w:val="single" w:sz="4" w:space="0" w:color="auto"/>
            </w:tcBorders>
            <w:shd w:val="clear" w:color="000000" w:fill="FFFFFF"/>
            <w:noWrap/>
            <w:vAlign w:val="center"/>
            <w:hideMark/>
          </w:tcPr>
          <w:p w14:paraId="7362A959" w14:textId="77777777" w:rsidR="00C1614B" w:rsidRPr="00305DA6" w:rsidRDefault="00C1614B" w:rsidP="00305DA6">
            <w:pPr>
              <w:spacing w:after="0" w:line="240" w:lineRule="auto"/>
              <w:jc w:val="center"/>
              <w:rPr>
                <w:rFonts w:eastAsia="Times New Roman"/>
                <w:color w:val="000000"/>
                <w:sz w:val="22"/>
                <w:lang w:eastAsia="vi-VN"/>
              </w:rPr>
            </w:pPr>
            <w:r w:rsidRPr="00305DA6">
              <w:rPr>
                <w:rFonts w:eastAsia="Times New Roman"/>
                <w:color w:val="000000"/>
                <w:sz w:val="22"/>
                <w:lang w:eastAsia="vi-VN"/>
              </w:rPr>
              <w:t>5</w:t>
            </w:r>
          </w:p>
        </w:tc>
        <w:tc>
          <w:tcPr>
            <w:tcW w:w="845" w:type="dxa"/>
            <w:tcBorders>
              <w:top w:val="nil"/>
              <w:left w:val="nil"/>
              <w:bottom w:val="single" w:sz="4" w:space="0" w:color="auto"/>
              <w:right w:val="single" w:sz="4" w:space="0" w:color="auto"/>
            </w:tcBorders>
            <w:shd w:val="clear" w:color="000000" w:fill="FFFFFF"/>
            <w:noWrap/>
            <w:vAlign w:val="center"/>
            <w:hideMark/>
          </w:tcPr>
          <w:p w14:paraId="2B079FD0"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846" w:type="dxa"/>
            <w:tcBorders>
              <w:top w:val="nil"/>
              <w:left w:val="nil"/>
              <w:bottom w:val="single" w:sz="4" w:space="0" w:color="auto"/>
              <w:right w:val="single" w:sz="4" w:space="0" w:color="auto"/>
            </w:tcBorders>
            <w:shd w:val="clear" w:color="000000" w:fill="FFFFFF"/>
            <w:noWrap/>
            <w:vAlign w:val="center"/>
            <w:hideMark/>
          </w:tcPr>
          <w:p w14:paraId="5E8AB85E"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644" w:type="dxa"/>
            <w:tcBorders>
              <w:top w:val="nil"/>
              <w:left w:val="nil"/>
              <w:bottom w:val="single" w:sz="4" w:space="0" w:color="auto"/>
              <w:right w:val="single" w:sz="4" w:space="0" w:color="auto"/>
            </w:tcBorders>
            <w:shd w:val="clear" w:color="000000" w:fill="FFFFFF"/>
            <w:noWrap/>
            <w:vAlign w:val="center"/>
            <w:hideMark/>
          </w:tcPr>
          <w:p w14:paraId="0ACFC4C5"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5FBC6C24"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5A8D9238"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r>
      <w:tr w:rsidR="00C1614B" w:rsidRPr="00305DA6" w14:paraId="1F19624C" w14:textId="77777777" w:rsidTr="0008339E">
        <w:trPr>
          <w:trHeight w:val="300"/>
        </w:trPr>
        <w:tc>
          <w:tcPr>
            <w:tcW w:w="680" w:type="dxa"/>
            <w:tcBorders>
              <w:top w:val="nil"/>
              <w:left w:val="single" w:sz="4" w:space="0" w:color="auto"/>
              <w:bottom w:val="single" w:sz="4" w:space="0" w:color="auto"/>
              <w:right w:val="single" w:sz="4" w:space="0" w:color="auto"/>
            </w:tcBorders>
            <w:noWrap/>
            <w:vAlign w:val="bottom"/>
            <w:hideMark/>
          </w:tcPr>
          <w:p w14:paraId="785EA93F"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35</w:t>
            </w:r>
          </w:p>
        </w:tc>
        <w:tc>
          <w:tcPr>
            <w:tcW w:w="835" w:type="dxa"/>
            <w:gridSpan w:val="2"/>
            <w:tcBorders>
              <w:top w:val="nil"/>
              <w:left w:val="nil"/>
              <w:bottom w:val="single" w:sz="4" w:space="0" w:color="auto"/>
              <w:right w:val="single" w:sz="4" w:space="0" w:color="auto"/>
            </w:tcBorders>
            <w:shd w:val="clear" w:color="000000" w:fill="FFFFFF"/>
            <w:noWrap/>
            <w:vAlign w:val="center"/>
            <w:hideMark/>
          </w:tcPr>
          <w:p w14:paraId="628FD94F" w14:textId="77777777" w:rsidR="00C1614B" w:rsidRPr="00305DA6" w:rsidRDefault="00C1614B" w:rsidP="00305DA6">
            <w:pPr>
              <w:spacing w:after="0" w:line="240" w:lineRule="auto"/>
              <w:jc w:val="center"/>
              <w:rPr>
                <w:rFonts w:eastAsia="Times New Roman"/>
                <w:color w:val="000000"/>
                <w:sz w:val="22"/>
                <w:lang w:eastAsia="vi-VN"/>
              </w:rPr>
            </w:pPr>
            <w:r w:rsidRPr="00305DA6">
              <w:rPr>
                <w:rFonts w:eastAsia="Times New Roman"/>
                <w:color w:val="000000"/>
                <w:sz w:val="22"/>
                <w:lang w:eastAsia="vi-VN"/>
              </w:rPr>
              <w:t>4</w:t>
            </w:r>
          </w:p>
        </w:tc>
        <w:tc>
          <w:tcPr>
            <w:tcW w:w="845" w:type="dxa"/>
            <w:tcBorders>
              <w:top w:val="nil"/>
              <w:left w:val="nil"/>
              <w:bottom w:val="single" w:sz="4" w:space="0" w:color="auto"/>
              <w:right w:val="single" w:sz="4" w:space="0" w:color="auto"/>
            </w:tcBorders>
            <w:shd w:val="clear" w:color="000000" w:fill="FFFFFF"/>
            <w:noWrap/>
            <w:vAlign w:val="center"/>
            <w:hideMark/>
          </w:tcPr>
          <w:p w14:paraId="43909C9E"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846" w:type="dxa"/>
            <w:tcBorders>
              <w:top w:val="nil"/>
              <w:left w:val="nil"/>
              <w:bottom w:val="single" w:sz="4" w:space="0" w:color="auto"/>
              <w:right w:val="single" w:sz="4" w:space="0" w:color="auto"/>
            </w:tcBorders>
            <w:shd w:val="clear" w:color="000000" w:fill="FFFFFF"/>
            <w:noWrap/>
            <w:vAlign w:val="center"/>
            <w:hideMark/>
          </w:tcPr>
          <w:p w14:paraId="1DD528FA"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644" w:type="dxa"/>
            <w:tcBorders>
              <w:top w:val="nil"/>
              <w:left w:val="nil"/>
              <w:bottom w:val="single" w:sz="4" w:space="0" w:color="auto"/>
              <w:right w:val="single" w:sz="4" w:space="0" w:color="auto"/>
            </w:tcBorders>
            <w:shd w:val="clear" w:color="000000" w:fill="FFFFFF"/>
            <w:noWrap/>
            <w:vAlign w:val="center"/>
            <w:hideMark/>
          </w:tcPr>
          <w:p w14:paraId="1591AE8D"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10E225C0"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4ECEF803"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r>
      <w:tr w:rsidR="00C1614B" w:rsidRPr="00305DA6" w14:paraId="2012B410" w14:textId="77777777" w:rsidTr="0008339E">
        <w:trPr>
          <w:trHeight w:val="300"/>
        </w:trPr>
        <w:tc>
          <w:tcPr>
            <w:tcW w:w="680" w:type="dxa"/>
            <w:tcBorders>
              <w:top w:val="nil"/>
              <w:left w:val="single" w:sz="4" w:space="0" w:color="auto"/>
              <w:bottom w:val="single" w:sz="4" w:space="0" w:color="auto"/>
              <w:right w:val="single" w:sz="4" w:space="0" w:color="auto"/>
            </w:tcBorders>
            <w:noWrap/>
            <w:vAlign w:val="bottom"/>
            <w:hideMark/>
          </w:tcPr>
          <w:p w14:paraId="2BDCC41E"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36</w:t>
            </w:r>
          </w:p>
        </w:tc>
        <w:tc>
          <w:tcPr>
            <w:tcW w:w="835" w:type="dxa"/>
            <w:gridSpan w:val="2"/>
            <w:tcBorders>
              <w:top w:val="nil"/>
              <w:left w:val="nil"/>
              <w:bottom w:val="single" w:sz="4" w:space="0" w:color="auto"/>
              <w:right w:val="single" w:sz="4" w:space="0" w:color="auto"/>
            </w:tcBorders>
            <w:shd w:val="clear" w:color="000000" w:fill="FFFFFF"/>
            <w:noWrap/>
            <w:vAlign w:val="center"/>
            <w:hideMark/>
          </w:tcPr>
          <w:p w14:paraId="4F5C89D1" w14:textId="77777777" w:rsidR="00C1614B" w:rsidRPr="00305DA6" w:rsidRDefault="00C1614B" w:rsidP="00305DA6">
            <w:pPr>
              <w:spacing w:after="0" w:line="240" w:lineRule="auto"/>
              <w:jc w:val="center"/>
              <w:rPr>
                <w:rFonts w:eastAsia="Times New Roman"/>
                <w:color w:val="000000"/>
                <w:sz w:val="22"/>
                <w:lang w:eastAsia="vi-VN"/>
              </w:rPr>
            </w:pPr>
            <w:r w:rsidRPr="00305DA6">
              <w:rPr>
                <w:rFonts w:eastAsia="Times New Roman"/>
                <w:color w:val="000000"/>
                <w:sz w:val="22"/>
                <w:lang w:eastAsia="vi-VN"/>
              </w:rPr>
              <w:t>5</w:t>
            </w:r>
          </w:p>
        </w:tc>
        <w:tc>
          <w:tcPr>
            <w:tcW w:w="845" w:type="dxa"/>
            <w:tcBorders>
              <w:top w:val="nil"/>
              <w:left w:val="nil"/>
              <w:bottom w:val="single" w:sz="4" w:space="0" w:color="auto"/>
              <w:right w:val="single" w:sz="4" w:space="0" w:color="auto"/>
            </w:tcBorders>
            <w:shd w:val="clear" w:color="000000" w:fill="FFFFFF"/>
            <w:noWrap/>
            <w:vAlign w:val="center"/>
            <w:hideMark/>
          </w:tcPr>
          <w:p w14:paraId="2C1FE561"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846" w:type="dxa"/>
            <w:tcBorders>
              <w:top w:val="nil"/>
              <w:left w:val="nil"/>
              <w:bottom w:val="single" w:sz="4" w:space="0" w:color="auto"/>
              <w:right w:val="single" w:sz="4" w:space="0" w:color="auto"/>
            </w:tcBorders>
            <w:shd w:val="clear" w:color="000000" w:fill="FFFFFF"/>
            <w:noWrap/>
            <w:vAlign w:val="center"/>
            <w:hideMark/>
          </w:tcPr>
          <w:p w14:paraId="5EAF7488"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644" w:type="dxa"/>
            <w:tcBorders>
              <w:top w:val="nil"/>
              <w:left w:val="nil"/>
              <w:bottom w:val="single" w:sz="4" w:space="0" w:color="auto"/>
              <w:right w:val="single" w:sz="4" w:space="0" w:color="auto"/>
            </w:tcBorders>
            <w:shd w:val="clear" w:color="000000" w:fill="FFFFFF"/>
            <w:noWrap/>
            <w:vAlign w:val="center"/>
            <w:hideMark/>
          </w:tcPr>
          <w:p w14:paraId="0C166B63"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5322709B"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6B46DAA0"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r>
      <w:tr w:rsidR="00C1614B" w:rsidRPr="00305DA6" w14:paraId="7D6C5A57" w14:textId="77777777" w:rsidTr="0008339E">
        <w:trPr>
          <w:trHeight w:val="300"/>
        </w:trPr>
        <w:tc>
          <w:tcPr>
            <w:tcW w:w="680" w:type="dxa"/>
            <w:tcBorders>
              <w:top w:val="nil"/>
              <w:left w:val="single" w:sz="4" w:space="0" w:color="auto"/>
              <w:bottom w:val="single" w:sz="4" w:space="0" w:color="auto"/>
              <w:right w:val="single" w:sz="4" w:space="0" w:color="auto"/>
            </w:tcBorders>
            <w:noWrap/>
            <w:vAlign w:val="bottom"/>
            <w:hideMark/>
          </w:tcPr>
          <w:p w14:paraId="08927CEB"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37</w:t>
            </w:r>
          </w:p>
        </w:tc>
        <w:tc>
          <w:tcPr>
            <w:tcW w:w="835" w:type="dxa"/>
            <w:gridSpan w:val="2"/>
            <w:tcBorders>
              <w:top w:val="nil"/>
              <w:left w:val="nil"/>
              <w:bottom w:val="single" w:sz="4" w:space="0" w:color="auto"/>
              <w:right w:val="single" w:sz="4" w:space="0" w:color="auto"/>
            </w:tcBorders>
            <w:shd w:val="clear" w:color="000000" w:fill="FFFFFF"/>
            <w:noWrap/>
            <w:vAlign w:val="center"/>
            <w:hideMark/>
          </w:tcPr>
          <w:p w14:paraId="76CEF233" w14:textId="77777777" w:rsidR="00C1614B" w:rsidRPr="00305DA6" w:rsidRDefault="00C1614B" w:rsidP="00305DA6">
            <w:pPr>
              <w:spacing w:after="0" w:line="240" w:lineRule="auto"/>
              <w:jc w:val="center"/>
              <w:rPr>
                <w:rFonts w:eastAsia="Times New Roman"/>
                <w:color w:val="000000"/>
                <w:sz w:val="22"/>
                <w:lang w:eastAsia="vi-VN"/>
              </w:rPr>
            </w:pPr>
            <w:r w:rsidRPr="00305DA6">
              <w:rPr>
                <w:rFonts w:eastAsia="Times New Roman"/>
                <w:color w:val="000000"/>
                <w:sz w:val="22"/>
                <w:lang w:eastAsia="vi-VN"/>
              </w:rPr>
              <w:t>5</w:t>
            </w:r>
          </w:p>
        </w:tc>
        <w:tc>
          <w:tcPr>
            <w:tcW w:w="845" w:type="dxa"/>
            <w:tcBorders>
              <w:top w:val="nil"/>
              <w:left w:val="nil"/>
              <w:bottom w:val="single" w:sz="4" w:space="0" w:color="auto"/>
              <w:right w:val="single" w:sz="4" w:space="0" w:color="auto"/>
            </w:tcBorders>
            <w:shd w:val="clear" w:color="000000" w:fill="FFFFFF"/>
            <w:noWrap/>
            <w:vAlign w:val="center"/>
            <w:hideMark/>
          </w:tcPr>
          <w:p w14:paraId="7C2E7C85"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846" w:type="dxa"/>
            <w:tcBorders>
              <w:top w:val="nil"/>
              <w:left w:val="nil"/>
              <w:bottom w:val="single" w:sz="4" w:space="0" w:color="auto"/>
              <w:right w:val="single" w:sz="4" w:space="0" w:color="auto"/>
            </w:tcBorders>
            <w:shd w:val="clear" w:color="000000" w:fill="FFFFFF"/>
            <w:noWrap/>
            <w:vAlign w:val="center"/>
            <w:hideMark/>
          </w:tcPr>
          <w:p w14:paraId="1E6BED09"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644" w:type="dxa"/>
            <w:tcBorders>
              <w:top w:val="nil"/>
              <w:left w:val="nil"/>
              <w:bottom w:val="single" w:sz="4" w:space="0" w:color="auto"/>
              <w:right w:val="single" w:sz="4" w:space="0" w:color="auto"/>
            </w:tcBorders>
            <w:shd w:val="clear" w:color="000000" w:fill="FFFFFF"/>
            <w:noWrap/>
            <w:vAlign w:val="center"/>
            <w:hideMark/>
          </w:tcPr>
          <w:p w14:paraId="2D712958"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694BDBD9"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1E3E0D98"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r>
      <w:tr w:rsidR="00C1614B" w:rsidRPr="00305DA6" w14:paraId="116EE207" w14:textId="77777777" w:rsidTr="0008339E">
        <w:trPr>
          <w:trHeight w:val="300"/>
        </w:trPr>
        <w:tc>
          <w:tcPr>
            <w:tcW w:w="680" w:type="dxa"/>
            <w:tcBorders>
              <w:top w:val="nil"/>
              <w:left w:val="single" w:sz="4" w:space="0" w:color="auto"/>
              <w:bottom w:val="single" w:sz="4" w:space="0" w:color="auto"/>
              <w:right w:val="single" w:sz="4" w:space="0" w:color="auto"/>
            </w:tcBorders>
            <w:noWrap/>
            <w:vAlign w:val="bottom"/>
            <w:hideMark/>
          </w:tcPr>
          <w:p w14:paraId="40D2B657"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lastRenderedPageBreak/>
              <w:t>38</w:t>
            </w:r>
          </w:p>
        </w:tc>
        <w:tc>
          <w:tcPr>
            <w:tcW w:w="835" w:type="dxa"/>
            <w:gridSpan w:val="2"/>
            <w:tcBorders>
              <w:top w:val="nil"/>
              <w:left w:val="nil"/>
              <w:bottom w:val="single" w:sz="4" w:space="0" w:color="auto"/>
              <w:right w:val="single" w:sz="4" w:space="0" w:color="auto"/>
            </w:tcBorders>
            <w:shd w:val="clear" w:color="000000" w:fill="FFFFFF"/>
            <w:noWrap/>
            <w:vAlign w:val="center"/>
            <w:hideMark/>
          </w:tcPr>
          <w:p w14:paraId="6EA9EF76" w14:textId="77777777" w:rsidR="00C1614B" w:rsidRPr="00305DA6" w:rsidRDefault="00C1614B" w:rsidP="00305DA6">
            <w:pPr>
              <w:spacing w:after="0" w:line="240" w:lineRule="auto"/>
              <w:jc w:val="center"/>
              <w:rPr>
                <w:rFonts w:eastAsia="Times New Roman"/>
                <w:color w:val="000000"/>
                <w:sz w:val="22"/>
                <w:lang w:eastAsia="vi-VN"/>
              </w:rPr>
            </w:pPr>
            <w:r w:rsidRPr="00305DA6">
              <w:rPr>
                <w:rFonts w:eastAsia="Times New Roman"/>
                <w:color w:val="000000"/>
                <w:sz w:val="22"/>
                <w:lang w:eastAsia="vi-VN"/>
              </w:rPr>
              <w:t>4</w:t>
            </w:r>
          </w:p>
        </w:tc>
        <w:tc>
          <w:tcPr>
            <w:tcW w:w="845" w:type="dxa"/>
            <w:tcBorders>
              <w:top w:val="nil"/>
              <w:left w:val="nil"/>
              <w:bottom w:val="single" w:sz="4" w:space="0" w:color="auto"/>
              <w:right w:val="single" w:sz="4" w:space="0" w:color="auto"/>
            </w:tcBorders>
            <w:shd w:val="clear" w:color="000000" w:fill="FFFFFF"/>
            <w:noWrap/>
            <w:vAlign w:val="center"/>
            <w:hideMark/>
          </w:tcPr>
          <w:p w14:paraId="08546321"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846" w:type="dxa"/>
            <w:tcBorders>
              <w:top w:val="nil"/>
              <w:left w:val="nil"/>
              <w:bottom w:val="single" w:sz="4" w:space="0" w:color="auto"/>
              <w:right w:val="single" w:sz="4" w:space="0" w:color="auto"/>
            </w:tcBorders>
            <w:shd w:val="clear" w:color="000000" w:fill="FFFFFF"/>
            <w:noWrap/>
            <w:vAlign w:val="center"/>
            <w:hideMark/>
          </w:tcPr>
          <w:p w14:paraId="286B93C6"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644" w:type="dxa"/>
            <w:tcBorders>
              <w:top w:val="nil"/>
              <w:left w:val="nil"/>
              <w:bottom w:val="single" w:sz="4" w:space="0" w:color="auto"/>
              <w:right w:val="single" w:sz="4" w:space="0" w:color="auto"/>
            </w:tcBorders>
            <w:shd w:val="clear" w:color="000000" w:fill="FFFFFF"/>
            <w:noWrap/>
            <w:vAlign w:val="center"/>
            <w:hideMark/>
          </w:tcPr>
          <w:p w14:paraId="4210E1E8"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709" w:type="dxa"/>
            <w:tcBorders>
              <w:top w:val="nil"/>
              <w:left w:val="nil"/>
              <w:bottom w:val="single" w:sz="4" w:space="0" w:color="auto"/>
              <w:right w:val="single" w:sz="4" w:space="0" w:color="auto"/>
            </w:tcBorders>
            <w:shd w:val="clear" w:color="000000" w:fill="FFFFFF"/>
            <w:noWrap/>
            <w:vAlign w:val="center"/>
            <w:hideMark/>
          </w:tcPr>
          <w:p w14:paraId="1CB745FE"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3E04EA67"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r>
      <w:tr w:rsidR="00C1614B" w:rsidRPr="00305DA6" w14:paraId="484CDFCB" w14:textId="77777777" w:rsidTr="0008339E">
        <w:trPr>
          <w:trHeight w:val="300"/>
        </w:trPr>
        <w:tc>
          <w:tcPr>
            <w:tcW w:w="680" w:type="dxa"/>
            <w:tcBorders>
              <w:top w:val="nil"/>
              <w:left w:val="single" w:sz="4" w:space="0" w:color="auto"/>
              <w:bottom w:val="single" w:sz="4" w:space="0" w:color="auto"/>
              <w:right w:val="single" w:sz="4" w:space="0" w:color="auto"/>
            </w:tcBorders>
            <w:noWrap/>
            <w:vAlign w:val="bottom"/>
            <w:hideMark/>
          </w:tcPr>
          <w:p w14:paraId="65E1EDF3"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39</w:t>
            </w:r>
          </w:p>
        </w:tc>
        <w:tc>
          <w:tcPr>
            <w:tcW w:w="835" w:type="dxa"/>
            <w:gridSpan w:val="2"/>
            <w:tcBorders>
              <w:top w:val="nil"/>
              <w:left w:val="nil"/>
              <w:bottom w:val="single" w:sz="4" w:space="0" w:color="auto"/>
              <w:right w:val="single" w:sz="4" w:space="0" w:color="auto"/>
            </w:tcBorders>
            <w:shd w:val="clear" w:color="000000" w:fill="FFFFFF"/>
            <w:noWrap/>
            <w:vAlign w:val="center"/>
            <w:hideMark/>
          </w:tcPr>
          <w:p w14:paraId="27726117" w14:textId="77777777" w:rsidR="00C1614B" w:rsidRPr="00305DA6" w:rsidRDefault="00C1614B" w:rsidP="00305DA6">
            <w:pPr>
              <w:spacing w:after="0" w:line="240" w:lineRule="auto"/>
              <w:jc w:val="center"/>
              <w:rPr>
                <w:rFonts w:eastAsia="Times New Roman"/>
                <w:color w:val="000000"/>
                <w:sz w:val="22"/>
                <w:lang w:eastAsia="vi-VN"/>
              </w:rPr>
            </w:pPr>
            <w:r w:rsidRPr="00305DA6">
              <w:rPr>
                <w:rFonts w:eastAsia="Times New Roman"/>
                <w:color w:val="000000"/>
                <w:sz w:val="22"/>
                <w:lang w:eastAsia="vi-VN"/>
              </w:rPr>
              <w:t>5</w:t>
            </w:r>
          </w:p>
        </w:tc>
        <w:tc>
          <w:tcPr>
            <w:tcW w:w="845" w:type="dxa"/>
            <w:tcBorders>
              <w:top w:val="nil"/>
              <w:left w:val="nil"/>
              <w:bottom w:val="single" w:sz="4" w:space="0" w:color="auto"/>
              <w:right w:val="single" w:sz="4" w:space="0" w:color="auto"/>
            </w:tcBorders>
            <w:shd w:val="clear" w:color="000000" w:fill="FFFFFF"/>
            <w:noWrap/>
            <w:vAlign w:val="center"/>
            <w:hideMark/>
          </w:tcPr>
          <w:p w14:paraId="6A0372B7"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846" w:type="dxa"/>
            <w:tcBorders>
              <w:top w:val="nil"/>
              <w:left w:val="nil"/>
              <w:bottom w:val="single" w:sz="4" w:space="0" w:color="auto"/>
              <w:right w:val="single" w:sz="4" w:space="0" w:color="auto"/>
            </w:tcBorders>
            <w:shd w:val="clear" w:color="000000" w:fill="FFFFFF"/>
            <w:noWrap/>
            <w:vAlign w:val="center"/>
            <w:hideMark/>
          </w:tcPr>
          <w:p w14:paraId="2154BBA3"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644" w:type="dxa"/>
            <w:tcBorders>
              <w:top w:val="nil"/>
              <w:left w:val="nil"/>
              <w:bottom w:val="single" w:sz="4" w:space="0" w:color="auto"/>
              <w:right w:val="single" w:sz="4" w:space="0" w:color="auto"/>
            </w:tcBorders>
            <w:shd w:val="clear" w:color="000000" w:fill="FFFFFF"/>
            <w:noWrap/>
            <w:vAlign w:val="center"/>
            <w:hideMark/>
          </w:tcPr>
          <w:p w14:paraId="4AAF17EF"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709" w:type="dxa"/>
            <w:tcBorders>
              <w:top w:val="nil"/>
              <w:left w:val="nil"/>
              <w:bottom w:val="single" w:sz="4" w:space="0" w:color="auto"/>
              <w:right w:val="single" w:sz="4" w:space="0" w:color="auto"/>
            </w:tcBorders>
            <w:shd w:val="clear" w:color="000000" w:fill="FFFFFF"/>
            <w:noWrap/>
            <w:vAlign w:val="center"/>
            <w:hideMark/>
          </w:tcPr>
          <w:p w14:paraId="3A35FCBF"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442E0BD2"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r>
      <w:tr w:rsidR="00AE3EB3" w:rsidRPr="00AE3EB3" w14:paraId="524019DC" w14:textId="77777777" w:rsidTr="0008339E">
        <w:trPr>
          <w:trHeight w:val="300"/>
        </w:trPr>
        <w:tc>
          <w:tcPr>
            <w:tcW w:w="699" w:type="dxa"/>
            <w:gridSpan w:val="2"/>
            <w:tcBorders>
              <w:top w:val="single" w:sz="8" w:space="0" w:color="auto"/>
              <w:left w:val="single" w:sz="8" w:space="0" w:color="auto"/>
              <w:bottom w:val="single" w:sz="8" w:space="0" w:color="auto"/>
              <w:right w:val="single" w:sz="8" w:space="0" w:color="auto"/>
            </w:tcBorders>
            <w:noWrap/>
            <w:vAlign w:val="center"/>
            <w:hideMark/>
          </w:tcPr>
          <w:p w14:paraId="71E85249"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40</w:t>
            </w:r>
          </w:p>
        </w:tc>
        <w:tc>
          <w:tcPr>
            <w:tcW w:w="816" w:type="dxa"/>
            <w:tcBorders>
              <w:top w:val="single" w:sz="8" w:space="0" w:color="auto"/>
              <w:left w:val="nil"/>
              <w:bottom w:val="single" w:sz="8" w:space="0" w:color="auto"/>
              <w:right w:val="single" w:sz="8" w:space="0" w:color="auto"/>
            </w:tcBorders>
            <w:shd w:val="clear" w:color="000000" w:fill="FFFFFF"/>
            <w:noWrap/>
            <w:vAlign w:val="center"/>
            <w:hideMark/>
          </w:tcPr>
          <w:p w14:paraId="78A9AF41"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4</w:t>
            </w:r>
          </w:p>
        </w:tc>
        <w:tc>
          <w:tcPr>
            <w:tcW w:w="845" w:type="dxa"/>
            <w:tcBorders>
              <w:top w:val="single" w:sz="8" w:space="0" w:color="auto"/>
              <w:left w:val="nil"/>
              <w:bottom w:val="single" w:sz="8" w:space="0" w:color="auto"/>
              <w:right w:val="single" w:sz="8" w:space="0" w:color="auto"/>
            </w:tcBorders>
            <w:shd w:val="clear" w:color="000000" w:fill="FFFFFF"/>
            <w:noWrap/>
            <w:vAlign w:val="center"/>
            <w:hideMark/>
          </w:tcPr>
          <w:p w14:paraId="20B550D1"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46" w:type="dxa"/>
            <w:tcBorders>
              <w:top w:val="single" w:sz="8" w:space="0" w:color="auto"/>
              <w:left w:val="nil"/>
              <w:bottom w:val="single" w:sz="8" w:space="0" w:color="auto"/>
              <w:right w:val="single" w:sz="8" w:space="0" w:color="auto"/>
            </w:tcBorders>
            <w:shd w:val="clear" w:color="000000" w:fill="FFFFFF"/>
            <w:noWrap/>
            <w:vAlign w:val="center"/>
            <w:hideMark/>
          </w:tcPr>
          <w:p w14:paraId="66EA33AC"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644" w:type="dxa"/>
            <w:tcBorders>
              <w:top w:val="single" w:sz="8" w:space="0" w:color="auto"/>
              <w:left w:val="nil"/>
              <w:bottom w:val="single" w:sz="8" w:space="0" w:color="auto"/>
              <w:right w:val="single" w:sz="8" w:space="0" w:color="auto"/>
            </w:tcBorders>
            <w:shd w:val="clear" w:color="000000" w:fill="FFFFFF"/>
            <w:noWrap/>
            <w:vAlign w:val="center"/>
            <w:hideMark/>
          </w:tcPr>
          <w:p w14:paraId="41CD2DD8"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709" w:type="dxa"/>
            <w:tcBorders>
              <w:top w:val="single" w:sz="8" w:space="0" w:color="auto"/>
              <w:left w:val="nil"/>
              <w:bottom w:val="single" w:sz="8" w:space="0" w:color="auto"/>
              <w:right w:val="single" w:sz="8" w:space="0" w:color="auto"/>
            </w:tcBorders>
            <w:shd w:val="clear" w:color="000000" w:fill="FFFFFF"/>
            <w:noWrap/>
            <w:vAlign w:val="center"/>
            <w:hideMark/>
          </w:tcPr>
          <w:p w14:paraId="77648192"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50" w:type="dxa"/>
            <w:tcBorders>
              <w:top w:val="single" w:sz="8" w:space="0" w:color="auto"/>
              <w:left w:val="nil"/>
              <w:bottom w:val="single" w:sz="8" w:space="0" w:color="auto"/>
              <w:right w:val="single" w:sz="8" w:space="0" w:color="auto"/>
            </w:tcBorders>
            <w:shd w:val="clear" w:color="000000" w:fill="FFFFFF"/>
            <w:noWrap/>
            <w:vAlign w:val="center"/>
            <w:hideMark/>
          </w:tcPr>
          <w:p w14:paraId="65CBB087"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3</w:t>
            </w:r>
          </w:p>
        </w:tc>
      </w:tr>
      <w:tr w:rsidR="00AE3EB3" w:rsidRPr="00AE3EB3" w14:paraId="5B3E44AA"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002CFF91"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41</w:t>
            </w:r>
          </w:p>
        </w:tc>
        <w:tc>
          <w:tcPr>
            <w:tcW w:w="816" w:type="dxa"/>
            <w:tcBorders>
              <w:top w:val="nil"/>
              <w:left w:val="nil"/>
              <w:bottom w:val="single" w:sz="8" w:space="0" w:color="auto"/>
              <w:right w:val="single" w:sz="8" w:space="0" w:color="auto"/>
            </w:tcBorders>
            <w:shd w:val="clear" w:color="000000" w:fill="FFFFFF"/>
            <w:noWrap/>
            <w:vAlign w:val="center"/>
            <w:hideMark/>
          </w:tcPr>
          <w:p w14:paraId="59550DB4"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5</w:t>
            </w:r>
          </w:p>
        </w:tc>
        <w:tc>
          <w:tcPr>
            <w:tcW w:w="845" w:type="dxa"/>
            <w:tcBorders>
              <w:top w:val="nil"/>
              <w:left w:val="nil"/>
              <w:bottom w:val="single" w:sz="8" w:space="0" w:color="auto"/>
              <w:right w:val="single" w:sz="8" w:space="0" w:color="auto"/>
            </w:tcBorders>
            <w:shd w:val="clear" w:color="000000" w:fill="FFFFFF"/>
            <w:noWrap/>
            <w:vAlign w:val="center"/>
            <w:hideMark/>
          </w:tcPr>
          <w:p w14:paraId="2EFB9CCB"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46" w:type="dxa"/>
            <w:tcBorders>
              <w:top w:val="nil"/>
              <w:left w:val="nil"/>
              <w:bottom w:val="single" w:sz="8" w:space="0" w:color="auto"/>
              <w:right w:val="single" w:sz="8" w:space="0" w:color="auto"/>
            </w:tcBorders>
            <w:shd w:val="clear" w:color="000000" w:fill="FFFFFF"/>
            <w:noWrap/>
            <w:vAlign w:val="center"/>
            <w:hideMark/>
          </w:tcPr>
          <w:p w14:paraId="05BAD6EA"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644" w:type="dxa"/>
            <w:tcBorders>
              <w:top w:val="nil"/>
              <w:left w:val="nil"/>
              <w:bottom w:val="single" w:sz="8" w:space="0" w:color="auto"/>
              <w:right w:val="single" w:sz="8" w:space="0" w:color="auto"/>
            </w:tcBorders>
            <w:shd w:val="clear" w:color="000000" w:fill="FFFFFF"/>
            <w:noWrap/>
            <w:vAlign w:val="center"/>
            <w:hideMark/>
          </w:tcPr>
          <w:p w14:paraId="6BD38734"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2CF6B893"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10139B6C"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r>
      <w:tr w:rsidR="00AE3EB3" w:rsidRPr="00AE3EB3" w14:paraId="479998B2"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7EDD2411"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42</w:t>
            </w:r>
          </w:p>
        </w:tc>
        <w:tc>
          <w:tcPr>
            <w:tcW w:w="816" w:type="dxa"/>
            <w:tcBorders>
              <w:top w:val="nil"/>
              <w:left w:val="nil"/>
              <w:bottom w:val="single" w:sz="8" w:space="0" w:color="auto"/>
              <w:right w:val="single" w:sz="8" w:space="0" w:color="auto"/>
            </w:tcBorders>
            <w:shd w:val="clear" w:color="000000" w:fill="FFFFFF"/>
            <w:noWrap/>
            <w:vAlign w:val="center"/>
            <w:hideMark/>
          </w:tcPr>
          <w:p w14:paraId="04BD991D"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5</w:t>
            </w:r>
          </w:p>
        </w:tc>
        <w:tc>
          <w:tcPr>
            <w:tcW w:w="845" w:type="dxa"/>
            <w:tcBorders>
              <w:top w:val="nil"/>
              <w:left w:val="nil"/>
              <w:bottom w:val="single" w:sz="8" w:space="0" w:color="auto"/>
              <w:right w:val="single" w:sz="8" w:space="0" w:color="auto"/>
            </w:tcBorders>
            <w:shd w:val="clear" w:color="000000" w:fill="FFFFFF"/>
            <w:noWrap/>
            <w:vAlign w:val="center"/>
            <w:hideMark/>
          </w:tcPr>
          <w:p w14:paraId="78A7A79A"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46" w:type="dxa"/>
            <w:tcBorders>
              <w:top w:val="nil"/>
              <w:left w:val="nil"/>
              <w:bottom w:val="single" w:sz="8" w:space="0" w:color="auto"/>
              <w:right w:val="single" w:sz="8" w:space="0" w:color="auto"/>
            </w:tcBorders>
            <w:shd w:val="clear" w:color="000000" w:fill="FFFFFF"/>
            <w:noWrap/>
            <w:vAlign w:val="center"/>
            <w:hideMark/>
          </w:tcPr>
          <w:p w14:paraId="52D5B661"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644" w:type="dxa"/>
            <w:tcBorders>
              <w:top w:val="nil"/>
              <w:left w:val="nil"/>
              <w:bottom w:val="single" w:sz="8" w:space="0" w:color="auto"/>
              <w:right w:val="single" w:sz="8" w:space="0" w:color="auto"/>
            </w:tcBorders>
            <w:shd w:val="clear" w:color="000000" w:fill="FFFFFF"/>
            <w:noWrap/>
            <w:vAlign w:val="center"/>
            <w:hideMark/>
          </w:tcPr>
          <w:p w14:paraId="6BC295C1"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22F80A3F"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20ADD38D"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r>
      <w:tr w:rsidR="00AE3EB3" w:rsidRPr="00AE3EB3" w14:paraId="6D7A060D"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6A83C1A6"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43</w:t>
            </w:r>
          </w:p>
        </w:tc>
        <w:tc>
          <w:tcPr>
            <w:tcW w:w="816" w:type="dxa"/>
            <w:tcBorders>
              <w:top w:val="nil"/>
              <w:left w:val="nil"/>
              <w:bottom w:val="single" w:sz="8" w:space="0" w:color="auto"/>
              <w:right w:val="single" w:sz="8" w:space="0" w:color="auto"/>
            </w:tcBorders>
            <w:shd w:val="clear" w:color="000000" w:fill="FFFFFF"/>
            <w:noWrap/>
            <w:vAlign w:val="center"/>
            <w:hideMark/>
          </w:tcPr>
          <w:p w14:paraId="5BA8E71A"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4</w:t>
            </w:r>
          </w:p>
        </w:tc>
        <w:tc>
          <w:tcPr>
            <w:tcW w:w="845" w:type="dxa"/>
            <w:tcBorders>
              <w:top w:val="nil"/>
              <w:left w:val="nil"/>
              <w:bottom w:val="single" w:sz="8" w:space="0" w:color="auto"/>
              <w:right w:val="single" w:sz="8" w:space="0" w:color="auto"/>
            </w:tcBorders>
            <w:shd w:val="clear" w:color="000000" w:fill="FFFFFF"/>
            <w:noWrap/>
            <w:vAlign w:val="center"/>
            <w:hideMark/>
          </w:tcPr>
          <w:p w14:paraId="79B6BC90"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46" w:type="dxa"/>
            <w:tcBorders>
              <w:top w:val="nil"/>
              <w:left w:val="nil"/>
              <w:bottom w:val="single" w:sz="8" w:space="0" w:color="auto"/>
              <w:right w:val="single" w:sz="8" w:space="0" w:color="auto"/>
            </w:tcBorders>
            <w:shd w:val="clear" w:color="000000" w:fill="FFFFFF"/>
            <w:noWrap/>
            <w:vAlign w:val="center"/>
            <w:hideMark/>
          </w:tcPr>
          <w:p w14:paraId="726CE4A2"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644" w:type="dxa"/>
            <w:tcBorders>
              <w:top w:val="nil"/>
              <w:left w:val="nil"/>
              <w:bottom w:val="single" w:sz="8" w:space="0" w:color="auto"/>
              <w:right w:val="single" w:sz="8" w:space="0" w:color="auto"/>
            </w:tcBorders>
            <w:shd w:val="clear" w:color="000000" w:fill="FFFFFF"/>
            <w:noWrap/>
            <w:vAlign w:val="center"/>
            <w:hideMark/>
          </w:tcPr>
          <w:p w14:paraId="568C12A9"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56B4C851"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7075ACFB"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3</w:t>
            </w:r>
          </w:p>
        </w:tc>
      </w:tr>
      <w:tr w:rsidR="00AE3EB3" w:rsidRPr="00AE3EB3" w14:paraId="1E965BE8"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7D471E13"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44</w:t>
            </w:r>
          </w:p>
        </w:tc>
        <w:tc>
          <w:tcPr>
            <w:tcW w:w="816" w:type="dxa"/>
            <w:tcBorders>
              <w:top w:val="nil"/>
              <w:left w:val="nil"/>
              <w:bottom w:val="single" w:sz="8" w:space="0" w:color="auto"/>
              <w:right w:val="single" w:sz="8" w:space="0" w:color="auto"/>
            </w:tcBorders>
            <w:shd w:val="clear" w:color="000000" w:fill="FFFFFF"/>
            <w:noWrap/>
            <w:vAlign w:val="center"/>
            <w:hideMark/>
          </w:tcPr>
          <w:p w14:paraId="2C59BAC3"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4</w:t>
            </w:r>
          </w:p>
        </w:tc>
        <w:tc>
          <w:tcPr>
            <w:tcW w:w="845" w:type="dxa"/>
            <w:tcBorders>
              <w:top w:val="nil"/>
              <w:left w:val="nil"/>
              <w:bottom w:val="single" w:sz="8" w:space="0" w:color="auto"/>
              <w:right w:val="single" w:sz="8" w:space="0" w:color="auto"/>
            </w:tcBorders>
            <w:shd w:val="clear" w:color="000000" w:fill="FFFFFF"/>
            <w:noWrap/>
            <w:vAlign w:val="center"/>
            <w:hideMark/>
          </w:tcPr>
          <w:p w14:paraId="095E880F"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46" w:type="dxa"/>
            <w:tcBorders>
              <w:top w:val="nil"/>
              <w:left w:val="nil"/>
              <w:bottom w:val="single" w:sz="8" w:space="0" w:color="auto"/>
              <w:right w:val="single" w:sz="8" w:space="0" w:color="auto"/>
            </w:tcBorders>
            <w:shd w:val="clear" w:color="000000" w:fill="FFFFFF"/>
            <w:noWrap/>
            <w:vAlign w:val="center"/>
            <w:hideMark/>
          </w:tcPr>
          <w:p w14:paraId="0A966A4A"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644" w:type="dxa"/>
            <w:tcBorders>
              <w:top w:val="nil"/>
              <w:left w:val="nil"/>
              <w:bottom w:val="single" w:sz="8" w:space="0" w:color="auto"/>
              <w:right w:val="single" w:sz="8" w:space="0" w:color="auto"/>
            </w:tcBorders>
            <w:shd w:val="clear" w:color="000000" w:fill="FFFFFF"/>
            <w:noWrap/>
            <w:vAlign w:val="center"/>
            <w:hideMark/>
          </w:tcPr>
          <w:p w14:paraId="47784D42"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6D38B58A"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339963CC"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r>
      <w:tr w:rsidR="00AE3EB3" w:rsidRPr="00AE3EB3" w14:paraId="7CBF34DC"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0950A21C"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45</w:t>
            </w:r>
          </w:p>
        </w:tc>
        <w:tc>
          <w:tcPr>
            <w:tcW w:w="816" w:type="dxa"/>
            <w:tcBorders>
              <w:top w:val="nil"/>
              <w:left w:val="nil"/>
              <w:bottom w:val="single" w:sz="8" w:space="0" w:color="auto"/>
              <w:right w:val="single" w:sz="8" w:space="0" w:color="auto"/>
            </w:tcBorders>
            <w:shd w:val="clear" w:color="000000" w:fill="FFFFFF"/>
            <w:noWrap/>
            <w:vAlign w:val="center"/>
            <w:hideMark/>
          </w:tcPr>
          <w:p w14:paraId="7567C2F1"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5</w:t>
            </w:r>
          </w:p>
        </w:tc>
        <w:tc>
          <w:tcPr>
            <w:tcW w:w="845" w:type="dxa"/>
            <w:tcBorders>
              <w:top w:val="nil"/>
              <w:left w:val="nil"/>
              <w:bottom w:val="single" w:sz="8" w:space="0" w:color="auto"/>
              <w:right w:val="single" w:sz="8" w:space="0" w:color="auto"/>
            </w:tcBorders>
            <w:shd w:val="clear" w:color="000000" w:fill="FFFFFF"/>
            <w:noWrap/>
            <w:vAlign w:val="center"/>
            <w:hideMark/>
          </w:tcPr>
          <w:p w14:paraId="28AE8F4A"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46" w:type="dxa"/>
            <w:tcBorders>
              <w:top w:val="nil"/>
              <w:left w:val="nil"/>
              <w:bottom w:val="single" w:sz="8" w:space="0" w:color="auto"/>
              <w:right w:val="single" w:sz="8" w:space="0" w:color="auto"/>
            </w:tcBorders>
            <w:shd w:val="clear" w:color="000000" w:fill="FFFFFF"/>
            <w:noWrap/>
            <w:vAlign w:val="center"/>
            <w:hideMark/>
          </w:tcPr>
          <w:p w14:paraId="4BBBC78C"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644" w:type="dxa"/>
            <w:tcBorders>
              <w:top w:val="nil"/>
              <w:left w:val="nil"/>
              <w:bottom w:val="single" w:sz="8" w:space="0" w:color="auto"/>
              <w:right w:val="single" w:sz="8" w:space="0" w:color="auto"/>
            </w:tcBorders>
            <w:shd w:val="clear" w:color="000000" w:fill="FFFFFF"/>
            <w:noWrap/>
            <w:vAlign w:val="center"/>
            <w:hideMark/>
          </w:tcPr>
          <w:p w14:paraId="7DE33280"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1015673E"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20266A0D"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r>
      <w:tr w:rsidR="00AE3EB3" w:rsidRPr="00AE3EB3" w14:paraId="635188A2"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4E5BC858"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46</w:t>
            </w:r>
          </w:p>
        </w:tc>
        <w:tc>
          <w:tcPr>
            <w:tcW w:w="816" w:type="dxa"/>
            <w:tcBorders>
              <w:top w:val="nil"/>
              <w:left w:val="nil"/>
              <w:bottom w:val="single" w:sz="8" w:space="0" w:color="auto"/>
              <w:right w:val="single" w:sz="8" w:space="0" w:color="auto"/>
            </w:tcBorders>
            <w:shd w:val="clear" w:color="000000" w:fill="FFFFFF"/>
            <w:noWrap/>
            <w:vAlign w:val="center"/>
            <w:hideMark/>
          </w:tcPr>
          <w:p w14:paraId="3221AB84"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3</w:t>
            </w:r>
          </w:p>
        </w:tc>
        <w:tc>
          <w:tcPr>
            <w:tcW w:w="845" w:type="dxa"/>
            <w:tcBorders>
              <w:top w:val="nil"/>
              <w:left w:val="nil"/>
              <w:bottom w:val="single" w:sz="8" w:space="0" w:color="auto"/>
              <w:right w:val="single" w:sz="8" w:space="0" w:color="auto"/>
            </w:tcBorders>
            <w:shd w:val="clear" w:color="000000" w:fill="FFFFFF"/>
            <w:noWrap/>
            <w:vAlign w:val="center"/>
            <w:hideMark/>
          </w:tcPr>
          <w:p w14:paraId="50BDAEBC"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46" w:type="dxa"/>
            <w:tcBorders>
              <w:top w:val="nil"/>
              <w:left w:val="nil"/>
              <w:bottom w:val="single" w:sz="8" w:space="0" w:color="auto"/>
              <w:right w:val="single" w:sz="8" w:space="0" w:color="auto"/>
            </w:tcBorders>
            <w:shd w:val="clear" w:color="000000" w:fill="FFFFFF"/>
            <w:noWrap/>
            <w:vAlign w:val="center"/>
            <w:hideMark/>
          </w:tcPr>
          <w:p w14:paraId="17E53C97"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3</w:t>
            </w:r>
          </w:p>
        </w:tc>
        <w:tc>
          <w:tcPr>
            <w:tcW w:w="644" w:type="dxa"/>
            <w:tcBorders>
              <w:top w:val="nil"/>
              <w:left w:val="nil"/>
              <w:bottom w:val="single" w:sz="8" w:space="0" w:color="auto"/>
              <w:right w:val="single" w:sz="8" w:space="0" w:color="auto"/>
            </w:tcBorders>
            <w:shd w:val="clear" w:color="000000" w:fill="FFFFFF"/>
            <w:noWrap/>
            <w:vAlign w:val="center"/>
            <w:hideMark/>
          </w:tcPr>
          <w:p w14:paraId="50521B9C"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3</w:t>
            </w:r>
          </w:p>
        </w:tc>
        <w:tc>
          <w:tcPr>
            <w:tcW w:w="709" w:type="dxa"/>
            <w:tcBorders>
              <w:top w:val="nil"/>
              <w:left w:val="nil"/>
              <w:bottom w:val="single" w:sz="8" w:space="0" w:color="auto"/>
              <w:right w:val="single" w:sz="8" w:space="0" w:color="auto"/>
            </w:tcBorders>
            <w:shd w:val="clear" w:color="000000" w:fill="FFFFFF"/>
            <w:noWrap/>
            <w:vAlign w:val="center"/>
            <w:hideMark/>
          </w:tcPr>
          <w:p w14:paraId="78FA16B2"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2D45A180"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r>
      <w:tr w:rsidR="00AE3EB3" w:rsidRPr="00AE3EB3" w14:paraId="7F7883AC"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49F3A696"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47</w:t>
            </w:r>
          </w:p>
        </w:tc>
        <w:tc>
          <w:tcPr>
            <w:tcW w:w="816" w:type="dxa"/>
            <w:tcBorders>
              <w:top w:val="nil"/>
              <w:left w:val="nil"/>
              <w:bottom w:val="single" w:sz="8" w:space="0" w:color="auto"/>
              <w:right w:val="single" w:sz="8" w:space="0" w:color="auto"/>
            </w:tcBorders>
            <w:shd w:val="clear" w:color="000000" w:fill="FFFFFF"/>
            <w:noWrap/>
            <w:vAlign w:val="center"/>
            <w:hideMark/>
          </w:tcPr>
          <w:p w14:paraId="234AAC60"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5</w:t>
            </w:r>
          </w:p>
        </w:tc>
        <w:tc>
          <w:tcPr>
            <w:tcW w:w="845" w:type="dxa"/>
            <w:tcBorders>
              <w:top w:val="nil"/>
              <w:left w:val="nil"/>
              <w:bottom w:val="single" w:sz="8" w:space="0" w:color="auto"/>
              <w:right w:val="single" w:sz="8" w:space="0" w:color="auto"/>
            </w:tcBorders>
            <w:shd w:val="clear" w:color="000000" w:fill="FFFFFF"/>
            <w:noWrap/>
            <w:vAlign w:val="center"/>
            <w:hideMark/>
          </w:tcPr>
          <w:p w14:paraId="02C3973A"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46" w:type="dxa"/>
            <w:tcBorders>
              <w:top w:val="nil"/>
              <w:left w:val="nil"/>
              <w:bottom w:val="single" w:sz="8" w:space="0" w:color="auto"/>
              <w:right w:val="single" w:sz="8" w:space="0" w:color="auto"/>
            </w:tcBorders>
            <w:shd w:val="clear" w:color="000000" w:fill="FFFFFF"/>
            <w:noWrap/>
            <w:vAlign w:val="center"/>
            <w:hideMark/>
          </w:tcPr>
          <w:p w14:paraId="248D2FF7"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644" w:type="dxa"/>
            <w:tcBorders>
              <w:top w:val="nil"/>
              <w:left w:val="nil"/>
              <w:bottom w:val="single" w:sz="8" w:space="0" w:color="auto"/>
              <w:right w:val="single" w:sz="8" w:space="0" w:color="auto"/>
            </w:tcBorders>
            <w:shd w:val="clear" w:color="000000" w:fill="FFFFFF"/>
            <w:noWrap/>
            <w:vAlign w:val="center"/>
            <w:hideMark/>
          </w:tcPr>
          <w:p w14:paraId="5775CA6F"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5CE3DB8A"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2C6A2775"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r>
      <w:tr w:rsidR="00AE3EB3" w:rsidRPr="00AE3EB3" w14:paraId="53472D34"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4D606B53"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48</w:t>
            </w:r>
          </w:p>
        </w:tc>
        <w:tc>
          <w:tcPr>
            <w:tcW w:w="816" w:type="dxa"/>
            <w:tcBorders>
              <w:top w:val="nil"/>
              <w:left w:val="nil"/>
              <w:bottom w:val="single" w:sz="8" w:space="0" w:color="auto"/>
              <w:right w:val="single" w:sz="8" w:space="0" w:color="auto"/>
            </w:tcBorders>
            <w:shd w:val="clear" w:color="000000" w:fill="FFFFFF"/>
            <w:noWrap/>
            <w:vAlign w:val="center"/>
            <w:hideMark/>
          </w:tcPr>
          <w:p w14:paraId="07022327"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5</w:t>
            </w:r>
          </w:p>
        </w:tc>
        <w:tc>
          <w:tcPr>
            <w:tcW w:w="845" w:type="dxa"/>
            <w:tcBorders>
              <w:top w:val="nil"/>
              <w:left w:val="nil"/>
              <w:bottom w:val="single" w:sz="8" w:space="0" w:color="auto"/>
              <w:right w:val="single" w:sz="8" w:space="0" w:color="auto"/>
            </w:tcBorders>
            <w:shd w:val="clear" w:color="000000" w:fill="FFFFFF"/>
            <w:noWrap/>
            <w:vAlign w:val="center"/>
            <w:hideMark/>
          </w:tcPr>
          <w:p w14:paraId="780B3408"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46" w:type="dxa"/>
            <w:tcBorders>
              <w:top w:val="nil"/>
              <w:left w:val="nil"/>
              <w:bottom w:val="single" w:sz="8" w:space="0" w:color="auto"/>
              <w:right w:val="single" w:sz="8" w:space="0" w:color="auto"/>
            </w:tcBorders>
            <w:shd w:val="clear" w:color="000000" w:fill="FFFFFF"/>
            <w:noWrap/>
            <w:vAlign w:val="center"/>
            <w:hideMark/>
          </w:tcPr>
          <w:p w14:paraId="60D7FED5"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644" w:type="dxa"/>
            <w:tcBorders>
              <w:top w:val="nil"/>
              <w:left w:val="nil"/>
              <w:bottom w:val="single" w:sz="8" w:space="0" w:color="auto"/>
              <w:right w:val="single" w:sz="8" w:space="0" w:color="auto"/>
            </w:tcBorders>
            <w:shd w:val="clear" w:color="000000" w:fill="FFFFFF"/>
            <w:noWrap/>
            <w:vAlign w:val="center"/>
            <w:hideMark/>
          </w:tcPr>
          <w:p w14:paraId="595808D2"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21573928"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2A387758"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r>
      <w:tr w:rsidR="00AE3EB3" w:rsidRPr="00AE3EB3" w14:paraId="0500A0B7"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6C9E139B"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49</w:t>
            </w:r>
          </w:p>
        </w:tc>
        <w:tc>
          <w:tcPr>
            <w:tcW w:w="816" w:type="dxa"/>
            <w:tcBorders>
              <w:top w:val="nil"/>
              <w:left w:val="nil"/>
              <w:bottom w:val="single" w:sz="8" w:space="0" w:color="auto"/>
              <w:right w:val="single" w:sz="8" w:space="0" w:color="auto"/>
            </w:tcBorders>
            <w:shd w:val="clear" w:color="000000" w:fill="FFFFFF"/>
            <w:noWrap/>
            <w:vAlign w:val="center"/>
            <w:hideMark/>
          </w:tcPr>
          <w:p w14:paraId="07631AD9"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5</w:t>
            </w:r>
          </w:p>
        </w:tc>
        <w:tc>
          <w:tcPr>
            <w:tcW w:w="845" w:type="dxa"/>
            <w:tcBorders>
              <w:top w:val="nil"/>
              <w:left w:val="nil"/>
              <w:bottom w:val="single" w:sz="8" w:space="0" w:color="auto"/>
              <w:right w:val="single" w:sz="8" w:space="0" w:color="auto"/>
            </w:tcBorders>
            <w:shd w:val="clear" w:color="000000" w:fill="FFFFFF"/>
            <w:noWrap/>
            <w:vAlign w:val="center"/>
            <w:hideMark/>
          </w:tcPr>
          <w:p w14:paraId="00099BED"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46" w:type="dxa"/>
            <w:tcBorders>
              <w:top w:val="nil"/>
              <w:left w:val="nil"/>
              <w:bottom w:val="single" w:sz="8" w:space="0" w:color="auto"/>
              <w:right w:val="single" w:sz="8" w:space="0" w:color="auto"/>
            </w:tcBorders>
            <w:shd w:val="clear" w:color="000000" w:fill="FFFFFF"/>
            <w:noWrap/>
            <w:vAlign w:val="center"/>
            <w:hideMark/>
          </w:tcPr>
          <w:p w14:paraId="0BAF8335"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644" w:type="dxa"/>
            <w:tcBorders>
              <w:top w:val="nil"/>
              <w:left w:val="nil"/>
              <w:bottom w:val="single" w:sz="8" w:space="0" w:color="auto"/>
              <w:right w:val="single" w:sz="8" w:space="0" w:color="auto"/>
            </w:tcBorders>
            <w:shd w:val="clear" w:color="000000" w:fill="FFFFFF"/>
            <w:noWrap/>
            <w:vAlign w:val="center"/>
            <w:hideMark/>
          </w:tcPr>
          <w:p w14:paraId="67492CE5"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7D4C2DDD"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6E887BC1"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r>
      <w:tr w:rsidR="00AE3EB3" w:rsidRPr="00AE3EB3" w14:paraId="781B627E"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04223ADD"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50</w:t>
            </w:r>
          </w:p>
        </w:tc>
        <w:tc>
          <w:tcPr>
            <w:tcW w:w="816" w:type="dxa"/>
            <w:tcBorders>
              <w:top w:val="nil"/>
              <w:left w:val="nil"/>
              <w:bottom w:val="single" w:sz="8" w:space="0" w:color="auto"/>
              <w:right w:val="single" w:sz="8" w:space="0" w:color="auto"/>
            </w:tcBorders>
            <w:shd w:val="clear" w:color="000000" w:fill="FFFFFF"/>
            <w:noWrap/>
            <w:vAlign w:val="center"/>
            <w:hideMark/>
          </w:tcPr>
          <w:p w14:paraId="3038F479"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5</w:t>
            </w:r>
          </w:p>
        </w:tc>
        <w:tc>
          <w:tcPr>
            <w:tcW w:w="845" w:type="dxa"/>
            <w:tcBorders>
              <w:top w:val="nil"/>
              <w:left w:val="nil"/>
              <w:bottom w:val="single" w:sz="8" w:space="0" w:color="auto"/>
              <w:right w:val="single" w:sz="8" w:space="0" w:color="auto"/>
            </w:tcBorders>
            <w:shd w:val="clear" w:color="000000" w:fill="FFFFFF"/>
            <w:noWrap/>
            <w:vAlign w:val="center"/>
            <w:hideMark/>
          </w:tcPr>
          <w:p w14:paraId="140784AD"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46" w:type="dxa"/>
            <w:tcBorders>
              <w:top w:val="nil"/>
              <w:left w:val="nil"/>
              <w:bottom w:val="single" w:sz="8" w:space="0" w:color="auto"/>
              <w:right w:val="single" w:sz="8" w:space="0" w:color="auto"/>
            </w:tcBorders>
            <w:shd w:val="clear" w:color="000000" w:fill="FFFFFF"/>
            <w:noWrap/>
            <w:vAlign w:val="center"/>
            <w:hideMark/>
          </w:tcPr>
          <w:p w14:paraId="7F799598"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644" w:type="dxa"/>
            <w:tcBorders>
              <w:top w:val="nil"/>
              <w:left w:val="nil"/>
              <w:bottom w:val="single" w:sz="8" w:space="0" w:color="auto"/>
              <w:right w:val="single" w:sz="8" w:space="0" w:color="auto"/>
            </w:tcBorders>
            <w:shd w:val="clear" w:color="000000" w:fill="FFFFFF"/>
            <w:noWrap/>
            <w:vAlign w:val="center"/>
            <w:hideMark/>
          </w:tcPr>
          <w:p w14:paraId="766CE39F"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4A655142"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2BEB2C9E"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r>
      <w:tr w:rsidR="00AE3EB3" w:rsidRPr="00AE3EB3" w14:paraId="15C9404B"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4D9E6559"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51</w:t>
            </w:r>
          </w:p>
        </w:tc>
        <w:tc>
          <w:tcPr>
            <w:tcW w:w="816" w:type="dxa"/>
            <w:tcBorders>
              <w:top w:val="nil"/>
              <w:left w:val="nil"/>
              <w:bottom w:val="single" w:sz="8" w:space="0" w:color="auto"/>
              <w:right w:val="single" w:sz="8" w:space="0" w:color="auto"/>
            </w:tcBorders>
            <w:shd w:val="clear" w:color="000000" w:fill="FFFFFF"/>
            <w:noWrap/>
            <w:vAlign w:val="center"/>
            <w:hideMark/>
          </w:tcPr>
          <w:p w14:paraId="50A2DE9F"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5</w:t>
            </w:r>
          </w:p>
        </w:tc>
        <w:tc>
          <w:tcPr>
            <w:tcW w:w="845" w:type="dxa"/>
            <w:tcBorders>
              <w:top w:val="nil"/>
              <w:left w:val="nil"/>
              <w:bottom w:val="single" w:sz="8" w:space="0" w:color="auto"/>
              <w:right w:val="single" w:sz="8" w:space="0" w:color="auto"/>
            </w:tcBorders>
            <w:shd w:val="clear" w:color="000000" w:fill="FFFFFF"/>
            <w:noWrap/>
            <w:vAlign w:val="center"/>
            <w:hideMark/>
          </w:tcPr>
          <w:p w14:paraId="13436B0E"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46" w:type="dxa"/>
            <w:tcBorders>
              <w:top w:val="nil"/>
              <w:left w:val="nil"/>
              <w:bottom w:val="single" w:sz="8" w:space="0" w:color="auto"/>
              <w:right w:val="single" w:sz="8" w:space="0" w:color="auto"/>
            </w:tcBorders>
            <w:shd w:val="clear" w:color="000000" w:fill="FFFFFF"/>
            <w:noWrap/>
            <w:vAlign w:val="center"/>
            <w:hideMark/>
          </w:tcPr>
          <w:p w14:paraId="1C6EC424"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644" w:type="dxa"/>
            <w:tcBorders>
              <w:top w:val="nil"/>
              <w:left w:val="nil"/>
              <w:bottom w:val="single" w:sz="8" w:space="0" w:color="auto"/>
              <w:right w:val="single" w:sz="8" w:space="0" w:color="auto"/>
            </w:tcBorders>
            <w:shd w:val="clear" w:color="000000" w:fill="FFFFFF"/>
            <w:noWrap/>
            <w:vAlign w:val="center"/>
            <w:hideMark/>
          </w:tcPr>
          <w:p w14:paraId="60675A90"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3</w:t>
            </w:r>
          </w:p>
        </w:tc>
        <w:tc>
          <w:tcPr>
            <w:tcW w:w="709" w:type="dxa"/>
            <w:tcBorders>
              <w:top w:val="nil"/>
              <w:left w:val="nil"/>
              <w:bottom w:val="single" w:sz="8" w:space="0" w:color="auto"/>
              <w:right w:val="single" w:sz="8" w:space="0" w:color="auto"/>
            </w:tcBorders>
            <w:shd w:val="clear" w:color="000000" w:fill="FFFFFF"/>
            <w:noWrap/>
            <w:vAlign w:val="center"/>
            <w:hideMark/>
          </w:tcPr>
          <w:p w14:paraId="780A3D12"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3BD5D7EC"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r>
      <w:tr w:rsidR="00AE3EB3" w:rsidRPr="00AE3EB3" w14:paraId="257087FD"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64B442A1"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52</w:t>
            </w:r>
          </w:p>
        </w:tc>
        <w:tc>
          <w:tcPr>
            <w:tcW w:w="816" w:type="dxa"/>
            <w:tcBorders>
              <w:top w:val="nil"/>
              <w:left w:val="nil"/>
              <w:bottom w:val="single" w:sz="8" w:space="0" w:color="auto"/>
              <w:right w:val="single" w:sz="8" w:space="0" w:color="auto"/>
            </w:tcBorders>
            <w:shd w:val="clear" w:color="000000" w:fill="FFFFFF"/>
            <w:noWrap/>
            <w:vAlign w:val="center"/>
            <w:hideMark/>
          </w:tcPr>
          <w:p w14:paraId="726CFBF8"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5</w:t>
            </w:r>
          </w:p>
        </w:tc>
        <w:tc>
          <w:tcPr>
            <w:tcW w:w="845" w:type="dxa"/>
            <w:tcBorders>
              <w:top w:val="nil"/>
              <w:left w:val="nil"/>
              <w:bottom w:val="single" w:sz="8" w:space="0" w:color="auto"/>
              <w:right w:val="single" w:sz="8" w:space="0" w:color="auto"/>
            </w:tcBorders>
            <w:shd w:val="clear" w:color="000000" w:fill="FFFFFF"/>
            <w:noWrap/>
            <w:vAlign w:val="center"/>
            <w:hideMark/>
          </w:tcPr>
          <w:p w14:paraId="5A0B3EFF"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46" w:type="dxa"/>
            <w:tcBorders>
              <w:top w:val="nil"/>
              <w:left w:val="nil"/>
              <w:bottom w:val="single" w:sz="8" w:space="0" w:color="auto"/>
              <w:right w:val="single" w:sz="8" w:space="0" w:color="auto"/>
            </w:tcBorders>
            <w:shd w:val="clear" w:color="000000" w:fill="FFFFFF"/>
            <w:noWrap/>
            <w:vAlign w:val="center"/>
            <w:hideMark/>
          </w:tcPr>
          <w:p w14:paraId="7C7C97AC"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644" w:type="dxa"/>
            <w:tcBorders>
              <w:top w:val="nil"/>
              <w:left w:val="nil"/>
              <w:bottom w:val="single" w:sz="8" w:space="0" w:color="auto"/>
              <w:right w:val="single" w:sz="8" w:space="0" w:color="auto"/>
            </w:tcBorders>
            <w:shd w:val="clear" w:color="000000" w:fill="FFFFFF"/>
            <w:noWrap/>
            <w:vAlign w:val="center"/>
            <w:hideMark/>
          </w:tcPr>
          <w:p w14:paraId="52D395EC"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1A2B6311"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0D843EF9"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r>
      <w:tr w:rsidR="00AE3EB3" w:rsidRPr="00AE3EB3" w14:paraId="59DAD4FD"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691DAADB"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53</w:t>
            </w:r>
          </w:p>
        </w:tc>
        <w:tc>
          <w:tcPr>
            <w:tcW w:w="816" w:type="dxa"/>
            <w:tcBorders>
              <w:top w:val="nil"/>
              <w:left w:val="nil"/>
              <w:bottom w:val="single" w:sz="8" w:space="0" w:color="auto"/>
              <w:right w:val="single" w:sz="8" w:space="0" w:color="auto"/>
            </w:tcBorders>
            <w:shd w:val="clear" w:color="000000" w:fill="FFFFFF"/>
            <w:noWrap/>
            <w:vAlign w:val="center"/>
            <w:hideMark/>
          </w:tcPr>
          <w:p w14:paraId="32308B5F"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4</w:t>
            </w:r>
          </w:p>
        </w:tc>
        <w:tc>
          <w:tcPr>
            <w:tcW w:w="845" w:type="dxa"/>
            <w:tcBorders>
              <w:top w:val="nil"/>
              <w:left w:val="nil"/>
              <w:bottom w:val="single" w:sz="8" w:space="0" w:color="auto"/>
              <w:right w:val="single" w:sz="8" w:space="0" w:color="auto"/>
            </w:tcBorders>
            <w:shd w:val="clear" w:color="000000" w:fill="FFFFFF"/>
            <w:noWrap/>
            <w:vAlign w:val="center"/>
            <w:hideMark/>
          </w:tcPr>
          <w:p w14:paraId="0B5F8000"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3</w:t>
            </w:r>
          </w:p>
        </w:tc>
        <w:tc>
          <w:tcPr>
            <w:tcW w:w="846" w:type="dxa"/>
            <w:tcBorders>
              <w:top w:val="nil"/>
              <w:left w:val="nil"/>
              <w:bottom w:val="single" w:sz="8" w:space="0" w:color="auto"/>
              <w:right w:val="single" w:sz="8" w:space="0" w:color="auto"/>
            </w:tcBorders>
            <w:shd w:val="clear" w:color="000000" w:fill="FFFFFF"/>
            <w:noWrap/>
            <w:vAlign w:val="center"/>
            <w:hideMark/>
          </w:tcPr>
          <w:p w14:paraId="69BE3439"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644" w:type="dxa"/>
            <w:tcBorders>
              <w:top w:val="nil"/>
              <w:left w:val="nil"/>
              <w:bottom w:val="single" w:sz="8" w:space="0" w:color="auto"/>
              <w:right w:val="single" w:sz="8" w:space="0" w:color="auto"/>
            </w:tcBorders>
            <w:shd w:val="clear" w:color="000000" w:fill="FFFFFF"/>
            <w:noWrap/>
            <w:vAlign w:val="center"/>
            <w:hideMark/>
          </w:tcPr>
          <w:p w14:paraId="40E65FB3"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60F22C91"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45A4AF03"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3</w:t>
            </w:r>
          </w:p>
        </w:tc>
      </w:tr>
      <w:tr w:rsidR="00AE3EB3" w:rsidRPr="00AE3EB3" w14:paraId="67B1AAD2"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3B29D204"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54</w:t>
            </w:r>
          </w:p>
        </w:tc>
        <w:tc>
          <w:tcPr>
            <w:tcW w:w="816" w:type="dxa"/>
            <w:tcBorders>
              <w:top w:val="nil"/>
              <w:left w:val="nil"/>
              <w:bottom w:val="single" w:sz="8" w:space="0" w:color="auto"/>
              <w:right w:val="single" w:sz="8" w:space="0" w:color="auto"/>
            </w:tcBorders>
            <w:shd w:val="clear" w:color="000000" w:fill="FFFFFF"/>
            <w:noWrap/>
            <w:vAlign w:val="center"/>
            <w:hideMark/>
          </w:tcPr>
          <w:p w14:paraId="4E6AB0B4"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5</w:t>
            </w:r>
          </w:p>
        </w:tc>
        <w:tc>
          <w:tcPr>
            <w:tcW w:w="845" w:type="dxa"/>
            <w:tcBorders>
              <w:top w:val="nil"/>
              <w:left w:val="nil"/>
              <w:bottom w:val="single" w:sz="8" w:space="0" w:color="auto"/>
              <w:right w:val="single" w:sz="8" w:space="0" w:color="auto"/>
            </w:tcBorders>
            <w:shd w:val="clear" w:color="000000" w:fill="FFFFFF"/>
            <w:noWrap/>
            <w:vAlign w:val="center"/>
            <w:hideMark/>
          </w:tcPr>
          <w:p w14:paraId="6E09CDA4"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46" w:type="dxa"/>
            <w:tcBorders>
              <w:top w:val="nil"/>
              <w:left w:val="nil"/>
              <w:bottom w:val="single" w:sz="8" w:space="0" w:color="auto"/>
              <w:right w:val="single" w:sz="8" w:space="0" w:color="auto"/>
            </w:tcBorders>
            <w:shd w:val="clear" w:color="000000" w:fill="FFFFFF"/>
            <w:noWrap/>
            <w:vAlign w:val="center"/>
            <w:hideMark/>
          </w:tcPr>
          <w:p w14:paraId="09230E22"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644" w:type="dxa"/>
            <w:tcBorders>
              <w:top w:val="nil"/>
              <w:left w:val="nil"/>
              <w:bottom w:val="single" w:sz="8" w:space="0" w:color="auto"/>
              <w:right w:val="single" w:sz="8" w:space="0" w:color="auto"/>
            </w:tcBorders>
            <w:shd w:val="clear" w:color="000000" w:fill="FFFFFF"/>
            <w:noWrap/>
            <w:vAlign w:val="center"/>
            <w:hideMark/>
          </w:tcPr>
          <w:p w14:paraId="20E1E414"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14F78FD0"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7854C90B"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r>
      <w:tr w:rsidR="00AE3EB3" w:rsidRPr="00AE3EB3" w14:paraId="5377E5D1"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25F335FF"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55</w:t>
            </w:r>
          </w:p>
        </w:tc>
        <w:tc>
          <w:tcPr>
            <w:tcW w:w="816" w:type="dxa"/>
            <w:tcBorders>
              <w:top w:val="nil"/>
              <w:left w:val="nil"/>
              <w:bottom w:val="single" w:sz="8" w:space="0" w:color="auto"/>
              <w:right w:val="single" w:sz="8" w:space="0" w:color="auto"/>
            </w:tcBorders>
            <w:shd w:val="clear" w:color="000000" w:fill="FFFFFF"/>
            <w:noWrap/>
            <w:vAlign w:val="center"/>
            <w:hideMark/>
          </w:tcPr>
          <w:p w14:paraId="7E6B4D34"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5</w:t>
            </w:r>
          </w:p>
        </w:tc>
        <w:tc>
          <w:tcPr>
            <w:tcW w:w="845" w:type="dxa"/>
            <w:tcBorders>
              <w:top w:val="nil"/>
              <w:left w:val="nil"/>
              <w:bottom w:val="single" w:sz="8" w:space="0" w:color="auto"/>
              <w:right w:val="single" w:sz="8" w:space="0" w:color="auto"/>
            </w:tcBorders>
            <w:shd w:val="clear" w:color="000000" w:fill="FFFFFF"/>
            <w:noWrap/>
            <w:vAlign w:val="center"/>
            <w:hideMark/>
          </w:tcPr>
          <w:p w14:paraId="757DAE5C"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46" w:type="dxa"/>
            <w:tcBorders>
              <w:top w:val="nil"/>
              <w:left w:val="nil"/>
              <w:bottom w:val="single" w:sz="8" w:space="0" w:color="auto"/>
              <w:right w:val="single" w:sz="8" w:space="0" w:color="auto"/>
            </w:tcBorders>
            <w:shd w:val="clear" w:color="000000" w:fill="FFFFFF"/>
            <w:noWrap/>
            <w:vAlign w:val="center"/>
            <w:hideMark/>
          </w:tcPr>
          <w:p w14:paraId="719703F8"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644" w:type="dxa"/>
            <w:tcBorders>
              <w:top w:val="nil"/>
              <w:left w:val="nil"/>
              <w:bottom w:val="single" w:sz="8" w:space="0" w:color="auto"/>
              <w:right w:val="single" w:sz="8" w:space="0" w:color="auto"/>
            </w:tcBorders>
            <w:shd w:val="clear" w:color="000000" w:fill="FFFFFF"/>
            <w:noWrap/>
            <w:vAlign w:val="center"/>
            <w:hideMark/>
          </w:tcPr>
          <w:p w14:paraId="4980275F"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54733F1A"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6448AF3F"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r>
      <w:tr w:rsidR="00AE3EB3" w:rsidRPr="00AE3EB3" w14:paraId="75A968C4"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39B86C47"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56</w:t>
            </w:r>
          </w:p>
        </w:tc>
        <w:tc>
          <w:tcPr>
            <w:tcW w:w="816" w:type="dxa"/>
            <w:tcBorders>
              <w:top w:val="nil"/>
              <w:left w:val="nil"/>
              <w:bottom w:val="single" w:sz="8" w:space="0" w:color="auto"/>
              <w:right w:val="single" w:sz="8" w:space="0" w:color="auto"/>
            </w:tcBorders>
            <w:shd w:val="clear" w:color="000000" w:fill="FFFFFF"/>
            <w:noWrap/>
            <w:vAlign w:val="center"/>
            <w:hideMark/>
          </w:tcPr>
          <w:p w14:paraId="731EA21A"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5</w:t>
            </w:r>
          </w:p>
        </w:tc>
        <w:tc>
          <w:tcPr>
            <w:tcW w:w="845" w:type="dxa"/>
            <w:tcBorders>
              <w:top w:val="nil"/>
              <w:left w:val="nil"/>
              <w:bottom w:val="single" w:sz="8" w:space="0" w:color="auto"/>
              <w:right w:val="single" w:sz="8" w:space="0" w:color="auto"/>
            </w:tcBorders>
            <w:shd w:val="clear" w:color="000000" w:fill="FFFFFF"/>
            <w:noWrap/>
            <w:vAlign w:val="center"/>
            <w:hideMark/>
          </w:tcPr>
          <w:p w14:paraId="793DB621"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46" w:type="dxa"/>
            <w:tcBorders>
              <w:top w:val="nil"/>
              <w:left w:val="nil"/>
              <w:bottom w:val="single" w:sz="8" w:space="0" w:color="auto"/>
              <w:right w:val="single" w:sz="8" w:space="0" w:color="auto"/>
            </w:tcBorders>
            <w:shd w:val="clear" w:color="000000" w:fill="FFFFFF"/>
            <w:noWrap/>
            <w:vAlign w:val="center"/>
            <w:hideMark/>
          </w:tcPr>
          <w:p w14:paraId="4F810566"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644" w:type="dxa"/>
            <w:tcBorders>
              <w:top w:val="nil"/>
              <w:left w:val="nil"/>
              <w:bottom w:val="single" w:sz="8" w:space="0" w:color="auto"/>
              <w:right w:val="single" w:sz="8" w:space="0" w:color="auto"/>
            </w:tcBorders>
            <w:shd w:val="clear" w:color="000000" w:fill="FFFFFF"/>
            <w:noWrap/>
            <w:vAlign w:val="center"/>
            <w:hideMark/>
          </w:tcPr>
          <w:p w14:paraId="23B90C2C"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0D14BFF7"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7015213F"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r>
      <w:tr w:rsidR="00AE3EB3" w:rsidRPr="00AE3EB3" w14:paraId="7332B04D"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7F252335"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57</w:t>
            </w:r>
          </w:p>
        </w:tc>
        <w:tc>
          <w:tcPr>
            <w:tcW w:w="816" w:type="dxa"/>
            <w:tcBorders>
              <w:top w:val="nil"/>
              <w:left w:val="nil"/>
              <w:bottom w:val="single" w:sz="8" w:space="0" w:color="auto"/>
              <w:right w:val="single" w:sz="8" w:space="0" w:color="auto"/>
            </w:tcBorders>
            <w:shd w:val="clear" w:color="000000" w:fill="FFFFFF"/>
            <w:noWrap/>
            <w:vAlign w:val="center"/>
            <w:hideMark/>
          </w:tcPr>
          <w:p w14:paraId="4EC499C5"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5</w:t>
            </w:r>
          </w:p>
        </w:tc>
        <w:tc>
          <w:tcPr>
            <w:tcW w:w="845" w:type="dxa"/>
            <w:tcBorders>
              <w:top w:val="nil"/>
              <w:left w:val="nil"/>
              <w:bottom w:val="single" w:sz="8" w:space="0" w:color="auto"/>
              <w:right w:val="single" w:sz="8" w:space="0" w:color="auto"/>
            </w:tcBorders>
            <w:shd w:val="clear" w:color="000000" w:fill="FFFFFF"/>
            <w:noWrap/>
            <w:vAlign w:val="center"/>
            <w:hideMark/>
          </w:tcPr>
          <w:p w14:paraId="674BFB99"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46" w:type="dxa"/>
            <w:tcBorders>
              <w:top w:val="nil"/>
              <w:left w:val="nil"/>
              <w:bottom w:val="single" w:sz="8" w:space="0" w:color="auto"/>
              <w:right w:val="single" w:sz="8" w:space="0" w:color="auto"/>
            </w:tcBorders>
            <w:shd w:val="clear" w:color="000000" w:fill="FFFFFF"/>
            <w:noWrap/>
            <w:vAlign w:val="center"/>
            <w:hideMark/>
          </w:tcPr>
          <w:p w14:paraId="68FFFF09"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644" w:type="dxa"/>
            <w:tcBorders>
              <w:top w:val="nil"/>
              <w:left w:val="nil"/>
              <w:bottom w:val="single" w:sz="8" w:space="0" w:color="auto"/>
              <w:right w:val="single" w:sz="8" w:space="0" w:color="auto"/>
            </w:tcBorders>
            <w:shd w:val="clear" w:color="000000" w:fill="FFFFFF"/>
            <w:noWrap/>
            <w:vAlign w:val="center"/>
            <w:hideMark/>
          </w:tcPr>
          <w:p w14:paraId="3FE7F009"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3FF05519"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01FD7308"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r>
      <w:tr w:rsidR="00AE3EB3" w:rsidRPr="00AE3EB3" w14:paraId="60B63392"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7AA2753B"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58</w:t>
            </w:r>
          </w:p>
        </w:tc>
        <w:tc>
          <w:tcPr>
            <w:tcW w:w="816" w:type="dxa"/>
            <w:tcBorders>
              <w:top w:val="nil"/>
              <w:left w:val="nil"/>
              <w:bottom w:val="single" w:sz="8" w:space="0" w:color="auto"/>
              <w:right w:val="single" w:sz="8" w:space="0" w:color="auto"/>
            </w:tcBorders>
            <w:shd w:val="clear" w:color="000000" w:fill="FFFFFF"/>
            <w:noWrap/>
            <w:vAlign w:val="center"/>
            <w:hideMark/>
          </w:tcPr>
          <w:p w14:paraId="4578418F"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4</w:t>
            </w:r>
          </w:p>
        </w:tc>
        <w:tc>
          <w:tcPr>
            <w:tcW w:w="845" w:type="dxa"/>
            <w:tcBorders>
              <w:top w:val="nil"/>
              <w:left w:val="nil"/>
              <w:bottom w:val="single" w:sz="8" w:space="0" w:color="auto"/>
              <w:right w:val="single" w:sz="8" w:space="0" w:color="auto"/>
            </w:tcBorders>
            <w:shd w:val="clear" w:color="000000" w:fill="FFFFFF"/>
            <w:noWrap/>
            <w:vAlign w:val="center"/>
            <w:hideMark/>
          </w:tcPr>
          <w:p w14:paraId="3177DECC"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46" w:type="dxa"/>
            <w:tcBorders>
              <w:top w:val="nil"/>
              <w:left w:val="nil"/>
              <w:bottom w:val="single" w:sz="8" w:space="0" w:color="auto"/>
              <w:right w:val="single" w:sz="8" w:space="0" w:color="auto"/>
            </w:tcBorders>
            <w:shd w:val="clear" w:color="000000" w:fill="FFFFFF"/>
            <w:noWrap/>
            <w:vAlign w:val="center"/>
            <w:hideMark/>
          </w:tcPr>
          <w:p w14:paraId="5EAAF566"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644" w:type="dxa"/>
            <w:tcBorders>
              <w:top w:val="nil"/>
              <w:left w:val="nil"/>
              <w:bottom w:val="single" w:sz="8" w:space="0" w:color="auto"/>
              <w:right w:val="single" w:sz="8" w:space="0" w:color="auto"/>
            </w:tcBorders>
            <w:shd w:val="clear" w:color="000000" w:fill="FFFFFF"/>
            <w:noWrap/>
            <w:vAlign w:val="center"/>
            <w:hideMark/>
          </w:tcPr>
          <w:p w14:paraId="5F953A39"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7AE77352"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1C401018"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3</w:t>
            </w:r>
          </w:p>
        </w:tc>
      </w:tr>
      <w:tr w:rsidR="00AE3EB3" w:rsidRPr="00AE3EB3" w14:paraId="74F6C0CA"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48E5537C"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59</w:t>
            </w:r>
          </w:p>
        </w:tc>
        <w:tc>
          <w:tcPr>
            <w:tcW w:w="816" w:type="dxa"/>
            <w:tcBorders>
              <w:top w:val="nil"/>
              <w:left w:val="nil"/>
              <w:bottom w:val="single" w:sz="8" w:space="0" w:color="auto"/>
              <w:right w:val="single" w:sz="8" w:space="0" w:color="auto"/>
            </w:tcBorders>
            <w:shd w:val="clear" w:color="000000" w:fill="FFFFFF"/>
            <w:noWrap/>
            <w:vAlign w:val="center"/>
            <w:hideMark/>
          </w:tcPr>
          <w:p w14:paraId="20C0A805"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5</w:t>
            </w:r>
          </w:p>
        </w:tc>
        <w:tc>
          <w:tcPr>
            <w:tcW w:w="845" w:type="dxa"/>
            <w:tcBorders>
              <w:top w:val="nil"/>
              <w:left w:val="nil"/>
              <w:bottom w:val="single" w:sz="8" w:space="0" w:color="auto"/>
              <w:right w:val="single" w:sz="8" w:space="0" w:color="auto"/>
            </w:tcBorders>
            <w:shd w:val="clear" w:color="000000" w:fill="FFFFFF"/>
            <w:noWrap/>
            <w:vAlign w:val="center"/>
            <w:hideMark/>
          </w:tcPr>
          <w:p w14:paraId="19FA97D8"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46" w:type="dxa"/>
            <w:tcBorders>
              <w:top w:val="nil"/>
              <w:left w:val="nil"/>
              <w:bottom w:val="single" w:sz="8" w:space="0" w:color="auto"/>
              <w:right w:val="single" w:sz="8" w:space="0" w:color="auto"/>
            </w:tcBorders>
            <w:shd w:val="clear" w:color="000000" w:fill="FFFFFF"/>
            <w:noWrap/>
            <w:vAlign w:val="center"/>
            <w:hideMark/>
          </w:tcPr>
          <w:p w14:paraId="3D9FECA5"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644" w:type="dxa"/>
            <w:tcBorders>
              <w:top w:val="nil"/>
              <w:left w:val="nil"/>
              <w:bottom w:val="single" w:sz="8" w:space="0" w:color="auto"/>
              <w:right w:val="single" w:sz="8" w:space="0" w:color="auto"/>
            </w:tcBorders>
            <w:shd w:val="clear" w:color="000000" w:fill="FFFFFF"/>
            <w:noWrap/>
            <w:vAlign w:val="center"/>
            <w:hideMark/>
          </w:tcPr>
          <w:p w14:paraId="3B46521B"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13C89952"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11AEAB85"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r>
      <w:tr w:rsidR="00AE3EB3" w:rsidRPr="00AE3EB3" w14:paraId="41A4AC46"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394EFD6B"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60</w:t>
            </w:r>
          </w:p>
        </w:tc>
        <w:tc>
          <w:tcPr>
            <w:tcW w:w="816" w:type="dxa"/>
            <w:tcBorders>
              <w:top w:val="nil"/>
              <w:left w:val="nil"/>
              <w:bottom w:val="single" w:sz="8" w:space="0" w:color="auto"/>
              <w:right w:val="single" w:sz="8" w:space="0" w:color="auto"/>
            </w:tcBorders>
            <w:shd w:val="clear" w:color="000000" w:fill="FFFFFF"/>
            <w:noWrap/>
            <w:vAlign w:val="center"/>
            <w:hideMark/>
          </w:tcPr>
          <w:p w14:paraId="265CCB6A"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3</w:t>
            </w:r>
          </w:p>
        </w:tc>
        <w:tc>
          <w:tcPr>
            <w:tcW w:w="845" w:type="dxa"/>
            <w:tcBorders>
              <w:top w:val="nil"/>
              <w:left w:val="nil"/>
              <w:bottom w:val="single" w:sz="8" w:space="0" w:color="auto"/>
              <w:right w:val="single" w:sz="8" w:space="0" w:color="auto"/>
            </w:tcBorders>
            <w:shd w:val="clear" w:color="000000" w:fill="FFFFFF"/>
            <w:noWrap/>
            <w:vAlign w:val="center"/>
            <w:hideMark/>
          </w:tcPr>
          <w:p w14:paraId="50F4574E"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46" w:type="dxa"/>
            <w:tcBorders>
              <w:top w:val="nil"/>
              <w:left w:val="nil"/>
              <w:bottom w:val="single" w:sz="8" w:space="0" w:color="auto"/>
              <w:right w:val="single" w:sz="8" w:space="0" w:color="auto"/>
            </w:tcBorders>
            <w:shd w:val="clear" w:color="000000" w:fill="FFFFFF"/>
            <w:noWrap/>
            <w:vAlign w:val="center"/>
            <w:hideMark/>
          </w:tcPr>
          <w:p w14:paraId="48C63536"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644" w:type="dxa"/>
            <w:tcBorders>
              <w:top w:val="nil"/>
              <w:left w:val="nil"/>
              <w:bottom w:val="single" w:sz="8" w:space="0" w:color="auto"/>
              <w:right w:val="single" w:sz="8" w:space="0" w:color="auto"/>
            </w:tcBorders>
            <w:shd w:val="clear" w:color="000000" w:fill="FFFFFF"/>
            <w:noWrap/>
            <w:vAlign w:val="center"/>
            <w:hideMark/>
          </w:tcPr>
          <w:p w14:paraId="76F42557"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0F497AD0"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10F928F3"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r>
      <w:tr w:rsidR="00AE3EB3" w:rsidRPr="00AE3EB3" w14:paraId="691CF336"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6571C388"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61</w:t>
            </w:r>
          </w:p>
        </w:tc>
        <w:tc>
          <w:tcPr>
            <w:tcW w:w="816" w:type="dxa"/>
            <w:tcBorders>
              <w:top w:val="nil"/>
              <w:left w:val="nil"/>
              <w:bottom w:val="single" w:sz="8" w:space="0" w:color="auto"/>
              <w:right w:val="single" w:sz="8" w:space="0" w:color="auto"/>
            </w:tcBorders>
            <w:shd w:val="clear" w:color="000000" w:fill="FFFFFF"/>
            <w:noWrap/>
            <w:vAlign w:val="center"/>
            <w:hideMark/>
          </w:tcPr>
          <w:p w14:paraId="58672AE5"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4</w:t>
            </w:r>
          </w:p>
        </w:tc>
        <w:tc>
          <w:tcPr>
            <w:tcW w:w="845" w:type="dxa"/>
            <w:tcBorders>
              <w:top w:val="nil"/>
              <w:left w:val="nil"/>
              <w:bottom w:val="single" w:sz="8" w:space="0" w:color="auto"/>
              <w:right w:val="single" w:sz="8" w:space="0" w:color="auto"/>
            </w:tcBorders>
            <w:shd w:val="clear" w:color="000000" w:fill="FFFFFF"/>
            <w:noWrap/>
            <w:vAlign w:val="center"/>
            <w:hideMark/>
          </w:tcPr>
          <w:p w14:paraId="08E58204"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46" w:type="dxa"/>
            <w:tcBorders>
              <w:top w:val="nil"/>
              <w:left w:val="nil"/>
              <w:bottom w:val="single" w:sz="8" w:space="0" w:color="auto"/>
              <w:right w:val="single" w:sz="8" w:space="0" w:color="auto"/>
            </w:tcBorders>
            <w:shd w:val="clear" w:color="000000" w:fill="FFFFFF"/>
            <w:noWrap/>
            <w:vAlign w:val="center"/>
            <w:hideMark/>
          </w:tcPr>
          <w:p w14:paraId="67B9795D"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644" w:type="dxa"/>
            <w:tcBorders>
              <w:top w:val="nil"/>
              <w:left w:val="nil"/>
              <w:bottom w:val="single" w:sz="8" w:space="0" w:color="auto"/>
              <w:right w:val="single" w:sz="8" w:space="0" w:color="auto"/>
            </w:tcBorders>
            <w:shd w:val="clear" w:color="000000" w:fill="FFFFFF"/>
            <w:noWrap/>
            <w:vAlign w:val="center"/>
            <w:hideMark/>
          </w:tcPr>
          <w:p w14:paraId="5171E18A"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18E65589"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576C198C"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r>
      <w:tr w:rsidR="00AE3EB3" w:rsidRPr="00AE3EB3" w14:paraId="70B9C652"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16AB5947"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62</w:t>
            </w:r>
          </w:p>
        </w:tc>
        <w:tc>
          <w:tcPr>
            <w:tcW w:w="816" w:type="dxa"/>
            <w:tcBorders>
              <w:top w:val="nil"/>
              <w:left w:val="nil"/>
              <w:bottom w:val="single" w:sz="8" w:space="0" w:color="auto"/>
              <w:right w:val="single" w:sz="8" w:space="0" w:color="auto"/>
            </w:tcBorders>
            <w:shd w:val="clear" w:color="000000" w:fill="FFFFFF"/>
            <w:noWrap/>
            <w:vAlign w:val="center"/>
            <w:hideMark/>
          </w:tcPr>
          <w:p w14:paraId="468CB988"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5</w:t>
            </w:r>
          </w:p>
        </w:tc>
        <w:tc>
          <w:tcPr>
            <w:tcW w:w="845" w:type="dxa"/>
            <w:tcBorders>
              <w:top w:val="nil"/>
              <w:left w:val="nil"/>
              <w:bottom w:val="single" w:sz="8" w:space="0" w:color="auto"/>
              <w:right w:val="single" w:sz="8" w:space="0" w:color="auto"/>
            </w:tcBorders>
            <w:shd w:val="clear" w:color="000000" w:fill="FFFFFF"/>
            <w:noWrap/>
            <w:vAlign w:val="center"/>
            <w:hideMark/>
          </w:tcPr>
          <w:p w14:paraId="1FB66DDA"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46" w:type="dxa"/>
            <w:tcBorders>
              <w:top w:val="nil"/>
              <w:left w:val="nil"/>
              <w:bottom w:val="single" w:sz="8" w:space="0" w:color="auto"/>
              <w:right w:val="single" w:sz="8" w:space="0" w:color="auto"/>
            </w:tcBorders>
            <w:shd w:val="clear" w:color="000000" w:fill="FFFFFF"/>
            <w:noWrap/>
            <w:vAlign w:val="center"/>
            <w:hideMark/>
          </w:tcPr>
          <w:p w14:paraId="34A0F6B3"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644" w:type="dxa"/>
            <w:tcBorders>
              <w:top w:val="nil"/>
              <w:left w:val="nil"/>
              <w:bottom w:val="single" w:sz="8" w:space="0" w:color="auto"/>
              <w:right w:val="single" w:sz="8" w:space="0" w:color="auto"/>
            </w:tcBorders>
            <w:shd w:val="clear" w:color="000000" w:fill="FFFFFF"/>
            <w:noWrap/>
            <w:vAlign w:val="center"/>
            <w:hideMark/>
          </w:tcPr>
          <w:p w14:paraId="1E24F4D7"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0AD19E58"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26B45F53"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r>
      <w:tr w:rsidR="00AE3EB3" w:rsidRPr="00AE3EB3" w14:paraId="7D7EB018"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21FA2975"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63</w:t>
            </w:r>
          </w:p>
        </w:tc>
        <w:tc>
          <w:tcPr>
            <w:tcW w:w="816" w:type="dxa"/>
            <w:tcBorders>
              <w:top w:val="nil"/>
              <w:left w:val="nil"/>
              <w:bottom w:val="single" w:sz="8" w:space="0" w:color="auto"/>
              <w:right w:val="single" w:sz="8" w:space="0" w:color="auto"/>
            </w:tcBorders>
            <w:shd w:val="clear" w:color="000000" w:fill="FFFFFF"/>
            <w:noWrap/>
            <w:vAlign w:val="center"/>
            <w:hideMark/>
          </w:tcPr>
          <w:p w14:paraId="1515361D"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5</w:t>
            </w:r>
          </w:p>
        </w:tc>
        <w:tc>
          <w:tcPr>
            <w:tcW w:w="845" w:type="dxa"/>
            <w:tcBorders>
              <w:top w:val="nil"/>
              <w:left w:val="nil"/>
              <w:bottom w:val="single" w:sz="8" w:space="0" w:color="auto"/>
              <w:right w:val="single" w:sz="8" w:space="0" w:color="auto"/>
            </w:tcBorders>
            <w:shd w:val="clear" w:color="000000" w:fill="FFFFFF"/>
            <w:noWrap/>
            <w:vAlign w:val="center"/>
            <w:hideMark/>
          </w:tcPr>
          <w:p w14:paraId="69C9AA62"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46" w:type="dxa"/>
            <w:tcBorders>
              <w:top w:val="nil"/>
              <w:left w:val="nil"/>
              <w:bottom w:val="single" w:sz="8" w:space="0" w:color="auto"/>
              <w:right w:val="single" w:sz="8" w:space="0" w:color="auto"/>
            </w:tcBorders>
            <w:shd w:val="clear" w:color="000000" w:fill="FFFFFF"/>
            <w:noWrap/>
            <w:vAlign w:val="center"/>
            <w:hideMark/>
          </w:tcPr>
          <w:p w14:paraId="789A661D"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644" w:type="dxa"/>
            <w:tcBorders>
              <w:top w:val="nil"/>
              <w:left w:val="nil"/>
              <w:bottom w:val="single" w:sz="8" w:space="0" w:color="auto"/>
              <w:right w:val="single" w:sz="8" w:space="0" w:color="auto"/>
            </w:tcBorders>
            <w:shd w:val="clear" w:color="000000" w:fill="FFFFFF"/>
            <w:noWrap/>
            <w:vAlign w:val="center"/>
            <w:hideMark/>
          </w:tcPr>
          <w:p w14:paraId="564C51AE"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48E676D2"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4C6944BC"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r>
      <w:tr w:rsidR="00AE3EB3" w:rsidRPr="00AE3EB3" w14:paraId="72F79A5F"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003673B8"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64</w:t>
            </w:r>
          </w:p>
        </w:tc>
        <w:tc>
          <w:tcPr>
            <w:tcW w:w="816" w:type="dxa"/>
            <w:tcBorders>
              <w:top w:val="nil"/>
              <w:left w:val="nil"/>
              <w:bottom w:val="single" w:sz="8" w:space="0" w:color="auto"/>
              <w:right w:val="single" w:sz="8" w:space="0" w:color="auto"/>
            </w:tcBorders>
            <w:shd w:val="clear" w:color="000000" w:fill="FFFFFF"/>
            <w:noWrap/>
            <w:vAlign w:val="center"/>
            <w:hideMark/>
          </w:tcPr>
          <w:p w14:paraId="44021C01"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3</w:t>
            </w:r>
          </w:p>
        </w:tc>
        <w:tc>
          <w:tcPr>
            <w:tcW w:w="845" w:type="dxa"/>
            <w:tcBorders>
              <w:top w:val="nil"/>
              <w:left w:val="nil"/>
              <w:bottom w:val="single" w:sz="8" w:space="0" w:color="auto"/>
              <w:right w:val="single" w:sz="8" w:space="0" w:color="auto"/>
            </w:tcBorders>
            <w:shd w:val="clear" w:color="000000" w:fill="FFFFFF"/>
            <w:noWrap/>
            <w:vAlign w:val="center"/>
            <w:hideMark/>
          </w:tcPr>
          <w:p w14:paraId="1FF93B1E"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3</w:t>
            </w:r>
          </w:p>
        </w:tc>
        <w:tc>
          <w:tcPr>
            <w:tcW w:w="846" w:type="dxa"/>
            <w:tcBorders>
              <w:top w:val="nil"/>
              <w:left w:val="nil"/>
              <w:bottom w:val="single" w:sz="8" w:space="0" w:color="auto"/>
              <w:right w:val="single" w:sz="8" w:space="0" w:color="auto"/>
            </w:tcBorders>
            <w:shd w:val="clear" w:color="000000" w:fill="FFFFFF"/>
            <w:noWrap/>
            <w:vAlign w:val="center"/>
            <w:hideMark/>
          </w:tcPr>
          <w:p w14:paraId="375DAD37"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644" w:type="dxa"/>
            <w:tcBorders>
              <w:top w:val="nil"/>
              <w:left w:val="nil"/>
              <w:bottom w:val="single" w:sz="8" w:space="0" w:color="auto"/>
              <w:right w:val="single" w:sz="8" w:space="0" w:color="auto"/>
            </w:tcBorders>
            <w:shd w:val="clear" w:color="000000" w:fill="FFFFFF"/>
            <w:noWrap/>
            <w:vAlign w:val="center"/>
            <w:hideMark/>
          </w:tcPr>
          <w:p w14:paraId="1FCADD1E"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44917BF9"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1C4DE284"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3</w:t>
            </w:r>
          </w:p>
        </w:tc>
      </w:tr>
      <w:tr w:rsidR="00AE3EB3" w:rsidRPr="00AE3EB3" w14:paraId="3C477C00"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1FEA2619"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65</w:t>
            </w:r>
          </w:p>
        </w:tc>
        <w:tc>
          <w:tcPr>
            <w:tcW w:w="816" w:type="dxa"/>
            <w:tcBorders>
              <w:top w:val="nil"/>
              <w:left w:val="nil"/>
              <w:bottom w:val="single" w:sz="8" w:space="0" w:color="auto"/>
              <w:right w:val="single" w:sz="8" w:space="0" w:color="auto"/>
            </w:tcBorders>
            <w:shd w:val="clear" w:color="000000" w:fill="FFFFFF"/>
            <w:noWrap/>
            <w:vAlign w:val="center"/>
            <w:hideMark/>
          </w:tcPr>
          <w:p w14:paraId="74C46306"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3</w:t>
            </w:r>
          </w:p>
        </w:tc>
        <w:tc>
          <w:tcPr>
            <w:tcW w:w="845" w:type="dxa"/>
            <w:tcBorders>
              <w:top w:val="nil"/>
              <w:left w:val="nil"/>
              <w:bottom w:val="single" w:sz="8" w:space="0" w:color="auto"/>
              <w:right w:val="single" w:sz="8" w:space="0" w:color="auto"/>
            </w:tcBorders>
            <w:shd w:val="clear" w:color="000000" w:fill="FFFFFF"/>
            <w:noWrap/>
            <w:vAlign w:val="center"/>
            <w:hideMark/>
          </w:tcPr>
          <w:p w14:paraId="2D17C422"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46" w:type="dxa"/>
            <w:tcBorders>
              <w:top w:val="nil"/>
              <w:left w:val="nil"/>
              <w:bottom w:val="single" w:sz="8" w:space="0" w:color="auto"/>
              <w:right w:val="single" w:sz="8" w:space="0" w:color="auto"/>
            </w:tcBorders>
            <w:shd w:val="clear" w:color="000000" w:fill="FFFFFF"/>
            <w:noWrap/>
            <w:vAlign w:val="center"/>
            <w:hideMark/>
          </w:tcPr>
          <w:p w14:paraId="03CC1603"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644" w:type="dxa"/>
            <w:tcBorders>
              <w:top w:val="nil"/>
              <w:left w:val="nil"/>
              <w:bottom w:val="single" w:sz="8" w:space="0" w:color="auto"/>
              <w:right w:val="single" w:sz="8" w:space="0" w:color="auto"/>
            </w:tcBorders>
            <w:shd w:val="clear" w:color="000000" w:fill="FFFFFF"/>
            <w:noWrap/>
            <w:vAlign w:val="center"/>
            <w:hideMark/>
          </w:tcPr>
          <w:p w14:paraId="47751368"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71765DF6"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64FF96C2"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r>
      <w:tr w:rsidR="00AE3EB3" w:rsidRPr="00AE3EB3" w14:paraId="5375D1A7"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1D6CD894"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66</w:t>
            </w:r>
          </w:p>
        </w:tc>
        <w:tc>
          <w:tcPr>
            <w:tcW w:w="816" w:type="dxa"/>
            <w:tcBorders>
              <w:top w:val="nil"/>
              <w:left w:val="nil"/>
              <w:bottom w:val="single" w:sz="8" w:space="0" w:color="auto"/>
              <w:right w:val="single" w:sz="8" w:space="0" w:color="auto"/>
            </w:tcBorders>
            <w:shd w:val="clear" w:color="000000" w:fill="FFFFFF"/>
            <w:noWrap/>
            <w:vAlign w:val="center"/>
            <w:hideMark/>
          </w:tcPr>
          <w:p w14:paraId="73BD71AA"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5</w:t>
            </w:r>
          </w:p>
        </w:tc>
        <w:tc>
          <w:tcPr>
            <w:tcW w:w="845" w:type="dxa"/>
            <w:tcBorders>
              <w:top w:val="nil"/>
              <w:left w:val="nil"/>
              <w:bottom w:val="single" w:sz="8" w:space="0" w:color="auto"/>
              <w:right w:val="single" w:sz="8" w:space="0" w:color="auto"/>
            </w:tcBorders>
            <w:shd w:val="clear" w:color="000000" w:fill="FFFFFF"/>
            <w:noWrap/>
            <w:vAlign w:val="center"/>
            <w:hideMark/>
          </w:tcPr>
          <w:p w14:paraId="45BE8709"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46" w:type="dxa"/>
            <w:tcBorders>
              <w:top w:val="nil"/>
              <w:left w:val="nil"/>
              <w:bottom w:val="single" w:sz="8" w:space="0" w:color="auto"/>
              <w:right w:val="single" w:sz="8" w:space="0" w:color="auto"/>
            </w:tcBorders>
            <w:shd w:val="clear" w:color="000000" w:fill="FFFFFF"/>
            <w:noWrap/>
            <w:vAlign w:val="center"/>
            <w:hideMark/>
          </w:tcPr>
          <w:p w14:paraId="394F3CE9"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644" w:type="dxa"/>
            <w:tcBorders>
              <w:top w:val="nil"/>
              <w:left w:val="nil"/>
              <w:bottom w:val="single" w:sz="8" w:space="0" w:color="auto"/>
              <w:right w:val="single" w:sz="8" w:space="0" w:color="auto"/>
            </w:tcBorders>
            <w:shd w:val="clear" w:color="000000" w:fill="FFFFFF"/>
            <w:noWrap/>
            <w:vAlign w:val="center"/>
            <w:hideMark/>
          </w:tcPr>
          <w:p w14:paraId="2FE08BEA"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54645E9B"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298E4EE8"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r>
      <w:tr w:rsidR="00AE3EB3" w:rsidRPr="00AE3EB3" w14:paraId="4A1068CA"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69F8D66C"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67</w:t>
            </w:r>
          </w:p>
        </w:tc>
        <w:tc>
          <w:tcPr>
            <w:tcW w:w="816" w:type="dxa"/>
            <w:tcBorders>
              <w:top w:val="nil"/>
              <w:left w:val="nil"/>
              <w:bottom w:val="single" w:sz="8" w:space="0" w:color="auto"/>
              <w:right w:val="single" w:sz="8" w:space="0" w:color="auto"/>
            </w:tcBorders>
            <w:shd w:val="clear" w:color="000000" w:fill="FFFFFF"/>
            <w:noWrap/>
            <w:vAlign w:val="center"/>
            <w:hideMark/>
          </w:tcPr>
          <w:p w14:paraId="0A46D683"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5</w:t>
            </w:r>
          </w:p>
        </w:tc>
        <w:tc>
          <w:tcPr>
            <w:tcW w:w="845" w:type="dxa"/>
            <w:tcBorders>
              <w:top w:val="nil"/>
              <w:left w:val="nil"/>
              <w:bottom w:val="single" w:sz="8" w:space="0" w:color="auto"/>
              <w:right w:val="single" w:sz="8" w:space="0" w:color="auto"/>
            </w:tcBorders>
            <w:shd w:val="clear" w:color="000000" w:fill="FFFFFF"/>
            <w:noWrap/>
            <w:vAlign w:val="center"/>
            <w:hideMark/>
          </w:tcPr>
          <w:p w14:paraId="5AA01AEF"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46" w:type="dxa"/>
            <w:tcBorders>
              <w:top w:val="nil"/>
              <w:left w:val="nil"/>
              <w:bottom w:val="single" w:sz="8" w:space="0" w:color="auto"/>
              <w:right w:val="single" w:sz="8" w:space="0" w:color="auto"/>
            </w:tcBorders>
            <w:shd w:val="clear" w:color="000000" w:fill="FFFFFF"/>
            <w:noWrap/>
            <w:vAlign w:val="center"/>
            <w:hideMark/>
          </w:tcPr>
          <w:p w14:paraId="4B361745"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644" w:type="dxa"/>
            <w:tcBorders>
              <w:top w:val="nil"/>
              <w:left w:val="nil"/>
              <w:bottom w:val="single" w:sz="8" w:space="0" w:color="auto"/>
              <w:right w:val="single" w:sz="8" w:space="0" w:color="auto"/>
            </w:tcBorders>
            <w:shd w:val="clear" w:color="000000" w:fill="FFFFFF"/>
            <w:noWrap/>
            <w:vAlign w:val="center"/>
            <w:hideMark/>
          </w:tcPr>
          <w:p w14:paraId="752780BD"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0782C83A"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3F480C66"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r>
      <w:tr w:rsidR="00AE3EB3" w:rsidRPr="00AE3EB3" w14:paraId="43D881E6"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7290EF03"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68</w:t>
            </w:r>
          </w:p>
        </w:tc>
        <w:tc>
          <w:tcPr>
            <w:tcW w:w="816" w:type="dxa"/>
            <w:tcBorders>
              <w:top w:val="nil"/>
              <w:left w:val="nil"/>
              <w:bottom w:val="single" w:sz="8" w:space="0" w:color="auto"/>
              <w:right w:val="single" w:sz="8" w:space="0" w:color="auto"/>
            </w:tcBorders>
            <w:shd w:val="clear" w:color="000000" w:fill="FFFFFF"/>
            <w:noWrap/>
            <w:vAlign w:val="center"/>
            <w:hideMark/>
          </w:tcPr>
          <w:p w14:paraId="3D2E39EE"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4</w:t>
            </w:r>
          </w:p>
        </w:tc>
        <w:tc>
          <w:tcPr>
            <w:tcW w:w="845" w:type="dxa"/>
            <w:tcBorders>
              <w:top w:val="nil"/>
              <w:left w:val="nil"/>
              <w:bottom w:val="single" w:sz="8" w:space="0" w:color="auto"/>
              <w:right w:val="single" w:sz="8" w:space="0" w:color="auto"/>
            </w:tcBorders>
            <w:shd w:val="clear" w:color="000000" w:fill="FFFFFF"/>
            <w:noWrap/>
            <w:vAlign w:val="center"/>
            <w:hideMark/>
          </w:tcPr>
          <w:p w14:paraId="31713268"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46" w:type="dxa"/>
            <w:tcBorders>
              <w:top w:val="nil"/>
              <w:left w:val="nil"/>
              <w:bottom w:val="single" w:sz="8" w:space="0" w:color="auto"/>
              <w:right w:val="single" w:sz="8" w:space="0" w:color="auto"/>
            </w:tcBorders>
            <w:shd w:val="clear" w:color="000000" w:fill="FFFFFF"/>
            <w:noWrap/>
            <w:vAlign w:val="center"/>
            <w:hideMark/>
          </w:tcPr>
          <w:p w14:paraId="5EA79C8A"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644" w:type="dxa"/>
            <w:tcBorders>
              <w:top w:val="nil"/>
              <w:left w:val="nil"/>
              <w:bottom w:val="single" w:sz="8" w:space="0" w:color="auto"/>
              <w:right w:val="single" w:sz="8" w:space="0" w:color="auto"/>
            </w:tcBorders>
            <w:shd w:val="clear" w:color="000000" w:fill="FFFFFF"/>
            <w:noWrap/>
            <w:vAlign w:val="center"/>
            <w:hideMark/>
          </w:tcPr>
          <w:p w14:paraId="5F2D5563"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6931AF73"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3224AB9D"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3</w:t>
            </w:r>
          </w:p>
        </w:tc>
      </w:tr>
      <w:tr w:rsidR="00AE3EB3" w:rsidRPr="00AE3EB3" w14:paraId="6BC46CD7"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63FC228E"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69</w:t>
            </w:r>
          </w:p>
        </w:tc>
        <w:tc>
          <w:tcPr>
            <w:tcW w:w="816" w:type="dxa"/>
            <w:tcBorders>
              <w:top w:val="nil"/>
              <w:left w:val="nil"/>
              <w:bottom w:val="single" w:sz="8" w:space="0" w:color="auto"/>
              <w:right w:val="single" w:sz="8" w:space="0" w:color="auto"/>
            </w:tcBorders>
            <w:shd w:val="clear" w:color="000000" w:fill="FFFFFF"/>
            <w:noWrap/>
            <w:vAlign w:val="center"/>
            <w:hideMark/>
          </w:tcPr>
          <w:p w14:paraId="5AC67ECC"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5</w:t>
            </w:r>
          </w:p>
        </w:tc>
        <w:tc>
          <w:tcPr>
            <w:tcW w:w="845" w:type="dxa"/>
            <w:tcBorders>
              <w:top w:val="nil"/>
              <w:left w:val="nil"/>
              <w:bottom w:val="single" w:sz="8" w:space="0" w:color="auto"/>
              <w:right w:val="single" w:sz="8" w:space="0" w:color="auto"/>
            </w:tcBorders>
            <w:shd w:val="clear" w:color="000000" w:fill="FFFFFF"/>
            <w:noWrap/>
            <w:vAlign w:val="center"/>
            <w:hideMark/>
          </w:tcPr>
          <w:p w14:paraId="0BFB3074"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46" w:type="dxa"/>
            <w:tcBorders>
              <w:top w:val="nil"/>
              <w:left w:val="nil"/>
              <w:bottom w:val="single" w:sz="8" w:space="0" w:color="auto"/>
              <w:right w:val="single" w:sz="8" w:space="0" w:color="auto"/>
            </w:tcBorders>
            <w:shd w:val="clear" w:color="000000" w:fill="FFFFFF"/>
            <w:noWrap/>
            <w:vAlign w:val="center"/>
            <w:hideMark/>
          </w:tcPr>
          <w:p w14:paraId="3E7E8B89"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644" w:type="dxa"/>
            <w:tcBorders>
              <w:top w:val="nil"/>
              <w:left w:val="nil"/>
              <w:bottom w:val="single" w:sz="8" w:space="0" w:color="auto"/>
              <w:right w:val="single" w:sz="8" w:space="0" w:color="auto"/>
            </w:tcBorders>
            <w:shd w:val="clear" w:color="000000" w:fill="FFFFFF"/>
            <w:noWrap/>
            <w:vAlign w:val="center"/>
            <w:hideMark/>
          </w:tcPr>
          <w:p w14:paraId="17BBE5DB"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1E6DC94B"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74D007B4"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r>
      <w:tr w:rsidR="00AE3EB3" w:rsidRPr="00AE3EB3" w14:paraId="6B85F41B"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69905609"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70</w:t>
            </w:r>
          </w:p>
        </w:tc>
        <w:tc>
          <w:tcPr>
            <w:tcW w:w="816" w:type="dxa"/>
            <w:tcBorders>
              <w:top w:val="nil"/>
              <w:left w:val="nil"/>
              <w:bottom w:val="single" w:sz="8" w:space="0" w:color="auto"/>
              <w:right w:val="single" w:sz="8" w:space="0" w:color="auto"/>
            </w:tcBorders>
            <w:shd w:val="clear" w:color="000000" w:fill="FFFFFF"/>
            <w:noWrap/>
            <w:vAlign w:val="center"/>
            <w:hideMark/>
          </w:tcPr>
          <w:p w14:paraId="614180B1"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4</w:t>
            </w:r>
          </w:p>
        </w:tc>
        <w:tc>
          <w:tcPr>
            <w:tcW w:w="845" w:type="dxa"/>
            <w:tcBorders>
              <w:top w:val="nil"/>
              <w:left w:val="nil"/>
              <w:bottom w:val="single" w:sz="8" w:space="0" w:color="auto"/>
              <w:right w:val="single" w:sz="8" w:space="0" w:color="auto"/>
            </w:tcBorders>
            <w:shd w:val="clear" w:color="000000" w:fill="FFFFFF"/>
            <w:noWrap/>
            <w:vAlign w:val="center"/>
            <w:hideMark/>
          </w:tcPr>
          <w:p w14:paraId="28F2F5F2"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46" w:type="dxa"/>
            <w:tcBorders>
              <w:top w:val="nil"/>
              <w:left w:val="nil"/>
              <w:bottom w:val="single" w:sz="8" w:space="0" w:color="auto"/>
              <w:right w:val="single" w:sz="8" w:space="0" w:color="auto"/>
            </w:tcBorders>
            <w:shd w:val="clear" w:color="000000" w:fill="FFFFFF"/>
            <w:noWrap/>
            <w:vAlign w:val="center"/>
            <w:hideMark/>
          </w:tcPr>
          <w:p w14:paraId="0BD2111F"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644" w:type="dxa"/>
            <w:tcBorders>
              <w:top w:val="nil"/>
              <w:left w:val="nil"/>
              <w:bottom w:val="single" w:sz="8" w:space="0" w:color="auto"/>
              <w:right w:val="single" w:sz="8" w:space="0" w:color="auto"/>
            </w:tcBorders>
            <w:shd w:val="clear" w:color="000000" w:fill="FFFFFF"/>
            <w:noWrap/>
            <w:vAlign w:val="center"/>
            <w:hideMark/>
          </w:tcPr>
          <w:p w14:paraId="14E77B53"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0F72E750"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46209877"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r>
      <w:tr w:rsidR="00AE3EB3" w:rsidRPr="00AE3EB3" w14:paraId="1A9E7792"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0CF298B6"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71</w:t>
            </w:r>
          </w:p>
        </w:tc>
        <w:tc>
          <w:tcPr>
            <w:tcW w:w="816" w:type="dxa"/>
            <w:tcBorders>
              <w:top w:val="nil"/>
              <w:left w:val="nil"/>
              <w:bottom w:val="single" w:sz="8" w:space="0" w:color="auto"/>
              <w:right w:val="single" w:sz="8" w:space="0" w:color="auto"/>
            </w:tcBorders>
            <w:shd w:val="clear" w:color="000000" w:fill="FFFFFF"/>
            <w:noWrap/>
            <w:vAlign w:val="center"/>
            <w:hideMark/>
          </w:tcPr>
          <w:p w14:paraId="51D93CFB"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5</w:t>
            </w:r>
          </w:p>
        </w:tc>
        <w:tc>
          <w:tcPr>
            <w:tcW w:w="845" w:type="dxa"/>
            <w:tcBorders>
              <w:top w:val="nil"/>
              <w:left w:val="nil"/>
              <w:bottom w:val="single" w:sz="8" w:space="0" w:color="auto"/>
              <w:right w:val="single" w:sz="8" w:space="0" w:color="auto"/>
            </w:tcBorders>
            <w:shd w:val="clear" w:color="000000" w:fill="FFFFFF"/>
            <w:noWrap/>
            <w:vAlign w:val="center"/>
            <w:hideMark/>
          </w:tcPr>
          <w:p w14:paraId="1605523C"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46" w:type="dxa"/>
            <w:tcBorders>
              <w:top w:val="nil"/>
              <w:left w:val="nil"/>
              <w:bottom w:val="single" w:sz="8" w:space="0" w:color="auto"/>
              <w:right w:val="single" w:sz="8" w:space="0" w:color="auto"/>
            </w:tcBorders>
            <w:shd w:val="clear" w:color="000000" w:fill="FFFFFF"/>
            <w:noWrap/>
            <w:vAlign w:val="center"/>
            <w:hideMark/>
          </w:tcPr>
          <w:p w14:paraId="65309499"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644" w:type="dxa"/>
            <w:tcBorders>
              <w:top w:val="nil"/>
              <w:left w:val="nil"/>
              <w:bottom w:val="single" w:sz="8" w:space="0" w:color="auto"/>
              <w:right w:val="single" w:sz="8" w:space="0" w:color="auto"/>
            </w:tcBorders>
            <w:shd w:val="clear" w:color="000000" w:fill="FFFFFF"/>
            <w:noWrap/>
            <w:vAlign w:val="center"/>
            <w:hideMark/>
          </w:tcPr>
          <w:p w14:paraId="13C19264"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0419D3E2"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6DE23880"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r>
      <w:tr w:rsidR="00AE3EB3" w:rsidRPr="00AE3EB3" w14:paraId="149ABFB0"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4C5DD343"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72</w:t>
            </w:r>
          </w:p>
        </w:tc>
        <w:tc>
          <w:tcPr>
            <w:tcW w:w="816" w:type="dxa"/>
            <w:tcBorders>
              <w:top w:val="nil"/>
              <w:left w:val="nil"/>
              <w:bottom w:val="single" w:sz="8" w:space="0" w:color="auto"/>
              <w:right w:val="single" w:sz="8" w:space="0" w:color="auto"/>
            </w:tcBorders>
            <w:shd w:val="clear" w:color="000000" w:fill="FFFFFF"/>
            <w:noWrap/>
            <w:vAlign w:val="center"/>
            <w:hideMark/>
          </w:tcPr>
          <w:p w14:paraId="467E8629"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5</w:t>
            </w:r>
          </w:p>
        </w:tc>
        <w:tc>
          <w:tcPr>
            <w:tcW w:w="845" w:type="dxa"/>
            <w:tcBorders>
              <w:top w:val="nil"/>
              <w:left w:val="nil"/>
              <w:bottom w:val="single" w:sz="8" w:space="0" w:color="auto"/>
              <w:right w:val="single" w:sz="8" w:space="0" w:color="auto"/>
            </w:tcBorders>
            <w:shd w:val="clear" w:color="000000" w:fill="FFFFFF"/>
            <w:noWrap/>
            <w:vAlign w:val="center"/>
            <w:hideMark/>
          </w:tcPr>
          <w:p w14:paraId="7EED9E0B"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46" w:type="dxa"/>
            <w:tcBorders>
              <w:top w:val="nil"/>
              <w:left w:val="nil"/>
              <w:bottom w:val="single" w:sz="8" w:space="0" w:color="auto"/>
              <w:right w:val="single" w:sz="8" w:space="0" w:color="auto"/>
            </w:tcBorders>
            <w:shd w:val="clear" w:color="000000" w:fill="FFFFFF"/>
            <w:noWrap/>
            <w:vAlign w:val="center"/>
            <w:hideMark/>
          </w:tcPr>
          <w:p w14:paraId="7CD51350"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644" w:type="dxa"/>
            <w:tcBorders>
              <w:top w:val="nil"/>
              <w:left w:val="nil"/>
              <w:bottom w:val="single" w:sz="8" w:space="0" w:color="auto"/>
              <w:right w:val="single" w:sz="8" w:space="0" w:color="auto"/>
            </w:tcBorders>
            <w:shd w:val="clear" w:color="000000" w:fill="FFFFFF"/>
            <w:noWrap/>
            <w:vAlign w:val="center"/>
            <w:hideMark/>
          </w:tcPr>
          <w:p w14:paraId="1552E611"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2850D359"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3FC8C783"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r>
      <w:tr w:rsidR="00AE3EB3" w:rsidRPr="00AE3EB3" w14:paraId="386675AC"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0FB88746"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73</w:t>
            </w:r>
          </w:p>
        </w:tc>
        <w:tc>
          <w:tcPr>
            <w:tcW w:w="816" w:type="dxa"/>
            <w:tcBorders>
              <w:top w:val="nil"/>
              <w:left w:val="nil"/>
              <w:bottom w:val="single" w:sz="8" w:space="0" w:color="auto"/>
              <w:right w:val="single" w:sz="8" w:space="0" w:color="auto"/>
            </w:tcBorders>
            <w:shd w:val="clear" w:color="000000" w:fill="FFFFFF"/>
            <w:noWrap/>
            <w:vAlign w:val="center"/>
            <w:hideMark/>
          </w:tcPr>
          <w:p w14:paraId="352A5515"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4</w:t>
            </w:r>
          </w:p>
        </w:tc>
        <w:tc>
          <w:tcPr>
            <w:tcW w:w="845" w:type="dxa"/>
            <w:tcBorders>
              <w:top w:val="nil"/>
              <w:left w:val="nil"/>
              <w:bottom w:val="single" w:sz="8" w:space="0" w:color="auto"/>
              <w:right w:val="single" w:sz="8" w:space="0" w:color="auto"/>
            </w:tcBorders>
            <w:shd w:val="clear" w:color="000000" w:fill="FFFFFF"/>
            <w:noWrap/>
            <w:vAlign w:val="center"/>
            <w:hideMark/>
          </w:tcPr>
          <w:p w14:paraId="340ED980"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46" w:type="dxa"/>
            <w:tcBorders>
              <w:top w:val="nil"/>
              <w:left w:val="nil"/>
              <w:bottom w:val="single" w:sz="8" w:space="0" w:color="auto"/>
              <w:right w:val="single" w:sz="8" w:space="0" w:color="auto"/>
            </w:tcBorders>
            <w:shd w:val="clear" w:color="000000" w:fill="FFFFFF"/>
            <w:noWrap/>
            <w:vAlign w:val="center"/>
            <w:hideMark/>
          </w:tcPr>
          <w:p w14:paraId="38BAD94B"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3</w:t>
            </w:r>
          </w:p>
        </w:tc>
        <w:tc>
          <w:tcPr>
            <w:tcW w:w="644" w:type="dxa"/>
            <w:tcBorders>
              <w:top w:val="nil"/>
              <w:left w:val="nil"/>
              <w:bottom w:val="single" w:sz="8" w:space="0" w:color="auto"/>
              <w:right w:val="single" w:sz="8" w:space="0" w:color="auto"/>
            </w:tcBorders>
            <w:shd w:val="clear" w:color="000000" w:fill="FFFFFF"/>
            <w:noWrap/>
            <w:vAlign w:val="center"/>
            <w:hideMark/>
          </w:tcPr>
          <w:p w14:paraId="732EEB42"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6A043B16"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3F5B9B6D"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r>
      <w:tr w:rsidR="00AE3EB3" w:rsidRPr="00AE3EB3" w14:paraId="4A4262EC"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4DBD0F7D"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74</w:t>
            </w:r>
          </w:p>
        </w:tc>
        <w:tc>
          <w:tcPr>
            <w:tcW w:w="816" w:type="dxa"/>
            <w:tcBorders>
              <w:top w:val="nil"/>
              <w:left w:val="nil"/>
              <w:bottom w:val="single" w:sz="8" w:space="0" w:color="auto"/>
              <w:right w:val="single" w:sz="8" w:space="0" w:color="auto"/>
            </w:tcBorders>
            <w:shd w:val="clear" w:color="000000" w:fill="FFFFFF"/>
            <w:noWrap/>
            <w:vAlign w:val="center"/>
            <w:hideMark/>
          </w:tcPr>
          <w:p w14:paraId="69081D9A"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5</w:t>
            </w:r>
          </w:p>
        </w:tc>
        <w:tc>
          <w:tcPr>
            <w:tcW w:w="845" w:type="dxa"/>
            <w:tcBorders>
              <w:top w:val="nil"/>
              <w:left w:val="nil"/>
              <w:bottom w:val="single" w:sz="8" w:space="0" w:color="auto"/>
              <w:right w:val="single" w:sz="8" w:space="0" w:color="auto"/>
            </w:tcBorders>
            <w:shd w:val="clear" w:color="000000" w:fill="FFFFFF"/>
            <w:noWrap/>
            <w:vAlign w:val="center"/>
            <w:hideMark/>
          </w:tcPr>
          <w:p w14:paraId="77648C10"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46" w:type="dxa"/>
            <w:tcBorders>
              <w:top w:val="nil"/>
              <w:left w:val="nil"/>
              <w:bottom w:val="single" w:sz="8" w:space="0" w:color="auto"/>
              <w:right w:val="single" w:sz="8" w:space="0" w:color="auto"/>
            </w:tcBorders>
            <w:shd w:val="clear" w:color="000000" w:fill="FFFFFF"/>
            <w:noWrap/>
            <w:vAlign w:val="center"/>
            <w:hideMark/>
          </w:tcPr>
          <w:p w14:paraId="675E29F6"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644" w:type="dxa"/>
            <w:tcBorders>
              <w:top w:val="nil"/>
              <w:left w:val="nil"/>
              <w:bottom w:val="single" w:sz="8" w:space="0" w:color="auto"/>
              <w:right w:val="single" w:sz="8" w:space="0" w:color="auto"/>
            </w:tcBorders>
            <w:shd w:val="clear" w:color="000000" w:fill="FFFFFF"/>
            <w:noWrap/>
            <w:vAlign w:val="center"/>
            <w:hideMark/>
          </w:tcPr>
          <w:p w14:paraId="227CAECA"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244A4EDB"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51BFE85F"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r>
      <w:tr w:rsidR="00AE3EB3" w:rsidRPr="00AE3EB3" w14:paraId="21E69C58"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6FD9CC7A"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75</w:t>
            </w:r>
          </w:p>
        </w:tc>
        <w:tc>
          <w:tcPr>
            <w:tcW w:w="816" w:type="dxa"/>
            <w:tcBorders>
              <w:top w:val="nil"/>
              <w:left w:val="nil"/>
              <w:bottom w:val="single" w:sz="8" w:space="0" w:color="auto"/>
              <w:right w:val="single" w:sz="8" w:space="0" w:color="auto"/>
            </w:tcBorders>
            <w:shd w:val="clear" w:color="000000" w:fill="FFFFFF"/>
            <w:noWrap/>
            <w:vAlign w:val="center"/>
            <w:hideMark/>
          </w:tcPr>
          <w:p w14:paraId="11864EDF"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5</w:t>
            </w:r>
          </w:p>
        </w:tc>
        <w:tc>
          <w:tcPr>
            <w:tcW w:w="845" w:type="dxa"/>
            <w:tcBorders>
              <w:top w:val="nil"/>
              <w:left w:val="nil"/>
              <w:bottom w:val="single" w:sz="8" w:space="0" w:color="auto"/>
              <w:right w:val="single" w:sz="8" w:space="0" w:color="auto"/>
            </w:tcBorders>
            <w:shd w:val="clear" w:color="000000" w:fill="FFFFFF"/>
            <w:noWrap/>
            <w:vAlign w:val="center"/>
            <w:hideMark/>
          </w:tcPr>
          <w:p w14:paraId="688C7FE0"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46" w:type="dxa"/>
            <w:tcBorders>
              <w:top w:val="nil"/>
              <w:left w:val="nil"/>
              <w:bottom w:val="single" w:sz="8" w:space="0" w:color="auto"/>
              <w:right w:val="single" w:sz="8" w:space="0" w:color="auto"/>
            </w:tcBorders>
            <w:shd w:val="clear" w:color="000000" w:fill="FFFFFF"/>
            <w:noWrap/>
            <w:vAlign w:val="center"/>
            <w:hideMark/>
          </w:tcPr>
          <w:p w14:paraId="71129D6C"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644" w:type="dxa"/>
            <w:tcBorders>
              <w:top w:val="nil"/>
              <w:left w:val="nil"/>
              <w:bottom w:val="single" w:sz="8" w:space="0" w:color="auto"/>
              <w:right w:val="single" w:sz="8" w:space="0" w:color="auto"/>
            </w:tcBorders>
            <w:shd w:val="clear" w:color="000000" w:fill="FFFFFF"/>
            <w:noWrap/>
            <w:vAlign w:val="center"/>
            <w:hideMark/>
          </w:tcPr>
          <w:p w14:paraId="722E2B65"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7043C8EF"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738073C7"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r>
      <w:tr w:rsidR="00AE3EB3" w:rsidRPr="00AE3EB3" w14:paraId="66DE884C"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2708A9F9"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76</w:t>
            </w:r>
          </w:p>
        </w:tc>
        <w:tc>
          <w:tcPr>
            <w:tcW w:w="816" w:type="dxa"/>
            <w:tcBorders>
              <w:top w:val="nil"/>
              <w:left w:val="nil"/>
              <w:bottom w:val="single" w:sz="8" w:space="0" w:color="auto"/>
              <w:right w:val="single" w:sz="8" w:space="0" w:color="auto"/>
            </w:tcBorders>
            <w:shd w:val="clear" w:color="000000" w:fill="FFFFFF"/>
            <w:noWrap/>
            <w:vAlign w:val="center"/>
            <w:hideMark/>
          </w:tcPr>
          <w:p w14:paraId="126D6C4F"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4</w:t>
            </w:r>
          </w:p>
        </w:tc>
        <w:tc>
          <w:tcPr>
            <w:tcW w:w="845" w:type="dxa"/>
            <w:tcBorders>
              <w:top w:val="nil"/>
              <w:left w:val="nil"/>
              <w:bottom w:val="single" w:sz="8" w:space="0" w:color="auto"/>
              <w:right w:val="single" w:sz="8" w:space="0" w:color="auto"/>
            </w:tcBorders>
            <w:shd w:val="clear" w:color="000000" w:fill="FFFFFF"/>
            <w:noWrap/>
            <w:vAlign w:val="center"/>
            <w:hideMark/>
          </w:tcPr>
          <w:p w14:paraId="0AE0C4AE"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46" w:type="dxa"/>
            <w:tcBorders>
              <w:top w:val="nil"/>
              <w:left w:val="nil"/>
              <w:bottom w:val="single" w:sz="8" w:space="0" w:color="auto"/>
              <w:right w:val="single" w:sz="8" w:space="0" w:color="auto"/>
            </w:tcBorders>
            <w:shd w:val="clear" w:color="000000" w:fill="FFFFFF"/>
            <w:noWrap/>
            <w:vAlign w:val="center"/>
            <w:hideMark/>
          </w:tcPr>
          <w:p w14:paraId="6BE6009B"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644" w:type="dxa"/>
            <w:tcBorders>
              <w:top w:val="nil"/>
              <w:left w:val="nil"/>
              <w:bottom w:val="single" w:sz="8" w:space="0" w:color="auto"/>
              <w:right w:val="single" w:sz="8" w:space="0" w:color="auto"/>
            </w:tcBorders>
            <w:shd w:val="clear" w:color="000000" w:fill="FFFFFF"/>
            <w:noWrap/>
            <w:vAlign w:val="center"/>
            <w:hideMark/>
          </w:tcPr>
          <w:p w14:paraId="71B21964"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5884FE7F"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01244102"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r>
      <w:tr w:rsidR="00AE3EB3" w:rsidRPr="00AE3EB3" w14:paraId="4B149856"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021FA9A6"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lastRenderedPageBreak/>
              <w:t>77</w:t>
            </w:r>
          </w:p>
        </w:tc>
        <w:tc>
          <w:tcPr>
            <w:tcW w:w="816" w:type="dxa"/>
            <w:tcBorders>
              <w:top w:val="nil"/>
              <w:left w:val="nil"/>
              <w:bottom w:val="single" w:sz="8" w:space="0" w:color="auto"/>
              <w:right w:val="single" w:sz="8" w:space="0" w:color="auto"/>
            </w:tcBorders>
            <w:shd w:val="clear" w:color="000000" w:fill="FFFFFF"/>
            <w:noWrap/>
            <w:vAlign w:val="center"/>
            <w:hideMark/>
          </w:tcPr>
          <w:p w14:paraId="13BC02AD"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5</w:t>
            </w:r>
          </w:p>
        </w:tc>
        <w:tc>
          <w:tcPr>
            <w:tcW w:w="845" w:type="dxa"/>
            <w:tcBorders>
              <w:top w:val="nil"/>
              <w:left w:val="nil"/>
              <w:bottom w:val="single" w:sz="8" w:space="0" w:color="auto"/>
              <w:right w:val="single" w:sz="8" w:space="0" w:color="auto"/>
            </w:tcBorders>
            <w:shd w:val="clear" w:color="000000" w:fill="FFFFFF"/>
            <w:noWrap/>
            <w:vAlign w:val="center"/>
            <w:hideMark/>
          </w:tcPr>
          <w:p w14:paraId="2EBF5143"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46" w:type="dxa"/>
            <w:tcBorders>
              <w:top w:val="nil"/>
              <w:left w:val="nil"/>
              <w:bottom w:val="single" w:sz="8" w:space="0" w:color="auto"/>
              <w:right w:val="single" w:sz="8" w:space="0" w:color="auto"/>
            </w:tcBorders>
            <w:shd w:val="clear" w:color="000000" w:fill="FFFFFF"/>
            <w:noWrap/>
            <w:vAlign w:val="center"/>
            <w:hideMark/>
          </w:tcPr>
          <w:p w14:paraId="7C9D3A79"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644" w:type="dxa"/>
            <w:tcBorders>
              <w:top w:val="nil"/>
              <w:left w:val="nil"/>
              <w:bottom w:val="single" w:sz="8" w:space="0" w:color="auto"/>
              <w:right w:val="single" w:sz="8" w:space="0" w:color="auto"/>
            </w:tcBorders>
            <w:shd w:val="clear" w:color="000000" w:fill="FFFFFF"/>
            <w:noWrap/>
            <w:vAlign w:val="center"/>
            <w:hideMark/>
          </w:tcPr>
          <w:p w14:paraId="36D92A92"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4442EB32"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5645B3EE"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r>
      <w:tr w:rsidR="00AE3EB3" w:rsidRPr="00AE3EB3" w14:paraId="0CC1A499" w14:textId="77777777" w:rsidTr="0008339E">
        <w:trPr>
          <w:trHeight w:val="300"/>
        </w:trPr>
        <w:tc>
          <w:tcPr>
            <w:tcW w:w="699" w:type="dxa"/>
            <w:gridSpan w:val="2"/>
            <w:tcBorders>
              <w:top w:val="single" w:sz="8" w:space="0" w:color="auto"/>
              <w:left w:val="single" w:sz="8" w:space="0" w:color="auto"/>
              <w:bottom w:val="single" w:sz="8" w:space="0" w:color="auto"/>
              <w:right w:val="single" w:sz="8" w:space="0" w:color="auto"/>
            </w:tcBorders>
            <w:noWrap/>
            <w:vAlign w:val="center"/>
            <w:hideMark/>
          </w:tcPr>
          <w:p w14:paraId="292BB791"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78</w:t>
            </w:r>
          </w:p>
        </w:tc>
        <w:tc>
          <w:tcPr>
            <w:tcW w:w="816" w:type="dxa"/>
            <w:tcBorders>
              <w:top w:val="single" w:sz="8" w:space="0" w:color="auto"/>
              <w:left w:val="nil"/>
              <w:bottom w:val="single" w:sz="8" w:space="0" w:color="auto"/>
              <w:right w:val="single" w:sz="8" w:space="0" w:color="auto"/>
            </w:tcBorders>
            <w:shd w:val="clear" w:color="000000" w:fill="FFFFFF"/>
            <w:noWrap/>
            <w:vAlign w:val="center"/>
            <w:hideMark/>
          </w:tcPr>
          <w:p w14:paraId="0D2DFC56"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5</w:t>
            </w:r>
          </w:p>
        </w:tc>
        <w:tc>
          <w:tcPr>
            <w:tcW w:w="845" w:type="dxa"/>
            <w:tcBorders>
              <w:top w:val="single" w:sz="8" w:space="0" w:color="auto"/>
              <w:left w:val="nil"/>
              <w:bottom w:val="single" w:sz="8" w:space="0" w:color="auto"/>
              <w:right w:val="single" w:sz="8" w:space="0" w:color="auto"/>
            </w:tcBorders>
            <w:shd w:val="clear" w:color="000000" w:fill="FFFFFF"/>
            <w:noWrap/>
            <w:vAlign w:val="center"/>
            <w:hideMark/>
          </w:tcPr>
          <w:p w14:paraId="38362DBC"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46" w:type="dxa"/>
            <w:tcBorders>
              <w:top w:val="single" w:sz="8" w:space="0" w:color="auto"/>
              <w:left w:val="nil"/>
              <w:bottom w:val="single" w:sz="8" w:space="0" w:color="auto"/>
              <w:right w:val="single" w:sz="8" w:space="0" w:color="auto"/>
            </w:tcBorders>
            <w:shd w:val="clear" w:color="000000" w:fill="FFFFFF"/>
            <w:noWrap/>
            <w:vAlign w:val="center"/>
            <w:hideMark/>
          </w:tcPr>
          <w:p w14:paraId="11854B82"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644" w:type="dxa"/>
            <w:tcBorders>
              <w:top w:val="single" w:sz="8" w:space="0" w:color="auto"/>
              <w:left w:val="nil"/>
              <w:bottom w:val="single" w:sz="8" w:space="0" w:color="auto"/>
              <w:right w:val="single" w:sz="8" w:space="0" w:color="auto"/>
            </w:tcBorders>
            <w:shd w:val="clear" w:color="000000" w:fill="FFFFFF"/>
            <w:noWrap/>
            <w:vAlign w:val="center"/>
            <w:hideMark/>
          </w:tcPr>
          <w:p w14:paraId="41AE7545"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709" w:type="dxa"/>
            <w:tcBorders>
              <w:top w:val="single" w:sz="8" w:space="0" w:color="auto"/>
              <w:left w:val="nil"/>
              <w:bottom w:val="single" w:sz="8" w:space="0" w:color="auto"/>
              <w:right w:val="single" w:sz="8" w:space="0" w:color="auto"/>
            </w:tcBorders>
            <w:shd w:val="clear" w:color="000000" w:fill="FFFFFF"/>
            <w:noWrap/>
            <w:vAlign w:val="center"/>
            <w:hideMark/>
          </w:tcPr>
          <w:p w14:paraId="5CD5B700"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50" w:type="dxa"/>
            <w:tcBorders>
              <w:top w:val="single" w:sz="8" w:space="0" w:color="auto"/>
              <w:left w:val="nil"/>
              <w:bottom w:val="single" w:sz="8" w:space="0" w:color="auto"/>
              <w:right w:val="single" w:sz="8" w:space="0" w:color="auto"/>
            </w:tcBorders>
            <w:shd w:val="clear" w:color="000000" w:fill="FFFFFF"/>
            <w:noWrap/>
            <w:vAlign w:val="center"/>
            <w:hideMark/>
          </w:tcPr>
          <w:p w14:paraId="0DDA5A2A"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r>
      <w:tr w:rsidR="00AE3EB3" w:rsidRPr="00AE3EB3" w14:paraId="73F26250"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7BD442EB"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79</w:t>
            </w:r>
          </w:p>
        </w:tc>
        <w:tc>
          <w:tcPr>
            <w:tcW w:w="816" w:type="dxa"/>
            <w:tcBorders>
              <w:top w:val="nil"/>
              <w:left w:val="nil"/>
              <w:bottom w:val="single" w:sz="8" w:space="0" w:color="auto"/>
              <w:right w:val="single" w:sz="8" w:space="0" w:color="auto"/>
            </w:tcBorders>
            <w:shd w:val="clear" w:color="000000" w:fill="FFFFFF"/>
            <w:noWrap/>
            <w:vAlign w:val="center"/>
            <w:hideMark/>
          </w:tcPr>
          <w:p w14:paraId="19181A33"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5</w:t>
            </w:r>
          </w:p>
        </w:tc>
        <w:tc>
          <w:tcPr>
            <w:tcW w:w="845" w:type="dxa"/>
            <w:tcBorders>
              <w:top w:val="nil"/>
              <w:left w:val="nil"/>
              <w:bottom w:val="single" w:sz="8" w:space="0" w:color="auto"/>
              <w:right w:val="single" w:sz="8" w:space="0" w:color="auto"/>
            </w:tcBorders>
            <w:shd w:val="clear" w:color="000000" w:fill="FFFFFF"/>
            <w:noWrap/>
            <w:vAlign w:val="center"/>
            <w:hideMark/>
          </w:tcPr>
          <w:p w14:paraId="4CB1CE80"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46" w:type="dxa"/>
            <w:tcBorders>
              <w:top w:val="nil"/>
              <w:left w:val="nil"/>
              <w:bottom w:val="single" w:sz="8" w:space="0" w:color="auto"/>
              <w:right w:val="single" w:sz="8" w:space="0" w:color="auto"/>
            </w:tcBorders>
            <w:shd w:val="clear" w:color="000000" w:fill="FFFFFF"/>
            <w:noWrap/>
            <w:vAlign w:val="center"/>
            <w:hideMark/>
          </w:tcPr>
          <w:p w14:paraId="5C4BD246"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644" w:type="dxa"/>
            <w:tcBorders>
              <w:top w:val="nil"/>
              <w:left w:val="nil"/>
              <w:bottom w:val="single" w:sz="8" w:space="0" w:color="auto"/>
              <w:right w:val="single" w:sz="8" w:space="0" w:color="auto"/>
            </w:tcBorders>
            <w:shd w:val="clear" w:color="000000" w:fill="FFFFFF"/>
            <w:noWrap/>
            <w:vAlign w:val="center"/>
            <w:hideMark/>
          </w:tcPr>
          <w:p w14:paraId="63CEB619"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0C2CC1CA"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2C131AA8"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r>
      <w:tr w:rsidR="00AE3EB3" w:rsidRPr="00AE3EB3" w14:paraId="28763355"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34B29B9D"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80</w:t>
            </w:r>
          </w:p>
        </w:tc>
        <w:tc>
          <w:tcPr>
            <w:tcW w:w="816" w:type="dxa"/>
            <w:tcBorders>
              <w:top w:val="nil"/>
              <w:left w:val="nil"/>
              <w:bottom w:val="single" w:sz="8" w:space="0" w:color="auto"/>
              <w:right w:val="single" w:sz="8" w:space="0" w:color="auto"/>
            </w:tcBorders>
            <w:shd w:val="clear" w:color="000000" w:fill="FFFFFF"/>
            <w:noWrap/>
            <w:vAlign w:val="center"/>
            <w:hideMark/>
          </w:tcPr>
          <w:p w14:paraId="430895F3"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5</w:t>
            </w:r>
          </w:p>
        </w:tc>
        <w:tc>
          <w:tcPr>
            <w:tcW w:w="845" w:type="dxa"/>
            <w:tcBorders>
              <w:top w:val="nil"/>
              <w:left w:val="nil"/>
              <w:bottom w:val="single" w:sz="8" w:space="0" w:color="auto"/>
              <w:right w:val="single" w:sz="8" w:space="0" w:color="auto"/>
            </w:tcBorders>
            <w:shd w:val="clear" w:color="000000" w:fill="FFFFFF"/>
            <w:noWrap/>
            <w:vAlign w:val="center"/>
            <w:hideMark/>
          </w:tcPr>
          <w:p w14:paraId="3B6D62CB"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46" w:type="dxa"/>
            <w:tcBorders>
              <w:top w:val="nil"/>
              <w:left w:val="nil"/>
              <w:bottom w:val="single" w:sz="8" w:space="0" w:color="auto"/>
              <w:right w:val="single" w:sz="8" w:space="0" w:color="auto"/>
            </w:tcBorders>
            <w:shd w:val="clear" w:color="000000" w:fill="FFFFFF"/>
            <w:noWrap/>
            <w:vAlign w:val="center"/>
            <w:hideMark/>
          </w:tcPr>
          <w:p w14:paraId="6E73E594"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644" w:type="dxa"/>
            <w:tcBorders>
              <w:top w:val="nil"/>
              <w:left w:val="nil"/>
              <w:bottom w:val="single" w:sz="8" w:space="0" w:color="auto"/>
              <w:right w:val="single" w:sz="8" w:space="0" w:color="auto"/>
            </w:tcBorders>
            <w:shd w:val="clear" w:color="000000" w:fill="FFFFFF"/>
            <w:noWrap/>
            <w:vAlign w:val="center"/>
            <w:hideMark/>
          </w:tcPr>
          <w:p w14:paraId="6F3B44D1"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4FCBEF0D"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5D9E9991"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r>
      <w:tr w:rsidR="00AE3EB3" w:rsidRPr="00AE3EB3" w14:paraId="75CFD7F4"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599C0DAF"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81</w:t>
            </w:r>
          </w:p>
        </w:tc>
        <w:tc>
          <w:tcPr>
            <w:tcW w:w="816" w:type="dxa"/>
            <w:tcBorders>
              <w:top w:val="nil"/>
              <w:left w:val="nil"/>
              <w:bottom w:val="single" w:sz="8" w:space="0" w:color="auto"/>
              <w:right w:val="single" w:sz="8" w:space="0" w:color="auto"/>
            </w:tcBorders>
            <w:shd w:val="clear" w:color="000000" w:fill="FFFFFF"/>
            <w:noWrap/>
            <w:vAlign w:val="center"/>
            <w:hideMark/>
          </w:tcPr>
          <w:p w14:paraId="52C5C931"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4</w:t>
            </w:r>
          </w:p>
        </w:tc>
        <w:tc>
          <w:tcPr>
            <w:tcW w:w="845" w:type="dxa"/>
            <w:tcBorders>
              <w:top w:val="nil"/>
              <w:left w:val="nil"/>
              <w:bottom w:val="single" w:sz="8" w:space="0" w:color="auto"/>
              <w:right w:val="single" w:sz="8" w:space="0" w:color="auto"/>
            </w:tcBorders>
            <w:shd w:val="clear" w:color="000000" w:fill="FFFFFF"/>
            <w:noWrap/>
            <w:vAlign w:val="center"/>
            <w:hideMark/>
          </w:tcPr>
          <w:p w14:paraId="08C435BF"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46" w:type="dxa"/>
            <w:tcBorders>
              <w:top w:val="nil"/>
              <w:left w:val="nil"/>
              <w:bottom w:val="single" w:sz="8" w:space="0" w:color="auto"/>
              <w:right w:val="single" w:sz="8" w:space="0" w:color="auto"/>
            </w:tcBorders>
            <w:shd w:val="clear" w:color="000000" w:fill="FFFFFF"/>
            <w:noWrap/>
            <w:vAlign w:val="center"/>
            <w:hideMark/>
          </w:tcPr>
          <w:p w14:paraId="6A4E84CD"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3</w:t>
            </w:r>
          </w:p>
        </w:tc>
        <w:tc>
          <w:tcPr>
            <w:tcW w:w="644" w:type="dxa"/>
            <w:tcBorders>
              <w:top w:val="nil"/>
              <w:left w:val="nil"/>
              <w:bottom w:val="single" w:sz="8" w:space="0" w:color="auto"/>
              <w:right w:val="single" w:sz="8" w:space="0" w:color="auto"/>
            </w:tcBorders>
            <w:shd w:val="clear" w:color="000000" w:fill="FFFFFF"/>
            <w:noWrap/>
            <w:vAlign w:val="center"/>
            <w:hideMark/>
          </w:tcPr>
          <w:p w14:paraId="614990F3"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5E4AAA5E"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7176CE28"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r>
      <w:tr w:rsidR="00AE3EB3" w:rsidRPr="00AE3EB3" w14:paraId="4368E1F7"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419C9C8F"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82</w:t>
            </w:r>
          </w:p>
        </w:tc>
        <w:tc>
          <w:tcPr>
            <w:tcW w:w="816" w:type="dxa"/>
            <w:tcBorders>
              <w:top w:val="nil"/>
              <w:left w:val="nil"/>
              <w:bottom w:val="single" w:sz="8" w:space="0" w:color="auto"/>
              <w:right w:val="single" w:sz="8" w:space="0" w:color="auto"/>
            </w:tcBorders>
            <w:shd w:val="clear" w:color="000000" w:fill="FFFFFF"/>
            <w:noWrap/>
            <w:vAlign w:val="center"/>
            <w:hideMark/>
          </w:tcPr>
          <w:p w14:paraId="302EE999"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5</w:t>
            </w:r>
          </w:p>
        </w:tc>
        <w:tc>
          <w:tcPr>
            <w:tcW w:w="845" w:type="dxa"/>
            <w:tcBorders>
              <w:top w:val="nil"/>
              <w:left w:val="nil"/>
              <w:bottom w:val="single" w:sz="8" w:space="0" w:color="auto"/>
              <w:right w:val="single" w:sz="8" w:space="0" w:color="auto"/>
            </w:tcBorders>
            <w:shd w:val="clear" w:color="000000" w:fill="FFFFFF"/>
            <w:noWrap/>
            <w:vAlign w:val="center"/>
            <w:hideMark/>
          </w:tcPr>
          <w:p w14:paraId="12C46FA5"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46" w:type="dxa"/>
            <w:tcBorders>
              <w:top w:val="nil"/>
              <w:left w:val="nil"/>
              <w:bottom w:val="single" w:sz="8" w:space="0" w:color="auto"/>
              <w:right w:val="single" w:sz="8" w:space="0" w:color="auto"/>
            </w:tcBorders>
            <w:shd w:val="clear" w:color="000000" w:fill="FFFFFF"/>
            <w:noWrap/>
            <w:vAlign w:val="center"/>
            <w:hideMark/>
          </w:tcPr>
          <w:p w14:paraId="14FBD759"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644" w:type="dxa"/>
            <w:tcBorders>
              <w:top w:val="nil"/>
              <w:left w:val="nil"/>
              <w:bottom w:val="single" w:sz="8" w:space="0" w:color="auto"/>
              <w:right w:val="single" w:sz="8" w:space="0" w:color="auto"/>
            </w:tcBorders>
            <w:shd w:val="clear" w:color="000000" w:fill="FFFFFF"/>
            <w:noWrap/>
            <w:vAlign w:val="center"/>
            <w:hideMark/>
          </w:tcPr>
          <w:p w14:paraId="1C8132F9"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238D326E"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7AD473BC"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r>
      <w:tr w:rsidR="00AE3EB3" w:rsidRPr="00AE3EB3" w14:paraId="0E258829"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29B1A583"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83</w:t>
            </w:r>
          </w:p>
        </w:tc>
        <w:tc>
          <w:tcPr>
            <w:tcW w:w="816" w:type="dxa"/>
            <w:tcBorders>
              <w:top w:val="nil"/>
              <w:left w:val="nil"/>
              <w:bottom w:val="single" w:sz="8" w:space="0" w:color="auto"/>
              <w:right w:val="single" w:sz="8" w:space="0" w:color="auto"/>
            </w:tcBorders>
            <w:shd w:val="clear" w:color="000000" w:fill="FFFFFF"/>
            <w:noWrap/>
            <w:vAlign w:val="center"/>
            <w:hideMark/>
          </w:tcPr>
          <w:p w14:paraId="1F2751D5"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3</w:t>
            </w:r>
          </w:p>
        </w:tc>
        <w:tc>
          <w:tcPr>
            <w:tcW w:w="845" w:type="dxa"/>
            <w:tcBorders>
              <w:top w:val="nil"/>
              <w:left w:val="nil"/>
              <w:bottom w:val="single" w:sz="8" w:space="0" w:color="auto"/>
              <w:right w:val="single" w:sz="8" w:space="0" w:color="auto"/>
            </w:tcBorders>
            <w:shd w:val="clear" w:color="000000" w:fill="FFFFFF"/>
            <w:noWrap/>
            <w:vAlign w:val="center"/>
            <w:hideMark/>
          </w:tcPr>
          <w:p w14:paraId="427B178B"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46" w:type="dxa"/>
            <w:tcBorders>
              <w:top w:val="nil"/>
              <w:left w:val="nil"/>
              <w:bottom w:val="single" w:sz="8" w:space="0" w:color="auto"/>
              <w:right w:val="single" w:sz="8" w:space="0" w:color="auto"/>
            </w:tcBorders>
            <w:shd w:val="clear" w:color="000000" w:fill="FFFFFF"/>
            <w:noWrap/>
            <w:vAlign w:val="center"/>
            <w:hideMark/>
          </w:tcPr>
          <w:p w14:paraId="07430E0F"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644" w:type="dxa"/>
            <w:tcBorders>
              <w:top w:val="nil"/>
              <w:left w:val="nil"/>
              <w:bottom w:val="single" w:sz="8" w:space="0" w:color="auto"/>
              <w:right w:val="single" w:sz="8" w:space="0" w:color="auto"/>
            </w:tcBorders>
            <w:shd w:val="clear" w:color="000000" w:fill="FFFFFF"/>
            <w:noWrap/>
            <w:vAlign w:val="center"/>
            <w:hideMark/>
          </w:tcPr>
          <w:p w14:paraId="327F11C5"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4FD96E82"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6371570D"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r>
      <w:tr w:rsidR="00AE3EB3" w:rsidRPr="00AE3EB3" w14:paraId="39DCE00B"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50E538BA"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84</w:t>
            </w:r>
          </w:p>
        </w:tc>
        <w:tc>
          <w:tcPr>
            <w:tcW w:w="816" w:type="dxa"/>
            <w:tcBorders>
              <w:top w:val="nil"/>
              <w:left w:val="nil"/>
              <w:bottom w:val="single" w:sz="8" w:space="0" w:color="auto"/>
              <w:right w:val="single" w:sz="8" w:space="0" w:color="auto"/>
            </w:tcBorders>
            <w:shd w:val="clear" w:color="000000" w:fill="FFFFFF"/>
            <w:noWrap/>
            <w:vAlign w:val="center"/>
            <w:hideMark/>
          </w:tcPr>
          <w:p w14:paraId="04BE1B61"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4</w:t>
            </w:r>
          </w:p>
        </w:tc>
        <w:tc>
          <w:tcPr>
            <w:tcW w:w="845" w:type="dxa"/>
            <w:tcBorders>
              <w:top w:val="nil"/>
              <w:left w:val="nil"/>
              <w:bottom w:val="single" w:sz="8" w:space="0" w:color="auto"/>
              <w:right w:val="single" w:sz="8" w:space="0" w:color="auto"/>
            </w:tcBorders>
            <w:shd w:val="clear" w:color="000000" w:fill="FFFFFF"/>
            <w:noWrap/>
            <w:vAlign w:val="center"/>
            <w:hideMark/>
          </w:tcPr>
          <w:p w14:paraId="0C2D099F"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46" w:type="dxa"/>
            <w:tcBorders>
              <w:top w:val="nil"/>
              <w:left w:val="nil"/>
              <w:bottom w:val="single" w:sz="8" w:space="0" w:color="auto"/>
              <w:right w:val="single" w:sz="8" w:space="0" w:color="auto"/>
            </w:tcBorders>
            <w:shd w:val="clear" w:color="000000" w:fill="FFFFFF"/>
            <w:noWrap/>
            <w:vAlign w:val="center"/>
            <w:hideMark/>
          </w:tcPr>
          <w:p w14:paraId="36D6C0C6"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644" w:type="dxa"/>
            <w:tcBorders>
              <w:top w:val="nil"/>
              <w:left w:val="nil"/>
              <w:bottom w:val="single" w:sz="8" w:space="0" w:color="auto"/>
              <w:right w:val="single" w:sz="8" w:space="0" w:color="auto"/>
            </w:tcBorders>
            <w:shd w:val="clear" w:color="000000" w:fill="FFFFFF"/>
            <w:noWrap/>
            <w:vAlign w:val="center"/>
            <w:hideMark/>
          </w:tcPr>
          <w:p w14:paraId="67AE459E"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23B1A880"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3</w:t>
            </w:r>
          </w:p>
        </w:tc>
        <w:tc>
          <w:tcPr>
            <w:tcW w:w="850" w:type="dxa"/>
            <w:tcBorders>
              <w:top w:val="nil"/>
              <w:left w:val="nil"/>
              <w:bottom w:val="single" w:sz="8" w:space="0" w:color="auto"/>
              <w:right w:val="single" w:sz="8" w:space="0" w:color="auto"/>
            </w:tcBorders>
            <w:shd w:val="clear" w:color="000000" w:fill="FFFFFF"/>
            <w:noWrap/>
            <w:vAlign w:val="center"/>
            <w:hideMark/>
          </w:tcPr>
          <w:p w14:paraId="7199F1C4"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r>
      <w:tr w:rsidR="00AE3EB3" w:rsidRPr="00AE3EB3" w14:paraId="674CE754"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698BD8F1"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85</w:t>
            </w:r>
          </w:p>
        </w:tc>
        <w:tc>
          <w:tcPr>
            <w:tcW w:w="816" w:type="dxa"/>
            <w:tcBorders>
              <w:top w:val="nil"/>
              <w:left w:val="nil"/>
              <w:bottom w:val="single" w:sz="8" w:space="0" w:color="auto"/>
              <w:right w:val="single" w:sz="8" w:space="0" w:color="auto"/>
            </w:tcBorders>
            <w:shd w:val="clear" w:color="000000" w:fill="FFFFFF"/>
            <w:noWrap/>
            <w:vAlign w:val="center"/>
            <w:hideMark/>
          </w:tcPr>
          <w:p w14:paraId="350E7250"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5</w:t>
            </w:r>
          </w:p>
        </w:tc>
        <w:tc>
          <w:tcPr>
            <w:tcW w:w="845" w:type="dxa"/>
            <w:tcBorders>
              <w:top w:val="nil"/>
              <w:left w:val="nil"/>
              <w:bottom w:val="single" w:sz="8" w:space="0" w:color="auto"/>
              <w:right w:val="single" w:sz="8" w:space="0" w:color="auto"/>
            </w:tcBorders>
            <w:shd w:val="clear" w:color="000000" w:fill="FFFFFF"/>
            <w:noWrap/>
            <w:vAlign w:val="center"/>
            <w:hideMark/>
          </w:tcPr>
          <w:p w14:paraId="06443BF6"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46" w:type="dxa"/>
            <w:tcBorders>
              <w:top w:val="nil"/>
              <w:left w:val="nil"/>
              <w:bottom w:val="single" w:sz="8" w:space="0" w:color="auto"/>
              <w:right w:val="single" w:sz="8" w:space="0" w:color="auto"/>
            </w:tcBorders>
            <w:shd w:val="clear" w:color="000000" w:fill="FFFFFF"/>
            <w:noWrap/>
            <w:vAlign w:val="center"/>
            <w:hideMark/>
          </w:tcPr>
          <w:p w14:paraId="02BCF821"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644" w:type="dxa"/>
            <w:tcBorders>
              <w:top w:val="nil"/>
              <w:left w:val="nil"/>
              <w:bottom w:val="single" w:sz="8" w:space="0" w:color="auto"/>
              <w:right w:val="single" w:sz="8" w:space="0" w:color="auto"/>
            </w:tcBorders>
            <w:shd w:val="clear" w:color="000000" w:fill="FFFFFF"/>
            <w:noWrap/>
            <w:vAlign w:val="center"/>
            <w:hideMark/>
          </w:tcPr>
          <w:p w14:paraId="2687C077"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40EF4ABB"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3712CCF0"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r>
      <w:tr w:rsidR="00AE3EB3" w:rsidRPr="00AE3EB3" w14:paraId="52448531"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0C53810C"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86</w:t>
            </w:r>
          </w:p>
        </w:tc>
        <w:tc>
          <w:tcPr>
            <w:tcW w:w="816" w:type="dxa"/>
            <w:tcBorders>
              <w:top w:val="nil"/>
              <w:left w:val="nil"/>
              <w:bottom w:val="single" w:sz="8" w:space="0" w:color="auto"/>
              <w:right w:val="single" w:sz="8" w:space="0" w:color="auto"/>
            </w:tcBorders>
            <w:shd w:val="clear" w:color="000000" w:fill="FFFFFF"/>
            <w:noWrap/>
            <w:vAlign w:val="center"/>
            <w:hideMark/>
          </w:tcPr>
          <w:p w14:paraId="7A8A62AD"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4</w:t>
            </w:r>
          </w:p>
        </w:tc>
        <w:tc>
          <w:tcPr>
            <w:tcW w:w="845" w:type="dxa"/>
            <w:tcBorders>
              <w:top w:val="nil"/>
              <w:left w:val="nil"/>
              <w:bottom w:val="single" w:sz="8" w:space="0" w:color="auto"/>
              <w:right w:val="single" w:sz="8" w:space="0" w:color="auto"/>
            </w:tcBorders>
            <w:shd w:val="clear" w:color="000000" w:fill="FFFFFF"/>
            <w:noWrap/>
            <w:vAlign w:val="center"/>
            <w:hideMark/>
          </w:tcPr>
          <w:p w14:paraId="29F88554"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3</w:t>
            </w:r>
          </w:p>
        </w:tc>
        <w:tc>
          <w:tcPr>
            <w:tcW w:w="846" w:type="dxa"/>
            <w:tcBorders>
              <w:top w:val="nil"/>
              <w:left w:val="nil"/>
              <w:bottom w:val="single" w:sz="8" w:space="0" w:color="auto"/>
              <w:right w:val="single" w:sz="8" w:space="0" w:color="auto"/>
            </w:tcBorders>
            <w:shd w:val="clear" w:color="000000" w:fill="FFFFFF"/>
            <w:noWrap/>
            <w:vAlign w:val="center"/>
            <w:hideMark/>
          </w:tcPr>
          <w:p w14:paraId="3E1FB25F"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644" w:type="dxa"/>
            <w:tcBorders>
              <w:top w:val="nil"/>
              <w:left w:val="nil"/>
              <w:bottom w:val="single" w:sz="8" w:space="0" w:color="auto"/>
              <w:right w:val="single" w:sz="8" w:space="0" w:color="auto"/>
            </w:tcBorders>
            <w:shd w:val="clear" w:color="000000" w:fill="FFFFFF"/>
            <w:noWrap/>
            <w:vAlign w:val="center"/>
            <w:hideMark/>
          </w:tcPr>
          <w:p w14:paraId="610AAB98"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7165D230"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6A3D71D2"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3</w:t>
            </w:r>
          </w:p>
        </w:tc>
      </w:tr>
      <w:tr w:rsidR="00AE3EB3" w:rsidRPr="00AE3EB3" w14:paraId="474A3884"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29B684F7"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87</w:t>
            </w:r>
          </w:p>
        </w:tc>
        <w:tc>
          <w:tcPr>
            <w:tcW w:w="816" w:type="dxa"/>
            <w:tcBorders>
              <w:top w:val="nil"/>
              <w:left w:val="nil"/>
              <w:bottom w:val="single" w:sz="8" w:space="0" w:color="auto"/>
              <w:right w:val="single" w:sz="8" w:space="0" w:color="auto"/>
            </w:tcBorders>
            <w:shd w:val="clear" w:color="000000" w:fill="FFFFFF"/>
            <w:noWrap/>
            <w:vAlign w:val="center"/>
            <w:hideMark/>
          </w:tcPr>
          <w:p w14:paraId="5A17BB3D"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4</w:t>
            </w:r>
          </w:p>
        </w:tc>
        <w:tc>
          <w:tcPr>
            <w:tcW w:w="845" w:type="dxa"/>
            <w:tcBorders>
              <w:top w:val="nil"/>
              <w:left w:val="nil"/>
              <w:bottom w:val="single" w:sz="8" w:space="0" w:color="auto"/>
              <w:right w:val="single" w:sz="8" w:space="0" w:color="auto"/>
            </w:tcBorders>
            <w:shd w:val="clear" w:color="000000" w:fill="FFFFFF"/>
            <w:noWrap/>
            <w:vAlign w:val="center"/>
            <w:hideMark/>
          </w:tcPr>
          <w:p w14:paraId="5B770640"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46" w:type="dxa"/>
            <w:tcBorders>
              <w:top w:val="nil"/>
              <w:left w:val="nil"/>
              <w:bottom w:val="single" w:sz="8" w:space="0" w:color="auto"/>
              <w:right w:val="single" w:sz="8" w:space="0" w:color="auto"/>
            </w:tcBorders>
            <w:shd w:val="clear" w:color="000000" w:fill="FFFFFF"/>
            <w:noWrap/>
            <w:vAlign w:val="center"/>
            <w:hideMark/>
          </w:tcPr>
          <w:p w14:paraId="00379F18"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644" w:type="dxa"/>
            <w:tcBorders>
              <w:top w:val="nil"/>
              <w:left w:val="nil"/>
              <w:bottom w:val="single" w:sz="8" w:space="0" w:color="auto"/>
              <w:right w:val="single" w:sz="8" w:space="0" w:color="auto"/>
            </w:tcBorders>
            <w:shd w:val="clear" w:color="000000" w:fill="FFFFFF"/>
            <w:noWrap/>
            <w:vAlign w:val="center"/>
            <w:hideMark/>
          </w:tcPr>
          <w:p w14:paraId="70DF0706"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371D70EF"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7F825D82"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r>
      <w:tr w:rsidR="00AE3EB3" w:rsidRPr="00AE3EB3" w14:paraId="6807E3BF"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0566F633"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88</w:t>
            </w:r>
          </w:p>
        </w:tc>
        <w:tc>
          <w:tcPr>
            <w:tcW w:w="816" w:type="dxa"/>
            <w:tcBorders>
              <w:top w:val="nil"/>
              <w:left w:val="nil"/>
              <w:bottom w:val="single" w:sz="8" w:space="0" w:color="auto"/>
              <w:right w:val="single" w:sz="8" w:space="0" w:color="auto"/>
            </w:tcBorders>
            <w:shd w:val="clear" w:color="000000" w:fill="FFFFFF"/>
            <w:noWrap/>
            <w:vAlign w:val="center"/>
            <w:hideMark/>
          </w:tcPr>
          <w:p w14:paraId="59FFB8A0"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5</w:t>
            </w:r>
          </w:p>
        </w:tc>
        <w:tc>
          <w:tcPr>
            <w:tcW w:w="845" w:type="dxa"/>
            <w:tcBorders>
              <w:top w:val="nil"/>
              <w:left w:val="nil"/>
              <w:bottom w:val="single" w:sz="8" w:space="0" w:color="auto"/>
              <w:right w:val="single" w:sz="8" w:space="0" w:color="auto"/>
            </w:tcBorders>
            <w:shd w:val="clear" w:color="000000" w:fill="FFFFFF"/>
            <w:noWrap/>
            <w:vAlign w:val="center"/>
            <w:hideMark/>
          </w:tcPr>
          <w:p w14:paraId="425AB182"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46" w:type="dxa"/>
            <w:tcBorders>
              <w:top w:val="nil"/>
              <w:left w:val="nil"/>
              <w:bottom w:val="single" w:sz="8" w:space="0" w:color="auto"/>
              <w:right w:val="single" w:sz="8" w:space="0" w:color="auto"/>
            </w:tcBorders>
            <w:shd w:val="clear" w:color="000000" w:fill="FFFFFF"/>
            <w:noWrap/>
            <w:vAlign w:val="center"/>
            <w:hideMark/>
          </w:tcPr>
          <w:p w14:paraId="2C58AAD5"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644" w:type="dxa"/>
            <w:tcBorders>
              <w:top w:val="nil"/>
              <w:left w:val="nil"/>
              <w:bottom w:val="single" w:sz="8" w:space="0" w:color="auto"/>
              <w:right w:val="single" w:sz="8" w:space="0" w:color="auto"/>
            </w:tcBorders>
            <w:shd w:val="clear" w:color="000000" w:fill="FFFFFF"/>
            <w:noWrap/>
            <w:vAlign w:val="center"/>
            <w:hideMark/>
          </w:tcPr>
          <w:p w14:paraId="609E88B7"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3CEFBE6E"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546955A8"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r>
      <w:tr w:rsidR="00AE3EB3" w:rsidRPr="00AE3EB3" w14:paraId="683960DD"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11B90ECD"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89</w:t>
            </w:r>
          </w:p>
        </w:tc>
        <w:tc>
          <w:tcPr>
            <w:tcW w:w="816" w:type="dxa"/>
            <w:tcBorders>
              <w:top w:val="nil"/>
              <w:left w:val="nil"/>
              <w:bottom w:val="single" w:sz="8" w:space="0" w:color="auto"/>
              <w:right w:val="single" w:sz="8" w:space="0" w:color="auto"/>
            </w:tcBorders>
            <w:shd w:val="clear" w:color="000000" w:fill="FFFFFF"/>
            <w:noWrap/>
            <w:vAlign w:val="center"/>
            <w:hideMark/>
          </w:tcPr>
          <w:p w14:paraId="03797DFB"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4</w:t>
            </w:r>
          </w:p>
        </w:tc>
        <w:tc>
          <w:tcPr>
            <w:tcW w:w="845" w:type="dxa"/>
            <w:tcBorders>
              <w:top w:val="nil"/>
              <w:left w:val="nil"/>
              <w:bottom w:val="single" w:sz="8" w:space="0" w:color="auto"/>
              <w:right w:val="single" w:sz="8" w:space="0" w:color="auto"/>
            </w:tcBorders>
            <w:shd w:val="clear" w:color="000000" w:fill="FFFFFF"/>
            <w:noWrap/>
            <w:vAlign w:val="center"/>
            <w:hideMark/>
          </w:tcPr>
          <w:p w14:paraId="66E2BFCD"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46" w:type="dxa"/>
            <w:tcBorders>
              <w:top w:val="nil"/>
              <w:left w:val="nil"/>
              <w:bottom w:val="single" w:sz="8" w:space="0" w:color="auto"/>
              <w:right w:val="single" w:sz="8" w:space="0" w:color="auto"/>
            </w:tcBorders>
            <w:shd w:val="clear" w:color="000000" w:fill="FFFFFF"/>
            <w:noWrap/>
            <w:vAlign w:val="center"/>
            <w:hideMark/>
          </w:tcPr>
          <w:p w14:paraId="23E50F77"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3</w:t>
            </w:r>
          </w:p>
        </w:tc>
        <w:tc>
          <w:tcPr>
            <w:tcW w:w="644" w:type="dxa"/>
            <w:tcBorders>
              <w:top w:val="nil"/>
              <w:left w:val="nil"/>
              <w:bottom w:val="single" w:sz="8" w:space="0" w:color="auto"/>
              <w:right w:val="single" w:sz="8" w:space="0" w:color="auto"/>
            </w:tcBorders>
            <w:shd w:val="clear" w:color="000000" w:fill="FFFFFF"/>
            <w:noWrap/>
            <w:vAlign w:val="center"/>
            <w:hideMark/>
          </w:tcPr>
          <w:p w14:paraId="258F029A"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7A639486"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5945DCED"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r>
      <w:tr w:rsidR="00AE3EB3" w:rsidRPr="00AE3EB3" w14:paraId="7C55B567"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7C45E648"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90</w:t>
            </w:r>
          </w:p>
        </w:tc>
        <w:tc>
          <w:tcPr>
            <w:tcW w:w="816" w:type="dxa"/>
            <w:tcBorders>
              <w:top w:val="nil"/>
              <w:left w:val="nil"/>
              <w:bottom w:val="single" w:sz="8" w:space="0" w:color="auto"/>
              <w:right w:val="single" w:sz="8" w:space="0" w:color="auto"/>
            </w:tcBorders>
            <w:shd w:val="clear" w:color="000000" w:fill="FFFFFF"/>
            <w:noWrap/>
            <w:vAlign w:val="center"/>
            <w:hideMark/>
          </w:tcPr>
          <w:p w14:paraId="20A05CDB"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5</w:t>
            </w:r>
          </w:p>
        </w:tc>
        <w:tc>
          <w:tcPr>
            <w:tcW w:w="845" w:type="dxa"/>
            <w:tcBorders>
              <w:top w:val="nil"/>
              <w:left w:val="nil"/>
              <w:bottom w:val="single" w:sz="8" w:space="0" w:color="auto"/>
              <w:right w:val="single" w:sz="8" w:space="0" w:color="auto"/>
            </w:tcBorders>
            <w:shd w:val="clear" w:color="000000" w:fill="FFFFFF"/>
            <w:noWrap/>
            <w:vAlign w:val="center"/>
            <w:hideMark/>
          </w:tcPr>
          <w:p w14:paraId="43170B69"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46" w:type="dxa"/>
            <w:tcBorders>
              <w:top w:val="nil"/>
              <w:left w:val="nil"/>
              <w:bottom w:val="single" w:sz="8" w:space="0" w:color="auto"/>
              <w:right w:val="single" w:sz="8" w:space="0" w:color="auto"/>
            </w:tcBorders>
            <w:shd w:val="clear" w:color="000000" w:fill="FFFFFF"/>
            <w:noWrap/>
            <w:vAlign w:val="center"/>
            <w:hideMark/>
          </w:tcPr>
          <w:p w14:paraId="661D8A6B"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644" w:type="dxa"/>
            <w:tcBorders>
              <w:top w:val="nil"/>
              <w:left w:val="nil"/>
              <w:bottom w:val="single" w:sz="8" w:space="0" w:color="auto"/>
              <w:right w:val="single" w:sz="8" w:space="0" w:color="auto"/>
            </w:tcBorders>
            <w:shd w:val="clear" w:color="000000" w:fill="FFFFFF"/>
            <w:noWrap/>
            <w:vAlign w:val="center"/>
            <w:hideMark/>
          </w:tcPr>
          <w:p w14:paraId="16540B75"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31484027"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3BD1D7EF"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r>
      <w:tr w:rsidR="00AE3EB3" w:rsidRPr="00AE3EB3" w14:paraId="57E02729"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7F1D187D"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91</w:t>
            </w:r>
          </w:p>
        </w:tc>
        <w:tc>
          <w:tcPr>
            <w:tcW w:w="816" w:type="dxa"/>
            <w:tcBorders>
              <w:top w:val="nil"/>
              <w:left w:val="nil"/>
              <w:bottom w:val="single" w:sz="8" w:space="0" w:color="auto"/>
              <w:right w:val="single" w:sz="8" w:space="0" w:color="auto"/>
            </w:tcBorders>
            <w:shd w:val="clear" w:color="000000" w:fill="FFFFFF"/>
            <w:noWrap/>
            <w:vAlign w:val="center"/>
            <w:hideMark/>
          </w:tcPr>
          <w:p w14:paraId="1A417F27"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4</w:t>
            </w:r>
          </w:p>
        </w:tc>
        <w:tc>
          <w:tcPr>
            <w:tcW w:w="845" w:type="dxa"/>
            <w:tcBorders>
              <w:top w:val="nil"/>
              <w:left w:val="nil"/>
              <w:bottom w:val="single" w:sz="8" w:space="0" w:color="auto"/>
              <w:right w:val="single" w:sz="8" w:space="0" w:color="auto"/>
            </w:tcBorders>
            <w:shd w:val="clear" w:color="000000" w:fill="FFFFFF"/>
            <w:noWrap/>
            <w:vAlign w:val="center"/>
            <w:hideMark/>
          </w:tcPr>
          <w:p w14:paraId="5DB7CBDD"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46" w:type="dxa"/>
            <w:tcBorders>
              <w:top w:val="nil"/>
              <w:left w:val="nil"/>
              <w:bottom w:val="single" w:sz="8" w:space="0" w:color="auto"/>
              <w:right w:val="single" w:sz="8" w:space="0" w:color="auto"/>
            </w:tcBorders>
            <w:shd w:val="clear" w:color="000000" w:fill="FFFFFF"/>
            <w:noWrap/>
            <w:vAlign w:val="center"/>
            <w:hideMark/>
          </w:tcPr>
          <w:p w14:paraId="6F14CF2C"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644" w:type="dxa"/>
            <w:tcBorders>
              <w:top w:val="nil"/>
              <w:left w:val="nil"/>
              <w:bottom w:val="single" w:sz="8" w:space="0" w:color="auto"/>
              <w:right w:val="single" w:sz="8" w:space="0" w:color="auto"/>
            </w:tcBorders>
            <w:shd w:val="clear" w:color="000000" w:fill="FFFFFF"/>
            <w:noWrap/>
            <w:vAlign w:val="center"/>
            <w:hideMark/>
          </w:tcPr>
          <w:p w14:paraId="0C5CCEC9"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5F75BBFA"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3</w:t>
            </w:r>
          </w:p>
        </w:tc>
        <w:tc>
          <w:tcPr>
            <w:tcW w:w="850" w:type="dxa"/>
            <w:tcBorders>
              <w:top w:val="nil"/>
              <w:left w:val="nil"/>
              <w:bottom w:val="single" w:sz="8" w:space="0" w:color="auto"/>
              <w:right w:val="single" w:sz="8" w:space="0" w:color="auto"/>
            </w:tcBorders>
            <w:shd w:val="clear" w:color="000000" w:fill="FFFFFF"/>
            <w:noWrap/>
            <w:vAlign w:val="center"/>
            <w:hideMark/>
          </w:tcPr>
          <w:p w14:paraId="42B9402F"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3</w:t>
            </w:r>
          </w:p>
        </w:tc>
      </w:tr>
      <w:tr w:rsidR="00AE3EB3" w:rsidRPr="00AE3EB3" w14:paraId="5AB0A9CD"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4D4B32CD"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92</w:t>
            </w:r>
          </w:p>
        </w:tc>
        <w:tc>
          <w:tcPr>
            <w:tcW w:w="816" w:type="dxa"/>
            <w:tcBorders>
              <w:top w:val="nil"/>
              <w:left w:val="nil"/>
              <w:bottom w:val="single" w:sz="8" w:space="0" w:color="auto"/>
              <w:right w:val="single" w:sz="8" w:space="0" w:color="auto"/>
            </w:tcBorders>
            <w:shd w:val="clear" w:color="000000" w:fill="FFFFFF"/>
            <w:noWrap/>
            <w:vAlign w:val="center"/>
            <w:hideMark/>
          </w:tcPr>
          <w:p w14:paraId="58E8B352"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5</w:t>
            </w:r>
          </w:p>
        </w:tc>
        <w:tc>
          <w:tcPr>
            <w:tcW w:w="845" w:type="dxa"/>
            <w:tcBorders>
              <w:top w:val="nil"/>
              <w:left w:val="nil"/>
              <w:bottom w:val="single" w:sz="8" w:space="0" w:color="auto"/>
              <w:right w:val="single" w:sz="8" w:space="0" w:color="auto"/>
            </w:tcBorders>
            <w:shd w:val="clear" w:color="000000" w:fill="FFFFFF"/>
            <w:noWrap/>
            <w:vAlign w:val="center"/>
            <w:hideMark/>
          </w:tcPr>
          <w:p w14:paraId="72342A40"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46" w:type="dxa"/>
            <w:tcBorders>
              <w:top w:val="nil"/>
              <w:left w:val="nil"/>
              <w:bottom w:val="single" w:sz="8" w:space="0" w:color="auto"/>
              <w:right w:val="single" w:sz="8" w:space="0" w:color="auto"/>
            </w:tcBorders>
            <w:shd w:val="clear" w:color="000000" w:fill="FFFFFF"/>
            <w:noWrap/>
            <w:vAlign w:val="center"/>
            <w:hideMark/>
          </w:tcPr>
          <w:p w14:paraId="5645D4CE"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644" w:type="dxa"/>
            <w:tcBorders>
              <w:top w:val="nil"/>
              <w:left w:val="nil"/>
              <w:bottom w:val="single" w:sz="8" w:space="0" w:color="auto"/>
              <w:right w:val="single" w:sz="8" w:space="0" w:color="auto"/>
            </w:tcBorders>
            <w:shd w:val="clear" w:color="000000" w:fill="FFFFFF"/>
            <w:noWrap/>
            <w:vAlign w:val="center"/>
            <w:hideMark/>
          </w:tcPr>
          <w:p w14:paraId="5001D0E8"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3</w:t>
            </w:r>
          </w:p>
        </w:tc>
        <w:tc>
          <w:tcPr>
            <w:tcW w:w="709" w:type="dxa"/>
            <w:tcBorders>
              <w:top w:val="nil"/>
              <w:left w:val="nil"/>
              <w:bottom w:val="single" w:sz="8" w:space="0" w:color="auto"/>
              <w:right w:val="single" w:sz="8" w:space="0" w:color="auto"/>
            </w:tcBorders>
            <w:shd w:val="clear" w:color="000000" w:fill="FFFFFF"/>
            <w:noWrap/>
            <w:vAlign w:val="center"/>
            <w:hideMark/>
          </w:tcPr>
          <w:p w14:paraId="70B82799"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63D4182F"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r>
      <w:tr w:rsidR="00AE3EB3" w:rsidRPr="00AE3EB3" w14:paraId="3D4748D1"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466EF86F"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93</w:t>
            </w:r>
          </w:p>
        </w:tc>
        <w:tc>
          <w:tcPr>
            <w:tcW w:w="816" w:type="dxa"/>
            <w:tcBorders>
              <w:top w:val="nil"/>
              <w:left w:val="nil"/>
              <w:bottom w:val="single" w:sz="8" w:space="0" w:color="auto"/>
              <w:right w:val="single" w:sz="8" w:space="0" w:color="auto"/>
            </w:tcBorders>
            <w:shd w:val="clear" w:color="000000" w:fill="FFFFFF"/>
            <w:noWrap/>
            <w:vAlign w:val="center"/>
            <w:hideMark/>
          </w:tcPr>
          <w:p w14:paraId="2A3DA7CC"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4</w:t>
            </w:r>
          </w:p>
        </w:tc>
        <w:tc>
          <w:tcPr>
            <w:tcW w:w="845" w:type="dxa"/>
            <w:tcBorders>
              <w:top w:val="nil"/>
              <w:left w:val="nil"/>
              <w:bottom w:val="single" w:sz="8" w:space="0" w:color="auto"/>
              <w:right w:val="single" w:sz="8" w:space="0" w:color="auto"/>
            </w:tcBorders>
            <w:shd w:val="clear" w:color="000000" w:fill="FFFFFF"/>
            <w:noWrap/>
            <w:vAlign w:val="center"/>
            <w:hideMark/>
          </w:tcPr>
          <w:p w14:paraId="1A5AFF0D"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46" w:type="dxa"/>
            <w:tcBorders>
              <w:top w:val="nil"/>
              <w:left w:val="nil"/>
              <w:bottom w:val="single" w:sz="8" w:space="0" w:color="auto"/>
              <w:right w:val="single" w:sz="8" w:space="0" w:color="auto"/>
            </w:tcBorders>
            <w:shd w:val="clear" w:color="000000" w:fill="FFFFFF"/>
            <w:noWrap/>
            <w:vAlign w:val="center"/>
            <w:hideMark/>
          </w:tcPr>
          <w:p w14:paraId="2FF74335"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644" w:type="dxa"/>
            <w:tcBorders>
              <w:top w:val="nil"/>
              <w:left w:val="nil"/>
              <w:bottom w:val="single" w:sz="8" w:space="0" w:color="auto"/>
              <w:right w:val="single" w:sz="8" w:space="0" w:color="auto"/>
            </w:tcBorders>
            <w:shd w:val="clear" w:color="000000" w:fill="FFFFFF"/>
            <w:noWrap/>
            <w:vAlign w:val="center"/>
            <w:hideMark/>
          </w:tcPr>
          <w:p w14:paraId="3BDA058C"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361395AA"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28617160"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r>
      <w:tr w:rsidR="00AE3EB3" w:rsidRPr="00AE3EB3" w14:paraId="125DDD38"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72C144B4"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94</w:t>
            </w:r>
          </w:p>
        </w:tc>
        <w:tc>
          <w:tcPr>
            <w:tcW w:w="816" w:type="dxa"/>
            <w:tcBorders>
              <w:top w:val="nil"/>
              <w:left w:val="nil"/>
              <w:bottom w:val="single" w:sz="8" w:space="0" w:color="auto"/>
              <w:right w:val="single" w:sz="8" w:space="0" w:color="auto"/>
            </w:tcBorders>
            <w:shd w:val="clear" w:color="000000" w:fill="FFFFFF"/>
            <w:noWrap/>
            <w:vAlign w:val="center"/>
            <w:hideMark/>
          </w:tcPr>
          <w:p w14:paraId="7B7591DE"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5</w:t>
            </w:r>
          </w:p>
        </w:tc>
        <w:tc>
          <w:tcPr>
            <w:tcW w:w="845" w:type="dxa"/>
            <w:tcBorders>
              <w:top w:val="nil"/>
              <w:left w:val="nil"/>
              <w:bottom w:val="single" w:sz="8" w:space="0" w:color="auto"/>
              <w:right w:val="single" w:sz="8" w:space="0" w:color="auto"/>
            </w:tcBorders>
            <w:shd w:val="clear" w:color="000000" w:fill="FFFFFF"/>
            <w:noWrap/>
            <w:vAlign w:val="center"/>
            <w:hideMark/>
          </w:tcPr>
          <w:p w14:paraId="6869E1D0"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46" w:type="dxa"/>
            <w:tcBorders>
              <w:top w:val="nil"/>
              <w:left w:val="nil"/>
              <w:bottom w:val="single" w:sz="8" w:space="0" w:color="auto"/>
              <w:right w:val="single" w:sz="8" w:space="0" w:color="auto"/>
            </w:tcBorders>
            <w:shd w:val="clear" w:color="000000" w:fill="FFFFFF"/>
            <w:noWrap/>
            <w:vAlign w:val="center"/>
            <w:hideMark/>
          </w:tcPr>
          <w:p w14:paraId="4108E59E"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644" w:type="dxa"/>
            <w:tcBorders>
              <w:top w:val="nil"/>
              <w:left w:val="nil"/>
              <w:bottom w:val="single" w:sz="8" w:space="0" w:color="auto"/>
              <w:right w:val="single" w:sz="8" w:space="0" w:color="auto"/>
            </w:tcBorders>
            <w:shd w:val="clear" w:color="000000" w:fill="FFFFFF"/>
            <w:noWrap/>
            <w:vAlign w:val="center"/>
            <w:hideMark/>
          </w:tcPr>
          <w:p w14:paraId="0D5DBE4F"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605AA35B"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1039BEEA"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r>
      <w:tr w:rsidR="00AE3EB3" w:rsidRPr="00AE3EB3" w14:paraId="55269E29"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35FC6863"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95</w:t>
            </w:r>
          </w:p>
        </w:tc>
        <w:tc>
          <w:tcPr>
            <w:tcW w:w="816" w:type="dxa"/>
            <w:tcBorders>
              <w:top w:val="nil"/>
              <w:left w:val="nil"/>
              <w:bottom w:val="single" w:sz="8" w:space="0" w:color="auto"/>
              <w:right w:val="single" w:sz="8" w:space="0" w:color="auto"/>
            </w:tcBorders>
            <w:shd w:val="clear" w:color="000000" w:fill="FFFFFF"/>
            <w:noWrap/>
            <w:vAlign w:val="center"/>
            <w:hideMark/>
          </w:tcPr>
          <w:p w14:paraId="2F3D7CE6"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5</w:t>
            </w:r>
          </w:p>
        </w:tc>
        <w:tc>
          <w:tcPr>
            <w:tcW w:w="845" w:type="dxa"/>
            <w:tcBorders>
              <w:top w:val="nil"/>
              <w:left w:val="nil"/>
              <w:bottom w:val="single" w:sz="8" w:space="0" w:color="auto"/>
              <w:right w:val="single" w:sz="8" w:space="0" w:color="auto"/>
            </w:tcBorders>
            <w:shd w:val="clear" w:color="000000" w:fill="FFFFFF"/>
            <w:noWrap/>
            <w:vAlign w:val="center"/>
            <w:hideMark/>
          </w:tcPr>
          <w:p w14:paraId="64ED62B6"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46" w:type="dxa"/>
            <w:tcBorders>
              <w:top w:val="nil"/>
              <w:left w:val="nil"/>
              <w:bottom w:val="single" w:sz="8" w:space="0" w:color="auto"/>
              <w:right w:val="single" w:sz="8" w:space="0" w:color="auto"/>
            </w:tcBorders>
            <w:shd w:val="clear" w:color="000000" w:fill="FFFFFF"/>
            <w:noWrap/>
            <w:vAlign w:val="center"/>
            <w:hideMark/>
          </w:tcPr>
          <w:p w14:paraId="01F0D42F"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644" w:type="dxa"/>
            <w:tcBorders>
              <w:top w:val="nil"/>
              <w:left w:val="nil"/>
              <w:bottom w:val="single" w:sz="8" w:space="0" w:color="auto"/>
              <w:right w:val="single" w:sz="8" w:space="0" w:color="auto"/>
            </w:tcBorders>
            <w:shd w:val="clear" w:color="000000" w:fill="FFFFFF"/>
            <w:noWrap/>
            <w:vAlign w:val="center"/>
            <w:hideMark/>
          </w:tcPr>
          <w:p w14:paraId="0F08D06A"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603034F8"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346D035C"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r>
      <w:tr w:rsidR="00AE3EB3" w:rsidRPr="00AE3EB3" w14:paraId="56C4D260"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458E7E82"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96</w:t>
            </w:r>
          </w:p>
        </w:tc>
        <w:tc>
          <w:tcPr>
            <w:tcW w:w="816" w:type="dxa"/>
            <w:tcBorders>
              <w:top w:val="nil"/>
              <w:left w:val="nil"/>
              <w:bottom w:val="single" w:sz="8" w:space="0" w:color="auto"/>
              <w:right w:val="single" w:sz="8" w:space="0" w:color="auto"/>
            </w:tcBorders>
            <w:shd w:val="clear" w:color="000000" w:fill="FFFFFF"/>
            <w:noWrap/>
            <w:vAlign w:val="center"/>
            <w:hideMark/>
          </w:tcPr>
          <w:p w14:paraId="0698257C"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5</w:t>
            </w:r>
          </w:p>
        </w:tc>
        <w:tc>
          <w:tcPr>
            <w:tcW w:w="845" w:type="dxa"/>
            <w:tcBorders>
              <w:top w:val="nil"/>
              <w:left w:val="nil"/>
              <w:bottom w:val="single" w:sz="8" w:space="0" w:color="auto"/>
              <w:right w:val="single" w:sz="8" w:space="0" w:color="auto"/>
            </w:tcBorders>
            <w:shd w:val="clear" w:color="000000" w:fill="FFFFFF"/>
            <w:noWrap/>
            <w:vAlign w:val="center"/>
            <w:hideMark/>
          </w:tcPr>
          <w:p w14:paraId="15E2BAE0"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46" w:type="dxa"/>
            <w:tcBorders>
              <w:top w:val="nil"/>
              <w:left w:val="nil"/>
              <w:bottom w:val="single" w:sz="8" w:space="0" w:color="auto"/>
              <w:right w:val="single" w:sz="8" w:space="0" w:color="auto"/>
            </w:tcBorders>
            <w:shd w:val="clear" w:color="000000" w:fill="FFFFFF"/>
            <w:noWrap/>
            <w:vAlign w:val="center"/>
            <w:hideMark/>
          </w:tcPr>
          <w:p w14:paraId="3627D906"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3</w:t>
            </w:r>
          </w:p>
        </w:tc>
        <w:tc>
          <w:tcPr>
            <w:tcW w:w="644" w:type="dxa"/>
            <w:tcBorders>
              <w:top w:val="nil"/>
              <w:left w:val="nil"/>
              <w:bottom w:val="single" w:sz="8" w:space="0" w:color="auto"/>
              <w:right w:val="single" w:sz="8" w:space="0" w:color="auto"/>
            </w:tcBorders>
            <w:shd w:val="clear" w:color="000000" w:fill="FFFFFF"/>
            <w:noWrap/>
            <w:vAlign w:val="center"/>
            <w:hideMark/>
          </w:tcPr>
          <w:p w14:paraId="31BD971E"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515B2EDE"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3221D3BD"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r>
      <w:tr w:rsidR="00AE3EB3" w:rsidRPr="00AE3EB3" w14:paraId="1A9CBADA"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57C7891C"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97</w:t>
            </w:r>
          </w:p>
        </w:tc>
        <w:tc>
          <w:tcPr>
            <w:tcW w:w="816" w:type="dxa"/>
            <w:tcBorders>
              <w:top w:val="nil"/>
              <w:left w:val="nil"/>
              <w:bottom w:val="single" w:sz="8" w:space="0" w:color="auto"/>
              <w:right w:val="single" w:sz="8" w:space="0" w:color="auto"/>
            </w:tcBorders>
            <w:shd w:val="clear" w:color="000000" w:fill="FFFFFF"/>
            <w:noWrap/>
            <w:vAlign w:val="center"/>
            <w:hideMark/>
          </w:tcPr>
          <w:p w14:paraId="1CE3E804"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4</w:t>
            </w:r>
          </w:p>
        </w:tc>
        <w:tc>
          <w:tcPr>
            <w:tcW w:w="845" w:type="dxa"/>
            <w:tcBorders>
              <w:top w:val="nil"/>
              <w:left w:val="nil"/>
              <w:bottom w:val="single" w:sz="8" w:space="0" w:color="auto"/>
              <w:right w:val="single" w:sz="8" w:space="0" w:color="auto"/>
            </w:tcBorders>
            <w:shd w:val="clear" w:color="000000" w:fill="FFFFFF"/>
            <w:noWrap/>
            <w:vAlign w:val="center"/>
            <w:hideMark/>
          </w:tcPr>
          <w:p w14:paraId="6E48AA0E"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46" w:type="dxa"/>
            <w:tcBorders>
              <w:top w:val="nil"/>
              <w:left w:val="nil"/>
              <w:bottom w:val="single" w:sz="8" w:space="0" w:color="auto"/>
              <w:right w:val="single" w:sz="8" w:space="0" w:color="auto"/>
            </w:tcBorders>
            <w:shd w:val="clear" w:color="000000" w:fill="FFFFFF"/>
            <w:noWrap/>
            <w:vAlign w:val="center"/>
            <w:hideMark/>
          </w:tcPr>
          <w:p w14:paraId="74B0DBA9"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644" w:type="dxa"/>
            <w:tcBorders>
              <w:top w:val="nil"/>
              <w:left w:val="nil"/>
              <w:bottom w:val="single" w:sz="8" w:space="0" w:color="auto"/>
              <w:right w:val="single" w:sz="8" w:space="0" w:color="auto"/>
            </w:tcBorders>
            <w:shd w:val="clear" w:color="000000" w:fill="FFFFFF"/>
            <w:noWrap/>
            <w:vAlign w:val="center"/>
            <w:hideMark/>
          </w:tcPr>
          <w:p w14:paraId="3FE7D6E9"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3</w:t>
            </w:r>
          </w:p>
        </w:tc>
        <w:tc>
          <w:tcPr>
            <w:tcW w:w="709" w:type="dxa"/>
            <w:tcBorders>
              <w:top w:val="nil"/>
              <w:left w:val="nil"/>
              <w:bottom w:val="single" w:sz="8" w:space="0" w:color="auto"/>
              <w:right w:val="single" w:sz="8" w:space="0" w:color="auto"/>
            </w:tcBorders>
            <w:shd w:val="clear" w:color="000000" w:fill="FFFFFF"/>
            <w:noWrap/>
            <w:vAlign w:val="center"/>
            <w:hideMark/>
          </w:tcPr>
          <w:p w14:paraId="3C2C6D81"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0F71C4EF"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r>
      <w:tr w:rsidR="00AE3EB3" w:rsidRPr="00AE3EB3" w14:paraId="083729FB"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09B8EF40"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98</w:t>
            </w:r>
          </w:p>
        </w:tc>
        <w:tc>
          <w:tcPr>
            <w:tcW w:w="816" w:type="dxa"/>
            <w:tcBorders>
              <w:top w:val="nil"/>
              <w:left w:val="nil"/>
              <w:bottom w:val="single" w:sz="8" w:space="0" w:color="auto"/>
              <w:right w:val="single" w:sz="8" w:space="0" w:color="auto"/>
            </w:tcBorders>
            <w:shd w:val="clear" w:color="000000" w:fill="FFFFFF"/>
            <w:noWrap/>
            <w:vAlign w:val="center"/>
            <w:hideMark/>
          </w:tcPr>
          <w:p w14:paraId="16BF2A9E"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5</w:t>
            </w:r>
          </w:p>
        </w:tc>
        <w:tc>
          <w:tcPr>
            <w:tcW w:w="845" w:type="dxa"/>
            <w:tcBorders>
              <w:top w:val="nil"/>
              <w:left w:val="nil"/>
              <w:bottom w:val="single" w:sz="8" w:space="0" w:color="auto"/>
              <w:right w:val="single" w:sz="8" w:space="0" w:color="auto"/>
            </w:tcBorders>
            <w:shd w:val="clear" w:color="000000" w:fill="FFFFFF"/>
            <w:noWrap/>
            <w:vAlign w:val="center"/>
            <w:hideMark/>
          </w:tcPr>
          <w:p w14:paraId="3ED2A400"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46" w:type="dxa"/>
            <w:tcBorders>
              <w:top w:val="nil"/>
              <w:left w:val="nil"/>
              <w:bottom w:val="single" w:sz="8" w:space="0" w:color="auto"/>
              <w:right w:val="single" w:sz="8" w:space="0" w:color="auto"/>
            </w:tcBorders>
            <w:shd w:val="clear" w:color="000000" w:fill="FFFFFF"/>
            <w:noWrap/>
            <w:vAlign w:val="center"/>
            <w:hideMark/>
          </w:tcPr>
          <w:p w14:paraId="31EA5B1C"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644" w:type="dxa"/>
            <w:tcBorders>
              <w:top w:val="nil"/>
              <w:left w:val="nil"/>
              <w:bottom w:val="single" w:sz="8" w:space="0" w:color="auto"/>
              <w:right w:val="single" w:sz="8" w:space="0" w:color="auto"/>
            </w:tcBorders>
            <w:shd w:val="clear" w:color="000000" w:fill="FFFFFF"/>
            <w:noWrap/>
            <w:vAlign w:val="center"/>
            <w:hideMark/>
          </w:tcPr>
          <w:p w14:paraId="06B6031D"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0FA21D05"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5940061B"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r>
      <w:tr w:rsidR="00AE3EB3" w:rsidRPr="00AE3EB3" w14:paraId="5C1BAFB9"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47523270"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99</w:t>
            </w:r>
          </w:p>
        </w:tc>
        <w:tc>
          <w:tcPr>
            <w:tcW w:w="816" w:type="dxa"/>
            <w:tcBorders>
              <w:top w:val="nil"/>
              <w:left w:val="nil"/>
              <w:bottom w:val="single" w:sz="8" w:space="0" w:color="auto"/>
              <w:right w:val="single" w:sz="8" w:space="0" w:color="auto"/>
            </w:tcBorders>
            <w:shd w:val="clear" w:color="000000" w:fill="FFFFFF"/>
            <w:noWrap/>
            <w:vAlign w:val="center"/>
            <w:hideMark/>
          </w:tcPr>
          <w:p w14:paraId="3765CBA1"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4</w:t>
            </w:r>
          </w:p>
        </w:tc>
        <w:tc>
          <w:tcPr>
            <w:tcW w:w="845" w:type="dxa"/>
            <w:tcBorders>
              <w:top w:val="nil"/>
              <w:left w:val="nil"/>
              <w:bottom w:val="single" w:sz="8" w:space="0" w:color="auto"/>
              <w:right w:val="single" w:sz="8" w:space="0" w:color="auto"/>
            </w:tcBorders>
            <w:shd w:val="clear" w:color="000000" w:fill="FFFFFF"/>
            <w:noWrap/>
            <w:vAlign w:val="center"/>
            <w:hideMark/>
          </w:tcPr>
          <w:p w14:paraId="5741AA44"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46" w:type="dxa"/>
            <w:tcBorders>
              <w:top w:val="nil"/>
              <w:left w:val="nil"/>
              <w:bottom w:val="single" w:sz="8" w:space="0" w:color="auto"/>
              <w:right w:val="single" w:sz="8" w:space="0" w:color="auto"/>
            </w:tcBorders>
            <w:shd w:val="clear" w:color="000000" w:fill="FFFFFF"/>
            <w:noWrap/>
            <w:vAlign w:val="center"/>
            <w:hideMark/>
          </w:tcPr>
          <w:p w14:paraId="0D2DD72F"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644" w:type="dxa"/>
            <w:tcBorders>
              <w:top w:val="nil"/>
              <w:left w:val="nil"/>
              <w:bottom w:val="single" w:sz="8" w:space="0" w:color="auto"/>
              <w:right w:val="single" w:sz="8" w:space="0" w:color="auto"/>
            </w:tcBorders>
            <w:shd w:val="clear" w:color="000000" w:fill="FFFFFF"/>
            <w:noWrap/>
            <w:vAlign w:val="center"/>
            <w:hideMark/>
          </w:tcPr>
          <w:p w14:paraId="32A4EFCE"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7C90817B"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4EC44F1B"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4</w:t>
            </w:r>
          </w:p>
        </w:tc>
      </w:tr>
      <w:tr w:rsidR="00AE3EB3" w:rsidRPr="00AE3EB3" w14:paraId="1FAC4E8E" w14:textId="77777777" w:rsidTr="0008339E">
        <w:trPr>
          <w:trHeight w:val="300"/>
        </w:trPr>
        <w:tc>
          <w:tcPr>
            <w:tcW w:w="699" w:type="dxa"/>
            <w:gridSpan w:val="2"/>
            <w:tcBorders>
              <w:top w:val="nil"/>
              <w:left w:val="single" w:sz="8" w:space="0" w:color="auto"/>
              <w:bottom w:val="single" w:sz="8" w:space="0" w:color="auto"/>
              <w:right w:val="single" w:sz="8" w:space="0" w:color="auto"/>
            </w:tcBorders>
            <w:noWrap/>
            <w:vAlign w:val="center"/>
            <w:hideMark/>
          </w:tcPr>
          <w:p w14:paraId="2D314225" w14:textId="77777777" w:rsidR="00AE3EB3" w:rsidRPr="00AE3EB3" w:rsidRDefault="00AE3EB3" w:rsidP="00AE3EB3">
            <w:pPr>
              <w:spacing w:after="0" w:line="240" w:lineRule="auto"/>
              <w:jc w:val="center"/>
              <w:rPr>
                <w:rFonts w:eastAsia="Times New Roman"/>
                <w:b/>
                <w:bCs/>
                <w:color w:val="000000"/>
                <w:sz w:val="22"/>
                <w:lang w:val="en-US"/>
              </w:rPr>
            </w:pPr>
            <w:r w:rsidRPr="00AE3EB3">
              <w:rPr>
                <w:rFonts w:eastAsia="Times New Roman"/>
                <w:b/>
                <w:bCs/>
                <w:color w:val="000000"/>
                <w:sz w:val="22"/>
                <w:lang w:eastAsia="vi-VN"/>
              </w:rPr>
              <w:t>100</w:t>
            </w:r>
          </w:p>
        </w:tc>
        <w:tc>
          <w:tcPr>
            <w:tcW w:w="816" w:type="dxa"/>
            <w:tcBorders>
              <w:top w:val="nil"/>
              <w:left w:val="nil"/>
              <w:bottom w:val="single" w:sz="8" w:space="0" w:color="auto"/>
              <w:right w:val="single" w:sz="8" w:space="0" w:color="auto"/>
            </w:tcBorders>
            <w:shd w:val="clear" w:color="000000" w:fill="FFFFFF"/>
            <w:noWrap/>
            <w:vAlign w:val="center"/>
            <w:hideMark/>
          </w:tcPr>
          <w:p w14:paraId="55C35B88"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lang w:eastAsia="vi-VN"/>
              </w:rPr>
              <w:t>5</w:t>
            </w:r>
          </w:p>
        </w:tc>
        <w:tc>
          <w:tcPr>
            <w:tcW w:w="845" w:type="dxa"/>
            <w:tcBorders>
              <w:top w:val="nil"/>
              <w:left w:val="nil"/>
              <w:bottom w:val="single" w:sz="8" w:space="0" w:color="auto"/>
              <w:right w:val="single" w:sz="8" w:space="0" w:color="auto"/>
            </w:tcBorders>
            <w:shd w:val="clear" w:color="000000" w:fill="FFFFFF"/>
            <w:noWrap/>
            <w:vAlign w:val="center"/>
            <w:hideMark/>
          </w:tcPr>
          <w:p w14:paraId="429B654B"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46" w:type="dxa"/>
            <w:tcBorders>
              <w:top w:val="nil"/>
              <w:left w:val="nil"/>
              <w:bottom w:val="single" w:sz="8" w:space="0" w:color="auto"/>
              <w:right w:val="single" w:sz="8" w:space="0" w:color="auto"/>
            </w:tcBorders>
            <w:shd w:val="clear" w:color="000000" w:fill="FFFFFF"/>
            <w:noWrap/>
            <w:vAlign w:val="center"/>
            <w:hideMark/>
          </w:tcPr>
          <w:p w14:paraId="5E89D5DF"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644" w:type="dxa"/>
            <w:tcBorders>
              <w:top w:val="nil"/>
              <w:left w:val="nil"/>
              <w:bottom w:val="single" w:sz="8" w:space="0" w:color="auto"/>
              <w:right w:val="single" w:sz="8" w:space="0" w:color="auto"/>
            </w:tcBorders>
            <w:shd w:val="clear" w:color="000000" w:fill="FFFFFF"/>
            <w:noWrap/>
            <w:vAlign w:val="center"/>
            <w:hideMark/>
          </w:tcPr>
          <w:p w14:paraId="68DEADDE"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41C10008"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242AF957" w14:textId="77777777" w:rsidR="00AE3EB3" w:rsidRPr="00AE3EB3" w:rsidRDefault="00AE3EB3" w:rsidP="00AE3EB3">
            <w:pPr>
              <w:spacing w:after="0" w:line="240" w:lineRule="auto"/>
              <w:jc w:val="center"/>
              <w:rPr>
                <w:rFonts w:eastAsia="Times New Roman"/>
                <w:color w:val="000000"/>
                <w:sz w:val="22"/>
                <w:lang w:val="en-US"/>
              </w:rPr>
            </w:pPr>
            <w:r w:rsidRPr="00AE3EB3">
              <w:rPr>
                <w:rFonts w:eastAsia="Times New Roman"/>
                <w:color w:val="000000"/>
                <w:sz w:val="22"/>
              </w:rPr>
              <w:t>3</w:t>
            </w:r>
          </w:p>
        </w:tc>
      </w:tr>
    </w:tbl>
    <w:p w14:paraId="23C4EE13" w14:textId="77777777" w:rsidR="00AE3EB3" w:rsidRDefault="00AE3EB3" w:rsidP="00305DA6">
      <w:pPr>
        <w:spacing w:after="0" w:line="360" w:lineRule="auto"/>
        <w:jc w:val="both"/>
        <w:rPr>
          <w:sz w:val="24"/>
          <w:szCs w:val="24"/>
          <w:lang w:val="id-ID"/>
        </w:rPr>
      </w:pPr>
    </w:p>
    <w:tbl>
      <w:tblPr>
        <w:tblW w:w="0" w:type="auto"/>
        <w:tblInd w:w="60" w:type="dxa"/>
        <w:tblLook w:val="04A0" w:firstRow="1" w:lastRow="0" w:firstColumn="1" w:lastColumn="0" w:noHBand="0" w:noVBand="1"/>
      </w:tblPr>
      <w:tblGrid>
        <w:gridCol w:w="546"/>
        <w:gridCol w:w="644"/>
        <w:gridCol w:w="644"/>
        <w:gridCol w:w="644"/>
        <w:gridCol w:w="754"/>
        <w:gridCol w:w="754"/>
        <w:gridCol w:w="754"/>
      </w:tblGrid>
      <w:tr w:rsidR="00C1614B" w:rsidRPr="00305DA6" w14:paraId="01706E2F" w14:textId="77777777" w:rsidTr="00BD5060">
        <w:trPr>
          <w:trHeight w:val="285"/>
          <w:tblHead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6D069C0"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 xml:space="preserve">No. </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6475C915" w14:textId="58C980E8" w:rsidR="00C1614B" w:rsidRPr="00C1614B" w:rsidRDefault="00C1614B" w:rsidP="00305DA6">
            <w:pPr>
              <w:spacing w:after="0" w:line="240" w:lineRule="auto"/>
              <w:jc w:val="center"/>
              <w:rPr>
                <w:rFonts w:eastAsia="Times New Roman"/>
                <w:b/>
                <w:bCs/>
                <w:sz w:val="22"/>
                <w:lang w:val="en-US" w:eastAsia="vi-VN"/>
              </w:rPr>
            </w:pPr>
            <w:r w:rsidRPr="00305DA6">
              <w:rPr>
                <w:rFonts w:eastAsia="Times New Roman"/>
                <w:b/>
                <w:bCs/>
                <w:sz w:val="22"/>
                <w:lang w:eastAsia="vi-VN"/>
              </w:rPr>
              <w:t>BO</w:t>
            </w:r>
            <w:r>
              <w:rPr>
                <w:rFonts w:eastAsia="Times New Roman"/>
                <w:b/>
                <w:bCs/>
                <w:sz w:val="22"/>
                <w:lang w:val="en-US" w:eastAsia="vi-VN"/>
              </w:rPr>
              <w:t>7</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15B01EC5" w14:textId="0AEE2A3E" w:rsidR="00C1614B" w:rsidRPr="00C1614B" w:rsidRDefault="00C1614B" w:rsidP="00305DA6">
            <w:pPr>
              <w:spacing w:after="0" w:line="240" w:lineRule="auto"/>
              <w:jc w:val="center"/>
              <w:rPr>
                <w:rFonts w:eastAsia="Times New Roman"/>
                <w:b/>
                <w:bCs/>
                <w:sz w:val="22"/>
                <w:lang w:val="en-US" w:eastAsia="vi-VN"/>
              </w:rPr>
            </w:pPr>
            <w:r w:rsidRPr="00305DA6">
              <w:rPr>
                <w:rFonts w:eastAsia="Times New Roman"/>
                <w:b/>
                <w:bCs/>
                <w:sz w:val="22"/>
                <w:lang w:eastAsia="vi-VN"/>
              </w:rPr>
              <w:t>BO</w:t>
            </w:r>
            <w:r>
              <w:rPr>
                <w:rFonts w:eastAsia="Times New Roman"/>
                <w:b/>
                <w:bCs/>
                <w:sz w:val="22"/>
                <w:lang w:val="en-US" w:eastAsia="vi-VN"/>
              </w:rPr>
              <w:t>8</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209933E0" w14:textId="090827A8" w:rsidR="00C1614B" w:rsidRPr="00C1614B" w:rsidRDefault="00C1614B" w:rsidP="00305DA6">
            <w:pPr>
              <w:spacing w:after="0" w:line="240" w:lineRule="auto"/>
              <w:jc w:val="center"/>
              <w:rPr>
                <w:rFonts w:eastAsia="Times New Roman"/>
                <w:b/>
                <w:bCs/>
                <w:sz w:val="22"/>
                <w:lang w:val="en-US" w:eastAsia="vi-VN"/>
              </w:rPr>
            </w:pPr>
            <w:r w:rsidRPr="00305DA6">
              <w:rPr>
                <w:rFonts w:eastAsia="Times New Roman"/>
                <w:b/>
                <w:bCs/>
                <w:sz w:val="22"/>
                <w:lang w:eastAsia="vi-VN"/>
              </w:rPr>
              <w:t>BO</w:t>
            </w:r>
            <w:r>
              <w:rPr>
                <w:rFonts w:eastAsia="Times New Roman"/>
                <w:b/>
                <w:bCs/>
                <w:sz w:val="22"/>
                <w:lang w:val="en-US" w:eastAsia="vi-VN"/>
              </w:rPr>
              <w:t>9</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067D6B7" w14:textId="4CDE45B1" w:rsidR="00C1614B" w:rsidRPr="00C1614B" w:rsidRDefault="00C1614B" w:rsidP="00305DA6">
            <w:pPr>
              <w:spacing w:after="0" w:line="240" w:lineRule="auto"/>
              <w:jc w:val="center"/>
              <w:rPr>
                <w:rFonts w:eastAsia="Times New Roman"/>
                <w:b/>
                <w:bCs/>
                <w:sz w:val="22"/>
                <w:lang w:val="en-US" w:eastAsia="vi-VN"/>
              </w:rPr>
            </w:pPr>
            <w:r w:rsidRPr="00305DA6">
              <w:rPr>
                <w:rFonts w:eastAsia="Times New Roman"/>
                <w:b/>
                <w:bCs/>
                <w:sz w:val="22"/>
                <w:lang w:eastAsia="vi-VN"/>
              </w:rPr>
              <w:t>BO1</w:t>
            </w:r>
            <w:r>
              <w:rPr>
                <w:rFonts w:eastAsia="Times New Roman"/>
                <w:b/>
                <w:bCs/>
                <w:sz w:val="22"/>
                <w:lang w:val="en-US" w:eastAsia="vi-VN"/>
              </w:rPr>
              <w:t>0</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485B872F" w14:textId="3E1E0EDF" w:rsidR="00C1614B" w:rsidRPr="00C1614B" w:rsidRDefault="00C1614B" w:rsidP="00305DA6">
            <w:pPr>
              <w:spacing w:after="0" w:line="240" w:lineRule="auto"/>
              <w:jc w:val="center"/>
              <w:rPr>
                <w:rFonts w:eastAsia="Times New Roman"/>
                <w:b/>
                <w:bCs/>
                <w:sz w:val="22"/>
                <w:lang w:val="en-US" w:eastAsia="vi-VN"/>
              </w:rPr>
            </w:pPr>
            <w:r w:rsidRPr="00305DA6">
              <w:rPr>
                <w:rFonts w:eastAsia="Times New Roman"/>
                <w:b/>
                <w:bCs/>
                <w:sz w:val="22"/>
                <w:lang w:eastAsia="vi-VN"/>
              </w:rPr>
              <w:t>BO1</w:t>
            </w:r>
            <w:r>
              <w:rPr>
                <w:rFonts w:eastAsia="Times New Roman"/>
                <w:b/>
                <w:bCs/>
                <w:sz w:val="22"/>
                <w:lang w:val="en-US" w:eastAsia="vi-VN"/>
              </w:rPr>
              <w:t>1</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7A5DF441" w14:textId="42509FDE" w:rsidR="00C1614B" w:rsidRPr="00C1614B" w:rsidRDefault="00C1614B" w:rsidP="00305DA6">
            <w:pPr>
              <w:spacing w:after="0" w:line="240" w:lineRule="auto"/>
              <w:jc w:val="center"/>
              <w:rPr>
                <w:rFonts w:eastAsia="Times New Roman"/>
                <w:b/>
                <w:bCs/>
                <w:sz w:val="22"/>
                <w:lang w:val="en-US" w:eastAsia="vi-VN"/>
              </w:rPr>
            </w:pPr>
            <w:r w:rsidRPr="00305DA6">
              <w:rPr>
                <w:rFonts w:eastAsia="Times New Roman"/>
                <w:b/>
                <w:bCs/>
                <w:sz w:val="22"/>
                <w:lang w:eastAsia="vi-VN"/>
              </w:rPr>
              <w:t>BO1</w:t>
            </w:r>
            <w:r>
              <w:rPr>
                <w:rFonts w:eastAsia="Times New Roman"/>
                <w:b/>
                <w:bCs/>
                <w:sz w:val="22"/>
                <w:lang w:val="en-US" w:eastAsia="vi-VN"/>
              </w:rPr>
              <w:t>2</w:t>
            </w:r>
          </w:p>
        </w:tc>
      </w:tr>
      <w:tr w:rsidR="00C1614B" w:rsidRPr="00305DA6" w14:paraId="61DED1CD" w14:textId="77777777" w:rsidTr="00BD5060">
        <w:trPr>
          <w:trHeight w:val="300"/>
        </w:trPr>
        <w:tc>
          <w:tcPr>
            <w:tcW w:w="0" w:type="auto"/>
            <w:tcBorders>
              <w:top w:val="nil"/>
              <w:left w:val="single" w:sz="4" w:space="0" w:color="auto"/>
              <w:bottom w:val="single" w:sz="4" w:space="0" w:color="auto"/>
              <w:right w:val="single" w:sz="4" w:space="0" w:color="auto"/>
            </w:tcBorders>
            <w:noWrap/>
            <w:vAlign w:val="bottom"/>
            <w:hideMark/>
          </w:tcPr>
          <w:p w14:paraId="513FAB42"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299E6EF"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0" w:type="auto"/>
            <w:tcBorders>
              <w:top w:val="nil"/>
              <w:left w:val="nil"/>
              <w:bottom w:val="single" w:sz="4" w:space="0" w:color="auto"/>
              <w:right w:val="single" w:sz="4" w:space="0" w:color="auto"/>
            </w:tcBorders>
            <w:shd w:val="clear" w:color="000000" w:fill="FFFFFF"/>
            <w:noWrap/>
            <w:vAlign w:val="center"/>
            <w:hideMark/>
          </w:tcPr>
          <w:p w14:paraId="353D299B"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0671DD6E"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59486853"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5F12DE51"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71E7BA31"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r>
      <w:tr w:rsidR="00C1614B" w:rsidRPr="00305DA6" w14:paraId="5C62117A" w14:textId="77777777" w:rsidTr="00BD5060">
        <w:trPr>
          <w:trHeight w:val="300"/>
        </w:trPr>
        <w:tc>
          <w:tcPr>
            <w:tcW w:w="0" w:type="auto"/>
            <w:tcBorders>
              <w:top w:val="nil"/>
              <w:left w:val="single" w:sz="4" w:space="0" w:color="auto"/>
              <w:bottom w:val="single" w:sz="4" w:space="0" w:color="auto"/>
              <w:right w:val="single" w:sz="4" w:space="0" w:color="auto"/>
            </w:tcBorders>
            <w:noWrap/>
            <w:vAlign w:val="bottom"/>
            <w:hideMark/>
          </w:tcPr>
          <w:p w14:paraId="3C2383CF"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398469FA"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27E26421"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33280454"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213AE927"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20288054"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4CCFD66E"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r>
      <w:tr w:rsidR="00C1614B" w:rsidRPr="00305DA6" w14:paraId="06B4F50A" w14:textId="77777777" w:rsidTr="00BD5060">
        <w:trPr>
          <w:trHeight w:val="300"/>
        </w:trPr>
        <w:tc>
          <w:tcPr>
            <w:tcW w:w="0" w:type="auto"/>
            <w:tcBorders>
              <w:top w:val="nil"/>
              <w:left w:val="single" w:sz="4" w:space="0" w:color="auto"/>
              <w:bottom w:val="single" w:sz="4" w:space="0" w:color="auto"/>
              <w:right w:val="single" w:sz="4" w:space="0" w:color="auto"/>
            </w:tcBorders>
            <w:noWrap/>
            <w:vAlign w:val="bottom"/>
            <w:hideMark/>
          </w:tcPr>
          <w:p w14:paraId="39455528"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3</w:t>
            </w:r>
          </w:p>
        </w:tc>
        <w:tc>
          <w:tcPr>
            <w:tcW w:w="0" w:type="auto"/>
            <w:tcBorders>
              <w:top w:val="nil"/>
              <w:left w:val="nil"/>
              <w:bottom w:val="single" w:sz="4" w:space="0" w:color="auto"/>
              <w:right w:val="single" w:sz="4" w:space="0" w:color="auto"/>
            </w:tcBorders>
            <w:shd w:val="clear" w:color="000000" w:fill="FFFFFF"/>
            <w:noWrap/>
            <w:vAlign w:val="center"/>
            <w:hideMark/>
          </w:tcPr>
          <w:p w14:paraId="33E09F39"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4B491051"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4D03DF9F"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28A6BBB1"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56B21F9B"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0A735C9F"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r>
      <w:tr w:rsidR="00C1614B" w:rsidRPr="00305DA6" w14:paraId="3E80543D" w14:textId="77777777" w:rsidTr="00BD5060">
        <w:trPr>
          <w:trHeight w:val="300"/>
        </w:trPr>
        <w:tc>
          <w:tcPr>
            <w:tcW w:w="0" w:type="auto"/>
            <w:tcBorders>
              <w:top w:val="nil"/>
              <w:left w:val="single" w:sz="4" w:space="0" w:color="auto"/>
              <w:bottom w:val="single" w:sz="4" w:space="0" w:color="auto"/>
              <w:right w:val="single" w:sz="4" w:space="0" w:color="auto"/>
            </w:tcBorders>
            <w:noWrap/>
            <w:vAlign w:val="bottom"/>
            <w:hideMark/>
          </w:tcPr>
          <w:p w14:paraId="672939BA"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33987E25"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0" w:type="auto"/>
            <w:tcBorders>
              <w:top w:val="nil"/>
              <w:left w:val="nil"/>
              <w:bottom w:val="single" w:sz="4" w:space="0" w:color="auto"/>
              <w:right w:val="single" w:sz="4" w:space="0" w:color="auto"/>
            </w:tcBorders>
            <w:shd w:val="clear" w:color="000000" w:fill="FFFFFF"/>
            <w:noWrap/>
            <w:vAlign w:val="center"/>
            <w:hideMark/>
          </w:tcPr>
          <w:p w14:paraId="7C2C28A8"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45209F5B"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0F8E364F"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0" w:type="auto"/>
            <w:tcBorders>
              <w:top w:val="nil"/>
              <w:left w:val="nil"/>
              <w:bottom w:val="single" w:sz="4" w:space="0" w:color="auto"/>
              <w:right w:val="single" w:sz="4" w:space="0" w:color="auto"/>
            </w:tcBorders>
            <w:shd w:val="clear" w:color="000000" w:fill="FFFFFF"/>
            <w:noWrap/>
            <w:vAlign w:val="center"/>
            <w:hideMark/>
          </w:tcPr>
          <w:p w14:paraId="19169475"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124A1124"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r>
      <w:tr w:rsidR="00C1614B" w:rsidRPr="00305DA6" w14:paraId="15EF2832" w14:textId="77777777" w:rsidTr="00BD5060">
        <w:trPr>
          <w:trHeight w:val="300"/>
        </w:trPr>
        <w:tc>
          <w:tcPr>
            <w:tcW w:w="0" w:type="auto"/>
            <w:tcBorders>
              <w:top w:val="nil"/>
              <w:left w:val="single" w:sz="4" w:space="0" w:color="auto"/>
              <w:bottom w:val="single" w:sz="4" w:space="0" w:color="auto"/>
              <w:right w:val="single" w:sz="4" w:space="0" w:color="auto"/>
            </w:tcBorders>
            <w:noWrap/>
            <w:vAlign w:val="bottom"/>
            <w:hideMark/>
          </w:tcPr>
          <w:p w14:paraId="5C2C90E9"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34C011F0"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477CEF1E"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1EEE1DF4"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2FFFDB21"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0" w:type="auto"/>
            <w:tcBorders>
              <w:top w:val="nil"/>
              <w:left w:val="nil"/>
              <w:bottom w:val="single" w:sz="4" w:space="0" w:color="auto"/>
              <w:right w:val="single" w:sz="4" w:space="0" w:color="auto"/>
            </w:tcBorders>
            <w:shd w:val="clear" w:color="000000" w:fill="FFFFFF"/>
            <w:noWrap/>
            <w:vAlign w:val="center"/>
            <w:hideMark/>
          </w:tcPr>
          <w:p w14:paraId="0CED18FC"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7EE4431A"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r>
      <w:tr w:rsidR="00C1614B" w:rsidRPr="00305DA6" w14:paraId="70E83F89" w14:textId="77777777" w:rsidTr="00BD5060">
        <w:trPr>
          <w:trHeight w:val="300"/>
        </w:trPr>
        <w:tc>
          <w:tcPr>
            <w:tcW w:w="0" w:type="auto"/>
            <w:tcBorders>
              <w:top w:val="nil"/>
              <w:left w:val="single" w:sz="4" w:space="0" w:color="auto"/>
              <w:bottom w:val="single" w:sz="4" w:space="0" w:color="auto"/>
              <w:right w:val="single" w:sz="4" w:space="0" w:color="auto"/>
            </w:tcBorders>
            <w:noWrap/>
            <w:vAlign w:val="bottom"/>
            <w:hideMark/>
          </w:tcPr>
          <w:p w14:paraId="12E5C16F"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6</w:t>
            </w:r>
          </w:p>
        </w:tc>
        <w:tc>
          <w:tcPr>
            <w:tcW w:w="0" w:type="auto"/>
            <w:tcBorders>
              <w:top w:val="nil"/>
              <w:left w:val="nil"/>
              <w:bottom w:val="single" w:sz="4" w:space="0" w:color="auto"/>
              <w:right w:val="single" w:sz="4" w:space="0" w:color="auto"/>
            </w:tcBorders>
            <w:shd w:val="clear" w:color="000000" w:fill="FFFFFF"/>
            <w:noWrap/>
            <w:vAlign w:val="center"/>
            <w:hideMark/>
          </w:tcPr>
          <w:p w14:paraId="133A8CCE"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48386745"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36DE90E4"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136957F8"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0" w:type="auto"/>
            <w:tcBorders>
              <w:top w:val="nil"/>
              <w:left w:val="nil"/>
              <w:bottom w:val="single" w:sz="4" w:space="0" w:color="auto"/>
              <w:right w:val="single" w:sz="4" w:space="0" w:color="auto"/>
            </w:tcBorders>
            <w:shd w:val="clear" w:color="000000" w:fill="FFFFFF"/>
            <w:noWrap/>
            <w:vAlign w:val="center"/>
            <w:hideMark/>
          </w:tcPr>
          <w:p w14:paraId="4DB97953"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0" w:type="auto"/>
            <w:tcBorders>
              <w:top w:val="nil"/>
              <w:left w:val="nil"/>
              <w:bottom w:val="single" w:sz="4" w:space="0" w:color="auto"/>
              <w:right w:val="single" w:sz="4" w:space="0" w:color="auto"/>
            </w:tcBorders>
            <w:shd w:val="clear" w:color="000000" w:fill="FFFFFF"/>
            <w:noWrap/>
            <w:vAlign w:val="center"/>
            <w:hideMark/>
          </w:tcPr>
          <w:p w14:paraId="5F7043DC"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r>
      <w:tr w:rsidR="00C1614B" w:rsidRPr="00305DA6" w14:paraId="10712E44" w14:textId="77777777" w:rsidTr="00BD5060">
        <w:trPr>
          <w:trHeight w:val="300"/>
        </w:trPr>
        <w:tc>
          <w:tcPr>
            <w:tcW w:w="0" w:type="auto"/>
            <w:tcBorders>
              <w:top w:val="nil"/>
              <w:left w:val="single" w:sz="4" w:space="0" w:color="auto"/>
              <w:bottom w:val="single" w:sz="4" w:space="0" w:color="auto"/>
              <w:right w:val="single" w:sz="4" w:space="0" w:color="auto"/>
            </w:tcBorders>
            <w:noWrap/>
            <w:vAlign w:val="bottom"/>
            <w:hideMark/>
          </w:tcPr>
          <w:p w14:paraId="18DA6B33"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7</w:t>
            </w:r>
          </w:p>
        </w:tc>
        <w:tc>
          <w:tcPr>
            <w:tcW w:w="0" w:type="auto"/>
            <w:tcBorders>
              <w:top w:val="nil"/>
              <w:left w:val="nil"/>
              <w:bottom w:val="single" w:sz="4" w:space="0" w:color="auto"/>
              <w:right w:val="single" w:sz="4" w:space="0" w:color="auto"/>
            </w:tcBorders>
            <w:shd w:val="clear" w:color="000000" w:fill="FFFFFF"/>
            <w:noWrap/>
            <w:vAlign w:val="center"/>
            <w:hideMark/>
          </w:tcPr>
          <w:p w14:paraId="0E4F43E5"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11EC5CCB"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0" w:type="auto"/>
            <w:tcBorders>
              <w:top w:val="nil"/>
              <w:left w:val="nil"/>
              <w:bottom w:val="single" w:sz="4" w:space="0" w:color="auto"/>
              <w:right w:val="single" w:sz="4" w:space="0" w:color="auto"/>
            </w:tcBorders>
            <w:shd w:val="clear" w:color="000000" w:fill="FFFFFF"/>
            <w:noWrap/>
            <w:vAlign w:val="center"/>
            <w:hideMark/>
          </w:tcPr>
          <w:p w14:paraId="33B09EDB"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0" w:type="auto"/>
            <w:tcBorders>
              <w:top w:val="nil"/>
              <w:left w:val="nil"/>
              <w:bottom w:val="single" w:sz="4" w:space="0" w:color="auto"/>
              <w:right w:val="single" w:sz="4" w:space="0" w:color="auto"/>
            </w:tcBorders>
            <w:shd w:val="clear" w:color="000000" w:fill="FFFFFF"/>
            <w:noWrap/>
            <w:vAlign w:val="center"/>
            <w:hideMark/>
          </w:tcPr>
          <w:p w14:paraId="19CAF980"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117990D7"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0" w:type="auto"/>
            <w:tcBorders>
              <w:top w:val="nil"/>
              <w:left w:val="nil"/>
              <w:bottom w:val="single" w:sz="4" w:space="0" w:color="auto"/>
              <w:right w:val="single" w:sz="4" w:space="0" w:color="auto"/>
            </w:tcBorders>
            <w:shd w:val="clear" w:color="000000" w:fill="FFFFFF"/>
            <w:noWrap/>
            <w:vAlign w:val="center"/>
            <w:hideMark/>
          </w:tcPr>
          <w:p w14:paraId="7FB651E8"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3</w:t>
            </w:r>
          </w:p>
        </w:tc>
      </w:tr>
      <w:tr w:rsidR="00C1614B" w:rsidRPr="00305DA6" w14:paraId="3E2DC5C8" w14:textId="77777777" w:rsidTr="00BD5060">
        <w:trPr>
          <w:trHeight w:val="300"/>
        </w:trPr>
        <w:tc>
          <w:tcPr>
            <w:tcW w:w="0" w:type="auto"/>
            <w:tcBorders>
              <w:top w:val="nil"/>
              <w:left w:val="single" w:sz="4" w:space="0" w:color="auto"/>
              <w:bottom w:val="single" w:sz="4" w:space="0" w:color="auto"/>
              <w:right w:val="single" w:sz="4" w:space="0" w:color="auto"/>
            </w:tcBorders>
            <w:noWrap/>
            <w:vAlign w:val="bottom"/>
            <w:hideMark/>
          </w:tcPr>
          <w:p w14:paraId="61089947"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8</w:t>
            </w:r>
          </w:p>
        </w:tc>
        <w:tc>
          <w:tcPr>
            <w:tcW w:w="0" w:type="auto"/>
            <w:tcBorders>
              <w:top w:val="nil"/>
              <w:left w:val="nil"/>
              <w:bottom w:val="single" w:sz="4" w:space="0" w:color="auto"/>
              <w:right w:val="single" w:sz="4" w:space="0" w:color="auto"/>
            </w:tcBorders>
            <w:shd w:val="clear" w:color="000000" w:fill="FFFFFF"/>
            <w:noWrap/>
            <w:vAlign w:val="center"/>
            <w:hideMark/>
          </w:tcPr>
          <w:p w14:paraId="21ED29F0"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226E9A4E"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08226C12"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2B9897D3"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1FDC74E3"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677CEA1A"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r>
      <w:tr w:rsidR="00C1614B" w:rsidRPr="00305DA6" w14:paraId="21010A34" w14:textId="77777777" w:rsidTr="00BD5060">
        <w:trPr>
          <w:trHeight w:val="300"/>
        </w:trPr>
        <w:tc>
          <w:tcPr>
            <w:tcW w:w="0" w:type="auto"/>
            <w:tcBorders>
              <w:top w:val="nil"/>
              <w:left w:val="single" w:sz="4" w:space="0" w:color="auto"/>
              <w:bottom w:val="single" w:sz="4" w:space="0" w:color="auto"/>
              <w:right w:val="single" w:sz="4" w:space="0" w:color="auto"/>
            </w:tcBorders>
            <w:noWrap/>
            <w:vAlign w:val="bottom"/>
            <w:hideMark/>
          </w:tcPr>
          <w:p w14:paraId="7D09576E"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9</w:t>
            </w:r>
          </w:p>
        </w:tc>
        <w:tc>
          <w:tcPr>
            <w:tcW w:w="0" w:type="auto"/>
            <w:tcBorders>
              <w:top w:val="nil"/>
              <w:left w:val="nil"/>
              <w:bottom w:val="single" w:sz="4" w:space="0" w:color="auto"/>
              <w:right w:val="single" w:sz="4" w:space="0" w:color="auto"/>
            </w:tcBorders>
            <w:shd w:val="clear" w:color="000000" w:fill="FFFFFF"/>
            <w:noWrap/>
            <w:vAlign w:val="center"/>
            <w:hideMark/>
          </w:tcPr>
          <w:p w14:paraId="6A6C05A1"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4D20D644"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7FC8D44D"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568599DD"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0626CE06"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19BA7401"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r>
      <w:tr w:rsidR="00C1614B" w:rsidRPr="00305DA6" w14:paraId="04068CE2" w14:textId="77777777" w:rsidTr="00BD5060">
        <w:trPr>
          <w:trHeight w:val="300"/>
        </w:trPr>
        <w:tc>
          <w:tcPr>
            <w:tcW w:w="0" w:type="auto"/>
            <w:tcBorders>
              <w:top w:val="nil"/>
              <w:left w:val="single" w:sz="4" w:space="0" w:color="auto"/>
              <w:bottom w:val="single" w:sz="4" w:space="0" w:color="auto"/>
              <w:right w:val="single" w:sz="4" w:space="0" w:color="auto"/>
            </w:tcBorders>
            <w:noWrap/>
            <w:vAlign w:val="bottom"/>
            <w:hideMark/>
          </w:tcPr>
          <w:p w14:paraId="3FF13D70"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10</w:t>
            </w:r>
          </w:p>
        </w:tc>
        <w:tc>
          <w:tcPr>
            <w:tcW w:w="0" w:type="auto"/>
            <w:tcBorders>
              <w:top w:val="nil"/>
              <w:left w:val="nil"/>
              <w:bottom w:val="single" w:sz="4" w:space="0" w:color="auto"/>
              <w:right w:val="single" w:sz="4" w:space="0" w:color="auto"/>
            </w:tcBorders>
            <w:shd w:val="clear" w:color="000000" w:fill="FFFFFF"/>
            <w:noWrap/>
            <w:vAlign w:val="center"/>
            <w:hideMark/>
          </w:tcPr>
          <w:p w14:paraId="24CED5A5"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0" w:type="auto"/>
            <w:tcBorders>
              <w:top w:val="nil"/>
              <w:left w:val="nil"/>
              <w:bottom w:val="single" w:sz="4" w:space="0" w:color="auto"/>
              <w:right w:val="single" w:sz="4" w:space="0" w:color="auto"/>
            </w:tcBorders>
            <w:shd w:val="clear" w:color="000000" w:fill="FFFFFF"/>
            <w:noWrap/>
            <w:vAlign w:val="center"/>
            <w:hideMark/>
          </w:tcPr>
          <w:p w14:paraId="2DE6DA42"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0C4FDC1D"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6EBBF89C"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3</w:t>
            </w:r>
          </w:p>
        </w:tc>
        <w:tc>
          <w:tcPr>
            <w:tcW w:w="0" w:type="auto"/>
            <w:tcBorders>
              <w:top w:val="nil"/>
              <w:left w:val="nil"/>
              <w:bottom w:val="single" w:sz="4" w:space="0" w:color="auto"/>
              <w:right w:val="single" w:sz="4" w:space="0" w:color="auto"/>
            </w:tcBorders>
            <w:shd w:val="clear" w:color="000000" w:fill="FFFFFF"/>
            <w:noWrap/>
            <w:vAlign w:val="center"/>
            <w:hideMark/>
          </w:tcPr>
          <w:p w14:paraId="18F4CD82"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027CAD07"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r>
      <w:tr w:rsidR="00C1614B" w:rsidRPr="00305DA6" w14:paraId="0688D13F" w14:textId="77777777" w:rsidTr="00BD5060">
        <w:trPr>
          <w:trHeight w:val="300"/>
        </w:trPr>
        <w:tc>
          <w:tcPr>
            <w:tcW w:w="0" w:type="auto"/>
            <w:tcBorders>
              <w:top w:val="nil"/>
              <w:left w:val="single" w:sz="4" w:space="0" w:color="auto"/>
              <w:bottom w:val="single" w:sz="4" w:space="0" w:color="auto"/>
              <w:right w:val="single" w:sz="4" w:space="0" w:color="auto"/>
            </w:tcBorders>
            <w:noWrap/>
            <w:vAlign w:val="bottom"/>
            <w:hideMark/>
          </w:tcPr>
          <w:p w14:paraId="0A577B72"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11</w:t>
            </w:r>
          </w:p>
        </w:tc>
        <w:tc>
          <w:tcPr>
            <w:tcW w:w="0" w:type="auto"/>
            <w:tcBorders>
              <w:top w:val="nil"/>
              <w:left w:val="nil"/>
              <w:bottom w:val="single" w:sz="4" w:space="0" w:color="auto"/>
              <w:right w:val="single" w:sz="4" w:space="0" w:color="auto"/>
            </w:tcBorders>
            <w:shd w:val="clear" w:color="000000" w:fill="FFFFFF"/>
            <w:noWrap/>
            <w:vAlign w:val="center"/>
            <w:hideMark/>
          </w:tcPr>
          <w:p w14:paraId="59277781"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5A207C29"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2B482436"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09A1F400"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0146D637"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1594BFA5"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r>
      <w:tr w:rsidR="00C1614B" w:rsidRPr="00305DA6" w14:paraId="1B1FD41E" w14:textId="77777777" w:rsidTr="00BD5060">
        <w:trPr>
          <w:trHeight w:val="300"/>
        </w:trPr>
        <w:tc>
          <w:tcPr>
            <w:tcW w:w="0" w:type="auto"/>
            <w:tcBorders>
              <w:top w:val="nil"/>
              <w:left w:val="single" w:sz="4" w:space="0" w:color="auto"/>
              <w:bottom w:val="single" w:sz="4" w:space="0" w:color="auto"/>
              <w:right w:val="single" w:sz="4" w:space="0" w:color="auto"/>
            </w:tcBorders>
            <w:noWrap/>
            <w:vAlign w:val="bottom"/>
            <w:hideMark/>
          </w:tcPr>
          <w:p w14:paraId="49D0149F"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12</w:t>
            </w:r>
          </w:p>
        </w:tc>
        <w:tc>
          <w:tcPr>
            <w:tcW w:w="0" w:type="auto"/>
            <w:tcBorders>
              <w:top w:val="nil"/>
              <w:left w:val="nil"/>
              <w:bottom w:val="single" w:sz="4" w:space="0" w:color="auto"/>
              <w:right w:val="single" w:sz="4" w:space="0" w:color="auto"/>
            </w:tcBorders>
            <w:shd w:val="clear" w:color="000000" w:fill="FFFFFF"/>
            <w:noWrap/>
            <w:vAlign w:val="center"/>
            <w:hideMark/>
          </w:tcPr>
          <w:p w14:paraId="4EB3F8D5"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695DD619"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4FEB6B4D"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15804A3C"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7747855C"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0DD40DBD"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r>
      <w:tr w:rsidR="00C1614B" w:rsidRPr="00305DA6" w14:paraId="60E7CD1E" w14:textId="77777777" w:rsidTr="00BD5060">
        <w:trPr>
          <w:trHeight w:val="300"/>
        </w:trPr>
        <w:tc>
          <w:tcPr>
            <w:tcW w:w="0" w:type="auto"/>
            <w:tcBorders>
              <w:top w:val="nil"/>
              <w:left w:val="single" w:sz="4" w:space="0" w:color="auto"/>
              <w:bottom w:val="single" w:sz="4" w:space="0" w:color="auto"/>
              <w:right w:val="single" w:sz="4" w:space="0" w:color="auto"/>
            </w:tcBorders>
            <w:noWrap/>
            <w:vAlign w:val="bottom"/>
            <w:hideMark/>
          </w:tcPr>
          <w:p w14:paraId="2F194F2D"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13</w:t>
            </w:r>
          </w:p>
        </w:tc>
        <w:tc>
          <w:tcPr>
            <w:tcW w:w="0" w:type="auto"/>
            <w:tcBorders>
              <w:top w:val="nil"/>
              <w:left w:val="nil"/>
              <w:bottom w:val="single" w:sz="4" w:space="0" w:color="auto"/>
              <w:right w:val="single" w:sz="4" w:space="0" w:color="auto"/>
            </w:tcBorders>
            <w:shd w:val="clear" w:color="000000" w:fill="FFFFFF"/>
            <w:noWrap/>
            <w:vAlign w:val="center"/>
            <w:hideMark/>
          </w:tcPr>
          <w:p w14:paraId="78FF47BD"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7470080E"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08F1FE98"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46C0CA49"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137234A4"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1F5A291C"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5</w:t>
            </w:r>
          </w:p>
        </w:tc>
      </w:tr>
      <w:tr w:rsidR="00C1614B" w:rsidRPr="00305DA6" w14:paraId="6696336B" w14:textId="77777777" w:rsidTr="00BD5060">
        <w:trPr>
          <w:trHeight w:val="300"/>
        </w:trPr>
        <w:tc>
          <w:tcPr>
            <w:tcW w:w="0" w:type="auto"/>
            <w:tcBorders>
              <w:top w:val="nil"/>
              <w:left w:val="single" w:sz="4" w:space="0" w:color="auto"/>
              <w:bottom w:val="single" w:sz="4" w:space="0" w:color="auto"/>
              <w:right w:val="single" w:sz="4" w:space="0" w:color="auto"/>
            </w:tcBorders>
            <w:noWrap/>
            <w:vAlign w:val="bottom"/>
            <w:hideMark/>
          </w:tcPr>
          <w:p w14:paraId="37B4EFB6" w14:textId="77777777" w:rsidR="00C1614B" w:rsidRPr="00305DA6" w:rsidRDefault="00C1614B"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lastRenderedPageBreak/>
              <w:t>14</w:t>
            </w:r>
          </w:p>
        </w:tc>
        <w:tc>
          <w:tcPr>
            <w:tcW w:w="0" w:type="auto"/>
            <w:tcBorders>
              <w:top w:val="nil"/>
              <w:left w:val="nil"/>
              <w:bottom w:val="single" w:sz="4" w:space="0" w:color="auto"/>
              <w:right w:val="single" w:sz="4" w:space="0" w:color="auto"/>
            </w:tcBorders>
            <w:shd w:val="clear" w:color="000000" w:fill="FFFFFF"/>
            <w:noWrap/>
            <w:vAlign w:val="center"/>
            <w:hideMark/>
          </w:tcPr>
          <w:p w14:paraId="335CDD9A"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0CAE3789"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12954D67"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04C7189A"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6A82517C"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247CE627" w14:textId="77777777" w:rsidR="00C1614B" w:rsidRPr="00305DA6" w:rsidRDefault="00C1614B" w:rsidP="00305DA6">
            <w:pPr>
              <w:spacing w:after="0" w:line="240" w:lineRule="auto"/>
              <w:jc w:val="center"/>
              <w:rPr>
                <w:rFonts w:eastAsia="Times New Roman"/>
                <w:sz w:val="22"/>
                <w:lang w:eastAsia="vi-VN"/>
              </w:rPr>
            </w:pPr>
            <w:r w:rsidRPr="00305DA6">
              <w:rPr>
                <w:rFonts w:eastAsia="Times New Roman"/>
                <w:sz w:val="22"/>
                <w:lang w:eastAsia="vi-VN"/>
              </w:rPr>
              <w:t>4</w:t>
            </w:r>
          </w:p>
        </w:tc>
      </w:tr>
      <w:tr w:rsidR="00A6550C" w:rsidRPr="00A6550C" w14:paraId="4F8865FF" w14:textId="77777777" w:rsidTr="00BD5060">
        <w:trPr>
          <w:trHeight w:val="30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8E4F819"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15</w:t>
            </w:r>
          </w:p>
        </w:tc>
        <w:tc>
          <w:tcPr>
            <w:tcW w:w="0" w:type="auto"/>
            <w:tcBorders>
              <w:top w:val="single" w:sz="8" w:space="0" w:color="auto"/>
              <w:left w:val="nil"/>
              <w:bottom w:val="single" w:sz="8" w:space="0" w:color="auto"/>
              <w:right w:val="single" w:sz="8" w:space="0" w:color="auto"/>
            </w:tcBorders>
            <w:shd w:val="clear" w:color="000000" w:fill="FFFFFF"/>
            <w:noWrap/>
            <w:vAlign w:val="center"/>
            <w:hideMark/>
          </w:tcPr>
          <w:p w14:paraId="430EBBF0"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single" w:sz="8" w:space="0" w:color="auto"/>
              <w:left w:val="nil"/>
              <w:bottom w:val="single" w:sz="8" w:space="0" w:color="auto"/>
              <w:right w:val="single" w:sz="8" w:space="0" w:color="auto"/>
            </w:tcBorders>
            <w:shd w:val="clear" w:color="000000" w:fill="FFFFFF"/>
            <w:noWrap/>
            <w:vAlign w:val="center"/>
            <w:hideMark/>
          </w:tcPr>
          <w:p w14:paraId="274CAC66"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single" w:sz="8" w:space="0" w:color="auto"/>
              <w:left w:val="nil"/>
              <w:bottom w:val="single" w:sz="8" w:space="0" w:color="auto"/>
              <w:right w:val="single" w:sz="8" w:space="0" w:color="auto"/>
            </w:tcBorders>
            <w:shd w:val="clear" w:color="000000" w:fill="FFFFFF"/>
            <w:noWrap/>
            <w:vAlign w:val="center"/>
            <w:hideMark/>
          </w:tcPr>
          <w:p w14:paraId="437E8019"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single" w:sz="8" w:space="0" w:color="auto"/>
              <w:left w:val="nil"/>
              <w:bottom w:val="single" w:sz="8" w:space="0" w:color="auto"/>
              <w:right w:val="single" w:sz="8" w:space="0" w:color="auto"/>
            </w:tcBorders>
            <w:shd w:val="clear" w:color="000000" w:fill="FFFFFF"/>
            <w:noWrap/>
            <w:vAlign w:val="center"/>
            <w:hideMark/>
          </w:tcPr>
          <w:p w14:paraId="67051E04"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single" w:sz="8" w:space="0" w:color="auto"/>
              <w:left w:val="nil"/>
              <w:bottom w:val="single" w:sz="8" w:space="0" w:color="auto"/>
              <w:right w:val="single" w:sz="8" w:space="0" w:color="auto"/>
            </w:tcBorders>
            <w:shd w:val="clear" w:color="000000" w:fill="FFFFFF"/>
            <w:noWrap/>
            <w:vAlign w:val="center"/>
            <w:hideMark/>
          </w:tcPr>
          <w:p w14:paraId="4A5D5E9D"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single" w:sz="8" w:space="0" w:color="auto"/>
              <w:left w:val="nil"/>
              <w:bottom w:val="single" w:sz="8" w:space="0" w:color="auto"/>
              <w:right w:val="single" w:sz="8" w:space="0" w:color="auto"/>
            </w:tcBorders>
            <w:shd w:val="clear" w:color="000000" w:fill="FFFFFF"/>
            <w:noWrap/>
            <w:vAlign w:val="center"/>
            <w:hideMark/>
          </w:tcPr>
          <w:p w14:paraId="7B037ABC"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r>
      <w:tr w:rsidR="00A6550C" w:rsidRPr="00A6550C" w14:paraId="7974CB08"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3EBDD076"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16</w:t>
            </w:r>
          </w:p>
        </w:tc>
        <w:tc>
          <w:tcPr>
            <w:tcW w:w="0" w:type="auto"/>
            <w:tcBorders>
              <w:top w:val="nil"/>
              <w:left w:val="nil"/>
              <w:bottom w:val="single" w:sz="8" w:space="0" w:color="auto"/>
              <w:right w:val="single" w:sz="8" w:space="0" w:color="auto"/>
            </w:tcBorders>
            <w:shd w:val="clear" w:color="000000" w:fill="FFFFFF"/>
            <w:noWrap/>
            <w:vAlign w:val="center"/>
            <w:hideMark/>
          </w:tcPr>
          <w:p w14:paraId="12F31D21"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13B141CC"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1235FB8A"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3BFF9B19"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57EDF03D"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5E262C0D"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r>
      <w:tr w:rsidR="00A6550C" w:rsidRPr="00A6550C" w14:paraId="262116AD"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109DE9B8"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17</w:t>
            </w:r>
          </w:p>
        </w:tc>
        <w:tc>
          <w:tcPr>
            <w:tcW w:w="0" w:type="auto"/>
            <w:tcBorders>
              <w:top w:val="nil"/>
              <w:left w:val="nil"/>
              <w:bottom w:val="single" w:sz="8" w:space="0" w:color="auto"/>
              <w:right w:val="single" w:sz="8" w:space="0" w:color="auto"/>
            </w:tcBorders>
            <w:shd w:val="clear" w:color="000000" w:fill="FFFFFF"/>
            <w:noWrap/>
            <w:vAlign w:val="center"/>
            <w:hideMark/>
          </w:tcPr>
          <w:p w14:paraId="151BFC68"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6DAEDCF9"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68602953"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4C1E5282"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42501AA5"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161B087B"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33E35FB0"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5E6FA2F8"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18</w:t>
            </w:r>
          </w:p>
        </w:tc>
        <w:tc>
          <w:tcPr>
            <w:tcW w:w="0" w:type="auto"/>
            <w:tcBorders>
              <w:top w:val="nil"/>
              <w:left w:val="nil"/>
              <w:bottom w:val="single" w:sz="8" w:space="0" w:color="auto"/>
              <w:right w:val="single" w:sz="8" w:space="0" w:color="auto"/>
            </w:tcBorders>
            <w:shd w:val="clear" w:color="000000" w:fill="FFFFFF"/>
            <w:noWrap/>
            <w:vAlign w:val="center"/>
            <w:hideMark/>
          </w:tcPr>
          <w:p w14:paraId="7BCBDFCD"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5755C843"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10F097DF"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78FEFE34"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696B19EF"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4CCEC834"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r>
      <w:tr w:rsidR="00A6550C" w:rsidRPr="00A6550C" w14:paraId="2CD469DA"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34DAB2E3"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19</w:t>
            </w:r>
          </w:p>
        </w:tc>
        <w:tc>
          <w:tcPr>
            <w:tcW w:w="0" w:type="auto"/>
            <w:tcBorders>
              <w:top w:val="nil"/>
              <w:left w:val="nil"/>
              <w:bottom w:val="single" w:sz="8" w:space="0" w:color="auto"/>
              <w:right w:val="single" w:sz="8" w:space="0" w:color="auto"/>
            </w:tcBorders>
            <w:shd w:val="clear" w:color="000000" w:fill="FFFFFF"/>
            <w:noWrap/>
            <w:vAlign w:val="center"/>
            <w:hideMark/>
          </w:tcPr>
          <w:p w14:paraId="450D8109"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321C168E"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7A9A08B8"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024D7176"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70065DA8"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3F43F32A"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3</w:t>
            </w:r>
          </w:p>
        </w:tc>
      </w:tr>
      <w:tr w:rsidR="00A6550C" w:rsidRPr="00A6550C" w14:paraId="640C2D1E"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6BED90A2"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20</w:t>
            </w:r>
          </w:p>
        </w:tc>
        <w:tc>
          <w:tcPr>
            <w:tcW w:w="0" w:type="auto"/>
            <w:tcBorders>
              <w:top w:val="nil"/>
              <w:left w:val="nil"/>
              <w:bottom w:val="single" w:sz="8" w:space="0" w:color="auto"/>
              <w:right w:val="single" w:sz="8" w:space="0" w:color="auto"/>
            </w:tcBorders>
            <w:shd w:val="clear" w:color="000000" w:fill="FFFFFF"/>
            <w:noWrap/>
            <w:vAlign w:val="center"/>
            <w:hideMark/>
          </w:tcPr>
          <w:p w14:paraId="13D278C9"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0C707A15"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520840E8"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21AEF6D9"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5040B241"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5D035622"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r>
      <w:tr w:rsidR="00A6550C" w:rsidRPr="00A6550C" w14:paraId="6B869D87"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422BBEC6"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21</w:t>
            </w:r>
          </w:p>
        </w:tc>
        <w:tc>
          <w:tcPr>
            <w:tcW w:w="0" w:type="auto"/>
            <w:tcBorders>
              <w:top w:val="nil"/>
              <w:left w:val="nil"/>
              <w:bottom w:val="single" w:sz="8" w:space="0" w:color="auto"/>
              <w:right w:val="single" w:sz="8" w:space="0" w:color="auto"/>
            </w:tcBorders>
            <w:shd w:val="clear" w:color="000000" w:fill="FFFFFF"/>
            <w:noWrap/>
            <w:vAlign w:val="center"/>
            <w:hideMark/>
          </w:tcPr>
          <w:p w14:paraId="23429AD5"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4D3A9C3E"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5C88DF92"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09F5D735"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374DC6B3"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3DCC8E94"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18BBFDA3"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2656351D"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22</w:t>
            </w:r>
          </w:p>
        </w:tc>
        <w:tc>
          <w:tcPr>
            <w:tcW w:w="0" w:type="auto"/>
            <w:tcBorders>
              <w:top w:val="nil"/>
              <w:left w:val="nil"/>
              <w:bottom w:val="single" w:sz="8" w:space="0" w:color="auto"/>
              <w:right w:val="single" w:sz="8" w:space="0" w:color="auto"/>
            </w:tcBorders>
            <w:shd w:val="clear" w:color="000000" w:fill="FFFFFF"/>
            <w:noWrap/>
            <w:vAlign w:val="center"/>
            <w:hideMark/>
          </w:tcPr>
          <w:p w14:paraId="544050C2"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3</w:t>
            </w:r>
          </w:p>
        </w:tc>
        <w:tc>
          <w:tcPr>
            <w:tcW w:w="0" w:type="auto"/>
            <w:tcBorders>
              <w:top w:val="nil"/>
              <w:left w:val="nil"/>
              <w:bottom w:val="single" w:sz="8" w:space="0" w:color="auto"/>
              <w:right w:val="single" w:sz="8" w:space="0" w:color="auto"/>
            </w:tcBorders>
            <w:shd w:val="clear" w:color="000000" w:fill="FFFFFF"/>
            <w:noWrap/>
            <w:vAlign w:val="center"/>
            <w:hideMark/>
          </w:tcPr>
          <w:p w14:paraId="4266F74C"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0329E9C4"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79F9BECB"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3</w:t>
            </w:r>
          </w:p>
        </w:tc>
        <w:tc>
          <w:tcPr>
            <w:tcW w:w="0" w:type="auto"/>
            <w:tcBorders>
              <w:top w:val="nil"/>
              <w:left w:val="nil"/>
              <w:bottom w:val="single" w:sz="8" w:space="0" w:color="auto"/>
              <w:right w:val="single" w:sz="8" w:space="0" w:color="auto"/>
            </w:tcBorders>
            <w:shd w:val="clear" w:color="000000" w:fill="FFFFFF"/>
            <w:noWrap/>
            <w:vAlign w:val="center"/>
            <w:hideMark/>
          </w:tcPr>
          <w:p w14:paraId="7D197399"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54749D1B"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r>
      <w:tr w:rsidR="00A6550C" w:rsidRPr="00A6550C" w14:paraId="76E88CA9"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7EFE0E1C"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23</w:t>
            </w:r>
          </w:p>
        </w:tc>
        <w:tc>
          <w:tcPr>
            <w:tcW w:w="0" w:type="auto"/>
            <w:tcBorders>
              <w:top w:val="nil"/>
              <w:left w:val="nil"/>
              <w:bottom w:val="single" w:sz="8" w:space="0" w:color="auto"/>
              <w:right w:val="single" w:sz="8" w:space="0" w:color="auto"/>
            </w:tcBorders>
            <w:shd w:val="clear" w:color="000000" w:fill="FFFFFF"/>
            <w:noWrap/>
            <w:vAlign w:val="center"/>
            <w:hideMark/>
          </w:tcPr>
          <w:p w14:paraId="73703557"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32BB3D79"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54320FF7"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1F9B5BBC"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261B0F71"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772C3B36"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677D2FCD"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52692DF3"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24</w:t>
            </w:r>
          </w:p>
        </w:tc>
        <w:tc>
          <w:tcPr>
            <w:tcW w:w="0" w:type="auto"/>
            <w:tcBorders>
              <w:top w:val="nil"/>
              <w:left w:val="nil"/>
              <w:bottom w:val="single" w:sz="8" w:space="0" w:color="auto"/>
              <w:right w:val="single" w:sz="8" w:space="0" w:color="auto"/>
            </w:tcBorders>
            <w:shd w:val="clear" w:color="000000" w:fill="FFFFFF"/>
            <w:noWrap/>
            <w:vAlign w:val="center"/>
            <w:hideMark/>
          </w:tcPr>
          <w:p w14:paraId="2814952D"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38ABA748"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2C3D3705"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437487B1"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68867913"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09DFBDB3"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r>
      <w:tr w:rsidR="00A6550C" w:rsidRPr="00A6550C" w14:paraId="282713BF"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489FB905"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25</w:t>
            </w:r>
          </w:p>
        </w:tc>
        <w:tc>
          <w:tcPr>
            <w:tcW w:w="0" w:type="auto"/>
            <w:tcBorders>
              <w:top w:val="nil"/>
              <w:left w:val="nil"/>
              <w:bottom w:val="single" w:sz="8" w:space="0" w:color="auto"/>
              <w:right w:val="single" w:sz="8" w:space="0" w:color="auto"/>
            </w:tcBorders>
            <w:shd w:val="clear" w:color="000000" w:fill="FFFFFF"/>
            <w:noWrap/>
            <w:vAlign w:val="center"/>
            <w:hideMark/>
          </w:tcPr>
          <w:p w14:paraId="3289BDB9"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694031EE"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5EC85B7D"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476AB70E"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63FD7C76"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0E9C95AF"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r>
      <w:tr w:rsidR="00A6550C" w:rsidRPr="00A6550C" w14:paraId="1BFACDE3"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7E2D5090"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26</w:t>
            </w:r>
          </w:p>
        </w:tc>
        <w:tc>
          <w:tcPr>
            <w:tcW w:w="0" w:type="auto"/>
            <w:tcBorders>
              <w:top w:val="nil"/>
              <w:left w:val="nil"/>
              <w:bottom w:val="single" w:sz="8" w:space="0" w:color="auto"/>
              <w:right w:val="single" w:sz="8" w:space="0" w:color="auto"/>
            </w:tcBorders>
            <w:shd w:val="clear" w:color="000000" w:fill="FFFFFF"/>
            <w:noWrap/>
            <w:vAlign w:val="center"/>
            <w:hideMark/>
          </w:tcPr>
          <w:p w14:paraId="2B789DC6"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4D497957"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16C0D23A"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7E4DC9D1"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09445376"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1D428526"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2BC81198"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7FB93116"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27</w:t>
            </w:r>
          </w:p>
        </w:tc>
        <w:tc>
          <w:tcPr>
            <w:tcW w:w="0" w:type="auto"/>
            <w:tcBorders>
              <w:top w:val="nil"/>
              <w:left w:val="nil"/>
              <w:bottom w:val="single" w:sz="8" w:space="0" w:color="auto"/>
              <w:right w:val="single" w:sz="8" w:space="0" w:color="auto"/>
            </w:tcBorders>
            <w:shd w:val="clear" w:color="000000" w:fill="FFFFFF"/>
            <w:noWrap/>
            <w:vAlign w:val="center"/>
            <w:hideMark/>
          </w:tcPr>
          <w:p w14:paraId="7E9D1EF6"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6CB9BAE0"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2C4318CA"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251AC923"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0FA30FB2"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7D9DDA2E"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55CCE1F1"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3557C9DD"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28</w:t>
            </w:r>
          </w:p>
        </w:tc>
        <w:tc>
          <w:tcPr>
            <w:tcW w:w="0" w:type="auto"/>
            <w:tcBorders>
              <w:top w:val="nil"/>
              <w:left w:val="nil"/>
              <w:bottom w:val="single" w:sz="8" w:space="0" w:color="auto"/>
              <w:right w:val="single" w:sz="8" w:space="0" w:color="auto"/>
            </w:tcBorders>
            <w:shd w:val="clear" w:color="000000" w:fill="FFFFFF"/>
            <w:noWrap/>
            <w:vAlign w:val="center"/>
            <w:hideMark/>
          </w:tcPr>
          <w:p w14:paraId="03E7EE5E"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3</w:t>
            </w:r>
          </w:p>
        </w:tc>
        <w:tc>
          <w:tcPr>
            <w:tcW w:w="0" w:type="auto"/>
            <w:tcBorders>
              <w:top w:val="nil"/>
              <w:left w:val="nil"/>
              <w:bottom w:val="single" w:sz="8" w:space="0" w:color="auto"/>
              <w:right w:val="single" w:sz="8" w:space="0" w:color="auto"/>
            </w:tcBorders>
            <w:shd w:val="clear" w:color="000000" w:fill="FFFFFF"/>
            <w:noWrap/>
            <w:vAlign w:val="center"/>
            <w:hideMark/>
          </w:tcPr>
          <w:p w14:paraId="73B03FC5"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4B8B6E8A"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3F1C7548"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41CC1A22"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4E134F0F"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r>
      <w:tr w:rsidR="00A6550C" w:rsidRPr="00A6550C" w14:paraId="2CCF1A9D"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3004BF2E"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29</w:t>
            </w:r>
          </w:p>
        </w:tc>
        <w:tc>
          <w:tcPr>
            <w:tcW w:w="0" w:type="auto"/>
            <w:tcBorders>
              <w:top w:val="nil"/>
              <w:left w:val="nil"/>
              <w:bottom w:val="single" w:sz="8" w:space="0" w:color="auto"/>
              <w:right w:val="single" w:sz="8" w:space="0" w:color="auto"/>
            </w:tcBorders>
            <w:shd w:val="clear" w:color="000000" w:fill="FFFFFF"/>
            <w:noWrap/>
            <w:vAlign w:val="center"/>
            <w:hideMark/>
          </w:tcPr>
          <w:p w14:paraId="41271F61"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14EB93A6"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2C8BFEC1"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11B8F57A"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7FAE081B"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5279FC41"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06BC0463"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203CBA13"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30</w:t>
            </w:r>
          </w:p>
        </w:tc>
        <w:tc>
          <w:tcPr>
            <w:tcW w:w="0" w:type="auto"/>
            <w:tcBorders>
              <w:top w:val="nil"/>
              <w:left w:val="nil"/>
              <w:bottom w:val="single" w:sz="8" w:space="0" w:color="auto"/>
              <w:right w:val="single" w:sz="8" w:space="0" w:color="auto"/>
            </w:tcBorders>
            <w:shd w:val="clear" w:color="000000" w:fill="FFFFFF"/>
            <w:noWrap/>
            <w:vAlign w:val="center"/>
            <w:hideMark/>
          </w:tcPr>
          <w:p w14:paraId="54BB37DA"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2D5A94F1"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0710A6DD"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24DE2070"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788F2C58"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27A52CFF"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7274DDE4"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760103F5"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31</w:t>
            </w:r>
          </w:p>
        </w:tc>
        <w:tc>
          <w:tcPr>
            <w:tcW w:w="0" w:type="auto"/>
            <w:tcBorders>
              <w:top w:val="nil"/>
              <w:left w:val="nil"/>
              <w:bottom w:val="single" w:sz="8" w:space="0" w:color="auto"/>
              <w:right w:val="single" w:sz="8" w:space="0" w:color="auto"/>
            </w:tcBorders>
            <w:shd w:val="clear" w:color="000000" w:fill="FFFFFF"/>
            <w:noWrap/>
            <w:vAlign w:val="center"/>
            <w:hideMark/>
          </w:tcPr>
          <w:p w14:paraId="2001BE79"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7DF4F428"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39479852"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0AAB49F3"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68409FAE"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123ABD17"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30E54092"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0871590F"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32</w:t>
            </w:r>
          </w:p>
        </w:tc>
        <w:tc>
          <w:tcPr>
            <w:tcW w:w="0" w:type="auto"/>
            <w:tcBorders>
              <w:top w:val="nil"/>
              <w:left w:val="nil"/>
              <w:bottom w:val="single" w:sz="8" w:space="0" w:color="auto"/>
              <w:right w:val="single" w:sz="8" w:space="0" w:color="auto"/>
            </w:tcBorders>
            <w:shd w:val="clear" w:color="000000" w:fill="FFFFFF"/>
            <w:noWrap/>
            <w:vAlign w:val="center"/>
            <w:hideMark/>
          </w:tcPr>
          <w:p w14:paraId="7F725735"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60888663"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709860CC"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20C67456"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7869D564"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0F2C487B"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r>
      <w:tr w:rsidR="00A6550C" w:rsidRPr="00A6550C" w14:paraId="359F1A17"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65EAE91E"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33</w:t>
            </w:r>
          </w:p>
        </w:tc>
        <w:tc>
          <w:tcPr>
            <w:tcW w:w="0" w:type="auto"/>
            <w:tcBorders>
              <w:top w:val="nil"/>
              <w:left w:val="nil"/>
              <w:bottom w:val="single" w:sz="8" w:space="0" w:color="auto"/>
              <w:right w:val="single" w:sz="8" w:space="0" w:color="auto"/>
            </w:tcBorders>
            <w:shd w:val="clear" w:color="000000" w:fill="FFFFFF"/>
            <w:noWrap/>
            <w:vAlign w:val="center"/>
            <w:hideMark/>
          </w:tcPr>
          <w:p w14:paraId="7FFE1A0F"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523A9C72"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2D90A9F1"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21D444F0"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6765827A"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3C4B739D"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6AE2AD7F"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33B8A5D8"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34</w:t>
            </w:r>
          </w:p>
        </w:tc>
        <w:tc>
          <w:tcPr>
            <w:tcW w:w="0" w:type="auto"/>
            <w:tcBorders>
              <w:top w:val="nil"/>
              <w:left w:val="nil"/>
              <w:bottom w:val="single" w:sz="8" w:space="0" w:color="auto"/>
              <w:right w:val="single" w:sz="8" w:space="0" w:color="auto"/>
            </w:tcBorders>
            <w:shd w:val="clear" w:color="000000" w:fill="FFFFFF"/>
            <w:noWrap/>
            <w:vAlign w:val="center"/>
            <w:hideMark/>
          </w:tcPr>
          <w:p w14:paraId="4DBF1FDE"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38365DAB"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18B430AE"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53BC4898"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7939D0B3"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3A0848EE"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r>
      <w:tr w:rsidR="00A6550C" w:rsidRPr="00A6550C" w14:paraId="1DB9D5CC"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1526D594"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35</w:t>
            </w:r>
          </w:p>
        </w:tc>
        <w:tc>
          <w:tcPr>
            <w:tcW w:w="0" w:type="auto"/>
            <w:tcBorders>
              <w:top w:val="nil"/>
              <w:left w:val="nil"/>
              <w:bottom w:val="single" w:sz="8" w:space="0" w:color="auto"/>
              <w:right w:val="single" w:sz="8" w:space="0" w:color="auto"/>
            </w:tcBorders>
            <w:shd w:val="clear" w:color="000000" w:fill="FFFFFF"/>
            <w:noWrap/>
            <w:vAlign w:val="center"/>
            <w:hideMark/>
          </w:tcPr>
          <w:p w14:paraId="0DDC4CBC"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57788417"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45703E3F"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7E10D332"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66831CF9"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4EFB6761"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r>
      <w:tr w:rsidR="00A6550C" w:rsidRPr="00A6550C" w14:paraId="32611E12"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7D4BB99D"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36</w:t>
            </w:r>
          </w:p>
        </w:tc>
        <w:tc>
          <w:tcPr>
            <w:tcW w:w="0" w:type="auto"/>
            <w:tcBorders>
              <w:top w:val="nil"/>
              <w:left w:val="nil"/>
              <w:bottom w:val="single" w:sz="8" w:space="0" w:color="auto"/>
              <w:right w:val="single" w:sz="8" w:space="0" w:color="auto"/>
            </w:tcBorders>
            <w:shd w:val="clear" w:color="000000" w:fill="FFFFFF"/>
            <w:noWrap/>
            <w:vAlign w:val="center"/>
            <w:hideMark/>
          </w:tcPr>
          <w:p w14:paraId="5D1CB950"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31FE26E0"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7E264007"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1C7358E3"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1025B830"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1217B400"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5842765C"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52CB699C"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37</w:t>
            </w:r>
          </w:p>
        </w:tc>
        <w:tc>
          <w:tcPr>
            <w:tcW w:w="0" w:type="auto"/>
            <w:tcBorders>
              <w:top w:val="nil"/>
              <w:left w:val="nil"/>
              <w:bottom w:val="single" w:sz="8" w:space="0" w:color="auto"/>
              <w:right w:val="single" w:sz="8" w:space="0" w:color="auto"/>
            </w:tcBorders>
            <w:shd w:val="clear" w:color="000000" w:fill="FFFFFF"/>
            <w:noWrap/>
            <w:vAlign w:val="center"/>
            <w:hideMark/>
          </w:tcPr>
          <w:p w14:paraId="609F740A"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603392D3"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359497C6"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208F48B8"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33E580C1"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068931A7"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377CE7FB"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08C38516"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38</w:t>
            </w:r>
          </w:p>
        </w:tc>
        <w:tc>
          <w:tcPr>
            <w:tcW w:w="0" w:type="auto"/>
            <w:tcBorders>
              <w:top w:val="nil"/>
              <w:left w:val="nil"/>
              <w:bottom w:val="single" w:sz="8" w:space="0" w:color="auto"/>
              <w:right w:val="single" w:sz="8" w:space="0" w:color="auto"/>
            </w:tcBorders>
            <w:shd w:val="clear" w:color="000000" w:fill="FFFFFF"/>
            <w:noWrap/>
            <w:vAlign w:val="center"/>
            <w:hideMark/>
          </w:tcPr>
          <w:p w14:paraId="4FD5526A"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45C799E7"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15681441"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54DDB337"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3</w:t>
            </w:r>
          </w:p>
        </w:tc>
        <w:tc>
          <w:tcPr>
            <w:tcW w:w="0" w:type="auto"/>
            <w:tcBorders>
              <w:top w:val="nil"/>
              <w:left w:val="nil"/>
              <w:bottom w:val="single" w:sz="8" w:space="0" w:color="auto"/>
              <w:right w:val="single" w:sz="8" w:space="0" w:color="auto"/>
            </w:tcBorders>
            <w:shd w:val="clear" w:color="000000" w:fill="FFFFFF"/>
            <w:noWrap/>
            <w:vAlign w:val="center"/>
            <w:hideMark/>
          </w:tcPr>
          <w:p w14:paraId="58312842"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70E25FAA"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r>
      <w:tr w:rsidR="00A6550C" w:rsidRPr="00A6550C" w14:paraId="2A0FC0AB"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4DDC5F53"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39</w:t>
            </w:r>
          </w:p>
        </w:tc>
        <w:tc>
          <w:tcPr>
            <w:tcW w:w="0" w:type="auto"/>
            <w:tcBorders>
              <w:top w:val="nil"/>
              <w:left w:val="nil"/>
              <w:bottom w:val="single" w:sz="8" w:space="0" w:color="auto"/>
              <w:right w:val="single" w:sz="8" w:space="0" w:color="auto"/>
            </w:tcBorders>
            <w:shd w:val="clear" w:color="000000" w:fill="FFFFFF"/>
            <w:noWrap/>
            <w:vAlign w:val="center"/>
            <w:hideMark/>
          </w:tcPr>
          <w:p w14:paraId="1A41D683"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6ACF0D85"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24468E6B"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41D27650"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4211B3ED"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3C307546"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512A3D81"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395F297A"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40</w:t>
            </w:r>
          </w:p>
        </w:tc>
        <w:tc>
          <w:tcPr>
            <w:tcW w:w="0" w:type="auto"/>
            <w:tcBorders>
              <w:top w:val="nil"/>
              <w:left w:val="nil"/>
              <w:bottom w:val="single" w:sz="8" w:space="0" w:color="auto"/>
              <w:right w:val="single" w:sz="8" w:space="0" w:color="auto"/>
            </w:tcBorders>
            <w:shd w:val="clear" w:color="000000" w:fill="FFFFFF"/>
            <w:noWrap/>
            <w:vAlign w:val="center"/>
            <w:hideMark/>
          </w:tcPr>
          <w:p w14:paraId="12C7007E"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776AAD13"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527EA0CC"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5EEB855A"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0C67C655"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04306F4B"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r>
      <w:tr w:rsidR="00A6550C" w:rsidRPr="00A6550C" w14:paraId="2EF5F28E"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5C864C9D"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41</w:t>
            </w:r>
          </w:p>
        </w:tc>
        <w:tc>
          <w:tcPr>
            <w:tcW w:w="0" w:type="auto"/>
            <w:tcBorders>
              <w:top w:val="nil"/>
              <w:left w:val="nil"/>
              <w:bottom w:val="single" w:sz="8" w:space="0" w:color="auto"/>
              <w:right w:val="single" w:sz="8" w:space="0" w:color="auto"/>
            </w:tcBorders>
            <w:shd w:val="clear" w:color="000000" w:fill="FFFFFF"/>
            <w:noWrap/>
            <w:vAlign w:val="center"/>
            <w:hideMark/>
          </w:tcPr>
          <w:p w14:paraId="2735F934"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5CA61562"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6A8F341B"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12CED20B"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235CA87E"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34B8C1F7"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0C5CE7C5"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2C66F28D"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42</w:t>
            </w:r>
          </w:p>
        </w:tc>
        <w:tc>
          <w:tcPr>
            <w:tcW w:w="0" w:type="auto"/>
            <w:tcBorders>
              <w:top w:val="nil"/>
              <w:left w:val="nil"/>
              <w:bottom w:val="single" w:sz="8" w:space="0" w:color="auto"/>
              <w:right w:val="single" w:sz="8" w:space="0" w:color="auto"/>
            </w:tcBorders>
            <w:shd w:val="clear" w:color="000000" w:fill="FFFFFF"/>
            <w:noWrap/>
            <w:vAlign w:val="center"/>
            <w:hideMark/>
          </w:tcPr>
          <w:p w14:paraId="0473D136"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6A2DAAC1"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74FC9968"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19962F2F"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319CD00D"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67E6627B"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r>
      <w:tr w:rsidR="00A6550C" w:rsidRPr="00A6550C" w14:paraId="379320B2"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6334374C"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43</w:t>
            </w:r>
          </w:p>
        </w:tc>
        <w:tc>
          <w:tcPr>
            <w:tcW w:w="0" w:type="auto"/>
            <w:tcBorders>
              <w:top w:val="nil"/>
              <w:left w:val="nil"/>
              <w:bottom w:val="single" w:sz="8" w:space="0" w:color="auto"/>
              <w:right w:val="single" w:sz="8" w:space="0" w:color="auto"/>
            </w:tcBorders>
            <w:shd w:val="clear" w:color="000000" w:fill="FFFFFF"/>
            <w:noWrap/>
            <w:vAlign w:val="center"/>
            <w:hideMark/>
          </w:tcPr>
          <w:p w14:paraId="653A4A6E"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3</w:t>
            </w:r>
          </w:p>
        </w:tc>
        <w:tc>
          <w:tcPr>
            <w:tcW w:w="0" w:type="auto"/>
            <w:tcBorders>
              <w:top w:val="nil"/>
              <w:left w:val="nil"/>
              <w:bottom w:val="single" w:sz="8" w:space="0" w:color="auto"/>
              <w:right w:val="single" w:sz="8" w:space="0" w:color="auto"/>
            </w:tcBorders>
            <w:shd w:val="clear" w:color="000000" w:fill="FFFFFF"/>
            <w:noWrap/>
            <w:vAlign w:val="center"/>
            <w:hideMark/>
          </w:tcPr>
          <w:p w14:paraId="0846466A"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0B080BEE"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4EBE5E82"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3</w:t>
            </w:r>
          </w:p>
        </w:tc>
        <w:tc>
          <w:tcPr>
            <w:tcW w:w="0" w:type="auto"/>
            <w:tcBorders>
              <w:top w:val="nil"/>
              <w:left w:val="nil"/>
              <w:bottom w:val="single" w:sz="8" w:space="0" w:color="auto"/>
              <w:right w:val="single" w:sz="8" w:space="0" w:color="auto"/>
            </w:tcBorders>
            <w:shd w:val="clear" w:color="000000" w:fill="FFFFFF"/>
            <w:noWrap/>
            <w:vAlign w:val="center"/>
            <w:hideMark/>
          </w:tcPr>
          <w:p w14:paraId="783C9224"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46BF6504"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29DBE04D"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225A2921"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44</w:t>
            </w:r>
          </w:p>
        </w:tc>
        <w:tc>
          <w:tcPr>
            <w:tcW w:w="0" w:type="auto"/>
            <w:tcBorders>
              <w:top w:val="nil"/>
              <w:left w:val="nil"/>
              <w:bottom w:val="single" w:sz="8" w:space="0" w:color="auto"/>
              <w:right w:val="single" w:sz="8" w:space="0" w:color="auto"/>
            </w:tcBorders>
            <w:shd w:val="clear" w:color="000000" w:fill="FFFFFF"/>
            <w:noWrap/>
            <w:vAlign w:val="center"/>
            <w:hideMark/>
          </w:tcPr>
          <w:p w14:paraId="77E89001"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2FE97F55"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2BC6BB38"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020916EF"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31C17C28"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66C4E040"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r>
      <w:tr w:rsidR="00A6550C" w:rsidRPr="00A6550C" w14:paraId="055DE4DA"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7338B6C5"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45</w:t>
            </w:r>
          </w:p>
        </w:tc>
        <w:tc>
          <w:tcPr>
            <w:tcW w:w="0" w:type="auto"/>
            <w:tcBorders>
              <w:top w:val="nil"/>
              <w:left w:val="nil"/>
              <w:bottom w:val="single" w:sz="8" w:space="0" w:color="auto"/>
              <w:right w:val="single" w:sz="8" w:space="0" w:color="auto"/>
            </w:tcBorders>
            <w:shd w:val="clear" w:color="000000" w:fill="FFFFFF"/>
            <w:noWrap/>
            <w:vAlign w:val="center"/>
            <w:hideMark/>
          </w:tcPr>
          <w:p w14:paraId="61C8AABC"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6A4AE235"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55D50B61"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6922794E"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6A9482D8"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5E6C8CAE"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36CF3498"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7E213969"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46</w:t>
            </w:r>
          </w:p>
        </w:tc>
        <w:tc>
          <w:tcPr>
            <w:tcW w:w="0" w:type="auto"/>
            <w:tcBorders>
              <w:top w:val="nil"/>
              <w:left w:val="nil"/>
              <w:bottom w:val="single" w:sz="8" w:space="0" w:color="auto"/>
              <w:right w:val="single" w:sz="8" w:space="0" w:color="auto"/>
            </w:tcBorders>
            <w:shd w:val="clear" w:color="000000" w:fill="FFFFFF"/>
            <w:noWrap/>
            <w:vAlign w:val="center"/>
            <w:hideMark/>
          </w:tcPr>
          <w:p w14:paraId="5BA47684"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4F638C14"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3</w:t>
            </w:r>
          </w:p>
        </w:tc>
        <w:tc>
          <w:tcPr>
            <w:tcW w:w="0" w:type="auto"/>
            <w:tcBorders>
              <w:top w:val="nil"/>
              <w:left w:val="nil"/>
              <w:bottom w:val="single" w:sz="8" w:space="0" w:color="auto"/>
              <w:right w:val="single" w:sz="8" w:space="0" w:color="auto"/>
            </w:tcBorders>
            <w:shd w:val="clear" w:color="000000" w:fill="FFFFFF"/>
            <w:noWrap/>
            <w:vAlign w:val="center"/>
            <w:hideMark/>
          </w:tcPr>
          <w:p w14:paraId="3901CB36"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3</w:t>
            </w:r>
          </w:p>
        </w:tc>
        <w:tc>
          <w:tcPr>
            <w:tcW w:w="0" w:type="auto"/>
            <w:tcBorders>
              <w:top w:val="nil"/>
              <w:left w:val="nil"/>
              <w:bottom w:val="single" w:sz="8" w:space="0" w:color="auto"/>
              <w:right w:val="single" w:sz="8" w:space="0" w:color="auto"/>
            </w:tcBorders>
            <w:shd w:val="clear" w:color="000000" w:fill="FFFFFF"/>
            <w:noWrap/>
            <w:vAlign w:val="center"/>
            <w:hideMark/>
          </w:tcPr>
          <w:p w14:paraId="14DD9855"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1429B3D2"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3</w:t>
            </w:r>
          </w:p>
        </w:tc>
        <w:tc>
          <w:tcPr>
            <w:tcW w:w="0" w:type="auto"/>
            <w:tcBorders>
              <w:top w:val="nil"/>
              <w:left w:val="nil"/>
              <w:bottom w:val="single" w:sz="8" w:space="0" w:color="auto"/>
              <w:right w:val="single" w:sz="8" w:space="0" w:color="auto"/>
            </w:tcBorders>
            <w:shd w:val="clear" w:color="000000" w:fill="FFFFFF"/>
            <w:noWrap/>
            <w:vAlign w:val="center"/>
            <w:hideMark/>
          </w:tcPr>
          <w:p w14:paraId="1EE448F2"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3</w:t>
            </w:r>
          </w:p>
        </w:tc>
      </w:tr>
      <w:tr w:rsidR="00A6550C" w:rsidRPr="00A6550C" w14:paraId="23DE4B40"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46218C67"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47</w:t>
            </w:r>
          </w:p>
        </w:tc>
        <w:tc>
          <w:tcPr>
            <w:tcW w:w="0" w:type="auto"/>
            <w:tcBorders>
              <w:top w:val="nil"/>
              <w:left w:val="nil"/>
              <w:bottom w:val="single" w:sz="8" w:space="0" w:color="auto"/>
              <w:right w:val="single" w:sz="8" w:space="0" w:color="auto"/>
            </w:tcBorders>
            <w:shd w:val="clear" w:color="000000" w:fill="FFFFFF"/>
            <w:noWrap/>
            <w:vAlign w:val="center"/>
            <w:hideMark/>
          </w:tcPr>
          <w:p w14:paraId="10141573"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6D87A1EF"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075C40C5"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792D6B41"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5E788476"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507E99C7"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263670E3"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21F99591"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48</w:t>
            </w:r>
          </w:p>
        </w:tc>
        <w:tc>
          <w:tcPr>
            <w:tcW w:w="0" w:type="auto"/>
            <w:tcBorders>
              <w:top w:val="nil"/>
              <w:left w:val="nil"/>
              <w:bottom w:val="single" w:sz="8" w:space="0" w:color="auto"/>
              <w:right w:val="single" w:sz="8" w:space="0" w:color="auto"/>
            </w:tcBorders>
            <w:shd w:val="clear" w:color="000000" w:fill="FFFFFF"/>
            <w:noWrap/>
            <w:vAlign w:val="center"/>
            <w:hideMark/>
          </w:tcPr>
          <w:p w14:paraId="7EEBA1CE"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30AB5CA4"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390DBC59"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5EFF61B8"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0654C350"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7CD58403"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54FE95A3"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11956971"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49</w:t>
            </w:r>
          </w:p>
        </w:tc>
        <w:tc>
          <w:tcPr>
            <w:tcW w:w="0" w:type="auto"/>
            <w:tcBorders>
              <w:top w:val="nil"/>
              <w:left w:val="nil"/>
              <w:bottom w:val="single" w:sz="8" w:space="0" w:color="auto"/>
              <w:right w:val="single" w:sz="8" w:space="0" w:color="auto"/>
            </w:tcBorders>
            <w:shd w:val="clear" w:color="000000" w:fill="FFFFFF"/>
            <w:noWrap/>
            <w:vAlign w:val="center"/>
            <w:hideMark/>
          </w:tcPr>
          <w:p w14:paraId="2BFAD7A3"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3</w:t>
            </w:r>
          </w:p>
        </w:tc>
        <w:tc>
          <w:tcPr>
            <w:tcW w:w="0" w:type="auto"/>
            <w:tcBorders>
              <w:top w:val="nil"/>
              <w:left w:val="nil"/>
              <w:bottom w:val="single" w:sz="8" w:space="0" w:color="auto"/>
              <w:right w:val="single" w:sz="8" w:space="0" w:color="auto"/>
            </w:tcBorders>
            <w:shd w:val="clear" w:color="000000" w:fill="FFFFFF"/>
            <w:noWrap/>
            <w:vAlign w:val="center"/>
            <w:hideMark/>
          </w:tcPr>
          <w:p w14:paraId="512F5BE9"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20E5CF5D"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2B50F4D5"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5BCD653F"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71B201DE"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r>
      <w:tr w:rsidR="00A6550C" w:rsidRPr="00A6550C" w14:paraId="62622D7A"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45BF6EF2"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50</w:t>
            </w:r>
          </w:p>
        </w:tc>
        <w:tc>
          <w:tcPr>
            <w:tcW w:w="0" w:type="auto"/>
            <w:tcBorders>
              <w:top w:val="nil"/>
              <w:left w:val="nil"/>
              <w:bottom w:val="single" w:sz="8" w:space="0" w:color="auto"/>
              <w:right w:val="single" w:sz="8" w:space="0" w:color="auto"/>
            </w:tcBorders>
            <w:shd w:val="clear" w:color="000000" w:fill="FFFFFF"/>
            <w:noWrap/>
            <w:vAlign w:val="center"/>
            <w:hideMark/>
          </w:tcPr>
          <w:p w14:paraId="5C1026DC"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72AFA3CE"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572C0687"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4F034A13"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4C3D9D5C"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72CA9FD2"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r>
      <w:tr w:rsidR="00A6550C" w:rsidRPr="00A6550C" w14:paraId="65C32849"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6B779AA0"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51</w:t>
            </w:r>
          </w:p>
        </w:tc>
        <w:tc>
          <w:tcPr>
            <w:tcW w:w="0" w:type="auto"/>
            <w:tcBorders>
              <w:top w:val="nil"/>
              <w:left w:val="nil"/>
              <w:bottom w:val="single" w:sz="8" w:space="0" w:color="auto"/>
              <w:right w:val="single" w:sz="8" w:space="0" w:color="auto"/>
            </w:tcBorders>
            <w:shd w:val="clear" w:color="000000" w:fill="FFFFFF"/>
            <w:noWrap/>
            <w:vAlign w:val="center"/>
            <w:hideMark/>
          </w:tcPr>
          <w:p w14:paraId="6673EF3F"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08AE3F4C"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1FBF004E"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7D7B84ED"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06A77B13"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62294EDC"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31A896A6"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0AED549C"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52</w:t>
            </w:r>
          </w:p>
        </w:tc>
        <w:tc>
          <w:tcPr>
            <w:tcW w:w="0" w:type="auto"/>
            <w:tcBorders>
              <w:top w:val="nil"/>
              <w:left w:val="nil"/>
              <w:bottom w:val="single" w:sz="8" w:space="0" w:color="auto"/>
              <w:right w:val="single" w:sz="8" w:space="0" w:color="auto"/>
            </w:tcBorders>
            <w:shd w:val="clear" w:color="000000" w:fill="FFFFFF"/>
            <w:noWrap/>
            <w:vAlign w:val="center"/>
            <w:hideMark/>
          </w:tcPr>
          <w:p w14:paraId="4DD3A137"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4ADC8BD4"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09ED1D7C"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6890CCE0"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16109B5F"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162557DE"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6B01536A"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2BA81E38"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lastRenderedPageBreak/>
              <w:t>53</w:t>
            </w:r>
          </w:p>
        </w:tc>
        <w:tc>
          <w:tcPr>
            <w:tcW w:w="0" w:type="auto"/>
            <w:tcBorders>
              <w:top w:val="nil"/>
              <w:left w:val="nil"/>
              <w:bottom w:val="single" w:sz="8" w:space="0" w:color="auto"/>
              <w:right w:val="single" w:sz="8" w:space="0" w:color="auto"/>
            </w:tcBorders>
            <w:shd w:val="clear" w:color="000000" w:fill="FFFFFF"/>
            <w:noWrap/>
            <w:vAlign w:val="center"/>
            <w:hideMark/>
          </w:tcPr>
          <w:p w14:paraId="6B9C21DC"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3</w:t>
            </w:r>
          </w:p>
        </w:tc>
        <w:tc>
          <w:tcPr>
            <w:tcW w:w="0" w:type="auto"/>
            <w:tcBorders>
              <w:top w:val="nil"/>
              <w:left w:val="nil"/>
              <w:bottom w:val="single" w:sz="8" w:space="0" w:color="auto"/>
              <w:right w:val="single" w:sz="8" w:space="0" w:color="auto"/>
            </w:tcBorders>
            <w:shd w:val="clear" w:color="000000" w:fill="FFFFFF"/>
            <w:noWrap/>
            <w:vAlign w:val="center"/>
            <w:hideMark/>
          </w:tcPr>
          <w:p w14:paraId="5FCBD4C1"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29ADD63E"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0D00D21B"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73891785"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6D582E9E"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r>
      <w:tr w:rsidR="00A6550C" w:rsidRPr="00A6550C" w14:paraId="23C601DE" w14:textId="77777777" w:rsidTr="00BD5060">
        <w:trPr>
          <w:trHeight w:val="30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037F4C4"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54</w:t>
            </w:r>
          </w:p>
        </w:tc>
        <w:tc>
          <w:tcPr>
            <w:tcW w:w="0" w:type="auto"/>
            <w:tcBorders>
              <w:top w:val="single" w:sz="8" w:space="0" w:color="auto"/>
              <w:left w:val="nil"/>
              <w:bottom w:val="single" w:sz="8" w:space="0" w:color="auto"/>
              <w:right w:val="single" w:sz="8" w:space="0" w:color="auto"/>
            </w:tcBorders>
            <w:shd w:val="clear" w:color="000000" w:fill="FFFFFF"/>
            <w:noWrap/>
            <w:vAlign w:val="center"/>
            <w:hideMark/>
          </w:tcPr>
          <w:p w14:paraId="4DB5B7F4"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single" w:sz="8" w:space="0" w:color="auto"/>
              <w:left w:val="nil"/>
              <w:bottom w:val="single" w:sz="8" w:space="0" w:color="auto"/>
              <w:right w:val="single" w:sz="8" w:space="0" w:color="auto"/>
            </w:tcBorders>
            <w:shd w:val="clear" w:color="000000" w:fill="FFFFFF"/>
            <w:noWrap/>
            <w:vAlign w:val="center"/>
            <w:hideMark/>
          </w:tcPr>
          <w:p w14:paraId="4F5EE0AF"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single" w:sz="8" w:space="0" w:color="auto"/>
              <w:left w:val="nil"/>
              <w:bottom w:val="single" w:sz="8" w:space="0" w:color="auto"/>
              <w:right w:val="single" w:sz="8" w:space="0" w:color="auto"/>
            </w:tcBorders>
            <w:shd w:val="clear" w:color="000000" w:fill="FFFFFF"/>
            <w:noWrap/>
            <w:vAlign w:val="center"/>
            <w:hideMark/>
          </w:tcPr>
          <w:p w14:paraId="05DE79A3"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single" w:sz="8" w:space="0" w:color="auto"/>
              <w:left w:val="nil"/>
              <w:bottom w:val="single" w:sz="8" w:space="0" w:color="auto"/>
              <w:right w:val="single" w:sz="8" w:space="0" w:color="auto"/>
            </w:tcBorders>
            <w:shd w:val="clear" w:color="000000" w:fill="FFFFFF"/>
            <w:noWrap/>
            <w:vAlign w:val="center"/>
            <w:hideMark/>
          </w:tcPr>
          <w:p w14:paraId="42ED1072"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single" w:sz="8" w:space="0" w:color="auto"/>
              <w:left w:val="nil"/>
              <w:bottom w:val="single" w:sz="8" w:space="0" w:color="auto"/>
              <w:right w:val="single" w:sz="8" w:space="0" w:color="auto"/>
            </w:tcBorders>
            <w:shd w:val="clear" w:color="000000" w:fill="FFFFFF"/>
            <w:noWrap/>
            <w:vAlign w:val="center"/>
            <w:hideMark/>
          </w:tcPr>
          <w:p w14:paraId="1B9CC207"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single" w:sz="8" w:space="0" w:color="auto"/>
              <w:left w:val="nil"/>
              <w:bottom w:val="single" w:sz="8" w:space="0" w:color="auto"/>
              <w:right w:val="single" w:sz="8" w:space="0" w:color="auto"/>
            </w:tcBorders>
            <w:shd w:val="clear" w:color="000000" w:fill="FFFFFF"/>
            <w:noWrap/>
            <w:vAlign w:val="center"/>
            <w:hideMark/>
          </w:tcPr>
          <w:p w14:paraId="67CC4D7F"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r>
      <w:tr w:rsidR="00A6550C" w:rsidRPr="00A6550C" w14:paraId="3014ED35"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7E42575E"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55</w:t>
            </w:r>
          </w:p>
        </w:tc>
        <w:tc>
          <w:tcPr>
            <w:tcW w:w="0" w:type="auto"/>
            <w:tcBorders>
              <w:top w:val="nil"/>
              <w:left w:val="nil"/>
              <w:bottom w:val="single" w:sz="8" w:space="0" w:color="auto"/>
              <w:right w:val="single" w:sz="8" w:space="0" w:color="auto"/>
            </w:tcBorders>
            <w:shd w:val="clear" w:color="000000" w:fill="FFFFFF"/>
            <w:noWrap/>
            <w:vAlign w:val="center"/>
            <w:hideMark/>
          </w:tcPr>
          <w:p w14:paraId="521EBA6B"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7FE26BB7"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2C4B4B4F"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5F94EB0A"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6F09DA90"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6812B0C9"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6D32E70E"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2DDCCA18"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56</w:t>
            </w:r>
          </w:p>
        </w:tc>
        <w:tc>
          <w:tcPr>
            <w:tcW w:w="0" w:type="auto"/>
            <w:tcBorders>
              <w:top w:val="nil"/>
              <w:left w:val="nil"/>
              <w:bottom w:val="single" w:sz="8" w:space="0" w:color="auto"/>
              <w:right w:val="single" w:sz="8" w:space="0" w:color="auto"/>
            </w:tcBorders>
            <w:shd w:val="clear" w:color="000000" w:fill="FFFFFF"/>
            <w:noWrap/>
            <w:vAlign w:val="center"/>
            <w:hideMark/>
          </w:tcPr>
          <w:p w14:paraId="0A41CB45"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191FD3A9"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7507B9B5"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446C4140"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08100EB1"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6B1058FE"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138CF02E"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54D6FBBF"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57</w:t>
            </w:r>
          </w:p>
        </w:tc>
        <w:tc>
          <w:tcPr>
            <w:tcW w:w="0" w:type="auto"/>
            <w:tcBorders>
              <w:top w:val="nil"/>
              <w:left w:val="nil"/>
              <w:bottom w:val="single" w:sz="8" w:space="0" w:color="auto"/>
              <w:right w:val="single" w:sz="8" w:space="0" w:color="auto"/>
            </w:tcBorders>
            <w:shd w:val="clear" w:color="000000" w:fill="FFFFFF"/>
            <w:noWrap/>
            <w:vAlign w:val="center"/>
            <w:hideMark/>
          </w:tcPr>
          <w:p w14:paraId="5684AB5F"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3AAF4550"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7102D3D1"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1484FD41"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4CF451B2"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53EF0483"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r>
      <w:tr w:rsidR="00A6550C" w:rsidRPr="00A6550C" w14:paraId="2D52CB07"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20E6DF57"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58</w:t>
            </w:r>
          </w:p>
        </w:tc>
        <w:tc>
          <w:tcPr>
            <w:tcW w:w="0" w:type="auto"/>
            <w:tcBorders>
              <w:top w:val="nil"/>
              <w:left w:val="nil"/>
              <w:bottom w:val="single" w:sz="8" w:space="0" w:color="auto"/>
              <w:right w:val="single" w:sz="8" w:space="0" w:color="auto"/>
            </w:tcBorders>
            <w:shd w:val="clear" w:color="000000" w:fill="FFFFFF"/>
            <w:noWrap/>
            <w:vAlign w:val="center"/>
            <w:hideMark/>
          </w:tcPr>
          <w:p w14:paraId="5412E326"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3</w:t>
            </w:r>
          </w:p>
        </w:tc>
        <w:tc>
          <w:tcPr>
            <w:tcW w:w="0" w:type="auto"/>
            <w:tcBorders>
              <w:top w:val="nil"/>
              <w:left w:val="nil"/>
              <w:bottom w:val="single" w:sz="8" w:space="0" w:color="auto"/>
              <w:right w:val="single" w:sz="8" w:space="0" w:color="auto"/>
            </w:tcBorders>
            <w:shd w:val="clear" w:color="000000" w:fill="FFFFFF"/>
            <w:noWrap/>
            <w:vAlign w:val="center"/>
            <w:hideMark/>
          </w:tcPr>
          <w:p w14:paraId="73A0FAC6"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01C17332"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756D02FA"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3</w:t>
            </w:r>
          </w:p>
        </w:tc>
        <w:tc>
          <w:tcPr>
            <w:tcW w:w="0" w:type="auto"/>
            <w:tcBorders>
              <w:top w:val="nil"/>
              <w:left w:val="nil"/>
              <w:bottom w:val="single" w:sz="8" w:space="0" w:color="auto"/>
              <w:right w:val="single" w:sz="8" w:space="0" w:color="auto"/>
            </w:tcBorders>
            <w:shd w:val="clear" w:color="000000" w:fill="FFFFFF"/>
            <w:noWrap/>
            <w:vAlign w:val="center"/>
            <w:hideMark/>
          </w:tcPr>
          <w:p w14:paraId="72182B67"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244605A2"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r>
      <w:tr w:rsidR="00A6550C" w:rsidRPr="00A6550C" w14:paraId="456BED10"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5C43A7B4"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59</w:t>
            </w:r>
          </w:p>
        </w:tc>
        <w:tc>
          <w:tcPr>
            <w:tcW w:w="0" w:type="auto"/>
            <w:tcBorders>
              <w:top w:val="nil"/>
              <w:left w:val="nil"/>
              <w:bottom w:val="single" w:sz="8" w:space="0" w:color="auto"/>
              <w:right w:val="single" w:sz="8" w:space="0" w:color="auto"/>
            </w:tcBorders>
            <w:shd w:val="clear" w:color="000000" w:fill="FFFFFF"/>
            <w:noWrap/>
            <w:vAlign w:val="center"/>
            <w:hideMark/>
          </w:tcPr>
          <w:p w14:paraId="2A858E44"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60AF936E"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4AB7BCCD"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05D2D626"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046E22D6"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103B139B"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38D90555"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58724ACA"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60</w:t>
            </w:r>
          </w:p>
        </w:tc>
        <w:tc>
          <w:tcPr>
            <w:tcW w:w="0" w:type="auto"/>
            <w:tcBorders>
              <w:top w:val="nil"/>
              <w:left w:val="nil"/>
              <w:bottom w:val="single" w:sz="8" w:space="0" w:color="auto"/>
              <w:right w:val="single" w:sz="8" w:space="0" w:color="auto"/>
            </w:tcBorders>
            <w:shd w:val="clear" w:color="000000" w:fill="FFFFFF"/>
            <w:noWrap/>
            <w:vAlign w:val="center"/>
            <w:hideMark/>
          </w:tcPr>
          <w:p w14:paraId="33AC0844"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69C5ED38"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692A7959"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1D7E3CC7"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0EEE51EC"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67C983FA"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r>
      <w:tr w:rsidR="00A6550C" w:rsidRPr="00A6550C" w14:paraId="2AC5C88F"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78AE5CDA"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61</w:t>
            </w:r>
          </w:p>
        </w:tc>
        <w:tc>
          <w:tcPr>
            <w:tcW w:w="0" w:type="auto"/>
            <w:tcBorders>
              <w:top w:val="nil"/>
              <w:left w:val="nil"/>
              <w:bottom w:val="single" w:sz="8" w:space="0" w:color="auto"/>
              <w:right w:val="single" w:sz="8" w:space="0" w:color="auto"/>
            </w:tcBorders>
            <w:shd w:val="clear" w:color="000000" w:fill="FFFFFF"/>
            <w:noWrap/>
            <w:vAlign w:val="center"/>
            <w:hideMark/>
          </w:tcPr>
          <w:p w14:paraId="542D0244"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3</w:t>
            </w:r>
          </w:p>
        </w:tc>
        <w:tc>
          <w:tcPr>
            <w:tcW w:w="0" w:type="auto"/>
            <w:tcBorders>
              <w:top w:val="nil"/>
              <w:left w:val="nil"/>
              <w:bottom w:val="single" w:sz="8" w:space="0" w:color="auto"/>
              <w:right w:val="single" w:sz="8" w:space="0" w:color="auto"/>
            </w:tcBorders>
            <w:shd w:val="clear" w:color="000000" w:fill="FFFFFF"/>
            <w:noWrap/>
            <w:vAlign w:val="center"/>
            <w:hideMark/>
          </w:tcPr>
          <w:p w14:paraId="5DBCDA45"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310E74AA"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129E714E"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3</w:t>
            </w:r>
          </w:p>
        </w:tc>
        <w:tc>
          <w:tcPr>
            <w:tcW w:w="0" w:type="auto"/>
            <w:tcBorders>
              <w:top w:val="nil"/>
              <w:left w:val="nil"/>
              <w:bottom w:val="single" w:sz="8" w:space="0" w:color="auto"/>
              <w:right w:val="single" w:sz="8" w:space="0" w:color="auto"/>
            </w:tcBorders>
            <w:shd w:val="clear" w:color="000000" w:fill="FFFFFF"/>
            <w:noWrap/>
            <w:vAlign w:val="center"/>
            <w:hideMark/>
          </w:tcPr>
          <w:p w14:paraId="636D851E"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7B98AA2F"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279AD024"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00ABD69E"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62</w:t>
            </w:r>
          </w:p>
        </w:tc>
        <w:tc>
          <w:tcPr>
            <w:tcW w:w="0" w:type="auto"/>
            <w:tcBorders>
              <w:top w:val="nil"/>
              <w:left w:val="nil"/>
              <w:bottom w:val="single" w:sz="8" w:space="0" w:color="auto"/>
              <w:right w:val="single" w:sz="8" w:space="0" w:color="auto"/>
            </w:tcBorders>
            <w:shd w:val="clear" w:color="000000" w:fill="FFFFFF"/>
            <w:noWrap/>
            <w:vAlign w:val="center"/>
            <w:hideMark/>
          </w:tcPr>
          <w:p w14:paraId="5B551582"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6A26F936"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743381E1"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770A78D7"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67CAC3B8"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68C34E2C"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049F1BB0"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792FCCF7"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63</w:t>
            </w:r>
          </w:p>
        </w:tc>
        <w:tc>
          <w:tcPr>
            <w:tcW w:w="0" w:type="auto"/>
            <w:tcBorders>
              <w:top w:val="nil"/>
              <w:left w:val="nil"/>
              <w:bottom w:val="single" w:sz="8" w:space="0" w:color="auto"/>
              <w:right w:val="single" w:sz="8" w:space="0" w:color="auto"/>
            </w:tcBorders>
            <w:shd w:val="clear" w:color="000000" w:fill="FFFFFF"/>
            <w:noWrap/>
            <w:vAlign w:val="center"/>
            <w:hideMark/>
          </w:tcPr>
          <w:p w14:paraId="39D72268"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0D4FC13B"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47B4B8EB"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7B26E9F5"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1EEA4D00"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1D98A92E"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0645FE43"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66F5D779"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64</w:t>
            </w:r>
          </w:p>
        </w:tc>
        <w:tc>
          <w:tcPr>
            <w:tcW w:w="0" w:type="auto"/>
            <w:tcBorders>
              <w:top w:val="nil"/>
              <w:left w:val="nil"/>
              <w:bottom w:val="single" w:sz="8" w:space="0" w:color="auto"/>
              <w:right w:val="single" w:sz="8" w:space="0" w:color="auto"/>
            </w:tcBorders>
            <w:shd w:val="clear" w:color="000000" w:fill="FFFFFF"/>
            <w:noWrap/>
            <w:vAlign w:val="center"/>
            <w:hideMark/>
          </w:tcPr>
          <w:p w14:paraId="00582111"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4FF93010"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25B5BA12"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47B007C0"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472627F7"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1DD8190E"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2AFBC3ED"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46381174"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65</w:t>
            </w:r>
          </w:p>
        </w:tc>
        <w:tc>
          <w:tcPr>
            <w:tcW w:w="0" w:type="auto"/>
            <w:tcBorders>
              <w:top w:val="nil"/>
              <w:left w:val="nil"/>
              <w:bottom w:val="single" w:sz="8" w:space="0" w:color="auto"/>
              <w:right w:val="single" w:sz="8" w:space="0" w:color="auto"/>
            </w:tcBorders>
            <w:shd w:val="clear" w:color="000000" w:fill="FFFFFF"/>
            <w:noWrap/>
            <w:vAlign w:val="center"/>
            <w:hideMark/>
          </w:tcPr>
          <w:p w14:paraId="7002630F"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269F2113"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41C49BA9"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2E94805B"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120CF45C"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160723F9"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r>
      <w:tr w:rsidR="00A6550C" w:rsidRPr="00A6550C" w14:paraId="35B7B479"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179824FB"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66</w:t>
            </w:r>
          </w:p>
        </w:tc>
        <w:tc>
          <w:tcPr>
            <w:tcW w:w="0" w:type="auto"/>
            <w:tcBorders>
              <w:top w:val="nil"/>
              <w:left w:val="nil"/>
              <w:bottom w:val="single" w:sz="8" w:space="0" w:color="auto"/>
              <w:right w:val="single" w:sz="8" w:space="0" w:color="auto"/>
            </w:tcBorders>
            <w:shd w:val="clear" w:color="000000" w:fill="FFFFFF"/>
            <w:noWrap/>
            <w:vAlign w:val="center"/>
            <w:hideMark/>
          </w:tcPr>
          <w:p w14:paraId="42CF6868"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29E5329A"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58D30919"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3310E50A"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2A2F8C1F"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7D1F52C8"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2AE54486"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63935C7F"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67</w:t>
            </w:r>
          </w:p>
        </w:tc>
        <w:tc>
          <w:tcPr>
            <w:tcW w:w="0" w:type="auto"/>
            <w:tcBorders>
              <w:top w:val="nil"/>
              <w:left w:val="nil"/>
              <w:bottom w:val="single" w:sz="8" w:space="0" w:color="auto"/>
              <w:right w:val="single" w:sz="8" w:space="0" w:color="auto"/>
            </w:tcBorders>
            <w:shd w:val="clear" w:color="000000" w:fill="FFFFFF"/>
            <w:noWrap/>
            <w:vAlign w:val="center"/>
            <w:hideMark/>
          </w:tcPr>
          <w:p w14:paraId="27506C79"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535E2CDB"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5EEBB1A9"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130B9403"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3E39F4FB"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50781C5F"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1205772A"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3882A49E"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68</w:t>
            </w:r>
          </w:p>
        </w:tc>
        <w:tc>
          <w:tcPr>
            <w:tcW w:w="0" w:type="auto"/>
            <w:tcBorders>
              <w:top w:val="nil"/>
              <w:left w:val="nil"/>
              <w:bottom w:val="single" w:sz="8" w:space="0" w:color="auto"/>
              <w:right w:val="single" w:sz="8" w:space="0" w:color="auto"/>
            </w:tcBorders>
            <w:shd w:val="clear" w:color="000000" w:fill="FFFFFF"/>
            <w:noWrap/>
            <w:vAlign w:val="center"/>
            <w:hideMark/>
          </w:tcPr>
          <w:p w14:paraId="06F2165F"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1050ED3E"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0BAA15E1"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17160E9D"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3</w:t>
            </w:r>
          </w:p>
        </w:tc>
        <w:tc>
          <w:tcPr>
            <w:tcW w:w="0" w:type="auto"/>
            <w:tcBorders>
              <w:top w:val="nil"/>
              <w:left w:val="nil"/>
              <w:bottom w:val="single" w:sz="8" w:space="0" w:color="auto"/>
              <w:right w:val="single" w:sz="8" w:space="0" w:color="auto"/>
            </w:tcBorders>
            <w:shd w:val="clear" w:color="000000" w:fill="FFFFFF"/>
            <w:noWrap/>
            <w:vAlign w:val="center"/>
            <w:hideMark/>
          </w:tcPr>
          <w:p w14:paraId="443B6784"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3</w:t>
            </w:r>
          </w:p>
        </w:tc>
        <w:tc>
          <w:tcPr>
            <w:tcW w:w="0" w:type="auto"/>
            <w:tcBorders>
              <w:top w:val="nil"/>
              <w:left w:val="nil"/>
              <w:bottom w:val="single" w:sz="8" w:space="0" w:color="auto"/>
              <w:right w:val="single" w:sz="8" w:space="0" w:color="auto"/>
            </w:tcBorders>
            <w:shd w:val="clear" w:color="000000" w:fill="FFFFFF"/>
            <w:noWrap/>
            <w:vAlign w:val="center"/>
            <w:hideMark/>
          </w:tcPr>
          <w:p w14:paraId="35FEFB8F"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3</w:t>
            </w:r>
          </w:p>
        </w:tc>
      </w:tr>
      <w:tr w:rsidR="00A6550C" w:rsidRPr="00A6550C" w14:paraId="2C8BEC58"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76B95468"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69</w:t>
            </w:r>
          </w:p>
        </w:tc>
        <w:tc>
          <w:tcPr>
            <w:tcW w:w="0" w:type="auto"/>
            <w:tcBorders>
              <w:top w:val="nil"/>
              <w:left w:val="nil"/>
              <w:bottom w:val="single" w:sz="8" w:space="0" w:color="auto"/>
              <w:right w:val="single" w:sz="8" w:space="0" w:color="auto"/>
            </w:tcBorders>
            <w:shd w:val="clear" w:color="000000" w:fill="FFFFFF"/>
            <w:noWrap/>
            <w:vAlign w:val="center"/>
            <w:hideMark/>
          </w:tcPr>
          <w:p w14:paraId="3EE804EE"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6611EEB5"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58FF8432"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5D7F6853"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7BD22326"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479B5154"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76FF2A17"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0EF6A3DE"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70</w:t>
            </w:r>
          </w:p>
        </w:tc>
        <w:tc>
          <w:tcPr>
            <w:tcW w:w="0" w:type="auto"/>
            <w:tcBorders>
              <w:top w:val="nil"/>
              <w:left w:val="nil"/>
              <w:bottom w:val="single" w:sz="8" w:space="0" w:color="auto"/>
              <w:right w:val="single" w:sz="8" w:space="0" w:color="auto"/>
            </w:tcBorders>
            <w:shd w:val="clear" w:color="000000" w:fill="FFFFFF"/>
            <w:noWrap/>
            <w:vAlign w:val="center"/>
            <w:hideMark/>
          </w:tcPr>
          <w:p w14:paraId="26F94275"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43774EEE"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531BE4CA"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7024FB89"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55D2B506"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0F778392"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r>
      <w:tr w:rsidR="00A6550C" w:rsidRPr="00A6550C" w14:paraId="5A50346F"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35FE9B15"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71</w:t>
            </w:r>
          </w:p>
        </w:tc>
        <w:tc>
          <w:tcPr>
            <w:tcW w:w="0" w:type="auto"/>
            <w:tcBorders>
              <w:top w:val="nil"/>
              <w:left w:val="nil"/>
              <w:bottom w:val="single" w:sz="8" w:space="0" w:color="auto"/>
              <w:right w:val="single" w:sz="8" w:space="0" w:color="auto"/>
            </w:tcBorders>
            <w:shd w:val="clear" w:color="000000" w:fill="FFFFFF"/>
            <w:noWrap/>
            <w:vAlign w:val="center"/>
            <w:hideMark/>
          </w:tcPr>
          <w:p w14:paraId="03904FAC"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524D2132"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73FF5F57"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26F98731"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4DC41C92"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7788E899"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r>
      <w:tr w:rsidR="00A6550C" w:rsidRPr="00A6550C" w14:paraId="0646B467"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51F87418"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72</w:t>
            </w:r>
          </w:p>
        </w:tc>
        <w:tc>
          <w:tcPr>
            <w:tcW w:w="0" w:type="auto"/>
            <w:tcBorders>
              <w:top w:val="nil"/>
              <w:left w:val="nil"/>
              <w:bottom w:val="single" w:sz="8" w:space="0" w:color="auto"/>
              <w:right w:val="single" w:sz="8" w:space="0" w:color="auto"/>
            </w:tcBorders>
            <w:shd w:val="clear" w:color="000000" w:fill="FFFFFF"/>
            <w:noWrap/>
            <w:vAlign w:val="center"/>
            <w:hideMark/>
          </w:tcPr>
          <w:p w14:paraId="438A9A87"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375716C5"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2311425C"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682B7F23"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67B95900"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4C98356F"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4748257E"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6183750F"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73</w:t>
            </w:r>
          </w:p>
        </w:tc>
        <w:tc>
          <w:tcPr>
            <w:tcW w:w="0" w:type="auto"/>
            <w:tcBorders>
              <w:top w:val="nil"/>
              <w:left w:val="nil"/>
              <w:bottom w:val="single" w:sz="8" w:space="0" w:color="auto"/>
              <w:right w:val="single" w:sz="8" w:space="0" w:color="auto"/>
            </w:tcBorders>
            <w:shd w:val="clear" w:color="000000" w:fill="FFFFFF"/>
            <w:noWrap/>
            <w:vAlign w:val="center"/>
            <w:hideMark/>
          </w:tcPr>
          <w:p w14:paraId="0B2EAFA5"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191515B3"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58EE35D0"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459358D5"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40C3CF47"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32F39FD9"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r>
      <w:tr w:rsidR="00A6550C" w:rsidRPr="00A6550C" w14:paraId="76A30788"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35D32E90"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74</w:t>
            </w:r>
          </w:p>
        </w:tc>
        <w:tc>
          <w:tcPr>
            <w:tcW w:w="0" w:type="auto"/>
            <w:tcBorders>
              <w:top w:val="nil"/>
              <w:left w:val="nil"/>
              <w:bottom w:val="single" w:sz="8" w:space="0" w:color="auto"/>
              <w:right w:val="single" w:sz="8" w:space="0" w:color="auto"/>
            </w:tcBorders>
            <w:shd w:val="clear" w:color="000000" w:fill="FFFFFF"/>
            <w:noWrap/>
            <w:vAlign w:val="center"/>
            <w:hideMark/>
          </w:tcPr>
          <w:p w14:paraId="01AE1159"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0DDC3E4E"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554EE7F1"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4F24DC78"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542AD237"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09CF7408"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779EDFE3"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6764E830"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75</w:t>
            </w:r>
          </w:p>
        </w:tc>
        <w:tc>
          <w:tcPr>
            <w:tcW w:w="0" w:type="auto"/>
            <w:tcBorders>
              <w:top w:val="nil"/>
              <w:left w:val="nil"/>
              <w:bottom w:val="single" w:sz="8" w:space="0" w:color="auto"/>
              <w:right w:val="single" w:sz="8" w:space="0" w:color="auto"/>
            </w:tcBorders>
            <w:shd w:val="clear" w:color="000000" w:fill="FFFFFF"/>
            <w:noWrap/>
            <w:vAlign w:val="center"/>
            <w:hideMark/>
          </w:tcPr>
          <w:p w14:paraId="252C55FA"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30EB17CF"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45FD3EAF"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1F5A9B4A"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720425F2"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24309A5E"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3799BA82"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24FFFC35"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76</w:t>
            </w:r>
          </w:p>
        </w:tc>
        <w:tc>
          <w:tcPr>
            <w:tcW w:w="0" w:type="auto"/>
            <w:tcBorders>
              <w:top w:val="nil"/>
              <w:left w:val="nil"/>
              <w:bottom w:val="single" w:sz="8" w:space="0" w:color="auto"/>
              <w:right w:val="single" w:sz="8" w:space="0" w:color="auto"/>
            </w:tcBorders>
            <w:shd w:val="clear" w:color="000000" w:fill="FFFFFF"/>
            <w:noWrap/>
            <w:vAlign w:val="center"/>
            <w:hideMark/>
          </w:tcPr>
          <w:p w14:paraId="0B7B30BC"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1009479C"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4F0CDEB3"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3BC84741"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0D62545F"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104B6621"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r>
      <w:tr w:rsidR="00A6550C" w:rsidRPr="00A6550C" w14:paraId="549F4B21"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1F94E1BF"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77</w:t>
            </w:r>
          </w:p>
        </w:tc>
        <w:tc>
          <w:tcPr>
            <w:tcW w:w="0" w:type="auto"/>
            <w:tcBorders>
              <w:top w:val="nil"/>
              <w:left w:val="nil"/>
              <w:bottom w:val="single" w:sz="8" w:space="0" w:color="auto"/>
              <w:right w:val="single" w:sz="8" w:space="0" w:color="auto"/>
            </w:tcBorders>
            <w:shd w:val="clear" w:color="000000" w:fill="FFFFFF"/>
            <w:noWrap/>
            <w:vAlign w:val="center"/>
            <w:hideMark/>
          </w:tcPr>
          <w:p w14:paraId="2DA53208"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357D27FC"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1D73C88A"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7DE10F60"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3E17CD63"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322F1E04"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3D16A3CE"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7E121C5B"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78</w:t>
            </w:r>
          </w:p>
        </w:tc>
        <w:tc>
          <w:tcPr>
            <w:tcW w:w="0" w:type="auto"/>
            <w:tcBorders>
              <w:top w:val="nil"/>
              <w:left w:val="nil"/>
              <w:bottom w:val="single" w:sz="8" w:space="0" w:color="auto"/>
              <w:right w:val="single" w:sz="8" w:space="0" w:color="auto"/>
            </w:tcBorders>
            <w:shd w:val="clear" w:color="000000" w:fill="FFFFFF"/>
            <w:noWrap/>
            <w:vAlign w:val="center"/>
            <w:hideMark/>
          </w:tcPr>
          <w:p w14:paraId="17D6DA6E"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28865BBE"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457A6130"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02EF4E20"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3194D361"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357DFB18"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r>
      <w:tr w:rsidR="00A6550C" w:rsidRPr="00A6550C" w14:paraId="4B7D457F"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2896F8BE"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79</w:t>
            </w:r>
          </w:p>
        </w:tc>
        <w:tc>
          <w:tcPr>
            <w:tcW w:w="0" w:type="auto"/>
            <w:tcBorders>
              <w:top w:val="nil"/>
              <w:left w:val="nil"/>
              <w:bottom w:val="single" w:sz="8" w:space="0" w:color="auto"/>
              <w:right w:val="single" w:sz="8" w:space="0" w:color="auto"/>
            </w:tcBorders>
            <w:shd w:val="clear" w:color="000000" w:fill="FFFFFF"/>
            <w:noWrap/>
            <w:vAlign w:val="center"/>
            <w:hideMark/>
          </w:tcPr>
          <w:p w14:paraId="42D161DF"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75A48179"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4307FA84"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242261A9"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560963B7"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41433CB8"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42246948"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1FDFED22"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80</w:t>
            </w:r>
          </w:p>
        </w:tc>
        <w:tc>
          <w:tcPr>
            <w:tcW w:w="0" w:type="auto"/>
            <w:tcBorders>
              <w:top w:val="nil"/>
              <w:left w:val="nil"/>
              <w:bottom w:val="single" w:sz="8" w:space="0" w:color="auto"/>
              <w:right w:val="single" w:sz="8" w:space="0" w:color="auto"/>
            </w:tcBorders>
            <w:shd w:val="clear" w:color="000000" w:fill="FFFFFF"/>
            <w:noWrap/>
            <w:vAlign w:val="center"/>
            <w:hideMark/>
          </w:tcPr>
          <w:p w14:paraId="6C98FC94"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441EA1B1"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662DDABD"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082D83E4"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552985A3"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34F8A6D1"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6F073D2A"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09E7C255"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81</w:t>
            </w:r>
          </w:p>
        </w:tc>
        <w:tc>
          <w:tcPr>
            <w:tcW w:w="0" w:type="auto"/>
            <w:tcBorders>
              <w:top w:val="nil"/>
              <w:left w:val="nil"/>
              <w:bottom w:val="single" w:sz="8" w:space="0" w:color="auto"/>
              <w:right w:val="single" w:sz="8" w:space="0" w:color="auto"/>
            </w:tcBorders>
            <w:shd w:val="clear" w:color="000000" w:fill="FFFFFF"/>
            <w:noWrap/>
            <w:vAlign w:val="center"/>
            <w:hideMark/>
          </w:tcPr>
          <w:p w14:paraId="1B16DBD2"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3</w:t>
            </w:r>
          </w:p>
        </w:tc>
        <w:tc>
          <w:tcPr>
            <w:tcW w:w="0" w:type="auto"/>
            <w:tcBorders>
              <w:top w:val="nil"/>
              <w:left w:val="nil"/>
              <w:bottom w:val="single" w:sz="8" w:space="0" w:color="auto"/>
              <w:right w:val="single" w:sz="8" w:space="0" w:color="auto"/>
            </w:tcBorders>
            <w:shd w:val="clear" w:color="000000" w:fill="FFFFFF"/>
            <w:noWrap/>
            <w:vAlign w:val="center"/>
            <w:hideMark/>
          </w:tcPr>
          <w:p w14:paraId="56FBCFD2"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15607E8A"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31E3200B"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3</w:t>
            </w:r>
          </w:p>
        </w:tc>
        <w:tc>
          <w:tcPr>
            <w:tcW w:w="0" w:type="auto"/>
            <w:tcBorders>
              <w:top w:val="nil"/>
              <w:left w:val="nil"/>
              <w:bottom w:val="single" w:sz="8" w:space="0" w:color="auto"/>
              <w:right w:val="single" w:sz="8" w:space="0" w:color="auto"/>
            </w:tcBorders>
            <w:shd w:val="clear" w:color="000000" w:fill="FFFFFF"/>
            <w:noWrap/>
            <w:vAlign w:val="center"/>
            <w:hideMark/>
          </w:tcPr>
          <w:p w14:paraId="71510A67"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4D090B67"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r>
      <w:tr w:rsidR="00A6550C" w:rsidRPr="00A6550C" w14:paraId="6749DC70"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03C270CB"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82</w:t>
            </w:r>
          </w:p>
        </w:tc>
        <w:tc>
          <w:tcPr>
            <w:tcW w:w="0" w:type="auto"/>
            <w:tcBorders>
              <w:top w:val="nil"/>
              <w:left w:val="nil"/>
              <w:bottom w:val="single" w:sz="8" w:space="0" w:color="auto"/>
              <w:right w:val="single" w:sz="8" w:space="0" w:color="auto"/>
            </w:tcBorders>
            <w:shd w:val="clear" w:color="000000" w:fill="FFFFFF"/>
            <w:noWrap/>
            <w:vAlign w:val="center"/>
            <w:hideMark/>
          </w:tcPr>
          <w:p w14:paraId="556DCB06"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7012969E"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14292BC1"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0A804470"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75CE2E70"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01D86FE9"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317F4024"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179AA7A2"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83</w:t>
            </w:r>
          </w:p>
        </w:tc>
        <w:tc>
          <w:tcPr>
            <w:tcW w:w="0" w:type="auto"/>
            <w:tcBorders>
              <w:top w:val="nil"/>
              <w:left w:val="nil"/>
              <w:bottom w:val="single" w:sz="8" w:space="0" w:color="auto"/>
              <w:right w:val="single" w:sz="8" w:space="0" w:color="auto"/>
            </w:tcBorders>
            <w:shd w:val="clear" w:color="000000" w:fill="FFFFFF"/>
            <w:noWrap/>
            <w:vAlign w:val="center"/>
            <w:hideMark/>
          </w:tcPr>
          <w:p w14:paraId="231DAE65"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44B8298A"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681E6C98"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7238FEC6"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0F92DFED"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10A55374"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r>
      <w:tr w:rsidR="00A6550C" w:rsidRPr="00A6550C" w14:paraId="1831644B"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79CC64FD"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84</w:t>
            </w:r>
          </w:p>
        </w:tc>
        <w:tc>
          <w:tcPr>
            <w:tcW w:w="0" w:type="auto"/>
            <w:tcBorders>
              <w:top w:val="nil"/>
              <w:left w:val="nil"/>
              <w:bottom w:val="single" w:sz="8" w:space="0" w:color="auto"/>
              <w:right w:val="single" w:sz="8" w:space="0" w:color="auto"/>
            </w:tcBorders>
            <w:shd w:val="clear" w:color="000000" w:fill="FFFFFF"/>
            <w:noWrap/>
            <w:vAlign w:val="center"/>
            <w:hideMark/>
          </w:tcPr>
          <w:p w14:paraId="314B3BCA"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3</w:t>
            </w:r>
          </w:p>
        </w:tc>
        <w:tc>
          <w:tcPr>
            <w:tcW w:w="0" w:type="auto"/>
            <w:tcBorders>
              <w:top w:val="nil"/>
              <w:left w:val="nil"/>
              <w:bottom w:val="single" w:sz="8" w:space="0" w:color="auto"/>
              <w:right w:val="single" w:sz="8" w:space="0" w:color="auto"/>
            </w:tcBorders>
            <w:shd w:val="clear" w:color="000000" w:fill="FFFFFF"/>
            <w:noWrap/>
            <w:vAlign w:val="center"/>
            <w:hideMark/>
          </w:tcPr>
          <w:p w14:paraId="2E419438"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24DFE809"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3CD563E2"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3</w:t>
            </w:r>
          </w:p>
        </w:tc>
        <w:tc>
          <w:tcPr>
            <w:tcW w:w="0" w:type="auto"/>
            <w:tcBorders>
              <w:top w:val="nil"/>
              <w:left w:val="nil"/>
              <w:bottom w:val="single" w:sz="8" w:space="0" w:color="auto"/>
              <w:right w:val="single" w:sz="8" w:space="0" w:color="auto"/>
            </w:tcBorders>
            <w:shd w:val="clear" w:color="000000" w:fill="FFFFFF"/>
            <w:noWrap/>
            <w:vAlign w:val="center"/>
            <w:hideMark/>
          </w:tcPr>
          <w:p w14:paraId="61659AEF"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11F5A7C1"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r>
      <w:tr w:rsidR="00A6550C" w:rsidRPr="00A6550C" w14:paraId="17F1058C"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39E1482B"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85</w:t>
            </w:r>
          </w:p>
        </w:tc>
        <w:tc>
          <w:tcPr>
            <w:tcW w:w="0" w:type="auto"/>
            <w:tcBorders>
              <w:top w:val="nil"/>
              <w:left w:val="nil"/>
              <w:bottom w:val="single" w:sz="8" w:space="0" w:color="auto"/>
              <w:right w:val="single" w:sz="8" w:space="0" w:color="auto"/>
            </w:tcBorders>
            <w:shd w:val="clear" w:color="000000" w:fill="FFFFFF"/>
            <w:noWrap/>
            <w:vAlign w:val="center"/>
            <w:hideMark/>
          </w:tcPr>
          <w:p w14:paraId="129A78EF"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4B1E1E19"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5D75848A"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006A8BB6"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127E75F9"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1880956C"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0ADAEAFD"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146E9BA0"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86</w:t>
            </w:r>
          </w:p>
        </w:tc>
        <w:tc>
          <w:tcPr>
            <w:tcW w:w="0" w:type="auto"/>
            <w:tcBorders>
              <w:top w:val="nil"/>
              <w:left w:val="nil"/>
              <w:bottom w:val="single" w:sz="8" w:space="0" w:color="auto"/>
              <w:right w:val="single" w:sz="8" w:space="0" w:color="auto"/>
            </w:tcBorders>
            <w:shd w:val="clear" w:color="000000" w:fill="FFFFFF"/>
            <w:noWrap/>
            <w:vAlign w:val="center"/>
            <w:hideMark/>
          </w:tcPr>
          <w:p w14:paraId="7254F717"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40982B1F"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3</w:t>
            </w:r>
          </w:p>
        </w:tc>
        <w:tc>
          <w:tcPr>
            <w:tcW w:w="0" w:type="auto"/>
            <w:tcBorders>
              <w:top w:val="nil"/>
              <w:left w:val="nil"/>
              <w:bottom w:val="single" w:sz="8" w:space="0" w:color="auto"/>
              <w:right w:val="single" w:sz="8" w:space="0" w:color="auto"/>
            </w:tcBorders>
            <w:shd w:val="clear" w:color="000000" w:fill="FFFFFF"/>
            <w:noWrap/>
            <w:vAlign w:val="center"/>
            <w:hideMark/>
          </w:tcPr>
          <w:p w14:paraId="28BB2CF0"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2FB7C383"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37D447A4"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3</w:t>
            </w:r>
          </w:p>
        </w:tc>
        <w:tc>
          <w:tcPr>
            <w:tcW w:w="0" w:type="auto"/>
            <w:tcBorders>
              <w:top w:val="nil"/>
              <w:left w:val="nil"/>
              <w:bottom w:val="single" w:sz="8" w:space="0" w:color="auto"/>
              <w:right w:val="single" w:sz="8" w:space="0" w:color="auto"/>
            </w:tcBorders>
            <w:shd w:val="clear" w:color="000000" w:fill="FFFFFF"/>
            <w:noWrap/>
            <w:vAlign w:val="center"/>
            <w:hideMark/>
          </w:tcPr>
          <w:p w14:paraId="65CD2A41"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3</w:t>
            </w:r>
          </w:p>
        </w:tc>
      </w:tr>
      <w:tr w:rsidR="00A6550C" w:rsidRPr="00A6550C" w14:paraId="53657338"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0B75AA8E"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87</w:t>
            </w:r>
          </w:p>
        </w:tc>
        <w:tc>
          <w:tcPr>
            <w:tcW w:w="0" w:type="auto"/>
            <w:tcBorders>
              <w:top w:val="nil"/>
              <w:left w:val="nil"/>
              <w:bottom w:val="single" w:sz="8" w:space="0" w:color="auto"/>
              <w:right w:val="single" w:sz="8" w:space="0" w:color="auto"/>
            </w:tcBorders>
            <w:shd w:val="clear" w:color="000000" w:fill="FFFFFF"/>
            <w:noWrap/>
            <w:vAlign w:val="center"/>
            <w:hideMark/>
          </w:tcPr>
          <w:p w14:paraId="3C1CB75E"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34B36A50"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62025EBF"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0FF99D81"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761C28B7"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3152DFEE"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2EF884F1"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7602094D"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88</w:t>
            </w:r>
          </w:p>
        </w:tc>
        <w:tc>
          <w:tcPr>
            <w:tcW w:w="0" w:type="auto"/>
            <w:tcBorders>
              <w:top w:val="nil"/>
              <w:left w:val="nil"/>
              <w:bottom w:val="single" w:sz="8" w:space="0" w:color="auto"/>
              <w:right w:val="single" w:sz="8" w:space="0" w:color="auto"/>
            </w:tcBorders>
            <w:shd w:val="clear" w:color="000000" w:fill="FFFFFF"/>
            <w:noWrap/>
            <w:vAlign w:val="center"/>
            <w:hideMark/>
          </w:tcPr>
          <w:p w14:paraId="472BC6A2"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757011D6"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6769288A"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48452241"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1F3FF593"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73BCD9B2"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033CF8A6"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0F10CE05"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89</w:t>
            </w:r>
          </w:p>
        </w:tc>
        <w:tc>
          <w:tcPr>
            <w:tcW w:w="0" w:type="auto"/>
            <w:tcBorders>
              <w:top w:val="nil"/>
              <w:left w:val="nil"/>
              <w:bottom w:val="single" w:sz="8" w:space="0" w:color="auto"/>
              <w:right w:val="single" w:sz="8" w:space="0" w:color="auto"/>
            </w:tcBorders>
            <w:shd w:val="clear" w:color="000000" w:fill="FFFFFF"/>
            <w:noWrap/>
            <w:vAlign w:val="center"/>
            <w:hideMark/>
          </w:tcPr>
          <w:p w14:paraId="12BC5FB3"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5FB00D3F"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3</w:t>
            </w:r>
          </w:p>
        </w:tc>
        <w:tc>
          <w:tcPr>
            <w:tcW w:w="0" w:type="auto"/>
            <w:tcBorders>
              <w:top w:val="nil"/>
              <w:left w:val="nil"/>
              <w:bottom w:val="single" w:sz="8" w:space="0" w:color="auto"/>
              <w:right w:val="single" w:sz="8" w:space="0" w:color="auto"/>
            </w:tcBorders>
            <w:shd w:val="clear" w:color="000000" w:fill="FFFFFF"/>
            <w:noWrap/>
            <w:vAlign w:val="center"/>
            <w:hideMark/>
          </w:tcPr>
          <w:p w14:paraId="7FF92511"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140FEEB2"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4244DD55"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66EBE855"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r>
      <w:tr w:rsidR="00A6550C" w:rsidRPr="00A6550C" w14:paraId="4966E878"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551B9DC5"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90</w:t>
            </w:r>
          </w:p>
        </w:tc>
        <w:tc>
          <w:tcPr>
            <w:tcW w:w="0" w:type="auto"/>
            <w:tcBorders>
              <w:top w:val="nil"/>
              <w:left w:val="nil"/>
              <w:bottom w:val="single" w:sz="8" w:space="0" w:color="auto"/>
              <w:right w:val="single" w:sz="8" w:space="0" w:color="auto"/>
            </w:tcBorders>
            <w:shd w:val="clear" w:color="000000" w:fill="FFFFFF"/>
            <w:noWrap/>
            <w:vAlign w:val="center"/>
            <w:hideMark/>
          </w:tcPr>
          <w:p w14:paraId="1F806184"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1B29D25B"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2E77B8E3"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41FCAF69"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15E22BE9"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20BB382D"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64064779"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0BF1206F"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91</w:t>
            </w:r>
          </w:p>
        </w:tc>
        <w:tc>
          <w:tcPr>
            <w:tcW w:w="0" w:type="auto"/>
            <w:tcBorders>
              <w:top w:val="nil"/>
              <w:left w:val="nil"/>
              <w:bottom w:val="single" w:sz="8" w:space="0" w:color="auto"/>
              <w:right w:val="single" w:sz="8" w:space="0" w:color="auto"/>
            </w:tcBorders>
            <w:shd w:val="clear" w:color="000000" w:fill="FFFFFF"/>
            <w:noWrap/>
            <w:vAlign w:val="center"/>
            <w:hideMark/>
          </w:tcPr>
          <w:p w14:paraId="3C75F7D3"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14B127A8"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6B4B0EE0"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3986A614"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3</w:t>
            </w:r>
          </w:p>
        </w:tc>
        <w:tc>
          <w:tcPr>
            <w:tcW w:w="0" w:type="auto"/>
            <w:tcBorders>
              <w:top w:val="nil"/>
              <w:left w:val="nil"/>
              <w:bottom w:val="single" w:sz="8" w:space="0" w:color="auto"/>
              <w:right w:val="single" w:sz="8" w:space="0" w:color="auto"/>
            </w:tcBorders>
            <w:shd w:val="clear" w:color="000000" w:fill="FFFFFF"/>
            <w:noWrap/>
            <w:vAlign w:val="center"/>
            <w:hideMark/>
          </w:tcPr>
          <w:p w14:paraId="7D9E2D18"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3834FE23"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r>
      <w:tr w:rsidR="00A6550C" w:rsidRPr="00A6550C" w14:paraId="776D91FF"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5FF0E717"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lastRenderedPageBreak/>
              <w:t>92</w:t>
            </w:r>
          </w:p>
        </w:tc>
        <w:tc>
          <w:tcPr>
            <w:tcW w:w="0" w:type="auto"/>
            <w:tcBorders>
              <w:top w:val="nil"/>
              <w:left w:val="nil"/>
              <w:bottom w:val="single" w:sz="8" w:space="0" w:color="auto"/>
              <w:right w:val="single" w:sz="8" w:space="0" w:color="auto"/>
            </w:tcBorders>
            <w:shd w:val="clear" w:color="000000" w:fill="FFFFFF"/>
            <w:noWrap/>
            <w:vAlign w:val="center"/>
            <w:hideMark/>
          </w:tcPr>
          <w:p w14:paraId="37DE3A0B"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3</w:t>
            </w:r>
          </w:p>
        </w:tc>
        <w:tc>
          <w:tcPr>
            <w:tcW w:w="0" w:type="auto"/>
            <w:tcBorders>
              <w:top w:val="nil"/>
              <w:left w:val="nil"/>
              <w:bottom w:val="single" w:sz="8" w:space="0" w:color="auto"/>
              <w:right w:val="single" w:sz="8" w:space="0" w:color="auto"/>
            </w:tcBorders>
            <w:shd w:val="clear" w:color="000000" w:fill="FFFFFF"/>
            <w:noWrap/>
            <w:vAlign w:val="center"/>
            <w:hideMark/>
          </w:tcPr>
          <w:p w14:paraId="636585EB"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48CF84FA"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5C2D4748"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5014748A"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3</w:t>
            </w:r>
          </w:p>
        </w:tc>
        <w:tc>
          <w:tcPr>
            <w:tcW w:w="0" w:type="auto"/>
            <w:tcBorders>
              <w:top w:val="nil"/>
              <w:left w:val="nil"/>
              <w:bottom w:val="single" w:sz="8" w:space="0" w:color="auto"/>
              <w:right w:val="single" w:sz="8" w:space="0" w:color="auto"/>
            </w:tcBorders>
            <w:shd w:val="clear" w:color="000000" w:fill="FFFFFF"/>
            <w:noWrap/>
            <w:vAlign w:val="center"/>
            <w:hideMark/>
          </w:tcPr>
          <w:p w14:paraId="3BC7B4BD"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r>
      <w:tr w:rsidR="00A6550C" w:rsidRPr="00A6550C" w14:paraId="20DC3985" w14:textId="77777777" w:rsidTr="00BD5060">
        <w:trPr>
          <w:trHeight w:val="30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94F3A3A"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93</w:t>
            </w:r>
          </w:p>
        </w:tc>
        <w:tc>
          <w:tcPr>
            <w:tcW w:w="0" w:type="auto"/>
            <w:tcBorders>
              <w:top w:val="single" w:sz="8" w:space="0" w:color="auto"/>
              <w:left w:val="nil"/>
              <w:bottom w:val="single" w:sz="8" w:space="0" w:color="auto"/>
              <w:right w:val="single" w:sz="8" w:space="0" w:color="auto"/>
            </w:tcBorders>
            <w:shd w:val="clear" w:color="000000" w:fill="FFFFFF"/>
            <w:noWrap/>
            <w:vAlign w:val="center"/>
            <w:hideMark/>
          </w:tcPr>
          <w:p w14:paraId="4F79A3F4"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single" w:sz="8" w:space="0" w:color="auto"/>
              <w:left w:val="nil"/>
              <w:bottom w:val="single" w:sz="8" w:space="0" w:color="auto"/>
              <w:right w:val="single" w:sz="8" w:space="0" w:color="auto"/>
            </w:tcBorders>
            <w:shd w:val="clear" w:color="000000" w:fill="FFFFFF"/>
            <w:noWrap/>
            <w:vAlign w:val="center"/>
            <w:hideMark/>
          </w:tcPr>
          <w:p w14:paraId="08939C2A"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single" w:sz="8" w:space="0" w:color="auto"/>
              <w:left w:val="nil"/>
              <w:bottom w:val="single" w:sz="8" w:space="0" w:color="auto"/>
              <w:right w:val="single" w:sz="8" w:space="0" w:color="auto"/>
            </w:tcBorders>
            <w:shd w:val="clear" w:color="000000" w:fill="FFFFFF"/>
            <w:noWrap/>
            <w:vAlign w:val="center"/>
            <w:hideMark/>
          </w:tcPr>
          <w:p w14:paraId="21DAA68A"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single" w:sz="8" w:space="0" w:color="auto"/>
              <w:left w:val="nil"/>
              <w:bottom w:val="single" w:sz="8" w:space="0" w:color="auto"/>
              <w:right w:val="single" w:sz="8" w:space="0" w:color="auto"/>
            </w:tcBorders>
            <w:shd w:val="clear" w:color="000000" w:fill="FFFFFF"/>
            <w:noWrap/>
            <w:vAlign w:val="center"/>
            <w:hideMark/>
          </w:tcPr>
          <w:p w14:paraId="5C33C736"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single" w:sz="8" w:space="0" w:color="auto"/>
              <w:left w:val="nil"/>
              <w:bottom w:val="single" w:sz="8" w:space="0" w:color="auto"/>
              <w:right w:val="single" w:sz="8" w:space="0" w:color="auto"/>
            </w:tcBorders>
            <w:shd w:val="clear" w:color="000000" w:fill="FFFFFF"/>
            <w:noWrap/>
            <w:vAlign w:val="center"/>
            <w:hideMark/>
          </w:tcPr>
          <w:p w14:paraId="496E3C9B"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single" w:sz="8" w:space="0" w:color="auto"/>
              <w:left w:val="nil"/>
              <w:bottom w:val="single" w:sz="8" w:space="0" w:color="auto"/>
              <w:right w:val="single" w:sz="8" w:space="0" w:color="auto"/>
            </w:tcBorders>
            <w:shd w:val="clear" w:color="000000" w:fill="FFFFFF"/>
            <w:noWrap/>
            <w:vAlign w:val="center"/>
            <w:hideMark/>
          </w:tcPr>
          <w:p w14:paraId="2517E5EB"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751EB7C8"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3B97724B"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94</w:t>
            </w:r>
          </w:p>
        </w:tc>
        <w:tc>
          <w:tcPr>
            <w:tcW w:w="0" w:type="auto"/>
            <w:tcBorders>
              <w:top w:val="nil"/>
              <w:left w:val="nil"/>
              <w:bottom w:val="single" w:sz="8" w:space="0" w:color="auto"/>
              <w:right w:val="single" w:sz="8" w:space="0" w:color="auto"/>
            </w:tcBorders>
            <w:shd w:val="clear" w:color="000000" w:fill="FFFFFF"/>
            <w:noWrap/>
            <w:vAlign w:val="center"/>
            <w:hideMark/>
          </w:tcPr>
          <w:p w14:paraId="3C086BF5"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2A225F23"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03A87FFC"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724297D9"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7FC84D99"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4255EAD5"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72B89289"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367D5BA8"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95</w:t>
            </w:r>
          </w:p>
        </w:tc>
        <w:tc>
          <w:tcPr>
            <w:tcW w:w="0" w:type="auto"/>
            <w:tcBorders>
              <w:top w:val="nil"/>
              <w:left w:val="nil"/>
              <w:bottom w:val="single" w:sz="8" w:space="0" w:color="auto"/>
              <w:right w:val="single" w:sz="8" w:space="0" w:color="auto"/>
            </w:tcBorders>
            <w:shd w:val="clear" w:color="000000" w:fill="FFFFFF"/>
            <w:noWrap/>
            <w:vAlign w:val="center"/>
            <w:hideMark/>
          </w:tcPr>
          <w:p w14:paraId="02321A5F"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572A55EC"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3</w:t>
            </w:r>
          </w:p>
        </w:tc>
        <w:tc>
          <w:tcPr>
            <w:tcW w:w="0" w:type="auto"/>
            <w:tcBorders>
              <w:top w:val="nil"/>
              <w:left w:val="nil"/>
              <w:bottom w:val="single" w:sz="8" w:space="0" w:color="auto"/>
              <w:right w:val="single" w:sz="8" w:space="0" w:color="auto"/>
            </w:tcBorders>
            <w:shd w:val="clear" w:color="000000" w:fill="FFFFFF"/>
            <w:noWrap/>
            <w:vAlign w:val="center"/>
            <w:hideMark/>
          </w:tcPr>
          <w:p w14:paraId="0E2F2D69"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42EDC420"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3689D532"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60C4A346"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0833B0A8"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2DDA975E"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96</w:t>
            </w:r>
          </w:p>
        </w:tc>
        <w:tc>
          <w:tcPr>
            <w:tcW w:w="0" w:type="auto"/>
            <w:tcBorders>
              <w:top w:val="nil"/>
              <w:left w:val="nil"/>
              <w:bottom w:val="single" w:sz="8" w:space="0" w:color="auto"/>
              <w:right w:val="single" w:sz="8" w:space="0" w:color="auto"/>
            </w:tcBorders>
            <w:shd w:val="clear" w:color="000000" w:fill="FFFFFF"/>
            <w:noWrap/>
            <w:vAlign w:val="center"/>
            <w:hideMark/>
          </w:tcPr>
          <w:p w14:paraId="35EDC5E5"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7DCDA65F"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557495F4"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74A98CD3"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278C7D08"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53A5517B"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r>
      <w:tr w:rsidR="00A6550C" w:rsidRPr="00A6550C" w14:paraId="47EA2DD3"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420CCFC2"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97</w:t>
            </w:r>
          </w:p>
        </w:tc>
        <w:tc>
          <w:tcPr>
            <w:tcW w:w="0" w:type="auto"/>
            <w:tcBorders>
              <w:top w:val="nil"/>
              <w:left w:val="nil"/>
              <w:bottom w:val="single" w:sz="8" w:space="0" w:color="auto"/>
              <w:right w:val="single" w:sz="8" w:space="0" w:color="auto"/>
            </w:tcBorders>
            <w:shd w:val="clear" w:color="000000" w:fill="FFFFFF"/>
            <w:noWrap/>
            <w:vAlign w:val="center"/>
            <w:hideMark/>
          </w:tcPr>
          <w:p w14:paraId="008B1E32"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74121A09"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757DBC1C"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73A678AD"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54708473"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7B961680"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r>
      <w:tr w:rsidR="00A6550C" w:rsidRPr="00A6550C" w14:paraId="28FA1855"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7DECE545"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98</w:t>
            </w:r>
          </w:p>
        </w:tc>
        <w:tc>
          <w:tcPr>
            <w:tcW w:w="0" w:type="auto"/>
            <w:tcBorders>
              <w:top w:val="nil"/>
              <w:left w:val="nil"/>
              <w:bottom w:val="single" w:sz="8" w:space="0" w:color="auto"/>
              <w:right w:val="single" w:sz="8" w:space="0" w:color="auto"/>
            </w:tcBorders>
            <w:shd w:val="clear" w:color="000000" w:fill="FFFFFF"/>
            <w:noWrap/>
            <w:vAlign w:val="center"/>
            <w:hideMark/>
          </w:tcPr>
          <w:p w14:paraId="04247E4F"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070E4218"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490A3855"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281FF5C3"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6D240E5B"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1B47B511"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r w:rsidR="00A6550C" w:rsidRPr="00A6550C" w14:paraId="298CBD91"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1D842F7A"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99</w:t>
            </w:r>
          </w:p>
        </w:tc>
        <w:tc>
          <w:tcPr>
            <w:tcW w:w="0" w:type="auto"/>
            <w:tcBorders>
              <w:top w:val="nil"/>
              <w:left w:val="nil"/>
              <w:bottom w:val="single" w:sz="8" w:space="0" w:color="auto"/>
              <w:right w:val="single" w:sz="8" w:space="0" w:color="auto"/>
            </w:tcBorders>
            <w:shd w:val="clear" w:color="000000" w:fill="FFFFFF"/>
            <w:noWrap/>
            <w:vAlign w:val="center"/>
            <w:hideMark/>
          </w:tcPr>
          <w:p w14:paraId="731E1071"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6369B6EF"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699BE0A3"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1C05CA0C"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3</w:t>
            </w:r>
          </w:p>
        </w:tc>
        <w:tc>
          <w:tcPr>
            <w:tcW w:w="0" w:type="auto"/>
            <w:tcBorders>
              <w:top w:val="nil"/>
              <w:left w:val="nil"/>
              <w:bottom w:val="single" w:sz="8" w:space="0" w:color="auto"/>
              <w:right w:val="single" w:sz="8" w:space="0" w:color="auto"/>
            </w:tcBorders>
            <w:shd w:val="clear" w:color="000000" w:fill="FFFFFF"/>
            <w:noWrap/>
            <w:vAlign w:val="center"/>
            <w:hideMark/>
          </w:tcPr>
          <w:p w14:paraId="2524F95D"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167F37CF"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r>
      <w:tr w:rsidR="00A6550C" w:rsidRPr="00A6550C" w14:paraId="447989BE" w14:textId="77777777" w:rsidTr="00BD5060">
        <w:trPr>
          <w:trHeight w:val="300"/>
        </w:trPr>
        <w:tc>
          <w:tcPr>
            <w:tcW w:w="0" w:type="auto"/>
            <w:tcBorders>
              <w:top w:val="nil"/>
              <w:left w:val="single" w:sz="8" w:space="0" w:color="auto"/>
              <w:bottom w:val="single" w:sz="8" w:space="0" w:color="auto"/>
              <w:right w:val="single" w:sz="8" w:space="0" w:color="auto"/>
            </w:tcBorders>
            <w:noWrap/>
            <w:vAlign w:val="center"/>
            <w:hideMark/>
          </w:tcPr>
          <w:p w14:paraId="17513474" w14:textId="77777777" w:rsidR="00A6550C" w:rsidRPr="00A6550C" w:rsidRDefault="00A6550C" w:rsidP="00A6550C">
            <w:pPr>
              <w:spacing w:after="0" w:line="240" w:lineRule="auto"/>
              <w:jc w:val="center"/>
              <w:rPr>
                <w:rFonts w:eastAsia="Times New Roman"/>
                <w:b/>
                <w:bCs/>
                <w:color w:val="000000"/>
                <w:sz w:val="22"/>
                <w:lang w:val="en-US"/>
              </w:rPr>
            </w:pPr>
            <w:r w:rsidRPr="00A6550C">
              <w:rPr>
                <w:rFonts w:eastAsia="Times New Roman"/>
                <w:b/>
                <w:bCs/>
                <w:color w:val="000000"/>
                <w:sz w:val="22"/>
                <w:lang w:eastAsia="vi-VN"/>
              </w:rPr>
              <w:t>100</w:t>
            </w:r>
          </w:p>
        </w:tc>
        <w:tc>
          <w:tcPr>
            <w:tcW w:w="0" w:type="auto"/>
            <w:tcBorders>
              <w:top w:val="nil"/>
              <w:left w:val="nil"/>
              <w:bottom w:val="single" w:sz="8" w:space="0" w:color="auto"/>
              <w:right w:val="single" w:sz="8" w:space="0" w:color="auto"/>
            </w:tcBorders>
            <w:shd w:val="clear" w:color="000000" w:fill="FFFFFF"/>
            <w:noWrap/>
            <w:vAlign w:val="center"/>
            <w:hideMark/>
          </w:tcPr>
          <w:p w14:paraId="2155F247"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793C40BE"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178CA6A5"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09E1D7E5"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4</w:t>
            </w:r>
          </w:p>
        </w:tc>
        <w:tc>
          <w:tcPr>
            <w:tcW w:w="0" w:type="auto"/>
            <w:tcBorders>
              <w:top w:val="nil"/>
              <w:left w:val="nil"/>
              <w:bottom w:val="single" w:sz="8" w:space="0" w:color="auto"/>
              <w:right w:val="single" w:sz="8" w:space="0" w:color="auto"/>
            </w:tcBorders>
            <w:shd w:val="clear" w:color="000000" w:fill="FFFFFF"/>
            <w:noWrap/>
            <w:vAlign w:val="center"/>
            <w:hideMark/>
          </w:tcPr>
          <w:p w14:paraId="38241866"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c>
          <w:tcPr>
            <w:tcW w:w="0" w:type="auto"/>
            <w:tcBorders>
              <w:top w:val="nil"/>
              <w:left w:val="nil"/>
              <w:bottom w:val="single" w:sz="8" w:space="0" w:color="auto"/>
              <w:right w:val="single" w:sz="8" w:space="0" w:color="auto"/>
            </w:tcBorders>
            <w:shd w:val="clear" w:color="000000" w:fill="FFFFFF"/>
            <w:noWrap/>
            <w:vAlign w:val="center"/>
            <w:hideMark/>
          </w:tcPr>
          <w:p w14:paraId="5BC8E156" w14:textId="77777777" w:rsidR="00A6550C" w:rsidRPr="00A6550C" w:rsidRDefault="00A6550C" w:rsidP="00A6550C">
            <w:pPr>
              <w:spacing w:after="0" w:line="240" w:lineRule="auto"/>
              <w:jc w:val="center"/>
              <w:rPr>
                <w:rFonts w:eastAsia="Times New Roman"/>
                <w:color w:val="000000"/>
                <w:sz w:val="22"/>
                <w:lang w:val="en-US"/>
              </w:rPr>
            </w:pPr>
            <w:r w:rsidRPr="00A6550C">
              <w:rPr>
                <w:rFonts w:eastAsia="Times New Roman"/>
                <w:color w:val="000000"/>
                <w:sz w:val="22"/>
              </w:rPr>
              <w:t>5</w:t>
            </w:r>
          </w:p>
        </w:tc>
      </w:tr>
    </w:tbl>
    <w:p w14:paraId="2CC43949" w14:textId="77777777" w:rsidR="00A6550C" w:rsidRDefault="00A6550C" w:rsidP="003C5AC6">
      <w:pPr>
        <w:spacing w:after="0" w:line="240" w:lineRule="auto"/>
        <w:jc w:val="both"/>
        <w:rPr>
          <w:sz w:val="24"/>
          <w:szCs w:val="24"/>
          <w:lang w:val="id-ID"/>
        </w:rPr>
      </w:pPr>
    </w:p>
    <w:p w14:paraId="0C904C07" w14:textId="360DA4C9" w:rsidR="00305DA6" w:rsidRDefault="00305DA6" w:rsidP="00305DA6">
      <w:pPr>
        <w:spacing w:after="0" w:line="360" w:lineRule="auto"/>
        <w:jc w:val="both"/>
        <w:rPr>
          <w:sz w:val="24"/>
          <w:szCs w:val="24"/>
          <w:lang w:val="id-ID"/>
        </w:rPr>
      </w:pPr>
      <w:r>
        <w:rPr>
          <w:sz w:val="24"/>
          <w:szCs w:val="24"/>
          <w:lang w:val="id-ID"/>
        </w:rPr>
        <w:t>Tabulasi Data Variabel Anti-</w:t>
      </w:r>
      <w:r w:rsidRPr="00305DA6">
        <w:rPr>
          <w:i/>
          <w:iCs/>
          <w:sz w:val="24"/>
          <w:szCs w:val="24"/>
          <w:lang w:val="id-ID"/>
        </w:rPr>
        <w:t>Fraud Awareness</w:t>
      </w:r>
      <w:r>
        <w:rPr>
          <w:sz w:val="24"/>
          <w:szCs w:val="24"/>
          <w:lang w:val="id-ID"/>
        </w:rPr>
        <w:t xml:space="preserve"> (X3)</w:t>
      </w:r>
    </w:p>
    <w:tbl>
      <w:tblPr>
        <w:tblW w:w="5103" w:type="dxa"/>
        <w:tblInd w:w="150" w:type="dxa"/>
        <w:tblLook w:val="04A0" w:firstRow="1" w:lastRow="0" w:firstColumn="1" w:lastColumn="0" w:noHBand="0" w:noVBand="1"/>
      </w:tblPr>
      <w:tblGrid>
        <w:gridCol w:w="719"/>
        <w:gridCol w:w="744"/>
        <w:gridCol w:w="728"/>
        <w:gridCol w:w="728"/>
        <w:gridCol w:w="728"/>
        <w:gridCol w:w="728"/>
        <w:gridCol w:w="728"/>
      </w:tblGrid>
      <w:tr w:rsidR="00305DA6" w:rsidRPr="00305DA6" w14:paraId="5DCB8597" w14:textId="77777777" w:rsidTr="00BD5060">
        <w:trPr>
          <w:trHeight w:val="190"/>
          <w:tblHeader/>
        </w:trPr>
        <w:tc>
          <w:tcPr>
            <w:tcW w:w="719" w:type="dxa"/>
            <w:tcBorders>
              <w:top w:val="single" w:sz="4" w:space="0" w:color="auto"/>
              <w:left w:val="single" w:sz="4" w:space="0" w:color="auto"/>
              <w:bottom w:val="single" w:sz="4" w:space="0" w:color="auto"/>
              <w:right w:val="single" w:sz="4" w:space="0" w:color="auto"/>
            </w:tcBorders>
            <w:noWrap/>
            <w:vAlign w:val="center"/>
            <w:hideMark/>
          </w:tcPr>
          <w:p w14:paraId="15E6F6AC"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 xml:space="preserve">No. </w:t>
            </w:r>
          </w:p>
        </w:tc>
        <w:tc>
          <w:tcPr>
            <w:tcW w:w="744" w:type="dxa"/>
            <w:tcBorders>
              <w:top w:val="single" w:sz="4" w:space="0" w:color="auto"/>
              <w:left w:val="nil"/>
              <w:bottom w:val="single" w:sz="4" w:space="0" w:color="auto"/>
              <w:right w:val="single" w:sz="4" w:space="0" w:color="auto"/>
            </w:tcBorders>
            <w:shd w:val="clear" w:color="000000" w:fill="FFFFFF"/>
            <w:noWrap/>
            <w:vAlign w:val="center"/>
            <w:hideMark/>
          </w:tcPr>
          <w:p w14:paraId="5891EA51" w14:textId="77777777" w:rsidR="00305DA6" w:rsidRPr="00305DA6" w:rsidRDefault="00305DA6" w:rsidP="00305DA6">
            <w:pPr>
              <w:spacing w:after="0" w:line="240" w:lineRule="auto"/>
              <w:jc w:val="center"/>
              <w:rPr>
                <w:rFonts w:eastAsia="Times New Roman"/>
                <w:b/>
                <w:bCs/>
                <w:sz w:val="20"/>
                <w:szCs w:val="20"/>
                <w:lang w:eastAsia="vi-VN"/>
              </w:rPr>
            </w:pPr>
            <w:r w:rsidRPr="00305DA6">
              <w:rPr>
                <w:rFonts w:eastAsia="Times New Roman"/>
                <w:b/>
                <w:bCs/>
                <w:sz w:val="20"/>
                <w:szCs w:val="20"/>
                <w:lang w:eastAsia="vi-VN"/>
              </w:rPr>
              <w:t>AFA1</w:t>
            </w:r>
          </w:p>
        </w:tc>
        <w:tc>
          <w:tcPr>
            <w:tcW w:w="728" w:type="dxa"/>
            <w:tcBorders>
              <w:top w:val="single" w:sz="4" w:space="0" w:color="auto"/>
              <w:left w:val="nil"/>
              <w:bottom w:val="single" w:sz="4" w:space="0" w:color="auto"/>
              <w:right w:val="single" w:sz="4" w:space="0" w:color="auto"/>
            </w:tcBorders>
            <w:shd w:val="clear" w:color="000000" w:fill="FFFFFF"/>
            <w:noWrap/>
            <w:vAlign w:val="center"/>
            <w:hideMark/>
          </w:tcPr>
          <w:p w14:paraId="70D70A5A" w14:textId="77777777" w:rsidR="00305DA6" w:rsidRPr="00305DA6" w:rsidRDefault="00305DA6" w:rsidP="00305DA6">
            <w:pPr>
              <w:spacing w:after="0" w:line="240" w:lineRule="auto"/>
              <w:jc w:val="center"/>
              <w:rPr>
                <w:rFonts w:eastAsia="Times New Roman"/>
                <w:b/>
                <w:bCs/>
                <w:sz w:val="20"/>
                <w:szCs w:val="20"/>
                <w:lang w:eastAsia="vi-VN"/>
              </w:rPr>
            </w:pPr>
            <w:r w:rsidRPr="00305DA6">
              <w:rPr>
                <w:rFonts w:eastAsia="Times New Roman"/>
                <w:b/>
                <w:bCs/>
                <w:sz w:val="20"/>
                <w:szCs w:val="20"/>
                <w:lang w:eastAsia="vi-VN"/>
              </w:rPr>
              <w:t>AFA2</w:t>
            </w:r>
          </w:p>
        </w:tc>
        <w:tc>
          <w:tcPr>
            <w:tcW w:w="728" w:type="dxa"/>
            <w:tcBorders>
              <w:top w:val="single" w:sz="4" w:space="0" w:color="auto"/>
              <w:left w:val="nil"/>
              <w:bottom w:val="single" w:sz="4" w:space="0" w:color="auto"/>
              <w:right w:val="single" w:sz="4" w:space="0" w:color="auto"/>
            </w:tcBorders>
            <w:shd w:val="clear" w:color="000000" w:fill="FFFFFF"/>
            <w:noWrap/>
            <w:vAlign w:val="center"/>
            <w:hideMark/>
          </w:tcPr>
          <w:p w14:paraId="04B5123D" w14:textId="77777777" w:rsidR="00305DA6" w:rsidRPr="00305DA6" w:rsidRDefault="00305DA6" w:rsidP="00305DA6">
            <w:pPr>
              <w:spacing w:after="0" w:line="240" w:lineRule="auto"/>
              <w:jc w:val="center"/>
              <w:rPr>
                <w:rFonts w:eastAsia="Times New Roman"/>
                <w:b/>
                <w:bCs/>
                <w:sz w:val="20"/>
                <w:szCs w:val="20"/>
                <w:lang w:eastAsia="vi-VN"/>
              </w:rPr>
            </w:pPr>
            <w:r w:rsidRPr="00305DA6">
              <w:rPr>
                <w:rFonts w:eastAsia="Times New Roman"/>
                <w:b/>
                <w:bCs/>
                <w:sz w:val="20"/>
                <w:szCs w:val="20"/>
                <w:lang w:eastAsia="vi-VN"/>
              </w:rPr>
              <w:t>AFA3</w:t>
            </w:r>
          </w:p>
        </w:tc>
        <w:tc>
          <w:tcPr>
            <w:tcW w:w="728" w:type="dxa"/>
            <w:tcBorders>
              <w:top w:val="single" w:sz="4" w:space="0" w:color="auto"/>
              <w:left w:val="nil"/>
              <w:bottom w:val="single" w:sz="4" w:space="0" w:color="auto"/>
              <w:right w:val="single" w:sz="4" w:space="0" w:color="auto"/>
            </w:tcBorders>
            <w:shd w:val="clear" w:color="000000" w:fill="FFFFFF"/>
            <w:noWrap/>
            <w:vAlign w:val="center"/>
            <w:hideMark/>
          </w:tcPr>
          <w:p w14:paraId="3189653C" w14:textId="77777777" w:rsidR="00305DA6" w:rsidRPr="00305DA6" w:rsidRDefault="00305DA6" w:rsidP="00305DA6">
            <w:pPr>
              <w:spacing w:after="0" w:line="240" w:lineRule="auto"/>
              <w:jc w:val="center"/>
              <w:rPr>
                <w:rFonts w:eastAsia="Times New Roman"/>
                <w:b/>
                <w:bCs/>
                <w:sz w:val="20"/>
                <w:szCs w:val="20"/>
                <w:lang w:eastAsia="vi-VN"/>
              </w:rPr>
            </w:pPr>
            <w:r w:rsidRPr="00305DA6">
              <w:rPr>
                <w:rFonts w:eastAsia="Times New Roman"/>
                <w:b/>
                <w:bCs/>
                <w:sz w:val="20"/>
                <w:szCs w:val="20"/>
                <w:lang w:eastAsia="vi-VN"/>
              </w:rPr>
              <w:t>AFA4</w:t>
            </w:r>
          </w:p>
        </w:tc>
        <w:tc>
          <w:tcPr>
            <w:tcW w:w="728" w:type="dxa"/>
            <w:tcBorders>
              <w:top w:val="single" w:sz="4" w:space="0" w:color="auto"/>
              <w:left w:val="nil"/>
              <w:bottom w:val="single" w:sz="4" w:space="0" w:color="auto"/>
              <w:right w:val="single" w:sz="4" w:space="0" w:color="auto"/>
            </w:tcBorders>
            <w:shd w:val="clear" w:color="000000" w:fill="FFFFFF"/>
            <w:noWrap/>
            <w:vAlign w:val="center"/>
            <w:hideMark/>
          </w:tcPr>
          <w:p w14:paraId="7EFD75AD" w14:textId="77777777" w:rsidR="00305DA6" w:rsidRPr="00305DA6" w:rsidRDefault="00305DA6" w:rsidP="00305DA6">
            <w:pPr>
              <w:spacing w:after="0" w:line="240" w:lineRule="auto"/>
              <w:jc w:val="center"/>
              <w:rPr>
                <w:rFonts w:eastAsia="Times New Roman"/>
                <w:b/>
                <w:bCs/>
                <w:sz w:val="20"/>
                <w:szCs w:val="20"/>
                <w:lang w:eastAsia="vi-VN"/>
              </w:rPr>
            </w:pPr>
            <w:r w:rsidRPr="00305DA6">
              <w:rPr>
                <w:rFonts w:eastAsia="Times New Roman"/>
                <w:b/>
                <w:bCs/>
                <w:sz w:val="20"/>
                <w:szCs w:val="20"/>
                <w:lang w:eastAsia="vi-VN"/>
              </w:rPr>
              <w:t>AFA5</w:t>
            </w:r>
          </w:p>
        </w:tc>
        <w:tc>
          <w:tcPr>
            <w:tcW w:w="728" w:type="dxa"/>
            <w:tcBorders>
              <w:top w:val="single" w:sz="4" w:space="0" w:color="auto"/>
              <w:left w:val="nil"/>
              <w:bottom w:val="single" w:sz="4" w:space="0" w:color="auto"/>
              <w:right w:val="single" w:sz="4" w:space="0" w:color="auto"/>
            </w:tcBorders>
            <w:shd w:val="clear" w:color="000000" w:fill="FFFFFF"/>
            <w:noWrap/>
            <w:vAlign w:val="center"/>
            <w:hideMark/>
          </w:tcPr>
          <w:p w14:paraId="5C98679B" w14:textId="77777777" w:rsidR="00305DA6" w:rsidRPr="00305DA6" w:rsidRDefault="00305DA6" w:rsidP="00305DA6">
            <w:pPr>
              <w:spacing w:after="0" w:line="240" w:lineRule="auto"/>
              <w:jc w:val="center"/>
              <w:rPr>
                <w:rFonts w:eastAsia="Times New Roman"/>
                <w:b/>
                <w:bCs/>
                <w:sz w:val="20"/>
                <w:szCs w:val="20"/>
                <w:lang w:eastAsia="vi-VN"/>
              </w:rPr>
            </w:pPr>
            <w:r w:rsidRPr="00305DA6">
              <w:rPr>
                <w:rFonts w:eastAsia="Times New Roman"/>
                <w:b/>
                <w:bCs/>
                <w:sz w:val="20"/>
                <w:szCs w:val="20"/>
                <w:lang w:eastAsia="vi-VN"/>
              </w:rPr>
              <w:t>AFA6</w:t>
            </w:r>
          </w:p>
        </w:tc>
      </w:tr>
      <w:tr w:rsidR="00305DA6" w:rsidRPr="00305DA6" w14:paraId="1BB8FDF0" w14:textId="77777777" w:rsidTr="00BD5060">
        <w:trPr>
          <w:trHeight w:val="200"/>
        </w:trPr>
        <w:tc>
          <w:tcPr>
            <w:tcW w:w="719" w:type="dxa"/>
            <w:tcBorders>
              <w:top w:val="nil"/>
              <w:left w:val="single" w:sz="4" w:space="0" w:color="auto"/>
              <w:bottom w:val="single" w:sz="4" w:space="0" w:color="auto"/>
              <w:right w:val="single" w:sz="4" w:space="0" w:color="auto"/>
            </w:tcBorders>
            <w:noWrap/>
            <w:vAlign w:val="center"/>
            <w:hideMark/>
          </w:tcPr>
          <w:p w14:paraId="63D0DB5A"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1</w:t>
            </w:r>
          </w:p>
        </w:tc>
        <w:tc>
          <w:tcPr>
            <w:tcW w:w="744" w:type="dxa"/>
            <w:tcBorders>
              <w:top w:val="nil"/>
              <w:left w:val="nil"/>
              <w:bottom w:val="single" w:sz="4" w:space="0" w:color="auto"/>
              <w:right w:val="single" w:sz="4" w:space="0" w:color="auto"/>
            </w:tcBorders>
            <w:shd w:val="clear" w:color="000000" w:fill="FFFFFF"/>
            <w:noWrap/>
            <w:vAlign w:val="center"/>
            <w:hideMark/>
          </w:tcPr>
          <w:p w14:paraId="5E7C024E"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567158C7"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5567C074"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3</w:t>
            </w:r>
          </w:p>
        </w:tc>
        <w:tc>
          <w:tcPr>
            <w:tcW w:w="728" w:type="dxa"/>
            <w:tcBorders>
              <w:top w:val="nil"/>
              <w:left w:val="nil"/>
              <w:bottom w:val="single" w:sz="4" w:space="0" w:color="auto"/>
              <w:right w:val="single" w:sz="4" w:space="0" w:color="auto"/>
            </w:tcBorders>
            <w:shd w:val="clear" w:color="000000" w:fill="FFFFFF"/>
            <w:noWrap/>
            <w:vAlign w:val="center"/>
            <w:hideMark/>
          </w:tcPr>
          <w:p w14:paraId="084F0D24"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3</w:t>
            </w:r>
          </w:p>
        </w:tc>
        <w:tc>
          <w:tcPr>
            <w:tcW w:w="728" w:type="dxa"/>
            <w:tcBorders>
              <w:top w:val="nil"/>
              <w:left w:val="nil"/>
              <w:bottom w:val="single" w:sz="4" w:space="0" w:color="auto"/>
              <w:right w:val="single" w:sz="4" w:space="0" w:color="auto"/>
            </w:tcBorders>
            <w:shd w:val="clear" w:color="000000" w:fill="FFFFFF"/>
            <w:noWrap/>
            <w:vAlign w:val="center"/>
            <w:hideMark/>
          </w:tcPr>
          <w:p w14:paraId="5BB7E03D"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3</w:t>
            </w:r>
          </w:p>
        </w:tc>
        <w:tc>
          <w:tcPr>
            <w:tcW w:w="728" w:type="dxa"/>
            <w:tcBorders>
              <w:top w:val="nil"/>
              <w:left w:val="nil"/>
              <w:bottom w:val="single" w:sz="4" w:space="0" w:color="auto"/>
              <w:right w:val="single" w:sz="4" w:space="0" w:color="auto"/>
            </w:tcBorders>
            <w:shd w:val="clear" w:color="000000" w:fill="FFFFFF"/>
            <w:noWrap/>
            <w:vAlign w:val="center"/>
            <w:hideMark/>
          </w:tcPr>
          <w:p w14:paraId="38226CE9"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3</w:t>
            </w:r>
          </w:p>
        </w:tc>
      </w:tr>
      <w:tr w:rsidR="00305DA6" w:rsidRPr="00305DA6" w14:paraId="68922D48" w14:textId="77777777" w:rsidTr="00BD5060">
        <w:trPr>
          <w:trHeight w:val="200"/>
        </w:trPr>
        <w:tc>
          <w:tcPr>
            <w:tcW w:w="719" w:type="dxa"/>
            <w:tcBorders>
              <w:top w:val="nil"/>
              <w:left w:val="single" w:sz="4" w:space="0" w:color="auto"/>
              <w:bottom w:val="single" w:sz="4" w:space="0" w:color="auto"/>
              <w:right w:val="single" w:sz="4" w:space="0" w:color="auto"/>
            </w:tcBorders>
            <w:noWrap/>
            <w:vAlign w:val="center"/>
            <w:hideMark/>
          </w:tcPr>
          <w:p w14:paraId="22F2AB1E"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2</w:t>
            </w:r>
          </w:p>
        </w:tc>
        <w:tc>
          <w:tcPr>
            <w:tcW w:w="744" w:type="dxa"/>
            <w:tcBorders>
              <w:top w:val="nil"/>
              <w:left w:val="nil"/>
              <w:bottom w:val="single" w:sz="4" w:space="0" w:color="auto"/>
              <w:right w:val="single" w:sz="4" w:space="0" w:color="auto"/>
            </w:tcBorders>
            <w:shd w:val="clear" w:color="000000" w:fill="FFFFFF"/>
            <w:noWrap/>
            <w:vAlign w:val="center"/>
            <w:hideMark/>
          </w:tcPr>
          <w:p w14:paraId="529B69F3"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2F3C7721"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3DB2FD63"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16AF94FC"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68F34F1A"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592E8431"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r>
      <w:tr w:rsidR="00305DA6" w:rsidRPr="00305DA6" w14:paraId="28BE5FF2" w14:textId="77777777" w:rsidTr="00BD5060">
        <w:trPr>
          <w:trHeight w:val="200"/>
        </w:trPr>
        <w:tc>
          <w:tcPr>
            <w:tcW w:w="719" w:type="dxa"/>
            <w:tcBorders>
              <w:top w:val="nil"/>
              <w:left w:val="single" w:sz="4" w:space="0" w:color="auto"/>
              <w:bottom w:val="single" w:sz="4" w:space="0" w:color="auto"/>
              <w:right w:val="single" w:sz="4" w:space="0" w:color="auto"/>
            </w:tcBorders>
            <w:noWrap/>
            <w:vAlign w:val="center"/>
            <w:hideMark/>
          </w:tcPr>
          <w:p w14:paraId="4AE0090F"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3</w:t>
            </w:r>
          </w:p>
        </w:tc>
        <w:tc>
          <w:tcPr>
            <w:tcW w:w="744" w:type="dxa"/>
            <w:tcBorders>
              <w:top w:val="nil"/>
              <w:left w:val="nil"/>
              <w:bottom w:val="single" w:sz="4" w:space="0" w:color="auto"/>
              <w:right w:val="single" w:sz="4" w:space="0" w:color="auto"/>
            </w:tcBorders>
            <w:shd w:val="clear" w:color="000000" w:fill="FFFFFF"/>
            <w:noWrap/>
            <w:vAlign w:val="center"/>
            <w:hideMark/>
          </w:tcPr>
          <w:p w14:paraId="0FC85F7E"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15040C7D"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575FD53A"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1283E64B"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69268503"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05C9C605"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r>
      <w:tr w:rsidR="00305DA6" w:rsidRPr="00305DA6" w14:paraId="616AF42D" w14:textId="77777777" w:rsidTr="00BD5060">
        <w:trPr>
          <w:trHeight w:val="200"/>
        </w:trPr>
        <w:tc>
          <w:tcPr>
            <w:tcW w:w="719" w:type="dxa"/>
            <w:tcBorders>
              <w:top w:val="nil"/>
              <w:left w:val="single" w:sz="4" w:space="0" w:color="auto"/>
              <w:bottom w:val="single" w:sz="4" w:space="0" w:color="auto"/>
              <w:right w:val="single" w:sz="4" w:space="0" w:color="auto"/>
            </w:tcBorders>
            <w:noWrap/>
            <w:vAlign w:val="center"/>
            <w:hideMark/>
          </w:tcPr>
          <w:p w14:paraId="2A738E3F"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4</w:t>
            </w:r>
          </w:p>
        </w:tc>
        <w:tc>
          <w:tcPr>
            <w:tcW w:w="744" w:type="dxa"/>
            <w:tcBorders>
              <w:top w:val="nil"/>
              <w:left w:val="nil"/>
              <w:bottom w:val="single" w:sz="4" w:space="0" w:color="auto"/>
              <w:right w:val="single" w:sz="4" w:space="0" w:color="auto"/>
            </w:tcBorders>
            <w:shd w:val="clear" w:color="000000" w:fill="FFFFFF"/>
            <w:noWrap/>
            <w:vAlign w:val="center"/>
            <w:hideMark/>
          </w:tcPr>
          <w:p w14:paraId="2E24DDBB"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575B166A"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5C77C549"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79D8671E"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7DF8F5C9"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52FA2504"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r>
      <w:tr w:rsidR="00305DA6" w:rsidRPr="00305DA6" w14:paraId="02E4ECBC" w14:textId="77777777" w:rsidTr="00BD5060">
        <w:trPr>
          <w:trHeight w:val="200"/>
        </w:trPr>
        <w:tc>
          <w:tcPr>
            <w:tcW w:w="719" w:type="dxa"/>
            <w:tcBorders>
              <w:top w:val="nil"/>
              <w:left w:val="single" w:sz="4" w:space="0" w:color="auto"/>
              <w:bottom w:val="single" w:sz="4" w:space="0" w:color="auto"/>
              <w:right w:val="single" w:sz="4" w:space="0" w:color="auto"/>
            </w:tcBorders>
            <w:noWrap/>
            <w:vAlign w:val="center"/>
            <w:hideMark/>
          </w:tcPr>
          <w:p w14:paraId="5F264780"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5</w:t>
            </w:r>
          </w:p>
        </w:tc>
        <w:tc>
          <w:tcPr>
            <w:tcW w:w="744" w:type="dxa"/>
            <w:tcBorders>
              <w:top w:val="nil"/>
              <w:left w:val="nil"/>
              <w:bottom w:val="single" w:sz="4" w:space="0" w:color="auto"/>
              <w:right w:val="single" w:sz="4" w:space="0" w:color="auto"/>
            </w:tcBorders>
            <w:shd w:val="clear" w:color="000000" w:fill="FFFFFF"/>
            <w:noWrap/>
            <w:vAlign w:val="center"/>
            <w:hideMark/>
          </w:tcPr>
          <w:p w14:paraId="5A91DB94"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28A1B40E"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5E853727"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37A1CA9B"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54E66450"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25A34042"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r>
      <w:tr w:rsidR="00305DA6" w:rsidRPr="00305DA6" w14:paraId="110BB922" w14:textId="77777777" w:rsidTr="00BD5060">
        <w:trPr>
          <w:trHeight w:val="200"/>
        </w:trPr>
        <w:tc>
          <w:tcPr>
            <w:tcW w:w="719" w:type="dxa"/>
            <w:tcBorders>
              <w:top w:val="nil"/>
              <w:left w:val="single" w:sz="4" w:space="0" w:color="auto"/>
              <w:bottom w:val="single" w:sz="4" w:space="0" w:color="auto"/>
              <w:right w:val="single" w:sz="4" w:space="0" w:color="auto"/>
            </w:tcBorders>
            <w:noWrap/>
            <w:vAlign w:val="center"/>
            <w:hideMark/>
          </w:tcPr>
          <w:p w14:paraId="235AAA16"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6</w:t>
            </w:r>
          </w:p>
        </w:tc>
        <w:tc>
          <w:tcPr>
            <w:tcW w:w="744" w:type="dxa"/>
            <w:tcBorders>
              <w:top w:val="nil"/>
              <w:left w:val="nil"/>
              <w:bottom w:val="single" w:sz="4" w:space="0" w:color="auto"/>
              <w:right w:val="single" w:sz="4" w:space="0" w:color="auto"/>
            </w:tcBorders>
            <w:shd w:val="clear" w:color="000000" w:fill="FFFFFF"/>
            <w:noWrap/>
            <w:vAlign w:val="center"/>
            <w:hideMark/>
          </w:tcPr>
          <w:p w14:paraId="683BD3E7"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5A3D2174"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7639457D"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0E2BD143"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4207ACC4"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3</w:t>
            </w:r>
          </w:p>
        </w:tc>
        <w:tc>
          <w:tcPr>
            <w:tcW w:w="728" w:type="dxa"/>
            <w:tcBorders>
              <w:top w:val="nil"/>
              <w:left w:val="nil"/>
              <w:bottom w:val="single" w:sz="4" w:space="0" w:color="auto"/>
              <w:right w:val="single" w:sz="4" w:space="0" w:color="auto"/>
            </w:tcBorders>
            <w:shd w:val="clear" w:color="000000" w:fill="FFFFFF"/>
            <w:noWrap/>
            <w:vAlign w:val="center"/>
            <w:hideMark/>
          </w:tcPr>
          <w:p w14:paraId="3B7BA23C"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r>
      <w:tr w:rsidR="00305DA6" w:rsidRPr="00305DA6" w14:paraId="073BC7B9" w14:textId="77777777" w:rsidTr="00BD5060">
        <w:trPr>
          <w:trHeight w:val="200"/>
        </w:trPr>
        <w:tc>
          <w:tcPr>
            <w:tcW w:w="719" w:type="dxa"/>
            <w:tcBorders>
              <w:top w:val="nil"/>
              <w:left w:val="single" w:sz="4" w:space="0" w:color="auto"/>
              <w:bottom w:val="single" w:sz="4" w:space="0" w:color="auto"/>
              <w:right w:val="single" w:sz="4" w:space="0" w:color="auto"/>
            </w:tcBorders>
            <w:noWrap/>
            <w:vAlign w:val="center"/>
            <w:hideMark/>
          </w:tcPr>
          <w:p w14:paraId="09C9FEF5"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7</w:t>
            </w:r>
          </w:p>
        </w:tc>
        <w:tc>
          <w:tcPr>
            <w:tcW w:w="744" w:type="dxa"/>
            <w:tcBorders>
              <w:top w:val="nil"/>
              <w:left w:val="nil"/>
              <w:bottom w:val="single" w:sz="4" w:space="0" w:color="auto"/>
              <w:right w:val="single" w:sz="4" w:space="0" w:color="auto"/>
            </w:tcBorders>
            <w:shd w:val="clear" w:color="000000" w:fill="FFFFFF"/>
            <w:noWrap/>
            <w:vAlign w:val="center"/>
            <w:hideMark/>
          </w:tcPr>
          <w:p w14:paraId="2546B9EC"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25576010"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240D0AAC"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235F3F8E"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1815E09D"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3</w:t>
            </w:r>
          </w:p>
        </w:tc>
        <w:tc>
          <w:tcPr>
            <w:tcW w:w="728" w:type="dxa"/>
            <w:tcBorders>
              <w:top w:val="nil"/>
              <w:left w:val="nil"/>
              <w:bottom w:val="single" w:sz="4" w:space="0" w:color="auto"/>
              <w:right w:val="single" w:sz="4" w:space="0" w:color="auto"/>
            </w:tcBorders>
            <w:shd w:val="clear" w:color="000000" w:fill="FFFFFF"/>
            <w:noWrap/>
            <w:vAlign w:val="center"/>
            <w:hideMark/>
          </w:tcPr>
          <w:p w14:paraId="1A569917"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3</w:t>
            </w:r>
          </w:p>
        </w:tc>
      </w:tr>
      <w:tr w:rsidR="00305DA6" w:rsidRPr="00305DA6" w14:paraId="7DB6619B" w14:textId="77777777" w:rsidTr="00BD5060">
        <w:trPr>
          <w:trHeight w:val="200"/>
        </w:trPr>
        <w:tc>
          <w:tcPr>
            <w:tcW w:w="719" w:type="dxa"/>
            <w:tcBorders>
              <w:top w:val="nil"/>
              <w:left w:val="single" w:sz="4" w:space="0" w:color="auto"/>
              <w:bottom w:val="single" w:sz="4" w:space="0" w:color="auto"/>
              <w:right w:val="single" w:sz="4" w:space="0" w:color="auto"/>
            </w:tcBorders>
            <w:noWrap/>
            <w:vAlign w:val="center"/>
            <w:hideMark/>
          </w:tcPr>
          <w:p w14:paraId="1B69B8CF"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8</w:t>
            </w:r>
          </w:p>
        </w:tc>
        <w:tc>
          <w:tcPr>
            <w:tcW w:w="744" w:type="dxa"/>
            <w:tcBorders>
              <w:top w:val="nil"/>
              <w:left w:val="nil"/>
              <w:bottom w:val="single" w:sz="4" w:space="0" w:color="auto"/>
              <w:right w:val="single" w:sz="4" w:space="0" w:color="auto"/>
            </w:tcBorders>
            <w:shd w:val="clear" w:color="000000" w:fill="FFFFFF"/>
            <w:noWrap/>
            <w:vAlign w:val="center"/>
            <w:hideMark/>
          </w:tcPr>
          <w:p w14:paraId="41E3A44E"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55232CA3"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41743D0F"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23574C1B"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670F719C"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56866AA7"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r>
      <w:tr w:rsidR="00305DA6" w:rsidRPr="00305DA6" w14:paraId="2FDD22EB" w14:textId="77777777" w:rsidTr="00BD5060">
        <w:trPr>
          <w:trHeight w:val="200"/>
        </w:trPr>
        <w:tc>
          <w:tcPr>
            <w:tcW w:w="719" w:type="dxa"/>
            <w:tcBorders>
              <w:top w:val="nil"/>
              <w:left w:val="single" w:sz="4" w:space="0" w:color="auto"/>
              <w:bottom w:val="single" w:sz="4" w:space="0" w:color="auto"/>
              <w:right w:val="single" w:sz="4" w:space="0" w:color="auto"/>
            </w:tcBorders>
            <w:noWrap/>
            <w:vAlign w:val="center"/>
            <w:hideMark/>
          </w:tcPr>
          <w:p w14:paraId="58CB6873"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9</w:t>
            </w:r>
          </w:p>
        </w:tc>
        <w:tc>
          <w:tcPr>
            <w:tcW w:w="744" w:type="dxa"/>
            <w:tcBorders>
              <w:top w:val="nil"/>
              <w:left w:val="nil"/>
              <w:bottom w:val="single" w:sz="4" w:space="0" w:color="auto"/>
              <w:right w:val="single" w:sz="4" w:space="0" w:color="auto"/>
            </w:tcBorders>
            <w:shd w:val="clear" w:color="000000" w:fill="FFFFFF"/>
            <w:noWrap/>
            <w:vAlign w:val="center"/>
            <w:hideMark/>
          </w:tcPr>
          <w:p w14:paraId="0E72E869"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694AB572"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721FC42E"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47B61CE2"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307EF3D4"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115CCACF"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r>
      <w:tr w:rsidR="00305DA6" w:rsidRPr="00305DA6" w14:paraId="47AA40FC" w14:textId="77777777" w:rsidTr="00BD5060">
        <w:trPr>
          <w:trHeight w:val="200"/>
        </w:trPr>
        <w:tc>
          <w:tcPr>
            <w:tcW w:w="719" w:type="dxa"/>
            <w:tcBorders>
              <w:top w:val="nil"/>
              <w:left w:val="single" w:sz="4" w:space="0" w:color="auto"/>
              <w:bottom w:val="single" w:sz="4" w:space="0" w:color="auto"/>
              <w:right w:val="single" w:sz="4" w:space="0" w:color="auto"/>
            </w:tcBorders>
            <w:noWrap/>
            <w:vAlign w:val="center"/>
            <w:hideMark/>
          </w:tcPr>
          <w:p w14:paraId="5191624B"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10</w:t>
            </w:r>
          </w:p>
        </w:tc>
        <w:tc>
          <w:tcPr>
            <w:tcW w:w="744" w:type="dxa"/>
            <w:tcBorders>
              <w:top w:val="nil"/>
              <w:left w:val="nil"/>
              <w:bottom w:val="single" w:sz="4" w:space="0" w:color="auto"/>
              <w:right w:val="single" w:sz="4" w:space="0" w:color="auto"/>
            </w:tcBorders>
            <w:shd w:val="clear" w:color="000000" w:fill="FFFFFF"/>
            <w:noWrap/>
            <w:vAlign w:val="center"/>
            <w:hideMark/>
          </w:tcPr>
          <w:p w14:paraId="5174B7AE"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05B75F4A"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66CF3B86"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372B72E0"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18E2C422"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4E8B0E23"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r>
      <w:tr w:rsidR="00305DA6" w:rsidRPr="00305DA6" w14:paraId="61FF8DDD" w14:textId="77777777" w:rsidTr="00BD5060">
        <w:trPr>
          <w:trHeight w:val="200"/>
        </w:trPr>
        <w:tc>
          <w:tcPr>
            <w:tcW w:w="719" w:type="dxa"/>
            <w:tcBorders>
              <w:top w:val="nil"/>
              <w:left w:val="single" w:sz="4" w:space="0" w:color="auto"/>
              <w:bottom w:val="single" w:sz="4" w:space="0" w:color="auto"/>
              <w:right w:val="single" w:sz="4" w:space="0" w:color="auto"/>
            </w:tcBorders>
            <w:noWrap/>
            <w:vAlign w:val="center"/>
            <w:hideMark/>
          </w:tcPr>
          <w:p w14:paraId="698BEF71"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11</w:t>
            </w:r>
          </w:p>
        </w:tc>
        <w:tc>
          <w:tcPr>
            <w:tcW w:w="744" w:type="dxa"/>
            <w:tcBorders>
              <w:top w:val="nil"/>
              <w:left w:val="nil"/>
              <w:bottom w:val="single" w:sz="4" w:space="0" w:color="auto"/>
              <w:right w:val="single" w:sz="4" w:space="0" w:color="auto"/>
            </w:tcBorders>
            <w:shd w:val="clear" w:color="000000" w:fill="FFFFFF"/>
            <w:noWrap/>
            <w:vAlign w:val="center"/>
            <w:hideMark/>
          </w:tcPr>
          <w:p w14:paraId="386DB178"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633E2641"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624E6766"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74E1A172"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0EFB9A1D"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6553FC36"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r>
      <w:tr w:rsidR="00305DA6" w:rsidRPr="00305DA6" w14:paraId="2FFF629F" w14:textId="77777777" w:rsidTr="00BD5060">
        <w:trPr>
          <w:trHeight w:val="200"/>
        </w:trPr>
        <w:tc>
          <w:tcPr>
            <w:tcW w:w="719" w:type="dxa"/>
            <w:tcBorders>
              <w:top w:val="nil"/>
              <w:left w:val="single" w:sz="4" w:space="0" w:color="auto"/>
              <w:bottom w:val="single" w:sz="4" w:space="0" w:color="auto"/>
              <w:right w:val="single" w:sz="4" w:space="0" w:color="auto"/>
            </w:tcBorders>
            <w:noWrap/>
            <w:vAlign w:val="center"/>
            <w:hideMark/>
          </w:tcPr>
          <w:p w14:paraId="23F246DB"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12</w:t>
            </w:r>
          </w:p>
        </w:tc>
        <w:tc>
          <w:tcPr>
            <w:tcW w:w="744" w:type="dxa"/>
            <w:tcBorders>
              <w:top w:val="nil"/>
              <w:left w:val="nil"/>
              <w:bottom w:val="single" w:sz="4" w:space="0" w:color="auto"/>
              <w:right w:val="single" w:sz="4" w:space="0" w:color="auto"/>
            </w:tcBorders>
            <w:shd w:val="clear" w:color="000000" w:fill="FFFFFF"/>
            <w:noWrap/>
            <w:vAlign w:val="center"/>
            <w:hideMark/>
          </w:tcPr>
          <w:p w14:paraId="209504CB"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0FE5B34B"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7A1C0C06"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210642D5"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083EBA93"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69886108"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r>
      <w:tr w:rsidR="00305DA6" w:rsidRPr="00305DA6" w14:paraId="29189568" w14:textId="77777777" w:rsidTr="00BD5060">
        <w:trPr>
          <w:trHeight w:val="200"/>
        </w:trPr>
        <w:tc>
          <w:tcPr>
            <w:tcW w:w="719" w:type="dxa"/>
            <w:tcBorders>
              <w:top w:val="nil"/>
              <w:left w:val="single" w:sz="4" w:space="0" w:color="auto"/>
              <w:bottom w:val="single" w:sz="4" w:space="0" w:color="auto"/>
              <w:right w:val="single" w:sz="4" w:space="0" w:color="auto"/>
            </w:tcBorders>
            <w:noWrap/>
            <w:vAlign w:val="center"/>
            <w:hideMark/>
          </w:tcPr>
          <w:p w14:paraId="73774B1F"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13</w:t>
            </w:r>
          </w:p>
        </w:tc>
        <w:tc>
          <w:tcPr>
            <w:tcW w:w="744" w:type="dxa"/>
            <w:tcBorders>
              <w:top w:val="nil"/>
              <w:left w:val="nil"/>
              <w:bottom w:val="single" w:sz="4" w:space="0" w:color="auto"/>
              <w:right w:val="single" w:sz="4" w:space="0" w:color="auto"/>
            </w:tcBorders>
            <w:shd w:val="clear" w:color="000000" w:fill="FFFFFF"/>
            <w:noWrap/>
            <w:vAlign w:val="center"/>
            <w:hideMark/>
          </w:tcPr>
          <w:p w14:paraId="4289CA8A"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3B2BE7B9"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1E658B03"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3892ADA9"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6E1CEF61"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671844E9"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r>
      <w:tr w:rsidR="00305DA6" w:rsidRPr="00305DA6" w14:paraId="0F48883F" w14:textId="77777777" w:rsidTr="00BD5060">
        <w:trPr>
          <w:trHeight w:val="200"/>
        </w:trPr>
        <w:tc>
          <w:tcPr>
            <w:tcW w:w="719" w:type="dxa"/>
            <w:tcBorders>
              <w:top w:val="nil"/>
              <w:left w:val="single" w:sz="4" w:space="0" w:color="auto"/>
              <w:bottom w:val="single" w:sz="4" w:space="0" w:color="auto"/>
              <w:right w:val="single" w:sz="4" w:space="0" w:color="auto"/>
            </w:tcBorders>
            <w:noWrap/>
            <w:vAlign w:val="center"/>
            <w:hideMark/>
          </w:tcPr>
          <w:p w14:paraId="2F288CCD"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14</w:t>
            </w:r>
          </w:p>
        </w:tc>
        <w:tc>
          <w:tcPr>
            <w:tcW w:w="744" w:type="dxa"/>
            <w:tcBorders>
              <w:top w:val="nil"/>
              <w:left w:val="nil"/>
              <w:bottom w:val="single" w:sz="4" w:space="0" w:color="auto"/>
              <w:right w:val="single" w:sz="4" w:space="0" w:color="auto"/>
            </w:tcBorders>
            <w:shd w:val="clear" w:color="000000" w:fill="FFFFFF"/>
            <w:noWrap/>
            <w:vAlign w:val="center"/>
            <w:hideMark/>
          </w:tcPr>
          <w:p w14:paraId="41AE5C08"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590D644A"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71CD4C5D"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6BF771AF"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0ED147FB"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0DC30FF9"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r>
      <w:tr w:rsidR="00305DA6" w:rsidRPr="00305DA6" w14:paraId="69C09E53" w14:textId="77777777" w:rsidTr="00BD5060">
        <w:trPr>
          <w:trHeight w:val="200"/>
        </w:trPr>
        <w:tc>
          <w:tcPr>
            <w:tcW w:w="719" w:type="dxa"/>
            <w:tcBorders>
              <w:top w:val="nil"/>
              <w:left w:val="single" w:sz="4" w:space="0" w:color="auto"/>
              <w:bottom w:val="single" w:sz="4" w:space="0" w:color="auto"/>
              <w:right w:val="single" w:sz="4" w:space="0" w:color="auto"/>
            </w:tcBorders>
            <w:noWrap/>
            <w:vAlign w:val="center"/>
            <w:hideMark/>
          </w:tcPr>
          <w:p w14:paraId="6C9F829F"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15</w:t>
            </w:r>
          </w:p>
        </w:tc>
        <w:tc>
          <w:tcPr>
            <w:tcW w:w="744" w:type="dxa"/>
            <w:tcBorders>
              <w:top w:val="nil"/>
              <w:left w:val="nil"/>
              <w:bottom w:val="single" w:sz="4" w:space="0" w:color="auto"/>
              <w:right w:val="single" w:sz="4" w:space="0" w:color="auto"/>
            </w:tcBorders>
            <w:shd w:val="clear" w:color="000000" w:fill="FFFFFF"/>
            <w:noWrap/>
            <w:vAlign w:val="center"/>
            <w:hideMark/>
          </w:tcPr>
          <w:p w14:paraId="3E62EE45"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745BA51B"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7AD9E70E"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1481F3CF"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5872F915"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4DCA6CE6"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r>
      <w:tr w:rsidR="00305DA6" w:rsidRPr="00305DA6" w14:paraId="4C90C741" w14:textId="77777777" w:rsidTr="00BD5060">
        <w:trPr>
          <w:trHeight w:val="200"/>
        </w:trPr>
        <w:tc>
          <w:tcPr>
            <w:tcW w:w="719" w:type="dxa"/>
            <w:tcBorders>
              <w:top w:val="nil"/>
              <w:left w:val="single" w:sz="4" w:space="0" w:color="auto"/>
              <w:bottom w:val="single" w:sz="4" w:space="0" w:color="auto"/>
              <w:right w:val="single" w:sz="4" w:space="0" w:color="auto"/>
            </w:tcBorders>
            <w:noWrap/>
            <w:vAlign w:val="center"/>
            <w:hideMark/>
          </w:tcPr>
          <w:p w14:paraId="1D86D023"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16</w:t>
            </w:r>
          </w:p>
        </w:tc>
        <w:tc>
          <w:tcPr>
            <w:tcW w:w="744" w:type="dxa"/>
            <w:tcBorders>
              <w:top w:val="nil"/>
              <w:left w:val="nil"/>
              <w:bottom w:val="single" w:sz="4" w:space="0" w:color="auto"/>
              <w:right w:val="single" w:sz="4" w:space="0" w:color="auto"/>
            </w:tcBorders>
            <w:shd w:val="clear" w:color="000000" w:fill="FFFFFF"/>
            <w:noWrap/>
            <w:vAlign w:val="center"/>
            <w:hideMark/>
          </w:tcPr>
          <w:p w14:paraId="57EB9D77"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0504B467"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2089828D"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5662185D"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0C4D8A05"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15B49A51"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r>
      <w:tr w:rsidR="00305DA6" w:rsidRPr="00305DA6" w14:paraId="77EF4625" w14:textId="77777777" w:rsidTr="00BD5060">
        <w:trPr>
          <w:trHeight w:val="200"/>
        </w:trPr>
        <w:tc>
          <w:tcPr>
            <w:tcW w:w="719" w:type="dxa"/>
            <w:tcBorders>
              <w:top w:val="nil"/>
              <w:left w:val="single" w:sz="4" w:space="0" w:color="auto"/>
              <w:bottom w:val="single" w:sz="4" w:space="0" w:color="auto"/>
              <w:right w:val="single" w:sz="4" w:space="0" w:color="auto"/>
            </w:tcBorders>
            <w:noWrap/>
            <w:vAlign w:val="center"/>
            <w:hideMark/>
          </w:tcPr>
          <w:p w14:paraId="6938DA6F"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17</w:t>
            </w:r>
          </w:p>
        </w:tc>
        <w:tc>
          <w:tcPr>
            <w:tcW w:w="744" w:type="dxa"/>
            <w:tcBorders>
              <w:top w:val="nil"/>
              <w:left w:val="nil"/>
              <w:bottom w:val="single" w:sz="4" w:space="0" w:color="auto"/>
              <w:right w:val="single" w:sz="4" w:space="0" w:color="auto"/>
            </w:tcBorders>
            <w:shd w:val="clear" w:color="000000" w:fill="FFFFFF"/>
            <w:noWrap/>
            <w:vAlign w:val="center"/>
            <w:hideMark/>
          </w:tcPr>
          <w:p w14:paraId="4520BBA6"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13CBBBA7"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09EAC22C"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0E27D6EC"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296CD368"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4EF7150C"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r>
      <w:tr w:rsidR="00305DA6" w:rsidRPr="00305DA6" w14:paraId="16B10D27" w14:textId="77777777" w:rsidTr="00BD5060">
        <w:trPr>
          <w:trHeight w:val="200"/>
        </w:trPr>
        <w:tc>
          <w:tcPr>
            <w:tcW w:w="719" w:type="dxa"/>
            <w:tcBorders>
              <w:top w:val="nil"/>
              <w:left w:val="single" w:sz="4" w:space="0" w:color="auto"/>
              <w:bottom w:val="single" w:sz="4" w:space="0" w:color="auto"/>
              <w:right w:val="single" w:sz="4" w:space="0" w:color="auto"/>
            </w:tcBorders>
            <w:noWrap/>
            <w:vAlign w:val="center"/>
            <w:hideMark/>
          </w:tcPr>
          <w:p w14:paraId="31630303"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18</w:t>
            </w:r>
          </w:p>
        </w:tc>
        <w:tc>
          <w:tcPr>
            <w:tcW w:w="744" w:type="dxa"/>
            <w:tcBorders>
              <w:top w:val="nil"/>
              <w:left w:val="nil"/>
              <w:bottom w:val="single" w:sz="4" w:space="0" w:color="auto"/>
              <w:right w:val="single" w:sz="4" w:space="0" w:color="auto"/>
            </w:tcBorders>
            <w:shd w:val="clear" w:color="000000" w:fill="FFFFFF"/>
            <w:noWrap/>
            <w:vAlign w:val="center"/>
            <w:hideMark/>
          </w:tcPr>
          <w:p w14:paraId="3E775073"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025614C3"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3B672D2B"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003CAA89"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32670111"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34A0C4F7"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r>
      <w:tr w:rsidR="00305DA6" w:rsidRPr="00305DA6" w14:paraId="4D33E28B" w14:textId="77777777" w:rsidTr="00BD5060">
        <w:trPr>
          <w:trHeight w:val="200"/>
        </w:trPr>
        <w:tc>
          <w:tcPr>
            <w:tcW w:w="719" w:type="dxa"/>
            <w:tcBorders>
              <w:top w:val="nil"/>
              <w:left w:val="single" w:sz="4" w:space="0" w:color="auto"/>
              <w:bottom w:val="single" w:sz="4" w:space="0" w:color="auto"/>
              <w:right w:val="single" w:sz="4" w:space="0" w:color="auto"/>
            </w:tcBorders>
            <w:noWrap/>
            <w:vAlign w:val="center"/>
            <w:hideMark/>
          </w:tcPr>
          <w:p w14:paraId="21524758"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19</w:t>
            </w:r>
          </w:p>
        </w:tc>
        <w:tc>
          <w:tcPr>
            <w:tcW w:w="744" w:type="dxa"/>
            <w:tcBorders>
              <w:top w:val="nil"/>
              <w:left w:val="nil"/>
              <w:bottom w:val="single" w:sz="4" w:space="0" w:color="auto"/>
              <w:right w:val="single" w:sz="4" w:space="0" w:color="auto"/>
            </w:tcBorders>
            <w:shd w:val="clear" w:color="000000" w:fill="FFFFFF"/>
            <w:noWrap/>
            <w:vAlign w:val="center"/>
            <w:hideMark/>
          </w:tcPr>
          <w:p w14:paraId="6C87BAF5"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2E1C277D"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0923C233"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3BDDE58F"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4ABC8048"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3C92221F"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r>
      <w:tr w:rsidR="00305DA6" w:rsidRPr="00305DA6" w14:paraId="65D9070A" w14:textId="77777777" w:rsidTr="00BD5060">
        <w:trPr>
          <w:trHeight w:val="200"/>
        </w:trPr>
        <w:tc>
          <w:tcPr>
            <w:tcW w:w="719" w:type="dxa"/>
            <w:tcBorders>
              <w:top w:val="nil"/>
              <w:left w:val="single" w:sz="4" w:space="0" w:color="auto"/>
              <w:bottom w:val="single" w:sz="4" w:space="0" w:color="auto"/>
              <w:right w:val="single" w:sz="4" w:space="0" w:color="auto"/>
            </w:tcBorders>
            <w:noWrap/>
            <w:vAlign w:val="center"/>
            <w:hideMark/>
          </w:tcPr>
          <w:p w14:paraId="5A86BBD2"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20</w:t>
            </w:r>
          </w:p>
        </w:tc>
        <w:tc>
          <w:tcPr>
            <w:tcW w:w="744" w:type="dxa"/>
            <w:tcBorders>
              <w:top w:val="nil"/>
              <w:left w:val="nil"/>
              <w:bottom w:val="single" w:sz="4" w:space="0" w:color="auto"/>
              <w:right w:val="single" w:sz="4" w:space="0" w:color="auto"/>
            </w:tcBorders>
            <w:shd w:val="clear" w:color="000000" w:fill="FFFFFF"/>
            <w:noWrap/>
            <w:vAlign w:val="center"/>
            <w:hideMark/>
          </w:tcPr>
          <w:p w14:paraId="7DE05282"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21CA42A9"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676C0391"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35D1B807"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498DC307"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5E7FBF41"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r>
      <w:tr w:rsidR="00305DA6" w:rsidRPr="00305DA6" w14:paraId="2A1CF56A" w14:textId="77777777" w:rsidTr="00BD5060">
        <w:trPr>
          <w:trHeight w:val="200"/>
        </w:trPr>
        <w:tc>
          <w:tcPr>
            <w:tcW w:w="719" w:type="dxa"/>
            <w:tcBorders>
              <w:top w:val="nil"/>
              <w:left w:val="single" w:sz="4" w:space="0" w:color="auto"/>
              <w:bottom w:val="single" w:sz="4" w:space="0" w:color="auto"/>
              <w:right w:val="single" w:sz="4" w:space="0" w:color="auto"/>
            </w:tcBorders>
            <w:noWrap/>
            <w:vAlign w:val="center"/>
            <w:hideMark/>
          </w:tcPr>
          <w:p w14:paraId="51EFF016"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21</w:t>
            </w:r>
          </w:p>
        </w:tc>
        <w:tc>
          <w:tcPr>
            <w:tcW w:w="744" w:type="dxa"/>
            <w:tcBorders>
              <w:top w:val="nil"/>
              <w:left w:val="nil"/>
              <w:bottom w:val="single" w:sz="4" w:space="0" w:color="auto"/>
              <w:right w:val="single" w:sz="4" w:space="0" w:color="auto"/>
            </w:tcBorders>
            <w:shd w:val="clear" w:color="000000" w:fill="FFFFFF"/>
            <w:noWrap/>
            <w:vAlign w:val="center"/>
            <w:hideMark/>
          </w:tcPr>
          <w:p w14:paraId="7CDA5394"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5EC561EE"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554AC964"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311CEAAE"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3D63D786"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3A500001"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r>
      <w:tr w:rsidR="00305DA6" w:rsidRPr="00305DA6" w14:paraId="68D35605" w14:textId="77777777" w:rsidTr="00BD5060">
        <w:trPr>
          <w:trHeight w:val="200"/>
        </w:trPr>
        <w:tc>
          <w:tcPr>
            <w:tcW w:w="719" w:type="dxa"/>
            <w:tcBorders>
              <w:top w:val="nil"/>
              <w:left w:val="single" w:sz="4" w:space="0" w:color="auto"/>
              <w:bottom w:val="single" w:sz="4" w:space="0" w:color="auto"/>
              <w:right w:val="single" w:sz="4" w:space="0" w:color="auto"/>
            </w:tcBorders>
            <w:noWrap/>
            <w:vAlign w:val="center"/>
            <w:hideMark/>
          </w:tcPr>
          <w:p w14:paraId="33FFAF30"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22</w:t>
            </w:r>
          </w:p>
        </w:tc>
        <w:tc>
          <w:tcPr>
            <w:tcW w:w="744" w:type="dxa"/>
            <w:tcBorders>
              <w:top w:val="nil"/>
              <w:left w:val="nil"/>
              <w:bottom w:val="single" w:sz="4" w:space="0" w:color="auto"/>
              <w:right w:val="single" w:sz="4" w:space="0" w:color="auto"/>
            </w:tcBorders>
            <w:shd w:val="clear" w:color="000000" w:fill="FFFFFF"/>
            <w:noWrap/>
            <w:vAlign w:val="center"/>
            <w:hideMark/>
          </w:tcPr>
          <w:p w14:paraId="72F08972"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10D5BF6C"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731D4003"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442DB29E"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282A373C"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7695B87C"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r>
      <w:tr w:rsidR="00305DA6" w:rsidRPr="00305DA6" w14:paraId="4BA2B8A4" w14:textId="77777777" w:rsidTr="00BD5060">
        <w:trPr>
          <w:trHeight w:val="200"/>
        </w:trPr>
        <w:tc>
          <w:tcPr>
            <w:tcW w:w="719" w:type="dxa"/>
            <w:tcBorders>
              <w:top w:val="nil"/>
              <w:left w:val="single" w:sz="4" w:space="0" w:color="auto"/>
              <w:bottom w:val="single" w:sz="4" w:space="0" w:color="auto"/>
              <w:right w:val="single" w:sz="4" w:space="0" w:color="auto"/>
            </w:tcBorders>
            <w:noWrap/>
            <w:vAlign w:val="center"/>
            <w:hideMark/>
          </w:tcPr>
          <w:p w14:paraId="0E97EA17"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23</w:t>
            </w:r>
          </w:p>
        </w:tc>
        <w:tc>
          <w:tcPr>
            <w:tcW w:w="744" w:type="dxa"/>
            <w:tcBorders>
              <w:top w:val="nil"/>
              <w:left w:val="nil"/>
              <w:bottom w:val="single" w:sz="4" w:space="0" w:color="auto"/>
              <w:right w:val="single" w:sz="4" w:space="0" w:color="auto"/>
            </w:tcBorders>
            <w:shd w:val="clear" w:color="000000" w:fill="FFFFFF"/>
            <w:noWrap/>
            <w:vAlign w:val="center"/>
            <w:hideMark/>
          </w:tcPr>
          <w:p w14:paraId="74FC39E3"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0B45A8E3"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0A6CC3D7"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09A1CB80"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1F08B06A"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2B648DDA"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r>
      <w:tr w:rsidR="00305DA6" w:rsidRPr="00305DA6" w14:paraId="1DBF1E84" w14:textId="77777777" w:rsidTr="00BD5060">
        <w:trPr>
          <w:trHeight w:val="200"/>
        </w:trPr>
        <w:tc>
          <w:tcPr>
            <w:tcW w:w="719" w:type="dxa"/>
            <w:tcBorders>
              <w:top w:val="nil"/>
              <w:left w:val="single" w:sz="4" w:space="0" w:color="auto"/>
              <w:bottom w:val="single" w:sz="4" w:space="0" w:color="auto"/>
              <w:right w:val="single" w:sz="4" w:space="0" w:color="auto"/>
            </w:tcBorders>
            <w:noWrap/>
            <w:vAlign w:val="center"/>
            <w:hideMark/>
          </w:tcPr>
          <w:p w14:paraId="3C923A41"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24</w:t>
            </w:r>
          </w:p>
        </w:tc>
        <w:tc>
          <w:tcPr>
            <w:tcW w:w="744" w:type="dxa"/>
            <w:tcBorders>
              <w:top w:val="nil"/>
              <w:left w:val="nil"/>
              <w:bottom w:val="single" w:sz="4" w:space="0" w:color="auto"/>
              <w:right w:val="single" w:sz="4" w:space="0" w:color="auto"/>
            </w:tcBorders>
            <w:shd w:val="clear" w:color="000000" w:fill="FFFFFF"/>
            <w:noWrap/>
            <w:vAlign w:val="center"/>
            <w:hideMark/>
          </w:tcPr>
          <w:p w14:paraId="50D19ED0"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14C66B2E"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1B0A807B"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7CEFAE12"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11F5DC02"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2005E8C2"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r>
      <w:tr w:rsidR="00305DA6" w:rsidRPr="00305DA6" w14:paraId="44FECC33" w14:textId="77777777" w:rsidTr="00BD5060">
        <w:trPr>
          <w:trHeight w:val="200"/>
        </w:trPr>
        <w:tc>
          <w:tcPr>
            <w:tcW w:w="719" w:type="dxa"/>
            <w:tcBorders>
              <w:top w:val="nil"/>
              <w:left w:val="single" w:sz="4" w:space="0" w:color="auto"/>
              <w:bottom w:val="single" w:sz="4" w:space="0" w:color="auto"/>
              <w:right w:val="single" w:sz="4" w:space="0" w:color="auto"/>
            </w:tcBorders>
            <w:noWrap/>
            <w:vAlign w:val="center"/>
            <w:hideMark/>
          </w:tcPr>
          <w:p w14:paraId="48025EBB"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25</w:t>
            </w:r>
          </w:p>
        </w:tc>
        <w:tc>
          <w:tcPr>
            <w:tcW w:w="744" w:type="dxa"/>
            <w:tcBorders>
              <w:top w:val="nil"/>
              <w:left w:val="nil"/>
              <w:bottom w:val="single" w:sz="4" w:space="0" w:color="auto"/>
              <w:right w:val="single" w:sz="4" w:space="0" w:color="auto"/>
            </w:tcBorders>
            <w:shd w:val="clear" w:color="000000" w:fill="FFFFFF"/>
            <w:noWrap/>
            <w:vAlign w:val="center"/>
            <w:hideMark/>
          </w:tcPr>
          <w:p w14:paraId="1DF90F4A"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76CC5E2D"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1945CB74"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259AD238"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3F7F8736"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1A72E66E"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r>
      <w:tr w:rsidR="00305DA6" w:rsidRPr="00305DA6" w14:paraId="617D6EFF" w14:textId="77777777" w:rsidTr="00BD5060">
        <w:trPr>
          <w:trHeight w:val="200"/>
        </w:trPr>
        <w:tc>
          <w:tcPr>
            <w:tcW w:w="719" w:type="dxa"/>
            <w:tcBorders>
              <w:top w:val="nil"/>
              <w:left w:val="single" w:sz="4" w:space="0" w:color="auto"/>
              <w:bottom w:val="single" w:sz="4" w:space="0" w:color="auto"/>
              <w:right w:val="single" w:sz="4" w:space="0" w:color="auto"/>
            </w:tcBorders>
            <w:noWrap/>
            <w:vAlign w:val="center"/>
            <w:hideMark/>
          </w:tcPr>
          <w:p w14:paraId="7DEC89E1"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26</w:t>
            </w:r>
          </w:p>
        </w:tc>
        <w:tc>
          <w:tcPr>
            <w:tcW w:w="744" w:type="dxa"/>
            <w:tcBorders>
              <w:top w:val="nil"/>
              <w:left w:val="nil"/>
              <w:bottom w:val="single" w:sz="4" w:space="0" w:color="auto"/>
              <w:right w:val="single" w:sz="4" w:space="0" w:color="auto"/>
            </w:tcBorders>
            <w:shd w:val="clear" w:color="000000" w:fill="FFFFFF"/>
            <w:noWrap/>
            <w:vAlign w:val="center"/>
            <w:hideMark/>
          </w:tcPr>
          <w:p w14:paraId="76727645"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203026E2"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725082A4"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15B0C5EA"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39A5710F"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1AEF1821"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r>
      <w:tr w:rsidR="00305DA6" w:rsidRPr="00305DA6" w14:paraId="3108011B" w14:textId="77777777" w:rsidTr="00BD5060">
        <w:trPr>
          <w:trHeight w:val="200"/>
        </w:trPr>
        <w:tc>
          <w:tcPr>
            <w:tcW w:w="719" w:type="dxa"/>
            <w:tcBorders>
              <w:top w:val="nil"/>
              <w:left w:val="single" w:sz="4" w:space="0" w:color="auto"/>
              <w:bottom w:val="single" w:sz="4" w:space="0" w:color="auto"/>
              <w:right w:val="single" w:sz="4" w:space="0" w:color="auto"/>
            </w:tcBorders>
            <w:noWrap/>
            <w:vAlign w:val="center"/>
            <w:hideMark/>
          </w:tcPr>
          <w:p w14:paraId="241811A4"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27</w:t>
            </w:r>
          </w:p>
        </w:tc>
        <w:tc>
          <w:tcPr>
            <w:tcW w:w="744" w:type="dxa"/>
            <w:tcBorders>
              <w:top w:val="nil"/>
              <w:left w:val="nil"/>
              <w:bottom w:val="single" w:sz="4" w:space="0" w:color="auto"/>
              <w:right w:val="single" w:sz="4" w:space="0" w:color="auto"/>
            </w:tcBorders>
            <w:shd w:val="clear" w:color="000000" w:fill="FFFFFF"/>
            <w:noWrap/>
            <w:vAlign w:val="center"/>
            <w:hideMark/>
          </w:tcPr>
          <w:p w14:paraId="4A6994B9"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4F7B565F"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49AD5A32"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1A6A0848"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3</w:t>
            </w:r>
          </w:p>
        </w:tc>
        <w:tc>
          <w:tcPr>
            <w:tcW w:w="728" w:type="dxa"/>
            <w:tcBorders>
              <w:top w:val="nil"/>
              <w:left w:val="nil"/>
              <w:bottom w:val="single" w:sz="4" w:space="0" w:color="auto"/>
              <w:right w:val="single" w:sz="4" w:space="0" w:color="auto"/>
            </w:tcBorders>
            <w:shd w:val="clear" w:color="000000" w:fill="FFFFFF"/>
            <w:noWrap/>
            <w:vAlign w:val="center"/>
            <w:hideMark/>
          </w:tcPr>
          <w:p w14:paraId="70CC7D02"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6FE4A12C"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r>
      <w:tr w:rsidR="00305DA6" w:rsidRPr="00305DA6" w14:paraId="0D7FB2B8" w14:textId="77777777" w:rsidTr="00BD5060">
        <w:trPr>
          <w:trHeight w:val="200"/>
        </w:trPr>
        <w:tc>
          <w:tcPr>
            <w:tcW w:w="719" w:type="dxa"/>
            <w:tcBorders>
              <w:top w:val="nil"/>
              <w:left w:val="single" w:sz="4" w:space="0" w:color="auto"/>
              <w:bottom w:val="single" w:sz="4" w:space="0" w:color="auto"/>
              <w:right w:val="single" w:sz="4" w:space="0" w:color="auto"/>
            </w:tcBorders>
            <w:noWrap/>
            <w:vAlign w:val="center"/>
            <w:hideMark/>
          </w:tcPr>
          <w:p w14:paraId="1B1F46D9"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28</w:t>
            </w:r>
          </w:p>
        </w:tc>
        <w:tc>
          <w:tcPr>
            <w:tcW w:w="744" w:type="dxa"/>
            <w:tcBorders>
              <w:top w:val="nil"/>
              <w:left w:val="nil"/>
              <w:bottom w:val="single" w:sz="4" w:space="0" w:color="auto"/>
              <w:right w:val="single" w:sz="4" w:space="0" w:color="auto"/>
            </w:tcBorders>
            <w:shd w:val="clear" w:color="000000" w:fill="FFFFFF"/>
            <w:noWrap/>
            <w:vAlign w:val="center"/>
            <w:hideMark/>
          </w:tcPr>
          <w:p w14:paraId="19EDA4BD"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3</w:t>
            </w:r>
          </w:p>
        </w:tc>
        <w:tc>
          <w:tcPr>
            <w:tcW w:w="728" w:type="dxa"/>
            <w:tcBorders>
              <w:top w:val="nil"/>
              <w:left w:val="nil"/>
              <w:bottom w:val="single" w:sz="4" w:space="0" w:color="auto"/>
              <w:right w:val="single" w:sz="4" w:space="0" w:color="auto"/>
            </w:tcBorders>
            <w:shd w:val="clear" w:color="000000" w:fill="FFFFFF"/>
            <w:noWrap/>
            <w:vAlign w:val="center"/>
            <w:hideMark/>
          </w:tcPr>
          <w:p w14:paraId="4CD59916"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3</w:t>
            </w:r>
          </w:p>
        </w:tc>
        <w:tc>
          <w:tcPr>
            <w:tcW w:w="728" w:type="dxa"/>
            <w:tcBorders>
              <w:top w:val="nil"/>
              <w:left w:val="nil"/>
              <w:bottom w:val="single" w:sz="4" w:space="0" w:color="auto"/>
              <w:right w:val="single" w:sz="4" w:space="0" w:color="auto"/>
            </w:tcBorders>
            <w:shd w:val="clear" w:color="000000" w:fill="FFFFFF"/>
            <w:noWrap/>
            <w:vAlign w:val="center"/>
            <w:hideMark/>
          </w:tcPr>
          <w:p w14:paraId="395EC433"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3</w:t>
            </w:r>
          </w:p>
        </w:tc>
        <w:tc>
          <w:tcPr>
            <w:tcW w:w="728" w:type="dxa"/>
            <w:tcBorders>
              <w:top w:val="nil"/>
              <w:left w:val="nil"/>
              <w:bottom w:val="single" w:sz="4" w:space="0" w:color="auto"/>
              <w:right w:val="single" w:sz="4" w:space="0" w:color="auto"/>
            </w:tcBorders>
            <w:shd w:val="clear" w:color="000000" w:fill="FFFFFF"/>
            <w:noWrap/>
            <w:vAlign w:val="center"/>
            <w:hideMark/>
          </w:tcPr>
          <w:p w14:paraId="03999EE4"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3</w:t>
            </w:r>
          </w:p>
        </w:tc>
        <w:tc>
          <w:tcPr>
            <w:tcW w:w="728" w:type="dxa"/>
            <w:tcBorders>
              <w:top w:val="nil"/>
              <w:left w:val="nil"/>
              <w:bottom w:val="single" w:sz="4" w:space="0" w:color="auto"/>
              <w:right w:val="single" w:sz="4" w:space="0" w:color="auto"/>
            </w:tcBorders>
            <w:shd w:val="clear" w:color="000000" w:fill="FFFFFF"/>
            <w:noWrap/>
            <w:vAlign w:val="center"/>
            <w:hideMark/>
          </w:tcPr>
          <w:p w14:paraId="37713372"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c>
          <w:tcPr>
            <w:tcW w:w="728" w:type="dxa"/>
            <w:tcBorders>
              <w:top w:val="nil"/>
              <w:left w:val="nil"/>
              <w:bottom w:val="single" w:sz="4" w:space="0" w:color="auto"/>
              <w:right w:val="single" w:sz="4" w:space="0" w:color="auto"/>
            </w:tcBorders>
            <w:shd w:val="clear" w:color="000000" w:fill="FFFFFF"/>
            <w:noWrap/>
            <w:vAlign w:val="center"/>
            <w:hideMark/>
          </w:tcPr>
          <w:p w14:paraId="0CCF731C"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4</w:t>
            </w:r>
          </w:p>
        </w:tc>
      </w:tr>
      <w:tr w:rsidR="00305DA6" w:rsidRPr="00305DA6" w14:paraId="118244AB" w14:textId="77777777" w:rsidTr="00BD5060">
        <w:trPr>
          <w:trHeight w:val="200"/>
        </w:trPr>
        <w:tc>
          <w:tcPr>
            <w:tcW w:w="719" w:type="dxa"/>
            <w:tcBorders>
              <w:top w:val="nil"/>
              <w:left w:val="single" w:sz="4" w:space="0" w:color="auto"/>
              <w:bottom w:val="single" w:sz="4" w:space="0" w:color="auto"/>
              <w:right w:val="single" w:sz="4" w:space="0" w:color="auto"/>
            </w:tcBorders>
            <w:noWrap/>
            <w:vAlign w:val="center"/>
            <w:hideMark/>
          </w:tcPr>
          <w:p w14:paraId="76F80380" w14:textId="77777777" w:rsidR="00305DA6" w:rsidRPr="00305DA6" w:rsidRDefault="00305DA6" w:rsidP="00305DA6">
            <w:pPr>
              <w:spacing w:after="0" w:line="240" w:lineRule="auto"/>
              <w:jc w:val="center"/>
              <w:rPr>
                <w:rFonts w:eastAsia="Times New Roman"/>
                <w:b/>
                <w:bCs/>
                <w:color w:val="000000"/>
                <w:sz w:val="22"/>
                <w:lang w:eastAsia="vi-VN"/>
              </w:rPr>
            </w:pPr>
            <w:r w:rsidRPr="00305DA6">
              <w:rPr>
                <w:rFonts w:eastAsia="Times New Roman"/>
                <w:b/>
                <w:bCs/>
                <w:color w:val="000000"/>
                <w:sz w:val="22"/>
                <w:lang w:eastAsia="vi-VN"/>
              </w:rPr>
              <w:t>29</w:t>
            </w:r>
          </w:p>
        </w:tc>
        <w:tc>
          <w:tcPr>
            <w:tcW w:w="744" w:type="dxa"/>
            <w:tcBorders>
              <w:top w:val="nil"/>
              <w:left w:val="nil"/>
              <w:bottom w:val="single" w:sz="4" w:space="0" w:color="auto"/>
              <w:right w:val="single" w:sz="4" w:space="0" w:color="auto"/>
            </w:tcBorders>
            <w:shd w:val="clear" w:color="000000" w:fill="FFFFFF"/>
            <w:noWrap/>
            <w:vAlign w:val="center"/>
            <w:hideMark/>
          </w:tcPr>
          <w:p w14:paraId="23AB2A5B"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7884AB6A"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14B0F0DB"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6314B209"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2BFEF11E"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c>
          <w:tcPr>
            <w:tcW w:w="728" w:type="dxa"/>
            <w:tcBorders>
              <w:top w:val="nil"/>
              <w:left w:val="nil"/>
              <w:bottom w:val="single" w:sz="4" w:space="0" w:color="auto"/>
              <w:right w:val="single" w:sz="4" w:space="0" w:color="auto"/>
            </w:tcBorders>
            <w:shd w:val="clear" w:color="000000" w:fill="FFFFFF"/>
            <w:noWrap/>
            <w:vAlign w:val="center"/>
            <w:hideMark/>
          </w:tcPr>
          <w:p w14:paraId="6E74CA50" w14:textId="77777777" w:rsidR="00305DA6" w:rsidRPr="00305DA6" w:rsidRDefault="00305DA6" w:rsidP="00305DA6">
            <w:pPr>
              <w:spacing w:after="0" w:line="240" w:lineRule="auto"/>
              <w:jc w:val="center"/>
              <w:rPr>
                <w:rFonts w:eastAsia="Times New Roman"/>
                <w:sz w:val="20"/>
                <w:szCs w:val="20"/>
                <w:lang w:eastAsia="vi-VN"/>
              </w:rPr>
            </w:pPr>
            <w:r w:rsidRPr="00305DA6">
              <w:rPr>
                <w:rFonts w:eastAsia="Times New Roman"/>
                <w:sz w:val="20"/>
                <w:szCs w:val="20"/>
                <w:lang w:eastAsia="vi-VN"/>
              </w:rPr>
              <w:t>5</w:t>
            </w:r>
          </w:p>
        </w:tc>
      </w:tr>
      <w:tr w:rsidR="00F5110F" w:rsidRPr="00320F4A" w14:paraId="257D022B" w14:textId="77777777" w:rsidTr="00BD5060">
        <w:trPr>
          <w:trHeight w:val="200"/>
        </w:trPr>
        <w:tc>
          <w:tcPr>
            <w:tcW w:w="719" w:type="dxa"/>
            <w:tcBorders>
              <w:top w:val="single" w:sz="8" w:space="0" w:color="auto"/>
              <w:left w:val="single" w:sz="8" w:space="0" w:color="auto"/>
              <w:bottom w:val="single" w:sz="8" w:space="0" w:color="auto"/>
              <w:right w:val="single" w:sz="8" w:space="0" w:color="auto"/>
            </w:tcBorders>
            <w:noWrap/>
            <w:vAlign w:val="center"/>
            <w:hideMark/>
          </w:tcPr>
          <w:p w14:paraId="3DA35760"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30</w:t>
            </w:r>
          </w:p>
        </w:tc>
        <w:tc>
          <w:tcPr>
            <w:tcW w:w="744" w:type="dxa"/>
            <w:tcBorders>
              <w:top w:val="single" w:sz="8" w:space="0" w:color="auto"/>
              <w:left w:val="nil"/>
              <w:bottom w:val="single" w:sz="8" w:space="0" w:color="auto"/>
              <w:right w:val="single" w:sz="8" w:space="0" w:color="auto"/>
            </w:tcBorders>
            <w:shd w:val="clear" w:color="000000" w:fill="FFFFFF"/>
            <w:noWrap/>
            <w:vAlign w:val="center"/>
            <w:hideMark/>
          </w:tcPr>
          <w:p w14:paraId="3E5BD458"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single" w:sz="8" w:space="0" w:color="auto"/>
              <w:left w:val="nil"/>
              <w:bottom w:val="single" w:sz="8" w:space="0" w:color="auto"/>
              <w:right w:val="single" w:sz="8" w:space="0" w:color="auto"/>
            </w:tcBorders>
            <w:shd w:val="clear" w:color="000000" w:fill="FFFFFF"/>
            <w:noWrap/>
            <w:vAlign w:val="center"/>
            <w:hideMark/>
          </w:tcPr>
          <w:p w14:paraId="63EDFEF8"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single" w:sz="8" w:space="0" w:color="auto"/>
              <w:left w:val="nil"/>
              <w:bottom w:val="single" w:sz="8" w:space="0" w:color="auto"/>
              <w:right w:val="single" w:sz="8" w:space="0" w:color="auto"/>
            </w:tcBorders>
            <w:shd w:val="clear" w:color="000000" w:fill="FFFFFF"/>
            <w:noWrap/>
            <w:vAlign w:val="center"/>
            <w:hideMark/>
          </w:tcPr>
          <w:p w14:paraId="3C5B697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single" w:sz="8" w:space="0" w:color="auto"/>
              <w:left w:val="nil"/>
              <w:bottom w:val="single" w:sz="8" w:space="0" w:color="auto"/>
              <w:right w:val="single" w:sz="8" w:space="0" w:color="auto"/>
            </w:tcBorders>
            <w:shd w:val="clear" w:color="000000" w:fill="FFFFFF"/>
            <w:noWrap/>
            <w:vAlign w:val="center"/>
            <w:hideMark/>
          </w:tcPr>
          <w:p w14:paraId="19EA510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single" w:sz="8" w:space="0" w:color="auto"/>
              <w:left w:val="nil"/>
              <w:bottom w:val="single" w:sz="8" w:space="0" w:color="auto"/>
              <w:right w:val="single" w:sz="8" w:space="0" w:color="auto"/>
            </w:tcBorders>
            <w:shd w:val="clear" w:color="000000" w:fill="FFFFFF"/>
            <w:noWrap/>
            <w:vAlign w:val="center"/>
            <w:hideMark/>
          </w:tcPr>
          <w:p w14:paraId="4D34307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single" w:sz="8" w:space="0" w:color="auto"/>
              <w:left w:val="nil"/>
              <w:bottom w:val="single" w:sz="8" w:space="0" w:color="auto"/>
              <w:right w:val="single" w:sz="8" w:space="0" w:color="auto"/>
            </w:tcBorders>
            <w:shd w:val="clear" w:color="000000" w:fill="FFFFFF"/>
            <w:noWrap/>
            <w:vAlign w:val="center"/>
            <w:hideMark/>
          </w:tcPr>
          <w:p w14:paraId="66354AA1"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r>
      <w:tr w:rsidR="00F5110F" w:rsidRPr="00320F4A" w14:paraId="2471B368" w14:textId="77777777" w:rsidTr="00BD5060">
        <w:trPr>
          <w:trHeight w:val="200"/>
        </w:trPr>
        <w:tc>
          <w:tcPr>
            <w:tcW w:w="719" w:type="dxa"/>
            <w:tcBorders>
              <w:top w:val="nil"/>
              <w:left w:val="single" w:sz="8" w:space="0" w:color="auto"/>
              <w:bottom w:val="single" w:sz="8" w:space="0" w:color="auto"/>
              <w:right w:val="single" w:sz="8" w:space="0" w:color="auto"/>
            </w:tcBorders>
            <w:noWrap/>
            <w:vAlign w:val="center"/>
            <w:hideMark/>
          </w:tcPr>
          <w:p w14:paraId="47C8F2E1"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31</w:t>
            </w:r>
          </w:p>
        </w:tc>
        <w:tc>
          <w:tcPr>
            <w:tcW w:w="744" w:type="dxa"/>
            <w:tcBorders>
              <w:top w:val="nil"/>
              <w:left w:val="nil"/>
              <w:bottom w:val="single" w:sz="8" w:space="0" w:color="auto"/>
              <w:right w:val="single" w:sz="8" w:space="0" w:color="auto"/>
            </w:tcBorders>
            <w:shd w:val="clear" w:color="000000" w:fill="FFFFFF"/>
            <w:noWrap/>
            <w:vAlign w:val="center"/>
            <w:hideMark/>
          </w:tcPr>
          <w:p w14:paraId="031A719E"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28855FA4"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1FB2D4A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2A93B187"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7F0E52BE"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638946E5"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r>
      <w:tr w:rsidR="00F5110F" w:rsidRPr="00320F4A" w14:paraId="5E1EBB4A" w14:textId="77777777" w:rsidTr="00BD5060">
        <w:trPr>
          <w:trHeight w:val="200"/>
        </w:trPr>
        <w:tc>
          <w:tcPr>
            <w:tcW w:w="719" w:type="dxa"/>
            <w:tcBorders>
              <w:top w:val="nil"/>
              <w:left w:val="single" w:sz="8" w:space="0" w:color="auto"/>
              <w:bottom w:val="single" w:sz="8" w:space="0" w:color="auto"/>
              <w:right w:val="single" w:sz="8" w:space="0" w:color="auto"/>
            </w:tcBorders>
            <w:noWrap/>
            <w:vAlign w:val="center"/>
            <w:hideMark/>
          </w:tcPr>
          <w:p w14:paraId="38FC6C0E"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32</w:t>
            </w:r>
          </w:p>
        </w:tc>
        <w:tc>
          <w:tcPr>
            <w:tcW w:w="744" w:type="dxa"/>
            <w:tcBorders>
              <w:top w:val="nil"/>
              <w:left w:val="nil"/>
              <w:bottom w:val="single" w:sz="8" w:space="0" w:color="auto"/>
              <w:right w:val="single" w:sz="8" w:space="0" w:color="auto"/>
            </w:tcBorders>
            <w:shd w:val="clear" w:color="000000" w:fill="FFFFFF"/>
            <w:noWrap/>
            <w:vAlign w:val="center"/>
            <w:hideMark/>
          </w:tcPr>
          <w:p w14:paraId="46CA35AB"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5679C021"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17CC981E"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1EF4807B"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24F1B066"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6708F7FE"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F5110F" w:rsidRPr="00320F4A" w14:paraId="101FC7D3" w14:textId="77777777" w:rsidTr="00BD5060">
        <w:trPr>
          <w:trHeight w:val="200"/>
        </w:trPr>
        <w:tc>
          <w:tcPr>
            <w:tcW w:w="719" w:type="dxa"/>
            <w:tcBorders>
              <w:top w:val="nil"/>
              <w:left w:val="single" w:sz="8" w:space="0" w:color="auto"/>
              <w:bottom w:val="single" w:sz="8" w:space="0" w:color="auto"/>
              <w:right w:val="single" w:sz="8" w:space="0" w:color="auto"/>
            </w:tcBorders>
            <w:noWrap/>
            <w:vAlign w:val="center"/>
            <w:hideMark/>
          </w:tcPr>
          <w:p w14:paraId="5C03F4ED"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lastRenderedPageBreak/>
              <w:t>33</w:t>
            </w:r>
          </w:p>
        </w:tc>
        <w:tc>
          <w:tcPr>
            <w:tcW w:w="744" w:type="dxa"/>
            <w:tcBorders>
              <w:top w:val="nil"/>
              <w:left w:val="nil"/>
              <w:bottom w:val="single" w:sz="8" w:space="0" w:color="auto"/>
              <w:right w:val="single" w:sz="8" w:space="0" w:color="auto"/>
            </w:tcBorders>
            <w:shd w:val="clear" w:color="000000" w:fill="FFFFFF"/>
            <w:noWrap/>
            <w:vAlign w:val="center"/>
            <w:hideMark/>
          </w:tcPr>
          <w:p w14:paraId="1ED80948"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60E8D92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5FE0CB98"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4DEF7929"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7707E5CB"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05079D07"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r>
      <w:tr w:rsidR="00F5110F" w:rsidRPr="00320F4A" w14:paraId="5B9322CE" w14:textId="77777777" w:rsidTr="00BD5060">
        <w:trPr>
          <w:trHeight w:val="200"/>
        </w:trPr>
        <w:tc>
          <w:tcPr>
            <w:tcW w:w="719" w:type="dxa"/>
            <w:tcBorders>
              <w:top w:val="nil"/>
              <w:left w:val="single" w:sz="8" w:space="0" w:color="auto"/>
              <w:bottom w:val="single" w:sz="8" w:space="0" w:color="auto"/>
              <w:right w:val="single" w:sz="8" w:space="0" w:color="auto"/>
            </w:tcBorders>
            <w:noWrap/>
            <w:vAlign w:val="center"/>
            <w:hideMark/>
          </w:tcPr>
          <w:p w14:paraId="2E41988F"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34</w:t>
            </w:r>
          </w:p>
        </w:tc>
        <w:tc>
          <w:tcPr>
            <w:tcW w:w="744" w:type="dxa"/>
            <w:tcBorders>
              <w:top w:val="nil"/>
              <w:left w:val="nil"/>
              <w:bottom w:val="single" w:sz="8" w:space="0" w:color="auto"/>
              <w:right w:val="single" w:sz="8" w:space="0" w:color="auto"/>
            </w:tcBorders>
            <w:shd w:val="clear" w:color="000000" w:fill="FFFFFF"/>
            <w:noWrap/>
            <w:vAlign w:val="center"/>
            <w:hideMark/>
          </w:tcPr>
          <w:p w14:paraId="2586748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32320D74"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453AF8E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026A8C2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c>
          <w:tcPr>
            <w:tcW w:w="728" w:type="dxa"/>
            <w:tcBorders>
              <w:top w:val="nil"/>
              <w:left w:val="nil"/>
              <w:bottom w:val="single" w:sz="8" w:space="0" w:color="auto"/>
              <w:right w:val="single" w:sz="8" w:space="0" w:color="auto"/>
            </w:tcBorders>
            <w:shd w:val="clear" w:color="000000" w:fill="FFFFFF"/>
            <w:noWrap/>
            <w:vAlign w:val="center"/>
            <w:hideMark/>
          </w:tcPr>
          <w:p w14:paraId="4C8EB743"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1A19670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F5110F" w:rsidRPr="00320F4A" w14:paraId="210D8FFE" w14:textId="77777777" w:rsidTr="00BD5060">
        <w:trPr>
          <w:trHeight w:val="200"/>
        </w:trPr>
        <w:tc>
          <w:tcPr>
            <w:tcW w:w="719" w:type="dxa"/>
            <w:tcBorders>
              <w:top w:val="nil"/>
              <w:left w:val="single" w:sz="8" w:space="0" w:color="auto"/>
              <w:bottom w:val="single" w:sz="8" w:space="0" w:color="auto"/>
              <w:right w:val="single" w:sz="8" w:space="0" w:color="auto"/>
            </w:tcBorders>
            <w:noWrap/>
            <w:vAlign w:val="center"/>
            <w:hideMark/>
          </w:tcPr>
          <w:p w14:paraId="36AB24CF"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35</w:t>
            </w:r>
          </w:p>
        </w:tc>
        <w:tc>
          <w:tcPr>
            <w:tcW w:w="744" w:type="dxa"/>
            <w:tcBorders>
              <w:top w:val="nil"/>
              <w:left w:val="nil"/>
              <w:bottom w:val="single" w:sz="8" w:space="0" w:color="auto"/>
              <w:right w:val="single" w:sz="8" w:space="0" w:color="auto"/>
            </w:tcBorders>
            <w:shd w:val="clear" w:color="000000" w:fill="FFFFFF"/>
            <w:noWrap/>
            <w:vAlign w:val="center"/>
            <w:hideMark/>
          </w:tcPr>
          <w:p w14:paraId="5EAFE939"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1D93094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2CD6920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3EADC03C"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2AB48A86"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6B331084"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F5110F" w:rsidRPr="00320F4A" w14:paraId="2472B777" w14:textId="77777777" w:rsidTr="00BD5060">
        <w:trPr>
          <w:trHeight w:val="200"/>
        </w:trPr>
        <w:tc>
          <w:tcPr>
            <w:tcW w:w="719" w:type="dxa"/>
            <w:tcBorders>
              <w:top w:val="nil"/>
              <w:left w:val="single" w:sz="8" w:space="0" w:color="auto"/>
              <w:bottom w:val="single" w:sz="8" w:space="0" w:color="auto"/>
              <w:right w:val="single" w:sz="8" w:space="0" w:color="auto"/>
            </w:tcBorders>
            <w:noWrap/>
            <w:vAlign w:val="center"/>
            <w:hideMark/>
          </w:tcPr>
          <w:p w14:paraId="2059B674"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36</w:t>
            </w:r>
          </w:p>
        </w:tc>
        <w:tc>
          <w:tcPr>
            <w:tcW w:w="744" w:type="dxa"/>
            <w:tcBorders>
              <w:top w:val="nil"/>
              <w:left w:val="nil"/>
              <w:bottom w:val="single" w:sz="8" w:space="0" w:color="auto"/>
              <w:right w:val="single" w:sz="8" w:space="0" w:color="auto"/>
            </w:tcBorders>
            <w:shd w:val="clear" w:color="000000" w:fill="FFFFFF"/>
            <w:noWrap/>
            <w:vAlign w:val="center"/>
            <w:hideMark/>
          </w:tcPr>
          <w:p w14:paraId="2CB935F1"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c>
          <w:tcPr>
            <w:tcW w:w="728" w:type="dxa"/>
            <w:tcBorders>
              <w:top w:val="nil"/>
              <w:left w:val="nil"/>
              <w:bottom w:val="single" w:sz="8" w:space="0" w:color="auto"/>
              <w:right w:val="single" w:sz="8" w:space="0" w:color="auto"/>
            </w:tcBorders>
            <w:shd w:val="clear" w:color="000000" w:fill="FFFFFF"/>
            <w:noWrap/>
            <w:vAlign w:val="center"/>
            <w:hideMark/>
          </w:tcPr>
          <w:p w14:paraId="5857220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21C28C8B"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3F9663F9"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0786192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3E7EE061"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F5110F" w:rsidRPr="00320F4A" w14:paraId="2C853157" w14:textId="77777777" w:rsidTr="00BD5060">
        <w:trPr>
          <w:trHeight w:val="200"/>
        </w:trPr>
        <w:tc>
          <w:tcPr>
            <w:tcW w:w="719" w:type="dxa"/>
            <w:tcBorders>
              <w:top w:val="nil"/>
              <w:left w:val="single" w:sz="8" w:space="0" w:color="auto"/>
              <w:bottom w:val="single" w:sz="8" w:space="0" w:color="auto"/>
              <w:right w:val="single" w:sz="8" w:space="0" w:color="auto"/>
            </w:tcBorders>
            <w:noWrap/>
            <w:vAlign w:val="center"/>
            <w:hideMark/>
          </w:tcPr>
          <w:p w14:paraId="5FF51BFB"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37</w:t>
            </w:r>
          </w:p>
        </w:tc>
        <w:tc>
          <w:tcPr>
            <w:tcW w:w="744" w:type="dxa"/>
            <w:tcBorders>
              <w:top w:val="nil"/>
              <w:left w:val="nil"/>
              <w:bottom w:val="single" w:sz="8" w:space="0" w:color="auto"/>
              <w:right w:val="single" w:sz="8" w:space="0" w:color="auto"/>
            </w:tcBorders>
            <w:shd w:val="clear" w:color="000000" w:fill="FFFFFF"/>
            <w:noWrap/>
            <w:vAlign w:val="center"/>
            <w:hideMark/>
          </w:tcPr>
          <w:p w14:paraId="593F5E86"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6F1A1B8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57A037D5"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388ABC06"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3D5BFD4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0D0FA6F8"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r>
      <w:tr w:rsidR="00F5110F" w:rsidRPr="00320F4A" w14:paraId="6087E391" w14:textId="77777777" w:rsidTr="00BD5060">
        <w:trPr>
          <w:trHeight w:val="200"/>
        </w:trPr>
        <w:tc>
          <w:tcPr>
            <w:tcW w:w="719" w:type="dxa"/>
            <w:tcBorders>
              <w:top w:val="nil"/>
              <w:left w:val="single" w:sz="8" w:space="0" w:color="auto"/>
              <w:bottom w:val="single" w:sz="8" w:space="0" w:color="auto"/>
              <w:right w:val="single" w:sz="8" w:space="0" w:color="auto"/>
            </w:tcBorders>
            <w:noWrap/>
            <w:vAlign w:val="center"/>
            <w:hideMark/>
          </w:tcPr>
          <w:p w14:paraId="0CC2A7C2"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38</w:t>
            </w:r>
          </w:p>
        </w:tc>
        <w:tc>
          <w:tcPr>
            <w:tcW w:w="744" w:type="dxa"/>
            <w:tcBorders>
              <w:top w:val="nil"/>
              <w:left w:val="nil"/>
              <w:bottom w:val="single" w:sz="8" w:space="0" w:color="auto"/>
              <w:right w:val="single" w:sz="8" w:space="0" w:color="auto"/>
            </w:tcBorders>
            <w:shd w:val="clear" w:color="000000" w:fill="FFFFFF"/>
            <w:noWrap/>
            <w:vAlign w:val="center"/>
            <w:hideMark/>
          </w:tcPr>
          <w:p w14:paraId="22AA6617"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7E1B451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7735664E"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56A2A2F7"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3852B579"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5808B155"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F5110F" w:rsidRPr="00320F4A" w14:paraId="0DE54F7F" w14:textId="77777777" w:rsidTr="00BD5060">
        <w:trPr>
          <w:trHeight w:val="200"/>
        </w:trPr>
        <w:tc>
          <w:tcPr>
            <w:tcW w:w="719" w:type="dxa"/>
            <w:tcBorders>
              <w:top w:val="nil"/>
              <w:left w:val="single" w:sz="8" w:space="0" w:color="auto"/>
              <w:bottom w:val="single" w:sz="8" w:space="0" w:color="auto"/>
              <w:right w:val="single" w:sz="8" w:space="0" w:color="auto"/>
            </w:tcBorders>
            <w:noWrap/>
            <w:vAlign w:val="center"/>
            <w:hideMark/>
          </w:tcPr>
          <w:p w14:paraId="58321BC6"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39</w:t>
            </w:r>
          </w:p>
        </w:tc>
        <w:tc>
          <w:tcPr>
            <w:tcW w:w="744" w:type="dxa"/>
            <w:tcBorders>
              <w:top w:val="nil"/>
              <w:left w:val="nil"/>
              <w:bottom w:val="single" w:sz="8" w:space="0" w:color="auto"/>
              <w:right w:val="single" w:sz="8" w:space="0" w:color="auto"/>
            </w:tcBorders>
            <w:shd w:val="clear" w:color="000000" w:fill="FFFFFF"/>
            <w:noWrap/>
            <w:vAlign w:val="center"/>
            <w:hideMark/>
          </w:tcPr>
          <w:p w14:paraId="15605C9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c>
          <w:tcPr>
            <w:tcW w:w="728" w:type="dxa"/>
            <w:tcBorders>
              <w:top w:val="nil"/>
              <w:left w:val="nil"/>
              <w:bottom w:val="single" w:sz="8" w:space="0" w:color="auto"/>
              <w:right w:val="single" w:sz="8" w:space="0" w:color="auto"/>
            </w:tcBorders>
            <w:shd w:val="clear" w:color="000000" w:fill="FFFFFF"/>
            <w:noWrap/>
            <w:vAlign w:val="center"/>
            <w:hideMark/>
          </w:tcPr>
          <w:p w14:paraId="2CCBCDC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21A2912E"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74A86088"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7A8C44E7"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723C49B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F5110F" w:rsidRPr="00320F4A" w14:paraId="6D735D2D" w14:textId="77777777" w:rsidTr="00BD5060">
        <w:trPr>
          <w:trHeight w:val="200"/>
        </w:trPr>
        <w:tc>
          <w:tcPr>
            <w:tcW w:w="719" w:type="dxa"/>
            <w:tcBorders>
              <w:top w:val="nil"/>
              <w:left w:val="single" w:sz="8" w:space="0" w:color="auto"/>
              <w:bottom w:val="single" w:sz="8" w:space="0" w:color="auto"/>
              <w:right w:val="single" w:sz="8" w:space="0" w:color="auto"/>
            </w:tcBorders>
            <w:noWrap/>
            <w:vAlign w:val="center"/>
            <w:hideMark/>
          </w:tcPr>
          <w:p w14:paraId="31277668"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40</w:t>
            </w:r>
          </w:p>
        </w:tc>
        <w:tc>
          <w:tcPr>
            <w:tcW w:w="744" w:type="dxa"/>
            <w:tcBorders>
              <w:top w:val="nil"/>
              <w:left w:val="nil"/>
              <w:bottom w:val="single" w:sz="8" w:space="0" w:color="auto"/>
              <w:right w:val="single" w:sz="8" w:space="0" w:color="auto"/>
            </w:tcBorders>
            <w:shd w:val="clear" w:color="000000" w:fill="FFFFFF"/>
            <w:noWrap/>
            <w:vAlign w:val="center"/>
            <w:hideMark/>
          </w:tcPr>
          <w:p w14:paraId="51F6414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6F3253C5"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78C4A1C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2A7E464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4959D6B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168E5584"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F5110F" w:rsidRPr="00320F4A" w14:paraId="49D9F27D" w14:textId="77777777" w:rsidTr="00BD5060">
        <w:trPr>
          <w:trHeight w:val="200"/>
        </w:trPr>
        <w:tc>
          <w:tcPr>
            <w:tcW w:w="719" w:type="dxa"/>
            <w:tcBorders>
              <w:top w:val="nil"/>
              <w:left w:val="single" w:sz="8" w:space="0" w:color="auto"/>
              <w:bottom w:val="single" w:sz="8" w:space="0" w:color="auto"/>
              <w:right w:val="single" w:sz="8" w:space="0" w:color="auto"/>
            </w:tcBorders>
            <w:noWrap/>
            <w:vAlign w:val="center"/>
            <w:hideMark/>
          </w:tcPr>
          <w:p w14:paraId="7DCA7856"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41</w:t>
            </w:r>
          </w:p>
        </w:tc>
        <w:tc>
          <w:tcPr>
            <w:tcW w:w="744" w:type="dxa"/>
            <w:tcBorders>
              <w:top w:val="nil"/>
              <w:left w:val="nil"/>
              <w:bottom w:val="single" w:sz="8" w:space="0" w:color="auto"/>
              <w:right w:val="single" w:sz="8" w:space="0" w:color="auto"/>
            </w:tcBorders>
            <w:shd w:val="clear" w:color="000000" w:fill="FFFFFF"/>
            <w:noWrap/>
            <w:vAlign w:val="center"/>
            <w:hideMark/>
          </w:tcPr>
          <w:p w14:paraId="5B777825"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11491BDB"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3CBE501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6C1255CB"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167240B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382A4D08"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r>
      <w:tr w:rsidR="00F5110F" w:rsidRPr="00320F4A" w14:paraId="7504E1CC" w14:textId="77777777" w:rsidTr="00BD5060">
        <w:trPr>
          <w:trHeight w:val="200"/>
        </w:trPr>
        <w:tc>
          <w:tcPr>
            <w:tcW w:w="719" w:type="dxa"/>
            <w:tcBorders>
              <w:top w:val="nil"/>
              <w:left w:val="single" w:sz="8" w:space="0" w:color="auto"/>
              <w:bottom w:val="single" w:sz="8" w:space="0" w:color="auto"/>
              <w:right w:val="single" w:sz="8" w:space="0" w:color="auto"/>
            </w:tcBorders>
            <w:noWrap/>
            <w:vAlign w:val="center"/>
            <w:hideMark/>
          </w:tcPr>
          <w:p w14:paraId="4938834C"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42</w:t>
            </w:r>
          </w:p>
        </w:tc>
        <w:tc>
          <w:tcPr>
            <w:tcW w:w="744" w:type="dxa"/>
            <w:tcBorders>
              <w:top w:val="nil"/>
              <w:left w:val="nil"/>
              <w:bottom w:val="single" w:sz="8" w:space="0" w:color="auto"/>
              <w:right w:val="single" w:sz="8" w:space="0" w:color="auto"/>
            </w:tcBorders>
            <w:shd w:val="clear" w:color="000000" w:fill="FFFFFF"/>
            <w:noWrap/>
            <w:vAlign w:val="center"/>
            <w:hideMark/>
          </w:tcPr>
          <w:p w14:paraId="1811C4F1"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7CBD0C37"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7B8AA2CC"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10946007"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2734A005"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28EBB17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F5110F" w:rsidRPr="00320F4A" w14:paraId="7B15ABE2" w14:textId="77777777" w:rsidTr="00BD5060">
        <w:trPr>
          <w:trHeight w:val="200"/>
        </w:trPr>
        <w:tc>
          <w:tcPr>
            <w:tcW w:w="719" w:type="dxa"/>
            <w:tcBorders>
              <w:top w:val="nil"/>
              <w:left w:val="single" w:sz="8" w:space="0" w:color="auto"/>
              <w:bottom w:val="single" w:sz="8" w:space="0" w:color="auto"/>
              <w:right w:val="single" w:sz="8" w:space="0" w:color="auto"/>
            </w:tcBorders>
            <w:noWrap/>
            <w:vAlign w:val="center"/>
            <w:hideMark/>
          </w:tcPr>
          <w:p w14:paraId="575743B2"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43</w:t>
            </w:r>
          </w:p>
        </w:tc>
        <w:tc>
          <w:tcPr>
            <w:tcW w:w="744" w:type="dxa"/>
            <w:tcBorders>
              <w:top w:val="nil"/>
              <w:left w:val="nil"/>
              <w:bottom w:val="single" w:sz="8" w:space="0" w:color="auto"/>
              <w:right w:val="single" w:sz="8" w:space="0" w:color="auto"/>
            </w:tcBorders>
            <w:shd w:val="clear" w:color="000000" w:fill="FFFFFF"/>
            <w:noWrap/>
            <w:vAlign w:val="center"/>
            <w:hideMark/>
          </w:tcPr>
          <w:p w14:paraId="49CCF5C8"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56FDC5A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c>
          <w:tcPr>
            <w:tcW w:w="728" w:type="dxa"/>
            <w:tcBorders>
              <w:top w:val="nil"/>
              <w:left w:val="nil"/>
              <w:bottom w:val="single" w:sz="8" w:space="0" w:color="auto"/>
              <w:right w:val="single" w:sz="8" w:space="0" w:color="auto"/>
            </w:tcBorders>
            <w:shd w:val="clear" w:color="000000" w:fill="FFFFFF"/>
            <w:noWrap/>
            <w:vAlign w:val="center"/>
            <w:hideMark/>
          </w:tcPr>
          <w:p w14:paraId="6093B8BB"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1E22D8D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39E49F9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12CA6F1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r>
      <w:tr w:rsidR="00F5110F" w:rsidRPr="00320F4A" w14:paraId="680220E2" w14:textId="77777777" w:rsidTr="00BD5060">
        <w:trPr>
          <w:trHeight w:val="200"/>
        </w:trPr>
        <w:tc>
          <w:tcPr>
            <w:tcW w:w="719" w:type="dxa"/>
            <w:tcBorders>
              <w:top w:val="nil"/>
              <w:left w:val="single" w:sz="8" w:space="0" w:color="auto"/>
              <w:bottom w:val="single" w:sz="8" w:space="0" w:color="auto"/>
              <w:right w:val="single" w:sz="8" w:space="0" w:color="auto"/>
            </w:tcBorders>
            <w:noWrap/>
            <w:vAlign w:val="center"/>
            <w:hideMark/>
          </w:tcPr>
          <w:p w14:paraId="09700314"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44</w:t>
            </w:r>
          </w:p>
        </w:tc>
        <w:tc>
          <w:tcPr>
            <w:tcW w:w="744" w:type="dxa"/>
            <w:tcBorders>
              <w:top w:val="nil"/>
              <w:left w:val="nil"/>
              <w:bottom w:val="single" w:sz="8" w:space="0" w:color="auto"/>
              <w:right w:val="single" w:sz="8" w:space="0" w:color="auto"/>
            </w:tcBorders>
            <w:shd w:val="clear" w:color="000000" w:fill="FFFFFF"/>
            <w:noWrap/>
            <w:vAlign w:val="center"/>
            <w:hideMark/>
          </w:tcPr>
          <w:p w14:paraId="2932C10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1B24DEB3"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70803DBC"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c>
          <w:tcPr>
            <w:tcW w:w="728" w:type="dxa"/>
            <w:tcBorders>
              <w:top w:val="nil"/>
              <w:left w:val="nil"/>
              <w:bottom w:val="single" w:sz="8" w:space="0" w:color="auto"/>
              <w:right w:val="single" w:sz="8" w:space="0" w:color="auto"/>
            </w:tcBorders>
            <w:shd w:val="clear" w:color="000000" w:fill="FFFFFF"/>
            <w:noWrap/>
            <w:vAlign w:val="center"/>
            <w:hideMark/>
          </w:tcPr>
          <w:p w14:paraId="02CD44CB"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17D4DE04"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5C55F0C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F5110F" w:rsidRPr="00320F4A" w14:paraId="148EAD09" w14:textId="77777777" w:rsidTr="00BD5060">
        <w:trPr>
          <w:trHeight w:val="200"/>
        </w:trPr>
        <w:tc>
          <w:tcPr>
            <w:tcW w:w="719" w:type="dxa"/>
            <w:tcBorders>
              <w:top w:val="nil"/>
              <w:left w:val="single" w:sz="8" w:space="0" w:color="auto"/>
              <w:bottom w:val="single" w:sz="8" w:space="0" w:color="auto"/>
              <w:right w:val="single" w:sz="8" w:space="0" w:color="auto"/>
            </w:tcBorders>
            <w:noWrap/>
            <w:vAlign w:val="center"/>
            <w:hideMark/>
          </w:tcPr>
          <w:p w14:paraId="34B47936"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45</w:t>
            </w:r>
          </w:p>
        </w:tc>
        <w:tc>
          <w:tcPr>
            <w:tcW w:w="744" w:type="dxa"/>
            <w:tcBorders>
              <w:top w:val="nil"/>
              <w:left w:val="nil"/>
              <w:bottom w:val="single" w:sz="8" w:space="0" w:color="auto"/>
              <w:right w:val="single" w:sz="8" w:space="0" w:color="auto"/>
            </w:tcBorders>
            <w:shd w:val="clear" w:color="000000" w:fill="FFFFFF"/>
            <w:noWrap/>
            <w:vAlign w:val="center"/>
            <w:hideMark/>
          </w:tcPr>
          <w:p w14:paraId="0A9AD0CE"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70492D8C"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42655556"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44879949"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21106594"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0D15B35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r>
      <w:tr w:rsidR="00F5110F" w:rsidRPr="00320F4A" w14:paraId="7D6B00F8" w14:textId="77777777" w:rsidTr="00BD5060">
        <w:trPr>
          <w:trHeight w:val="200"/>
        </w:trPr>
        <w:tc>
          <w:tcPr>
            <w:tcW w:w="719" w:type="dxa"/>
            <w:tcBorders>
              <w:top w:val="nil"/>
              <w:left w:val="single" w:sz="8" w:space="0" w:color="auto"/>
              <w:bottom w:val="single" w:sz="8" w:space="0" w:color="auto"/>
              <w:right w:val="single" w:sz="8" w:space="0" w:color="auto"/>
            </w:tcBorders>
            <w:noWrap/>
            <w:vAlign w:val="center"/>
            <w:hideMark/>
          </w:tcPr>
          <w:p w14:paraId="4090F93A"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46</w:t>
            </w:r>
          </w:p>
        </w:tc>
        <w:tc>
          <w:tcPr>
            <w:tcW w:w="744" w:type="dxa"/>
            <w:tcBorders>
              <w:top w:val="nil"/>
              <w:left w:val="nil"/>
              <w:bottom w:val="single" w:sz="8" w:space="0" w:color="auto"/>
              <w:right w:val="single" w:sz="8" w:space="0" w:color="auto"/>
            </w:tcBorders>
            <w:shd w:val="clear" w:color="000000" w:fill="FFFFFF"/>
            <w:noWrap/>
            <w:vAlign w:val="center"/>
            <w:hideMark/>
          </w:tcPr>
          <w:p w14:paraId="14B6007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253B7E6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766D650C"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5DCA749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3AE6DE94"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c>
          <w:tcPr>
            <w:tcW w:w="728" w:type="dxa"/>
            <w:tcBorders>
              <w:top w:val="nil"/>
              <w:left w:val="nil"/>
              <w:bottom w:val="single" w:sz="8" w:space="0" w:color="auto"/>
              <w:right w:val="single" w:sz="8" w:space="0" w:color="auto"/>
            </w:tcBorders>
            <w:shd w:val="clear" w:color="000000" w:fill="FFFFFF"/>
            <w:noWrap/>
            <w:vAlign w:val="center"/>
            <w:hideMark/>
          </w:tcPr>
          <w:p w14:paraId="45F5AFE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r>
      <w:tr w:rsidR="00F5110F" w:rsidRPr="00320F4A" w14:paraId="3DFB344D" w14:textId="77777777" w:rsidTr="00BD5060">
        <w:trPr>
          <w:trHeight w:val="200"/>
        </w:trPr>
        <w:tc>
          <w:tcPr>
            <w:tcW w:w="719" w:type="dxa"/>
            <w:tcBorders>
              <w:top w:val="nil"/>
              <w:left w:val="single" w:sz="8" w:space="0" w:color="auto"/>
              <w:bottom w:val="single" w:sz="8" w:space="0" w:color="auto"/>
              <w:right w:val="single" w:sz="8" w:space="0" w:color="auto"/>
            </w:tcBorders>
            <w:noWrap/>
            <w:vAlign w:val="center"/>
            <w:hideMark/>
          </w:tcPr>
          <w:p w14:paraId="0D111D30"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47</w:t>
            </w:r>
          </w:p>
        </w:tc>
        <w:tc>
          <w:tcPr>
            <w:tcW w:w="744" w:type="dxa"/>
            <w:tcBorders>
              <w:top w:val="nil"/>
              <w:left w:val="nil"/>
              <w:bottom w:val="single" w:sz="8" w:space="0" w:color="auto"/>
              <w:right w:val="single" w:sz="8" w:space="0" w:color="auto"/>
            </w:tcBorders>
            <w:shd w:val="clear" w:color="000000" w:fill="FFFFFF"/>
            <w:noWrap/>
            <w:vAlign w:val="center"/>
            <w:hideMark/>
          </w:tcPr>
          <w:p w14:paraId="64996DE9"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6D1A7BA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2C079B9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3AE9313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1F13109C"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3970F887"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r>
      <w:tr w:rsidR="00F5110F" w:rsidRPr="00320F4A" w14:paraId="420063E9" w14:textId="77777777" w:rsidTr="00BD5060">
        <w:trPr>
          <w:trHeight w:val="200"/>
        </w:trPr>
        <w:tc>
          <w:tcPr>
            <w:tcW w:w="719" w:type="dxa"/>
            <w:tcBorders>
              <w:top w:val="nil"/>
              <w:left w:val="single" w:sz="8" w:space="0" w:color="auto"/>
              <w:bottom w:val="single" w:sz="8" w:space="0" w:color="auto"/>
              <w:right w:val="single" w:sz="8" w:space="0" w:color="auto"/>
            </w:tcBorders>
            <w:noWrap/>
            <w:vAlign w:val="center"/>
            <w:hideMark/>
          </w:tcPr>
          <w:p w14:paraId="69123EF8"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48</w:t>
            </w:r>
          </w:p>
        </w:tc>
        <w:tc>
          <w:tcPr>
            <w:tcW w:w="744" w:type="dxa"/>
            <w:tcBorders>
              <w:top w:val="nil"/>
              <w:left w:val="nil"/>
              <w:bottom w:val="single" w:sz="8" w:space="0" w:color="auto"/>
              <w:right w:val="single" w:sz="8" w:space="0" w:color="auto"/>
            </w:tcBorders>
            <w:shd w:val="clear" w:color="000000" w:fill="FFFFFF"/>
            <w:noWrap/>
            <w:vAlign w:val="center"/>
            <w:hideMark/>
          </w:tcPr>
          <w:p w14:paraId="7C06977E"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23EEB017"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16E62AD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170539D8"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3E88C38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1FC0C98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r>
      <w:tr w:rsidR="00F5110F" w:rsidRPr="00320F4A" w14:paraId="469A4F77" w14:textId="77777777" w:rsidTr="00BD5060">
        <w:trPr>
          <w:trHeight w:val="200"/>
        </w:trPr>
        <w:tc>
          <w:tcPr>
            <w:tcW w:w="719" w:type="dxa"/>
            <w:tcBorders>
              <w:top w:val="nil"/>
              <w:left w:val="single" w:sz="8" w:space="0" w:color="auto"/>
              <w:bottom w:val="single" w:sz="8" w:space="0" w:color="auto"/>
              <w:right w:val="single" w:sz="8" w:space="0" w:color="auto"/>
            </w:tcBorders>
            <w:noWrap/>
            <w:vAlign w:val="center"/>
            <w:hideMark/>
          </w:tcPr>
          <w:p w14:paraId="2405C500"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49</w:t>
            </w:r>
          </w:p>
        </w:tc>
        <w:tc>
          <w:tcPr>
            <w:tcW w:w="744" w:type="dxa"/>
            <w:tcBorders>
              <w:top w:val="nil"/>
              <w:left w:val="nil"/>
              <w:bottom w:val="single" w:sz="8" w:space="0" w:color="auto"/>
              <w:right w:val="single" w:sz="8" w:space="0" w:color="auto"/>
            </w:tcBorders>
            <w:shd w:val="clear" w:color="000000" w:fill="FFFFFF"/>
            <w:noWrap/>
            <w:vAlign w:val="center"/>
            <w:hideMark/>
          </w:tcPr>
          <w:p w14:paraId="0C63654C"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5C31D559"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7ED28EC5"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6EBC1ACB"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c>
          <w:tcPr>
            <w:tcW w:w="728" w:type="dxa"/>
            <w:tcBorders>
              <w:top w:val="nil"/>
              <w:left w:val="nil"/>
              <w:bottom w:val="single" w:sz="8" w:space="0" w:color="auto"/>
              <w:right w:val="single" w:sz="8" w:space="0" w:color="auto"/>
            </w:tcBorders>
            <w:shd w:val="clear" w:color="000000" w:fill="FFFFFF"/>
            <w:noWrap/>
            <w:vAlign w:val="center"/>
            <w:hideMark/>
          </w:tcPr>
          <w:p w14:paraId="415CC81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1F742AC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F5110F" w:rsidRPr="00320F4A" w14:paraId="3CFA4343" w14:textId="77777777" w:rsidTr="00BD5060">
        <w:trPr>
          <w:trHeight w:val="200"/>
        </w:trPr>
        <w:tc>
          <w:tcPr>
            <w:tcW w:w="719" w:type="dxa"/>
            <w:tcBorders>
              <w:top w:val="nil"/>
              <w:left w:val="single" w:sz="8" w:space="0" w:color="auto"/>
              <w:bottom w:val="single" w:sz="8" w:space="0" w:color="auto"/>
              <w:right w:val="single" w:sz="8" w:space="0" w:color="auto"/>
            </w:tcBorders>
            <w:noWrap/>
            <w:vAlign w:val="center"/>
            <w:hideMark/>
          </w:tcPr>
          <w:p w14:paraId="28E75808"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50</w:t>
            </w:r>
          </w:p>
        </w:tc>
        <w:tc>
          <w:tcPr>
            <w:tcW w:w="744" w:type="dxa"/>
            <w:tcBorders>
              <w:top w:val="nil"/>
              <w:left w:val="nil"/>
              <w:bottom w:val="single" w:sz="8" w:space="0" w:color="auto"/>
              <w:right w:val="single" w:sz="8" w:space="0" w:color="auto"/>
            </w:tcBorders>
            <w:shd w:val="clear" w:color="000000" w:fill="FFFFFF"/>
            <w:noWrap/>
            <w:vAlign w:val="center"/>
            <w:hideMark/>
          </w:tcPr>
          <w:p w14:paraId="4E28EF8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137A69A9"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5A343AC8"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20BFE1F3"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c>
          <w:tcPr>
            <w:tcW w:w="728" w:type="dxa"/>
            <w:tcBorders>
              <w:top w:val="nil"/>
              <w:left w:val="nil"/>
              <w:bottom w:val="single" w:sz="8" w:space="0" w:color="auto"/>
              <w:right w:val="single" w:sz="8" w:space="0" w:color="auto"/>
            </w:tcBorders>
            <w:shd w:val="clear" w:color="000000" w:fill="FFFFFF"/>
            <w:noWrap/>
            <w:vAlign w:val="center"/>
            <w:hideMark/>
          </w:tcPr>
          <w:p w14:paraId="7C4BF234"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c>
          <w:tcPr>
            <w:tcW w:w="728" w:type="dxa"/>
            <w:tcBorders>
              <w:top w:val="nil"/>
              <w:left w:val="nil"/>
              <w:bottom w:val="single" w:sz="8" w:space="0" w:color="auto"/>
              <w:right w:val="single" w:sz="8" w:space="0" w:color="auto"/>
            </w:tcBorders>
            <w:shd w:val="clear" w:color="000000" w:fill="FFFFFF"/>
            <w:noWrap/>
            <w:vAlign w:val="center"/>
            <w:hideMark/>
          </w:tcPr>
          <w:p w14:paraId="0897A74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F5110F" w:rsidRPr="00320F4A" w14:paraId="3821EFB8" w14:textId="77777777" w:rsidTr="00BD5060">
        <w:trPr>
          <w:trHeight w:val="200"/>
        </w:trPr>
        <w:tc>
          <w:tcPr>
            <w:tcW w:w="719" w:type="dxa"/>
            <w:tcBorders>
              <w:top w:val="nil"/>
              <w:left w:val="single" w:sz="8" w:space="0" w:color="auto"/>
              <w:bottom w:val="single" w:sz="8" w:space="0" w:color="auto"/>
              <w:right w:val="single" w:sz="8" w:space="0" w:color="auto"/>
            </w:tcBorders>
            <w:noWrap/>
            <w:vAlign w:val="center"/>
            <w:hideMark/>
          </w:tcPr>
          <w:p w14:paraId="67F338B4"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51</w:t>
            </w:r>
          </w:p>
        </w:tc>
        <w:tc>
          <w:tcPr>
            <w:tcW w:w="744" w:type="dxa"/>
            <w:tcBorders>
              <w:top w:val="nil"/>
              <w:left w:val="nil"/>
              <w:bottom w:val="single" w:sz="8" w:space="0" w:color="auto"/>
              <w:right w:val="single" w:sz="8" w:space="0" w:color="auto"/>
            </w:tcBorders>
            <w:shd w:val="clear" w:color="000000" w:fill="FFFFFF"/>
            <w:noWrap/>
            <w:vAlign w:val="center"/>
            <w:hideMark/>
          </w:tcPr>
          <w:p w14:paraId="78D349A6"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5CBD5399"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663CFCCE"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4CBB5E13"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4B14E6A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7BE26AA3"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r>
      <w:tr w:rsidR="00F5110F" w:rsidRPr="00320F4A" w14:paraId="3B1AE2D5" w14:textId="77777777" w:rsidTr="00BD5060">
        <w:trPr>
          <w:trHeight w:val="200"/>
        </w:trPr>
        <w:tc>
          <w:tcPr>
            <w:tcW w:w="719" w:type="dxa"/>
            <w:tcBorders>
              <w:top w:val="nil"/>
              <w:left w:val="single" w:sz="8" w:space="0" w:color="auto"/>
              <w:bottom w:val="single" w:sz="8" w:space="0" w:color="auto"/>
              <w:right w:val="single" w:sz="8" w:space="0" w:color="auto"/>
            </w:tcBorders>
            <w:noWrap/>
            <w:vAlign w:val="center"/>
            <w:hideMark/>
          </w:tcPr>
          <w:p w14:paraId="08F62D1B"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52</w:t>
            </w:r>
          </w:p>
        </w:tc>
        <w:tc>
          <w:tcPr>
            <w:tcW w:w="744" w:type="dxa"/>
            <w:tcBorders>
              <w:top w:val="nil"/>
              <w:left w:val="nil"/>
              <w:bottom w:val="single" w:sz="8" w:space="0" w:color="auto"/>
              <w:right w:val="single" w:sz="8" w:space="0" w:color="auto"/>
            </w:tcBorders>
            <w:shd w:val="clear" w:color="000000" w:fill="FFFFFF"/>
            <w:noWrap/>
            <w:vAlign w:val="center"/>
            <w:hideMark/>
          </w:tcPr>
          <w:p w14:paraId="672D0E51"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468B2B64"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640C7FBB"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4E8D120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14FA9D39"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6D6E4A07"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r>
      <w:tr w:rsidR="00F5110F" w:rsidRPr="00320F4A" w14:paraId="59C1300F" w14:textId="77777777" w:rsidTr="00BD5060">
        <w:trPr>
          <w:trHeight w:val="200"/>
        </w:trPr>
        <w:tc>
          <w:tcPr>
            <w:tcW w:w="719" w:type="dxa"/>
            <w:tcBorders>
              <w:top w:val="nil"/>
              <w:left w:val="single" w:sz="8" w:space="0" w:color="auto"/>
              <w:bottom w:val="single" w:sz="8" w:space="0" w:color="auto"/>
              <w:right w:val="single" w:sz="8" w:space="0" w:color="auto"/>
            </w:tcBorders>
            <w:noWrap/>
            <w:vAlign w:val="center"/>
            <w:hideMark/>
          </w:tcPr>
          <w:p w14:paraId="117CDBA0"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53</w:t>
            </w:r>
          </w:p>
        </w:tc>
        <w:tc>
          <w:tcPr>
            <w:tcW w:w="744" w:type="dxa"/>
            <w:tcBorders>
              <w:top w:val="nil"/>
              <w:left w:val="nil"/>
              <w:bottom w:val="single" w:sz="8" w:space="0" w:color="auto"/>
              <w:right w:val="single" w:sz="8" w:space="0" w:color="auto"/>
            </w:tcBorders>
            <w:shd w:val="clear" w:color="000000" w:fill="FFFFFF"/>
            <w:noWrap/>
            <w:vAlign w:val="center"/>
            <w:hideMark/>
          </w:tcPr>
          <w:p w14:paraId="7E023F38"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37404D17"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38DA4E09"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29F09194"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0D0D9A3C"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5DE29D8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F5110F" w:rsidRPr="00320F4A" w14:paraId="5C1F1D3F" w14:textId="77777777" w:rsidTr="00BD5060">
        <w:trPr>
          <w:trHeight w:val="200"/>
        </w:trPr>
        <w:tc>
          <w:tcPr>
            <w:tcW w:w="719" w:type="dxa"/>
            <w:tcBorders>
              <w:top w:val="nil"/>
              <w:left w:val="single" w:sz="8" w:space="0" w:color="auto"/>
              <w:bottom w:val="single" w:sz="8" w:space="0" w:color="auto"/>
              <w:right w:val="single" w:sz="8" w:space="0" w:color="auto"/>
            </w:tcBorders>
            <w:noWrap/>
            <w:vAlign w:val="center"/>
            <w:hideMark/>
          </w:tcPr>
          <w:p w14:paraId="635D9340"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54</w:t>
            </w:r>
          </w:p>
        </w:tc>
        <w:tc>
          <w:tcPr>
            <w:tcW w:w="744" w:type="dxa"/>
            <w:tcBorders>
              <w:top w:val="nil"/>
              <w:left w:val="nil"/>
              <w:bottom w:val="single" w:sz="8" w:space="0" w:color="auto"/>
              <w:right w:val="single" w:sz="8" w:space="0" w:color="auto"/>
            </w:tcBorders>
            <w:shd w:val="clear" w:color="000000" w:fill="FFFFFF"/>
            <w:noWrap/>
            <w:vAlign w:val="center"/>
            <w:hideMark/>
          </w:tcPr>
          <w:p w14:paraId="17E6FC5B"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c>
          <w:tcPr>
            <w:tcW w:w="728" w:type="dxa"/>
            <w:tcBorders>
              <w:top w:val="nil"/>
              <w:left w:val="nil"/>
              <w:bottom w:val="single" w:sz="8" w:space="0" w:color="auto"/>
              <w:right w:val="single" w:sz="8" w:space="0" w:color="auto"/>
            </w:tcBorders>
            <w:shd w:val="clear" w:color="000000" w:fill="FFFFFF"/>
            <w:noWrap/>
            <w:vAlign w:val="center"/>
            <w:hideMark/>
          </w:tcPr>
          <w:p w14:paraId="136BFD7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30E66504"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11BE0E31"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4333291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1CBB6504"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F5110F" w:rsidRPr="00320F4A" w14:paraId="65367E98" w14:textId="77777777" w:rsidTr="00BD5060">
        <w:trPr>
          <w:trHeight w:val="200"/>
        </w:trPr>
        <w:tc>
          <w:tcPr>
            <w:tcW w:w="719" w:type="dxa"/>
            <w:tcBorders>
              <w:top w:val="nil"/>
              <w:left w:val="single" w:sz="8" w:space="0" w:color="auto"/>
              <w:bottom w:val="single" w:sz="8" w:space="0" w:color="auto"/>
              <w:right w:val="single" w:sz="8" w:space="0" w:color="auto"/>
            </w:tcBorders>
            <w:noWrap/>
            <w:vAlign w:val="center"/>
            <w:hideMark/>
          </w:tcPr>
          <w:p w14:paraId="30B1EF13"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55</w:t>
            </w:r>
          </w:p>
        </w:tc>
        <w:tc>
          <w:tcPr>
            <w:tcW w:w="744" w:type="dxa"/>
            <w:tcBorders>
              <w:top w:val="nil"/>
              <w:left w:val="nil"/>
              <w:bottom w:val="single" w:sz="8" w:space="0" w:color="auto"/>
              <w:right w:val="single" w:sz="8" w:space="0" w:color="auto"/>
            </w:tcBorders>
            <w:shd w:val="clear" w:color="000000" w:fill="FFFFFF"/>
            <w:noWrap/>
            <w:vAlign w:val="center"/>
            <w:hideMark/>
          </w:tcPr>
          <w:p w14:paraId="352D890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2EEF160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252C083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2545113C"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65B2F50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1D6FCDC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r>
      <w:tr w:rsidR="00F5110F" w:rsidRPr="00320F4A" w14:paraId="3B8DB3B1" w14:textId="77777777" w:rsidTr="00BD5060">
        <w:trPr>
          <w:trHeight w:val="200"/>
        </w:trPr>
        <w:tc>
          <w:tcPr>
            <w:tcW w:w="719" w:type="dxa"/>
            <w:tcBorders>
              <w:top w:val="nil"/>
              <w:left w:val="single" w:sz="8" w:space="0" w:color="auto"/>
              <w:bottom w:val="single" w:sz="8" w:space="0" w:color="auto"/>
              <w:right w:val="single" w:sz="8" w:space="0" w:color="auto"/>
            </w:tcBorders>
            <w:noWrap/>
            <w:vAlign w:val="center"/>
            <w:hideMark/>
          </w:tcPr>
          <w:p w14:paraId="76A3809B"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56</w:t>
            </w:r>
          </w:p>
        </w:tc>
        <w:tc>
          <w:tcPr>
            <w:tcW w:w="744" w:type="dxa"/>
            <w:tcBorders>
              <w:top w:val="nil"/>
              <w:left w:val="nil"/>
              <w:bottom w:val="single" w:sz="8" w:space="0" w:color="auto"/>
              <w:right w:val="single" w:sz="8" w:space="0" w:color="auto"/>
            </w:tcBorders>
            <w:shd w:val="clear" w:color="000000" w:fill="FFFFFF"/>
            <w:noWrap/>
            <w:vAlign w:val="center"/>
            <w:hideMark/>
          </w:tcPr>
          <w:p w14:paraId="7989B005"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3232977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59E8ABFB"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4E1AA588"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6F4D3B14"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00E064F5"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r>
      <w:tr w:rsidR="00F5110F" w:rsidRPr="00320F4A" w14:paraId="73CFEC86" w14:textId="77777777" w:rsidTr="00BD5060">
        <w:trPr>
          <w:trHeight w:val="200"/>
        </w:trPr>
        <w:tc>
          <w:tcPr>
            <w:tcW w:w="719" w:type="dxa"/>
            <w:tcBorders>
              <w:top w:val="nil"/>
              <w:left w:val="single" w:sz="8" w:space="0" w:color="auto"/>
              <w:bottom w:val="single" w:sz="8" w:space="0" w:color="auto"/>
              <w:right w:val="single" w:sz="8" w:space="0" w:color="auto"/>
            </w:tcBorders>
            <w:noWrap/>
            <w:vAlign w:val="center"/>
            <w:hideMark/>
          </w:tcPr>
          <w:p w14:paraId="463358FB"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57</w:t>
            </w:r>
          </w:p>
        </w:tc>
        <w:tc>
          <w:tcPr>
            <w:tcW w:w="744" w:type="dxa"/>
            <w:tcBorders>
              <w:top w:val="nil"/>
              <w:left w:val="nil"/>
              <w:bottom w:val="single" w:sz="8" w:space="0" w:color="auto"/>
              <w:right w:val="single" w:sz="8" w:space="0" w:color="auto"/>
            </w:tcBorders>
            <w:shd w:val="clear" w:color="000000" w:fill="FFFFFF"/>
            <w:noWrap/>
            <w:vAlign w:val="center"/>
            <w:hideMark/>
          </w:tcPr>
          <w:p w14:paraId="3AE965A8"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26EDBB05"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092C7241"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0927ED6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5BCA3378"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77257A4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r>
      <w:tr w:rsidR="00F5110F" w:rsidRPr="00320F4A" w14:paraId="48100FB5" w14:textId="77777777" w:rsidTr="00BD5060">
        <w:trPr>
          <w:trHeight w:val="200"/>
        </w:trPr>
        <w:tc>
          <w:tcPr>
            <w:tcW w:w="719" w:type="dxa"/>
            <w:tcBorders>
              <w:top w:val="nil"/>
              <w:left w:val="single" w:sz="8" w:space="0" w:color="auto"/>
              <w:bottom w:val="single" w:sz="8" w:space="0" w:color="auto"/>
              <w:right w:val="single" w:sz="8" w:space="0" w:color="auto"/>
            </w:tcBorders>
            <w:noWrap/>
            <w:vAlign w:val="center"/>
            <w:hideMark/>
          </w:tcPr>
          <w:p w14:paraId="0AB1B384"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58</w:t>
            </w:r>
          </w:p>
        </w:tc>
        <w:tc>
          <w:tcPr>
            <w:tcW w:w="744" w:type="dxa"/>
            <w:tcBorders>
              <w:top w:val="nil"/>
              <w:left w:val="nil"/>
              <w:bottom w:val="single" w:sz="8" w:space="0" w:color="auto"/>
              <w:right w:val="single" w:sz="8" w:space="0" w:color="auto"/>
            </w:tcBorders>
            <w:shd w:val="clear" w:color="000000" w:fill="FFFFFF"/>
            <w:noWrap/>
            <w:vAlign w:val="center"/>
            <w:hideMark/>
          </w:tcPr>
          <w:p w14:paraId="5E40728B"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6977230C"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1A887A6C"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00CD4CC4"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5F06B246"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1EF214AE"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r>
      <w:tr w:rsidR="00F5110F" w:rsidRPr="00320F4A" w14:paraId="30A62191" w14:textId="77777777" w:rsidTr="00BD5060">
        <w:trPr>
          <w:trHeight w:val="200"/>
        </w:trPr>
        <w:tc>
          <w:tcPr>
            <w:tcW w:w="719" w:type="dxa"/>
            <w:tcBorders>
              <w:top w:val="nil"/>
              <w:left w:val="single" w:sz="8" w:space="0" w:color="auto"/>
              <w:bottom w:val="single" w:sz="8" w:space="0" w:color="auto"/>
              <w:right w:val="single" w:sz="8" w:space="0" w:color="auto"/>
            </w:tcBorders>
            <w:noWrap/>
            <w:vAlign w:val="center"/>
            <w:hideMark/>
          </w:tcPr>
          <w:p w14:paraId="2B376AF2"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59</w:t>
            </w:r>
          </w:p>
        </w:tc>
        <w:tc>
          <w:tcPr>
            <w:tcW w:w="744" w:type="dxa"/>
            <w:tcBorders>
              <w:top w:val="nil"/>
              <w:left w:val="nil"/>
              <w:bottom w:val="single" w:sz="8" w:space="0" w:color="auto"/>
              <w:right w:val="single" w:sz="8" w:space="0" w:color="auto"/>
            </w:tcBorders>
            <w:shd w:val="clear" w:color="000000" w:fill="FFFFFF"/>
            <w:noWrap/>
            <w:vAlign w:val="center"/>
            <w:hideMark/>
          </w:tcPr>
          <w:p w14:paraId="080E97B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32DFEEA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53D2361B"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42729CA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41F15DC8"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63A79FB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r>
      <w:tr w:rsidR="00F5110F" w:rsidRPr="00320F4A" w14:paraId="3CF44E7A" w14:textId="77777777" w:rsidTr="00BD5060">
        <w:trPr>
          <w:trHeight w:val="200"/>
        </w:trPr>
        <w:tc>
          <w:tcPr>
            <w:tcW w:w="719" w:type="dxa"/>
            <w:tcBorders>
              <w:top w:val="nil"/>
              <w:left w:val="single" w:sz="8" w:space="0" w:color="auto"/>
              <w:bottom w:val="single" w:sz="8" w:space="0" w:color="auto"/>
              <w:right w:val="single" w:sz="8" w:space="0" w:color="auto"/>
            </w:tcBorders>
            <w:noWrap/>
            <w:vAlign w:val="center"/>
            <w:hideMark/>
          </w:tcPr>
          <w:p w14:paraId="70629077"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60</w:t>
            </w:r>
          </w:p>
        </w:tc>
        <w:tc>
          <w:tcPr>
            <w:tcW w:w="744" w:type="dxa"/>
            <w:tcBorders>
              <w:top w:val="nil"/>
              <w:left w:val="nil"/>
              <w:bottom w:val="single" w:sz="8" w:space="0" w:color="auto"/>
              <w:right w:val="single" w:sz="8" w:space="0" w:color="auto"/>
            </w:tcBorders>
            <w:shd w:val="clear" w:color="000000" w:fill="FFFFFF"/>
            <w:noWrap/>
            <w:vAlign w:val="center"/>
            <w:hideMark/>
          </w:tcPr>
          <w:p w14:paraId="104D087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7649770B"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c>
          <w:tcPr>
            <w:tcW w:w="728" w:type="dxa"/>
            <w:tcBorders>
              <w:top w:val="nil"/>
              <w:left w:val="nil"/>
              <w:bottom w:val="single" w:sz="8" w:space="0" w:color="auto"/>
              <w:right w:val="single" w:sz="8" w:space="0" w:color="auto"/>
            </w:tcBorders>
            <w:shd w:val="clear" w:color="000000" w:fill="FFFFFF"/>
            <w:noWrap/>
            <w:vAlign w:val="center"/>
            <w:hideMark/>
          </w:tcPr>
          <w:p w14:paraId="7B68D056"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7F0D707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419FB356"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26AFAFB4"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F5110F" w:rsidRPr="00320F4A" w14:paraId="53A40C92" w14:textId="77777777" w:rsidTr="00BD5060">
        <w:trPr>
          <w:trHeight w:val="200"/>
        </w:trPr>
        <w:tc>
          <w:tcPr>
            <w:tcW w:w="719" w:type="dxa"/>
            <w:tcBorders>
              <w:top w:val="nil"/>
              <w:left w:val="single" w:sz="8" w:space="0" w:color="auto"/>
              <w:bottom w:val="single" w:sz="8" w:space="0" w:color="auto"/>
              <w:right w:val="single" w:sz="8" w:space="0" w:color="auto"/>
            </w:tcBorders>
            <w:noWrap/>
            <w:vAlign w:val="center"/>
            <w:hideMark/>
          </w:tcPr>
          <w:p w14:paraId="0373801B"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61</w:t>
            </w:r>
          </w:p>
        </w:tc>
        <w:tc>
          <w:tcPr>
            <w:tcW w:w="744" w:type="dxa"/>
            <w:tcBorders>
              <w:top w:val="nil"/>
              <w:left w:val="nil"/>
              <w:bottom w:val="single" w:sz="8" w:space="0" w:color="auto"/>
              <w:right w:val="single" w:sz="8" w:space="0" w:color="auto"/>
            </w:tcBorders>
            <w:shd w:val="clear" w:color="000000" w:fill="FFFFFF"/>
            <w:noWrap/>
            <w:vAlign w:val="center"/>
            <w:hideMark/>
          </w:tcPr>
          <w:p w14:paraId="010640D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67F30279"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70B2D1E5"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172B1FC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c>
          <w:tcPr>
            <w:tcW w:w="728" w:type="dxa"/>
            <w:tcBorders>
              <w:top w:val="nil"/>
              <w:left w:val="nil"/>
              <w:bottom w:val="single" w:sz="8" w:space="0" w:color="auto"/>
              <w:right w:val="single" w:sz="8" w:space="0" w:color="auto"/>
            </w:tcBorders>
            <w:shd w:val="clear" w:color="000000" w:fill="FFFFFF"/>
            <w:noWrap/>
            <w:vAlign w:val="center"/>
            <w:hideMark/>
          </w:tcPr>
          <w:p w14:paraId="6C6DCF68"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4BBAADA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F5110F" w:rsidRPr="00320F4A" w14:paraId="1F1FAA13" w14:textId="77777777" w:rsidTr="00BD5060">
        <w:trPr>
          <w:trHeight w:val="200"/>
        </w:trPr>
        <w:tc>
          <w:tcPr>
            <w:tcW w:w="719" w:type="dxa"/>
            <w:tcBorders>
              <w:top w:val="nil"/>
              <w:left w:val="single" w:sz="8" w:space="0" w:color="auto"/>
              <w:bottom w:val="single" w:sz="8" w:space="0" w:color="auto"/>
              <w:right w:val="single" w:sz="8" w:space="0" w:color="auto"/>
            </w:tcBorders>
            <w:noWrap/>
            <w:vAlign w:val="center"/>
            <w:hideMark/>
          </w:tcPr>
          <w:p w14:paraId="57832C62"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62</w:t>
            </w:r>
          </w:p>
        </w:tc>
        <w:tc>
          <w:tcPr>
            <w:tcW w:w="744" w:type="dxa"/>
            <w:tcBorders>
              <w:top w:val="nil"/>
              <w:left w:val="nil"/>
              <w:bottom w:val="single" w:sz="8" w:space="0" w:color="auto"/>
              <w:right w:val="single" w:sz="8" w:space="0" w:color="auto"/>
            </w:tcBorders>
            <w:shd w:val="clear" w:color="000000" w:fill="FFFFFF"/>
            <w:noWrap/>
            <w:vAlign w:val="center"/>
            <w:hideMark/>
          </w:tcPr>
          <w:p w14:paraId="5E4A824B"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6B755727"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0F9D6031"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237FF65E"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7F1B415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53A5EA7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r>
      <w:tr w:rsidR="00F5110F" w:rsidRPr="00320F4A" w14:paraId="4A8F723C" w14:textId="77777777" w:rsidTr="00BD5060">
        <w:trPr>
          <w:trHeight w:val="200"/>
        </w:trPr>
        <w:tc>
          <w:tcPr>
            <w:tcW w:w="719" w:type="dxa"/>
            <w:tcBorders>
              <w:top w:val="nil"/>
              <w:left w:val="single" w:sz="8" w:space="0" w:color="auto"/>
              <w:bottom w:val="single" w:sz="8" w:space="0" w:color="auto"/>
              <w:right w:val="single" w:sz="8" w:space="0" w:color="auto"/>
            </w:tcBorders>
            <w:noWrap/>
            <w:vAlign w:val="center"/>
            <w:hideMark/>
          </w:tcPr>
          <w:p w14:paraId="1CCC5726"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63</w:t>
            </w:r>
          </w:p>
        </w:tc>
        <w:tc>
          <w:tcPr>
            <w:tcW w:w="744" w:type="dxa"/>
            <w:tcBorders>
              <w:top w:val="nil"/>
              <w:left w:val="nil"/>
              <w:bottom w:val="single" w:sz="8" w:space="0" w:color="auto"/>
              <w:right w:val="single" w:sz="8" w:space="0" w:color="auto"/>
            </w:tcBorders>
            <w:shd w:val="clear" w:color="000000" w:fill="FFFFFF"/>
            <w:noWrap/>
            <w:vAlign w:val="center"/>
            <w:hideMark/>
          </w:tcPr>
          <w:p w14:paraId="663801C7"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0DA9193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2B3A3338"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72CBC10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0DBA54D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405651D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F5110F" w:rsidRPr="00320F4A" w14:paraId="740C7E76" w14:textId="77777777" w:rsidTr="00BD5060">
        <w:trPr>
          <w:trHeight w:val="200"/>
        </w:trPr>
        <w:tc>
          <w:tcPr>
            <w:tcW w:w="719" w:type="dxa"/>
            <w:tcBorders>
              <w:top w:val="nil"/>
              <w:left w:val="single" w:sz="8" w:space="0" w:color="auto"/>
              <w:bottom w:val="single" w:sz="8" w:space="0" w:color="auto"/>
              <w:right w:val="single" w:sz="8" w:space="0" w:color="auto"/>
            </w:tcBorders>
            <w:noWrap/>
            <w:vAlign w:val="center"/>
            <w:hideMark/>
          </w:tcPr>
          <w:p w14:paraId="7C1E57A9"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64</w:t>
            </w:r>
          </w:p>
        </w:tc>
        <w:tc>
          <w:tcPr>
            <w:tcW w:w="744" w:type="dxa"/>
            <w:tcBorders>
              <w:top w:val="nil"/>
              <w:left w:val="nil"/>
              <w:bottom w:val="single" w:sz="8" w:space="0" w:color="auto"/>
              <w:right w:val="single" w:sz="8" w:space="0" w:color="auto"/>
            </w:tcBorders>
            <w:shd w:val="clear" w:color="000000" w:fill="FFFFFF"/>
            <w:noWrap/>
            <w:vAlign w:val="center"/>
            <w:hideMark/>
          </w:tcPr>
          <w:p w14:paraId="3315F5DE"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6C8608B5"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6D08F765"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0C07D069"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22D30338"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142F423B"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F5110F" w:rsidRPr="00320F4A" w14:paraId="36DAC059" w14:textId="77777777" w:rsidTr="00BD5060">
        <w:trPr>
          <w:trHeight w:val="200"/>
        </w:trPr>
        <w:tc>
          <w:tcPr>
            <w:tcW w:w="719" w:type="dxa"/>
            <w:tcBorders>
              <w:top w:val="nil"/>
              <w:left w:val="single" w:sz="8" w:space="0" w:color="auto"/>
              <w:bottom w:val="single" w:sz="8" w:space="0" w:color="auto"/>
              <w:right w:val="single" w:sz="8" w:space="0" w:color="auto"/>
            </w:tcBorders>
            <w:noWrap/>
            <w:vAlign w:val="center"/>
            <w:hideMark/>
          </w:tcPr>
          <w:p w14:paraId="1E5C7B71"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65</w:t>
            </w:r>
          </w:p>
        </w:tc>
        <w:tc>
          <w:tcPr>
            <w:tcW w:w="744" w:type="dxa"/>
            <w:tcBorders>
              <w:top w:val="nil"/>
              <w:left w:val="nil"/>
              <w:bottom w:val="single" w:sz="8" w:space="0" w:color="auto"/>
              <w:right w:val="single" w:sz="8" w:space="0" w:color="auto"/>
            </w:tcBorders>
            <w:shd w:val="clear" w:color="000000" w:fill="FFFFFF"/>
            <w:noWrap/>
            <w:vAlign w:val="center"/>
            <w:hideMark/>
          </w:tcPr>
          <w:p w14:paraId="5CF85A37"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3EA9EAB7"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179E3631"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2B91A2C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0D1DC5B8"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4A36E42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r>
      <w:tr w:rsidR="00F5110F" w:rsidRPr="00320F4A" w14:paraId="2CF95875" w14:textId="77777777" w:rsidTr="00BD5060">
        <w:trPr>
          <w:trHeight w:val="200"/>
        </w:trPr>
        <w:tc>
          <w:tcPr>
            <w:tcW w:w="719" w:type="dxa"/>
            <w:tcBorders>
              <w:top w:val="nil"/>
              <w:left w:val="single" w:sz="8" w:space="0" w:color="auto"/>
              <w:bottom w:val="single" w:sz="8" w:space="0" w:color="auto"/>
              <w:right w:val="single" w:sz="8" w:space="0" w:color="auto"/>
            </w:tcBorders>
            <w:noWrap/>
            <w:vAlign w:val="center"/>
            <w:hideMark/>
          </w:tcPr>
          <w:p w14:paraId="0111E190"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66</w:t>
            </w:r>
          </w:p>
        </w:tc>
        <w:tc>
          <w:tcPr>
            <w:tcW w:w="744" w:type="dxa"/>
            <w:tcBorders>
              <w:top w:val="nil"/>
              <w:left w:val="nil"/>
              <w:bottom w:val="single" w:sz="8" w:space="0" w:color="auto"/>
              <w:right w:val="single" w:sz="8" w:space="0" w:color="auto"/>
            </w:tcBorders>
            <w:shd w:val="clear" w:color="000000" w:fill="FFFFFF"/>
            <w:noWrap/>
            <w:vAlign w:val="center"/>
            <w:hideMark/>
          </w:tcPr>
          <w:p w14:paraId="260712E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786BF2B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604C406B"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685045E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6A977501"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4F70946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r>
      <w:tr w:rsidR="00F5110F" w:rsidRPr="00320F4A" w14:paraId="26A2FAA5" w14:textId="77777777" w:rsidTr="00BD5060">
        <w:trPr>
          <w:trHeight w:val="200"/>
        </w:trPr>
        <w:tc>
          <w:tcPr>
            <w:tcW w:w="719" w:type="dxa"/>
            <w:tcBorders>
              <w:top w:val="nil"/>
              <w:left w:val="single" w:sz="8" w:space="0" w:color="auto"/>
              <w:bottom w:val="single" w:sz="8" w:space="0" w:color="auto"/>
              <w:right w:val="single" w:sz="8" w:space="0" w:color="auto"/>
            </w:tcBorders>
            <w:noWrap/>
            <w:vAlign w:val="center"/>
            <w:hideMark/>
          </w:tcPr>
          <w:p w14:paraId="74C346B5"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67</w:t>
            </w:r>
          </w:p>
        </w:tc>
        <w:tc>
          <w:tcPr>
            <w:tcW w:w="744" w:type="dxa"/>
            <w:tcBorders>
              <w:top w:val="nil"/>
              <w:left w:val="nil"/>
              <w:bottom w:val="single" w:sz="8" w:space="0" w:color="auto"/>
              <w:right w:val="single" w:sz="8" w:space="0" w:color="auto"/>
            </w:tcBorders>
            <w:shd w:val="clear" w:color="000000" w:fill="FFFFFF"/>
            <w:noWrap/>
            <w:vAlign w:val="center"/>
            <w:hideMark/>
          </w:tcPr>
          <w:p w14:paraId="027C9587"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0081149E"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7300AA3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7B8E24DC"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1728FDE4"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1AA0D1F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r>
      <w:tr w:rsidR="00F5110F" w:rsidRPr="00320F4A" w14:paraId="71BB6158" w14:textId="77777777" w:rsidTr="00BD5060">
        <w:trPr>
          <w:trHeight w:val="200"/>
        </w:trPr>
        <w:tc>
          <w:tcPr>
            <w:tcW w:w="719" w:type="dxa"/>
            <w:tcBorders>
              <w:top w:val="nil"/>
              <w:left w:val="single" w:sz="8" w:space="0" w:color="auto"/>
              <w:bottom w:val="single" w:sz="8" w:space="0" w:color="auto"/>
              <w:right w:val="single" w:sz="8" w:space="0" w:color="auto"/>
            </w:tcBorders>
            <w:noWrap/>
            <w:vAlign w:val="center"/>
            <w:hideMark/>
          </w:tcPr>
          <w:p w14:paraId="55765B97"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68</w:t>
            </w:r>
          </w:p>
        </w:tc>
        <w:tc>
          <w:tcPr>
            <w:tcW w:w="744" w:type="dxa"/>
            <w:tcBorders>
              <w:top w:val="nil"/>
              <w:left w:val="nil"/>
              <w:bottom w:val="single" w:sz="8" w:space="0" w:color="auto"/>
              <w:right w:val="single" w:sz="8" w:space="0" w:color="auto"/>
            </w:tcBorders>
            <w:shd w:val="clear" w:color="000000" w:fill="FFFFFF"/>
            <w:noWrap/>
            <w:vAlign w:val="center"/>
            <w:hideMark/>
          </w:tcPr>
          <w:p w14:paraId="38A48CEB"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1BBEDDC7"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044EDCE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607E74CB"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6E5383E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14F763C6"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F5110F" w:rsidRPr="00320F4A" w14:paraId="670667AB" w14:textId="77777777" w:rsidTr="00BD5060">
        <w:trPr>
          <w:trHeight w:val="198"/>
        </w:trPr>
        <w:tc>
          <w:tcPr>
            <w:tcW w:w="719" w:type="dxa"/>
            <w:tcBorders>
              <w:top w:val="single" w:sz="8" w:space="0" w:color="auto"/>
              <w:left w:val="single" w:sz="8" w:space="0" w:color="auto"/>
              <w:bottom w:val="single" w:sz="8" w:space="0" w:color="auto"/>
              <w:right w:val="single" w:sz="8" w:space="0" w:color="auto"/>
            </w:tcBorders>
            <w:noWrap/>
            <w:vAlign w:val="center"/>
            <w:hideMark/>
          </w:tcPr>
          <w:p w14:paraId="7FF15CE8"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69</w:t>
            </w:r>
          </w:p>
        </w:tc>
        <w:tc>
          <w:tcPr>
            <w:tcW w:w="744" w:type="dxa"/>
            <w:tcBorders>
              <w:top w:val="single" w:sz="8" w:space="0" w:color="auto"/>
              <w:left w:val="nil"/>
              <w:bottom w:val="single" w:sz="8" w:space="0" w:color="auto"/>
              <w:right w:val="single" w:sz="8" w:space="0" w:color="auto"/>
            </w:tcBorders>
            <w:shd w:val="clear" w:color="000000" w:fill="FFFFFF"/>
            <w:noWrap/>
            <w:vAlign w:val="center"/>
            <w:hideMark/>
          </w:tcPr>
          <w:p w14:paraId="69863ECB"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single" w:sz="8" w:space="0" w:color="auto"/>
              <w:left w:val="nil"/>
              <w:bottom w:val="single" w:sz="8" w:space="0" w:color="auto"/>
              <w:right w:val="single" w:sz="8" w:space="0" w:color="auto"/>
            </w:tcBorders>
            <w:shd w:val="clear" w:color="000000" w:fill="FFFFFF"/>
            <w:noWrap/>
            <w:vAlign w:val="center"/>
            <w:hideMark/>
          </w:tcPr>
          <w:p w14:paraId="5E23DE2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single" w:sz="8" w:space="0" w:color="auto"/>
              <w:left w:val="nil"/>
              <w:bottom w:val="single" w:sz="8" w:space="0" w:color="auto"/>
              <w:right w:val="single" w:sz="8" w:space="0" w:color="auto"/>
            </w:tcBorders>
            <w:shd w:val="clear" w:color="000000" w:fill="FFFFFF"/>
            <w:noWrap/>
            <w:vAlign w:val="center"/>
            <w:hideMark/>
          </w:tcPr>
          <w:p w14:paraId="210EEB18"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single" w:sz="8" w:space="0" w:color="auto"/>
              <w:left w:val="nil"/>
              <w:bottom w:val="single" w:sz="8" w:space="0" w:color="auto"/>
              <w:right w:val="single" w:sz="8" w:space="0" w:color="auto"/>
            </w:tcBorders>
            <w:shd w:val="clear" w:color="000000" w:fill="FFFFFF"/>
            <w:noWrap/>
            <w:vAlign w:val="center"/>
            <w:hideMark/>
          </w:tcPr>
          <w:p w14:paraId="545DB888"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single" w:sz="8" w:space="0" w:color="auto"/>
              <w:left w:val="nil"/>
              <w:bottom w:val="single" w:sz="8" w:space="0" w:color="auto"/>
              <w:right w:val="single" w:sz="8" w:space="0" w:color="auto"/>
            </w:tcBorders>
            <w:shd w:val="clear" w:color="000000" w:fill="FFFFFF"/>
            <w:noWrap/>
            <w:vAlign w:val="center"/>
            <w:hideMark/>
          </w:tcPr>
          <w:p w14:paraId="2A7D17D1"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single" w:sz="8" w:space="0" w:color="auto"/>
              <w:left w:val="nil"/>
              <w:bottom w:val="single" w:sz="8" w:space="0" w:color="auto"/>
              <w:right w:val="single" w:sz="8" w:space="0" w:color="auto"/>
            </w:tcBorders>
            <w:shd w:val="clear" w:color="000000" w:fill="FFFFFF"/>
            <w:noWrap/>
            <w:vAlign w:val="center"/>
            <w:hideMark/>
          </w:tcPr>
          <w:p w14:paraId="1C0781AC"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r>
      <w:tr w:rsidR="00F5110F" w:rsidRPr="00320F4A" w14:paraId="3F1F9BF1" w14:textId="77777777" w:rsidTr="00BD5060">
        <w:trPr>
          <w:trHeight w:val="198"/>
        </w:trPr>
        <w:tc>
          <w:tcPr>
            <w:tcW w:w="719" w:type="dxa"/>
            <w:tcBorders>
              <w:top w:val="nil"/>
              <w:left w:val="single" w:sz="8" w:space="0" w:color="auto"/>
              <w:bottom w:val="single" w:sz="8" w:space="0" w:color="auto"/>
              <w:right w:val="single" w:sz="8" w:space="0" w:color="auto"/>
            </w:tcBorders>
            <w:noWrap/>
            <w:vAlign w:val="center"/>
            <w:hideMark/>
          </w:tcPr>
          <w:p w14:paraId="7BC3F032"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70</w:t>
            </w:r>
          </w:p>
        </w:tc>
        <w:tc>
          <w:tcPr>
            <w:tcW w:w="744" w:type="dxa"/>
            <w:tcBorders>
              <w:top w:val="nil"/>
              <w:left w:val="nil"/>
              <w:bottom w:val="single" w:sz="8" w:space="0" w:color="auto"/>
              <w:right w:val="single" w:sz="8" w:space="0" w:color="auto"/>
            </w:tcBorders>
            <w:shd w:val="clear" w:color="000000" w:fill="FFFFFF"/>
            <w:noWrap/>
            <w:vAlign w:val="center"/>
            <w:hideMark/>
          </w:tcPr>
          <w:p w14:paraId="26E2AFA4"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6178FB9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7959E2D1"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085F66E3"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4EFAC8C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05F5BB5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F5110F" w:rsidRPr="00320F4A" w14:paraId="6B1C53C9" w14:textId="77777777" w:rsidTr="00BD5060">
        <w:trPr>
          <w:trHeight w:val="198"/>
        </w:trPr>
        <w:tc>
          <w:tcPr>
            <w:tcW w:w="719" w:type="dxa"/>
            <w:tcBorders>
              <w:top w:val="nil"/>
              <w:left w:val="single" w:sz="8" w:space="0" w:color="auto"/>
              <w:bottom w:val="single" w:sz="8" w:space="0" w:color="auto"/>
              <w:right w:val="single" w:sz="8" w:space="0" w:color="auto"/>
            </w:tcBorders>
            <w:noWrap/>
            <w:vAlign w:val="center"/>
            <w:hideMark/>
          </w:tcPr>
          <w:p w14:paraId="3AAE4903"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71</w:t>
            </w:r>
          </w:p>
        </w:tc>
        <w:tc>
          <w:tcPr>
            <w:tcW w:w="744" w:type="dxa"/>
            <w:tcBorders>
              <w:top w:val="nil"/>
              <w:left w:val="nil"/>
              <w:bottom w:val="single" w:sz="8" w:space="0" w:color="auto"/>
              <w:right w:val="single" w:sz="8" w:space="0" w:color="auto"/>
            </w:tcBorders>
            <w:shd w:val="clear" w:color="000000" w:fill="FFFFFF"/>
            <w:noWrap/>
            <w:vAlign w:val="center"/>
            <w:hideMark/>
          </w:tcPr>
          <w:p w14:paraId="4B33D779"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1EDE1F91"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4A6DB2A6"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6D6B744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4E57B54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15D36D7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r>
      <w:tr w:rsidR="00F5110F" w:rsidRPr="00320F4A" w14:paraId="0EEC53B2" w14:textId="77777777" w:rsidTr="00BD5060">
        <w:trPr>
          <w:trHeight w:val="198"/>
        </w:trPr>
        <w:tc>
          <w:tcPr>
            <w:tcW w:w="719" w:type="dxa"/>
            <w:tcBorders>
              <w:top w:val="nil"/>
              <w:left w:val="single" w:sz="8" w:space="0" w:color="auto"/>
              <w:bottom w:val="single" w:sz="8" w:space="0" w:color="auto"/>
              <w:right w:val="single" w:sz="8" w:space="0" w:color="auto"/>
            </w:tcBorders>
            <w:noWrap/>
            <w:vAlign w:val="center"/>
            <w:hideMark/>
          </w:tcPr>
          <w:p w14:paraId="38C73E21"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72</w:t>
            </w:r>
          </w:p>
        </w:tc>
        <w:tc>
          <w:tcPr>
            <w:tcW w:w="744" w:type="dxa"/>
            <w:tcBorders>
              <w:top w:val="nil"/>
              <w:left w:val="nil"/>
              <w:bottom w:val="single" w:sz="8" w:space="0" w:color="auto"/>
              <w:right w:val="single" w:sz="8" w:space="0" w:color="auto"/>
            </w:tcBorders>
            <w:shd w:val="clear" w:color="000000" w:fill="FFFFFF"/>
            <w:noWrap/>
            <w:vAlign w:val="center"/>
            <w:hideMark/>
          </w:tcPr>
          <w:p w14:paraId="4EA7586C"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04F7F85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37FDB6B5"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1B570696"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74A4713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63996609"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r>
      <w:tr w:rsidR="00F5110F" w:rsidRPr="00320F4A" w14:paraId="4849F4E5" w14:textId="77777777" w:rsidTr="00BD5060">
        <w:trPr>
          <w:trHeight w:val="198"/>
        </w:trPr>
        <w:tc>
          <w:tcPr>
            <w:tcW w:w="719" w:type="dxa"/>
            <w:tcBorders>
              <w:top w:val="nil"/>
              <w:left w:val="single" w:sz="8" w:space="0" w:color="auto"/>
              <w:bottom w:val="single" w:sz="8" w:space="0" w:color="auto"/>
              <w:right w:val="single" w:sz="8" w:space="0" w:color="auto"/>
            </w:tcBorders>
            <w:noWrap/>
            <w:vAlign w:val="center"/>
            <w:hideMark/>
          </w:tcPr>
          <w:p w14:paraId="1B5380C6"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73</w:t>
            </w:r>
          </w:p>
        </w:tc>
        <w:tc>
          <w:tcPr>
            <w:tcW w:w="744" w:type="dxa"/>
            <w:tcBorders>
              <w:top w:val="nil"/>
              <w:left w:val="nil"/>
              <w:bottom w:val="single" w:sz="8" w:space="0" w:color="auto"/>
              <w:right w:val="single" w:sz="8" w:space="0" w:color="auto"/>
            </w:tcBorders>
            <w:shd w:val="clear" w:color="000000" w:fill="FFFFFF"/>
            <w:noWrap/>
            <w:vAlign w:val="center"/>
            <w:hideMark/>
          </w:tcPr>
          <w:p w14:paraId="6D7FECB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5FAA136E"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1AB85E1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2DFD9CB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75724A48"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3C98ADA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r>
      <w:tr w:rsidR="00F5110F" w:rsidRPr="00320F4A" w14:paraId="758DB1AD" w14:textId="77777777" w:rsidTr="00BD5060">
        <w:trPr>
          <w:trHeight w:val="198"/>
        </w:trPr>
        <w:tc>
          <w:tcPr>
            <w:tcW w:w="719" w:type="dxa"/>
            <w:tcBorders>
              <w:top w:val="nil"/>
              <w:left w:val="single" w:sz="8" w:space="0" w:color="auto"/>
              <w:bottom w:val="single" w:sz="8" w:space="0" w:color="auto"/>
              <w:right w:val="single" w:sz="8" w:space="0" w:color="auto"/>
            </w:tcBorders>
            <w:noWrap/>
            <w:vAlign w:val="center"/>
            <w:hideMark/>
          </w:tcPr>
          <w:p w14:paraId="5844D540"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74</w:t>
            </w:r>
          </w:p>
        </w:tc>
        <w:tc>
          <w:tcPr>
            <w:tcW w:w="744" w:type="dxa"/>
            <w:tcBorders>
              <w:top w:val="nil"/>
              <w:left w:val="nil"/>
              <w:bottom w:val="single" w:sz="8" w:space="0" w:color="auto"/>
              <w:right w:val="single" w:sz="8" w:space="0" w:color="auto"/>
            </w:tcBorders>
            <w:shd w:val="clear" w:color="000000" w:fill="FFFFFF"/>
            <w:noWrap/>
            <w:vAlign w:val="center"/>
            <w:hideMark/>
          </w:tcPr>
          <w:p w14:paraId="63B5CCD8"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50805714"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66998795"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2AF35FDB"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55B130A5"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09A40CD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r>
      <w:tr w:rsidR="00F5110F" w:rsidRPr="00320F4A" w14:paraId="3618132B" w14:textId="77777777" w:rsidTr="00BD5060">
        <w:trPr>
          <w:trHeight w:val="198"/>
        </w:trPr>
        <w:tc>
          <w:tcPr>
            <w:tcW w:w="719" w:type="dxa"/>
            <w:tcBorders>
              <w:top w:val="nil"/>
              <w:left w:val="single" w:sz="8" w:space="0" w:color="auto"/>
              <w:bottom w:val="single" w:sz="8" w:space="0" w:color="auto"/>
              <w:right w:val="single" w:sz="8" w:space="0" w:color="auto"/>
            </w:tcBorders>
            <w:noWrap/>
            <w:vAlign w:val="center"/>
            <w:hideMark/>
          </w:tcPr>
          <w:p w14:paraId="57E639AD"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75</w:t>
            </w:r>
          </w:p>
        </w:tc>
        <w:tc>
          <w:tcPr>
            <w:tcW w:w="744" w:type="dxa"/>
            <w:tcBorders>
              <w:top w:val="nil"/>
              <w:left w:val="nil"/>
              <w:bottom w:val="single" w:sz="8" w:space="0" w:color="auto"/>
              <w:right w:val="single" w:sz="8" w:space="0" w:color="auto"/>
            </w:tcBorders>
            <w:shd w:val="clear" w:color="000000" w:fill="FFFFFF"/>
            <w:noWrap/>
            <w:vAlign w:val="center"/>
            <w:hideMark/>
          </w:tcPr>
          <w:p w14:paraId="363F7731"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3BCC685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2BCCC8A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6A3959D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35399F3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7E9F088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r>
      <w:tr w:rsidR="00F5110F" w:rsidRPr="00320F4A" w14:paraId="4D875260" w14:textId="77777777" w:rsidTr="00BD5060">
        <w:trPr>
          <w:trHeight w:val="198"/>
        </w:trPr>
        <w:tc>
          <w:tcPr>
            <w:tcW w:w="719" w:type="dxa"/>
            <w:tcBorders>
              <w:top w:val="nil"/>
              <w:left w:val="single" w:sz="8" w:space="0" w:color="auto"/>
              <w:bottom w:val="single" w:sz="8" w:space="0" w:color="auto"/>
              <w:right w:val="single" w:sz="8" w:space="0" w:color="auto"/>
            </w:tcBorders>
            <w:noWrap/>
            <w:vAlign w:val="center"/>
            <w:hideMark/>
          </w:tcPr>
          <w:p w14:paraId="54A41B88"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76</w:t>
            </w:r>
          </w:p>
        </w:tc>
        <w:tc>
          <w:tcPr>
            <w:tcW w:w="744" w:type="dxa"/>
            <w:tcBorders>
              <w:top w:val="nil"/>
              <w:left w:val="nil"/>
              <w:bottom w:val="single" w:sz="8" w:space="0" w:color="auto"/>
              <w:right w:val="single" w:sz="8" w:space="0" w:color="auto"/>
            </w:tcBorders>
            <w:shd w:val="clear" w:color="000000" w:fill="FFFFFF"/>
            <w:noWrap/>
            <w:vAlign w:val="center"/>
            <w:hideMark/>
          </w:tcPr>
          <w:p w14:paraId="36C1121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27E0B6FB"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72D889DB"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782D8C1E"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c>
          <w:tcPr>
            <w:tcW w:w="728" w:type="dxa"/>
            <w:tcBorders>
              <w:top w:val="nil"/>
              <w:left w:val="nil"/>
              <w:bottom w:val="single" w:sz="8" w:space="0" w:color="auto"/>
              <w:right w:val="single" w:sz="8" w:space="0" w:color="auto"/>
            </w:tcBorders>
            <w:shd w:val="clear" w:color="000000" w:fill="FFFFFF"/>
            <w:noWrap/>
            <w:vAlign w:val="center"/>
            <w:hideMark/>
          </w:tcPr>
          <w:p w14:paraId="06655AF4"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795F0673"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F5110F" w:rsidRPr="00320F4A" w14:paraId="3B354855" w14:textId="77777777" w:rsidTr="00BD5060">
        <w:trPr>
          <w:trHeight w:val="198"/>
        </w:trPr>
        <w:tc>
          <w:tcPr>
            <w:tcW w:w="719" w:type="dxa"/>
            <w:tcBorders>
              <w:top w:val="nil"/>
              <w:left w:val="single" w:sz="8" w:space="0" w:color="auto"/>
              <w:bottom w:val="single" w:sz="8" w:space="0" w:color="auto"/>
              <w:right w:val="single" w:sz="8" w:space="0" w:color="auto"/>
            </w:tcBorders>
            <w:noWrap/>
            <w:vAlign w:val="center"/>
            <w:hideMark/>
          </w:tcPr>
          <w:p w14:paraId="5B701C97"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77</w:t>
            </w:r>
          </w:p>
        </w:tc>
        <w:tc>
          <w:tcPr>
            <w:tcW w:w="744" w:type="dxa"/>
            <w:tcBorders>
              <w:top w:val="nil"/>
              <w:left w:val="nil"/>
              <w:bottom w:val="single" w:sz="8" w:space="0" w:color="auto"/>
              <w:right w:val="single" w:sz="8" w:space="0" w:color="auto"/>
            </w:tcBorders>
            <w:shd w:val="clear" w:color="000000" w:fill="FFFFFF"/>
            <w:noWrap/>
            <w:vAlign w:val="center"/>
            <w:hideMark/>
          </w:tcPr>
          <w:p w14:paraId="7705C663"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3398B5A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047CD076"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4355F2B8"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534D4AFE"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5742DD6B"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r>
      <w:tr w:rsidR="00F5110F" w:rsidRPr="00320F4A" w14:paraId="5CB2B517" w14:textId="77777777" w:rsidTr="00BD5060">
        <w:trPr>
          <w:trHeight w:val="198"/>
        </w:trPr>
        <w:tc>
          <w:tcPr>
            <w:tcW w:w="719" w:type="dxa"/>
            <w:tcBorders>
              <w:top w:val="nil"/>
              <w:left w:val="single" w:sz="8" w:space="0" w:color="auto"/>
              <w:bottom w:val="single" w:sz="8" w:space="0" w:color="auto"/>
              <w:right w:val="single" w:sz="8" w:space="0" w:color="auto"/>
            </w:tcBorders>
            <w:noWrap/>
            <w:vAlign w:val="center"/>
            <w:hideMark/>
          </w:tcPr>
          <w:p w14:paraId="0624C564"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78</w:t>
            </w:r>
          </w:p>
        </w:tc>
        <w:tc>
          <w:tcPr>
            <w:tcW w:w="744" w:type="dxa"/>
            <w:tcBorders>
              <w:top w:val="nil"/>
              <w:left w:val="nil"/>
              <w:bottom w:val="single" w:sz="8" w:space="0" w:color="auto"/>
              <w:right w:val="single" w:sz="8" w:space="0" w:color="auto"/>
            </w:tcBorders>
            <w:shd w:val="clear" w:color="000000" w:fill="FFFFFF"/>
            <w:noWrap/>
            <w:vAlign w:val="center"/>
            <w:hideMark/>
          </w:tcPr>
          <w:p w14:paraId="4BB53F01"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033EF39E"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2114973E"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2DFAEAC3"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0E0CFF07"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23A06E43"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F5110F" w:rsidRPr="00320F4A" w14:paraId="72FA8C6E" w14:textId="77777777" w:rsidTr="00BD5060">
        <w:trPr>
          <w:trHeight w:val="198"/>
        </w:trPr>
        <w:tc>
          <w:tcPr>
            <w:tcW w:w="719" w:type="dxa"/>
            <w:tcBorders>
              <w:top w:val="nil"/>
              <w:left w:val="single" w:sz="8" w:space="0" w:color="auto"/>
              <w:bottom w:val="single" w:sz="8" w:space="0" w:color="auto"/>
              <w:right w:val="single" w:sz="8" w:space="0" w:color="auto"/>
            </w:tcBorders>
            <w:noWrap/>
            <w:vAlign w:val="center"/>
            <w:hideMark/>
          </w:tcPr>
          <w:p w14:paraId="4EDA0866"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lastRenderedPageBreak/>
              <w:t>79</w:t>
            </w:r>
          </w:p>
        </w:tc>
        <w:tc>
          <w:tcPr>
            <w:tcW w:w="744" w:type="dxa"/>
            <w:tcBorders>
              <w:top w:val="nil"/>
              <w:left w:val="nil"/>
              <w:bottom w:val="single" w:sz="8" w:space="0" w:color="auto"/>
              <w:right w:val="single" w:sz="8" w:space="0" w:color="auto"/>
            </w:tcBorders>
            <w:shd w:val="clear" w:color="000000" w:fill="FFFFFF"/>
            <w:noWrap/>
            <w:vAlign w:val="center"/>
            <w:hideMark/>
          </w:tcPr>
          <w:p w14:paraId="1D81111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7B7A5A2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1FE0809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02B25AE8"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0F562A49"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77A0E83E"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r>
      <w:tr w:rsidR="00F5110F" w:rsidRPr="00320F4A" w14:paraId="79C10175" w14:textId="77777777" w:rsidTr="00BD5060">
        <w:trPr>
          <w:trHeight w:val="198"/>
        </w:trPr>
        <w:tc>
          <w:tcPr>
            <w:tcW w:w="719" w:type="dxa"/>
            <w:tcBorders>
              <w:top w:val="nil"/>
              <w:left w:val="single" w:sz="8" w:space="0" w:color="auto"/>
              <w:bottom w:val="single" w:sz="8" w:space="0" w:color="auto"/>
              <w:right w:val="single" w:sz="8" w:space="0" w:color="auto"/>
            </w:tcBorders>
            <w:noWrap/>
            <w:vAlign w:val="center"/>
            <w:hideMark/>
          </w:tcPr>
          <w:p w14:paraId="10EA462F"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80</w:t>
            </w:r>
          </w:p>
        </w:tc>
        <w:tc>
          <w:tcPr>
            <w:tcW w:w="744" w:type="dxa"/>
            <w:tcBorders>
              <w:top w:val="nil"/>
              <w:left w:val="nil"/>
              <w:bottom w:val="single" w:sz="8" w:space="0" w:color="auto"/>
              <w:right w:val="single" w:sz="8" w:space="0" w:color="auto"/>
            </w:tcBorders>
            <w:shd w:val="clear" w:color="000000" w:fill="FFFFFF"/>
            <w:noWrap/>
            <w:vAlign w:val="center"/>
            <w:hideMark/>
          </w:tcPr>
          <w:p w14:paraId="0693340C"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584061F6"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38FAFDA6"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0FE196A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5C5C89B6"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651BE22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F5110F" w:rsidRPr="00320F4A" w14:paraId="39AC96E5" w14:textId="77777777" w:rsidTr="00BD5060">
        <w:trPr>
          <w:trHeight w:val="198"/>
        </w:trPr>
        <w:tc>
          <w:tcPr>
            <w:tcW w:w="719" w:type="dxa"/>
            <w:tcBorders>
              <w:top w:val="nil"/>
              <w:left w:val="single" w:sz="8" w:space="0" w:color="auto"/>
              <w:bottom w:val="single" w:sz="8" w:space="0" w:color="auto"/>
              <w:right w:val="single" w:sz="8" w:space="0" w:color="auto"/>
            </w:tcBorders>
            <w:noWrap/>
            <w:vAlign w:val="center"/>
            <w:hideMark/>
          </w:tcPr>
          <w:p w14:paraId="7C61E447"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81</w:t>
            </w:r>
          </w:p>
        </w:tc>
        <w:tc>
          <w:tcPr>
            <w:tcW w:w="744" w:type="dxa"/>
            <w:tcBorders>
              <w:top w:val="nil"/>
              <w:left w:val="nil"/>
              <w:bottom w:val="single" w:sz="8" w:space="0" w:color="auto"/>
              <w:right w:val="single" w:sz="8" w:space="0" w:color="auto"/>
            </w:tcBorders>
            <w:shd w:val="clear" w:color="000000" w:fill="FFFFFF"/>
            <w:noWrap/>
            <w:vAlign w:val="center"/>
            <w:hideMark/>
          </w:tcPr>
          <w:p w14:paraId="527F84E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0119AD25"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51140C27"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0923185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2269EE05"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54DCE791"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r>
      <w:tr w:rsidR="00F5110F" w:rsidRPr="00320F4A" w14:paraId="413A675D" w14:textId="77777777" w:rsidTr="00BD5060">
        <w:trPr>
          <w:trHeight w:val="198"/>
        </w:trPr>
        <w:tc>
          <w:tcPr>
            <w:tcW w:w="719" w:type="dxa"/>
            <w:tcBorders>
              <w:top w:val="nil"/>
              <w:left w:val="single" w:sz="8" w:space="0" w:color="auto"/>
              <w:bottom w:val="single" w:sz="8" w:space="0" w:color="auto"/>
              <w:right w:val="single" w:sz="8" w:space="0" w:color="auto"/>
            </w:tcBorders>
            <w:noWrap/>
            <w:vAlign w:val="center"/>
            <w:hideMark/>
          </w:tcPr>
          <w:p w14:paraId="2D259447"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82</w:t>
            </w:r>
          </w:p>
        </w:tc>
        <w:tc>
          <w:tcPr>
            <w:tcW w:w="744" w:type="dxa"/>
            <w:tcBorders>
              <w:top w:val="nil"/>
              <w:left w:val="nil"/>
              <w:bottom w:val="single" w:sz="8" w:space="0" w:color="auto"/>
              <w:right w:val="single" w:sz="8" w:space="0" w:color="auto"/>
            </w:tcBorders>
            <w:shd w:val="clear" w:color="000000" w:fill="FFFFFF"/>
            <w:noWrap/>
            <w:vAlign w:val="center"/>
            <w:hideMark/>
          </w:tcPr>
          <w:p w14:paraId="15B62D67"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08F8987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43FD0097"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5C0C7D04"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6624EC53"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318B1F3E"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r>
      <w:tr w:rsidR="00F5110F" w:rsidRPr="00320F4A" w14:paraId="35BD4090" w14:textId="77777777" w:rsidTr="00BD5060">
        <w:trPr>
          <w:trHeight w:val="198"/>
        </w:trPr>
        <w:tc>
          <w:tcPr>
            <w:tcW w:w="719" w:type="dxa"/>
            <w:tcBorders>
              <w:top w:val="nil"/>
              <w:left w:val="single" w:sz="8" w:space="0" w:color="auto"/>
              <w:bottom w:val="single" w:sz="8" w:space="0" w:color="auto"/>
              <w:right w:val="single" w:sz="8" w:space="0" w:color="auto"/>
            </w:tcBorders>
            <w:noWrap/>
            <w:vAlign w:val="center"/>
            <w:hideMark/>
          </w:tcPr>
          <w:p w14:paraId="789C2C74"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83</w:t>
            </w:r>
          </w:p>
        </w:tc>
        <w:tc>
          <w:tcPr>
            <w:tcW w:w="744" w:type="dxa"/>
            <w:tcBorders>
              <w:top w:val="nil"/>
              <w:left w:val="nil"/>
              <w:bottom w:val="single" w:sz="8" w:space="0" w:color="auto"/>
              <w:right w:val="single" w:sz="8" w:space="0" w:color="auto"/>
            </w:tcBorders>
            <w:shd w:val="clear" w:color="000000" w:fill="FFFFFF"/>
            <w:noWrap/>
            <w:vAlign w:val="center"/>
            <w:hideMark/>
          </w:tcPr>
          <w:p w14:paraId="1A625DE5"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4AB8E87E"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32BBFC7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70D25BFE"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c>
          <w:tcPr>
            <w:tcW w:w="728" w:type="dxa"/>
            <w:tcBorders>
              <w:top w:val="nil"/>
              <w:left w:val="nil"/>
              <w:bottom w:val="single" w:sz="8" w:space="0" w:color="auto"/>
              <w:right w:val="single" w:sz="8" w:space="0" w:color="auto"/>
            </w:tcBorders>
            <w:shd w:val="clear" w:color="000000" w:fill="FFFFFF"/>
            <w:noWrap/>
            <w:vAlign w:val="center"/>
            <w:hideMark/>
          </w:tcPr>
          <w:p w14:paraId="51200088"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53C1328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F5110F" w:rsidRPr="00320F4A" w14:paraId="1102034B" w14:textId="77777777" w:rsidTr="00BD5060">
        <w:trPr>
          <w:trHeight w:val="198"/>
        </w:trPr>
        <w:tc>
          <w:tcPr>
            <w:tcW w:w="719" w:type="dxa"/>
            <w:tcBorders>
              <w:top w:val="nil"/>
              <w:left w:val="single" w:sz="8" w:space="0" w:color="auto"/>
              <w:bottom w:val="single" w:sz="8" w:space="0" w:color="auto"/>
              <w:right w:val="single" w:sz="8" w:space="0" w:color="auto"/>
            </w:tcBorders>
            <w:noWrap/>
            <w:vAlign w:val="center"/>
            <w:hideMark/>
          </w:tcPr>
          <w:p w14:paraId="38629906"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84</w:t>
            </w:r>
          </w:p>
        </w:tc>
        <w:tc>
          <w:tcPr>
            <w:tcW w:w="744" w:type="dxa"/>
            <w:tcBorders>
              <w:top w:val="nil"/>
              <w:left w:val="nil"/>
              <w:bottom w:val="single" w:sz="8" w:space="0" w:color="auto"/>
              <w:right w:val="single" w:sz="8" w:space="0" w:color="auto"/>
            </w:tcBorders>
            <w:shd w:val="clear" w:color="000000" w:fill="FFFFFF"/>
            <w:noWrap/>
            <w:vAlign w:val="center"/>
            <w:hideMark/>
          </w:tcPr>
          <w:p w14:paraId="3995444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2E6A6F54"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443DC12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1028EF7C"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0D781F7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545D0E7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r>
      <w:tr w:rsidR="00F5110F" w:rsidRPr="00320F4A" w14:paraId="24383420" w14:textId="77777777" w:rsidTr="00BD5060">
        <w:trPr>
          <w:trHeight w:val="198"/>
        </w:trPr>
        <w:tc>
          <w:tcPr>
            <w:tcW w:w="719" w:type="dxa"/>
            <w:tcBorders>
              <w:top w:val="nil"/>
              <w:left w:val="single" w:sz="8" w:space="0" w:color="auto"/>
              <w:bottom w:val="single" w:sz="8" w:space="0" w:color="auto"/>
              <w:right w:val="single" w:sz="8" w:space="0" w:color="auto"/>
            </w:tcBorders>
            <w:noWrap/>
            <w:vAlign w:val="center"/>
            <w:hideMark/>
          </w:tcPr>
          <w:p w14:paraId="15450FF8"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85</w:t>
            </w:r>
          </w:p>
        </w:tc>
        <w:tc>
          <w:tcPr>
            <w:tcW w:w="744" w:type="dxa"/>
            <w:tcBorders>
              <w:top w:val="nil"/>
              <w:left w:val="nil"/>
              <w:bottom w:val="single" w:sz="8" w:space="0" w:color="auto"/>
              <w:right w:val="single" w:sz="8" w:space="0" w:color="auto"/>
            </w:tcBorders>
            <w:shd w:val="clear" w:color="000000" w:fill="FFFFFF"/>
            <w:noWrap/>
            <w:vAlign w:val="center"/>
            <w:hideMark/>
          </w:tcPr>
          <w:p w14:paraId="158247A8"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4203B21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22D46085"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48879653"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149EB6FC"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27DEAA4E"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F5110F" w:rsidRPr="00320F4A" w14:paraId="17E17FA0" w14:textId="77777777" w:rsidTr="00BD5060">
        <w:trPr>
          <w:trHeight w:val="198"/>
        </w:trPr>
        <w:tc>
          <w:tcPr>
            <w:tcW w:w="719" w:type="dxa"/>
            <w:tcBorders>
              <w:top w:val="nil"/>
              <w:left w:val="single" w:sz="8" w:space="0" w:color="auto"/>
              <w:bottom w:val="single" w:sz="8" w:space="0" w:color="auto"/>
              <w:right w:val="single" w:sz="8" w:space="0" w:color="auto"/>
            </w:tcBorders>
            <w:noWrap/>
            <w:vAlign w:val="center"/>
            <w:hideMark/>
          </w:tcPr>
          <w:p w14:paraId="1B347589"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86</w:t>
            </w:r>
          </w:p>
        </w:tc>
        <w:tc>
          <w:tcPr>
            <w:tcW w:w="744" w:type="dxa"/>
            <w:tcBorders>
              <w:top w:val="nil"/>
              <w:left w:val="nil"/>
              <w:bottom w:val="single" w:sz="8" w:space="0" w:color="auto"/>
              <w:right w:val="single" w:sz="8" w:space="0" w:color="auto"/>
            </w:tcBorders>
            <w:shd w:val="clear" w:color="000000" w:fill="FFFFFF"/>
            <w:noWrap/>
            <w:vAlign w:val="center"/>
            <w:hideMark/>
          </w:tcPr>
          <w:p w14:paraId="468DCE4E"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49304F64"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5D628CF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28C7A1B3"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c>
          <w:tcPr>
            <w:tcW w:w="728" w:type="dxa"/>
            <w:tcBorders>
              <w:top w:val="nil"/>
              <w:left w:val="nil"/>
              <w:bottom w:val="single" w:sz="8" w:space="0" w:color="auto"/>
              <w:right w:val="single" w:sz="8" w:space="0" w:color="auto"/>
            </w:tcBorders>
            <w:shd w:val="clear" w:color="000000" w:fill="FFFFFF"/>
            <w:noWrap/>
            <w:vAlign w:val="center"/>
            <w:hideMark/>
          </w:tcPr>
          <w:p w14:paraId="0D93171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5EE87BC8"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F5110F" w:rsidRPr="00320F4A" w14:paraId="3D34EC5A" w14:textId="77777777" w:rsidTr="00BD5060">
        <w:trPr>
          <w:trHeight w:val="198"/>
        </w:trPr>
        <w:tc>
          <w:tcPr>
            <w:tcW w:w="719" w:type="dxa"/>
            <w:tcBorders>
              <w:top w:val="nil"/>
              <w:left w:val="single" w:sz="8" w:space="0" w:color="auto"/>
              <w:bottom w:val="single" w:sz="8" w:space="0" w:color="auto"/>
              <w:right w:val="single" w:sz="8" w:space="0" w:color="auto"/>
            </w:tcBorders>
            <w:noWrap/>
            <w:vAlign w:val="center"/>
            <w:hideMark/>
          </w:tcPr>
          <w:p w14:paraId="40E9DA0B"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87</w:t>
            </w:r>
          </w:p>
        </w:tc>
        <w:tc>
          <w:tcPr>
            <w:tcW w:w="744" w:type="dxa"/>
            <w:tcBorders>
              <w:top w:val="nil"/>
              <w:left w:val="nil"/>
              <w:bottom w:val="single" w:sz="8" w:space="0" w:color="auto"/>
              <w:right w:val="single" w:sz="8" w:space="0" w:color="auto"/>
            </w:tcBorders>
            <w:shd w:val="clear" w:color="000000" w:fill="FFFFFF"/>
            <w:noWrap/>
            <w:vAlign w:val="center"/>
            <w:hideMark/>
          </w:tcPr>
          <w:p w14:paraId="665EA55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57F92603"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0C341829"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458F92EB"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300419C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285E1AB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F5110F" w:rsidRPr="00320F4A" w14:paraId="4D671ADE" w14:textId="77777777" w:rsidTr="00BD5060">
        <w:trPr>
          <w:trHeight w:val="198"/>
        </w:trPr>
        <w:tc>
          <w:tcPr>
            <w:tcW w:w="719" w:type="dxa"/>
            <w:tcBorders>
              <w:top w:val="nil"/>
              <w:left w:val="single" w:sz="8" w:space="0" w:color="auto"/>
              <w:bottom w:val="single" w:sz="8" w:space="0" w:color="auto"/>
              <w:right w:val="single" w:sz="8" w:space="0" w:color="auto"/>
            </w:tcBorders>
            <w:noWrap/>
            <w:vAlign w:val="center"/>
            <w:hideMark/>
          </w:tcPr>
          <w:p w14:paraId="325BFFCE"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88</w:t>
            </w:r>
          </w:p>
        </w:tc>
        <w:tc>
          <w:tcPr>
            <w:tcW w:w="744" w:type="dxa"/>
            <w:tcBorders>
              <w:top w:val="nil"/>
              <w:left w:val="nil"/>
              <w:bottom w:val="single" w:sz="8" w:space="0" w:color="auto"/>
              <w:right w:val="single" w:sz="8" w:space="0" w:color="auto"/>
            </w:tcBorders>
            <w:shd w:val="clear" w:color="000000" w:fill="FFFFFF"/>
            <w:noWrap/>
            <w:vAlign w:val="center"/>
            <w:hideMark/>
          </w:tcPr>
          <w:p w14:paraId="0E7143C7"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2A41D6C7"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3AD94D96"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3D823D4C"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4876633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00C98104"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r>
      <w:tr w:rsidR="00F5110F" w:rsidRPr="00320F4A" w14:paraId="7B815D5E" w14:textId="77777777" w:rsidTr="00BD5060">
        <w:trPr>
          <w:trHeight w:val="198"/>
        </w:trPr>
        <w:tc>
          <w:tcPr>
            <w:tcW w:w="719" w:type="dxa"/>
            <w:tcBorders>
              <w:top w:val="nil"/>
              <w:left w:val="single" w:sz="8" w:space="0" w:color="auto"/>
              <w:bottom w:val="single" w:sz="8" w:space="0" w:color="auto"/>
              <w:right w:val="single" w:sz="8" w:space="0" w:color="auto"/>
            </w:tcBorders>
            <w:noWrap/>
            <w:vAlign w:val="center"/>
            <w:hideMark/>
          </w:tcPr>
          <w:p w14:paraId="077E9B22"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89</w:t>
            </w:r>
          </w:p>
        </w:tc>
        <w:tc>
          <w:tcPr>
            <w:tcW w:w="744" w:type="dxa"/>
            <w:tcBorders>
              <w:top w:val="nil"/>
              <w:left w:val="nil"/>
              <w:bottom w:val="single" w:sz="8" w:space="0" w:color="auto"/>
              <w:right w:val="single" w:sz="8" w:space="0" w:color="auto"/>
            </w:tcBorders>
            <w:shd w:val="clear" w:color="000000" w:fill="FFFFFF"/>
            <w:noWrap/>
            <w:vAlign w:val="center"/>
            <w:hideMark/>
          </w:tcPr>
          <w:p w14:paraId="1F12162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13E9D0B5"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0BF87C1C"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56BDF52B"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507358E6"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74264711"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r>
      <w:tr w:rsidR="00F5110F" w:rsidRPr="00320F4A" w14:paraId="3F01CD55" w14:textId="77777777" w:rsidTr="00BD5060">
        <w:trPr>
          <w:trHeight w:val="198"/>
        </w:trPr>
        <w:tc>
          <w:tcPr>
            <w:tcW w:w="719" w:type="dxa"/>
            <w:tcBorders>
              <w:top w:val="nil"/>
              <w:left w:val="single" w:sz="8" w:space="0" w:color="auto"/>
              <w:bottom w:val="single" w:sz="8" w:space="0" w:color="auto"/>
              <w:right w:val="single" w:sz="8" w:space="0" w:color="auto"/>
            </w:tcBorders>
            <w:noWrap/>
            <w:vAlign w:val="center"/>
            <w:hideMark/>
          </w:tcPr>
          <w:p w14:paraId="2CE7EBA4"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90</w:t>
            </w:r>
          </w:p>
        </w:tc>
        <w:tc>
          <w:tcPr>
            <w:tcW w:w="744" w:type="dxa"/>
            <w:tcBorders>
              <w:top w:val="nil"/>
              <w:left w:val="nil"/>
              <w:bottom w:val="single" w:sz="8" w:space="0" w:color="auto"/>
              <w:right w:val="single" w:sz="8" w:space="0" w:color="auto"/>
            </w:tcBorders>
            <w:shd w:val="clear" w:color="000000" w:fill="FFFFFF"/>
            <w:noWrap/>
            <w:vAlign w:val="center"/>
            <w:hideMark/>
          </w:tcPr>
          <w:p w14:paraId="5847BC3B"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530D127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378AB381"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5F1525E4"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495B875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57645445"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r>
      <w:tr w:rsidR="00F5110F" w:rsidRPr="00320F4A" w14:paraId="1269E574" w14:textId="77777777" w:rsidTr="00BD5060">
        <w:trPr>
          <w:trHeight w:val="198"/>
        </w:trPr>
        <w:tc>
          <w:tcPr>
            <w:tcW w:w="719" w:type="dxa"/>
            <w:tcBorders>
              <w:top w:val="nil"/>
              <w:left w:val="single" w:sz="8" w:space="0" w:color="auto"/>
              <w:bottom w:val="single" w:sz="8" w:space="0" w:color="auto"/>
              <w:right w:val="single" w:sz="8" w:space="0" w:color="auto"/>
            </w:tcBorders>
            <w:noWrap/>
            <w:vAlign w:val="center"/>
            <w:hideMark/>
          </w:tcPr>
          <w:p w14:paraId="432F0FCB"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91</w:t>
            </w:r>
          </w:p>
        </w:tc>
        <w:tc>
          <w:tcPr>
            <w:tcW w:w="744" w:type="dxa"/>
            <w:tcBorders>
              <w:top w:val="nil"/>
              <w:left w:val="nil"/>
              <w:bottom w:val="single" w:sz="8" w:space="0" w:color="auto"/>
              <w:right w:val="single" w:sz="8" w:space="0" w:color="auto"/>
            </w:tcBorders>
            <w:shd w:val="clear" w:color="000000" w:fill="FFFFFF"/>
            <w:noWrap/>
            <w:vAlign w:val="center"/>
            <w:hideMark/>
          </w:tcPr>
          <w:p w14:paraId="7F7DB76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14F1263C"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02549A8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02B9C308"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2B7BB90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c>
          <w:tcPr>
            <w:tcW w:w="728" w:type="dxa"/>
            <w:tcBorders>
              <w:top w:val="nil"/>
              <w:left w:val="nil"/>
              <w:bottom w:val="single" w:sz="8" w:space="0" w:color="auto"/>
              <w:right w:val="single" w:sz="8" w:space="0" w:color="auto"/>
            </w:tcBorders>
            <w:shd w:val="clear" w:color="000000" w:fill="FFFFFF"/>
            <w:noWrap/>
            <w:vAlign w:val="center"/>
            <w:hideMark/>
          </w:tcPr>
          <w:p w14:paraId="447688C6"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r>
      <w:tr w:rsidR="00F5110F" w:rsidRPr="00320F4A" w14:paraId="5E2098FF" w14:textId="77777777" w:rsidTr="00BD5060">
        <w:trPr>
          <w:trHeight w:val="198"/>
        </w:trPr>
        <w:tc>
          <w:tcPr>
            <w:tcW w:w="719" w:type="dxa"/>
            <w:tcBorders>
              <w:top w:val="nil"/>
              <w:left w:val="single" w:sz="8" w:space="0" w:color="auto"/>
              <w:bottom w:val="single" w:sz="8" w:space="0" w:color="auto"/>
              <w:right w:val="single" w:sz="8" w:space="0" w:color="auto"/>
            </w:tcBorders>
            <w:noWrap/>
            <w:vAlign w:val="center"/>
            <w:hideMark/>
          </w:tcPr>
          <w:p w14:paraId="03945E99"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92</w:t>
            </w:r>
          </w:p>
        </w:tc>
        <w:tc>
          <w:tcPr>
            <w:tcW w:w="744" w:type="dxa"/>
            <w:tcBorders>
              <w:top w:val="nil"/>
              <w:left w:val="nil"/>
              <w:bottom w:val="single" w:sz="8" w:space="0" w:color="auto"/>
              <w:right w:val="single" w:sz="8" w:space="0" w:color="auto"/>
            </w:tcBorders>
            <w:shd w:val="clear" w:color="000000" w:fill="FFFFFF"/>
            <w:noWrap/>
            <w:vAlign w:val="center"/>
            <w:hideMark/>
          </w:tcPr>
          <w:p w14:paraId="6DFDC3A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3B4901F1"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7ADC4DA5"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709B9DA3"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1CFB693B"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7400CF6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F5110F" w:rsidRPr="00320F4A" w14:paraId="0B053A7D" w14:textId="77777777" w:rsidTr="00BD5060">
        <w:trPr>
          <w:trHeight w:val="198"/>
        </w:trPr>
        <w:tc>
          <w:tcPr>
            <w:tcW w:w="719" w:type="dxa"/>
            <w:tcBorders>
              <w:top w:val="nil"/>
              <w:left w:val="single" w:sz="8" w:space="0" w:color="auto"/>
              <w:bottom w:val="single" w:sz="8" w:space="0" w:color="auto"/>
              <w:right w:val="single" w:sz="8" w:space="0" w:color="auto"/>
            </w:tcBorders>
            <w:noWrap/>
            <w:vAlign w:val="center"/>
            <w:hideMark/>
          </w:tcPr>
          <w:p w14:paraId="239A6A0C"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93</w:t>
            </w:r>
          </w:p>
        </w:tc>
        <w:tc>
          <w:tcPr>
            <w:tcW w:w="744" w:type="dxa"/>
            <w:tcBorders>
              <w:top w:val="nil"/>
              <w:left w:val="nil"/>
              <w:bottom w:val="single" w:sz="8" w:space="0" w:color="auto"/>
              <w:right w:val="single" w:sz="8" w:space="0" w:color="auto"/>
            </w:tcBorders>
            <w:shd w:val="clear" w:color="000000" w:fill="FFFFFF"/>
            <w:noWrap/>
            <w:vAlign w:val="center"/>
            <w:hideMark/>
          </w:tcPr>
          <w:p w14:paraId="75E3080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21B8D5A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4AEA50E6"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1A2E557C"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7E9225EC"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47C5D18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r>
      <w:tr w:rsidR="00F5110F" w:rsidRPr="00320F4A" w14:paraId="4CA9A019" w14:textId="77777777" w:rsidTr="00BD5060">
        <w:trPr>
          <w:trHeight w:val="198"/>
        </w:trPr>
        <w:tc>
          <w:tcPr>
            <w:tcW w:w="719" w:type="dxa"/>
            <w:tcBorders>
              <w:top w:val="nil"/>
              <w:left w:val="single" w:sz="8" w:space="0" w:color="auto"/>
              <w:bottom w:val="single" w:sz="8" w:space="0" w:color="auto"/>
              <w:right w:val="single" w:sz="8" w:space="0" w:color="auto"/>
            </w:tcBorders>
            <w:noWrap/>
            <w:vAlign w:val="center"/>
            <w:hideMark/>
          </w:tcPr>
          <w:p w14:paraId="62A17139"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94</w:t>
            </w:r>
          </w:p>
        </w:tc>
        <w:tc>
          <w:tcPr>
            <w:tcW w:w="744" w:type="dxa"/>
            <w:tcBorders>
              <w:top w:val="nil"/>
              <w:left w:val="nil"/>
              <w:bottom w:val="single" w:sz="8" w:space="0" w:color="auto"/>
              <w:right w:val="single" w:sz="8" w:space="0" w:color="auto"/>
            </w:tcBorders>
            <w:shd w:val="clear" w:color="000000" w:fill="FFFFFF"/>
            <w:noWrap/>
            <w:vAlign w:val="center"/>
            <w:hideMark/>
          </w:tcPr>
          <w:p w14:paraId="6681912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13AAE2F5"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1DD19DA8"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0D9A08E8"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c>
          <w:tcPr>
            <w:tcW w:w="728" w:type="dxa"/>
            <w:tcBorders>
              <w:top w:val="nil"/>
              <w:left w:val="nil"/>
              <w:bottom w:val="single" w:sz="8" w:space="0" w:color="auto"/>
              <w:right w:val="single" w:sz="8" w:space="0" w:color="auto"/>
            </w:tcBorders>
            <w:shd w:val="clear" w:color="000000" w:fill="FFFFFF"/>
            <w:noWrap/>
            <w:vAlign w:val="center"/>
            <w:hideMark/>
          </w:tcPr>
          <w:p w14:paraId="69545BB5"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644F2E21"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r>
      <w:tr w:rsidR="00F5110F" w:rsidRPr="00320F4A" w14:paraId="6B7EF113" w14:textId="77777777" w:rsidTr="00BD5060">
        <w:trPr>
          <w:trHeight w:val="198"/>
        </w:trPr>
        <w:tc>
          <w:tcPr>
            <w:tcW w:w="719" w:type="dxa"/>
            <w:tcBorders>
              <w:top w:val="nil"/>
              <w:left w:val="single" w:sz="8" w:space="0" w:color="auto"/>
              <w:bottom w:val="single" w:sz="8" w:space="0" w:color="auto"/>
              <w:right w:val="single" w:sz="8" w:space="0" w:color="auto"/>
            </w:tcBorders>
            <w:noWrap/>
            <w:vAlign w:val="center"/>
            <w:hideMark/>
          </w:tcPr>
          <w:p w14:paraId="226FBF71"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95</w:t>
            </w:r>
          </w:p>
        </w:tc>
        <w:tc>
          <w:tcPr>
            <w:tcW w:w="744" w:type="dxa"/>
            <w:tcBorders>
              <w:top w:val="nil"/>
              <w:left w:val="nil"/>
              <w:bottom w:val="single" w:sz="8" w:space="0" w:color="auto"/>
              <w:right w:val="single" w:sz="8" w:space="0" w:color="auto"/>
            </w:tcBorders>
            <w:shd w:val="clear" w:color="000000" w:fill="FFFFFF"/>
            <w:noWrap/>
            <w:vAlign w:val="center"/>
            <w:hideMark/>
          </w:tcPr>
          <w:p w14:paraId="34101C28"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6914F6A8"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644779D9"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c>
          <w:tcPr>
            <w:tcW w:w="728" w:type="dxa"/>
            <w:tcBorders>
              <w:top w:val="nil"/>
              <w:left w:val="nil"/>
              <w:bottom w:val="single" w:sz="8" w:space="0" w:color="auto"/>
              <w:right w:val="single" w:sz="8" w:space="0" w:color="auto"/>
            </w:tcBorders>
            <w:shd w:val="clear" w:color="000000" w:fill="FFFFFF"/>
            <w:noWrap/>
            <w:vAlign w:val="center"/>
            <w:hideMark/>
          </w:tcPr>
          <w:p w14:paraId="251A6C79"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01C0345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45A524BB"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F5110F" w:rsidRPr="00320F4A" w14:paraId="3A9E35AE" w14:textId="77777777" w:rsidTr="00BD5060">
        <w:trPr>
          <w:trHeight w:val="198"/>
        </w:trPr>
        <w:tc>
          <w:tcPr>
            <w:tcW w:w="719" w:type="dxa"/>
            <w:tcBorders>
              <w:top w:val="nil"/>
              <w:left w:val="single" w:sz="8" w:space="0" w:color="auto"/>
              <w:bottom w:val="single" w:sz="8" w:space="0" w:color="auto"/>
              <w:right w:val="single" w:sz="8" w:space="0" w:color="auto"/>
            </w:tcBorders>
            <w:noWrap/>
            <w:vAlign w:val="center"/>
            <w:hideMark/>
          </w:tcPr>
          <w:p w14:paraId="7FF36042"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96</w:t>
            </w:r>
          </w:p>
        </w:tc>
        <w:tc>
          <w:tcPr>
            <w:tcW w:w="744" w:type="dxa"/>
            <w:tcBorders>
              <w:top w:val="nil"/>
              <w:left w:val="nil"/>
              <w:bottom w:val="single" w:sz="8" w:space="0" w:color="auto"/>
              <w:right w:val="single" w:sz="8" w:space="0" w:color="auto"/>
            </w:tcBorders>
            <w:shd w:val="clear" w:color="000000" w:fill="FFFFFF"/>
            <w:noWrap/>
            <w:vAlign w:val="center"/>
            <w:hideMark/>
          </w:tcPr>
          <w:p w14:paraId="36C0B5A5"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1A05438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56FD2C1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4990A30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c>
          <w:tcPr>
            <w:tcW w:w="728" w:type="dxa"/>
            <w:tcBorders>
              <w:top w:val="nil"/>
              <w:left w:val="nil"/>
              <w:bottom w:val="single" w:sz="8" w:space="0" w:color="auto"/>
              <w:right w:val="single" w:sz="8" w:space="0" w:color="auto"/>
            </w:tcBorders>
            <w:shd w:val="clear" w:color="000000" w:fill="FFFFFF"/>
            <w:noWrap/>
            <w:vAlign w:val="center"/>
            <w:hideMark/>
          </w:tcPr>
          <w:p w14:paraId="4CCC14D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4C497F1C"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F5110F" w:rsidRPr="00320F4A" w14:paraId="7087C151" w14:textId="77777777" w:rsidTr="00BD5060">
        <w:trPr>
          <w:trHeight w:val="198"/>
        </w:trPr>
        <w:tc>
          <w:tcPr>
            <w:tcW w:w="719" w:type="dxa"/>
            <w:tcBorders>
              <w:top w:val="nil"/>
              <w:left w:val="single" w:sz="8" w:space="0" w:color="auto"/>
              <w:bottom w:val="single" w:sz="8" w:space="0" w:color="auto"/>
              <w:right w:val="single" w:sz="8" w:space="0" w:color="auto"/>
            </w:tcBorders>
            <w:noWrap/>
            <w:vAlign w:val="center"/>
            <w:hideMark/>
          </w:tcPr>
          <w:p w14:paraId="627E2C40"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97</w:t>
            </w:r>
          </w:p>
        </w:tc>
        <w:tc>
          <w:tcPr>
            <w:tcW w:w="744" w:type="dxa"/>
            <w:tcBorders>
              <w:top w:val="nil"/>
              <w:left w:val="nil"/>
              <w:bottom w:val="single" w:sz="8" w:space="0" w:color="auto"/>
              <w:right w:val="single" w:sz="8" w:space="0" w:color="auto"/>
            </w:tcBorders>
            <w:shd w:val="clear" w:color="000000" w:fill="FFFFFF"/>
            <w:noWrap/>
            <w:vAlign w:val="center"/>
            <w:hideMark/>
          </w:tcPr>
          <w:p w14:paraId="1D747D8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18FF60B5"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182DC4FE"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2EEAF175"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063DDD4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0E5F13D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r>
      <w:tr w:rsidR="00F5110F" w:rsidRPr="00320F4A" w14:paraId="518543CE" w14:textId="77777777" w:rsidTr="00BD5060">
        <w:trPr>
          <w:trHeight w:val="198"/>
        </w:trPr>
        <w:tc>
          <w:tcPr>
            <w:tcW w:w="719" w:type="dxa"/>
            <w:tcBorders>
              <w:top w:val="nil"/>
              <w:left w:val="single" w:sz="8" w:space="0" w:color="auto"/>
              <w:bottom w:val="single" w:sz="8" w:space="0" w:color="auto"/>
              <w:right w:val="single" w:sz="8" w:space="0" w:color="auto"/>
            </w:tcBorders>
            <w:noWrap/>
            <w:vAlign w:val="center"/>
            <w:hideMark/>
          </w:tcPr>
          <w:p w14:paraId="23102774"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98</w:t>
            </w:r>
          </w:p>
        </w:tc>
        <w:tc>
          <w:tcPr>
            <w:tcW w:w="744" w:type="dxa"/>
            <w:tcBorders>
              <w:top w:val="nil"/>
              <w:left w:val="nil"/>
              <w:bottom w:val="single" w:sz="8" w:space="0" w:color="auto"/>
              <w:right w:val="single" w:sz="8" w:space="0" w:color="auto"/>
            </w:tcBorders>
            <w:shd w:val="clear" w:color="000000" w:fill="FFFFFF"/>
            <w:noWrap/>
            <w:vAlign w:val="center"/>
            <w:hideMark/>
          </w:tcPr>
          <w:p w14:paraId="3DC65DB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c>
          <w:tcPr>
            <w:tcW w:w="728" w:type="dxa"/>
            <w:tcBorders>
              <w:top w:val="nil"/>
              <w:left w:val="nil"/>
              <w:bottom w:val="single" w:sz="8" w:space="0" w:color="auto"/>
              <w:right w:val="single" w:sz="8" w:space="0" w:color="auto"/>
            </w:tcBorders>
            <w:shd w:val="clear" w:color="000000" w:fill="FFFFFF"/>
            <w:noWrap/>
            <w:vAlign w:val="center"/>
            <w:hideMark/>
          </w:tcPr>
          <w:p w14:paraId="7E050CE3"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22CC6C8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176B7D7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11B7ECBC"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5801A0DE"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r>
      <w:tr w:rsidR="00F5110F" w:rsidRPr="00320F4A" w14:paraId="33ECDC04" w14:textId="77777777" w:rsidTr="00BD5060">
        <w:trPr>
          <w:trHeight w:val="198"/>
        </w:trPr>
        <w:tc>
          <w:tcPr>
            <w:tcW w:w="719" w:type="dxa"/>
            <w:tcBorders>
              <w:top w:val="nil"/>
              <w:left w:val="single" w:sz="8" w:space="0" w:color="auto"/>
              <w:bottom w:val="single" w:sz="8" w:space="0" w:color="auto"/>
              <w:right w:val="single" w:sz="8" w:space="0" w:color="auto"/>
            </w:tcBorders>
            <w:noWrap/>
            <w:vAlign w:val="center"/>
            <w:hideMark/>
          </w:tcPr>
          <w:p w14:paraId="008729E7"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99</w:t>
            </w:r>
          </w:p>
        </w:tc>
        <w:tc>
          <w:tcPr>
            <w:tcW w:w="744" w:type="dxa"/>
            <w:tcBorders>
              <w:top w:val="nil"/>
              <w:left w:val="nil"/>
              <w:bottom w:val="single" w:sz="8" w:space="0" w:color="auto"/>
              <w:right w:val="single" w:sz="8" w:space="0" w:color="auto"/>
            </w:tcBorders>
            <w:shd w:val="clear" w:color="000000" w:fill="FFFFFF"/>
            <w:noWrap/>
            <w:vAlign w:val="center"/>
            <w:hideMark/>
          </w:tcPr>
          <w:p w14:paraId="5C5F4441"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4DCA5A7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66FC6469"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7BA4F54B"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026346B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359BC54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F5110F" w:rsidRPr="00320F4A" w14:paraId="57F18B7E" w14:textId="77777777" w:rsidTr="00BD5060">
        <w:trPr>
          <w:trHeight w:val="198"/>
        </w:trPr>
        <w:tc>
          <w:tcPr>
            <w:tcW w:w="719" w:type="dxa"/>
            <w:tcBorders>
              <w:top w:val="nil"/>
              <w:left w:val="single" w:sz="8" w:space="0" w:color="auto"/>
              <w:bottom w:val="single" w:sz="8" w:space="0" w:color="auto"/>
              <w:right w:val="single" w:sz="8" w:space="0" w:color="auto"/>
            </w:tcBorders>
            <w:noWrap/>
            <w:vAlign w:val="center"/>
            <w:hideMark/>
          </w:tcPr>
          <w:p w14:paraId="20C1430C"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100</w:t>
            </w:r>
          </w:p>
        </w:tc>
        <w:tc>
          <w:tcPr>
            <w:tcW w:w="744" w:type="dxa"/>
            <w:tcBorders>
              <w:top w:val="nil"/>
              <w:left w:val="nil"/>
              <w:bottom w:val="single" w:sz="8" w:space="0" w:color="auto"/>
              <w:right w:val="single" w:sz="8" w:space="0" w:color="auto"/>
            </w:tcBorders>
            <w:shd w:val="clear" w:color="000000" w:fill="FFFFFF"/>
            <w:noWrap/>
            <w:vAlign w:val="center"/>
            <w:hideMark/>
          </w:tcPr>
          <w:p w14:paraId="3135E2A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7B45CCF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728" w:type="dxa"/>
            <w:tcBorders>
              <w:top w:val="nil"/>
              <w:left w:val="nil"/>
              <w:bottom w:val="single" w:sz="8" w:space="0" w:color="auto"/>
              <w:right w:val="single" w:sz="8" w:space="0" w:color="auto"/>
            </w:tcBorders>
            <w:shd w:val="clear" w:color="000000" w:fill="FFFFFF"/>
            <w:noWrap/>
            <w:vAlign w:val="center"/>
            <w:hideMark/>
          </w:tcPr>
          <w:p w14:paraId="3FD5939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7F8D1DE3"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c>
          <w:tcPr>
            <w:tcW w:w="728" w:type="dxa"/>
            <w:tcBorders>
              <w:top w:val="nil"/>
              <w:left w:val="nil"/>
              <w:bottom w:val="single" w:sz="8" w:space="0" w:color="auto"/>
              <w:right w:val="single" w:sz="8" w:space="0" w:color="auto"/>
            </w:tcBorders>
            <w:shd w:val="clear" w:color="000000" w:fill="FFFFFF"/>
            <w:noWrap/>
            <w:vAlign w:val="center"/>
            <w:hideMark/>
          </w:tcPr>
          <w:p w14:paraId="63C09994"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728" w:type="dxa"/>
            <w:tcBorders>
              <w:top w:val="nil"/>
              <w:left w:val="nil"/>
              <w:bottom w:val="single" w:sz="8" w:space="0" w:color="auto"/>
              <w:right w:val="single" w:sz="8" w:space="0" w:color="auto"/>
            </w:tcBorders>
            <w:shd w:val="clear" w:color="000000" w:fill="FFFFFF"/>
            <w:noWrap/>
            <w:vAlign w:val="center"/>
            <w:hideMark/>
          </w:tcPr>
          <w:p w14:paraId="6ED0B661"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bl>
    <w:p w14:paraId="18DC209C" w14:textId="77777777" w:rsidR="00320F4A" w:rsidRDefault="00320F4A" w:rsidP="00BB0B64">
      <w:pPr>
        <w:spacing w:after="0" w:line="360" w:lineRule="auto"/>
        <w:jc w:val="both"/>
        <w:rPr>
          <w:sz w:val="24"/>
          <w:szCs w:val="24"/>
          <w:lang w:val="id-ID"/>
        </w:rPr>
      </w:pPr>
    </w:p>
    <w:p w14:paraId="1F2B75D5" w14:textId="199C364E" w:rsidR="00305DA6" w:rsidRDefault="00305DA6" w:rsidP="00BB0B64">
      <w:pPr>
        <w:spacing w:after="0" w:line="360" w:lineRule="auto"/>
        <w:jc w:val="both"/>
        <w:rPr>
          <w:sz w:val="24"/>
          <w:szCs w:val="24"/>
          <w:lang w:val="id-ID"/>
        </w:rPr>
      </w:pPr>
      <w:r>
        <w:rPr>
          <w:sz w:val="24"/>
          <w:szCs w:val="24"/>
          <w:lang w:val="id-ID"/>
        </w:rPr>
        <w:t xml:space="preserve">Tabulasi </w:t>
      </w:r>
      <w:r w:rsidR="00BB0B64">
        <w:rPr>
          <w:sz w:val="24"/>
          <w:szCs w:val="24"/>
          <w:lang w:val="id-ID"/>
        </w:rPr>
        <w:t>Data Variabel Pencegahan Kecurangan (Y)</w:t>
      </w:r>
    </w:p>
    <w:tbl>
      <w:tblPr>
        <w:tblW w:w="5944" w:type="dxa"/>
        <w:tblLook w:val="04A0" w:firstRow="1" w:lastRow="0" w:firstColumn="1" w:lastColumn="0" w:noHBand="0" w:noVBand="1"/>
      </w:tblPr>
      <w:tblGrid>
        <w:gridCol w:w="841"/>
        <w:gridCol w:w="850"/>
        <w:gridCol w:w="851"/>
        <w:gridCol w:w="850"/>
        <w:gridCol w:w="851"/>
        <w:gridCol w:w="850"/>
        <w:gridCol w:w="851"/>
      </w:tblGrid>
      <w:tr w:rsidR="00320F4A" w:rsidRPr="00320F4A" w14:paraId="08DE06AC" w14:textId="77777777" w:rsidTr="00F5110F">
        <w:trPr>
          <w:trHeight w:val="300"/>
          <w:tblHeader/>
        </w:trPr>
        <w:tc>
          <w:tcPr>
            <w:tcW w:w="841" w:type="dxa"/>
            <w:tcBorders>
              <w:top w:val="single" w:sz="8" w:space="0" w:color="auto"/>
              <w:left w:val="single" w:sz="8" w:space="0" w:color="auto"/>
              <w:bottom w:val="single" w:sz="8" w:space="0" w:color="auto"/>
              <w:right w:val="single" w:sz="8" w:space="0" w:color="auto"/>
            </w:tcBorders>
            <w:noWrap/>
            <w:vAlign w:val="center"/>
            <w:hideMark/>
          </w:tcPr>
          <w:p w14:paraId="45EBB779"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 xml:space="preserve">No. </w:t>
            </w:r>
          </w:p>
        </w:tc>
        <w:tc>
          <w:tcPr>
            <w:tcW w:w="850" w:type="dxa"/>
            <w:tcBorders>
              <w:top w:val="single" w:sz="8" w:space="0" w:color="auto"/>
              <w:left w:val="nil"/>
              <w:bottom w:val="single" w:sz="8" w:space="0" w:color="auto"/>
              <w:right w:val="single" w:sz="8" w:space="0" w:color="auto"/>
            </w:tcBorders>
            <w:shd w:val="clear" w:color="000000" w:fill="FFFFFF"/>
            <w:noWrap/>
            <w:vAlign w:val="center"/>
            <w:hideMark/>
          </w:tcPr>
          <w:p w14:paraId="7EEA8747" w14:textId="77777777" w:rsidR="00320F4A" w:rsidRPr="00320F4A" w:rsidRDefault="00320F4A" w:rsidP="00320F4A">
            <w:pPr>
              <w:spacing w:after="0" w:line="240" w:lineRule="auto"/>
              <w:jc w:val="center"/>
              <w:rPr>
                <w:rFonts w:eastAsia="Times New Roman"/>
                <w:b/>
                <w:bCs/>
                <w:color w:val="000000"/>
                <w:sz w:val="20"/>
                <w:szCs w:val="20"/>
                <w:lang w:val="en-US"/>
              </w:rPr>
            </w:pPr>
            <w:r w:rsidRPr="00320F4A">
              <w:rPr>
                <w:rFonts w:eastAsia="Times New Roman"/>
                <w:b/>
                <w:bCs/>
                <w:color w:val="000000"/>
                <w:sz w:val="20"/>
                <w:szCs w:val="20"/>
              </w:rPr>
              <w:t>PK1</w:t>
            </w:r>
          </w:p>
        </w:tc>
        <w:tc>
          <w:tcPr>
            <w:tcW w:w="851" w:type="dxa"/>
            <w:tcBorders>
              <w:top w:val="single" w:sz="8" w:space="0" w:color="auto"/>
              <w:left w:val="nil"/>
              <w:bottom w:val="single" w:sz="8" w:space="0" w:color="auto"/>
              <w:right w:val="single" w:sz="8" w:space="0" w:color="auto"/>
            </w:tcBorders>
            <w:shd w:val="clear" w:color="000000" w:fill="FFFFFF"/>
            <w:noWrap/>
            <w:vAlign w:val="center"/>
            <w:hideMark/>
          </w:tcPr>
          <w:p w14:paraId="0654A555" w14:textId="77777777" w:rsidR="00320F4A" w:rsidRPr="00320F4A" w:rsidRDefault="00320F4A" w:rsidP="00320F4A">
            <w:pPr>
              <w:spacing w:after="0" w:line="240" w:lineRule="auto"/>
              <w:jc w:val="center"/>
              <w:rPr>
                <w:rFonts w:eastAsia="Times New Roman"/>
                <w:b/>
                <w:bCs/>
                <w:color w:val="000000"/>
                <w:sz w:val="20"/>
                <w:szCs w:val="20"/>
                <w:lang w:val="en-US"/>
              </w:rPr>
            </w:pPr>
            <w:r w:rsidRPr="00320F4A">
              <w:rPr>
                <w:rFonts w:eastAsia="Times New Roman"/>
                <w:b/>
                <w:bCs/>
                <w:color w:val="000000"/>
                <w:sz w:val="20"/>
                <w:szCs w:val="20"/>
              </w:rPr>
              <w:t>PK2</w:t>
            </w:r>
          </w:p>
        </w:tc>
        <w:tc>
          <w:tcPr>
            <w:tcW w:w="850" w:type="dxa"/>
            <w:tcBorders>
              <w:top w:val="single" w:sz="8" w:space="0" w:color="auto"/>
              <w:left w:val="nil"/>
              <w:bottom w:val="single" w:sz="8" w:space="0" w:color="auto"/>
              <w:right w:val="single" w:sz="8" w:space="0" w:color="auto"/>
            </w:tcBorders>
            <w:shd w:val="clear" w:color="000000" w:fill="FFFFFF"/>
            <w:noWrap/>
            <w:vAlign w:val="center"/>
            <w:hideMark/>
          </w:tcPr>
          <w:p w14:paraId="78576F23" w14:textId="77777777" w:rsidR="00320F4A" w:rsidRPr="00320F4A" w:rsidRDefault="00320F4A" w:rsidP="00320F4A">
            <w:pPr>
              <w:spacing w:after="0" w:line="240" w:lineRule="auto"/>
              <w:jc w:val="center"/>
              <w:rPr>
                <w:rFonts w:eastAsia="Times New Roman"/>
                <w:b/>
                <w:bCs/>
                <w:color w:val="000000"/>
                <w:sz w:val="20"/>
                <w:szCs w:val="20"/>
                <w:lang w:val="en-US"/>
              </w:rPr>
            </w:pPr>
            <w:r w:rsidRPr="00320F4A">
              <w:rPr>
                <w:rFonts w:eastAsia="Times New Roman"/>
                <w:b/>
                <w:bCs/>
                <w:color w:val="000000"/>
                <w:sz w:val="20"/>
                <w:szCs w:val="20"/>
              </w:rPr>
              <w:t>PK3</w:t>
            </w:r>
          </w:p>
        </w:tc>
        <w:tc>
          <w:tcPr>
            <w:tcW w:w="851" w:type="dxa"/>
            <w:tcBorders>
              <w:top w:val="single" w:sz="8" w:space="0" w:color="auto"/>
              <w:left w:val="nil"/>
              <w:bottom w:val="single" w:sz="8" w:space="0" w:color="auto"/>
              <w:right w:val="single" w:sz="8" w:space="0" w:color="auto"/>
            </w:tcBorders>
            <w:shd w:val="clear" w:color="000000" w:fill="FFFFFF"/>
            <w:noWrap/>
            <w:vAlign w:val="center"/>
            <w:hideMark/>
          </w:tcPr>
          <w:p w14:paraId="4D4F99EF" w14:textId="77777777" w:rsidR="00320F4A" w:rsidRPr="00320F4A" w:rsidRDefault="00320F4A" w:rsidP="00320F4A">
            <w:pPr>
              <w:spacing w:after="0" w:line="240" w:lineRule="auto"/>
              <w:jc w:val="center"/>
              <w:rPr>
                <w:rFonts w:eastAsia="Times New Roman"/>
                <w:b/>
                <w:bCs/>
                <w:color w:val="000000"/>
                <w:sz w:val="20"/>
                <w:szCs w:val="20"/>
                <w:lang w:val="en-US"/>
              </w:rPr>
            </w:pPr>
            <w:r w:rsidRPr="00320F4A">
              <w:rPr>
                <w:rFonts w:eastAsia="Times New Roman"/>
                <w:b/>
                <w:bCs/>
                <w:color w:val="000000"/>
                <w:sz w:val="20"/>
                <w:szCs w:val="20"/>
              </w:rPr>
              <w:t>PK4</w:t>
            </w:r>
          </w:p>
        </w:tc>
        <w:tc>
          <w:tcPr>
            <w:tcW w:w="850" w:type="dxa"/>
            <w:tcBorders>
              <w:top w:val="single" w:sz="8" w:space="0" w:color="auto"/>
              <w:left w:val="nil"/>
              <w:bottom w:val="single" w:sz="8" w:space="0" w:color="auto"/>
              <w:right w:val="single" w:sz="8" w:space="0" w:color="auto"/>
            </w:tcBorders>
            <w:shd w:val="clear" w:color="000000" w:fill="FFFFFF"/>
            <w:noWrap/>
            <w:vAlign w:val="center"/>
            <w:hideMark/>
          </w:tcPr>
          <w:p w14:paraId="01D1485C" w14:textId="77777777" w:rsidR="00320F4A" w:rsidRPr="00320F4A" w:rsidRDefault="00320F4A" w:rsidP="00320F4A">
            <w:pPr>
              <w:spacing w:after="0" w:line="240" w:lineRule="auto"/>
              <w:jc w:val="center"/>
              <w:rPr>
                <w:rFonts w:eastAsia="Times New Roman"/>
                <w:b/>
                <w:bCs/>
                <w:color w:val="000000"/>
                <w:sz w:val="20"/>
                <w:szCs w:val="20"/>
                <w:lang w:val="en-US"/>
              </w:rPr>
            </w:pPr>
            <w:r w:rsidRPr="00320F4A">
              <w:rPr>
                <w:rFonts w:eastAsia="Times New Roman"/>
                <w:b/>
                <w:bCs/>
                <w:color w:val="000000"/>
                <w:sz w:val="20"/>
                <w:szCs w:val="20"/>
              </w:rPr>
              <w:t>PK5</w:t>
            </w:r>
          </w:p>
        </w:tc>
        <w:tc>
          <w:tcPr>
            <w:tcW w:w="851" w:type="dxa"/>
            <w:tcBorders>
              <w:top w:val="single" w:sz="8" w:space="0" w:color="auto"/>
              <w:left w:val="nil"/>
              <w:bottom w:val="single" w:sz="8" w:space="0" w:color="auto"/>
              <w:right w:val="single" w:sz="8" w:space="0" w:color="auto"/>
            </w:tcBorders>
            <w:shd w:val="clear" w:color="000000" w:fill="FFFFFF"/>
            <w:noWrap/>
            <w:vAlign w:val="center"/>
            <w:hideMark/>
          </w:tcPr>
          <w:p w14:paraId="54D19F6D" w14:textId="77777777" w:rsidR="00320F4A" w:rsidRPr="00320F4A" w:rsidRDefault="00320F4A" w:rsidP="00320F4A">
            <w:pPr>
              <w:spacing w:after="0" w:line="240" w:lineRule="auto"/>
              <w:jc w:val="center"/>
              <w:rPr>
                <w:rFonts w:eastAsia="Times New Roman"/>
                <w:b/>
                <w:bCs/>
                <w:color w:val="000000"/>
                <w:sz w:val="20"/>
                <w:szCs w:val="20"/>
                <w:lang w:val="en-US"/>
              </w:rPr>
            </w:pPr>
            <w:r w:rsidRPr="00320F4A">
              <w:rPr>
                <w:rFonts w:eastAsia="Times New Roman"/>
                <w:b/>
                <w:bCs/>
                <w:color w:val="000000"/>
                <w:sz w:val="20"/>
                <w:szCs w:val="20"/>
              </w:rPr>
              <w:t>PK6</w:t>
            </w:r>
          </w:p>
        </w:tc>
      </w:tr>
      <w:tr w:rsidR="00320F4A" w:rsidRPr="00320F4A" w14:paraId="54E579AB" w14:textId="77777777" w:rsidTr="00320F4A">
        <w:trPr>
          <w:trHeight w:val="300"/>
        </w:trPr>
        <w:tc>
          <w:tcPr>
            <w:tcW w:w="841" w:type="dxa"/>
            <w:tcBorders>
              <w:top w:val="nil"/>
              <w:left w:val="single" w:sz="8" w:space="0" w:color="auto"/>
              <w:bottom w:val="single" w:sz="8" w:space="0" w:color="auto"/>
              <w:right w:val="single" w:sz="8" w:space="0" w:color="auto"/>
            </w:tcBorders>
            <w:noWrap/>
            <w:vAlign w:val="center"/>
            <w:hideMark/>
          </w:tcPr>
          <w:p w14:paraId="48B2B872"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1</w:t>
            </w:r>
          </w:p>
        </w:tc>
        <w:tc>
          <w:tcPr>
            <w:tcW w:w="850" w:type="dxa"/>
            <w:tcBorders>
              <w:top w:val="nil"/>
              <w:left w:val="nil"/>
              <w:bottom w:val="single" w:sz="8" w:space="0" w:color="auto"/>
              <w:right w:val="single" w:sz="8" w:space="0" w:color="auto"/>
            </w:tcBorders>
            <w:shd w:val="clear" w:color="000000" w:fill="FFFFFF"/>
            <w:noWrap/>
            <w:vAlign w:val="center"/>
            <w:hideMark/>
          </w:tcPr>
          <w:p w14:paraId="0B5ABD97"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33280AF8"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2239A004"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17BC7DB7"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352F9B2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7E60713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r>
      <w:tr w:rsidR="00320F4A" w:rsidRPr="00320F4A" w14:paraId="162F7B6B" w14:textId="77777777" w:rsidTr="00320F4A">
        <w:trPr>
          <w:trHeight w:val="300"/>
        </w:trPr>
        <w:tc>
          <w:tcPr>
            <w:tcW w:w="841" w:type="dxa"/>
            <w:tcBorders>
              <w:top w:val="nil"/>
              <w:left w:val="single" w:sz="8" w:space="0" w:color="auto"/>
              <w:bottom w:val="single" w:sz="8" w:space="0" w:color="auto"/>
              <w:right w:val="single" w:sz="8" w:space="0" w:color="auto"/>
            </w:tcBorders>
            <w:noWrap/>
            <w:vAlign w:val="center"/>
            <w:hideMark/>
          </w:tcPr>
          <w:p w14:paraId="027971A9"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2</w:t>
            </w:r>
          </w:p>
        </w:tc>
        <w:tc>
          <w:tcPr>
            <w:tcW w:w="850" w:type="dxa"/>
            <w:tcBorders>
              <w:top w:val="nil"/>
              <w:left w:val="nil"/>
              <w:bottom w:val="single" w:sz="8" w:space="0" w:color="auto"/>
              <w:right w:val="single" w:sz="8" w:space="0" w:color="auto"/>
            </w:tcBorders>
            <w:shd w:val="clear" w:color="000000" w:fill="FFFFFF"/>
            <w:noWrap/>
            <w:vAlign w:val="center"/>
            <w:hideMark/>
          </w:tcPr>
          <w:p w14:paraId="080A2063"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07892E18"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34B9F4B3"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5CED4521"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1581EE97"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34AAC40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320F4A" w:rsidRPr="00320F4A" w14:paraId="6E8E579D" w14:textId="77777777" w:rsidTr="00320F4A">
        <w:trPr>
          <w:trHeight w:val="300"/>
        </w:trPr>
        <w:tc>
          <w:tcPr>
            <w:tcW w:w="841" w:type="dxa"/>
            <w:tcBorders>
              <w:top w:val="nil"/>
              <w:left w:val="single" w:sz="8" w:space="0" w:color="auto"/>
              <w:bottom w:val="single" w:sz="8" w:space="0" w:color="auto"/>
              <w:right w:val="single" w:sz="8" w:space="0" w:color="auto"/>
            </w:tcBorders>
            <w:noWrap/>
            <w:vAlign w:val="center"/>
            <w:hideMark/>
          </w:tcPr>
          <w:p w14:paraId="369E6BCC"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3</w:t>
            </w:r>
          </w:p>
        </w:tc>
        <w:tc>
          <w:tcPr>
            <w:tcW w:w="850" w:type="dxa"/>
            <w:tcBorders>
              <w:top w:val="nil"/>
              <w:left w:val="nil"/>
              <w:bottom w:val="single" w:sz="8" w:space="0" w:color="auto"/>
              <w:right w:val="single" w:sz="8" w:space="0" w:color="auto"/>
            </w:tcBorders>
            <w:shd w:val="clear" w:color="000000" w:fill="FFFFFF"/>
            <w:noWrap/>
            <w:vAlign w:val="center"/>
            <w:hideMark/>
          </w:tcPr>
          <w:p w14:paraId="769A463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17850619"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6547BDA1"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c>
          <w:tcPr>
            <w:tcW w:w="851" w:type="dxa"/>
            <w:tcBorders>
              <w:top w:val="nil"/>
              <w:left w:val="nil"/>
              <w:bottom w:val="single" w:sz="8" w:space="0" w:color="auto"/>
              <w:right w:val="single" w:sz="8" w:space="0" w:color="auto"/>
            </w:tcBorders>
            <w:shd w:val="clear" w:color="000000" w:fill="FFFFFF"/>
            <w:noWrap/>
            <w:vAlign w:val="center"/>
            <w:hideMark/>
          </w:tcPr>
          <w:p w14:paraId="0C42AD7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7504ADB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4F89A511"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320F4A" w:rsidRPr="00320F4A" w14:paraId="046F8CA3" w14:textId="77777777" w:rsidTr="00320F4A">
        <w:trPr>
          <w:trHeight w:val="300"/>
        </w:trPr>
        <w:tc>
          <w:tcPr>
            <w:tcW w:w="841" w:type="dxa"/>
            <w:tcBorders>
              <w:top w:val="nil"/>
              <w:left w:val="single" w:sz="8" w:space="0" w:color="auto"/>
              <w:bottom w:val="single" w:sz="8" w:space="0" w:color="auto"/>
              <w:right w:val="single" w:sz="8" w:space="0" w:color="auto"/>
            </w:tcBorders>
            <w:noWrap/>
            <w:vAlign w:val="center"/>
            <w:hideMark/>
          </w:tcPr>
          <w:p w14:paraId="65C40517"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2C04224B"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35A4500B"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7B9F83B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c>
          <w:tcPr>
            <w:tcW w:w="851" w:type="dxa"/>
            <w:tcBorders>
              <w:top w:val="nil"/>
              <w:left w:val="nil"/>
              <w:bottom w:val="single" w:sz="8" w:space="0" w:color="auto"/>
              <w:right w:val="single" w:sz="8" w:space="0" w:color="auto"/>
            </w:tcBorders>
            <w:shd w:val="clear" w:color="000000" w:fill="FFFFFF"/>
            <w:noWrap/>
            <w:vAlign w:val="center"/>
            <w:hideMark/>
          </w:tcPr>
          <w:p w14:paraId="318C2B5E"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c>
          <w:tcPr>
            <w:tcW w:w="850" w:type="dxa"/>
            <w:tcBorders>
              <w:top w:val="nil"/>
              <w:left w:val="nil"/>
              <w:bottom w:val="single" w:sz="8" w:space="0" w:color="auto"/>
              <w:right w:val="single" w:sz="8" w:space="0" w:color="auto"/>
            </w:tcBorders>
            <w:shd w:val="clear" w:color="000000" w:fill="FFFFFF"/>
            <w:noWrap/>
            <w:vAlign w:val="center"/>
            <w:hideMark/>
          </w:tcPr>
          <w:p w14:paraId="6968779C"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c>
          <w:tcPr>
            <w:tcW w:w="851" w:type="dxa"/>
            <w:tcBorders>
              <w:top w:val="nil"/>
              <w:left w:val="nil"/>
              <w:bottom w:val="single" w:sz="8" w:space="0" w:color="auto"/>
              <w:right w:val="single" w:sz="8" w:space="0" w:color="auto"/>
            </w:tcBorders>
            <w:shd w:val="clear" w:color="000000" w:fill="FFFFFF"/>
            <w:noWrap/>
            <w:vAlign w:val="center"/>
            <w:hideMark/>
          </w:tcPr>
          <w:p w14:paraId="67C179EE"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320F4A" w:rsidRPr="00320F4A" w14:paraId="562FEDE4" w14:textId="77777777" w:rsidTr="00320F4A">
        <w:trPr>
          <w:trHeight w:val="300"/>
        </w:trPr>
        <w:tc>
          <w:tcPr>
            <w:tcW w:w="841" w:type="dxa"/>
            <w:tcBorders>
              <w:top w:val="nil"/>
              <w:left w:val="single" w:sz="8" w:space="0" w:color="auto"/>
              <w:bottom w:val="single" w:sz="8" w:space="0" w:color="auto"/>
              <w:right w:val="single" w:sz="8" w:space="0" w:color="auto"/>
            </w:tcBorders>
            <w:noWrap/>
            <w:vAlign w:val="center"/>
            <w:hideMark/>
          </w:tcPr>
          <w:p w14:paraId="4672EF47"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42525B1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6C7E966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4F5D5EC3"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4C093B3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1931F87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2D1693C6"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320F4A" w:rsidRPr="00320F4A" w14:paraId="2AE35B4A" w14:textId="77777777" w:rsidTr="00320F4A">
        <w:trPr>
          <w:trHeight w:val="300"/>
        </w:trPr>
        <w:tc>
          <w:tcPr>
            <w:tcW w:w="841" w:type="dxa"/>
            <w:tcBorders>
              <w:top w:val="nil"/>
              <w:left w:val="single" w:sz="8" w:space="0" w:color="auto"/>
              <w:bottom w:val="single" w:sz="8" w:space="0" w:color="auto"/>
              <w:right w:val="single" w:sz="8" w:space="0" w:color="auto"/>
            </w:tcBorders>
            <w:noWrap/>
            <w:vAlign w:val="center"/>
            <w:hideMark/>
          </w:tcPr>
          <w:p w14:paraId="07C6314D"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6</w:t>
            </w:r>
          </w:p>
        </w:tc>
        <w:tc>
          <w:tcPr>
            <w:tcW w:w="850" w:type="dxa"/>
            <w:tcBorders>
              <w:top w:val="nil"/>
              <w:left w:val="nil"/>
              <w:bottom w:val="single" w:sz="8" w:space="0" w:color="auto"/>
              <w:right w:val="single" w:sz="8" w:space="0" w:color="auto"/>
            </w:tcBorders>
            <w:shd w:val="clear" w:color="000000" w:fill="FFFFFF"/>
            <w:noWrap/>
            <w:vAlign w:val="center"/>
            <w:hideMark/>
          </w:tcPr>
          <w:p w14:paraId="595E18E9"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09EE767E"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1C447D11"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c>
          <w:tcPr>
            <w:tcW w:w="851" w:type="dxa"/>
            <w:tcBorders>
              <w:top w:val="nil"/>
              <w:left w:val="nil"/>
              <w:bottom w:val="single" w:sz="8" w:space="0" w:color="auto"/>
              <w:right w:val="single" w:sz="8" w:space="0" w:color="auto"/>
            </w:tcBorders>
            <w:shd w:val="clear" w:color="000000" w:fill="FFFFFF"/>
            <w:noWrap/>
            <w:vAlign w:val="center"/>
            <w:hideMark/>
          </w:tcPr>
          <w:p w14:paraId="0A7EBEFC"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c>
          <w:tcPr>
            <w:tcW w:w="850" w:type="dxa"/>
            <w:tcBorders>
              <w:top w:val="nil"/>
              <w:left w:val="nil"/>
              <w:bottom w:val="single" w:sz="8" w:space="0" w:color="auto"/>
              <w:right w:val="single" w:sz="8" w:space="0" w:color="auto"/>
            </w:tcBorders>
            <w:shd w:val="clear" w:color="000000" w:fill="FFFFFF"/>
            <w:noWrap/>
            <w:vAlign w:val="center"/>
            <w:hideMark/>
          </w:tcPr>
          <w:p w14:paraId="3B7179C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c>
          <w:tcPr>
            <w:tcW w:w="851" w:type="dxa"/>
            <w:tcBorders>
              <w:top w:val="nil"/>
              <w:left w:val="nil"/>
              <w:bottom w:val="single" w:sz="8" w:space="0" w:color="auto"/>
              <w:right w:val="single" w:sz="8" w:space="0" w:color="auto"/>
            </w:tcBorders>
            <w:shd w:val="clear" w:color="000000" w:fill="FFFFFF"/>
            <w:noWrap/>
            <w:vAlign w:val="center"/>
            <w:hideMark/>
          </w:tcPr>
          <w:p w14:paraId="0B5A866B"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320F4A" w:rsidRPr="00320F4A" w14:paraId="67CC5108" w14:textId="77777777" w:rsidTr="00320F4A">
        <w:trPr>
          <w:trHeight w:val="300"/>
        </w:trPr>
        <w:tc>
          <w:tcPr>
            <w:tcW w:w="841" w:type="dxa"/>
            <w:tcBorders>
              <w:top w:val="nil"/>
              <w:left w:val="single" w:sz="8" w:space="0" w:color="auto"/>
              <w:bottom w:val="single" w:sz="8" w:space="0" w:color="auto"/>
              <w:right w:val="single" w:sz="8" w:space="0" w:color="auto"/>
            </w:tcBorders>
            <w:noWrap/>
            <w:vAlign w:val="center"/>
            <w:hideMark/>
          </w:tcPr>
          <w:p w14:paraId="6F31E3FF"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7</w:t>
            </w:r>
          </w:p>
        </w:tc>
        <w:tc>
          <w:tcPr>
            <w:tcW w:w="850" w:type="dxa"/>
            <w:tcBorders>
              <w:top w:val="nil"/>
              <w:left w:val="nil"/>
              <w:bottom w:val="single" w:sz="8" w:space="0" w:color="auto"/>
              <w:right w:val="single" w:sz="8" w:space="0" w:color="auto"/>
            </w:tcBorders>
            <w:shd w:val="clear" w:color="000000" w:fill="FFFFFF"/>
            <w:noWrap/>
            <w:vAlign w:val="center"/>
            <w:hideMark/>
          </w:tcPr>
          <w:p w14:paraId="68049DB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c>
          <w:tcPr>
            <w:tcW w:w="851" w:type="dxa"/>
            <w:tcBorders>
              <w:top w:val="nil"/>
              <w:left w:val="nil"/>
              <w:bottom w:val="single" w:sz="8" w:space="0" w:color="auto"/>
              <w:right w:val="single" w:sz="8" w:space="0" w:color="auto"/>
            </w:tcBorders>
            <w:shd w:val="clear" w:color="000000" w:fill="FFFFFF"/>
            <w:noWrap/>
            <w:vAlign w:val="center"/>
            <w:hideMark/>
          </w:tcPr>
          <w:p w14:paraId="1423DE96"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c>
          <w:tcPr>
            <w:tcW w:w="850" w:type="dxa"/>
            <w:tcBorders>
              <w:top w:val="nil"/>
              <w:left w:val="nil"/>
              <w:bottom w:val="single" w:sz="8" w:space="0" w:color="auto"/>
              <w:right w:val="single" w:sz="8" w:space="0" w:color="auto"/>
            </w:tcBorders>
            <w:shd w:val="clear" w:color="000000" w:fill="FFFFFF"/>
            <w:noWrap/>
            <w:vAlign w:val="center"/>
            <w:hideMark/>
          </w:tcPr>
          <w:p w14:paraId="3F1ED731"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1D323D35"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2B62DBE5"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c>
          <w:tcPr>
            <w:tcW w:w="851" w:type="dxa"/>
            <w:tcBorders>
              <w:top w:val="nil"/>
              <w:left w:val="nil"/>
              <w:bottom w:val="single" w:sz="8" w:space="0" w:color="auto"/>
              <w:right w:val="single" w:sz="8" w:space="0" w:color="auto"/>
            </w:tcBorders>
            <w:shd w:val="clear" w:color="000000" w:fill="FFFFFF"/>
            <w:noWrap/>
            <w:vAlign w:val="center"/>
            <w:hideMark/>
          </w:tcPr>
          <w:p w14:paraId="0A9A982B"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r>
      <w:tr w:rsidR="00320F4A" w:rsidRPr="00320F4A" w14:paraId="24A94D97" w14:textId="77777777" w:rsidTr="00320F4A">
        <w:trPr>
          <w:trHeight w:val="300"/>
        </w:trPr>
        <w:tc>
          <w:tcPr>
            <w:tcW w:w="841" w:type="dxa"/>
            <w:tcBorders>
              <w:top w:val="nil"/>
              <w:left w:val="single" w:sz="8" w:space="0" w:color="auto"/>
              <w:bottom w:val="single" w:sz="8" w:space="0" w:color="auto"/>
              <w:right w:val="single" w:sz="8" w:space="0" w:color="auto"/>
            </w:tcBorders>
            <w:noWrap/>
            <w:vAlign w:val="center"/>
            <w:hideMark/>
          </w:tcPr>
          <w:p w14:paraId="244D8E94"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8</w:t>
            </w:r>
          </w:p>
        </w:tc>
        <w:tc>
          <w:tcPr>
            <w:tcW w:w="850" w:type="dxa"/>
            <w:tcBorders>
              <w:top w:val="nil"/>
              <w:left w:val="nil"/>
              <w:bottom w:val="single" w:sz="8" w:space="0" w:color="auto"/>
              <w:right w:val="single" w:sz="8" w:space="0" w:color="auto"/>
            </w:tcBorders>
            <w:shd w:val="clear" w:color="000000" w:fill="FFFFFF"/>
            <w:noWrap/>
            <w:vAlign w:val="center"/>
            <w:hideMark/>
          </w:tcPr>
          <w:p w14:paraId="4E63821B"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c>
          <w:tcPr>
            <w:tcW w:w="851" w:type="dxa"/>
            <w:tcBorders>
              <w:top w:val="nil"/>
              <w:left w:val="nil"/>
              <w:bottom w:val="single" w:sz="8" w:space="0" w:color="auto"/>
              <w:right w:val="single" w:sz="8" w:space="0" w:color="auto"/>
            </w:tcBorders>
            <w:shd w:val="clear" w:color="000000" w:fill="FFFFFF"/>
            <w:noWrap/>
            <w:vAlign w:val="center"/>
            <w:hideMark/>
          </w:tcPr>
          <w:p w14:paraId="5A832471"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7419ECB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219A6D37"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c>
          <w:tcPr>
            <w:tcW w:w="850" w:type="dxa"/>
            <w:tcBorders>
              <w:top w:val="nil"/>
              <w:left w:val="nil"/>
              <w:bottom w:val="single" w:sz="8" w:space="0" w:color="auto"/>
              <w:right w:val="single" w:sz="8" w:space="0" w:color="auto"/>
            </w:tcBorders>
            <w:shd w:val="clear" w:color="000000" w:fill="FFFFFF"/>
            <w:noWrap/>
            <w:vAlign w:val="center"/>
            <w:hideMark/>
          </w:tcPr>
          <w:p w14:paraId="3C5C96E5"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4715A6B5"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320F4A" w:rsidRPr="00320F4A" w14:paraId="3D1AEACA" w14:textId="77777777" w:rsidTr="00320F4A">
        <w:trPr>
          <w:trHeight w:val="300"/>
        </w:trPr>
        <w:tc>
          <w:tcPr>
            <w:tcW w:w="841" w:type="dxa"/>
            <w:tcBorders>
              <w:top w:val="nil"/>
              <w:left w:val="single" w:sz="8" w:space="0" w:color="auto"/>
              <w:bottom w:val="single" w:sz="8" w:space="0" w:color="auto"/>
              <w:right w:val="single" w:sz="8" w:space="0" w:color="auto"/>
            </w:tcBorders>
            <w:noWrap/>
            <w:vAlign w:val="center"/>
            <w:hideMark/>
          </w:tcPr>
          <w:p w14:paraId="0E12598C"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9</w:t>
            </w:r>
          </w:p>
        </w:tc>
        <w:tc>
          <w:tcPr>
            <w:tcW w:w="850" w:type="dxa"/>
            <w:tcBorders>
              <w:top w:val="nil"/>
              <w:left w:val="nil"/>
              <w:bottom w:val="single" w:sz="8" w:space="0" w:color="auto"/>
              <w:right w:val="single" w:sz="8" w:space="0" w:color="auto"/>
            </w:tcBorders>
            <w:shd w:val="clear" w:color="000000" w:fill="FFFFFF"/>
            <w:noWrap/>
            <w:vAlign w:val="center"/>
            <w:hideMark/>
          </w:tcPr>
          <w:p w14:paraId="71021278"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778B71C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3B99375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7FEBC54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12FD725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201768C4"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r>
      <w:tr w:rsidR="00320F4A" w:rsidRPr="00320F4A" w14:paraId="12F41A64" w14:textId="77777777" w:rsidTr="00320F4A">
        <w:trPr>
          <w:trHeight w:val="300"/>
        </w:trPr>
        <w:tc>
          <w:tcPr>
            <w:tcW w:w="841" w:type="dxa"/>
            <w:tcBorders>
              <w:top w:val="nil"/>
              <w:left w:val="single" w:sz="8" w:space="0" w:color="auto"/>
              <w:bottom w:val="single" w:sz="8" w:space="0" w:color="auto"/>
              <w:right w:val="single" w:sz="8" w:space="0" w:color="auto"/>
            </w:tcBorders>
            <w:noWrap/>
            <w:vAlign w:val="center"/>
            <w:hideMark/>
          </w:tcPr>
          <w:p w14:paraId="4CAE1B14"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10</w:t>
            </w:r>
          </w:p>
        </w:tc>
        <w:tc>
          <w:tcPr>
            <w:tcW w:w="850" w:type="dxa"/>
            <w:tcBorders>
              <w:top w:val="nil"/>
              <w:left w:val="nil"/>
              <w:bottom w:val="single" w:sz="8" w:space="0" w:color="auto"/>
              <w:right w:val="single" w:sz="8" w:space="0" w:color="auto"/>
            </w:tcBorders>
            <w:shd w:val="clear" w:color="000000" w:fill="FFFFFF"/>
            <w:noWrap/>
            <w:vAlign w:val="center"/>
            <w:hideMark/>
          </w:tcPr>
          <w:p w14:paraId="4E51A3FC"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2D0CCC98"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5F11B916"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45F660F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17F32473"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65CA0A25"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320F4A" w:rsidRPr="00320F4A" w14:paraId="4438FF27" w14:textId="77777777" w:rsidTr="00320F4A">
        <w:trPr>
          <w:trHeight w:val="300"/>
        </w:trPr>
        <w:tc>
          <w:tcPr>
            <w:tcW w:w="841" w:type="dxa"/>
            <w:tcBorders>
              <w:top w:val="nil"/>
              <w:left w:val="single" w:sz="8" w:space="0" w:color="auto"/>
              <w:bottom w:val="single" w:sz="8" w:space="0" w:color="auto"/>
              <w:right w:val="single" w:sz="8" w:space="0" w:color="auto"/>
            </w:tcBorders>
            <w:noWrap/>
            <w:vAlign w:val="center"/>
            <w:hideMark/>
          </w:tcPr>
          <w:p w14:paraId="39A525DA"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11</w:t>
            </w:r>
          </w:p>
        </w:tc>
        <w:tc>
          <w:tcPr>
            <w:tcW w:w="850" w:type="dxa"/>
            <w:tcBorders>
              <w:top w:val="nil"/>
              <w:left w:val="nil"/>
              <w:bottom w:val="single" w:sz="8" w:space="0" w:color="auto"/>
              <w:right w:val="single" w:sz="8" w:space="0" w:color="auto"/>
            </w:tcBorders>
            <w:shd w:val="clear" w:color="000000" w:fill="FFFFFF"/>
            <w:noWrap/>
            <w:vAlign w:val="center"/>
            <w:hideMark/>
          </w:tcPr>
          <w:p w14:paraId="0FA9E687"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03FD83B7"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2FB2BF93"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776C37C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0DA5A5AB"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26D13DB5"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r>
      <w:tr w:rsidR="00320F4A" w:rsidRPr="00320F4A" w14:paraId="64A39989" w14:textId="77777777" w:rsidTr="00320F4A">
        <w:trPr>
          <w:trHeight w:val="300"/>
        </w:trPr>
        <w:tc>
          <w:tcPr>
            <w:tcW w:w="841" w:type="dxa"/>
            <w:tcBorders>
              <w:top w:val="nil"/>
              <w:left w:val="single" w:sz="8" w:space="0" w:color="auto"/>
              <w:bottom w:val="single" w:sz="8" w:space="0" w:color="auto"/>
              <w:right w:val="single" w:sz="8" w:space="0" w:color="auto"/>
            </w:tcBorders>
            <w:noWrap/>
            <w:vAlign w:val="center"/>
            <w:hideMark/>
          </w:tcPr>
          <w:p w14:paraId="59A1500F"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12</w:t>
            </w:r>
          </w:p>
        </w:tc>
        <w:tc>
          <w:tcPr>
            <w:tcW w:w="850" w:type="dxa"/>
            <w:tcBorders>
              <w:top w:val="nil"/>
              <w:left w:val="nil"/>
              <w:bottom w:val="single" w:sz="8" w:space="0" w:color="auto"/>
              <w:right w:val="single" w:sz="8" w:space="0" w:color="auto"/>
            </w:tcBorders>
            <w:shd w:val="clear" w:color="000000" w:fill="FFFFFF"/>
            <w:noWrap/>
            <w:vAlign w:val="center"/>
            <w:hideMark/>
          </w:tcPr>
          <w:p w14:paraId="1C8947F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599978A9"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6FB6C741"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5206FCF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7123E01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08594B1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r>
      <w:tr w:rsidR="00320F4A" w:rsidRPr="00320F4A" w14:paraId="75C57857" w14:textId="77777777" w:rsidTr="00320F4A">
        <w:trPr>
          <w:trHeight w:val="300"/>
        </w:trPr>
        <w:tc>
          <w:tcPr>
            <w:tcW w:w="841" w:type="dxa"/>
            <w:tcBorders>
              <w:top w:val="nil"/>
              <w:left w:val="single" w:sz="8" w:space="0" w:color="auto"/>
              <w:bottom w:val="single" w:sz="8" w:space="0" w:color="auto"/>
              <w:right w:val="single" w:sz="8" w:space="0" w:color="auto"/>
            </w:tcBorders>
            <w:noWrap/>
            <w:vAlign w:val="center"/>
            <w:hideMark/>
          </w:tcPr>
          <w:p w14:paraId="7345FC3A"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13</w:t>
            </w:r>
          </w:p>
        </w:tc>
        <w:tc>
          <w:tcPr>
            <w:tcW w:w="850" w:type="dxa"/>
            <w:tcBorders>
              <w:top w:val="nil"/>
              <w:left w:val="nil"/>
              <w:bottom w:val="single" w:sz="8" w:space="0" w:color="auto"/>
              <w:right w:val="single" w:sz="8" w:space="0" w:color="auto"/>
            </w:tcBorders>
            <w:shd w:val="clear" w:color="000000" w:fill="FFFFFF"/>
            <w:noWrap/>
            <w:vAlign w:val="center"/>
            <w:hideMark/>
          </w:tcPr>
          <w:p w14:paraId="5EEA26A5"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57D95F3B"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49274BB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0390EAA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6985BD9C"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4AC8006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r>
      <w:tr w:rsidR="00320F4A" w:rsidRPr="00320F4A" w14:paraId="012E434F" w14:textId="77777777" w:rsidTr="00320F4A">
        <w:trPr>
          <w:trHeight w:val="300"/>
        </w:trPr>
        <w:tc>
          <w:tcPr>
            <w:tcW w:w="841" w:type="dxa"/>
            <w:tcBorders>
              <w:top w:val="nil"/>
              <w:left w:val="single" w:sz="8" w:space="0" w:color="auto"/>
              <w:bottom w:val="single" w:sz="8" w:space="0" w:color="auto"/>
              <w:right w:val="single" w:sz="8" w:space="0" w:color="auto"/>
            </w:tcBorders>
            <w:noWrap/>
            <w:vAlign w:val="center"/>
            <w:hideMark/>
          </w:tcPr>
          <w:p w14:paraId="33A68F87"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14</w:t>
            </w:r>
          </w:p>
        </w:tc>
        <w:tc>
          <w:tcPr>
            <w:tcW w:w="850" w:type="dxa"/>
            <w:tcBorders>
              <w:top w:val="nil"/>
              <w:left w:val="nil"/>
              <w:bottom w:val="single" w:sz="8" w:space="0" w:color="auto"/>
              <w:right w:val="single" w:sz="8" w:space="0" w:color="auto"/>
            </w:tcBorders>
            <w:shd w:val="clear" w:color="000000" w:fill="FFFFFF"/>
            <w:noWrap/>
            <w:vAlign w:val="center"/>
            <w:hideMark/>
          </w:tcPr>
          <w:p w14:paraId="17DCF381"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12765DF4"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61FF150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11D7BBD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1C4ED7D7"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17BB22A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320F4A" w:rsidRPr="00320F4A" w14:paraId="01968666" w14:textId="77777777" w:rsidTr="00320F4A">
        <w:trPr>
          <w:trHeight w:val="300"/>
        </w:trPr>
        <w:tc>
          <w:tcPr>
            <w:tcW w:w="841" w:type="dxa"/>
            <w:tcBorders>
              <w:top w:val="nil"/>
              <w:left w:val="single" w:sz="8" w:space="0" w:color="auto"/>
              <w:bottom w:val="single" w:sz="8" w:space="0" w:color="auto"/>
              <w:right w:val="single" w:sz="8" w:space="0" w:color="auto"/>
            </w:tcBorders>
            <w:noWrap/>
            <w:vAlign w:val="center"/>
            <w:hideMark/>
          </w:tcPr>
          <w:p w14:paraId="66D8D5DC"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15</w:t>
            </w:r>
          </w:p>
        </w:tc>
        <w:tc>
          <w:tcPr>
            <w:tcW w:w="850" w:type="dxa"/>
            <w:tcBorders>
              <w:top w:val="nil"/>
              <w:left w:val="nil"/>
              <w:bottom w:val="single" w:sz="8" w:space="0" w:color="auto"/>
              <w:right w:val="single" w:sz="8" w:space="0" w:color="auto"/>
            </w:tcBorders>
            <w:shd w:val="clear" w:color="000000" w:fill="FFFFFF"/>
            <w:noWrap/>
            <w:vAlign w:val="center"/>
            <w:hideMark/>
          </w:tcPr>
          <w:p w14:paraId="2791408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0A66282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0C204714"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4D537FF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1761EFD1"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2339F5C7"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320F4A" w:rsidRPr="00320F4A" w14:paraId="1E5AA286" w14:textId="77777777" w:rsidTr="00320F4A">
        <w:trPr>
          <w:trHeight w:val="300"/>
        </w:trPr>
        <w:tc>
          <w:tcPr>
            <w:tcW w:w="841" w:type="dxa"/>
            <w:tcBorders>
              <w:top w:val="nil"/>
              <w:left w:val="single" w:sz="8" w:space="0" w:color="auto"/>
              <w:bottom w:val="single" w:sz="8" w:space="0" w:color="auto"/>
              <w:right w:val="single" w:sz="8" w:space="0" w:color="auto"/>
            </w:tcBorders>
            <w:noWrap/>
            <w:vAlign w:val="center"/>
            <w:hideMark/>
          </w:tcPr>
          <w:p w14:paraId="06AEA5E4"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16</w:t>
            </w:r>
          </w:p>
        </w:tc>
        <w:tc>
          <w:tcPr>
            <w:tcW w:w="850" w:type="dxa"/>
            <w:tcBorders>
              <w:top w:val="nil"/>
              <w:left w:val="nil"/>
              <w:bottom w:val="single" w:sz="8" w:space="0" w:color="auto"/>
              <w:right w:val="single" w:sz="8" w:space="0" w:color="auto"/>
            </w:tcBorders>
            <w:shd w:val="clear" w:color="000000" w:fill="FFFFFF"/>
            <w:noWrap/>
            <w:vAlign w:val="center"/>
            <w:hideMark/>
          </w:tcPr>
          <w:p w14:paraId="751EBD18"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37493FF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10269FF3"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34D2E4E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19A336A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25754166"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320F4A" w:rsidRPr="00320F4A" w14:paraId="3A63CAB2" w14:textId="77777777" w:rsidTr="00320F4A">
        <w:trPr>
          <w:trHeight w:val="300"/>
        </w:trPr>
        <w:tc>
          <w:tcPr>
            <w:tcW w:w="841" w:type="dxa"/>
            <w:tcBorders>
              <w:top w:val="nil"/>
              <w:left w:val="single" w:sz="8" w:space="0" w:color="auto"/>
              <w:bottom w:val="single" w:sz="8" w:space="0" w:color="auto"/>
              <w:right w:val="single" w:sz="8" w:space="0" w:color="auto"/>
            </w:tcBorders>
            <w:noWrap/>
            <w:vAlign w:val="center"/>
            <w:hideMark/>
          </w:tcPr>
          <w:p w14:paraId="1619B890"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lastRenderedPageBreak/>
              <w:t>17</w:t>
            </w:r>
          </w:p>
        </w:tc>
        <w:tc>
          <w:tcPr>
            <w:tcW w:w="850" w:type="dxa"/>
            <w:tcBorders>
              <w:top w:val="nil"/>
              <w:left w:val="nil"/>
              <w:bottom w:val="single" w:sz="8" w:space="0" w:color="auto"/>
              <w:right w:val="single" w:sz="8" w:space="0" w:color="auto"/>
            </w:tcBorders>
            <w:shd w:val="clear" w:color="000000" w:fill="FFFFFF"/>
            <w:noWrap/>
            <w:vAlign w:val="center"/>
            <w:hideMark/>
          </w:tcPr>
          <w:p w14:paraId="73CA2388"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2CC21397"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2C765303"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525B54A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14CC9911"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0818CC57"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r>
      <w:tr w:rsidR="00320F4A" w:rsidRPr="00320F4A" w14:paraId="26ECF9A7" w14:textId="77777777" w:rsidTr="00320F4A">
        <w:trPr>
          <w:trHeight w:val="300"/>
        </w:trPr>
        <w:tc>
          <w:tcPr>
            <w:tcW w:w="841" w:type="dxa"/>
            <w:tcBorders>
              <w:top w:val="nil"/>
              <w:left w:val="single" w:sz="8" w:space="0" w:color="auto"/>
              <w:bottom w:val="single" w:sz="8" w:space="0" w:color="auto"/>
              <w:right w:val="single" w:sz="8" w:space="0" w:color="auto"/>
            </w:tcBorders>
            <w:noWrap/>
            <w:vAlign w:val="center"/>
            <w:hideMark/>
          </w:tcPr>
          <w:p w14:paraId="2163E522"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18</w:t>
            </w:r>
          </w:p>
        </w:tc>
        <w:tc>
          <w:tcPr>
            <w:tcW w:w="850" w:type="dxa"/>
            <w:tcBorders>
              <w:top w:val="nil"/>
              <w:left w:val="nil"/>
              <w:bottom w:val="single" w:sz="8" w:space="0" w:color="auto"/>
              <w:right w:val="single" w:sz="8" w:space="0" w:color="auto"/>
            </w:tcBorders>
            <w:shd w:val="clear" w:color="000000" w:fill="FFFFFF"/>
            <w:noWrap/>
            <w:vAlign w:val="center"/>
            <w:hideMark/>
          </w:tcPr>
          <w:p w14:paraId="105A145C"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6ACBBA14"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24AE74F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53CB2B7C"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34500D83"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7E232FC8"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320F4A" w:rsidRPr="00320F4A" w14:paraId="1F3B3EBA" w14:textId="77777777" w:rsidTr="00320F4A">
        <w:trPr>
          <w:trHeight w:val="300"/>
        </w:trPr>
        <w:tc>
          <w:tcPr>
            <w:tcW w:w="841" w:type="dxa"/>
            <w:tcBorders>
              <w:top w:val="nil"/>
              <w:left w:val="single" w:sz="8" w:space="0" w:color="auto"/>
              <w:bottom w:val="single" w:sz="8" w:space="0" w:color="auto"/>
              <w:right w:val="single" w:sz="8" w:space="0" w:color="auto"/>
            </w:tcBorders>
            <w:noWrap/>
            <w:vAlign w:val="center"/>
            <w:hideMark/>
          </w:tcPr>
          <w:p w14:paraId="6C324804"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19</w:t>
            </w:r>
          </w:p>
        </w:tc>
        <w:tc>
          <w:tcPr>
            <w:tcW w:w="850" w:type="dxa"/>
            <w:tcBorders>
              <w:top w:val="nil"/>
              <w:left w:val="nil"/>
              <w:bottom w:val="single" w:sz="8" w:space="0" w:color="auto"/>
              <w:right w:val="single" w:sz="8" w:space="0" w:color="auto"/>
            </w:tcBorders>
            <w:shd w:val="clear" w:color="000000" w:fill="FFFFFF"/>
            <w:noWrap/>
            <w:vAlign w:val="center"/>
            <w:hideMark/>
          </w:tcPr>
          <w:p w14:paraId="6001C52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3EF635C6"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0679D263"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0A88D13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3DCE2B9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296B94E1"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r>
      <w:tr w:rsidR="00320F4A" w:rsidRPr="00320F4A" w14:paraId="369D180E" w14:textId="77777777" w:rsidTr="00320F4A">
        <w:trPr>
          <w:trHeight w:val="300"/>
        </w:trPr>
        <w:tc>
          <w:tcPr>
            <w:tcW w:w="841" w:type="dxa"/>
            <w:tcBorders>
              <w:top w:val="nil"/>
              <w:left w:val="single" w:sz="8" w:space="0" w:color="auto"/>
              <w:bottom w:val="single" w:sz="8" w:space="0" w:color="auto"/>
              <w:right w:val="single" w:sz="8" w:space="0" w:color="auto"/>
            </w:tcBorders>
            <w:noWrap/>
            <w:vAlign w:val="center"/>
            <w:hideMark/>
          </w:tcPr>
          <w:p w14:paraId="3EE227E2"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20</w:t>
            </w:r>
          </w:p>
        </w:tc>
        <w:tc>
          <w:tcPr>
            <w:tcW w:w="850" w:type="dxa"/>
            <w:tcBorders>
              <w:top w:val="nil"/>
              <w:left w:val="nil"/>
              <w:bottom w:val="single" w:sz="8" w:space="0" w:color="auto"/>
              <w:right w:val="single" w:sz="8" w:space="0" w:color="auto"/>
            </w:tcBorders>
            <w:shd w:val="clear" w:color="000000" w:fill="FFFFFF"/>
            <w:noWrap/>
            <w:vAlign w:val="center"/>
            <w:hideMark/>
          </w:tcPr>
          <w:p w14:paraId="0520D96E"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5841F9A5"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761320FB"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56E5288E"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3051B4A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498CB8D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320F4A" w:rsidRPr="00320F4A" w14:paraId="2DC26677" w14:textId="77777777" w:rsidTr="00320F4A">
        <w:trPr>
          <w:trHeight w:val="300"/>
        </w:trPr>
        <w:tc>
          <w:tcPr>
            <w:tcW w:w="841" w:type="dxa"/>
            <w:tcBorders>
              <w:top w:val="nil"/>
              <w:left w:val="single" w:sz="8" w:space="0" w:color="auto"/>
              <w:bottom w:val="single" w:sz="8" w:space="0" w:color="auto"/>
              <w:right w:val="single" w:sz="8" w:space="0" w:color="auto"/>
            </w:tcBorders>
            <w:noWrap/>
            <w:vAlign w:val="center"/>
            <w:hideMark/>
          </w:tcPr>
          <w:p w14:paraId="43B0B125"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21</w:t>
            </w:r>
          </w:p>
        </w:tc>
        <w:tc>
          <w:tcPr>
            <w:tcW w:w="850" w:type="dxa"/>
            <w:tcBorders>
              <w:top w:val="nil"/>
              <w:left w:val="nil"/>
              <w:bottom w:val="single" w:sz="8" w:space="0" w:color="auto"/>
              <w:right w:val="single" w:sz="8" w:space="0" w:color="auto"/>
            </w:tcBorders>
            <w:shd w:val="clear" w:color="000000" w:fill="FFFFFF"/>
            <w:noWrap/>
            <w:vAlign w:val="center"/>
            <w:hideMark/>
          </w:tcPr>
          <w:p w14:paraId="6C88AD08"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52630EE1"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3D3EBB0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2A9B08D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18ADEFA7"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63CF9635"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r>
      <w:tr w:rsidR="00320F4A" w:rsidRPr="00320F4A" w14:paraId="45CB2D78" w14:textId="77777777" w:rsidTr="00320F4A">
        <w:trPr>
          <w:trHeight w:val="300"/>
        </w:trPr>
        <w:tc>
          <w:tcPr>
            <w:tcW w:w="841" w:type="dxa"/>
            <w:tcBorders>
              <w:top w:val="nil"/>
              <w:left w:val="single" w:sz="8" w:space="0" w:color="auto"/>
              <w:bottom w:val="single" w:sz="8" w:space="0" w:color="auto"/>
              <w:right w:val="single" w:sz="8" w:space="0" w:color="auto"/>
            </w:tcBorders>
            <w:noWrap/>
            <w:vAlign w:val="center"/>
            <w:hideMark/>
          </w:tcPr>
          <w:p w14:paraId="15E1BCB3"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22</w:t>
            </w:r>
          </w:p>
        </w:tc>
        <w:tc>
          <w:tcPr>
            <w:tcW w:w="850" w:type="dxa"/>
            <w:tcBorders>
              <w:top w:val="nil"/>
              <w:left w:val="nil"/>
              <w:bottom w:val="single" w:sz="8" w:space="0" w:color="auto"/>
              <w:right w:val="single" w:sz="8" w:space="0" w:color="auto"/>
            </w:tcBorders>
            <w:shd w:val="clear" w:color="000000" w:fill="FFFFFF"/>
            <w:noWrap/>
            <w:vAlign w:val="center"/>
            <w:hideMark/>
          </w:tcPr>
          <w:p w14:paraId="1010CDDC"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6FB6388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3CA46BF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c>
          <w:tcPr>
            <w:tcW w:w="851" w:type="dxa"/>
            <w:tcBorders>
              <w:top w:val="nil"/>
              <w:left w:val="nil"/>
              <w:bottom w:val="single" w:sz="8" w:space="0" w:color="auto"/>
              <w:right w:val="single" w:sz="8" w:space="0" w:color="auto"/>
            </w:tcBorders>
            <w:shd w:val="clear" w:color="000000" w:fill="FFFFFF"/>
            <w:noWrap/>
            <w:vAlign w:val="center"/>
            <w:hideMark/>
          </w:tcPr>
          <w:p w14:paraId="0ACDB3A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1070C803"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51B5C81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320F4A" w:rsidRPr="00320F4A" w14:paraId="7EF502A1" w14:textId="77777777" w:rsidTr="00320F4A">
        <w:trPr>
          <w:trHeight w:val="300"/>
        </w:trPr>
        <w:tc>
          <w:tcPr>
            <w:tcW w:w="841" w:type="dxa"/>
            <w:tcBorders>
              <w:top w:val="nil"/>
              <w:left w:val="single" w:sz="8" w:space="0" w:color="auto"/>
              <w:bottom w:val="single" w:sz="8" w:space="0" w:color="auto"/>
              <w:right w:val="single" w:sz="8" w:space="0" w:color="auto"/>
            </w:tcBorders>
            <w:noWrap/>
            <w:vAlign w:val="center"/>
            <w:hideMark/>
          </w:tcPr>
          <w:p w14:paraId="1E9C3720"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23</w:t>
            </w:r>
          </w:p>
        </w:tc>
        <w:tc>
          <w:tcPr>
            <w:tcW w:w="850" w:type="dxa"/>
            <w:tcBorders>
              <w:top w:val="nil"/>
              <w:left w:val="nil"/>
              <w:bottom w:val="single" w:sz="8" w:space="0" w:color="auto"/>
              <w:right w:val="single" w:sz="8" w:space="0" w:color="auto"/>
            </w:tcBorders>
            <w:shd w:val="clear" w:color="000000" w:fill="FFFFFF"/>
            <w:noWrap/>
            <w:vAlign w:val="center"/>
            <w:hideMark/>
          </w:tcPr>
          <w:p w14:paraId="69FB9AFE"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7475F057"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6B923349"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62C6771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72D4C6FC"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67E2B2D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3</w:t>
            </w:r>
          </w:p>
        </w:tc>
      </w:tr>
      <w:tr w:rsidR="00320F4A" w:rsidRPr="00320F4A" w14:paraId="755D6675" w14:textId="77777777" w:rsidTr="00320F4A">
        <w:trPr>
          <w:trHeight w:val="300"/>
        </w:trPr>
        <w:tc>
          <w:tcPr>
            <w:tcW w:w="841" w:type="dxa"/>
            <w:tcBorders>
              <w:top w:val="nil"/>
              <w:left w:val="single" w:sz="8" w:space="0" w:color="auto"/>
              <w:bottom w:val="single" w:sz="8" w:space="0" w:color="auto"/>
              <w:right w:val="single" w:sz="8" w:space="0" w:color="auto"/>
            </w:tcBorders>
            <w:noWrap/>
            <w:vAlign w:val="center"/>
            <w:hideMark/>
          </w:tcPr>
          <w:p w14:paraId="1872D0BA"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24</w:t>
            </w:r>
          </w:p>
        </w:tc>
        <w:tc>
          <w:tcPr>
            <w:tcW w:w="850" w:type="dxa"/>
            <w:tcBorders>
              <w:top w:val="nil"/>
              <w:left w:val="nil"/>
              <w:bottom w:val="single" w:sz="8" w:space="0" w:color="auto"/>
              <w:right w:val="single" w:sz="8" w:space="0" w:color="auto"/>
            </w:tcBorders>
            <w:shd w:val="clear" w:color="000000" w:fill="FFFFFF"/>
            <w:noWrap/>
            <w:vAlign w:val="center"/>
            <w:hideMark/>
          </w:tcPr>
          <w:p w14:paraId="07BE3B54"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27F6AB2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3D0FF1D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27BECC88"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5DB9530C"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29B3E4C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r>
      <w:tr w:rsidR="00320F4A" w:rsidRPr="00320F4A" w14:paraId="7EA56854" w14:textId="77777777" w:rsidTr="00320F4A">
        <w:trPr>
          <w:trHeight w:val="300"/>
        </w:trPr>
        <w:tc>
          <w:tcPr>
            <w:tcW w:w="841" w:type="dxa"/>
            <w:tcBorders>
              <w:top w:val="nil"/>
              <w:left w:val="single" w:sz="8" w:space="0" w:color="auto"/>
              <w:bottom w:val="single" w:sz="8" w:space="0" w:color="auto"/>
              <w:right w:val="single" w:sz="8" w:space="0" w:color="auto"/>
            </w:tcBorders>
            <w:noWrap/>
            <w:vAlign w:val="center"/>
            <w:hideMark/>
          </w:tcPr>
          <w:p w14:paraId="1B309C7A"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25</w:t>
            </w:r>
          </w:p>
        </w:tc>
        <w:tc>
          <w:tcPr>
            <w:tcW w:w="850" w:type="dxa"/>
            <w:tcBorders>
              <w:top w:val="nil"/>
              <w:left w:val="nil"/>
              <w:bottom w:val="single" w:sz="8" w:space="0" w:color="auto"/>
              <w:right w:val="single" w:sz="8" w:space="0" w:color="auto"/>
            </w:tcBorders>
            <w:shd w:val="clear" w:color="000000" w:fill="FFFFFF"/>
            <w:noWrap/>
            <w:vAlign w:val="center"/>
            <w:hideMark/>
          </w:tcPr>
          <w:p w14:paraId="32EFC578"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33775B9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0500B4C1"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0722F2E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62CC865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5B4B9BD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rPr>
              <w:t>5</w:t>
            </w:r>
          </w:p>
        </w:tc>
      </w:tr>
      <w:tr w:rsidR="00320F4A" w:rsidRPr="00320F4A" w14:paraId="3491876D" w14:textId="77777777" w:rsidTr="00320F4A">
        <w:trPr>
          <w:trHeight w:val="300"/>
        </w:trPr>
        <w:tc>
          <w:tcPr>
            <w:tcW w:w="841" w:type="dxa"/>
            <w:tcBorders>
              <w:top w:val="nil"/>
              <w:left w:val="single" w:sz="8" w:space="0" w:color="auto"/>
              <w:bottom w:val="single" w:sz="8" w:space="0" w:color="auto"/>
              <w:right w:val="single" w:sz="8" w:space="0" w:color="auto"/>
            </w:tcBorders>
            <w:noWrap/>
            <w:vAlign w:val="center"/>
            <w:hideMark/>
          </w:tcPr>
          <w:p w14:paraId="2AA062B1"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26</w:t>
            </w:r>
          </w:p>
        </w:tc>
        <w:tc>
          <w:tcPr>
            <w:tcW w:w="850" w:type="dxa"/>
            <w:tcBorders>
              <w:top w:val="nil"/>
              <w:left w:val="nil"/>
              <w:bottom w:val="single" w:sz="8" w:space="0" w:color="auto"/>
              <w:right w:val="single" w:sz="8" w:space="0" w:color="auto"/>
            </w:tcBorders>
            <w:shd w:val="clear" w:color="000000" w:fill="FFFFFF"/>
            <w:noWrap/>
            <w:vAlign w:val="center"/>
            <w:hideMark/>
          </w:tcPr>
          <w:p w14:paraId="65F6E3A9"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4B88AF8C"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55C36FF1"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45AA4179"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2F9E9F64"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73559066"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r>
      <w:tr w:rsidR="00320F4A" w:rsidRPr="00320F4A" w14:paraId="2FD649DD" w14:textId="77777777" w:rsidTr="00320F4A">
        <w:trPr>
          <w:trHeight w:val="300"/>
        </w:trPr>
        <w:tc>
          <w:tcPr>
            <w:tcW w:w="841" w:type="dxa"/>
            <w:tcBorders>
              <w:top w:val="nil"/>
              <w:left w:val="single" w:sz="8" w:space="0" w:color="auto"/>
              <w:bottom w:val="single" w:sz="8" w:space="0" w:color="auto"/>
              <w:right w:val="single" w:sz="8" w:space="0" w:color="auto"/>
            </w:tcBorders>
            <w:noWrap/>
            <w:vAlign w:val="center"/>
            <w:hideMark/>
          </w:tcPr>
          <w:p w14:paraId="4E052981"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27</w:t>
            </w:r>
          </w:p>
        </w:tc>
        <w:tc>
          <w:tcPr>
            <w:tcW w:w="850" w:type="dxa"/>
            <w:tcBorders>
              <w:top w:val="nil"/>
              <w:left w:val="nil"/>
              <w:bottom w:val="single" w:sz="8" w:space="0" w:color="auto"/>
              <w:right w:val="single" w:sz="8" w:space="0" w:color="auto"/>
            </w:tcBorders>
            <w:shd w:val="clear" w:color="000000" w:fill="FFFFFF"/>
            <w:noWrap/>
            <w:vAlign w:val="center"/>
            <w:hideMark/>
          </w:tcPr>
          <w:p w14:paraId="37160996"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637AA385"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72E011F6"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191DF2B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2CF63DE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7DB1FA25"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r>
      <w:tr w:rsidR="00320F4A" w:rsidRPr="00320F4A" w14:paraId="1784533C" w14:textId="77777777" w:rsidTr="00320F4A">
        <w:trPr>
          <w:trHeight w:val="300"/>
        </w:trPr>
        <w:tc>
          <w:tcPr>
            <w:tcW w:w="841" w:type="dxa"/>
            <w:tcBorders>
              <w:top w:val="nil"/>
              <w:left w:val="single" w:sz="8" w:space="0" w:color="auto"/>
              <w:bottom w:val="single" w:sz="8" w:space="0" w:color="auto"/>
              <w:right w:val="single" w:sz="8" w:space="0" w:color="auto"/>
            </w:tcBorders>
            <w:noWrap/>
            <w:vAlign w:val="center"/>
            <w:hideMark/>
          </w:tcPr>
          <w:p w14:paraId="4ADC76D4"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28</w:t>
            </w:r>
          </w:p>
        </w:tc>
        <w:tc>
          <w:tcPr>
            <w:tcW w:w="850" w:type="dxa"/>
            <w:tcBorders>
              <w:top w:val="nil"/>
              <w:left w:val="nil"/>
              <w:bottom w:val="single" w:sz="8" w:space="0" w:color="auto"/>
              <w:right w:val="single" w:sz="8" w:space="0" w:color="auto"/>
            </w:tcBorders>
            <w:shd w:val="clear" w:color="000000" w:fill="FFFFFF"/>
            <w:noWrap/>
            <w:vAlign w:val="center"/>
            <w:hideMark/>
          </w:tcPr>
          <w:p w14:paraId="06C7912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3118AC2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1A925C3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7BE7AAD3"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0191577E"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3FD6338C"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4</w:t>
            </w:r>
          </w:p>
        </w:tc>
      </w:tr>
      <w:tr w:rsidR="00320F4A" w:rsidRPr="00320F4A" w14:paraId="0F3F6215" w14:textId="77777777" w:rsidTr="00320F4A">
        <w:trPr>
          <w:trHeight w:val="300"/>
        </w:trPr>
        <w:tc>
          <w:tcPr>
            <w:tcW w:w="841" w:type="dxa"/>
            <w:tcBorders>
              <w:top w:val="nil"/>
              <w:left w:val="single" w:sz="8" w:space="0" w:color="auto"/>
              <w:bottom w:val="single" w:sz="8" w:space="0" w:color="auto"/>
              <w:right w:val="single" w:sz="8" w:space="0" w:color="auto"/>
            </w:tcBorders>
            <w:noWrap/>
            <w:vAlign w:val="center"/>
            <w:hideMark/>
          </w:tcPr>
          <w:p w14:paraId="4A79EDC7"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29</w:t>
            </w:r>
          </w:p>
        </w:tc>
        <w:tc>
          <w:tcPr>
            <w:tcW w:w="850" w:type="dxa"/>
            <w:tcBorders>
              <w:top w:val="nil"/>
              <w:left w:val="nil"/>
              <w:bottom w:val="single" w:sz="8" w:space="0" w:color="auto"/>
              <w:right w:val="single" w:sz="8" w:space="0" w:color="auto"/>
            </w:tcBorders>
            <w:shd w:val="clear" w:color="000000" w:fill="FFFFFF"/>
            <w:noWrap/>
            <w:vAlign w:val="center"/>
            <w:hideMark/>
          </w:tcPr>
          <w:p w14:paraId="42A3C1FC"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1F55C075"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37C50F2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1DE37CC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3B3597F5"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1213736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r>
      <w:tr w:rsidR="00320F4A" w:rsidRPr="00320F4A" w14:paraId="4EF3F92E" w14:textId="77777777" w:rsidTr="00320F4A">
        <w:trPr>
          <w:trHeight w:val="300"/>
        </w:trPr>
        <w:tc>
          <w:tcPr>
            <w:tcW w:w="841" w:type="dxa"/>
            <w:tcBorders>
              <w:top w:val="nil"/>
              <w:left w:val="single" w:sz="8" w:space="0" w:color="auto"/>
              <w:bottom w:val="single" w:sz="8" w:space="0" w:color="auto"/>
              <w:right w:val="single" w:sz="8" w:space="0" w:color="auto"/>
            </w:tcBorders>
            <w:noWrap/>
            <w:vAlign w:val="center"/>
            <w:hideMark/>
          </w:tcPr>
          <w:p w14:paraId="0DA2786E"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30</w:t>
            </w:r>
          </w:p>
        </w:tc>
        <w:tc>
          <w:tcPr>
            <w:tcW w:w="850" w:type="dxa"/>
            <w:tcBorders>
              <w:top w:val="nil"/>
              <w:left w:val="nil"/>
              <w:bottom w:val="single" w:sz="8" w:space="0" w:color="auto"/>
              <w:right w:val="single" w:sz="8" w:space="0" w:color="auto"/>
            </w:tcBorders>
            <w:shd w:val="clear" w:color="000000" w:fill="FFFFFF"/>
            <w:noWrap/>
            <w:vAlign w:val="center"/>
            <w:hideMark/>
          </w:tcPr>
          <w:p w14:paraId="2CF2BB4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77083A4F"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3</w:t>
            </w:r>
          </w:p>
        </w:tc>
        <w:tc>
          <w:tcPr>
            <w:tcW w:w="850" w:type="dxa"/>
            <w:tcBorders>
              <w:top w:val="nil"/>
              <w:left w:val="nil"/>
              <w:bottom w:val="single" w:sz="8" w:space="0" w:color="auto"/>
              <w:right w:val="single" w:sz="8" w:space="0" w:color="auto"/>
            </w:tcBorders>
            <w:shd w:val="clear" w:color="000000" w:fill="FFFFFF"/>
            <w:noWrap/>
            <w:vAlign w:val="center"/>
            <w:hideMark/>
          </w:tcPr>
          <w:p w14:paraId="11B1D187"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6DBFE003"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7501C73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6044EAE3"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r>
      <w:tr w:rsidR="00320F4A" w:rsidRPr="00320F4A" w14:paraId="566561D0" w14:textId="77777777" w:rsidTr="00320F4A">
        <w:trPr>
          <w:trHeight w:val="300"/>
        </w:trPr>
        <w:tc>
          <w:tcPr>
            <w:tcW w:w="841" w:type="dxa"/>
            <w:tcBorders>
              <w:top w:val="nil"/>
              <w:left w:val="single" w:sz="8" w:space="0" w:color="auto"/>
              <w:bottom w:val="single" w:sz="8" w:space="0" w:color="auto"/>
              <w:right w:val="single" w:sz="8" w:space="0" w:color="auto"/>
            </w:tcBorders>
            <w:noWrap/>
            <w:vAlign w:val="center"/>
            <w:hideMark/>
          </w:tcPr>
          <w:p w14:paraId="00AB3713"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31</w:t>
            </w:r>
          </w:p>
        </w:tc>
        <w:tc>
          <w:tcPr>
            <w:tcW w:w="850" w:type="dxa"/>
            <w:tcBorders>
              <w:top w:val="nil"/>
              <w:left w:val="nil"/>
              <w:bottom w:val="single" w:sz="8" w:space="0" w:color="auto"/>
              <w:right w:val="single" w:sz="8" w:space="0" w:color="auto"/>
            </w:tcBorders>
            <w:shd w:val="clear" w:color="000000" w:fill="FFFFFF"/>
            <w:noWrap/>
            <w:vAlign w:val="center"/>
            <w:hideMark/>
          </w:tcPr>
          <w:p w14:paraId="436C93D1"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376F907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4E052A59"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3736765E"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3F67CC6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0C19D74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r>
      <w:tr w:rsidR="00320F4A" w:rsidRPr="00320F4A" w14:paraId="58C56138" w14:textId="77777777" w:rsidTr="00320F4A">
        <w:trPr>
          <w:trHeight w:val="300"/>
        </w:trPr>
        <w:tc>
          <w:tcPr>
            <w:tcW w:w="841" w:type="dxa"/>
            <w:tcBorders>
              <w:top w:val="nil"/>
              <w:left w:val="single" w:sz="8" w:space="0" w:color="auto"/>
              <w:bottom w:val="single" w:sz="8" w:space="0" w:color="auto"/>
              <w:right w:val="single" w:sz="8" w:space="0" w:color="auto"/>
            </w:tcBorders>
            <w:noWrap/>
            <w:vAlign w:val="center"/>
            <w:hideMark/>
          </w:tcPr>
          <w:p w14:paraId="0A665549"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32</w:t>
            </w:r>
          </w:p>
        </w:tc>
        <w:tc>
          <w:tcPr>
            <w:tcW w:w="850" w:type="dxa"/>
            <w:tcBorders>
              <w:top w:val="nil"/>
              <w:left w:val="nil"/>
              <w:bottom w:val="single" w:sz="8" w:space="0" w:color="auto"/>
              <w:right w:val="single" w:sz="8" w:space="0" w:color="auto"/>
            </w:tcBorders>
            <w:shd w:val="clear" w:color="000000" w:fill="FFFFFF"/>
            <w:noWrap/>
            <w:vAlign w:val="center"/>
            <w:hideMark/>
          </w:tcPr>
          <w:p w14:paraId="12E29A81"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1A4DF73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3C10F2B6"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713BF6C6"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2476EEC9"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01B35B62"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3</w:t>
            </w:r>
          </w:p>
        </w:tc>
      </w:tr>
      <w:tr w:rsidR="00320F4A" w:rsidRPr="00320F4A" w14:paraId="1FABB9C8" w14:textId="77777777" w:rsidTr="00320F4A">
        <w:trPr>
          <w:trHeight w:val="300"/>
        </w:trPr>
        <w:tc>
          <w:tcPr>
            <w:tcW w:w="841" w:type="dxa"/>
            <w:tcBorders>
              <w:top w:val="nil"/>
              <w:left w:val="single" w:sz="8" w:space="0" w:color="auto"/>
              <w:bottom w:val="single" w:sz="8" w:space="0" w:color="auto"/>
              <w:right w:val="single" w:sz="8" w:space="0" w:color="auto"/>
            </w:tcBorders>
            <w:noWrap/>
            <w:vAlign w:val="center"/>
            <w:hideMark/>
          </w:tcPr>
          <w:p w14:paraId="272F780A"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33</w:t>
            </w:r>
          </w:p>
        </w:tc>
        <w:tc>
          <w:tcPr>
            <w:tcW w:w="850" w:type="dxa"/>
            <w:tcBorders>
              <w:top w:val="nil"/>
              <w:left w:val="nil"/>
              <w:bottom w:val="single" w:sz="8" w:space="0" w:color="auto"/>
              <w:right w:val="single" w:sz="8" w:space="0" w:color="auto"/>
            </w:tcBorders>
            <w:shd w:val="clear" w:color="000000" w:fill="FFFFFF"/>
            <w:noWrap/>
            <w:vAlign w:val="center"/>
            <w:hideMark/>
          </w:tcPr>
          <w:p w14:paraId="631CE82E"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670410A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22002F7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7C28A1D1"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3DD4CFB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2831F5B4"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r>
      <w:tr w:rsidR="00320F4A" w:rsidRPr="00320F4A" w14:paraId="3037FE44" w14:textId="77777777" w:rsidTr="00320F4A">
        <w:trPr>
          <w:trHeight w:val="300"/>
        </w:trPr>
        <w:tc>
          <w:tcPr>
            <w:tcW w:w="841" w:type="dxa"/>
            <w:tcBorders>
              <w:top w:val="nil"/>
              <w:left w:val="single" w:sz="8" w:space="0" w:color="auto"/>
              <w:bottom w:val="single" w:sz="8" w:space="0" w:color="auto"/>
              <w:right w:val="single" w:sz="8" w:space="0" w:color="auto"/>
            </w:tcBorders>
            <w:noWrap/>
            <w:vAlign w:val="center"/>
            <w:hideMark/>
          </w:tcPr>
          <w:p w14:paraId="1A02FAC3"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34</w:t>
            </w:r>
          </w:p>
        </w:tc>
        <w:tc>
          <w:tcPr>
            <w:tcW w:w="850" w:type="dxa"/>
            <w:tcBorders>
              <w:top w:val="nil"/>
              <w:left w:val="nil"/>
              <w:bottom w:val="single" w:sz="8" w:space="0" w:color="auto"/>
              <w:right w:val="single" w:sz="8" w:space="0" w:color="auto"/>
            </w:tcBorders>
            <w:shd w:val="clear" w:color="000000" w:fill="FFFFFF"/>
            <w:noWrap/>
            <w:vAlign w:val="center"/>
            <w:hideMark/>
          </w:tcPr>
          <w:p w14:paraId="7F5ABAC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56BCE12D"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271756B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45656186"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5D5B256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0CB5A999"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4</w:t>
            </w:r>
          </w:p>
        </w:tc>
      </w:tr>
      <w:tr w:rsidR="00320F4A" w:rsidRPr="00320F4A" w14:paraId="554323CB" w14:textId="77777777" w:rsidTr="00320F4A">
        <w:trPr>
          <w:trHeight w:val="300"/>
        </w:trPr>
        <w:tc>
          <w:tcPr>
            <w:tcW w:w="841" w:type="dxa"/>
            <w:tcBorders>
              <w:top w:val="nil"/>
              <w:left w:val="single" w:sz="8" w:space="0" w:color="auto"/>
              <w:bottom w:val="single" w:sz="8" w:space="0" w:color="auto"/>
              <w:right w:val="single" w:sz="8" w:space="0" w:color="auto"/>
            </w:tcBorders>
            <w:noWrap/>
            <w:vAlign w:val="center"/>
            <w:hideMark/>
          </w:tcPr>
          <w:p w14:paraId="6F224C92"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35</w:t>
            </w:r>
          </w:p>
        </w:tc>
        <w:tc>
          <w:tcPr>
            <w:tcW w:w="850" w:type="dxa"/>
            <w:tcBorders>
              <w:top w:val="nil"/>
              <w:left w:val="nil"/>
              <w:bottom w:val="single" w:sz="8" w:space="0" w:color="auto"/>
              <w:right w:val="single" w:sz="8" w:space="0" w:color="auto"/>
            </w:tcBorders>
            <w:shd w:val="clear" w:color="000000" w:fill="FFFFFF"/>
            <w:noWrap/>
            <w:vAlign w:val="center"/>
            <w:hideMark/>
          </w:tcPr>
          <w:p w14:paraId="11E05D06"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675D7CE1"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088CAB71"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1799D084"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02E10FDB"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0F29E501"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r>
      <w:tr w:rsidR="00320F4A" w:rsidRPr="00320F4A" w14:paraId="240897EA" w14:textId="77777777" w:rsidTr="00320F4A">
        <w:trPr>
          <w:trHeight w:val="300"/>
        </w:trPr>
        <w:tc>
          <w:tcPr>
            <w:tcW w:w="841" w:type="dxa"/>
            <w:tcBorders>
              <w:top w:val="nil"/>
              <w:left w:val="single" w:sz="8" w:space="0" w:color="auto"/>
              <w:bottom w:val="single" w:sz="8" w:space="0" w:color="auto"/>
              <w:right w:val="single" w:sz="8" w:space="0" w:color="auto"/>
            </w:tcBorders>
            <w:noWrap/>
            <w:vAlign w:val="center"/>
            <w:hideMark/>
          </w:tcPr>
          <w:p w14:paraId="0BC0F7B8"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36</w:t>
            </w:r>
          </w:p>
        </w:tc>
        <w:tc>
          <w:tcPr>
            <w:tcW w:w="850" w:type="dxa"/>
            <w:tcBorders>
              <w:top w:val="nil"/>
              <w:left w:val="nil"/>
              <w:bottom w:val="single" w:sz="8" w:space="0" w:color="auto"/>
              <w:right w:val="single" w:sz="8" w:space="0" w:color="auto"/>
            </w:tcBorders>
            <w:shd w:val="clear" w:color="000000" w:fill="FFFFFF"/>
            <w:noWrap/>
            <w:vAlign w:val="center"/>
            <w:hideMark/>
          </w:tcPr>
          <w:p w14:paraId="04EC0093"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6CDEB9C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3788FD5A"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1D6C304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5A83D6D3"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0ED532C0"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r>
      <w:tr w:rsidR="00320F4A" w:rsidRPr="00320F4A" w14:paraId="585D563E" w14:textId="77777777" w:rsidTr="00320F4A">
        <w:trPr>
          <w:trHeight w:val="300"/>
        </w:trPr>
        <w:tc>
          <w:tcPr>
            <w:tcW w:w="841" w:type="dxa"/>
            <w:tcBorders>
              <w:top w:val="nil"/>
              <w:left w:val="single" w:sz="8" w:space="0" w:color="auto"/>
              <w:bottom w:val="single" w:sz="8" w:space="0" w:color="auto"/>
              <w:right w:val="single" w:sz="8" w:space="0" w:color="auto"/>
            </w:tcBorders>
            <w:noWrap/>
            <w:vAlign w:val="center"/>
            <w:hideMark/>
          </w:tcPr>
          <w:p w14:paraId="78B8AD44" w14:textId="77777777" w:rsidR="00320F4A" w:rsidRPr="00320F4A" w:rsidRDefault="00320F4A" w:rsidP="00320F4A">
            <w:pPr>
              <w:spacing w:after="0" w:line="240" w:lineRule="auto"/>
              <w:jc w:val="center"/>
              <w:rPr>
                <w:rFonts w:eastAsia="Times New Roman"/>
                <w:b/>
                <w:bCs/>
                <w:color w:val="000000"/>
                <w:sz w:val="22"/>
                <w:lang w:val="en-US"/>
              </w:rPr>
            </w:pPr>
            <w:r w:rsidRPr="00320F4A">
              <w:rPr>
                <w:rFonts w:eastAsia="Times New Roman"/>
                <w:b/>
                <w:bCs/>
                <w:color w:val="000000"/>
                <w:sz w:val="22"/>
                <w:lang w:eastAsia="vi-VN"/>
              </w:rPr>
              <w:t>37</w:t>
            </w:r>
          </w:p>
        </w:tc>
        <w:tc>
          <w:tcPr>
            <w:tcW w:w="850" w:type="dxa"/>
            <w:tcBorders>
              <w:top w:val="nil"/>
              <w:left w:val="nil"/>
              <w:bottom w:val="single" w:sz="8" w:space="0" w:color="auto"/>
              <w:right w:val="single" w:sz="8" w:space="0" w:color="auto"/>
            </w:tcBorders>
            <w:shd w:val="clear" w:color="000000" w:fill="FFFFFF"/>
            <w:noWrap/>
            <w:vAlign w:val="center"/>
            <w:hideMark/>
          </w:tcPr>
          <w:p w14:paraId="5FDC11EC"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18A86D45"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10749E13"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64E1069B"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27C761FE"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27072684" w14:textId="77777777" w:rsidR="00320F4A" w:rsidRPr="00320F4A" w:rsidRDefault="00320F4A" w:rsidP="00320F4A">
            <w:pPr>
              <w:spacing w:after="0" w:line="240" w:lineRule="auto"/>
              <w:jc w:val="center"/>
              <w:rPr>
                <w:rFonts w:eastAsia="Times New Roman"/>
                <w:color w:val="000000"/>
                <w:sz w:val="20"/>
                <w:szCs w:val="20"/>
                <w:lang w:val="en-US"/>
              </w:rPr>
            </w:pPr>
            <w:r w:rsidRPr="00320F4A">
              <w:rPr>
                <w:rFonts w:eastAsia="Times New Roman"/>
                <w:color w:val="000000"/>
                <w:sz w:val="20"/>
                <w:szCs w:val="20"/>
                <w:lang w:eastAsia="vi-VN"/>
              </w:rPr>
              <w:t>5</w:t>
            </w:r>
          </w:p>
        </w:tc>
      </w:tr>
      <w:tr w:rsidR="00515276" w:rsidRPr="00515276" w14:paraId="716F1148" w14:textId="77777777" w:rsidTr="00515276">
        <w:trPr>
          <w:trHeight w:val="300"/>
        </w:trPr>
        <w:tc>
          <w:tcPr>
            <w:tcW w:w="841" w:type="dxa"/>
            <w:tcBorders>
              <w:top w:val="single" w:sz="8" w:space="0" w:color="auto"/>
              <w:left w:val="single" w:sz="8" w:space="0" w:color="auto"/>
              <w:bottom w:val="single" w:sz="8" w:space="0" w:color="auto"/>
              <w:right w:val="single" w:sz="8" w:space="0" w:color="auto"/>
            </w:tcBorders>
            <w:noWrap/>
            <w:vAlign w:val="center"/>
            <w:hideMark/>
          </w:tcPr>
          <w:p w14:paraId="61214636"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38</w:t>
            </w:r>
          </w:p>
        </w:tc>
        <w:tc>
          <w:tcPr>
            <w:tcW w:w="850" w:type="dxa"/>
            <w:tcBorders>
              <w:top w:val="single" w:sz="8" w:space="0" w:color="auto"/>
              <w:left w:val="nil"/>
              <w:bottom w:val="single" w:sz="8" w:space="0" w:color="auto"/>
              <w:right w:val="single" w:sz="8" w:space="0" w:color="auto"/>
            </w:tcBorders>
            <w:shd w:val="clear" w:color="000000" w:fill="FFFFFF"/>
            <w:noWrap/>
            <w:vAlign w:val="center"/>
            <w:hideMark/>
          </w:tcPr>
          <w:p w14:paraId="548F7230"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single" w:sz="8" w:space="0" w:color="auto"/>
              <w:left w:val="nil"/>
              <w:bottom w:val="single" w:sz="8" w:space="0" w:color="auto"/>
              <w:right w:val="single" w:sz="8" w:space="0" w:color="auto"/>
            </w:tcBorders>
            <w:shd w:val="clear" w:color="000000" w:fill="FFFFFF"/>
            <w:noWrap/>
            <w:vAlign w:val="center"/>
            <w:hideMark/>
          </w:tcPr>
          <w:p w14:paraId="1E1C7CD9"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single" w:sz="8" w:space="0" w:color="auto"/>
              <w:left w:val="nil"/>
              <w:bottom w:val="single" w:sz="8" w:space="0" w:color="auto"/>
              <w:right w:val="single" w:sz="8" w:space="0" w:color="auto"/>
            </w:tcBorders>
            <w:shd w:val="clear" w:color="000000" w:fill="FFFFFF"/>
            <w:noWrap/>
            <w:vAlign w:val="center"/>
            <w:hideMark/>
          </w:tcPr>
          <w:p w14:paraId="45EE4967"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single" w:sz="8" w:space="0" w:color="auto"/>
              <w:left w:val="nil"/>
              <w:bottom w:val="single" w:sz="8" w:space="0" w:color="auto"/>
              <w:right w:val="single" w:sz="8" w:space="0" w:color="auto"/>
            </w:tcBorders>
            <w:shd w:val="clear" w:color="000000" w:fill="FFFFFF"/>
            <w:noWrap/>
            <w:vAlign w:val="center"/>
            <w:hideMark/>
          </w:tcPr>
          <w:p w14:paraId="6182D393"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single" w:sz="8" w:space="0" w:color="auto"/>
              <w:left w:val="nil"/>
              <w:bottom w:val="single" w:sz="8" w:space="0" w:color="auto"/>
              <w:right w:val="single" w:sz="8" w:space="0" w:color="auto"/>
            </w:tcBorders>
            <w:shd w:val="clear" w:color="000000" w:fill="FFFFFF"/>
            <w:noWrap/>
            <w:vAlign w:val="center"/>
            <w:hideMark/>
          </w:tcPr>
          <w:p w14:paraId="72FBA277"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single" w:sz="8" w:space="0" w:color="auto"/>
              <w:left w:val="nil"/>
              <w:bottom w:val="single" w:sz="8" w:space="0" w:color="auto"/>
              <w:right w:val="single" w:sz="8" w:space="0" w:color="auto"/>
            </w:tcBorders>
            <w:shd w:val="clear" w:color="000000" w:fill="FFFFFF"/>
            <w:noWrap/>
            <w:vAlign w:val="center"/>
            <w:hideMark/>
          </w:tcPr>
          <w:p w14:paraId="3A9496EF"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r>
      <w:tr w:rsidR="00515276" w:rsidRPr="00515276" w14:paraId="0D4E36BA"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4CF6FBC7"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39</w:t>
            </w:r>
          </w:p>
        </w:tc>
        <w:tc>
          <w:tcPr>
            <w:tcW w:w="850" w:type="dxa"/>
            <w:tcBorders>
              <w:top w:val="nil"/>
              <w:left w:val="nil"/>
              <w:bottom w:val="single" w:sz="8" w:space="0" w:color="auto"/>
              <w:right w:val="single" w:sz="8" w:space="0" w:color="auto"/>
            </w:tcBorders>
            <w:shd w:val="clear" w:color="000000" w:fill="FFFFFF"/>
            <w:noWrap/>
            <w:vAlign w:val="center"/>
            <w:hideMark/>
          </w:tcPr>
          <w:p w14:paraId="3A25EE9D"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5C3FD766"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18374025"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1AA487FC"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3</w:t>
            </w:r>
          </w:p>
        </w:tc>
        <w:tc>
          <w:tcPr>
            <w:tcW w:w="850" w:type="dxa"/>
            <w:tcBorders>
              <w:top w:val="nil"/>
              <w:left w:val="nil"/>
              <w:bottom w:val="single" w:sz="8" w:space="0" w:color="auto"/>
              <w:right w:val="single" w:sz="8" w:space="0" w:color="auto"/>
            </w:tcBorders>
            <w:shd w:val="clear" w:color="000000" w:fill="FFFFFF"/>
            <w:noWrap/>
            <w:vAlign w:val="center"/>
            <w:hideMark/>
          </w:tcPr>
          <w:p w14:paraId="35019F65"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1A4CBF29"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r>
      <w:tr w:rsidR="00515276" w:rsidRPr="00515276" w14:paraId="1A1F4A72"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0C964535"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40</w:t>
            </w:r>
          </w:p>
        </w:tc>
        <w:tc>
          <w:tcPr>
            <w:tcW w:w="850" w:type="dxa"/>
            <w:tcBorders>
              <w:top w:val="nil"/>
              <w:left w:val="nil"/>
              <w:bottom w:val="single" w:sz="8" w:space="0" w:color="auto"/>
              <w:right w:val="single" w:sz="8" w:space="0" w:color="auto"/>
            </w:tcBorders>
            <w:shd w:val="clear" w:color="000000" w:fill="FFFFFF"/>
            <w:noWrap/>
            <w:vAlign w:val="center"/>
            <w:hideMark/>
          </w:tcPr>
          <w:p w14:paraId="7BE9A83D"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4DE82FE2"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5F81D787"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13363B80"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22954EBB"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54FA1C5F"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r>
      <w:tr w:rsidR="00515276" w:rsidRPr="00515276" w14:paraId="7A2D410F"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3D77BA67"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41</w:t>
            </w:r>
          </w:p>
        </w:tc>
        <w:tc>
          <w:tcPr>
            <w:tcW w:w="850" w:type="dxa"/>
            <w:tcBorders>
              <w:top w:val="nil"/>
              <w:left w:val="nil"/>
              <w:bottom w:val="single" w:sz="8" w:space="0" w:color="auto"/>
              <w:right w:val="single" w:sz="8" w:space="0" w:color="auto"/>
            </w:tcBorders>
            <w:shd w:val="clear" w:color="000000" w:fill="FFFFFF"/>
            <w:noWrap/>
            <w:vAlign w:val="center"/>
            <w:hideMark/>
          </w:tcPr>
          <w:p w14:paraId="3536C3BB"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10FFAD43"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3BA68C07"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7F56B438"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3C4CB3B7"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6597588F"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r>
      <w:tr w:rsidR="00515276" w:rsidRPr="00515276" w14:paraId="2ECC552F"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3525D7DB"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42</w:t>
            </w:r>
          </w:p>
        </w:tc>
        <w:tc>
          <w:tcPr>
            <w:tcW w:w="850" w:type="dxa"/>
            <w:tcBorders>
              <w:top w:val="nil"/>
              <w:left w:val="nil"/>
              <w:bottom w:val="single" w:sz="8" w:space="0" w:color="auto"/>
              <w:right w:val="single" w:sz="8" w:space="0" w:color="auto"/>
            </w:tcBorders>
            <w:shd w:val="clear" w:color="000000" w:fill="FFFFFF"/>
            <w:noWrap/>
            <w:vAlign w:val="center"/>
            <w:hideMark/>
          </w:tcPr>
          <w:p w14:paraId="07D6CCB2"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56777DDD"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41245FC7"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2B7B1CA0"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2D05FCF8"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59C67D93"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r>
      <w:tr w:rsidR="00515276" w:rsidRPr="00515276" w14:paraId="3A1916CE"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6FECAB50"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43</w:t>
            </w:r>
          </w:p>
        </w:tc>
        <w:tc>
          <w:tcPr>
            <w:tcW w:w="850" w:type="dxa"/>
            <w:tcBorders>
              <w:top w:val="nil"/>
              <w:left w:val="nil"/>
              <w:bottom w:val="single" w:sz="8" w:space="0" w:color="auto"/>
              <w:right w:val="single" w:sz="8" w:space="0" w:color="auto"/>
            </w:tcBorders>
            <w:shd w:val="clear" w:color="000000" w:fill="FFFFFF"/>
            <w:noWrap/>
            <w:vAlign w:val="center"/>
            <w:hideMark/>
          </w:tcPr>
          <w:p w14:paraId="65750197"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54CADC7D"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3</w:t>
            </w:r>
          </w:p>
        </w:tc>
        <w:tc>
          <w:tcPr>
            <w:tcW w:w="850" w:type="dxa"/>
            <w:tcBorders>
              <w:top w:val="nil"/>
              <w:left w:val="nil"/>
              <w:bottom w:val="single" w:sz="8" w:space="0" w:color="auto"/>
              <w:right w:val="single" w:sz="8" w:space="0" w:color="auto"/>
            </w:tcBorders>
            <w:shd w:val="clear" w:color="000000" w:fill="FFFFFF"/>
            <w:noWrap/>
            <w:vAlign w:val="center"/>
            <w:hideMark/>
          </w:tcPr>
          <w:p w14:paraId="05799110"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3</w:t>
            </w:r>
          </w:p>
        </w:tc>
        <w:tc>
          <w:tcPr>
            <w:tcW w:w="851" w:type="dxa"/>
            <w:tcBorders>
              <w:top w:val="nil"/>
              <w:left w:val="nil"/>
              <w:bottom w:val="single" w:sz="8" w:space="0" w:color="auto"/>
              <w:right w:val="single" w:sz="8" w:space="0" w:color="auto"/>
            </w:tcBorders>
            <w:shd w:val="clear" w:color="000000" w:fill="FFFFFF"/>
            <w:noWrap/>
            <w:vAlign w:val="center"/>
            <w:hideMark/>
          </w:tcPr>
          <w:p w14:paraId="23BECAA3"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69708F0D"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1E2CDCA3"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r>
      <w:tr w:rsidR="00515276" w:rsidRPr="00515276" w14:paraId="4C074672"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6F8CC283"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44</w:t>
            </w:r>
          </w:p>
        </w:tc>
        <w:tc>
          <w:tcPr>
            <w:tcW w:w="850" w:type="dxa"/>
            <w:tcBorders>
              <w:top w:val="nil"/>
              <w:left w:val="nil"/>
              <w:bottom w:val="single" w:sz="8" w:space="0" w:color="auto"/>
              <w:right w:val="single" w:sz="8" w:space="0" w:color="auto"/>
            </w:tcBorders>
            <w:shd w:val="clear" w:color="000000" w:fill="FFFFFF"/>
            <w:noWrap/>
            <w:vAlign w:val="center"/>
            <w:hideMark/>
          </w:tcPr>
          <w:p w14:paraId="060F0817"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3</w:t>
            </w:r>
          </w:p>
        </w:tc>
        <w:tc>
          <w:tcPr>
            <w:tcW w:w="851" w:type="dxa"/>
            <w:tcBorders>
              <w:top w:val="nil"/>
              <w:left w:val="nil"/>
              <w:bottom w:val="single" w:sz="8" w:space="0" w:color="auto"/>
              <w:right w:val="single" w:sz="8" w:space="0" w:color="auto"/>
            </w:tcBorders>
            <w:shd w:val="clear" w:color="000000" w:fill="FFFFFF"/>
            <w:noWrap/>
            <w:vAlign w:val="center"/>
            <w:hideMark/>
          </w:tcPr>
          <w:p w14:paraId="09B60E6F"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28547505"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4B19F93D"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3E7B6A62"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1FAD078C"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r>
      <w:tr w:rsidR="00515276" w:rsidRPr="00515276" w14:paraId="08049588"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4E267348"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45</w:t>
            </w:r>
          </w:p>
        </w:tc>
        <w:tc>
          <w:tcPr>
            <w:tcW w:w="850" w:type="dxa"/>
            <w:tcBorders>
              <w:top w:val="nil"/>
              <w:left w:val="nil"/>
              <w:bottom w:val="single" w:sz="8" w:space="0" w:color="auto"/>
              <w:right w:val="single" w:sz="8" w:space="0" w:color="auto"/>
            </w:tcBorders>
            <w:shd w:val="clear" w:color="000000" w:fill="FFFFFF"/>
            <w:noWrap/>
            <w:vAlign w:val="center"/>
            <w:hideMark/>
          </w:tcPr>
          <w:p w14:paraId="34217244"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02295DC5"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07FEF17D"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5A82EE40"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6BFAF3AA"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1562BD4B"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r>
      <w:tr w:rsidR="00515276" w:rsidRPr="00515276" w14:paraId="3B2F18E0"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32E9271F"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46</w:t>
            </w:r>
          </w:p>
        </w:tc>
        <w:tc>
          <w:tcPr>
            <w:tcW w:w="850" w:type="dxa"/>
            <w:tcBorders>
              <w:top w:val="nil"/>
              <w:left w:val="nil"/>
              <w:bottom w:val="single" w:sz="8" w:space="0" w:color="auto"/>
              <w:right w:val="single" w:sz="8" w:space="0" w:color="auto"/>
            </w:tcBorders>
            <w:shd w:val="clear" w:color="000000" w:fill="FFFFFF"/>
            <w:noWrap/>
            <w:vAlign w:val="center"/>
            <w:hideMark/>
          </w:tcPr>
          <w:p w14:paraId="358EAA40"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3</w:t>
            </w:r>
          </w:p>
        </w:tc>
        <w:tc>
          <w:tcPr>
            <w:tcW w:w="851" w:type="dxa"/>
            <w:tcBorders>
              <w:top w:val="nil"/>
              <w:left w:val="nil"/>
              <w:bottom w:val="single" w:sz="8" w:space="0" w:color="auto"/>
              <w:right w:val="single" w:sz="8" w:space="0" w:color="auto"/>
            </w:tcBorders>
            <w:shd w:val="clear" w:color="000000" w:fill="FFFFFF"/>
            <w:noWrap/>
            <w:vAlign w:val="center"/>
            <w:hideMark/>
          </w:tcPr>
          <w:p w14:paraId="3D2638DC"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3</w:t>
            </w:r>
          </w:p>
        </w:tc>
        <w:tc>
          <w:tcPr>
            <w:tcW w:w="850" w:type="dxa"/>
            <w:tcBorders>
              <w:top w:val="nil"/>
              <w:left w:val="nil"/>
              <w:bottom w:val="single" w:sz="8" w:space="0" w:color="auto"/>
              <w:right w:val="single" w:sz="8" w:space="0" w:color="auto"/>
            </w:tcBorders>
            <w:shd w:val="clear" w:color="000000" w:fill="FFFFFF"/>
            <w:noWrap/>
            <w:vAlign w:val="center"/>
            <w:hideMark/>
          </w:tcPr>
          <w:p w14:paraId="7E602111"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48E17E83"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0DBF52D1"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3</w:t>
            </w:r>
          </w:p>
        </w:tc>
        <w:tc>
          <w:tcPr>
            <w:tcW w:w="851" w:type="dxa"/>
            <w:tcBorders>
              <w:top w:val="nil"/>
              <w:left w:val="nil"/>
              <w:bottom w:val="single" w:sz="8" w:space="0" w:color="auto"/>
              <w:right w:val="single" w:sz="8" w:space="0" w:color="auto"/>
            </w:tcBorders>
            <w:shd w:val="clear" w:color="000000" w:fill="FFFFFF"/>
            <w:noWrap/>
            <w:vAlign w:val="center"/>
            <w:hideMark/>
          </w:tcPr>
          <w:p w14:paraId="7FD8CCA0"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3</w:t>
            </w:r>
          </w:p>
        </w:tc>
      </w:tr>
      <w:tr w:rsidR="00515276" w:rsidRPr="00515276" w14:paraId="4FE95FC1"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18DA21DE"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47</w:t>
            </w:r>
          </w:p>
        </w:tc>
        <w:tc>
          <w:tcPr>
            <w:tcW w:w="850" w:type="dxa"/>
            <w:tcBorders>
              <w:top w:val="nil"/>
              <w:left w:val="nil"/>
              <w:bottom w:val="single" w:sz="8" w:space="0" w:color="auto"/>
              <w:right w:val="single" w:sz="8" w:space="0" w:color="auto"/>
            </w:tcBorders>
            <w:shd w:val="clear" w:color="000000" w:fill="FFFFFF"/>
            <w:noWrap/>
            <w:vAlign w:val="center"/>
            <w:hideMark/>
          </w:tcPr>
          <w:p w14:paraId="035208FC"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7D2F5C06"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1CEA4008"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61A72209"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63D196C6"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7A920C28"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r>
      <w:tr w:rsidR="00515276" w:rsidRPr="00515276" w14:paraId="5A26F2F5"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470B4774"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48</w:t>
            </w:r>
          </w:p>
        </w:tc>
        <w:tc>
          <w:tcPr>
            <w:tcW w:w="850" w:type="dxa"/>
            <w:tcBorders>
              <w:top w:val="nil"/>
              <w:left w:val="nil"/>
              <w:bottom w:val="single" w:sz="8" w:space="0" w:color="auto"/>
              <w:right w:val="single" w:sz="8" w:space="0" w:color="auto"/>
            </w:tcBorders>
            <w:shd w:val="clear" w:color="000000" w:fill="FFFFFF"/>
            <w:noWrap/>
            <w:vAlign w:val="center"/>
            <w:hideMark/>
          </w:tcPr>
          <w:p w14:paraId="16C10CE7"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0718B2A4"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598A044F"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1ED43686"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4E3C74C4"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005864FD"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r>
      <w:tr w:rsidR="00515276" w:rsidRPr="00515276" w14:paraId="3A6EEA77"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234391ED"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49</w:t>
            </w:r>
          </w:p>
        </w:tc>
        <w:tc>
          <w:tcPr>
            <w:tcW w:w="850" w:type="dxa"/>
            <w:tcBorders>
              <w:top w:val="nil"/>
              <w:left w:val="nil"/>
              <w:bottom w:val="single" w:sz="8" w:space="0" w:color="auto"/>
              <w:right w:val="single" w:sz="8" w:space="0" w:color="auto"/>
            </w:tcBorders>
            <w:shd w:val="clear" w:color="000000" w:fill="FFFFFF"/>
            <w:noWrap/>
            <w:vAlign w:val="center"/>
            <w:hideMark/>
          </w:tcPr>
          <w:p w14:paraId="7241E8B1"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6588C5F6"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4B1F4B5A"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0A9AA57F"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69CBBEE5"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48673527"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r>
      <w:tr w:rsidR="00515276" w:rsidRPr="00515276" w14:paraId="2B2EF3BB"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4C25B424"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50</w:t>
            </w:r>
          </w:p>
        </w:tc>
        <w:tc>
          <w:tcPr>
            <w:tcW w:w="850" w:type="dxa"/>
            <w:tcBorders>
              <w:top w:val="nil"/>
              <w:left w:val="nil"/>
              <w:bottom w:val="single" w:sz="8" w:space="0" w:color="auto"/>
              <w:right w:val="single" w:sz="8" w:space="0" w:color="auto"/>
            </w:tcBorders>
            <w:shd w:val="clear" w:color="000000" w:fill="FFFFFF"/>
            <w:noWrap/>
            <w:vAlign w:val="center"/>
            <w:hideMark/>
          </w:tcPr>
          <w:p w14:paraId="5D7CABE8"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12DBD387"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164E9945"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605A9A85"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0EE6D1D6"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480CB956"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r>
      <w:tr w:rsidR="00515276" w:rsidRPr="00515276" w14:paraId="7F1B7B2E"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43491E75"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51</w:t>
            </w:r>
          </w:p>
        </w:tc>
        <w:tc>
          <w:tcPr>
            <w:tcW w:w="850" w:type="dxa"/>
            <w:tcBorders>
              <w:top w:val="nil"/>
              <w:left w:val="nil"/>
              <w:bottom w:val="single" w:sz="8" w:space="0" w:color="auto"/>
              <w:right w:val="single" w:sz="8" w:space="0" w:color="auto"/>
            </w:tcBorders>
            <w:shd w:val="clear" w:color="000000" w:fill="FFFFFF"/>
            <w:noWrap/>
            <w:vAlign w:val="center"/>
            <w:hideMark/>
          </w:tcPr>
          <w:p w14:paraId="672239F4"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27164279"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1C00E6F6"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69A93E63"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1CCB3FB2"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3</w:t>
            </w:r>
          </w:p>
        </w:tc>
        <w:tc>
          <w:tcPr>
            <w:tcW w:w="851" w:type="dxa"/>
            <w:tcBorders>
              <w:top w:val="nil"/>
              <w:left w:val="nil"/>
              <w:bottom w:val="single" w:sz="8" w:space="0" w:color="auto"/>
              <w:right w:val="single" w:sz="8" w:space="0" w:color="auto"/>
            </w:tcBorders>
            <w:shd w:val="clear" w:color="000000" w:fill="FFFFFF"/>
            <w:noWrap/>
            <w:vAlign w:val="center"/>
            <w:hideMark/>
          </w:tcPr>
          <w:p w14:paraId="3C576070"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r>
      <w:tr w:rsidR="00515276" w:rsidRPr="00515276" w14:paraId="7E251B57"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5C519363"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52</w:t>
            </w:r>
          </w:p>
        </w:tc>
        <w:tc>
          <w:tcPr>
            <w:tcW w:w="850" w:type="dxa"/>
            <w:tcBorders>
              <w:top w:val="nil"/>
              <w:left w:val="nil"/>
              <w:bottom w:val="single" w:sz="8" w:space="0" w:color="auto"/>
              <w:right w:val="single" w:sz="8" w:space="0" w:color="auto"/>
            </w:tcBorders>
            <w:shd w:val="clear" w:color="000000" w:fill="FFFFFF"/>
            <w:noWrap/>
            <w:vAlign w:val="center"/>
            <w:hideMark/>
          </w:tcPr>
          <w:p w14:paraId="40902A96"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75BE8C5D"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2A1BBDC1"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054B533C"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35C4C82A"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593FC2E8"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r>
      <w:tr w:rsidR="00515276" w:rsidRPr="00515276" w14:paraId="0E95B44B"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7096C95F"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53</w:t>
            </w:r>
          </w:p>
        </w:tc>
        <w:tc>
          <w:tcPr>
            <w:tcW w:w="850" w:type="dxa"/>
            <w:tcBorders>
              <w:top w:val="nil"/>
              <w:left w:val="nil"/>
              <w:bottom w:val="single" w:sz="8" w:space="0" w:color="auto"/>
              <w:right w:val="single" w:sz="8" w:space="0" w:color="auto"/>
            </w:tcBorders>
            <w:shd w:val="clear" w:color="000000" w:fill="FFFFFF"/>
            <w:noWrap/>
            <w:vAlign w:val="center"/>
            <w:hideMark/>
          </w:tcPr>
          <w:p w14:paraId="63B82996"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2B2044DF"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0FFEEFA3"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423C04C6"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1390017D"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1695DEEC"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r>
      <w:tr w:rsidR="00515276" w:rsidRPr="00515276" w14:paraId="72678B44"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20324956"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54</w:t>
            </w:r>
          </w:p>
        </w:tc>
        <w:tc>
          <w:tcPr>
            <w:tcW w:w="850" w:type="dxa"/>
            <w:tcBorders>
              <w:top w:val="nil"/>
              <w:left w:val="nil"/>
              <w:bottom w:val="single" w:sz="8" w:space="0" w:color="auto"/>
              <w:right w:val="single" w:sz="8" w:space="0" w:color="auto"/>
            </w:tcBorders>
            <w:shd w:val="clear" w:color="000000" w:fill="FFFFFF"/>
            <w:noWrap/>
            <w:vAlign w:val="center"/>
            <w:hideMark/>
          </w:tcPr>
          <w:p w14:paraId="44342289"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1F1DC7C0"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5484CC64"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05A208A6"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3432867F"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115E86D6"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r>
      <w:tr w:rsidR="00515276" w:rsidRPr="00515276" w14:paraId="085A5FE7"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0956B381"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55</w:t>
            </w:r>
          </w:p>
        </w:tc>
        <w:tc>
          <w:tcPr>
            <w:tcW w:w="850" w:type="dxa"/>
            <w:tcBorders>
              <w:top w:val="nil"/>
              <w:left w:val="nil"/>
              <w:bottom w:val="single" w:sz="8" w:space="0" w:color="auto"/>
              <w:right w:val="single" w:sz="8" w:space="0" w:color="auto"/>
            </w:tcBorders>
            <w:shd w:val="clear" w:color="000000" w:fill="FFFFFF"/>
            <w:noWrap/>
            <w:vAlign w:val="center"/>
            <w:hideMark/>
          </w:tcPr>
          <w:p w14:paraId="5E3122D2"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1E11ACA8"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27195EC2"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1354F506"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3D4891AA"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24090039"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r>
      <w:tr w:rsidR="00515276" w:rsidRPr="00515276" w14:paraId="75E67927"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0E1DE88E"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lastRenderedPageBreak/>
              <w:t>56</w:t>
            </w:r>
          </w:p>
        </w:tc>
        <w:tc>
          <w:tcPr>
            <w:tcW w:w="850" w:type="dxa"/>
            <w:tcBorders>
              <w:top w:val="nil"/>
              <w:left w:val="nil"/>
              <w:bottom w:val="single" w:sz="8" w:space="0" w:color="auto"/>
              <w:right w:val="single" w:sz="8" w:space="0" w:color="auto"/>
            </w:tcBorders>
            <w:shd w:val="clear" w:color="000000" w:fill="FFFFFF"/>
            <w:noWrap/>
            <w:vAlign w:val="center"/>
            <w:hideMark/>
          </w:tcPr>
          <w:p w14:paraId="2C6F3593"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416725C3"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2D20901E"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5545A66A"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6C0E1057"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7295BFA8"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r>
      <w:tr w:rsidR="00515276" w:rsidRPr="00515276" w14:paraId="00465DC9"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25C2C761"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57</w:t>
            </w:r>
          </w:p>
        </w:tc>
        <w:tc>
          <w:tcPr>
            <w:tcW w:w="850" w:type="dxa"/>
            <w:tcBorders>
              <w:top w:val="nil"/>
              <w:left w:val="nil"/>
              <w:bottom w:val="single" w:sz="8" w:space="0" w:color="auto"/>
              <w:right w:val="single" w:sz="8" w:space="0" w:color="auto"/>
            </w:tcBorders>
            <w:shd w:val="clear" w:color="000000" w:fill="FFFFFF"/>
            <w:noWrap/>
            <w:vAlign w:val="center"/>
            <w:hideMark/>
          </w:tcPr>
          <w:p w14:paraId="3C67919B"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6C49B814"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6327D020"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3</w:t>
            </w:r>
          </w:p>
        </w:tc>
        <w:tc>
          <w:tcPr>
            <w:tcW w:w="851" w:type="dxa"/>
            <w:tcBorders>
              <w:top w:val="nil"/>
              <w:left w:val="nil"/>
              <w:bottom w:val="single" w:sz="8" w:space="0" w:color="auto"/>
              <w:right w:val="single" w:sz="8" w:space="0" w:color="auto"/>
            </w:tcBorders>
            <w:shd w:val="clear" w:color="000000" w:fill="FFFFFF"/>
            <w:noWrap/>
            <w:vAlign w:val="center"/>
            <w:hideMark/>
          </w:tcPr>
          <w:p w14:paraId="09683505"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7DC6A8AD"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4941E6F7"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r>
      <w:tr w:rsidR="00515276" w:rsidRPr="00515276" w14:paraId="6612EEAE"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2688A982"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58</w:t>
            </w:r>
          </w:p>
        </w:tc>
        <w:tc>
          <w:tcPr>
            <w:tcW w:w="850" w:type="dxa"/>
            <w:tcBorders>
              <w:top w:val="nil"/>
              <w:left w:val="nil"/>
              <w:bottom w:val="single" w:sz="8" w:space="0" w:color="auto"/>
              <w:right w:val="single" w:sz="8" w:space="0" w:color="auto"/>
            </w:tcBorders>
            <w:shd w:val="clear" w:color="000000" w:fill="FFFFFF"/>
            <w:noWrap/>
            <w:vAlign w:val="center"/>
            <w:hideMark/>
          </w:tcPr>
          <w:p w14:paraId="63DBB0A0"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7E13CE87"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58E6FA2B"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30181778"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274913E3"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398CB545"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r>
      <w:tr w:rsidR="00515276" w:rsidRPr="00515276" w14:paraId="4D8B6B35"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7F5B8883"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59</w:t>
            </w:r>
          </w:p>
        </w:tc>
        <w:tc>
          <w:tcPr>
            <w:tcW w:w="850" w:type="dxa"/>
            <w:tcBorders>
              <w:top w:val="nil"/>
              <w:left w:val="nil"/>
              <w:bottom w:val="single" w:sz="8" w:space="0" w:color="auto"/>
              <w:right w:val="single" w:sz="8" w:space="0" w:color="auto"/>
            </w:tcBorders>
            <w:shd w:val="clear" w:color="000000" w:fill="FFFFFF"/>
            <w:noWrap/>
            <w:vAlign w:val="center"/>
            <w:hideMark/>
          </w:tcPr>
          <w:p w14:paraId="7590FABB"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55EFBC90"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6921B80D"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4D9EBF76"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5E23EB8E"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231090B0"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r>
      <w:tr w:rsidR="00515276" w:rsidRPr="00515276" w14:paraId="629357F8"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789C9DBA"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60</w:t>
            </w:r>
          </w:p>
        </w:tc>
        <w:tc>
          <w:tcPr>
            <w:tcW w:w="850" w:type="dxa"/>
            <w:tcBorders>
              <w:top w:val="nil"/>
              <w:left w:val="nil"/>
              <w:bottom w:val="single" w:sz="8" w:space="0" w:color="auto"/>
              <w:right w:val="single" w:sz="8" w:space="0" w:color="auto"/>
            </w:tcBorders>
            <w:shd w:val="clear" w:color="000000" w:fill="FFFFFF"/>
            <w:noWrap/>
            <w:vAlign w:val="center"/>
            <w:hideMark/>
          </w:tcPr>
          <w:p w14:paraId="2B5BE1BB"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7EEF91D4"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47BA7C7C"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58466E4C"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21023DDE"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6E0C2278"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r>
      <w:tr w:rsidR="00515276" w:rsidRPr="00515276" w14:paraId="0E2AB93B"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49A2A108"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61</w:t>
            </w:r>
          </w:p>
        </w:tc>
        <w:tc>
          <w:tcPr>
            <w:tcW w:w="850" w:type="dxa"/>
            <w:tcBorders>
              <w:top w:val="nil"/>
              <w:left w:val="nil"/>
              <w:bottom w:val="single" w:sz="8" w:space="0" w:color="auto"/>
              <w:right w:val="single" w:sz="8" w:space="0" w:color="auto"/>
            </w:tcBorders>
            <w:shd w:val="clear" w:color="000000" w:fill="FFFFFF"/>
            <w:noWrap/>
            <w:vAlign w:val="center"/>
            <w:hideMark/>
          </w:tcPr>
          <w:p w14:paraId="7F0884DF"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04DE5E78"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61DAD405"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2304A706"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0488578B"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7D93121C"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3</w:t>
            </w:r>
          </w:p>
        </w:tc>
      </w:tr>
      <w:tr w:rsidR="00515276" w:rsidRPr="00515276" w14:paraId="4F0E3637"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1810C60E"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62</w:t>
            </w:r>
          </w:p>
        </w:tc>
        <w:tc>
          <w:tcPr>
            <w:tcW w:w="850" w:type="dxa"/>
            <w:tcBorders>
              <w:top w:val="nil"/>
              <w:left w:val="nil"/>
              <w:bottom w:val="single" w:sz="8" w:space="0" w:color="auto"/>
              <w:right w:val="single" w:sz="8" w:space="0" w:color="auto"/>
            </w:tcBorders>
            <w:shd w:val="clear" w:color="000000" w:fill="FFFFFF"/>
            <w:noWrap/>
            <w:vAlign w:val="center"/>
            <w:hideMark/>
          </w:tcPr>
          <w:p w14:paraId="568AD4B6"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270F2ADA"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0BEBB3C8"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6C5CB72D"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3BEC2A0A"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6E15A2AA"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r>
      <w:tr w:rsidR="00515276" w:rsidRPr="00515276" w14:paraId="1CE77B6E"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6F42A987"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63</w:t>
            </w:r>
          </w:p>
        </w:tc>
        <w:tc>
          <w:tcPr>
            <w:tcW w:w="850" w:type="dxa"/>
            <w:tcBorders>
              <w:top w:val="nil"/>
              <w:left w:val="nil"/>
              <w:bottom w:val="single" w:sz="8" w:space="0" w:color="auto"/>
              <w:right w:val="single" w:sz="8" w:space="0" w:color="auto"/>
            </w:tcBorders>
            <w:shd w:val="clear" w:color="000000" w:fill="FFFFFF"/>
            <w:noWrap/>
            <w:vAlign w:val="center"/>
            <w:hideMark/>
          </w:tcPr>
          <w:p w14:paraId="6B6EA02B"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3</w:t>
            </w:r>
          </w:p>
        </w:tc>
        <w:tc>
          <w:tcPr>
            <w:tcW w:w="851" w:type="dxa"/>
            <w:tcBorders>
              <w:top w:val="nil"/>
              <w:left w:val="nil"/>
              <w:bottom w:val="single" w:sz="8" w:space="0" w:color="auto"/>
              <w:right w:val="single" w:sz="8" w:space="0" w:color="auto"/>
            </w:tcBorders>
            <w:shd w:val="clear" w:color="000000" w:fill="FFFFFF"/>
            <w:noWrap/>
            <w:vAlign w:val="center"/>
            <w:hideMark/>
          </w:tcPr>
          <w:p w14:paraId="0E0382D7"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3</w:t>
            </w:r>
          </w:p>
        </w:tc>
        <w:tc>
          <w:tcPr>
            <w:tcW w:w="850" w:type="dxa"/>
            <w:tcBorders>
              <w:top w:val="nil"/>
              <w:left w:val="nil"/>
              <w:bottom w:val="single" w:sz="8" w:space="0" w:color="auto"/>
              <w:right w:val="single" w:sz="8" w:space="0" w:color="auto"/>
            </w:tcBorders>
            <w:shd w:val="clear" w:color="000000" w:fill="FFFFFF"/>
            <w:noWrap/>
            <w:vAlign w:val="center"/>
            <w:hideMark/>
          </w:tcPr>
          <w:p w14:paraId="37BF3744"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3DB7F848"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55BCAE0F"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426E4F5D"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r>
      <w:tr w:rsidR="00515276" w:rsidRPr="00515276" w14:paraId="62FF0B30"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7776D9DD"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64</w:t>
            </w:r>
          </w:p>
        </w:tc>
        <w:tc>
          <w:tcPr>
            <w:tcW w:w="850" w:type="dxa"/>
            <w:tcBorders>
              <w:top w:val="nil"/>
              <w:left w:val="nil"/>
              <w:bottom w:val="single" w:sz="8" w:space="0" w:color="auto"/>
              <w:right w:val="single" w:sz="8" w:space="0" w:color="auto"/>
            </w:tcBorders>
            <w:shd w:val="clear" w:color="000000" w:fill="FFFFFF"/>
            <w:noWrap/>
            <w:vAlign w:val="center"/>
            <w:hideMark/>
          </w:tcPr>
          <w:p w14:paraId="2590E840"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3</w:t>
            </w:r>
          </w:p>
        </w:tc>
        <w:tc>
          <w:tcPr>
            <w:tcW w:w="851" w:type="dxa"/>
            <w:tcBorders>
              <w:top w:val="nil"/>
              <w:left w:val="nil"/>
              <w:bottom w:val="single" w:sz="8" w:space="0" w:color="auto"/>
              <w:right w:val="single" w:sz="8" w:space="0" w:color="auto"/>
            </w:tcBorders>
            <w:shd w:val="clear" w:color="000000" w:fill="FFFFFF"/>
            <w:noWrap/>
            <w:vAlign w:val="center"/>
            <w:hideMark/>
          </w:tcPr>
          <w:p w14:paraId="432AA78E"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566AD74A"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5BD21084"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3</w:t>
            </w:r>
          </w:p>
        </w:tc>
        <w:tc>
          <w:tcPr>
            <w:tcW w:w="850" w:type="dxa"/>
            <w:tcBorders>
              <w:top w:val="nil"/>
              <w:left w:val="nil"/>
              <w:bottom w:val="single" w:sz="8" w:space="0" w:color="auto"/>
              <w:right w:val="single" w:sz="8" w:space="0" w:color="auto"/>
            </w:tcBorders>
            <w:shd w:val="clear" w:color="000000" w:fill="FFFFFF"/>
            <w:noWrap/>
            <w:vAlign w:val="center"/>
            <w:hideMark/>
          </w:tcPr>
          <w:p w14:paraId="24D0819B"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6E08CF21"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r>
      <w:tr w:rsidR="00515276" w:rsidRPr="00515276" w14:paraId="4E12F419"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6D5D2759"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65</w:t>
            </w:r>
          </w:p>
        </w:tc>
        <w:tc>
          <w:tcPr>
            <w:tcW w:w="850" w:type="dxa"/>
            <w:tcBorders>
              <w:top w:val="nil"/>
              <w:left w:val="nil"/>
              <w:bottom w:val="single" w:sz="8" w:space="0" w:color="auto"/>
              <w:right w:val="single" w:sz="8" w:space="0" w:color="auto"/>
            </w:tcBorders>
            <w:shd w:val="clear" w:color="000000" w:fill="FFFFFF"/>
            <w:noWrap/>
            <w:vAlign w:val="center"/>
            <w:hideMark/>
          </w:tcPr>
          <w:p w14:paraId="29BB654A"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1529875A"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753A3566"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551F829D"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3</w:t>
            </w:r>
          </w:p>
        </w:tc>
        <w:tc>
          <w:tcPr>
            <w:tcW w:w="850" w:type="dxa"/>
            <w:tcBorders>
              <w:top w:val="nil"/>
              <w:left w:val="nil"/>
              <w:bottom w:val="single" w:sz="8" w:space="0" w:color="auto"/>
              <w:right w:val="single" w:sz="8" w:space="0" w:color="auto"/>
            </w:tcBorders>
            <w:shd w:val="clear" w:color="000000" w:fill="FFFFFF"/>
            <w:noWrap/>
            <w:vAlign w:val="center"/>
            <w:hideMark/>
          </w:tcPr>
          <w:p w14:paraId="34E2A4EA"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75DD83B7"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r>
      <w:tr w:rsidR="00515276" w:rsidRPr="00515276" w14:paraId="0B87B476"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482B3D38"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66</w:t>
            </w:r>
          </w:p>
        </w:tc>
        <w:tc>
          <w:tcPr>
            <w:tcW w:w="850" w:type="dxa"/>
            <w:tcBorders>
              <w:top w:val="nil"/>
              <w:left w:val="nil"/>
              <w:bottom w:val="single" w:sz="8" w:space="0" w:color="auto"/>
              <w:right w:val="single" w:sz="8" w:space="0" w:color="auto"/>
            </w:tcBorders>
            <w:shd w:val="clear" w:color="000000" w:fill="FFFFFF"/>
            <w:noWrap/>
            <w:vAlign w:val="center"/>
            <w:hideMark/>
          </w:tcPr>
          <w:p w14:paraId="3DD87AE4"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34EF45BC"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5A530D05"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3F275CD9"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6421B71D"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7C7ABBE8"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r>
      <w:tr w:rsidR="00515276" w:rsidRPr="00515276" w14:paraId="5D43F50B"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7022CC09"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67</w:t>
            </w:r>
          </w:p>
        </w:tc>
        <w:tc>
          <w:tcPr>
            <w:tcW w:w="850" w:type="dxa"/>
            <w:tcBorders>
              <w:top w:val="nil"/>
              <w:left w:val="nil"/>
              <w:bottom w:val="single" w:sz="8" w:space="0" w:color="auto"/>
              <w:right w:val="single" w:sz="8" w:space="0" w:color="auto"/>
            </w:tcBorders>
            <w:shd w:val="clear" w:color="000000" w:fill="FFFFFF"/>
            <w:noWrap/>
            <w:vAlign w:val="center"/>
            <w:hideMark/>
          </w:tcPr>
          <w:p w14:paraId="01FA65D1"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7E20AFCE"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47056A79"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35D27F72"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677009EF"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503A07A4"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r>
      <w:tr w:rsidR="00515276" w:rsidRPr="00515276" w14:paraId="7FDB8338"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131C985E"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68</w:t>
            </w:r>
          </w:p>
        </w:tc>
        <w:tc>
          <w:tcPr>
            <w:tcW w:w="850" w:type="dxa"/>
            <w:tcBorders>
              <w:top w:val="nil"/>
              <w:left w:val="nil"/>
              <w:bottom w:val="single" w:sz="8" w:space="0" w:color="auto"/>
              <w:right w:val="single" w:sz="8" w:space="0" w:color="auto"/>
            </w:tcBorders>
            <w:shd w:val="clear" w:color="000000" w:fill="FFFFFF"/>
            <w:noWrap/>
            <w:vAlign w:val="center"/>
            <w:hideMark/>
          </w:tcPr>
          <w:p w14:paraId="4B0DFACE"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3</w:t>
            </w:r>
          </w:p>
        </w:tc>
        <w:tc>
          <w:tcPr>
            <w:tcW w:w="851" w:type="dxa"/>
            <w:tcBorders>
              <w:top w:val="nil"/>
              <w:left w:val="nil"/>
              <w:bottom w:val="single" w:sz="8" w:space="0" w:color="auto"/>
              <w:right w:val="single" w:sz="8" w:space="0" w:color="auto"/>
            </w:tcBorders>
            <w:shd w:val="clear" w:color="000000" w:fill="FFFFFF"/>
            <w:noWrap/>
            <w:vAlign w:val="center"/>
            <w:hideMark/>
          </w:tcPr>
          <w:p w14:paraId="725B9490"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3E5F4F73"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3</w:t>
            </w:r>
          </w:p>
        </w:tc>
        <w:tc>
          <w:tcPr>
            <w:tcW w:w="851" w:type="dxa"/>
            <w:tcBorders>
              <w:top w:val="nil"/>
              <w:left w:val="nil"/>
              <w:bottom w:val="single" w:sz="8" w:space="0" w:color="auto"/>
              <w:right w:val="single" w:sz="8" w:space="0" w:color="auto"/>
            </w:tcBorders>
            <w:shd w:val="clear" w:color="000000" w:fill="FFFFFF"/>
            <w:noWrap/>
            <w:vAlign w:val="center"/>
            <w:hideMark/>
          </w:tcPr>
          <w:p w14:paraId="6977C16C"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3</w:t>
            </w:r>
          </w:p>
        </w:tc>
        <w:tc>
          <w:tcPr>
            <w:tcW w:w="850" w:type="dxa"/>
            <w:tcBorders>
              <w:top w:val="nil"/>
              <w:left w:val="nil"/>
              <w:bottom w:val="single" w:sz="8" w:space="0" w:color="auto"/>
              <w:right w:val="single" w:sz="8" w:space="0" w:color="auto"/>
            </w:tcBorders>
            <w:shd w:val="clear" w:color="000000" w:fill="FFFFFF"/>
            <w:noWrap/>
            <w:vAlign w:val="center"/>
            <w:hideMark/>
          </w:tcPr>
          <w:p w14:paraId="3244337D"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7D78016C"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r>
      <w:tr w:rsidR="00515276" w:rsidRPr="00515276" w14:paraId="3EFEEDE2"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2345E645"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69</w:t>
            </w:r>
          </w:p>
        </w:tc>
        <w:tc>
          <w:tcPr>
            <w:tcW w:w="850" w:type="dxa"/>
            <w:tcBorders>
              <w:top w:val="nil"/>
              <w:left w:val="nil"/>
              <w:bottom w:val="single" w:sz="8" w:space="0" w:color="auto"/>
              <w:right w:val="single" w:sz="8" w:space="0" w:color="auto"/>
            </w:tcBorders>
            <w:shd w:val="clear" w:color="000000" w:fill="FFFFFF"/>
            <w:noWrap/>
            <w:vAlign w:val="center"/>
            <w:hideMark/>
          </w:tcPr>
          <w:p w14:paraId="4B9FA056"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45D6D0B8"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5D11F5A3"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15096368"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2437438E"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77276FF4"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r>
      <w:tr w:rsidR="00515276" w:rsidRPr="00515276" w14:paraId="065E451B"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54F8D5E3"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70</w:t>
            </w:r>
          </w:p>
        </w:tc>
        <w:tc>
          <w:tcPr>
            <w:tcW w:w="850" w:type="dxa"/>
            <w:tcBorders>
              <w:top w:val="nil"/>
              <w:left w:val="nil"/>
              <w:bottom w:val="single" w:sz="8" w:space="0" w:color="auto"/>
              <w:right w:val="single" w:sz="8" w:space="0" w:color="auto"/>
            </w:tcBorders>
            <w:shd w:val="clear" w:color="000000" w:fill="FFFFFF"/>
            <w:noWrap/>
            <w:vAlign w:val="center"/>
            <w:hideMark/>
          </w:tcPr>
          <w:p w14:paraId="693236AF"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4668D3E1"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3E9545B1"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7F9F60CD"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20519FF2"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3</w:t>
            </w:r>
          </w:p>
        </w:tc>
        <w:tc>
          <w:tcPr>
            <w:tcW w:w="851" w:type="dxa"/>
            <w:tcBorders>
              <w:top w:val="nil"/>
              <w:left w:val="nil"/>
              <w:bottom w:val="single" w:sz="8" w:space="0" w:color="auto"/>
              <w:right w:val="single" w:sz="8" w:space="0" w:color="auto"/>
            </w:tcBorders>
            <w:shd w:val="clear" w:color="000000" w:fill="FFFFFF"/>
            <w:noWrap/>
            <w:vAlign w:val="center"/>
            <w:hideMark/>
          </w:tcPr>
          <w:p w14:paraId="7671C9F9"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r>
      <w:tr w:rsidR="00515276" w:rsidRPr="00515276" w14:paraId="5AF40B9A"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698DC2CC"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71</w:t>
            </w:r>
          </w:p>
        </w:tc>
        <w:tc>
          <w:tcPr>
            <w:tcW w:w="850" w:type="dxa"/>
            <w:tcBorders>
              <w:top w:val="nil"/>
              <w:left w:val="nil"/>
              <w:bottom w:val="single" w:sz="8" w:space="0" w:color="auto"/>
              <w:right w:val="single" w:sz="8" w:space="0" w:color="auto"/>
            </w:tcBorders>
            <w:shd w:val="clear" w:color="000000" w:fill="FFFFFF"/>
            <w:noWrap/>
            <w:vAlign w:val="center"/>
            <w:hideMark/>
          </w:tcPr>
          <w:p w14:paraId="7E76E977"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32E786DF"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772DF09A"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38742ABF"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5B98C351"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0E89E3C7"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r>
      <w:tr w:rsidR="00515276" w:rsidRPr="00515276" w14:paraId="1219B04B"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5F6E09A1"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72</w:t>
            </w:r>
          </w:p>
        </w:tc>
        <w:tc>
          <w:tcPr>
            <w:tcW w:w="850" w:type="dxa"/>
            <w:tcBorders>
              <w:top w:val="nil"/>
              <w:left w:val="nil"/>
              <w:bottom w:val="single" w:sz="8" w:space="0" w:color="auto"/>
              <w:right w:val="single" w:sz="8" w:space="0" w:color="auto"/>
            </w:tcBorders>
            <w:shd w:val="clear" w:color="000000" w:fill="FFFFFF"/>
            <w:noWrap/>
            <w:vAlign w:val="center"/>
            <w:hideMark/>
          </w:tcPr>
          <w:p w14:paraId="1B745AE7"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59D01B98"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1FBF8198"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10DB62DD"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4B6C6611"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18947358"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r>
      <w:tr w:rsidR="00515276" w:rsidRPr="00515276" w14:paraId="1F831869"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7E8CDEFF"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73</w:t>
            </w:r>
          </w:p>
        </w:tc>
        <w:tc>
          <w:tcPr>
            <w:tcW w:w="850" w:type="dxa"/>
            <w:tcBorders>
              <w:top w:val="nil"/>
              <w:left w:val="nil"/>
              <w:bottom w:val="single" w:sz="8" w:space="0" w:color="auto"/>
              <w:right w:val="single" w:sz="8" w:space="0" w:color="auto"/>
            </w:tcBorders>
            <w:shd w:val="clear" w:color="000000" w:fill="FFFFFF"/>
            <w:noWrap/>
            <w:vAlign w:val="center"/>
            <w:hideMark/>
          </w:tcPr>
          <w:p w14:paraId="7D53CDDA"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130D0FB8"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7720D27E"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41382502"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21F093AC"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255DEE13"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r>
      <w:tr w:rsidR="00515276" w:rsidRPr="00515276" w14:paraId="49BC4A45"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034C2EE4"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74</w:t>
            </w:r>
          </w:p>
        </w:tc>
        <w:tc>
          <w:tcPr>
            <w:tcW w:w="850" w:type="dxa"/>
            <w:tcBorders>
              <w:top w:val="nil"/>
              <w:left w:val="nil"/>
              <w:bottom w:val="single" w:sz="8" w:space="0" w:color="auto"/>
              <w:right w:val="single" w:sz="8" w:space="0" w:color="auto"/>
            </w:tcBorders>
            <w:shd w:val="clear" w:color="000000" w:fill="FFFFFF"/>
            <w:noWrap/>
            <w:vAlign w:val="center"/>
            <w:hideMark/>
          </w:tcPr>
          <w:p w14:paraId="1CAFA3E4"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192F2B1D"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4195B461"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2735B399"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5237BD90"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3F701401"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r>
      <w:tr w:rsidR="00515276" w:rsidRPr="00515276" w14:paraId="5E763EC0"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577A2616"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75</w:t>
            </w:r>
          </w:p>
        </w:tc>
        <w:tc>
          <w:tcPr>
            <w:tcW w:w="850" w:type="dxa"/>
            <w:tcBorders>
              <w:top w:val="nil"/>
              <w:left w:val="nil"/>
              <w:bottom w:val="single" w:sz="8" w:space="0" w:color="auto"/>
              <w:right w:val="single" w:sz="8" w:space="0" w:color="auto"/>
            </w:tcBorders>
            <w:shd w:val="clear" w:color="000000" w:fill="FFFFFF"/>
            <w:noWrap/>
            <w:vAlign w:val="center"/>
            <w:hideMark/>
          </w:tcPr>
          <w:p w14:paraId="0413FEDA"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0E24910B"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2BDD0E0B"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5A707491"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2734BDD6"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2D638872"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r>
      <w:tr w:rsidR="00515276" w:rsidRPr="00515276" w14:paraId="56D27A4D"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79523492"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76</w:t>
            </w:r>
          </w:p>
        </w:tc>
        <w:tc>
          <w:tcPr>
            <w:tcW w:w="850" w:type="dxa"/>
            <w:tcBorders>
              <w:top w:val="nil"/>
              <w:left w:val="nil"/>
              <w:bottom w:val="single" w:sz="8" w:space="0" w:color="auto"/>
              <w:right w:val="single" w:sz="8" w:space="0" w:color="auto"/>
            </w:tcBorders>
            <w:shd w:val="clear" w:color="000000" w:fill="FFFFFF"/>
            <w:noWrap/>
            <w:vAlign w:val="center"/>
            <w:hideMark/>
          </w:tcPr>
          <w:p w14:paraId="61B7C9A9"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62C045B7"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053F57D9"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6A19D58E"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7C228B7D"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544E319F"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r>
      <w:tr w:rsidR="00515276" w:rsidRPr="00515276" w14:paraId="384D667C" w14:textId="77777777" w:rsidTr="00515276">
        <w:trPr>
          <w:trHeight w:val="300"/>
        </w:trPr>
        <w:tc>
          <w:tcPr>
            <w:tcW w:w="841" w:type="dxa"/>
            <w:tcBorders>
              <w:top w:val="single" w:sz="8" w:space="0" w:color="auto"/>
              <w:left w:val="single" w:sz="8" w:space="0" w:color="auto"/>
              <w:bottom w:val="single" w:sz="8" w:space="0" w:color="auto"/>
              <w:right w:val="single" w:sz="8" w:space="0" w:color="auto"/>
            </w:tcBorders>
            <w:noWrap/>
            <w:vAlign w:val="center"/>
            <w:hideMark/>
          </w:tcPr>
          <w:p w14:paraId="36D5115D"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77</w:t>
            </w:r>
          </w:p>
        </w:tc>
        <w:tc>
          <w:tcPr>
            <w:tcW w:w="850" w:type="dxa"/>
            <w:tcBorders>
              <w:top w:val="single" w:sz="8" w:space="0" w:color="auto"/>
              <w:left w:val="nil"/>
              <w:bottom w:val="single" w:sz="8" w:space="0" w:color="auto"/>
              <w:right w:val="single" w:sz="8" w:space="0" w:color="auto"/>
            </w:tcBorders>
            <w:shd w:val="clear" w:color="000000" w:fill="FFFFFF"/>
            <w:noWrap/>
            <w:vAlign w:val="center"/>
            <w:hideMark/>
          </w:tcPr>
          <w:p w14:paraId="2707FDAB"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single" w:sz="8" w:space="0" w:color="auto"/>
              <w:left w:val="nil"/>
              <w:bottom w:val="single" w:sz="8" w:space="0" w:color="auto"/>
              <w:right w:val="single" w:sz="8" w:space="0" w:color="auto"/>
            </w:tcBorders>
            <w:shd w:val="clear" w:color="000000" w:fill="FFFFFF"/>
            <w:noWrap/>
            <w:vAlign w:val="center"/>
            <w:hideMark/>
          </w:tcPr>
          <w:p w14:paraId="789B5DA3"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single" w:sz="8" w:space="0" w:color="auto"/>
              <w:left w:val="nil"/>
              <w:bottom w:val="single" w:sz="8" w:space="0" w:color="auto"/>
              <w:right w:val="single" w:sz="8" w:space="0" w:color="auto"/>
            </w:tcBorders>
            <w:shd w:val="clear" w:color="000000" w:fill="FFFFFF"/>
            <w:noWrap/>
            <w:vAlign w:val="center"/>
            <w:hideMark/>
          </w:tcPr>
          <w:p w14:paraId="7B643238"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single" w:sz="8" w:space="0" w:color="auto"/>
              <w:left w:val="nil"/>
              <w:bottom w:val="single" w:sz="8" w:space="0" w:color="auto"/>
              <w:right w:val="single" w:sz="8" w:space="0" w:color="auto"/>
            </w:tcBorders>
            <w:shd w:val="clear" w:color="000000" w:fill="FFFFFF"/>
            <w:noWrap/>
            <w:vAlign w:val="center"/>
            <w:hideMark/>
          </w:tcPr>
          <w:p w14:paraId="4DE77FDC"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single" w:sz="8" w:space="0" w:color="auto"/>
              <w:left w:val="nil"/>
              <w:bottom w:val="single" w:sz="8" w:space="0" w:color="auto"/>
              <w:right w:val="single" w:sz="8" w:space="0" w:color="auto"/>
            </w:tcBorders>
            <w:shd w:val="clear" w:color="000000" w:fill="FFFFFF"/>
            <w:noWrap/>
            <w:vAlign w:val="center"/>
            <w:hideMark/>
          </w:tcPr>
          <w:p w14:paraId="4520FBF4"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single" w:sz="8" w:space="0" w:color="auto"/>
              <w:left w:val="nil"/>
              <w:bottom w:val="single" w:sz="8" w:space="0" w:color="auto"/>
              <w:right w:val="single" w:sz="8" w:space="0" w:color="auto"/>
            </w:tcBorders>
            <w:shd w:val="clear" w:color="000000" w:fill="FFFFFF"/>
            <w:noWrap/>
            <w:vAlign w:val="center"/>
            <w:hideMark/>
          </w:tcPr>
          <w:p w14:paraId="1D6EA219"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r>
      <w:tr w:rsidR="00515276" w:rsidRPr="00515276" w14:paraId="6B890846"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0C616EE1"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78</w:t>
            </w:r>
          </w:p>
        </w:tc>
        <w:tc>
          <w:tcPr>
            <w:tcW w:w="850" w:type="dxa"/>
            <w:tcBorders>
              <w:top w:val="nil"/>
              <w:left w:val="nil"/>
              <w:bottom w:val="single" w:sz="8" w:space="0" w:color="auto"/>
              <w:right w:val="single" w:sz="8" w:space="0" w:color="auto"/>
            </w:tcBorders>
            <w:shd w:val="clear" w:color="000000" w:fill="FFFFFF"/>
            <w:noWrap/>
            <w:vAlign w:val="center"/>
            <w:hideMark/>
          </w:tcPr>
          <w:p w14:paraId="10E75A53"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1680D88E"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68006E1D"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738D4704"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0DEA67A8"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74974D9A"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r>
      <w:tr w:rsidR="00515276" w:rsidRPr="00515276" w14:paraId="0FC11D10"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030F6509"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79</w:t>
            </w:r>
          </w:p>
        </w:tc>
        <w:tc>
          <w:tcPr>
            <w:tcW w:w="850" w:type="dxa"/>
            <w:tcBorders>
              <w:top w:val="nil"/>
              <w:left w:val="nil"/>
              <w:bottom w:val="single" w:sz="8" w:space="0" w:color="auto"/>
              <w:right w:val="single" w:sz="8" w:space="0" w:color="auto"/>
            </w:tcBorders>
            <w:shd w:val="clear" w:color="000000" w:fill="FFFFFF"/>
            <w:noWrap/>
            <w:vAlign w:val="center"/>
            <w:hideMark/>
          </w:tcPr>
          <w:p w14:paraId="00A3CAA3"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26A183D2"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1D4AC708"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58C249FF"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309D93CB"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283B8DF1"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r>
      <w:tr w:rsidR="00515276" w:rsidRPr="00515276" w14:paraId="00E93E76"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7E849F5D"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80</w:t>
            </w:r>
          </w:p>
        </w:tc>
        <w:tc>
          <w:tcPr>
            <w:tcW w:w="850" w:type="dxa"/>
            <w:tcBorders>
              <w:top w:val="nil"/>
              <w:left w:val="nil"/>
              <w:bottom w:val="single" w:sz="8" w:space="0" w:color="auto"/>
              <w:right w:val="single" w:sz="8" w:space="0" w:color="auto"/>
            </w:tcBorders>
            <w:shd w:val="clear" w:color="000000" w:fill="FFFFFF"/>
            <w:noWrap/>
            <w:vAlign w:val="center"/>
            <w:hideMark/>
          </w:tcPr>
          <w:p w14:paraId="40E2A799"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52447950"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27EEDF03"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11EE2D9D"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7958AA5C"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598C92D1"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r>
      <w:tr w:rsidR="00515276" w:rsidRPr="00515276" w14:paraId="26A1A350"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0F0DE2E0"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81</w:t>
            </w:r>
          </w:p>
        </w:tc>
        <w:tc>
          <w:tcPr>
            <w:tcW w:w="850" w:type="dxa"/>
            <w:tcBorders>
              <w:top w:val="nil"/>
              <w:left w:val="nil"/>
              <w:bottom w:val="single" w:sz="8" w:space="0" w:color="auto"/>
              <w:right w:val="single" w:sz="8" w:space="0" w:color="auto"/>
            </w:tcBorders>
            <w:shd w:val="clear" w:color="000000" w:fill="FFFFFF"/>
            <w:noWrap/>
            <w:vAlign w:val="center"/>
            <w:hideMark/>
          </w:tcPr>
          <w:p w14:paraId="22C57316"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0BDCCB74"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3075E2AB"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35857AD3"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5CC5B16D"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3</w:t>
            </w:r>
          </w:p>
        </w:tc>
        <w:tc>
          <w:tcPr>
            <w:tcW w:w="851" w:type="dxa"/>
            <w:tcBorders>
              <w:top w:val="nil"/>
              <w:left w:val="nil"/>
              <w:bottom w:val="single" w:sz="8" w:space="0" w:color="auto"/>
              <w:right w:val="single" w:sz="8" w:space="0" w:color="auto"/>
            </w:tcBorders>
            <w:shd w:val="clear" w:color="000000" w:fill="FFFFFF"/>
            <w:noWrap/>
            <w:vAlign w:val="center"/>
            <w:hideMark/>
          </w:tcPr>
          <w:p w14:paraId="273490BE"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r>
      <w:tr w:rsidR="00515276" w:rsidRPr="00515276" w14:paraId="0F1F0C34"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2203092F"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82</w:t>
            </w:r>
          </w:p>
        </w:tc>
        <w:tc>
          <w:tcPr>
            <w:tcW w:w="850" w:type="dxa"/>
            <w:tcBorders>
              <w:top w:val="nil"/>
              <w:left w:val="nil"/>
              <w:bottom w:val="single" w:sz="8" w:space="0" w:color="auto"/>
              <w:right w:val="single" w:sz="8" w:space="0" w:color="auto"/>
            </w:tcBorders>
            <w:shd w:val="clear" w:color="000000" w:fill="FFFFFF"/>
            <w:noWrap/>
            <w:vAlign w:val="center"/>
            <w:hideMark/>
          </w:tcPr>
          <w:p w14:paraId="698410BC"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0A82F323"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5CB63C56"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5635990A"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613D00C1"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7C52CA12"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r>
      <w:tr w:rsidR="00515276" w:rsidRPr="00515276" w14:paraId="53D677E3"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3523DD84"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83</w:t>
            </w:r>
          </w:p>
        </w:tc>
        <w:tc>
          <w:tcPr>
            <w:tcW w:w="850" w:type="dxa"/>
            <w:tcBorders>
              <w:top w:val="nil"/>
              <w:left w:val="nil"/>
              <w:bottom w:val="single" w:sz="8" w:space="0" w:color="auto"/>
              <w:right w:val="single" w:sz="8" w:space="0" w:color="auto"/>
            </w:tcBorders>
            <w:shd w:val="clear" w:color="000000" w:fill="FFFFFF"/>
            <w:noWrap/>
            <w:vAlign w:val="center"/>
            <w:hideMark/>
          </w:tcPr>
          <w:p w14:paraId="3BF5D464"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60E1C616"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507917F4"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5098BCF0"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0E95201A"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09FD41EB"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r>
      <w:tr w:rsidR="00515276" w:rsidRPr="00515276" w14:paraId="6D53B95D"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65C21D0C"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84</w:t>
            </w:r>
          </w:p>
        </w:tc>
        <w:tc>
          <w:tcPr>
            <w:tcW w:w="850" w:type="dxa"/>
            <w:tcBorders>
              <w:top w:val="nil"/>
              <w:left w:val="nil"/>
              <w:bottom w:val="single" w:sz="8" w:space="0" w:color="auto"/>
              <w:right w:val="single" w:sz="8" w:space="0" w:color="auto"/>
            </w:tcBorders>
            <w:shd w:val="clear" w:color="000000" w:fill="FFFFFF"/>
            <w:noWrap/>
            <w:vAlign w:val="center"/>
            <w:hideMark/>
          </w:tcPr>
          <w:p w14:paraId="62E1508A"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78DBAFA5"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1EEE5444"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382369FA"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41A57B47"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04773C5F"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r>
      <w:tr w:rsidR="00515276" w:rsidRPr="00515276" w14:paraId="7AA7CBC4"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3FFB0F1C"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85</w:t>
            </w:r>
          </w:p>
        </w:tc>
        <w:tc>
          <w:tcPr>
            <w:tcW w:w="850" w:type="dxa"/>
            <w:tcBorders>
              <w:top w:val="nil"/>
              <w:left w:val="nil"/>
              <w:bottom w:val="single" w:sz="8" w:space="0" w:color="auto"/>
              <w:right w:val="single" w:sz="8" w:space="0" w:color="auto"/>
            </w:tcBorders>
            <w:shd w:val="clear" w:color="000000" w:fill="FFFFFF"/>
            <w:noWrap/>
            <w:vAlign w:val="center"/>
            <w:hideMark/>
          </w:tcPr>
          <w:p w14:paraId="1D7F756C"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3DC87851"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4EBC8B39"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3235F4B5"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5AF985EA"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31934AC2"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r>
      <w:tr w:rsidR="00515276" w:rsidRPr="00515276" w14:paraId="747A583D"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12410F7F"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86</w:t>
            </w:r>
          </w:p>
        </w:tc>
        <w:tc>
          <w:tcPr>
            <w:tcW w:w="850" w:type="dxa"/>
            <w:tcBorders>
              <w:top w:val="nil"/>
              <w:left w:val="nil"/>
              <w:bottom w:val="single" w:sz="8" w:space="0" w:color="auto"/>
              <w:right w:val="single" w:sz="8" w:space="0" w:color="auto"/>
            </w:tcBorders>
            <w:shd w:val="clear" w:color="000000" w:fill="FFFFFF"/>
            <w:noWrap/>
            <w:vAlign w:val="center"/>
            <w:hideMark/>
          </w:tcPr>
          <w:p w14:paraId="64FC4730"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3D43E44A"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7099BB47"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54B28F2C"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612B78E7"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5BCA21AA"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r>
      <w:tr w:rsidR="00515276" w:rsidRPr="00515276" w14:paraId="242FFBE6"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14980211"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87</w:t>
            </w:r>
          </w:p>
        </w:tc>
        <w:tc>
          <w:tcPr>
            <w:tcW w:w="850" w:type="dxa"/>
            <w:tcBorders>
              <w:top w:val="nil"/>
              <w:left w:val="nil"/>
              <w:bottom w:val="single" w:sz="8" w:space="0" w:color="auto"/>
              <w:right w:val="single" w:sz="8" w:space="0" w:color="auto"/>
            </w:tcBorders>
            <w:shd w:val="clear" w:color="000000" w:fill="FFFFFF"/>
            <w:noWrap/>
            <w:vAlign w:val="center"/>
            <w:hideMark/>
          </w:tcPr>
          <w:p w14:paraId="2693FADA"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160B4B46"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4A537A3F"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7F85971A"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4302C6F1"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3</w:t>
            </w:r>
          </w:p>
        </w:tc>
        <w:tc>
          <w:tcPr>
            <w:tcW w:w="851" w:type="dxa"/>
            <w:tcBorders>
              <w:top w:val="nil"/>
              <w:left w:val="nil"/>
              <w:bottom w:val="single" w:sz="8" w:space="0" w:color="auto"/>
              <w:right w:val="single" w:sz="8" w:space="0" w:color="auto"/>
            </w:tcBorders>
            <w:shd w:val="clear" w:color="000000" w:fill="FFFFFF"/>
            <w:noWrap/>
            <w:vAlign w:val="center"/>
            <w:hideMark/>
          </w:tcPr>
          <w:p w14:paraId="5C96E730"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r>
      <w:tr w:rsidR="00515276" w:rsidRPr="00515276" w14:paraId="712D4BCD"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5FDF69C4"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88</w:t>
            </w:r>
          </w:p>
        </w:tc>
        <w:tc>
          <w:tcPr>
            <w:tcW w:w="850" w:type="dxa"/>
            <w:tcBorders>
              <w:top w:val="nil"/>
              <w:left w:val="nil"/>
              <w:bottom w:val="single" w:sz="8" w:space="0" w:color="auto"/>
              <w:right w:val="single" w:sz="8" w:space="0" w:color="auto"/>
            </w:tcBorders>
            <w:shd w:val="clear" w:color="000000" w:fill="FFFFFF"/>
            <w:noWrap/>
            <w:vAlign w:val="center"/>
            <w:hideMark/>
          </w:tcPr>
          <w:p w14:paraId="18E95B6C"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4B650232"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7D120855"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37D6B2B8"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429310D7"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1EF9D356"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r>
      <w:tr w:rsidR="00515276" w:rsidRPr="00515276" w14:paraId="27525A5A"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71C1F533"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89</w:t>
            </w:r>
          </w:p>
        </w:tc>
        <w:tc>
          <w:tcPr>
            <w:tcW w:w="850" w:type="dxa"/>
            <w:tcBorders>
              <w:top w:val="nil"/>
              <w:left w:val="nil"/>
              <w:bottom w:val="single" w:sz="8" w:space="0" w:color="auto"/>
              <w:right w:val="single" w:sz="8" w:space="0" w:color="auto"/>
            </w:tcBorders>
            <w:shd w:val="clear" w:color="000000" w:fill="FFFFFF"/>
            <w:noWrap/>
            <w:vAlign w:val="center"/>
            <w:hideMark/>
          </w:tcPr>
          <w:p w14:paraId="38E89DF0"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4EFFD621"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47C696F1"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2899650F"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3</w:t>
            </w:r>
          </w:p>
        </w:tc>
        <w:tc>
          <w:tcPr>
            <w:tcW w:w="850" w:type="dxa"/>
            <w:tcBorders>
              <w:top w:val="nil"/>
              <w:left w:val="nil"/>
              <w:bottom w:val="single" w:sz="8" w:space="0" w:color="auto"/>
              <w:right w:val="single" w:sz="8" w:space="0" w:color="auto"/>
            </w:tcBorders>
            <w:shd w:val="clear" w:color="000000" w:fill="FFFFFF"/>
            <w:noWrap/>
            <w:vAlign w:val="center"/>
            <w:hideMark/>
          </w:tcPr>
          <w:p w14:paraId="1FC6AB32"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3</w:t>
            </w:r>
          </w:p>
        </w:tc>
        <w:tc>
          <w:tcPr>
            <w:tcW w:w="851" w:type="dxa"/>
            <w:tcBorders>
              <w:top w:val="nil"/>
              <w:left w:val="nil"/>
              <w:bottom w:val="single" w:sz="8" w:space="0" w:color="auto"/>
              <w:right w:val="single" w:sz="8" w:space="0" w:color="auto"/>
            </w:tcBorders>
            <w:shd w:val="clear" w:color="000000" w:fill="FFFFFF"/>
            <w:noWrap/>
            <w:vAlign w:val="center"/>
            <w:hideMark/>
          </w:tcPr>
          <w:p w14:paraId="23A2603A"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r>
      <w:tr w:rsidR="00515276" w:rsidRPr="00515276" w14:paraId="0CE337B8"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1D60FAE6"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90</w:t>
            </w:r>
          </w:p>
        </w:tc>
        <w:tc>
          <w:tcPr>
            <w:tcW w:w="850" w:type="dxa"/>
            <w:tcBorders>
              <w:top w:val="nil"/>
              <w:left w:val="nil"/>
              <w:bottom w:val="single" w:sz="8" w:space="0" w:color="auto"/>
              <w:right w:val="single" w:sz="8" w:space="0" w:color="auto"/>
            </w:tcBorders>
            <w:shd w:val="clear" w:color="000000" w:fill="FFFFFF"/>
            <w:noWrap/>
            <w:vAlign w:val="center"/>
            <w:hideMark/>
          </w:tcPr>
          <w:p w14:paraId="2C8618FB"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2F791D57"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5467695F"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1E424864"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6FDFE6DD"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3</w:t>
            </w:r>
          </w:p>
        </w:tc>
        <w:tc>
          <w:tcPr>
            <w:tcW w:w="851" w:type="dxa"/>
            <w:tcBorders>
              <w:top w:val="nil"/>
              <w:left w:val="nil"/>
              <w:bottom w:val="single" w:sz="8" w:space="0" w:color="auto"/>
              <w:right w:val="single" w:sz="8" w:space="0" w:color="auto"/>
            </w:tcBorders>
            <w:shd w:val="clear" w:color="000000" w:fill="FFFFFF"/>
            <w:noWrap/>
            <w:vAlign w:val="center"/>
            <w:hideMark/>
          </w:tcPr>
          <w:p w14:paraId="7BA89183"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r>
      <w:tr w:rsidR="00515276" w:rsidRPr="00515276" w14:paraId="369F372D"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03DD3B54"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91</w:t>
            </w:r>
          </w:p>
        </w:tc>
        <w:tc>
          <w:tcPr>
            <w:tcW w:w="850" w:type="dxa"/>
            <w:tcBorders>
              <w:top w:val="nil"/>
              <w:left w:val="nil"/>
              <w:bottom w:val="single" w:sz="8" w:space="0" w:color="auto"/>
              <w:right w:val="single" w:sz="8" w:space="0" w:color="auto"/>
            </w:tcBorders>
            <w:shd w:val="clear" w:color="000000" w:fill="FFFFFF"/>
            <w:noWrap/>
            <w:vAlign w:val="center"/>
            <w:hideMark/>
          </w:tcPr>
          <w:p w14:paraId="5939C2CE"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17F34902"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3</w:t>
            </w:r>
          </w:p>
        </w:tc>
        <w:tc>
          <w:tcPr>
            <w:tcW w:w="850" w:type="dxa"/>
            <w:tcBorders>
              <w:top w:val="nil"/>
              <w:left w:val="nil"/>
              <w:bottom w:val="single" w:sz="8" w:space="0" w:color="auto"/>
              <w:right w:val="single" w:sz="8" w:space="0" w:color="auto"/>
            </w:tcBorders>
            <w:shd w:val="clear" w:color="000000" w:fill="FFFFFF"/>
            <w:noWrap/>
            <w:vAlign w:val="center"/>
            <w:hideMark/>
          </w:tcPr>
          <w:p w14:paraId="6B4481FA"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3</w:t>
            </w:r>
          </w:p>
        </w:tc>
        <w:tc>
          <w:tcPr>
            <w:tcW w:w="851" w:type="dxa"/>
            <w:tcBorders>
              <w:top w:val="nil"/>
              <w:left w:val="nil"/>
              <w:bottom w:val="single" w:sz="8" w:space="0" w:color="auto"/>
              <w:right w:val="single" w:sz="8" w:space="0" w:color="auto"/>
            </w:tcBorders>
            <w:shd w:val="clear" w:color="000000" w:fill="FFFFFF"/>
            <w:noWrap/>
            <w:vAlign w:val="center"/>
            <w:hideMark/>
          </w:tcPr>
          <w:p w14:paraId="3E3B5320"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04F0BD7B"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22A1DCC5"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r>
      <w:tr w:rsidR="00515276" w:rsidRPr="00515276" w14:paraId="4D06936B"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15148960"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92</w:t>
            </w:r>
          </w:p>
        </w:tc>
        <w:tc>
          <w:tcPr>
            <w:tcW w:w="850" w:type="dxa"/>
            <w:tcBorders>
              <w:top w:val="nil"/>
              <w:left w:val="nil"/>
              <w:bottom w:val="single" w:sz="8" w:space="0" w:color="auto"/>
              <w:right w:val="single" w:sz="8" w:space="0" w:color="auto"/>
            </w:tcBorders>
            <w:shd w:val="clear" w:color="000000" w:fill="FFFFFF"/>
            <w:noWrap/>
            <w:vAlign w:val="center"/>
            <w:hideMark/>
          </w:tcPr>
          <w:p w14:paraId="4FE6DB0D"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666E5DE2"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331490FA"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3</w:t>
            </w:r>
          </w:p>
        </w:tc>
        <w:tc>
          <w:tcPr>
            <w:tcW w:w="851" w:type="dxa"/>
            <w:tcBorders>
              <w:top w:val="nil"/>
              <w:left w:val="nil"/>
              <w:bottom w:val="single" w:sz="8" w:space="0" w:color="auto"/>
              <w:right w:val="single" w:sz="8" w:space="0" w:color="auto"/>
            </w:tcBorders>
            <w:shd w:val="clear" w:color="000000" w:fill="FFFFFF"/>
            <w:noWrap/>
            <w:vAlign w:val="center"/>
            <w:hideMark/>
          </w:tcPr>
          <w:p w14:paraId="370A938C"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2BCB3BB3"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2EBE13B3"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r>
      <w:tr w:rsidR="00515276" w:rsidRPr="00515276" w14:paraId="23F1B042"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10523E19"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93</w:t>
            </w:r>
          </w:p>
        </w:tc>
        <w:tc>
          <w:tcPr>
            <w:tcW w:w="850" w:type="dxa"/>
            <w:tcBorders>
              <w:top w:val="nil"/>
              <w:left w:val="nil"/>
              <w:bottom w:val="single" w:sz="8" w:space="0" w:color="auto"/>
              <w:right w:val="single" w:sz="8" w:space="0" w:color="auto"/>
            </w:tcBorders>
            <w:shd w:val="clear" w:color="000000" w:fill="FFFFFF"/>
            <w:noWrap/>
            <w:vAlign w:val="center"/>
            <w:hideMark/>
          </w:tcPr>
          <w:p w14:paraId="3E2510D6"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2F03ADB9"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3B2C4CBA"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2D885017"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617557FF"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6DBDC313"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r>
      <w:tr w:rsidR="00515276" w:rsidRPr="00515276" w14:paraId="6FCDC5EC"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0A038D4D"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94</w:t>
            </w:r>
          </w:p>
        </w:tc>
        <w:tc>
          <w:tcPr>
            <w:tcW w:w="850" w:type="dxa"/>
            <w:tcBorders>
              <w:top w:val="nil"/>
              <w:left w:val="nil"/>
              <w:bottom w:val="single" w:sz="8" w:space="0" w:color="auto"/>
              <w:right w:val="single" w:sz="8" w:space="0" w:color="auto"/>
            </w:tcBorders>
            <w:shd w:val="clear" w:color="000000" w:fill="FFFFFF"/>
            <w:noWrap/>
            <w:vAlign w:val="center"/>
            <w:hideMark/>
          </w:tcPr>
          <w:p w14:paraId="455074BA"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3A9ACE6D"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5FEDF0AE"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46372F2F"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4E19EE19"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53D00E9F"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r>
      <w:tr w:rsidR="00515276" w:rsidRPr="00515276" w14:paraId="705B4C29"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442ED89C"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lastRenderedPageBreak/>
              <w:t>95</w:t>
            </w:r>
          </w:p>
        </w:tc>
        <w:tc>
          <w:tcPr>
            <w:tcW w:w="850" w:type="dxa"/>
            <w:tcBorders>
              <w:top w:val="nil"/>
              <w:left w:val="nil"/>
              <w:bottom w:val="single" w:sz="8" w:space="0" w:color="auto"/>
              <w:right w:val="single" w:sz="8" w:space="0" w:color="auto"/>
            </w:tcBorders>
            <w:shd w:val="clear" w:color="000000" w:fill="FFFFFF"/>
            <w:noWrap/>
            <w:vAlign w:val="center"/>
            <w:hideMark/>
          </w:tcPr>
          <w:p w14:paraId="5438A579"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1C30F3C4"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1D0473C2"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4ED98CE0"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0AFE5E72"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5B79F28F"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r>
      <w:tr w:rsidR="00515276" w:rsidRPr="00515276" w14:paraId="0CED4085"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7985B687"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96</w:t>
            </w:r>
          </w:p>
        </w:tc>
        <w:tc>
          <w:tcPr>
            <w:tcW w:w="850" w:type="dxa"/>
            <w:tcBorders>
              <w:top w:val="nil"/>
              <w:left w:val="nil"/>
              <w:bottom w:val="single" w:sz="8" w:space="0" w:color="auto"/>
              <w:right w:val="single" w:sz="8" w:space="0" w:color="auto"/>
            </w:tcBorders>
            <w:shd w:val="clear" w:color="000000" w:fill="FFFFFF"/>
            <w:noWrap/>
            <w:vAlign w:val="center"/>
            <w:hideMark/>
          </w:tcPr>
          <w:p w14:paraId="19B86024"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3</w:t>
            </w:r>
          </w:p>
        </w:tc>
        <w:tc>
          <w:tcPr>
            <w:tcW w:w="851" w:type="dxa"/>
            <w:tcBorders>
              <w:top w:val="nil"/>
              <w:left w:val="nil"/>
              <w:bottom w:val="single" w:sz="8" w:space="0" w:color="auto"/>
              <w:right w:val="single" w:sz="8" w:space="0" w:color="auto"/>
            </w:tcBorders>
            <w:shd w:val="clear" w:color="000000" w:fill="FFFFFF"/>
            <w:noWrap/>
            <w:vAlign w:val="center"/>
            <w:hideMark/>
          </w:tcPr>
          <w:p w14:paraId="514D0BBC"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13C81027"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7D206E5F"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60373A48"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3</w:t>
            </w:r>
          </w:p>
        </w:tc>
        <w:tc>
          <w:tcPr>
            <w:tcW w:w="851" w:type="dxa"/>
            <w:tcBorders>
              <w:top w:val="nil"/>
              <w:left w:val="nil"/>
              <w:bottom w:val="single" w:sz="8" w:space="0" w:color="auto"/>
              <w:right w:val="single" w:sz="8" w:space="0" w:color="auto"/>
            </w:tcBorders>
            <w:shd w:val="clear" w:color="000000" w:fill="FFFFFF"/>
            <w:noWrap/>
            <w:vAlign w:val="center"/>
            <w:hideMark/>
          </w:tcPr>
          <w:p w14:paraId="41C3BB17"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r>
      <w:tr w:rsidR="00515276" w:rsidRPr="00515276" w14:paraId="23ED8AFF"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04D0D5A8"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97</w:t>
            </w:r>
          </w:p>
        </w:tc>
        <w:tc>
          <w:tcPr>
            <w:tcW w:w="850" w:type="dxa"/>
            <w:tcBorders>
              <w:top w:val="nil"/>
              <w:left w:val="nil"/>
              <w:bottom w:val="single" w:sz="8" w:space="0" w:color="auto"/>
              <w:right w:val="single" w:sz="8" w:space="0" w:color="auto"/>
            </w:tcBorders>
            <w:shd w:val="clear" w:color="000000" w:fill="FFFFFF"/>
            <w:noWrap/>
            <w:vAlign w:val="center"/>
            <w:hideMark/>
          </w:tcPr>
          <w:p w14:paraId="5AA14F5E"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796EB1F8"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26AE7BB8"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0ECD08CE"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6AD77AD5"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3</w:t>
            </w:r>
          </w:p>
        </w:tc>
        <w:tc>
          <w:tcPr>
            <w:tcW w:w="851" w:type="dxa"/>
            <w:tcBorders>
              <w:top w:val="nil"/>
              <w:left w:val="nil"/>
              <w:bottom w:val="single" w:sz="8" w:space="0" w:color="auto"/>
              <w:right w:val="single" w:sz="8" w:space="0" w:color="auto"/>
            </w:tcBorders>
            <w:shd w:val="clear" w:color="000000" w:fill="FFFFFF"/>
            <w:noWrap/>
            <w:vAlign w:val="center"/>
            <w:hideMark/>
          </w:tcPr>
          <w:p w14:paraId="67903FD4"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3</w:t>
            </w:r>
          </w:p>
        </w:tc>
      </w:tr>
      <w:tr w:rsidR="00515276" w:rsidRPr="00515276" w14:paraId="01619DCE"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6AFA3073"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98</w:t>
            </w:r>
          </w:p>
        </w:tc>
        <w:tc>
          <w:tcPr>
            <w:tcW w:w="850" w:type="dxa"/>
            <w:tcBorders>
              <w:top w:val="nil"/>
              <w:left w:val="nil"/>
              <w:bottom w:val="single" w:sz="8" w:space="0" w:color="auto"/>
              <w:right w:val="single" w:sz="8" w:space="0" w:color="auto"/>
            </w:tcBorders>
            <w:shd w:val="clear" w:color="000000" w:fill="FFFFFF"/>
            <w:noWrap/>
            <w:vAlign w:val="center"/>
            <w:hideMark/>
          </w:tcPr>
          <w:p w14:paraId="1B21A77D"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752315B0"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5E03F261"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58764D60"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4D83496B"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40A47D24"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r>
      <w:tr w:rsidR="00515276" w:rsidRPr="00515276" w14:paraId="1B7B0256"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18EFA581"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99</w:t>
            </w:r>
          </w:p>
        </w:tc>
        <w:tc>
          <w:tcPr>
            <w:tcW w:w="850" w:type="dxa"/>
            <w:tcBorders>
              <w:top w:val="nil"/>
              <w:left w:val="nil"/>
              <w:bottom w:val="single" w:sz="8" w:space="0" w:color="auto"/>
              <w:right w:val="single" w:sz="8" w:space="0" w:color="auto"/>
            </w:tcBorders>
            <w:shd w:val="clear" w:color="000000" w:fill="FFFFFF"/>
            <w:noWrap/>
            <w:vAlign w:val="center"/>
            <w:hideMark/>
          </w:tcPr>
          <w:p w14:paraId="3CAD0C26"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55B7DB51"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09659BEE"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1" w:type="dxa"/>
            <w:tcBorders>
              <w:top w:val="nil"/>
              <w:left w:val="nil"/>
              <w:bottom w:val="single" w:sz="8" w:space="0" w:color="auto"/>
              <w:right w:val="single" w:sz="8" w:space="0" w:color="auto"/>
            </w:tcBorders>
            <w:shd w:val="clear" w:color="000000" w:fill="FFFFFF"/>
            <w:noWrap/>
            <w:vAlign w:val="center"/>
            <w:hideMark/>
          </w:tcPr>
          <w:p w14:paraId="1A1BA359"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3156556A"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5817934E"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r>
      <w:tr w:rsidR="00515276" w:rsidRPr="00515276" w14:paraId="0898F96F" w14:textId="77777777" w:rsidTr="00515276">
        <w:trPr>
          <w:trHeight w:val="300"/>
        </w:trPr>
        <w:tc>
          <w:tcPr>
            <w:tcW w:w="841" w:type="dxa"/>
            <w:tcBorders>
              <w:top w:val="nil"/>
              <w:left w:val="single" w:sz="8" w:space="0" w:color="auto"/>
              <w:bottom w:val="single" w:sz="8" w:space="0" w:color="auto"/>
              <w:right w:val="single" w:sz="8" w:space="0" w:color="auto"/>
            </w:tcBorders>
            <w:noWrap/>
            <w:vAlign w:val="center"/>
            <w:hideMark/>
          </w:tcPr>
          <w:p w14:paraId="59155F67" w14:textId="77777777" w:rsidR="00515276" w:rsidRPr="00515276" w:rsidRDefault="00515276" w:rsidP="00515276">
            <w:pPr>
              <w:spacing w:after="0" w:line="240" w:lineRule="auto"/>
              <w:jc w:val="center"/>
              <w:rPr>
                <w:rFonts w:eastAsia="Times New Roman"/>
                <w:b/>
                <w:bCs/>
                <w:color w:val="000000"/>
                <w:sz w:val="22"/>
                <w:lang w:val="en-US"/>
              </w:rPr>
            </w:pPr>
            <w:r w:rsidRPr="00515276">
              <w:rPr>
                <w:rFonts w:eastAsia="Times New Roman"/>
                <w:b/>
                <w:bCs/>
                <w:color w:val="000000"/>
                <w:sz w:val="22"/>
                <w:lang w:eastAsia="vi-VN"/>
              </w:rPr>
              <w:t>100</w:t>
            </w:r>
          </w:p>
        </w:tc>
        <w:tc>
          <w:tcPr>
            <w:tcW w:w="850" w:type="dxa"/>
            <w:tcBorders>
              <w:top w:val="nil"/>
              <w:left w:val="nil"/>
              <w:bottom w:val="single" w:sz="8" w:space="0" w:color="auto"/>
              <w:right w:val="single" w:sz="8" w:space="0" w:color="auto"/>
            </w:tcBorders>
            <w:shd w:val="clear" w:color="000000" w:fill="FFFFFF"/>
            <w:noWrap/>
            <w:vAlign w:val="center"/>
            <w:hideMark/>
          </w:tcPr>
          <w:p w14:paraId="23F9DB2B"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4359D7EA"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3</w:t>
            </w:r>
          </w:p>
        </w:tc>
        <w:tc>
          <w:tcPr>
            <w:tcW w:w="850" w:type="dxa"/>
            <w:tcBorders>
              <w:top w:val="nil"/>
              <w:left w:val="nil"/>
              <w:bottom w:val="single" w:sz="8" w:space="0" w:color="auto"/>
              <w:right w:val="single" w:sz="8" w:space="0" w:color="auto"/>
            </w:tcBorders>
            <w:shd w:val="clear" w:color="000000" w:fill="FFFFFF"/>
            <w:noWrap/>
            <w:vAlign w:val="center"/>
            <w:hideMark/>
          </w:tcPr>
          <w:p w14:paraId="68BCF6EF"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345A213E"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c>
          <w:tcPr>
            <w:tcW w:w="850" w:type="dxa"/>
            <w:tcBorders>
              <w:top w:val="nil"/>
              <w:left w:val="nil"/>
              <w:bottom w:val="single" w:sz="8" w:space="0" w:color="auto"/>
              <w:right w:val="single" w:sz="8" w:space="0" w:color="auto"/>
            </w:tcBorders>
            <w:shd w:val="clear" w:color="000000" w:fill="FFFFFF"/>
            <w:noWrap/>
            <w:vAlign w:val="center"/>
            <w:hideMark/>
          </w:tcPr>
          <w:p w14:paraId="00BA0904"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5</w:t>
            </w:r>
          </w:p>
        </w:tc>
        <w:tc>
          <w:tcPr>
            <w:tcW w:w="851" w:type="dxa"/>
            <w:tcBorders>
              <w:top w:val="nil"/>
              <w:left w:val="nil"/>
              <w:bottom w:val="single" w:sz="8" w:space="0" w:color="auto"/>
              <w:right w:val="single" w:sz="8" w:space="0" w:color="auto"/>
            </w:tcBorders>
            <w:shd w:val="clear" w:color="000000" w:fill="FFFFFF"/>
            <w:noWrap/>
            <w:vAlign w:val="center"/>
            <w:hideMark/>
          </w:tcPr>
          <w:p w14:paraId="7BF8887C" w14:textId="77777777" w:rsidR="00515276" w:rsidRPr="00515276" w:rsidRDefault="00515276" w:rsidP="00515276">
            <w:pPr>
              <w:spacing w:after="0" w:line="240" w:lineRule="auto"/>
              <w:jc w:val="center"/>
              <w:rPr>
                <w:rFonts w:eastAsia="Times New Roman"/>
                <w:color w:val="000000"/>
                <w:sz w:val="20"/>
                <w:szCs w:val="20"/>
                <w:lang w:val="en-US"/>
              </w:rPr>
            </w:pPr>
            <w:r w:rsidRPr="00515276">
              <w:rPr>
                <w:rFonts w:eastAsia="Times New Roman"/>
                <w:color w:val="000000"/>
                <w:sz w:val="20"/>
                <w:szCs w:val="20"/>
                <w:lang w:eastAsia="vi-VN"/>
              </w:rPr>
              <w:t>4</w:t>
            </w:r>
          </w:p>
        </w:tc>
      </w:tr>
    </w:tbl>
    <w:p w14:paraId="0D4B017B" w14:textId="77777777" w:rsidR="00515276" w:rsidRDefault="00515276" w:rsidP="003C5AC6">
      <w:pPr>
        <w:spacing w:after="0" w:line="240" w:lineRule="auto"/>
        <w:jc w:val="both"/>
        <w:rPr>
          <w:b/>
          <w:bCs/>
          <w:sz w:val="24"/>
          <w:szCs w:val="24"/>
          <w:lang w:val="id-ID"/>
        </w:rPr>
      </w:pPr>
    </w:p>
    <w:p w14:paraId="2687519B" w14:textId="77777777" w:rsidR="00515276" w:rsidRDefault="00515276" w:rsidP="003C5AC6">
      <w:pPr>
        <w:spacing w:after="0" w:line="240" w:lineRule="auto"/>
        <w:jc w:val="both"/>
        <w:rPr>
          <w:b/>
          <w:bCs/>
          <w:sz w:val="24"/>
          <w:szCs w:val="24"/>
          <w:lang w:val="id-ID"/>
        </w:rPr>
      </w:pPr>
    </w:p>
    <w:p w14:paraId="5394B2E1" w14:textId="688C7A58" w:rsidR="0066024A" w:rsidRPr="00F56A91" w:rsidRDefault="00F56A91" w:rsidP="00F56A91">
      <w:pPr>
        <w:pStyle w:val="Caption"/>
        <w:rPr>
          <w:b/>
          <w:bCs/>
          <w:i w:val="0"/>
          <w:color w:val="000000" w:themeColor="text1"/>
          <w:sz w:val="24"/>
          <w:szCs w:val="24"/>
          <w:lang w:val="id-ID"/>
        </w:rPr>
      </w:pPr>
      <w:bookmarkStart w:id="286" w:name="_Toc218432553"/>
      <w:r w:rsidRPr="00F56A91">
        <w:rPr>
          <w:b/>
          <w:i w:val="0"/>
          <w:color w:val="000000" w:themeColor="text1"/>
          <w:sz w:val="24"/>
          <w:szCs w:val="24"/>
        </w:rPr>
        <w:t xml:space="preserve">Lampiran </w:t>
      </w:r>
      <w:r w:rsidRPr="00F56A91">
        <w:rPr>
          <w:b/>
          <w:i w:val="0"/>
          <w:color w:val="000000" w:themeColor="text1"/>
          <w:sz w:val="24"/>
          <w:szCs w:val="24"/>
        </w:rPr>
        <w:fldChar w:fldCharType="begin"/>
      </w:r>
      <w:r w:rsidRPr="00F56A91">
        <w:rPr>
          <w:b/>
          <w:i w:val="0"/>
          <w:color w:val="000000" w:themeColor="text1"/>
          <w:sz w:val="24"/>
          <w:szCs w:val="24"/>
        </w:rPr>
        <w:instrText xml:space="preserve"> SEQ Lampiran \* ARABIC </w:instrText>
      </w:r>
      <w:r w:rsidRPr="00F56A91">
        <w:rPr>
          <w:b/>
          <w:i w:val="0"/>
          <w:color w:val="000000" w:themeColor="text1"/>
          <w:sz w:val="24"/>
          <w:szCs w:val="24"/>
        </w:rPr>
        <w:fldChar w:fldCharType="separate"/>
      </w:r>
      <w:r w:rsidR="009A19BC">
        <w:rPr>
          <w:b/>
          <w:i w:val="0"/>
          <w:noProof/>
          <w:color w:val="000000" w:themeColor="text1"/>
          <w:sz w:val="24"/>
          <w:szCs w:val="24"/>
        </w:rPr>
        <w:t>3</w:t>
      </w:r>
      <w:r w:rsidRPr="00F56A91">
        <w:rPr>
          <w:b/>
          <w:i w:val="0"/>
          <w:color w:val="000000" w:themeColor="text1"/>
          <w:sz w:val="24"/>
          <w:szCs w:val="24"/>
        </w:rPr>
        <w:fldChar w:fldCharType="end"/>
      </w:r>
      <w:r w:rsidRPr="00F56A91">
        <w:rPr>
          <w:b/>
          <w:i w:val="0"/>
          <w:color w:val="000000" w:themeColor="text1"/>
          <w:sz w:val="24"/>
          <w:szCs w:val="24"/>
          <w:lang w:val="en-US"/>
        </w:rPr>
        <w:t xml:space="preserve">. </w:t>
      </w:r>
      <w:r w:rsidR="0066024A" w:rsidRPr="00F56A91">
        <w:rPr>
          <w:b/>
          <w:bCs/>
          <w:i w:val="0"/>
          <w:color w:val="000000" w:themeColor="text1"/>
          <w:sz w:val="24"/>
          <w:szCs w:val="24"/>
          <w:lang w:val="id-ID"/>
        </w:rPr>
        <w:t xml:space="preserve">Hasil Olahan Data </w:t>
      </w:r>
      <w:r w:rsidR="0066024A" w:rsidRPr="00F56A91">
        <w:rPr>
          <w:b/>
          <w:bCs/>
          <w:i w:val="0"/>
          <w:iCs w:val="0"/>
          <w:color w:val="000000" w:themeColor="text1"/>
          <w:sz w:val="24"/>
          <w:szCs w:val="24"/>
          <w:lang w:val="id-ID"/>
        </w:rPr>
        <w:t>Smart</w:t>
      </w:r>
      <w:r w:rsidR="0066024A" w:rsidRPr="00F56A91">
        <w:rPr>
          <w:b/>
          <w:bCs/>
          <w:i w:val="0"/>
          <w:color w:val="000000" w:themeColor="text1"/>
          <w:sz w:val="24"/>
          <w:szCs w:val="24"/>
          <w:lang w:val="id-ID"/>
        </w:rPr>
        <w:t>PLS 4</w:t>
      </w:r>
      <w:bookmarkEnd w:id="286"/>
    </w:p>
    <w:p w14:paraId="79D3BB78" w14:textId="2FC99FEF" w:rsidR="0066024A" w:rsidRPr="00F5110F" w:rsidRDefault="0066024A" w:rsidP="0008339E">
      <w:pPr>
        <w:pStyle w:val="ListParagraph"/>
        <w:numPr>
          <w:ilvl w:val="0"/>
          <w:numId w:val="46"/>
        </w:numPr>
        <w:spacing w:after="0" w:line="360" w:lineRule="auto"/>
        <w:ind w:left="284" w:hanging="284"/>
        <w:jc w:val="both"/>
        <w:rPr>
          <w:sz w:val="24"/>
          <w:szCs w:val="24"/>
          <w:lang w:val="id-ID"/>
        </w:rPr>
      </w:pPr>
      <w:r>
        <w:rPr>
          <w:sz w:val="24"/>
          <w:szCs w:val="24"/>
          <w:lang w:val="id-ID"/>
        </w:rPr>
        <w:t>Koefisien Jalur</w:t>
      </w:r>
    </w:p>
    <w:p w14:paraId="0BBC28B4" w14:textId="325F3755" w:rsidR="0066024A" w:rsidRPr="0066024A" w:rsidRDefault="0066024A" w:rsidP="0008339E">
      <w:pPr>
        <w:spacing w:after="0" w:line="360" w:lineRule="auto"/>
        <w:rPr>
          <w:sz w:val="24"/>
          <w:szCs w:val="24"/>
          <w:lang w:val="id-ID"/>
        </w:rPr>
      </w:pPr>
      <w:r>
        <w:rPr>
          <w:sz w:val="24"/>
          <w:szCs w:val="24"/>
          <w:lang w:val="id-ID"/>
        </w:rPr>
        <w:t xml:space="preserve">   </w:t>
      </w:r>
      <w:r w:rsidR="004B5B2E" w:rsidRPr="004B5B2E">
        <w:rPr>
          <w:noProof/>
          <w:sz w:val="24"/>
          <w:szCs w:val="24"/>
          <w:lang w:val="en-US"/>
        </w:rPr>
        <w:drawing>
          <wp:inline distT="0" distB="0" distL="0" distR="0" wp14:anchorId="09DA7540" wp14:editId="36435F7C">
            <wp:extent cx="4481066" cy="4429125"/>
            <wp:effectExtent l="0" t="0" r="0" b="0"/>
            <wp:docPr id="1162789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789422" name=""/>
                    <pic:cNvPicPr/>
                  </pic:nvPicPr>
                  <pic:blipFill>
                    <a:blip r:embed="rId26"/>
                    <a:stretch>
                      <a:fillRect/>
                    </a:stretch>
                  </pic:blipFill>
                  <pic:spPr>
                    <a:xfrm>
                      <a:off x="0" y="0"/>
                      <a:ext cx="4484201" cy="4432224"/>
                    </a:xfrm>
                    <a:prstGeom prst="rect">
                      <a:avLst/>
                    </a:prstGeom>
                  </pic:spPr>
                </pic:pic>
              </a:graphicData>
            </a:graphic>
          </wp:inline>
        </w:drawing>
      </w:r>
    </w:p>
    <w:p w14:paraId="6F43BAE3" w14:textId="4B45FA91" w:rsidR="0066024A" w:rsidRDefault="0066024A" w:rsidP="0008339E">
      <w:pPr>
        <w:pStyle w:val="ListParagraph"/>
        <w:spacing w:after="0" w:line="360" w:lineRule="auto"/>
        <w:rPr>
          <w:sz w:val="24"/>
          <w:szCs w:val="24"/>
          <w:lang w:val="id-ID"/>
        </w:rPr>
      </w:pPr>
    </w:p>
    <w:p w14:paraId="4B478EC3" w14:textId="77777777" w:rsidR="00BD5060" w:rsidRDefault="00BD5060" w:rsidP="0008339E">
      <w:pPr>
        <w:pStyle w:val="ListParagraph"/>
        <w:spacing w:after="0" w:line="360" w:lineRule="auto"/>
        <w:rPr>
          <w:sz w:val="24"/>
          <w:szCs w:val="24"/>
          <w:lang w:val="id-ID"/>
        </w:rPr>
      </w:pPr>
    </w:p>
    <w:p w14:paraId="57CDABE7" w14:textId="77777777" w:rsidR="00497F63" w:rsidRPr="0008339E" w:rsidRDefault="00497F63" w:rsidP="0008339E">
      <w:pPr>
        <w:spacing w:after="0" w:line="360" w:lineRule="auto"/>
        <w:rPr>
          <w:sz w:val="24"/>
          <w:szCs w:val="24"/>
          <w:lang w:val="id-ID"/>
        </w:rPr>
      </w:pPr>
    </w:p>
    <w:p w14:paraId="49E1AF86" w14:textId="1BE3A674" w:rsidR="0066024A" w:rsidRPr="004B5B2E" w:rsidRDefault="0066024A" w:rsidP="0008339E">
      <w:pPr>
        <w:pStyle w:val="ListParagraph"/>
        <w:numPr>
          <w:ilvl w:val="0"/>
          <w:numId w:val="46"/>
        </w:numPr>
        <w:spacing w:after="0" w:line="360" w:lineRule="auto"/>
        <w:ind w:left="284" w:hanging="284"/>
        <w:rPr>
          <w:i/>
          <w:iCs/>
          <w:sz w:val="24"/>
          <w:szCs w:val="24"/>
          <w:lang w:val="id-ID"/>
        </w:rPr>
      </w:pPr>
      <w:r w:rsidRPr="00497F63">
        <w:rPr>
          <w:i/>
          <w:iCs/>
          <w:sz w:val="24"/>
          <w:szCs w:val="24"/>
          <w:lang w:val="id-ID"/>
        </w:rPr>
        <w:t>Outer Loading</w:t>
      </w:r>
      <w:r w:rsidR="00497F63" w:rsidRPr="004B5B2E">
        <w:rPr>
          <w:sz w:val="24"/>
          <w:szCs w:val="24"/>
          <w:lang w:val="id-ID"/>
        </w:rPr>
        <w:t xml:space="preserve">      </w:t>
      </w:r>
    </w:p>
    <w:p w14:paraId="4E293EEA" w14:textId="33D0999C" w:rsidR="0066024A" w:rsidRDefault="004B5B2E" w:rsidP="0008339E">
      <w:pPr>
        <w:spacing w:after="0" w:line="360" w:lineRule="auto"/>
        <w:ind w:left="360"/>
        <w:rPr>
          <w:sz w:val="24"/>
          <w:szCs w:val="24"/>
          <w:lang w:val="id-ID"/>
        </w:rPr>
      </w:pPr>
      <w:r w:rsidRPr="004B5B2E">
        <w:rPr>
          <w:noProof/>
          <w:sz w:val="24"/>
          <w:szCs w:val="24"/>
          <w:lang w:val="en-US"/>
        </w:rPr>
        <w:lastRenderedPageBreak/>
        <w:drawing>
          <wp:inline distT="0" distB="0" distL="0" distR="0" wp14:anchorId="5B2C8E1E" wp14:editId="5B67D914">
            <wp:extent cx="5039995" cy="3333115"/>
            <wp:effectExtent l="0" t="0" r="8255" b="635"/>
            <wp:docPr id="1191309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09428" name=""/>
                    <pic:cNvPicPr/>
                  </pic:nvPicPr>
                  <pic:blipFill>
                    <a:blip r:embed="rId39"/>
                    <a:stretch>
                      <a:fillRect/>
                    </a:stretch>
                  </pic:blipFill>
                  <pic:spPr>
                    <a:xfrm>
                      <a:off x="0" y="0"/>
                      <a:ext cx="5039995" cy="3333115"/>
                    </a:xfrm>
                    <a:prstGeom prst="rect">
                      <a:avLst/>
                    </a:prstGeom>
                  </pic:spPr>
                </pic:pic>
              </a:graphicData>
            </a:graphic>
          </wp:inline>
        </w:drawing>
      </w:r>
    </w:p>
    <w:p w14:paraId="0E26A0C5" w14:textId="2347619D" w:rsidR="00497F63" w:rsidRDefault="004B5B2E" w:rsidP="0008339E">
      <w:pPr>
        <w:spacing w:after="0" w:line="360" w:lineRule="auto"/>
        <w:ind w:left="360"/>
        <w:rPr>
          <w:sz w:val="24"/>
          <w:szCs w:val="24"/>
          <w:lang w:val="id-ID"/>
        </w:rPr>
      </w:pPr>
      <w:r w:rsidRPr="004B5B2E">
        <w:rPr>
          <w:noProof/>
          <w:sz w:val="24"/>
          <w:szCs w:val="24"/>
          <w:lang w:val="en-US"/>
        </w:rPr>
        <w:drawing>
          <wp:inline distT="0" distB="0" distL="0" distR="0" wp14:anchorId="229B02B4" wp14:editId="27A3CF7A">
            <wp:extent cx="5039995" cy="2616387"/>
            <wp:effectExtent l="0" t="0" r="8255" b="0"/>
            <wp:docPr id="492616583" name="Picture 1" descr="A screenshot of a spread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16583" name="Picture 1" descr="A screenshot of a spreadsheet&#10;&#10;AI-generated content may be incorrect."/>
                    <pic:cNvPicPr/>
                  </pic:nvPicPr>
                  <pic:blipFill>
                    <a:blip r:embed="rId40"/>
                    <a:stretch>
                      <a:fillRect/>
                    </a:stretch>
                  </pic:blipFill>
                  <pic:spPr>
                    <a:xfrm>
                      <a:off x="0" y="0"/>
                      <a:ext cx="5048558" cy="2620832"/>
                    </a:xfrm>
                    <a:prstGeom prst="rect">
                      <a:avLst/>
                    </a:prstGeom>
                  </pic:spPr>
                </pic:pic>
              </a:graphicData>
            </a:graphic>
          </wp:inline>
        </w:drawing>
      </w:r>
    </w:p>
    <w:p w14:paraId="2642C9B0" w14:textId="180EDCE3" w:rsidR="00497F63" w:rsidRPr="0008339E" w:rsidRDefault="00497F63" w:rsidP="0008339E">
      <w:pPr>
        <w:pStyle w:val="ListParagraph"/>
        <w:numPr>
          <w:ilvl w:val="0"/>
          <w:numId w:val="46"/>
        </w:numPr>
        <w:spacing w:after="0" w:line="360" w:lineRule="auto"/>
        <w:ind w:left="284" w:hanging="284"/>
        <w:rPr>
          <w:i/>
          <w:iCs/>
          <w:sz w:val="22"/>
          <w:lang w:val="id-ID"/>
        </w:rPr>
      </w:pPr>
      <w:r w:rsidRPr="00497F63">
        <w:rPr>
          <w:i/>
          <w:iCs/>
          <w:sz w:val="24"/>
          <w:szCs w:val="20"/>
        </w:rPr>
        <w:t>Construct Reability and Validity</w:t>
      </w:r>
    </w:p>
    <w:p w14:paraId="24B19908" w14:textId="3FE4FF2B" w:rsidR="00497F63" w:rsidRDefault="004B5B2E" w:rsidP="0008339E">
      <w:pPr>
        <w:spacing w:after="0" w:line="360" w:lineRule="auto"/>
        <w:ind w:firstLine="426"/>
        <w:rPr>
          <w:sz w:val="22"/>
          <w:lang w:val="id-ID"/>
        </w:rPr>
      </w:pPr>
      <w:r w:rsidRPr="004B5B2E">
        <w:rPr>
          <w:noProof/>
          <w:sz w:val="22"/>
          <w:lang w:val="en-US"/>
        </w:rPr>
        <w:drawing>
          <wp:inline distT="0" distB="0" distL="0" distR="0" wp14:anchorId="0B686CC8" wp14:editId="3463D374">
            <wp:extent cx="5039995" cy="859790"/>
            <wp:effectExtent l="0" t="0" r="8255" b="0"/>
            <wp:docPr id="1946866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86642" name="Picture 1" descr="A screenshot of a computer&#10;&#10;AI-generated content may be incorrect."/>
                    <pic:cNvPicPr/>
                  </pic:nvPicPr>
                  <pic:blipFill>
                    <a:blip r:embed="rId41"/>
                    <a:stretch>
                      <a:fillRect/>
                    </a:stretch>
                  </pic:blipFill>
                  <pic:spPr>
                    <a:xfrm>
                      <a:off x="0" y="0"/>
                      <a:ext cx="5039995" cy="859790"/>
                    </a:xfrm>
                    <a:prstGeom prst="rect">
                      <a:avLst/>
                    </a:prstGeom>
                  </pic:spPr>
                </pic:pic>
              </a:graphicData>
            </a:graphic>
          </wp:inline>
        </w:drawing>
      </w:r>
    </w:p>
    <w:p w14:paraId="30F58CF0" w14:textId="77777777" w:rsidR="004B5B2E" w:rsidRDefault="004B5B2E" w:rsidP="0008339E">
      <w:pPr>
        <w:spacing w:after="0" w:line="360" w:lineRule="auto"/>
        <w:ind w:left="720"/>
        <w:rPr>
          <w:sz w:val="22"/>
          <w:lang w:val="id-ID"/>
        </w:rPr>
      </w:pPr>
    </w:p>
    <w:p w14:paraId="6B27DDAF" w14:textId="77777777" w:rsidR="0008339E" w:rsidRDefault="0008339E" w:rsidP="0008339E">
      <w:pPr>
        <w:spacing w:after="0" w:line="360" w:lineRule="auto"/>
        <w:rPr>
          <w:sz w:val="22"/>
          <w:lang w:val="id-ID"/>
        </w:rPr>
      </w:pPr>
    </w:p>
    <w:p w14:paraId="6369E625" w14:textId="501B8BF7" w:rsidR="00497F63" w:rsidRPr="0008339E" w:rsidRDefault="00497F63" w:rsidP="0008339E">
      <w:pPr>
        <w:pStyle w:val="ListParagraph"/>
        <w:numPr>
          <w:ilvl w:val="0"/>
          <w:numId w:val="46"/>
        </w:numPr>
        <w:spacing w:line="360" w:lineRule="auto"/>
        <w:ind w:left="284" w:hanging="284"/>
        <w:rPr>
          <w:i/>
          <w:iCs/>
          <w:sz w:val="22"/>
          <w:lang w:val="id-ID"/>
        </w:rPr>
      </w:pPr>
      <w:r w:rsidRPr="00497F63">
        <w:rPr>
          <w:i/>
          <w:iCs/>
          <w:sz w:val="22"/>
          <w:lang w:val="id-ID"/>
        </w:rPr>
        <w:t>Cross Loading</w:t>
      </w:r>
    </w:p>
    <w:p w14:paraId="05A06156" w14:textId="1B2671EB" w:rsidR="00497F63" w:rsidRDefault="004B5B2E" w:rsidP="0008339E">
      <w:pPr>
        <w:pStyle w:val="ListParagraph"/>
        <w:spacing w:after="0" w:line="360" w:lineRule="auto"/>
        <w:ind w:hanging="153"/>
        <w:rPr>
          <w:sz w:val="22"/>
          <w:lang w:val="id-ID"/>
        </w:rPr>
      </w:pPr>
      <w:r w:rsidRPr="004B5B2E">
        <w:rPr>
          <w:noProof/>
          <w:sz w:val="22"/>
          <w:lang w:val="en-US"/>
        </w:rPr>
        <w:lastRenderedPageBreak/>
        <w:drawing>
          <wp:inline distT="0" distB="0" distL="0" distR="0" wp14:anchorId="2CED13CC" wp14:editId="063E4101">
            <wp:extent cx="5039995" cy="3329940"/>
            <wp:effectExtent l="0" t="0" r="8255" b="3810"/>
            <wp:docPr id="1078646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46209" name=""/>
                    <pic:cNvPicPr/>
                  </pic:nvPicPr>
                  <pic:blipFill>
                    <a:blip r:embed="rId42"/>
                    <a:stretch>
                      <a:fillRect/>
                    </a:stretch>
                  </pic:blipFill>
                  <pic:spPr>
                    <a:xfrm>
                      <a:off x="0" y="0"/>
                      <a:ext cx="5039995" cy="3329940"/>
                    </a:xfrm>
                    <a:prstGeom prst="rect">
                      <a:avLst/>
                    </a:prstGeom>
                  </pic:spPr>
                </pic:pic>
              </a:graphicData>
            </a:graphic>
          </wp:inline>
        </w:drawing>
      </w:r>
    </w:p>
    <w:p w14:paraId="25EF1310" w14:textId="1E316F2C" w:rsidR="00497F63" w:rsidRPr="0008339E" w:rsidRDefault="004B5B2E" w:rsidP="0008339E">
      <w:pPr>
        <w:pStyle w:val="ListParagraph"/>
        <w:spacing w:after="0" w:line="360" w:lineRule="auto"/>
        <w:ind w:hanging="153"/>
        <w:rPr>
          <w:sz w:val="22"/>
          <w:lang w:val="id-ID"/>
        </w:rPr>
      </w:pPr>
      <w:r w:rsidRPr="004B5B2E">
        <w:rPr>
          <w:noProof/>
          <w:sz w:val="22"/>
          <w:lang w:val="en-US"/>
        </w:rPr>
        <w:drawing>
          <wp:inline distT="0" distB="0" distL="0" distR="0" wp14:anchorId="77B4E2FB" wp14:editId="7F26C30E">
            <wp:extent cx="5039995" cy="2576830"/>
            <wp:effectExtent l="0" t="0" r="8255" b="0"/>
            <wp:docPr id="1469787664" name="Picture 1" descr="A table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87664" name="Picture 1" descr="A table with numbers and lines&#10;&#10;AI-generated content may be incorrect."/>
                    <pic:cNvPicPr/>
                  </pic:nvPicPr>
                  <pic:blipFill>
                    <a:blip r:embed="rId43"/>
                    <a:stretch>
                      <a:fillRect/>
                    </a:stretch>
                  </pic:blipFill>
                  <pic:spPr>
                    <a:xfrm>
                      <a:off x="0" y="0"/>
                      <a:ext cx="5039995" cy="2576830"/>
                    </a:xfrm>
                    <a:prstGeom prst="rect">
                      <a:avLst/>
                    </a:prstGeom>
                  </pic:spPr>
                </pic:pic>
              </a:graphicData>
            </a:graphic>
          </wp:inline>
        </w:drawing>
      </w:r>
    </w:p>
    <w:p w14:paraId="305522DE" w14:textId="1689A2E6" w:rsidR="00497F63" w:rsidRPr="0008339E" w:rsidRDefault="00497F63" w:rsidP="0008339E">
      <w:pPr>
        <w:pStyle w:val="ListParagraph"/>
        <w:numPr>
          <w:ilvl w:val="0"/>
          <w:numId w:val="46"/>
        </w:numPr>
        <w:spacing w:after="0" w:line="360" w:lineRule="auto"/>
        <w:ind w:left="284" w:hanging="284"/>
        <w:rPr>
          <w:i/>
          <w:iCs/>
          <w:sz w:val="22"/>
          <w:lang w:val="id-ID"/>
        </w:rPr>
      </w:pPr>
      <w:r w:rsidRPr="00497F63">
        <w:rPr>
          <w:i/>
          <w:iCs/>
          <w:sz w:val="22"/>
          <w:lang w:val="id-ID"/>
        </w:rPr>
        <w:t>R-Square</w:t>
      </w:r>
    </w:p>
    <w:p w14:paraId="1157CA28" w14:textId="56956D53" w:rsidR="00497F63" w:rsidRDefault="004B5B2E" w:rsidP="0008339E">
      <w:pPr>
        <w:pStyle w:val="ListParagraph"/>
        <w:spacing w:after="0" w:line="360" w:lineRule="auto"/>
        <w:ind w:hanging="153"/>
        <w:rPr>
          <w:sz w:val="22"/>
          <w:lang w:val="id-ID"/>
        </w:rPr>
      </w:pPr>
      <w:r w:rsidRPr="004B5B2E">
        <w:rPr>
          <w:noProof/>
          <w:sz w:val="22"/>
          <w:lang w:val="en-US"/>
        </w:rPr>
        <w:drawing>
          <wp:inline distT="0" distB="0" distL="0" distR="0" wp14:anchorId="3D8FF20D" wp14:editId="42820C66">
            <wp:extent cx="3920067" cy="881082"/>
            <wp:effectExtent l="0" t="0" r="4445" b="0"/>
            <wp:docPr id="1435640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4082" name="Picture 1" descr="A screenshot of a computer&#10;&#10;AI-generated content may be incorrect."/>
                    <pic:cNvPicPr/>
                  </pic:nvPicPr>
                  <pic:blipFill>
                    <a:blip r:embed="rId44"/>
                    <a:stretch>
                      <a:fillRect/>
                    </a:stretch>
                  </pic:blipFill>
                  <pic:spPr>
                    <a:xfrm>
                      <a:off x="0" y="0"/>
                      <a:ext cx="3953457" cy="888587"/>
                    </a:xfrm>
                    <a:prstGeom prst="rect">
                      <a:avLst/>
                    </a:prstGeom>
                  </pic:spPr>
                </pic:pic>
              </a:graphicData>
            </a:graphic>
          </wp:inline>
        </w:drawing>
      </w:r>
    </w:p>
    <w:p w14:paraId="52A6EF20" w14:textId="77777777" w:rsidR="004B5B2E" w:rsidRDefault="004B5B2E" w:rsidP="0008339E">
      <w:pPr>
        <w:pStyle w:val="ListParagraph"/>
        <w:spacing w:after="0" w:line="360" w:lineRule="auto"/>
        <w:rPr>
          <w:sz w:val="22"/>
          <w:lang w:val="id-ID"/>
        </w:rPr>
      </w:pPr>
    </w:p>
    <w:p w14:paraId="2A1CF8BB" w14:textId="77777777" w:rsidR="0008339E" w:rsidRDefault="0008339E" w:rsidP="0008339E">
      <w:pPr>
        <w:pStyle w:val="ListParagraph"/>
        <w:spacing w:after="0" w:line="360" w:lineRule="auto"/>
        <w:rPr>
          <w:sz w:val="22"/>
          <w:lang w:val="id-ID"/>
        </w:rPr>
      </w:pPr>
    </w:p>
    <w:p w14:paraId="604800B4" w14:textId="454FE058" w:rsidR="00497F63" w:rsidRDefault="00497F63" w:rsidP="0008339E">
      <w:pPr>
        <w:pStyle w:val="ListParagraph"/>
        <w:spacing w:after="0" w:line="360" w:lineRule="auto"/>
        <w:rPr>
          <w:sz w:val="22"/>
          <w:lang w:val="id-ID"/>
        </w:rPr>
      </w:pPr>
    </w:p>
    <w:p w14:paraId="2A6747EE" w14:textId="012A852D" w:rsidR="00497F63" w:rsidRPr="0008339E" w:rsidRDefault="00497F63" w:rsidP="0008339E">
      <w:pPr>
        <w:pStyle w:val="ListParagraph"/>
        <w:numPr>
          <w:ilvl w:val="0"/>
          <w:numId w:val="46"/>
        </w:numPr>
        <w:spacing w:after="0" w:line="360" w:lineRule="auto"/>
        <w:ind w:left="284" w:hanging="284"/>
        <w:rPr>
          <w:i/>
          <w:iCs/>
          <w:sz w:val="20"/>
          <w:szCs w:val="20"/>
          <w:lang w:val="id-ID"/>
        </w:rPr>
      </w:pPr>
      <w:r w:rsidRPr="00497F63">
        <w:rPr>
          <w:i/>
          <w:iCs/>
          <w:sz w:val="24"/>
          <w:szCs w:val="20"/>
        </w:rPr>
        <w:t>Path Coefficients</w:t>
      </w:r>
    </w:p>
    <w:p w14:paraId="044D5BEB" w14:textId="2D9E8C15" w:rsidR="00497F63" w:rsidRPr="00497F63" w:rsidRDefault="004B5B2E" w:rsidP="0008339E">
      <w:pPr>
        <w:spacing w:after="0" w:line="360" w:lineRule="auto"/>
        <w:ind w:left="720" w:hanging="153"/>
        <w:rPr>
          <w:sz w:val="20"/>
          <w:szCs w:val="20"/>
          <w:lang w:val="id-ID"/>
        </w:rPr>
      </w:pPr>
      <w:r w:rsidRPr="004B5B2E">
        <w:rPr>
          <w:noProof/>
          <w:sz w:val="20"/>
          <w:szCs w:val="20"/>
          <w:lang w:val="en-US"/>
        </w:rPr>
        <w:lastRenderedPageBreak/>
        <w:drawing>
          <wp:inline distT="0" distB="0" distL="0" distR="0" wp14:anchorId="3670D82C" wp14:editId="56FFC337">
            <wp:extent cx="5039995" cy="726440"/>
            <wp:effectExtent l="0" t="0" r="8255" b="0"/>
            <wp:docPr id="1152293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93371" name=""/>
                    <pic:cNvPicPr/>
                  </pic:nvPicPr>
                  <pic:blipFill>
                    <a:blip r:embed="rId45"/>
                    <a:stretch>
                      <a:fillRect/>
                    </a:stretch>
                  </pic:blipFill>
                  <pic:spPr>
                    <a:xfrm>
                      <a:off x="0" y="0"/>
                      <a:ext cx="5039995" cy="726440"/>
                    </a:xfrm>
                    <a:prstGeom prst="rect">
                      <a:avLst/>
                    </a:prstGeom>
                  </pic:spPr>
                </pic:pic>
              </a:graphicData>
            </a:graphic>
          </wp:inline>
        </w:drawing>
      </w:r>
    </w:p>
    <w:p w14:paraId="3AB84D3C" w14:textId="5A0F9DEC" w:rsidR="000F6C0B" w:rsidRDefault="000F6C0B" w:rsidP="000F6C0B">
      <w:pPr>
        <w:spacing w:after="0" w:line="240" w:lineRule="auto"/>
        <w:rPr>
          <w:sz w:val="22"/>
          <w:lang w:val="id-ID"/>
        </w:rPr>
      </w:pPr>
    </w:p>
    <w:p w14:paraId="3215FDBC" w14:textId="77777777" w:rsidR="0093543D" w:rsidRDefault="0093543D" w:rsidP="000F6C0B">
      <w:pPr>
        <w:spacing w:after="0" w:line="240" w:lineRule="auto"/>
        <w:rPr>
          <w:b/>
          <w:bCs/>
          <w:sz w:val="24"/>
          <w:szCs w:val="24"/>
          <w:lang w:val="id-ID"/>
        </w:rPr>
      </w:pPr>
    </w:p>
    <w:p w14:paraId="5FD287F3" w14:textId="318261F7" w:rsidR="000F6C0B" w:rsidRPr="00F56A91" w:rsidRDefault="00F56A91" w:rsidP="00F56A91">
      <w:pPr>
        <w:pStyle w:val="Caption"/>
        <w:rPr>
          <w:b/>
          <w:bCs/>
          <w:i w:val="0"/>
          <w:color w:val="000000" w:themeColor="text1"/>
          <w:sz w:val="24"/>
          <w:szCs w:val="24"/>
          <w:lang w:val="id-ID"/>
        </w:rPr>
      </w:pPr>
      <w:bookmarkStart w:id="287" w:name="_Toc218432554"/>
      <w:r w:rsidRPr="00F56A91">
        <w:rPr>
          <w:b/>
          <w:i w:val="0"/>
          <w:color w:val="000000" w:themeColor="text1"/>
          <w:sz w:val="24"/>
          <w:szCs w:val="24"/>
        </w:rPr>
        <w:t xml:space="preserve">Lampiran </w:t>
      </w:r>
      <w:r w:rsidRPr="00F56A91">
        <w:rPr>
          <w:b/>
          <w:i w:val="0"/>
          <w:color w:val="000000" w:themeColor="text1"/>
          <w:sz w:val="24"/>
          <w:szCs w:val="24"/>
        </w:rPr>
        <w:fldChar w:fldCharType="begin"/>
      </w:r>
      <w:r w:rsidRPr="00F56A91">
        <w:rPr>
          <w:b/>
          <w:i w:val="0"/>
          <w:color w:val="000000" w:themeColor="text1"/>
          <w:sz w:val="24"/>
          <w:szCs w:val="24"/>
        </w:rPr>
        <w:instrText xml:space="preserve"> SEQ Lampiran \* ARABIC </w:instrText>
      </w:r>
      <w:r w:rsidRPr="00F56A91">
        <w:rPr>
          <w:b/>
          <w:i w:val="0"/>
          <w:color w:val="000000" w:themeColor="text1"/>
          <w:sz w:val="24"/>
          <w:szCs w:val="24"/>
        </w:rPr>
        <w:fldChar w:fldCharType="separate"/>
      </w:r>
      <w:r w:rsidR="009A19BC">
        <w:rPr>
          <w:b/>
          <w:i w:val="0"/>
          <w:noProof/>
          <w:color w:val="000000" w:themeColor="text1"/>
          <w:sz w:val="24"/>
          <w:szCs w:val="24"/>
        </w:rPr>
        <w:t>4</w:t>
      </w:r>
      <w:r w:rsidRPr="00F56A91">
        <w:rPr>
          <w:b/>
          <w:i w:val="0"/>
          <w:color w:val="000000" w:themeColor="text1"/>
          <w:sz w:val="24"/>
          <w:szCs w:val="24"/>
        </w:rPr>
        <w:fldChar w:fldCharType="end"/>
      </w:r>
      <w:r w:rsidRPr="00F56A91">
        <w:rPr>
          <w:b/>
          <w:i w:val="0"/>
          <w:color w:val="000000" w:themeColor="text1"/>
          <w:sz w:val="24"/>
          <w:szCs w:val="24"/>
          <w:lang w:val="en-US"/>
        </w:rPr>
        <w:t xml:space="preserve">. </w:t>
      </w:r>
      <w:r w:rsidR="000F6C0B" w:rsidRPr="00F56A91">
        <w:rPr>
          <w:b/>
          <w:bCs/>
          <w:i w:val="0"/>
          <w:color w:val="000000" w:themeColor="text1"/>
          <w:sz w:val="24"/>
          <w:szCs w:val="24"/>
          <w:lang w:val="id-ID"/>
        </w:rPr>
        <w:t>Dokumentasi Penyebaran dan Pengambilan Kuesioner</w:t>
      </w:r>
      <w:bookmarkEnd w:id="287"/>
    </w:p>
    <w:p w14:paraId="2FDD99DF" w14:textId="344BAE22" w:rsidR="000F6C0B" w:rsidRDefault="000F6C0B" w:rsidP="000F6C0B">
      <w:pPr>
        <w:spacing w:after="0" w:line="240" w:lineRule="auto"/>
        <w:rPr>
          <w:b/>
          <w:bCs/>
          <w:sz w:val="24"/>
          <w:szCs w:val="24"/>
          <w:lang w:val="id-ID"/>
        </w:rPr>
      </w:pPr>
      <w:r>
        <w:rPr>
          <w:b/>
          <w:bCs/>
          <w:noProof/>
          <w:sz w:val="24"/>
          <w:szCs w:val="24"/>
          <w:lang w:val="en-US"/>
        </w:rPr>
        <w:drawing>
          <wp:inline distT="0" distB="0" distL="0" distR="0" wp14:anchorId="0CDF10DE" wp14:editId="165CDE40">
            <wp:extent cx="4148259" cy="233362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6-01-02 at 10.22.23.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168380" cy="2344944"/>
                    </a:xfrm>
                    <a:prstGeom prst="rect">
                      <a:avLst/>
                    </a:prstGeom>
                  </pic:spPr>
                </pic:pic>
              </a:graphicData>
            </a:graphic>
          </wp:inline>
        </w:drawing>
      </w:r>
    </w:p>
    <w:p w14:paraId="56640B58" w14:textId="3300F0A4" w:rsidR="000F6C0B" w:rsidRDefault="000F6C0B" w:rsidP="000F6C0B">
      <w:pPr>
        <w:spacing w:after="0" w:line="240" w:lineRule="auto"/>
        <w:rPr>
          <w:b/>
          <w:bCs/>
          <w:sz w:val="24"/>
          <w:szCs w:val="24"/>
          <w:lang w:val="id-ID"/>
        </w:rPr>
      </w:pPr>
    </w:p>
    <w:p w14:paraId="461C8763" w14:textId="5F5F244E" w:rsidR="000F6C0B" w:rsidRDefault="000F6C0B" w:rsidP="000F6C0B">
      <w:pPr>
        <w:spacing w:after="0" w:line="240" w:lineRule="auto"/>
        <w:rPr>
          <w:b/>
          <w:bCs/>
          <w:sz w:val="24"/>
          <w:szCs w:val="24"/>
          <w:lang w:val="id-ID"/>
        </w:rPr>
      </w:pPr>
      <w:r>
        <w:rPr>
          <w:b/>
          <w:bCs/>
          <w:noProof/>
          <w:sz w:val="24"/>
          <w:szCs w:val="24"/>
          <w:lang w:val="en-US"/>
        </w:rPr>
        <w:drawing>
          <wp:inline distT="0" distB="0" distL="0" distR="0" wp14:anchorId="0944CB15" wp14:editId="79304ADA">
            <wp:extent cx="4176480" cy="2349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6-01-02 at 10.22.23 (1).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88809" cy="2356436"/>
                    </a:xfrm>
                    <a:prstGeom prst="rect">
                      <a:avLst/>
                    </a:prstGeom>
                  </pic:spPr>
                </pic:pic>
              </a:graphicData>
            </a:graphic>
          </wp:inline>
        </w:drawing>
      </w:r>
    </w:p>
    <w:p w14:paraId="6000A5E4" w14:textId="7F503384" w:rsidR="000F6C0B" w:rsidRDefault="000F6C0B" w:rsidP="000F6C0B">
      <w:pPr>
        <w:spacing w:after="0" w:line="240" w:lineRule="auto"/>
        <w:rPr>
          <w:b/>
          <w:bCs/>
          <w:sz w:val="24"/>
          <w:szCs w:val="24"/>
          <w:lang w:val="id-ID"/>
        </w:rPr>
      </w:pPr>
    </w:p>
    <w:p w14:paraId="42D53BE6" w14:textId="09FBC859" w:rsidR="000F6C0B" w:rsidRDefault="000F6C0B" w:rsidP="000F6C0B">
      <w:pPr>
        <w:spacing w:after="0" w:line="240" w:lineRule="auto"/>
        <w:rPr>
          <w:b/>
          <w:bCs/>
          <w:sz w:val="24"/>
          <w:szCs w:val="24"/>
          <w:lang w:val="id-ID"/>
        </w:rPr>
      </w:pPr>
      <w:r>
        <w:rPr>
          <w:b/>
          <w:bCs/>
          <w:noProof/>
          <w:sz w:val="24"/>
          <w:szCs w:val="24"/>
          <w:lang w:val="en-US"/>
        </w:rPr>
        <w:lastRenderedPageBreak/>
        <w:drawing>
          <wp:inline distT="0" distB="0" distL="0" distR="0" wp14:anchorId="6EE6366E" wp14:editId="19B4771A">
            <wp:extent cx="4181475" cy="23523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6-01-02 at 10.22.23 (2).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199927" cy="2362690"/>
                    </a:xfrm>
                    <a:prstGeom prst="rect">
                      <a:avLst/>
                    </a:prstGeom>
                  </pic:spPr>
                </pic:pic>
              </a:graphicData>
            </a:graphic>
          </wp:inline>
        </w:drawing>
      </w:r>
    </w:p>
    <w:p w14:paraId="1B41AC0A" w14:textId="5A7FFA48" w:rsidR="000F6C0B" w:rsidRDefault="000F6C0B" w:rsidP="000F6C0B">
      <w:pPr>
        <w:spacing w:after="0" w:line="240" w:lineRule="auto"/>
        <w:rPr>
          <w:b/>
          <w:bCs/>
          <w:sz w:val="24"/>
          <w:szCs w:val="24"/>
          <w:lang w:val="id-ID"/>
        </w:rPr>
      </w:pPr>
    </w:p>
    <w:p w14:paraId="7AB175FE" w14:textId="3005A21B" w:rsidR="000F6C0B" w:rsidRDefault="000F6C0B" w:rsidP="000F6C0B">
      <w:pPr>
        <w:spacing w:after="0" w:line="240" w:lineRule="auto"/>
        <w:rPr>
          <w:b/>
          <w:bCs/>
          <w:sz w:val="24"/>
          <w:szCs w:val="24"/>
          <w:lang w:val="id-ID"/>
        </w:rPr>
      </w:pPr>
      <w:r>
        <w:rPr>
          <w:b/>
          <w:bCs/>
          <w:noProof/>
          <w:sz w:val="24"/>
          <w:szCs w:val="24"/>
          <w:lang w:val="en-US"/>
        </w:rPr>
        <w:drawing>
          <wp:inline distT="0" distB="0" distL="0" distR="0" wp14:anchorId="15068153" wp14:editId="5855477D">
            <wp:extent cx="4191000" cy="2357669"/>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6-01-02 at 10.22.23 (3).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204371" cy="2365191"/>
                    </a:xfrm>
                    <a:prstGeom prst="rect">
                      <a:avLst/>
                    </a:prstGeom>
                  </pic:spPr>
                </pic:pic>
              </a:graphicData>
            </a:graphic>
          </wp:inline>
        </w:drawing>
      </w:r>
    </w:p>
    <w:p w14:paraId="6328B408" w14:textId="4E122907" w:rsidR="000F6C0B" w:rsidRDefault="000F6C0B" w:rsidP="000F6C0B">
      <w:pPr>
        <w:spacing w:after="0" w:line="240" w:lineRule="auto"/>
        <w:rPr>
          <w:b/>
          <w:bCs/>
          <w:sz w:val="24"/>
          <w:szCs w:val="24"/>
          <w:lang w:val="id-ID"/>
        </w:rPr>
      </w:pPr>
    </w:p>
    <w:p w14:paraId="29BCC730" w14:textId="05EE6CF2" w:rsidR="000F6C0B" w:rsidRPr="000F6C0B" w:rsidRDefault="000F6C0B" w:rsidP="000F6C0B">
      <w:pPr>
        <w:spacing w:after="0" w:line="240" w:lineRule="auto"/>
        <w:rPr>
          <w:b/>
          <w:bCs/>
          <w:sz w:val="24"/>
          <w:szCs w:val="24"/>
          <w:lang w:val="id-ID"/>
        </w:rPr>
      </w:pPr>
      <w:r>
        <w:rPr>
          <w:b/>
          <w:bCs/>
          <w:noProof/>
          <w:sz w:val="24"/>
          <w:szCs w:val="24"/>
          <w:lang w:val="en-US"/>
        </w:rPr>
        <w:drawing>
          <wp:inline distT="0" distB="0" distL="0" distR="0" wp14:anchorId="26D63929" wp14:editId="7F62E584">
            <wp:extent cx="4210263" cy="23685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6-01-02 at 10.22.24.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227519" cy="2378212"/>
                    </a:xfrm>
                    <a:prstGeom prst="rect">
                      <a:avLst/>
                    </a:prstGeom>
                  </pic:spPr>
                </pic:pic>
              </a:graphicData>
            </a:graphic>
          </wp:inline>
        </w:drawing>
      </w:r>
    </w:p>
    <w:sectPr w:rsidR="000F6C0B" w:rsidRPr="000F6C0B" w:rsidSect="00F611EB">
      <w:headerReference w:type="default" r:id="rId51"/>
      <w:pgSz w:w="11906" w:h="16838"/>
      <w:pgMar w:top="2268" w:right="1701" w:bottom="1701" w:left="2268" w:header="709" w:footer="709" w:gutter="0"/>
      <w:pgNumType w:start="74" w:chapStyle="1"/>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D89591" w14:textId="77777777" w:rsidR="002C6BC4" w:rsidRDefault="002C6BC4" w:rsidP="00AB237D">
      <w:pPr>
        <w:spacing w:after="0" w:line="240" w:lineRule="auto"/>
      </w:pPr>
      <w:r>
        <w:separator/>
      </w:r>
    </w:p>
  </w:endnote>
  <w:endnote w:type="continuationSeparator" w:id="0">
    <w:p w14:paraId="26AAAFA2" w14:textId="77777777" w:rsidR="002C6BC4" w:rsidRDefault="002C6BC4" w:rsidP="00AB23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rPr>
      <w:id w:val="-250894636"/>
      <w:docPartObj>
        <w:docPartGallery w:val="Page Numbers (Bottom of Page)"/>
        <w:docPartUnique/>
      </w:docPartObj>
    </w:sdtPr>
    <w:sdtEndPr>
      <w:rPr>
        <w:noProof/>
      </w:rPr>
    </w:sdtEndPr>
    <w:sdtContent>
      <w:p w14:paraId="5C529230" w14:textId="77777777" w:rsidR="007E6567" w:rsidRPr="00AB237D" w:rsidRDefault="007E6567">
        <w:pPr>
          <w:pStyle w:val="Footer"/>
          <w:jc w:val="center"/>
          <w:rPr>
            <w:sz w:val="24"/>
          </w:rPr>
        </w:pPr>
        <w:r w:rsidRPr="00AB237D">
          <w:rPr>
            <w:sz w:val="24"/>
          </w:rPr>
          <w:fldChar w:fldCharType="begin"/>
        </w:r>
        <w:r w:rsidRPr="00AB237D">
          <w:rPr>
            <w:sz w:val="24"/>
          </w:rPr>
          <w:instrText xml:space="preserve"> PAGE   \* MERGEFORMAT </w:instrText>
        </w:r>
        <w:r w:rsidRPr="00AB237D">
          <w:rPr>
            <w:sz w:val="24"/>
          </w:rPr>
          <w:fldChar w:fldCharType="separate"/>
        </w:r>
        <w:r w:rsidR="009A19BC">
          <w:rPr>
            <w:noProof/>
            <w:sz w:val="24"/>
          </w:rPr>
          <w:t>xiii</w:t>
        </w:r>
        <w:r w:rsidRPr="00AB237D">
          <w:rPr>
            <w:noProof/>
            <w:sz w:val="24"/>
          </w:rPr>
          <w:fldChar w:fldCharType="end"/>
        </w:r>
      </w:p>
    </w:sdtContent>
  </w:sdt>
  <w:p w14:paraId="66BF29F4" w14:textId="77777777" w:rsidR="007E6567" w:rsidRDefault="007E656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3562501"/>
      <w:docPartObj>
        <w:docPartGallery w:val="Page Numbers (Bottom of Page)"/>
        <w:docPartUnique/>
      </w:docPartObj>
    </w:sdtPr>
    <w:sdtEndPr>
      <w:rPr>
        <w:noProof/>
        <w:sz w:val="24"/>
      </w:rPr>
    </w:sdtEndPr>
    <w:sdtContent>
      <w:p w14:paraId="4DDF9F0D" w14:textId="050DE306" w:rsidR="007E6567" w:rsidRPr="00A127BD" w:rsidRDefault="007E6567">
        <w:pPr>
          <w:pStyle w:val="Footer"/>
          <w:jc w:val="center"/>
          <w:rPr>
            <w:sz w:val="24"/>
          </w:rPr>
        </w:pPr>
        <w:r w:rsidRPr="00A127BD">
          <w:rPr>
            <w:sz w:val="24"/>
          </w:rPr>
          <w:fldChar w:fldCharType="begin"/>
        </w:r>
        <w:r w:rsidRPr="00A127BD">
          <w:rPr>
            <w:sz w:val="24"/>
          </w:rPr>
          <w:instrText xml:space="preserve"> PAGE   \* MERGEFORMAT </w:instrText>
        </w:r>
        <w:r w:rsidRPr="00A127BD">
          <w:rPr>
            <w:sz w:val="24"/>
          </w:rPr>
          <w:fldChar w:fldCharType="separate"/>
        </w:r>
        <w:r w:rsidR="009A19BC">
          <w:rPr>
            <w:noProof/>
            <w:sz w:val="24"/>
          </w:rPr>
          <w:t>66</w:t>
        </w:r>
        <w:r w:rsidRPr="00A127BD">
          <w:rPr>
            <w:noProof/>
            <w:sz w:val="24"/>
          </w:rPr>
          <w:fldChar w:fldCharType="end"/>
        </w:r>
      </w:p>
    </w:sdtContent>
  </w:sdt>
  <w:p w14:paraId="67602B9E" w14:textId="77777777" w:rsidR="007E6567" w:rsidRPr="00AD4576" w:rsidRDefault="007E6567" w:rsidP="00CF362E">
    <w:pPr>
      <w:pStyle w:val="Footer"/>
      <w:jc w:val="center"/>
      <w:rPr>
        <w:lang w:val="id-ID"/>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A0E91" w14:textId="2D602FD3" w:rsidR="007E6567" w:rsidRDefault="007E6567" w:rsidP="00A04D72">
    <w:pPr>
      <w:pStyle w:val="Footer"/>
    </w:pPr>
  </w:p>
  <w:p w14:paraId="578D9CBA" w14:textId="77777777" w:rsidR="007E6567" w:rsidRPr="00AD4576" w:rsidRDefault="007E6567" w:rsidP="00CF362E">
    <w:pPr>
      <w:pStyle w:val="Footer"/>
      <w:jc w:val="center"/>
      <w:rPr>
        <w:lang w:val="id-ID"/>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9109644"/>
      <w:docPartObj>
        <w:docPartGallery w:val="Page Numbers (Bottom of Page)"/>
        <w:docPartUnique/>
      </w:docPartObj>
    </w:sdtPr>
    <w:sdtEndPr>
      <w:rPr>
        <w:noProof/>
        <w:sz w:val="24"/>
      </w:rPr>
    </w:sdtEndPr>
    <w:sdtContent>
      <w:p w14:paraId="60AFDE38" w14:textId="7D1D03AE" w:rsidR="007E6567" w:rsidRPr="00A127BD" w:rsidRDefault="007E6567">
        <w:pPr>
          <w:pStyle w:val="Footer"/>
          <w:jc w:val="center"/>
          <w:rPr>
            <w:sz w:val="24"/>
          </w:rPr>
        </w:pPr>
        <w:r w:rsidRPr="00A127BD">
          <w:rPr>
            <w:sz w:val="24"/>
          </w:rPr>
          <w:fldChar w:fldCharType="begin"/>
        </w:r>
        <w:r w:rsidRPr="00A127BD">
          <w:rPr>
            <w:sz w:val="24"/>
          </w:rPr>
          <w:instrText xml:space="preserve"> PAGE   \* MERGEFORMAT </w:instrText>
        </w:r>
        <w:r w:rsidRPr="00A127BD">
          <w:rPr>
            <w:sz w:val="24"/>
          </w:rPr>
          <w:fldChar w:fldCharType="separate"/>
        </w:r>
        <w:r w:rsidR="009A19BC">
          <w:rPr>
            <w:noProof/>
            <w:sz w:val="24"/>
          </w:rPr>
          <w:t>69</w:t>
        </w:r>
        <w:r w:rsidRPr="00A127BD">
          <w:rPr>
            <w:noProof/>
            <w:sz w:val="24"/>
          </w:rPr>
          <w:fldChar w:fldCharType="end"/>
        </w:r>
      </w:p>
    </w:sdtContent>
  </w:sdt>
  <w:p w14:paraId="69210C1B" w14:textId="77777777" w:rsidR="007E6567" w:rsidRPr="00AD4576" w:rsidRDefault="007E6567" w:rsidP="00CF362E">
    <w:pPr>
      <w:pStyle w:val="Footer"/>
      <w:jc w:val="center"/>
      <w:rPr>
        <w:lang w:val="id-ID"/>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F9459" w14:textId="7DCEBD51" w:rsidR="007E6567" w:rsidRDefault="007E6567">
    <w:pPr>
      <w:pStyle w:val="Footer"/>
      <w:jc w:val="center"/>
    </w:pPr>
  </w:p>
  <w:p w14:paraId="525ADD9E" w14:textId="77777777" w:rsidR="007E6567" w:rsidRPr="00AD4576" w:rsidRDefault="007E6567" w:rsidP="00CF362E">
    <w:pPr>
      <w:pStyle w:val="Footer"/>
      <w:jc w:val="center"/>
      <w:rPr>
        <w:lang w:val="id-ID"/>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D8A7FA" w14:textId="77777777" w:rsidR="00F611EB" w:rsidRDefault="00F611EB">
    <w:pPr>
      <w:pStyle w:val="Footer"/>
      <w:jc w:val="center"/>
    </w:pPr>
  </w:p>
  <w:p w14:paraId="03B0F43F" w14:textId="77777777" w:rsidR="00F611EB" w:rsidRPr="00AD4576" w:rsidRDefault="00F611EB" w:rsidP="00CF362E">
    <w:pPr>
      <w:pStyle w:val="Footer"/>
      <w:jc w:val="center"/>
      <w:rPr>
        <w:lang w:val="id-I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8373947"/>
      <w:docPartObj>
        <w:docPartGallery w:val="Page Numbers (Bottom of Page)"/>
        <w:docPartUnique/>
      </w:docPartObj>
    </w:sdtPr>
    <w:sdtEndPr>
      <w:rPr>
        <w:noProof/>
        <w:sz w:val="24"/>
      </w:rPr>
    </w:sdtEndPr>
    <w:sdtContent>
      <w:p w14:paraId="37A73A04" w14:textId="6E260E2D" w:rsidR="007E6567" w:rsidRPr="00BC2F02" w:rsidRDefault="007E6567">
        <w:pPr>
          <w:pStyle w:val="Footer"/>
          <w:jc w:val="center"/>
          <w:rPr>
            <w:sz w:val="24"/>
          </w:rPr>
        </w:pPr>
        <w:r w:rsidRPr="00BC2F02">
          <w:rPr>
            <w:sz w:val="24"/>
          </w:rPr>
          <w:fldChar w:fldCharType="begin"/>
        </w:r>
        <w:r w:rsidRPr="00BC2F02">
          <w:rPr>
            <w:sz w:val="24"/>
          </w:rPr>
          <w:instrText xml:space="preserve"> PAGE   \* MERGEFORMAT </w:instrText>
        </w:r>
        <w:r w:rsidRPr="00BC2F02">
          <w:rPr>
            <w:sz w:val="24"/>
          </w:rPr>
          <w:fldChar w:fldCharType="separate"/>
        </w:r>
        <w:r w:rsidR="009A19BC">
          <w:rPr>
            <w:noProof/>
            <w:sz w:val="24"/>
          </w:rPr>
          <w:t>1</w:t>
        </w:r>
        <w:r w:rsidRPr="00BC2F02">
          <w:rPr>
            <w:noProof/>
            <w:sz w:val="24"/>
          </w:rPr>
          <w:fldChar w:fldCharType="end"/>
        </w:r>
      </w:p>
    </w:sdtContent>
  </w:sdt>
  <w:p w14:paraId="4A07F6F5" w14:textId="77777777" w:rsidR="007E6567" w:rsidRDefault="007E656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799B6F" w14:textId="77777777" w:rsidR="007E6567" w:rsidRDefault="007E656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3ECFD" w14:textId="77777777" w:rsidR="007E6567" w:rsidRPr="00183E1E" w:rsidRDefault="007E6567">
    <w:pPr>
      <w:pStyle w:val="Footer"/>
      <w:jc w:val="center"/>
      <w:rPr>
        <w:sz w:val="24"/>
      </w:rPr>
    </w:pPr>
    <w:r w:rsidRPr="00183E1E">
      <w:rPr>
        <w:sz w:val="24"/>
      </w:rPr>
      <w:fldChar w:fldCharType="begin"/>
    </w:r>
    <w:r w:rsidRPr="00183E1E">
      <w:rPr>
        <w:sz w:val="24"/>
      </w:rPr>
      <w:instrText xml:space="preserve"> PAGE   \* MERGEFORMAT </w:instrText>
    </w:r>
    <w:r w:rsidRPr="00183E1E">
      <w:rPr>
        <w:sz w:val="24"/>
      </w:rPr>
      <w:fldChar w:fldCharType="separate"/>
    </w:r>
    <w:r w:rsidR="009A19BC">
      <w:rPr>
        <w:noProof/>
        <w:sz w:val="24"/>
      </w:rPr>
      <w:t>7</w:t>
    </w:r>
    <w:r w:rsidRPr="00183E1E">
      <w:rPr>
        <w:noProof/>
        <w:sz w:val="24"/>
      </w:rPr>
      <w:fldChar w:fldCharType="end"/>
    </w:r>
  </w:p>
  <w:p w14:paraId="23879DDF" w14:textId="77777777" w:rsidR="007E6567" w:rsidRPr="00AD4576" w:rsidRDefault="007E6567" w:rsidP="00CF362E">
    <w:pPr>
      <w:pStyle w:val="Footer"/>
      <w:jc w:val="center"/>
      <w:rPr>
        <w:lang w:val="id-ID"/>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909E4" w14:textId="77777777" w:rsidR="007E6567" w:rsidRPr="00AD4576" w:rsidRDefault="007E6567" w:rsidP="00CF362E">
    <w:pPr>
      <w:pStyle w:val="Footer"/>
      <w:jc w:val="center"/>
      <w:rPr>
        <w:lang w:val="id-ID"/>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5355E" w14:textId="77777777" w:rsidR="007E6567" w:rsidRPr="00CF362E" w:rsidRDefault="007E6567">
    <w:pPr>
      <w:pStyle w:val="Footer"/>
      <w:jc w:val="center"/>
      <w:rPr>
        <w:sz w:val="24"/>
      </w:rPr>
    </w:pPr>
    <w:r w:rsidRPr="00CF362E">
      <w:rPr>
        <w:sz w:val="24"/>
      </w:rPr>
      <w:fldChar w:fldCharType="begin"/>
    </w:r>
    <w:r w:rsidRPr="00CF362E">
      <w:rPr>
        <w:sz w:val="24"/>
      </w:rPr>
      <w:instrText xml:space="preserve"> PAGE   \* MERGEFORMAT </w:instrText>
    </w:r>
    <w:r w:rsidRPr="00CF362E">
      <w:rPr>
        <w:sz w:val="24"/>
      </w:rPr>
      <w:fldChar w:fldCharType="separate"/>
    </w:r>
    <w:r w:rsidR="009A19BC">
      <w:rPr>
        <w:noProof/>
        <w:sz w:val="24"/>
      </w:rPr>
      <w:t>35</w:t>
    </w:r>
    <w:r w:rsidRPr="00CF362E">
      <w:rPr>
        <w:noProof/>
        <w:sz w:val="24"/>
      </w:rPr>
      <w:fldChar w:fldCharType="end"/>
    </w:r>
  </w:p>
  <w:p w14:paraId="761D157C" w14:textId="77777777" w:rsidR="007E6567" w:rsidRPr="00AD4576" w:rsidRDefault="007E6567" w:rsidP="00CF362E">
    <w:pPr>
      <w:pStyle w:val="Footer"/>
      <w:jc w:val="center"/>
      <w:rPr>
        <w:lang w:val="id-ID"/>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3390D" w14:textId="74F03C0C" w:rsidR="007E6567" w:rsidRDefault="007E6567">
    <w:pPr>
      <w:pStyle w:val="Footer"/>
      <w:jc w:val="center"/>
    </w:pPr>
  </w:p>
  <w:p w14:paraId="0E12C4D7" w14:textId="77777777" w:rsidR="007E6567" w:rsidRPr="00AD4576" w:rsidRDefault="007E6567" w:rsidP="00CF362E">
    <w:pPr>
      <w:pStyle w:val="Footer"/>
      <w:jc w:val="center"/>
      <w:rPr>
        <w:lang w:val="id-ID"/>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2863238"/>
      <w:docPartObj>
        <w:docPartGallery w:val="Page Numbers (Bottom of Page)"/>
        <w:docPartUnique/>
      </w:docPartObj>
    </w:sdtPr>
    <w:sdtEndPr>
      <w:rPr>
        <w:noProof/>
        <w:sz w:val="24"/>
      </w:rPr>
    </w:sdtEndPr>
    <w:sdtContent>
      <w:p w14:paraId="15ECCF58" w14:textId="77777777" w:rsidR="007E6567" w:rsidRPr="00A127BD" w:rsidRDefault="007E6567">
        <w:pPr>
          <w:pStyle w:val="Footer"/>
          <w:jc w:val="center"/>
          <w:rPr>
            <w:sz w:val="24"/>
          </w:rPr>
        </w:pPr>
        <w:r w:rsidRPr="00A127BD">
          <w:rPr>
            <w:sz w:val="24"/>
          </w:rPr>
          <w:fldChar w:fldCharType="begin"/>
        </w:r>
        <w:r w:rsidRPr="00A127BD">
          <w:rPr>
            <w:sz w:val="24"/>
          </w:rPr>
          <w:instrText xml:space="preserve"> PAGE   \* MERGEFORMAT </w:instrText>
        </w:r>
        <w:r w:rsidRPr="00A127BD">
          <w:rPr>
            <w:sz w:val="24"/>
          </w:rPr>
          <w:fldChar w:fldCharType="separate"/>
        </w:r>
        <w:r w:rsidR="009A19BC">
          <w:rPr>
            <w:noProof/>
            <w:sz w:val="24"/>
          </w:rPr>
          <w:t>44</w:t>
        </w:r>
        <w:r w:rsidRPr="00A127BD">
          <w:rPr>
            <w:noProof/>
            <w:sz w:val="24"/>
          </w:rPr>
          <w:fldChar w:fldCharType="end"/>
        </w:r>
      </w:p>
    </w:sdtContent>
  </w:sdt>
  <w:p w14:paraId="38DB1685" w14:textId="77777777" w:rsidR="007E6567" w:rsidRPr="00AD4576" w:rsidRDefault="007E6567" w:rsidP="00CF362E">
    <w:pPr>
      <w:pStyle w:val="Footer"/>
      <w:jc w:val="center"/>
      <w:rPr>
        <w:lang w:val="id-ID"/>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989A0" w14:textId="40BDAB1E" w:rsidR="007E6567" w:rsidRDefault="007E6567">
    <w:pPr>
      <w:pStyle w:val="Footer"/>
      <w:jc w:val="center"/>
    </w:pPr>
  </w:p>
  <w:p w14:paraId="73B1B49C" w14:textId="77777777" w:rsidR="007E6567" w:rsidRPr="00AD4576" w:rsidRDefault="007E6567" w:rsidP="00CF362E">
    <w:pPr>
      <w:pStyle w:val="Footer"/>
      <w:jc w:val="center"/>
      <w:rPr>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F26D6D" w14:textId="77777777" w:rsidR="002C6BC4" w:rsidRDefault="002C6BC4" w:rsidP="00AB237D">
      <w:pPr>
        <w:spacing w:after="0" w:line="240" w:lineRule="auto"/>
      </w:pPr>
      <w:r>
        <w:separator/>
      </w:r>
    </w:p>
  </w:footnote>
  <w:footnote w:type="continuationSeparator" w:id="0">
    <w:p w14:paraId="720FF592" w14:textId="77777777" w:rsidR="002C6BC4" w:rsidRDefault="002C6BC4" w:rsidP="00AB23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2C878" w14:textId="77777777" w:rsidR="007E6567" w:rsidRPr="00AB237D" w:rsidRDefault="007E6567">
    <w:pPr>
      <w:pStyle w:val="Header"/>
      <w:jc w:val="right"/>
      <w:rPr>
        <w:sz w:val="24"/>
      </w:rPr>
    </w:pPr>
  </w:p>
  <w:p w14:paraId="08316CE1" w14:textId="77777777" w:rsidR="007E6567" w:rsidRDefault="007E656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6F232" w14:textId="5CA4F365" w:rsidR="007E6567" w:rsidRDefault="007E6567" w:rsidP="00A04D72">
    <w:pPr>
      <w:pStyle w:val="Header"/>
      <w:jc w:val="center"/>
    </w:pPr>
  </w:p>
  <w:p w14:paraId="7E61F4FE" w14:textId="77777777" w:rsidR="007E6567" w:rsidRDefault="007E656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466098"/>
      <w:docPartObj>
        <w:docPartGallery w:val="Page Numbers (Top of Page)"/>
        <w:docPartUnique/>
      </w:docPartObj>
    </w:sdtPr>
    <w:sdtEndPr>
      <w:rPr>
        <w:noProof/>
        <w:sz w:val="24"/>
      </w:rPr>
    </w:sdtEndPr>
    <w:sdtContent>
      <w:p w14:paraId="2C433836" w14:textId="77777777" w:rsidR="007E6567" w:rsidRPr="00A127BD" w:rsidRDefault="007E6567">
        <w:pPr>
          <w:pStyle w:val="Header"/>
          <w:jc w:val="right"/>
          <w:rPr>
            <w:sz w:val="24"/>
          </w:rPr>
        </w:pPr>
        <w:r w:rsidRPr="00A127BD">
          <w:rPr>
            <w:sz w:val="24"/>
          </w:rPr>
          <w:fldChar w:fldCharType="begin"/>
        </w:r>
        <w:r w:rsidRPr="00A127BD">
          <w:rPr>
            <w:sz w:val="24"/>
          </w:rPr>
          <w:instrText xml:space="preserve"> PAGE   \* MERGEFORMAT </w:instrText>
        </w:r>
        <w:r w:rsidRPr="00A127BD">
          <w:rPr>
            <w:sz w:val="24"/>
          </w:rPr>
          <w:fldChar w:fldCharType="separate"/>
        </w:r>
        <w:r w:rsidR="009A19BC">
          <w:rPr>
            <w:noProof/>
            <w:sz w:val="24"/>
          </w:rPr>
          <w:t>68</w:t>
        </w:r>
        <w:r w:rsidRPr="00A127BD">
          <w:rPr>
            <w:noProof/>
            <w:sz w:val="24"/>
          </w:rPr>
          <w:fldChar w:fldCharType="end"/>
        </w:r>
      </w:p>
    </w:sdtContent>
  </w:sdt>
  <w:p w14:paraId="29D0482F" w14:textId="77777777" w:rsidR="007E6567" w:rsidRDefault="007E656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8A7D0" w14:textId="28D76A54" w:rsidR="007E6567" w:rsidRDefault="007E6567">
    <w:pPr>
      <w:pStyle w:val="Header"/>
      <w:jc w:val="right"/>
    </w:pPr>
  </w:p>
  <w:p w14:paraId="42ACFD17" w14:textId="77777777" w:rsidR="007E6567" w:rsidRDefault="007E656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6660433"/>
      <w:docPartObj>
        <w:docPartGallery w:val="Page Numbers (Top of Page)"/>
        <w:docPartUnique/>
      </w:docPartObj>
    </w:sdtPr>
    <w:sdtEndPr>
      <w:rPr>
        <w:noProof/>
        <w:sz w:val="24"/>
      </w:rPr>
    </w:sdtEndPr>
    <w:sdtContent>
      <w:p w14:paraId="696A33EB" w14:textId="77777777" w:rsidR="007E6567" w:rsidRPr="00A127BD" w:rsidRDefault="007E6567">
        <w:pPr>
          <w:pStyle w:val="Header"/>
          <w:jc w:val="right"/>
          <w:rPr>
            <w:sz w:val="24"/>
          </w:rPr>
        </w:pPr>
        <w:r w:rsidRPr="00A127BD">
          <w:rPr>
            <w:sz w:val="24"/>
          </w:rPr>
          <w:fldChar w:fldCharType="begin"/>
        </w:r>
        <w:r w:rsidRPr="00A127BD">
          <w:rPr>
            <w:sz w:val="24"/>
          </w:rPr>
          <w:instrText xml:space="preserve"> PAGE   \* MERGEFORMAT </w:instrText>
        </w:r>
        <w:r w:rsidRPr="00A127BD">
          <w:rPr>
            <w:sz w:val="24"/>
          </w:rPr>
          <w:fldChar w:fldCharType="separate"/>
        </w:r>
        <w:r w:rsidR="009A19BC">
          <w:rPr>
            <w:noProof/>
            <w:sz w:val="24"/>
          </w:rPr>
          <w:t>72</w:t>
        </w:r>
        <w:r w:rsidRPr="00A127BD">
          <w:rPr>
            <w:noProof/>
            <w:sz w:val="24"/>
          </w:rPr>
          <w:fldChar w:fldCharType="end"/>
        </w:r>
      </w:p>
    </w:sdtContent>
  </w:sdt>
  <w:p w14:paraId="2A569C55" w14:textId="77777777" w:rsidR="007E6567" w:rsidRDefault="007E656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570DE" w14:textId="77777777" w:rsidR="007E6567" w:rsidRDefault="007E656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014051"/>
      <w:docPartObj>
        <w:docPartGallery w:val="Page Numbers (Top of Page)"/>
        <w:docPartUnique/>
      </w:docPartObj>
    </w:sdtPr>
    <w:sdtEndPr>
      <w:rPr>
        <w:noProof/>
        <w:sz w:val="24"/>
      </w:rPr>
    </w:sdtEndPr>
    <w:sdtContent>
      <w:p w14:paraId="798F0772" w14:textId="1A9265A1" w:rsidR="007E6567" w:rsidRPr="00FE0AB0" w:rsidRDefault="007E6567">
        <w:pPr>
          <w:pStyle w:val="Header"/>
          <w:jc w:val="right"/>
          <w:rPr>
            <w:sz w:val="24"/>
          </w:rPr>
        </w:pPr>
        <w:r w:rsidRPr="00FE0AB0">
          <w:rPr>
            <w:sz w:val="24"/>
          </w:rPr>
          <w:fldChar w:fldCharType="begin"/>
        </w:r>
        <w:r w:rsidRPr="00FE0AB0">
          <w:rPr>
            <w:sz w:val="24"/>
          </w:rPr>
          <w:instrText xml:space="preserve"> PAGE   \* MERGEFORMAT </w:instrText>
        </w:r>
        <w:r w:rsidRPr="00FE0AB0">
          <w:rPr>
            <w:sz w:val="24"/>
          </w:rPr>
          <w:fldChar w:fldCharType="separate"/>
        </w:r>
        <w:r w:rsidR="009A19BC">
          <w:rPr>
            <w:noProof/>
            <w:sz w:val="24"/>
          </w:rPr>
          <w:t>96</w:t>
        </w:r>
        <w:r w:rsidRPr="00FE0AB0">
          <w:rPr>
            <w:noProof/>
            <w:sz w:val="24"/>
          </w:rPr>
          <w:fldChar w:fldCharType="end"/>
        </w:r>
      </w:p>
    </w:sdtContent>
  </w:sdt>
  <w:p w14:paraId="66622EAE" w14:textId="77777777" w:rsidR="007E6567" w:rsidRDefault="007E656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35549" w14:textId="7376AA6D" w:rsidR="007E6567" w:rsidRDefault="007E6567">
    <w:pPr>
      <w:pStyle w:val="Header"/>
      <w:jc w:val="right"/>
    </w:pPr>
  </w:p>
  <w:p w14:paraId="0C5395F4" w14:textId="77777777" w:rsidR="007E6567" w:rsidRDefault="007E656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1990756"/>
      <w:docPartObj>
        <w:docPartGallery w:val="Page Numbers (Top of Page)"/>
        <w:docPartUnique/>
      </w:docPartObj>
    </w:sdtPr>
    <w:sdtEndPr>
      <w:rPr>
        <w:noProof/>
        <w:sz w:val="24"/>
      </w:rPr>
    </w:sdtEndPr>
    <w:sdtContent>
      <w:p w14:paraId="7613B6FA" w14:textId="77777777" w:rsidR="007E6567" w:rsidRPr="00BC2F02" w:rsidRDefault="007E6567">
        <w:pPr>
          <w:pStyle w:val="Header"/>
          <w:jc w:val="right"/>
          <w:rPr>
            <w:sz w:val="24"/>
          </w:rPr>
        </w:pPr>
        <w:r w:rsidRPr="00BC2F02">
          <w:rPr>
            <w:sz w:val="24"/>
          </w:rPr>
          <w:fldChar w:fldCharType="begin"/>
        </w:r>
        <w:r w:rsidRPr="00BC2F02">
          <w:rPr>
            <w:sz w:val="24"/>
          </w:rPr>
          <w:instrText xml:space="preserve"> PAGE   \* MERGEFORMAT </w:instrText>
        </w:r>
        <w:r w:rsidRPr="00BC2F02">
          <w:rPr>
            <w:sz w:val="24"/>
          </w:rPr>
          <w:fldChar w:fldCharType="separate"/>
        </w:r>
        <w:r w:rsidR="009A19BC">
          <w:rPr>
            <w:noProof/>
            <w:sz w:val="24"/>
          </w:rPr>
          <w:t>6</w:t>
        </w:r>
        <w:r w:rsidRPr="00BC2F02">
          <w:rPr>
            <w:noProof/>
            <w:sz w:val="24"/>
          </w:rPr>
          <w:fldChar w:fldCharType="end"/>
        </w:r>
      </w:p>
    </w:sdtContent>
  </w:sdt>
  <w:p w14:paraId="6D5F85E2" w14:textId="77777777" w:rsidR="007E6567" w:rsidRDefault="007E656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EA20F" w14:textId="77777777" w:rsidR="007E6567" w:rsidRDefault="007E6567">
    <w:pPr>
      <w:pStyle w:val="Header"/>
      <w:jc w:val="right"/>
    </w:pPr>
  </w:p>
  <w:p w14:paraId="2BEBF3F7" w14:textId="77777777" w:rsidR="007E6567" w:rsidRDefault="007E656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8255960"/>
      <w:docPartObj>
        <w:docPartGallery w:val="Page Numbers (Top of Page)"/>
        <w:docPartUnique/>
      </w:docPartObj>
    </w:sdtPr>
    <w:sdtEndPr>
      <w:rPr>
        <w:noProof/>
        <w:sz w:val="24"/>
      </w:rPr>
    </w:sdtEndPr>
    <w:sdtContent>
      <w:p w14:paraId="7F5AE2AB" w14:textId="77777777" w:rsidR="007E6567" w:rsidRPr="00183E1E" w:rsidRDefault="007E6567">
        <w:pPr>
          <w:pStyle w:val="Header"/>
          <w:jc w:val="right"/>
          <w:rPr>
            <w:sz w:val="24"/>
          </w:rPr>
        </w:pPr>
        <w:r w:rsidRPr="00183E1E">
          <w:rPr>
            <w:sz w:val="24"/>
          </w:rPr>
          <w:fldChar w:fldCharType="begin"/>
        </w:r>
        <w:r w:rsidRPr="00183E1E">
          <w:rPr>
            <w:sz w:val="24"/>
          </w:rPr>
          <w:instrText xml:space="preserve"> PAGE   \* MERGEFORMAT </w:instrText>
        </w:r>
        <w:r w:rsidRPr="00183E1E">
          <w:rPr>
            <w:sz w:val="24"/>
          </w:rPr>
          <w:fldChar w:fldCharType="separate"/>
        </w:r>
        <w:r w:rsidR="009A19BC">
          <w:rPr>
            <w:noProof/>
            <w:sz w:val="24"/>
          </w:rPr>
          <w:t>9</w:t>
        </w:r>
        <w:r w:rsidRPr="00183E1E">
          <w:rPr>
            <w:noProof/>
            <w:sz w:val="24"/>
          </w:rPr>
          <w:fldChar w:fldCharType="end"/>
        </w:r>
      </w:p>
    </w:sdtContent>
  </w:sdt>
  <w:p w14:paraId="5CB6ABDC" w14:textId="77777777" w:rsidR="007E6567" w:rsidRDefault="007E656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013A7" w14:textId="77777777" w:rsidR="007E6567" w:rsidRPr="00CF362E" w:rsidRDefault="007E6567">
    <w:pPr>
      <w:pStyle w:val="Header"/>
      <w:jc w:val="right"/>
      <w:rPr>
        <w:sz w:val="24"/>
      </w:rPr>
    </w:pPr>
  </w:p>
  <w:p w14:paraId="12EEA5A4" w14:textId="77777777" w:rsidR="007E6567" w:rsidRDefault="007E656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rPr>
      <w:id w:val="1441177352"/>
      <w:docPartObj>
        <w:docPartGallery w:val="Page Numbers (Top of Page)"/>
        <w:docPartUnique/>
      </w:docPartObj>
    </w:sdtPr>
    <w:sdtEndPr>
      <w:rPr>
        <w:noProof/>
      </w:rPr>
    </w:sdtEndPr>
    <w:sdtContent>
      <w:p w14:paraId="4B2555E5" w14:textId="1182AB4F" w:rsidR="007E6567" w:rsidRPr="007E6567" w:rsidRDefault="007E6567">
        <w:pPr>
          <w:pStyle w:val="Header"/>
          <w:jc w:val="right"/>
          <w:rPr>
            <w:sz w:val="24"/>
          </w:rPr>
        </w:pPr>
        <w:r w:rsidRPr="007E6567">
          <w:rPr>
            <w:sz w:val="24"/>
          </w:rPr>
          <w:fldChar w:fldCharType="begin"/>
        </w:r>
        <w:r w:rsidRPr="007E6567">
          <w:rPr>
            <w:sz w:val="24"/>
          </w:rPr>
          <w:instrText xml:space="preserve"> PAGE   \* MERGEFORMAT </w:instrText>
        </w:r>
        <w:r w:rsidRPr="007E6567">
          <w:rPr>
            <w:sz w:val="24"/>
          </w:rPr>
          <w:fldChar w:fldCharType="separate"/>
        </w:r>
        <w:r w:rsidR="009A19BC">
          <w:rPr>
            <w:noProof/>
            <w:sz w:val="24"/>
          </w:rPr>
          <w:t>43</w:t>
        </w:r>
        <w:r w:rsidRPr="007E6567">
          <w:rPr>
            <w:noProof/>
            <w:sz w:val="24"/>
          </w:rPr>
          <w:fldChar w:fldCharType="end"/>
        </w:r>
      </w:p>
    </w:sdtContent>
  </w:sdt>
  <w:p w14:paraId="46AADA07" w14:textId="77777777" w:rsidR="007E6567" w:rsidRPr="007E6567" w:rsidRDefault="007E6567">
    <w:pPr>
      <w:pStyle w:val="Header"/>
      <w:rPr>
        <w:sz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09EA9" w14:textId="4FCC268D" w:rsidR="007E6567" w:rsidRDefault="007E6567" w:rsidP="0015204D">
    <w:pPr>
      <w:pStyle w:val="Header"/>
      <w:jc w:val="center"/>
    </w:pPr>
  </w:p>
  <w:p w14:paraId="487EBCF8" w14:textId="77777777" w:rsidR="007E6567" w:rsidRDefault="007E656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4085786"/>
      <w:docPartObj>
        <w:docPartGallery w:val="Page Numbers (Top of Page)"/>
        <w:docPartUnique/>
      </w:docPartObj>
    </w:sdtPr>
    <w:sdtEndPr>
      <w:rPr>
        <w:noProof/>
        <w:sz w:val="24"/>
      </w:rPr>
    </w:sdtEndPr>
    <w:sdtContent>
      <w:p w14:paraId="6FD7B564" w14:textId="77777777" w:rsidR="007E6567" w:rsidRPr="00A127BD" w:rsidRDefault="007E6567">
        <w:pPr>
          <w:pStyle w:val="Header"/>
          <w:jc w:val="right"/>
          <w:rPr>
            <w:sz w:val="24"/>
          </w:rPr>
        </w:pPr>
        <w:r w:rsidRPr="00A127BD">
          <w:rPr>
            <w:sz w:val="24"/>
          </w:rPr>
          <w:fldChar w:fldCharType="begin"/>
        </w:r>
        <w:r w:rsidRPr="00A127BD">
          <w:rPr>
            <w:sz w:val="24"/>
          </w:rPr>
          <w:instrText xml:space="preserve"> PAGE   \* MERGEFORMAT </w:instrText>
        </w:r>
        <w:r w:rsidRPr="00A127BD">
          <w:rPr>
            <w:sz w:val="24"/>
          </w:rPr>
          <w:fldChar w:fldCharType="separate"/>
        </w:r>
        <w:r w:rsidR="009A19BC">
          <w:rPr>
            <w:noProof/>
            <w:sz w:val="24"/>
          </w:rPr>
          <w:t>65</w:t>
        </w:r>
        <w:r w:rsidRPr="00A127BD">
          <w:rPr>
            <w:noProof/>
            <w:sz w:val="24"/>
          </w:rPr>
          <w:fldChar w:fldCharType="end"/>
        </w:r>
      </w:p>
    </w:sdtContent>
  </w:sdt>
  <w:p w14:paraId="41569FC9" w14:textId="77777777" w:rsidR="007E6567" w:rsidRDefault="007E65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41241"/>
    <w:multiLevelType w:val="hybridMultilevel"/>
    <w:tmpl w:val="08A06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5643B3"/>
    <w:multiLevelType w:val="hybridMultilevel"/>
    <w:tmpl w:val="5F70EA6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C750F68"/>
    <w:multiLevelType w:val="multilevel"/>
    <w:tmpl w:val="0C44F95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0E2C4EAF"/>
    <w:multiLevelType w:val="hybridMultilevel"/>
    <w:tmpl w:val="4772493A"/>
    <w:lvl w:ilvl="0" w:tplc="23E2FDE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0E766916"/>
    <w:multiLevelType w:val="hybridMultilevel"/>
    <w:tmpl w:val="586E0A4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F7D5CE9"/>
    <w:multiLevelType w:val="hybridMultilevel"/>
    <w:tmpl w:val="41663960"/>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8E42AB7"/>
    <w:multiLevelType w:val="hybridMultilevel"/>
    <w:tmpl w:val="85FCAAE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1FF356AC"/>
    <w:multiLevelType w:val="hybridMultilevel"/>
    <w:tmpl w:val="A876254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20A87F8C"/>
    <w:multiLevelType w:val="multilevel"/>
    <w:tmpl w:val="8AE2AB2C"/>
    <w:lvl w:ilvl="0">
      <w:start w:val="1"/>
      <w:numFmt w:val="decimal"/>
      <w:lvlText w:val="%1."/>
      <w:lvlJc w:val="left"/>
      <w:pPr>
        <w:ind w:left="1146" w:hanging="360"/>
      </w:pPr>
    </w:lvl>
    <w:lvl w:ilvl="1">
      <w:start w:val="5"/>
      <w:numFmt w:val="decimal"/>
      <w:isLgl/>
      <w:lvlText w:val="%1.%2"/>
      <w:lvlJc w:val="left"/>
      <w:pPr>
        <w:ind w:left="1266" w:hanging="480"/>
      </w:pPr>
      <w:rPr>
        <w:rFonts w:hint="default"/>
      </w:rPr>
    </w:lvl>
    <w:lvl w:ilvl="2">
      <w:start w:val="1"/>
      <w:numFmt w:val="decimal"/>
      <w:isLgl/>
      <w:lvlText w:val="%1.%2.%3"/>
      <w:lvlJc w:val="left"/>
      <w:pPr>
        <w:ind w:left="1506" w:hanging="720"/>
      </w:pPr>
      <w:rPr>
        <w:rFonts w:hint="default"/>
        <w:b/>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9">
    <w:nsid w:val="22513B09"/>
    <w:multiLevelType w:val="hybridMultilevel"/>
    <w:tmpl w:val="8A3C93B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228A3919"/>
    <w:multiLevelType w:val="multilevel"/>
    <w:tmpl w:val="77B6E5BC"/>
    <w:lvl w:ilvl="0">
      <w:start w:val="1"/>
      <w:numFmt w:val="decimal"/>
      <w:lvlText w:val="%1."/>
      <w:lvlJc w:val="left"/>
      <w:pPr>
        <w:ind w:left="1146" w:hanging="360"/>
      </w:pPr>
      <w:rPr>
        <w:rFonts w:hint="default"/>
      </w:rPr>
    </w:lvl>
    <w:lvl w:ilvl="1">
      <w:start w:val="1"/>
      <w:numFmt w:val="decimal"/>
      <w:isLgl/>
      <w:lvlText w:val="%1.%2"/>
      <w:lvlJc w:val="left"/>
      <w:pPr>
        <w:ind w:left="1266" w:hanging="480"/>
      </w:pPr>
      <w:rPr>
        <w:rFonts w:hint="default"/>
      </w:rPr>
    </w:lvl>
    <w:lvl w:ilvl="2">
      <w:start w:val="3"/>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1">
    <w:nsid w:val="22E304F1"/>
    <w:multiLevelType w:val="hybridMultilevel"/>
    <w:tmpl w:val="E86ADBB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37F692F"/>
    <w:multiLevelType w:val="hybridMultilevel"/>
    <w:tmpl w:val="416E7FA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26F0744C"/>
    <w:multiLevelType w:val="hybridMultilevel"/>
    <w:tmpl w:val="C46AADD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nsid w:val="28BE47C0"/>
    <w:multiLevelType w:val="hybridMultilevel"/>
    <w:tmpl w:val="7A6CEF0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2AAC3B8B"/>
    <w:multiLevelType w:val="hybridMultilevel"/>
    <w:tmpl w:val="D1AC63D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2DA55DBC"/>
    <w:multiLevelType w:val="hybridMultilevel"/>
    <w:tmpl w:val="E932E408"/>
    <w:lvl w:ilvl="0" w:tplc="BD062F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BA09A7"/>
    <w:multiLevelType w:val="multilevel"/>
    <w:tmpl w:val="C68EBE1E"/>
    <w:lvl w:ilvl="0">
      <w:start w:val="1"/>
      <w:numFmt w:val="decimal"/>
      <w:lvlText w:val="%1."/>
      <w:lvlJc w:val="left"/>
      <w:pPr>
        <w:ind w:left="426" w:hanging="360"/>
      </w:pPr>
      <w:rPr>
        <w:rFonts w:hint="default"/>
      </w:rPr>
    </w:lvl>
    <w:lvl w:ilvl="1">
      <w:start w:val="1"/>
      <w:numFmt w:val="decimal"/>
      <w:isLgl/>
      <w:lvlText w:val="%1.%2"/>
      <w:lvlJc w:val="left"/>
      <w:pPr>
        <w:ind w:left="606" w:hanging="540"/>
      </w:pPr>
      <w:rPr>
        <w:rFonts w:hint="default"/>
      </w:rPr>
    </w:lvl>
    <w:lvl w:ilvl="2">
      <w:start w:val="5"/>
      <w:numFmt w:val="decimal"/>
      <w:isLgl/>
      <w:lvlText w:val="%1.%2.%3"/>
      <w:lvlJc w:val="left"/>
      <w:pPr>
        <w:ind w:left="786" w:hanging="720"/>
      </w:pPr>
      <w:rPr>
        <w:rFonts w:hint="default"/>
      </w:rPr>
    </w:lvl>
    <w:lvl w:ilvl="3">
      <w:start w:val="1"/>
      <w:numFmt w:val="decimal"/>
      <w:isLgl/>
      <w:lvlText w:val="%1.%2.%3.%4"/>
      <w:lvlJc w:val="left"/>
      <w:pPr>
        <w:ind w:left="786" w:hanging="720"/>
      </w:pPr>
      <w:rPr>
        <w:rFonts w:hint="default"/>
      </w:rPr>
    </w:lvl>
    <w:lvl w:ilvl="4">
      <w:start w:val="1"/>
      <w:numFmt w:val="decimal"/>
      <w:isLgl/>
      <w:lvlText w:val="%1.%2.%3.%4.%5"/>
      <w:lvlJc w:val="left"/>
      <w:pPr>
        <w:ind w:left="1146" w:hanging="1080"/>
      </w:pPr>
      <w:rPr>
        <w:rFonts w:hint="default"/>
      </w:rPr>
    </w:lvl>
    <w:lvl w:ilvl="5">
      <w:start w:val="1"/>
      <w:numFmt w:val="decimal"/>
      <w:isLgl/>
      <w:lvlText w:val="%1.%2.%3.%4.%5.%6"/>
      <w:lvlJc w:val="left"/>
      <w:pPr>
        <w:ind w:left="1146" w:hanging="1080"/>
      </w:pPr>
      <w:rPr>
        <w:rFonts w:hint="default"/>
      </w:rPr>
    </w:lvl>
    <w:lvl w:ilvl="6">
      <w:start w:val="1"/>
      <w:numFmt w:val="decimal"/>
      <w:isLgl/>
      <w:lvlText w:val="%1.%2.%3.%4.%5.%6.%7"/>
      <w:lvlJc w:val="left"/>
      <w:pPr>
        <w:ind w:left="1506" w:hanging="144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866" w:hanging="1800"/>
      </w:pPr>
      <w:rPr>
        <w:rFonts w:hint="default"/>
      </w:rPr>
    </w:lvl>
  </w:abstractNum>
  <w:abstractNum w:abstractNumId="18">
    <w:nsid w:val="33381C6E"/>
    <w:multiLevelType w:val="multilevel"/>
    <w:tmpl w:val="BC766A9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34CE11B8"/>
    <w:multiLevelType w:val="hybridMultilevel"/>
    <w:tmpl w:val="3458930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366B529C"/>
    <w:multiLevelType w:val="hybridMultilevel"/>
    <w:tmpl w:val="9CFABE4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36C8457E"/>
    <w:multiLevelType w:val="multilevel"/>
    <w:tmpl w:val="BC768928"/>
    <w:lvl w:ilvl="0">
      <w:start w:val="2"/>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2"/>
      <w:numFmt w:val="decimal"/>
      <w:lvlText w:val="%1.%2.%3"/>
      <w:lvlJc w:val="left"/>
      <w:pPr>
        <w:ind w:left="1080" w:hanging="720"/>
      </w:pPr>
      <w:rPr>
        <w:rFonts w:hint="default"/>
        <w:b/>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nsid w:val="37E74640"/>
    <w:multiLevelType w:val="hybridMultilevel"/>
    <w:tmpl w:val="2A043D3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38210C3F"/>
    <w:multiLevelType w:val="hybridMultilevel"/>
    <w:tmpl w:val="FEB61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9526EA"/>
    <w:multiLevelType w:val="hybridMultilevel"/>
    <w:tmpl w:val="C166ECBC"/>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nsid w:val="3AC66C91"/>
    <w:multiLevelType w:val="hybridMultilevel"/>
    <w:tmpl w:val="BE2C120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
    <w:nsid w:val="3F8D532C"/>
    <w:multiLevelType w:val="hybridMultilevel"/>
    <w:tmpl w:val="B8842870"/>
    <w:lvl w:ilvl="0" w:tplc="B496725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1A03A6"/>
    <w:multiLevelType w:val="hybridMultilevel"/>
    <w:tmpl w:val="E6FA820C"/>
    <w:lvl w:ilvl="0" w:tplc="6A941C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5C02761"/>
    <w:multiLevelType w:val="hybridMultilevel"/>
    <w:tmpl w:val="97365F7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nsid w:val="474D0984"/>
    <w:multiLevelType w:val="multilevel"/>
    <w:tmpl w:val="4F20ED78"/>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47F245A0"/>
    <w:multiLevelType w:val="multilevel"/>
    <w:tmpl w:val="77A6BCDA"/>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487613E4"/>
    <w:multiLevelType w:val="multilevel"/>
    <w:tmpl w:val="B57281D4"/>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53E826E0"/>
    <w:multiLevelType w:val="hybridMultilevel"/>
    <w:tmpl w:val="2C66C7D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nsid w:val="577D2CBC"/>
    <w:multiLevelType w:val="hybridMultilevel"/>
    <w:tmpl w:val="74D6D42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5E95350C"/>
    <w:multiLevelType w:val="hybridMultilevel"/>
    <w:tmpl w:val="8B42FE3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nsid w:val="605C6991"/>
    <w:multiLevelType w:val="hybridMultilevel"/>
    <w:tmpl w:val="32E833E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nsid w:val="61FE25DA"/>
    <w:multiLevelType w:val="hybridMultilevel"/>
    <w:tmpl w:val="1B90E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95C2B02"/>
    <w:multiLevelType w:val="hybridMultilevel"/>
    <w:tmpl w:val="4B24109E"/>
    <w:lvl w:ilvl="0" w:tplc="0542F93E">
      <w:start w:val="45"/>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705FD8"/>
    <w:multiLevelType w:val="hybridMultilevel"/>
    <w:tmpl w:val="0854F22A"/>
    <w:lvl w:ilvl="0" w:tplc="99BEB49A">
      <w:start w:val="1"/>
      <w:numFmt w:val="lowerLetter"/>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39">
    <w:nsid w:val="70314F1B"/>
    <w:multiLevelType w:val="multilevel"/>
    <w:tmpl w:val="18747B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1D431D9"/>
    <w:multiLevelType w:val="hybridMultilevel"/>
    <w:tmpl w:val="894A7C3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nsid w:val="73B369AB"/>
    <w:multiLevelType w:val="hybridMultilevel"/>
    <w:tmpl w:val="0944B47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77D86DA9"/>
    <w:multiLevelType w:val="hybridMultilevel"/>
    <w:tmpl w:val="813C78D8"/>
    <w:lvl w:ilvl="0" w:tplc="04090011">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3">
    <w:nsid w:val="791E55FA"/>
    <w:multiLevelType w:val="hybridMultilevel"/>
    <w:tmpl w:val="05A840C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4">
    <w:nsid w:val="7D0167A6"/>
    <w:multiLevelType w:val="hybridMultilevel"/>
    <w:tmpl w:val="BF628AB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5">
    <w:nsid w:val="7EB65842"/>
    <w:multiLevelType w:val="hybridMultilevel"/>
    <w:tmpl w:val="9E7A2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31"/>
  </w:num>
  <w:num w:numId="3">
    <w:abstractNumId w:val="18"/>
  </w:num>
  <w:num w:numId="4">
    <w:abstractNumId w:val="8"/>
  </w:num>
  <w:num w:numId="5">
    <w:abstractNumId w:val="5"/>
  </w:num>
  <w:num w:numId="6">
    <w:abstractNumId w:val="13"/>
  </w:num>
  <w:num w:numId="7">
    <w:abstractNumId w:val="25"/>
  </w:num>
  <w:num w:numId="8">
    <w:abstractNumId w:val="10"/>
  </w:num>
  <w:num w:numId="9">
    <w:abstractNumId w:val="2"/>
  </w:num>
  <w:num w:numId="10">
    <w:abstractNumId w:val="32"/>
  </w:num>
  <w:num w:numId="11">
    <w:abstractNumId w:val="20"/>
  </w:num>
  <w:num w:numId="12">
    <w:abstractNumId w:val="6"/>
  </w:num>
  <w:num w:numId="13">
    <w:abstractNumId w:val="44"/>
  </w:num>
  <w:num w:numId="14">
    <w:abstractNumId w:val="19"/>
  </w:num>
  <w:num w:numId="15">
    <w:abstractNumId w:val="35"/>
  </w:num>
  <w:num w:numId="16">
    <w:abstractNumId w:val="1"/>
  </w:num>
  <w:num w:numId="17">
    <w:abstractNumId w:val="33"/>
  </w:num>
  <w:num w:numId="18">
    <w:abstractNumId w:val="15"/>
  </w:num>
  <w:num w:numId="19">
    <w:abstractNumId w:val="14"/>
  </w:num>
  <w:num w:numId="20">
    <w:abstractNumId w:val="43"/>
  </w:num>
  <w:num w:numId="21">
    <w:abstractNumId w:val="28"/>
  </w:num>
  <w:num w:numId="22">
    <w:abstractNumId w:val="7"/>
  </w:num>
  <w:num w:numId="23">
    <w:abstractNumId w:val="9"/>
  </w:num>
  <w:num w:numId="24">
    <w:abstractNumId w:val="29"/>
  </w:num>
  <w:num w:numId="25">
    <w:abstractNumId w:val="21"/>
  </w:num>
  <w:num w:numId="26">
    <w:abstractNumId w:val="30"/>
  </w:num>
  <w:num w:numId="27">
    <w:abstractNumId w:val="17"/>
  </w:num>
  <w:num w:numId="28">
    <w:abstractNumId w:val="3"/>
  </w:num>
  <w:num w:numId="29">
    <w:abstractNumId w:val="16"/>
  </w:num>
  <w:num w:numId="30">
    <w:abstractNumId w:val="40"/>
  </w:num>
  <w:num w:numId="31">
    <w:abstractNumId w:val="11"/>
  </w:num>
  <w:num w:numId="32">
    <w:abstractNumId w:val="12"/>
  </w:num>
  <w:num w:numId="33">
    <w:abstractNumId w:val="27"/>
  </w:num>
  <w:num w:numId="34">
    <w:abstractNumId w:val="34"/>
  </w:num>
  <w:num w:numId="35">
    <w:abstractNumId w:val="36"/>
  </w:num>
  <w:num w:numId="36">
    <w:abstractNumId w:val="38"/>
  </w:num>
  <w:num w:numId="37">
    <w:abstractNumId w:val="37"/>
  </w:num>
  <w:num w:numId="38">
    <w:abstractNumId w:val="45"/>
  </w:num>
  <w:num w:numId="39">
    <w:abstractNumId w:val="23"/>
  </w:num>
  <w:num w:numId="40">
    <w:abstractNumId w:val="0"/>
  </w:num>
  <w:num w:numId="41">
    <w:abstractNumId w:val="4"/>
  </w:num>
  <w:num w:numId="42">
    <w:abstractNumId w:val="42"/>
  </w:num>
  <w:num w:numId="43">
    <w:abstractNumId w:val="41"/>
  </w:num>
  <w:num w:numId="44">
    <w:abstractNumId w:val="26"/>
  </w:num>
  <w:num w:numId="45">
    <w:abstractNumId w:val="24"/>
  </w:num>
  <w:num w:numId="46">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9B2"/>
    <w:rsid w:val="00000396"/>
    <w:rsid w:val="000038CA"/>
    <w:rsid w:val="00007BA9"/>
    <w:rsid w:val="00010B1F"/>
    <w:rsid w:val="0001147C"/>
    <w:rsid w:val="000129E1"/>
    <w:rsid w:val="00013118"/>
    <w:rsid w:val="00021BD4"/>
    <w:rsid w:val="00022216"/>
    <w:rsid w:val="000246E7"/>
    <w:rsid w:val="000307B9"/>
    <w:rsid w:val="000308D8"/>
    <w:rsid w:val="00035063"/>
    <w:rsid w:val="00041D96"/>
    <w:rsid w:val="000424D4"/>
    <w:rsid w:val="00042A9B"/>
    <w:rsid w:val="00043374"/>
    <w:rsid w:val="00044FA5"/>
    <w:rsid w:val="00053511"/>
    <w:rsid w:val="00054356"/>
    <w:rsid w:val="000700DC"/>
    <w:rsid w:val="000742C9"/>
    <w:rsid w:val="00075D04"/>
    <w:rsid w:val="00075D1A"/>
    <w:rsid w:val="000761B8"/>
    <w:rsid w:val="000828F4"/>
    <w:rsid w:val="0008339E"/>
    <w:rsid w:val="00091C78"/>
    <w:rsid w:val="000925A6"/>
    <w:rsid w:val="000A03BE"/>
    <w:rsid w:val="000A57BD"/>
    <w:rsid w:val="000A6A9E"/>
    <w:rsid w:val="000B0182"/>
    <w:rsid w:val="000B0F50"/>
    <w:rsid w:val="000B5374"/>
    <w:rsid w:val="000B5FED"/>
    <w:rsid w:val="000B6743"/>
    <w:rsid w:val="000B68A2"/>
    <w:rsid w:val="000C1E67"/>
    <w:rsid w:val="000C6A64"/>
    <w:rsid w:val="000C79AF"/>
    <w:rsid w:val="000C7BB3"/>
    <w:rsid w:val="000D0695"/>
    <w:rsid w:val="000D22E5"/>
    <w:rsid w:val="000E0DAB"/>
    <w:rsid w:val="000E1E61"/>
    <w:rsid w:val="000E422E"/>
    <w:rsid w:val="000F40C8"/>
    <w:rsid w:val="000F6C0B"/>
    <w:rsid w:val="000F6C5C"/>
    <w:rsid w:val="00103861"/>
    <w:rsid w:val="00107B10"/>
    <w:rsid w:val="00112CCF"/>
    <w:rsid w:val="00121615"/>
    <w:rsid w:val="00126201"/>
    <w:rsid w:val="001279F7"/>
    <w:rsid w:val="001305EA"/>
    <w:rsid w:val="00133815"/>
    <w:rsid w:val="00134091"/>
    <w:rsid w:val="00136A9D"/>
    <w:rsid w:val="0013770C"/>
    <w:rsid w:val="001413A5"/>
    <w:rsid w:val="00142DE7"/>
    <w:rsid w:val="001472BB"/>
    <w:rsid w:val="001507FF"/>
    <w:rsid w:val="0015204D"/>
    <w:rsid w:val="00153ECD"/>
    <w:rsid w:val="00155D3B"/>
    <w:rsid w:val="00156687"/>
    <w:rsid w:val="001606D9"/>
    <w:rsid w:val="0016171F"/>
    <w:rsid w:val="001642DB"/>
    <w:rsid w:val="001658BA"/>
    <w:rsid w:val="00170FD8"/>
    <w:rsid w:val="00171C9B"/>
    <w:rsid w:val="00181692"/>
    <w:rsid w:val="00183E1E"/>
    <w:rsid w:val="00184606"/>
    <w:rsid w:val="00185F55"/>
    <w:rsid w:val="00190D1A"/>
    <w:rsid w:val="001917CB"/>
    <w:rsid w:val="001948BD"/>
    <w:rsid w:val="00197514"/>
    <w:rsid w:val="001B10D8"/>
    <w:rsid w:val="001B1F36"/>
    <w:rsid w:val="001B2FC2"/>
    <w:rsid w:val="001B5F80"/>
    <w:rsid w:val="001C1381"/>
    <w:rsid w:val="001C29AE"/>
    <w:rsid w:val="001D097B"/>
    <w:rsid w:val="001D0D62"/>
    <w:rsid w:val="001D1CE6"/>
    <w:rsid w:val="001D387F"/>
    <w:rsid w:val="001D5F61"/>
    <w:rsid w:val="001E1339"/>
    <w:rsid w:val="001E3F28"/>
    <w:rsid w:val="001E4DC3"/>
    <w:rsid w:val="001E5601"/>
    <w:rsid w:val="001F76C0"/>
    <w:rsid w:val="00200D2B"/>
    <w:rsid w:val="00200D92"/>
    <w:rsid w:val="00201984"/>
    <w:rsid w:val="00202F86"/>
    <w:rsid w:val="00205598"/>
    <w:rsid w:val="00205FA8"/>
    <w:rsid w:val="002065A2"/>
    <w:rsid w:val="002118CB"/>
    <w:rsid w:val="00215860"/>
    <w:rsid w:val="00216CF7"/>
    <w:rsid w:val="00221210"/>
    <w:rsid w:val="00223996"/>
    <w:rsid w:val="00224170"/>
    <w:rsid w:val="002326C1"/>
    <w:rsid w:val="002348D1"/>
    <w:rsid w:val="0023523B"/>
    <w:rsid w:val="00237A49"/>
    <w:rsid w:val="00241D74"/>
    <w:rsid w:val="002448C0"/>
    <w:rsid w:val="0024662E"/>
    <w:rsid w:val="00247A78"/>
    <w:rsid w:val="002526FC"/>
    <w:rsid w:val="002530CC"/>
    <w:rsid w:val="00254C64"/>
    <w:rsid w:val="00255425"/>
    <w:rsid w:val="00255C75"/>
    <w:rsid w:val="002569A5"/>
    <w:rsid w:val="00264795"/>
    <w:rsid w:val="0026683C"/>
    <w:rsid w:val="0027326D"/>
    <w:rsid w:val="002774A9"/>
    <w:rsid w:val="00280346"/>
    <w:rsid w:val="00280C54"/>
    <w:rsid w:val="002830D2"/>
    <w:rsid w:val="002832EF"/>
    <w:rsid w:val="0028507C"/>
    <w:rsid w:val="00286929"/>
    <w:rsid w:val="002A1AEC"/>
    <w:rsid w:val="002A2876"/>
    <w:rsid w:val="002A2AFE"/>
    <w:rsid w:val="002A51BA"/>
    <w:rsid w:val="002A5E67"/>
    <w:rsid w:val="002A67DA"/>
    <w:rsid w:val="002B0394"/>
    <w:rsid w:val="002B5F48"/>
    <w:rsid w:val="002C53A3"/>
    <w:rsid w:val="002C6BC4"/>
    <w:rsid w:val="002E018E"/>
    <w:rsid w:val="002E17C8"/>
    <w:rsid w:val="002E2BE6"/>
    <w:rsid w:val="002E54C8"/>
    <w:rsid w:val="002E5B84"/>
    <w:rsid w:val="002E5DBA"/>
    <w:rsid w:val="002E6E9C"/>
    <w:rsid w:val="002F0B56"/>
    <w:rsid w:val="002F40D1"/>
    <w:rsid w:val="00300D5B"/>
    <w:rsid w:val="00302FDA"/>
    <w:rsid w:val="003045C5"/>
    <w:rsid w:val="00305DA6"/>
    <w:rsid w:val="00310E9B"/>
    <w:rsid w:val="00312E88"/>
    <w:rsid w:val="00320F4A"/>
    <w:rsid w:val="0032575D"/>
    <w:rsid w:val="00326C1D"/>
    <w:rsid w:val="003272B2"/>
    <w:rsid w:val="003325CE"/>
    <w:rsid w:val="00332E0C"/>
    <w:rsid w:val="003341B2"/>
    <w:rsid w:val="00334C6A"/>
    <w:rsid w:val="00335691"/>
    <w:rsid w:val="00340E34"/>
    <w:rsid w:val="00344D6C"/>
    <w:rsid w:val="0034629D"/>
    <w:rsid w:val="0034729A"/>
    <w:rsid w:val="00354C8F"/>
    <w:rsid w:val="00362FC6"/>
    <w:rsid w:val="00363071"/>
    <w:rsid w:val="003712ED"/>
    <w:rsid w:val="00371491"/>
    <w:rsid w:val="003777DD"/>
    <w:rsid w:val="003802C4"/>
    <w:rsid w:val="00384720"/>
    <w:rsid w:val="003858EC"/>
    <w:rsid w:val="00386B90"/>
    <w:rsid w:val="00386C1B"/>
    <w:rsid w:val="00386F65"/>
    <w:rsid w:val="00387694"/>
    <w:rsid w:val="003902E6"/>
    <w:rsid w:val="003919CF"/>
    <w:rsid w:val="00392FFA"/>
    <w:rsid w:val="00394CF5"/>
    <w:rsid w:val="0039788A"/>
    <w:rsid w:val="003A0AF0"/>
    <w:rsid w:val="003A57AE"/>
    <w:rsid w:val="003A77E6"/>
    <w:rsid w:val="003B3139"/>
    <w:rsid w:val="003B498C"/>
    <w:rsid w:val="003B6148"/>
    <w:rsid w:val="003B7286"/>
    <w:rsid w:val="003C044B"/>
    <w:rsid w:val="003C04AA"/>
    <w:rsid w:val="003C0EC1"/>
    <w:rsid w:val="003C1748"/>
    <w:rsid w:val="003C1CB1"/>
    <w:rsid w:val="003C5AC6"/>
    <w:rsid w:val="003C76FF"/>
    <w:rsid w:val="003D4F13"/>
    <w:rsid w:val="003D6438"/>
    <w:rsid w:val="003E049C"/>
    <w:rsid w:val="003E08A8"/>
    <w:rsid w:val="003E1986"/>
    <w:rsid w:val="003E7F58"/>
    <w:rsid w:val="003F2F90"/>
    <w:rsid w:val="003F3B47"/>
    <w:rsid w:val="003F578C"/>
    <w:rsid w:val="004028E8"/>
    <w:rsid w:val="00406277"/>
    <w:rsid w:val="004103CB"/>
    <w:rsid w:val="004111F1"/>
    <w:rsid w:val="00416AAC"/>
    <w:rsid w:val="00426B5D"/>
    <w:rsid w:val="0043103F"/>
    <w:rsid w:val="0043153B"/>
    <w:rsid w:val="0043205C"/>
    <w:rsid w:val="004332F8"/>
    <w:rsid w:val="00433EC9"/>
    <w:rsid w:val="00434CCA"/>
    <w:rsid w:val="0043629A"/>
    <w:rsid w:val="0043768A"/>
    <w:rsid w:val="0044059F"/>
    <w:rsid w:val="0044507B"/>
    <w:rsid w:val="004474AE"/>
    <w:rsid w:val="004502A8"/>
    <w:rsid w:val="00450788"/>
    <w:rsid w:val="00452D9A"/>
    <w:rsid w:val="00453B4B"/>
    <w:rsid w:val="004543C5"/>
    <w:rsid w:val="00454921"/>
    <w:rsid w:val="00463248"/>
    <w:rsid w:val="00464E24"/>
    <w:rsid w:val="0047180E"/>
    <w:rsid w:val="00471F06"/>
    <w:rsid w:val="00471F48"/>
    <w:rsid w:val="00473DB4"/>
    <w:rsid w:val="00481876"/>
    <w:rsid w:val="00484E38"/>
    <w:rsid w:val="00490076"/>
    <w:rsid w:val="0049056C"/>
    <w:rsid w:val="00491D51"/>
    <w:rsid w:val="00492DB4"/>
    <w:rsid w:val="00497F63"/>
    <w:rsid w:val="004A0AD8"/>
    <w:rsid w:val="004A12E7"/>
    <w:rsid w:val="004A1DD6"/>
    <w:rsid w:val="004A79FC"/>
    <w:rsid w:val="004B138E"/>
    <w:rsid w:val="004B2247"/>
    <w:rsid w:val="004B353E"/>
    <w:rsid w:val="004B5B2E"/>
    <w:rsid w:val="004C51F2"/>
    <w:rsid w:val="004C5C71"/>
    <w:rsid w:val="004C5EA1"/>
    <w:rsid w:val="004C6558"/>
    <w:rsid w:val="004D1C96"/>
    <w:rsid w:val="004D3CC3"/>
    <w:rsid w:val="004D4836"/>
    <w:rsid w:val="004D4F9B"/>
    <w:rsid w:val="004D57FE"/>
    <w:rsid w:val="004D5B9F"/>
    <w:rsid w:val="004E2323"/>
    <w:rsid w:val="004E59D5"/>
    <w:rsid w:val="004F0870"/>
    <w:rsid w:val="004F0942"/>
    <w:rsid w:val="004F2BA1"/>
    <w:rsid w:val="004F3AE3"/>
    <w:rsid w:val="004F49FC"/>
    <w:rsid w:val="004F4E9F"/>
    <w:rsid w:val="005049F1"/>
    <w:rsid w:val="005053B6"/>
    <w:rsid w:val="00507C56"/>
    <w:rsid w:val="00511E1F"/>
    <w:rsid w:val="00515276"/>
    <w:rsid w:val="00516576"/>
    <w:rsid w:val="0052202E"/>
    <w:rsid w:val="00526C8C"/>
    <w:rsid w:val="00530A54"/>
    <w:rsid w:val="0053500A"/>
    <w:rsid w:val="005422F9"/>
    <w:rsid w:val="00543432"/>
    <w:rsid w:val="00544706"/>
    <w:rsid w:val="00545FD4"/>
    <w:rsid w:val="00552455"/>
    <w:rsid w:val="0055351F"/>
    <w:rsid w:val="00554FA3"/>
    <w:rsid w:val="005616F2"/>
    <w:rsid w:val="0056395A"/>
    <w:rsid w:val="00564D44"/>
    <w:rsid w:val="005674EC"/>
    <w:rsid w:val="00567560"/>
    <w:rsid w:val="00567B92"/>
    <w:rsid w:val="00571E2A"/>
    <w:rsid w:val="00573659"/>
    <w:rsid w:val="0057479B"/>
    <w:rsid w:val="005753DC"/>
    <w:rsid w:val="00583166"/>
    <w:rsid w:val="00584271"/>
    <w:rsid w:val="00585BBE"/>
    <w:rsid w:val="005864E8"/>
    <w:rsid w:val="00586DC8"/>
    <w:rsid w:val="005870A9"/>
    <w:rsid w:val="00587479"/>
    <w:rsid w:val="00594A81"/>
    <w:rsid w:val="00595B74"/>
    <w:rsid w:val="005A4A9D"/>
    <w:rsid w:val="005A5BD5"/>
    <w:rsid w:val="005B0CF4"/>
    <w:rsid w:val="005B281E"/>
    <w:rsid w:val="005B3822"/>
    <w:rsid w:val="005B4D9E"/>
    <w:rsid w:val="005B5802"/>
    <w:rsid w:val="005C1C10"/>
    <w:rsid w:val="005C4A1A"/>
    <w:rsid w:val="005C6CC7"/>
    <w:rsid w:val="005D11B5"/>
    <w:rsid w:val="005D1406"/>
    <w:rsid w:val="005D1A55"/>
    <w:rsid w:val="005D2F17"/>
    <w:rsid w:val="005D47D0"/>
    <w:rsid w:val="005D52E6"/>
    <w:rsid w:val="005D7B7B"/>
    <w:rsid w:val="005E3668"/>
    <w:rsid w:val="005E5696"/>
    <w:rsid w:val="005E74FF"/>
    <w:rsid w:val="005F1586"/>
    <w:rsid w:val="005F4B75"/>
    <w:rsid w:val="005F6237"/>
    <w:rsid w:val="005F7C7E"/>
    <w:rsid w:val="00600163"/>
    <w:rsid w:val="006050AD"/>
    <w:rsid w:val="00607EBB"/>
    <w:rsid w:val="00611A50"/>
    <w:rsid w:val="00621B12"/>
    <w:rsid w:val="006225F6"/>
    <w:rsid w:val="00626427"/>
    <w:rsid w:val="00626B18"/>
    <w:rsid w:val="0062781A"/>
    <w:rsid w:val="006320AB"/>
    <w:rsid w:val="00635FC8"/>
    <w:rsid w:val="00636441"/>
    <w:rsid w:val="00640954"/>
    <w:rsid w:val="0064390E"/>
    <w:rsid w:val="0066024A"/>
    <w:rsid w:val="00663E78"/>
    <w:rsid w:val="0067094B"/>
    <w:rsid w:val="00672599"/>
    <w:rsid w:val="00672E09"/>
    <w:rsid w:val="00673F58"/>
    <w:rsid w:val="00675046"/>
    <w:rsid w:val="00675B81"/>
    <w:rsid w:val="00680378"/>
    <w:rsid w:val="00684117"/>
    <w:rsid w:val="00685DCC"/>
    <w:rsid w:val="00687F57"/>
    <w:rsid w:val="006961CD"/>
    <w:rsid w:val="00696EDB"/>
    <w:rsid w:val="00697F68"/>
    <w:rsid w:val="006A25B9"/>
    <w:rsid w:val="006A3D9C"/>
    <w:rsid w:val="006B3ABE"/>
    <w:rsid w:val="006C3CF1"/>
    <w:rsid w:val="006C44C8"/>
    <w:rsid w:val="006C5F7B"/>
    <w:rsid w:val="006C6711"/>
    <w:rsid w:val="006D0BD5"/>
    <w:rsid w:val="006D5230"/>
    <w:rsid w:val="006E24D0"/>
    <w:rsid w:val="006E54E5"/>
    <w:rsid w:val="006E717D"/>
    <w:rsid w:val="006F0663"/>
    <w:rsid w:val="007145A1"/>
    <w:rsid w:val="00715034"/>
    <w:rsid w:val="00721CB7"/>
    <w:rsid w:val="00724029"/>
    <w:rsid w:val="00724C58"/>
    <w:rsid w:val="007273C3"/>
    <w:rsid w:val="00730E39"/>
    <w:rsid w:val="0073269A"/>
    <w:rsid w:val="007350DE"/>
    <w:rsid w:val="007356F6"/>
    <w:rsid w:val="00735A3F"/>
    <w:rsid w:val="00737847"/>
    <w:rsid w:val="00741CC4"/>
    <w:rsid w:val="0074655F"/>
    <w:rsid w:val="0075168B"/>
    <w:rsid w:val="00753EB3"/>
    <w:rsid w:val="00756681"/>
    <w:rsid w:val="007606CE"/>
    <w:rsid w:val="007637A5"/>
    <w:rsid w:val="007640F9"/>
    <w:rsid w:val="007676A6"/>
    <w:rsid w:val="00772390"/>
    <w:rsid w:val="00773C97"/>
    <w:rsid w:val="007750D1"/>
    <w:rsid w:val="0077535B"/>
    <w:rsid w:val="00776AB3"/>
    <w:rsid w:val="0078115A"/>
    <w:rsid w:val="00783530"/>
    <w:rsid w:val="007850DC"/>
    <w:rsid w:val="0078691F"/>
    <w:rsid w:val="00790FED"/>
    <w:rsid w:val="00792E79"/>
    <w:rsid w:val="007943C7"/>
    <w:rsid w:val="007A0987"/>
    <w:rsid w:val="007A2F9F"/>
    <w:rsid w:val="007A4364"/>
    <w:rsid w:val="007A47B2"/>
    <w:rsid w:val="007A5110"/>
    <w:rsid w:val="007A6574"/>
    <w:rsid w:val="007A725D"/>
    <w:rsid w:val="007B107E"/>
    <w:rsid w:val="007B227F"/>
    <w:rsid w:val="007B612D"/>
    <w:rsid w:val="007B7645"/>
    <w:rsid w:val="007C7252"/>
    <w:rsid w:val="007D0ABE"/>
    <w:rsid w:val="007D1176"/>
    <w:rsid w:val="007D487C"/>
    <w:rsid w:val="007D620E"/>
    <w:rsid w:val="007E1148"/>
    <w:rsid w:val="007E29B2"/>
    <w:rsid w:val="007E308F"/>
    <w:rsid w:val="007E3186"/>
    <w:rsid w:val="007E5EEA"/>
    <w:rsid w:val="007E604E"/>
    <w:rsid w:val="007E6567"/>
    <w:rsid w:val="007F016F"/>
    <w:rsid w:val="008023C2"/>
    <w:rsid w:val="0080341F"/>
    <w:rsid w:val="00804DA2"/>
    <w:rsid w:val="00806F86"/>
    <w:rsid w:val="0080762E"/>
    <w:rsid w:val="0081169F"/>
    <w:rsid w:val="00824069"/>
    <w:rsid w:val="00835BCF"/>
    <w:rsid w:val="0083792C"/>
    <w:rsid w:val="00837F53"/>
    <w:rsid w:val="0084131E"/>
    <w:rsid w:val="008426B1"/>
    <w:rsid w:val="00844D81"/>
    <w:rsid w:val="0084535F"/>
    <w:rsid w:val="0084537F"/>
    <w:rsid w:val="00845520"/>
    <w:rsid w:val="008525FC"/>
    <w:rsid w:val="00857BEE"/>
    <w:rsid w:val="00864804"/>
    <w:rsid w:val="0086634A"/>
    <w:rsid w:val="00883082"/>
    <w:rsid w:val="0088435A"/>
    <w:rsid w:val="008845FA"/>
    <w:rsid w:val="0088632D"/>
    <w:rsid w:val="0088755B"/>
    <w:rsid w:val="008927E6"/>
    <w:rsid w:val="00892E17"/>
    <w:rsid w:val="008950F3"/>
    <w:rsid w:val="008A0377"/>
    <w:rsid w:val="008A534F"/>
    <w:rsid w:val="008A67B6"/>
    <w:rsid w:val="008B0FA0"/>
    <w:rsid w:val="008B19A6"/>
    <w:rsid w:val="008B3EA6"/>
    <w:rsid w:val="008B44D3"/>
    <w:rsid w:val="008B5298"/>
    <w:rsid w:val="008B6610"/>
    <w:rsid w:val="008B6A9A"/>
    <w:rsid w:val="008C44AB"/>
    <w:rsid w:val="008C4F4A"/>
    <w:rsid w:val="008C5F84"/>
    <w:rsid w:val="008C6C19"/>
    <w:rsid w:val="008D108C"/>
    <w:rsid w:val="008D36B4"/>
    <w:rsid w:val="008D5D54"/>
    <w:rsid w:val="008D6477"/>
    <w:rsid w:val="008E1877"/>
    <w:rsid w:val="008E53A0"/>
    <w:rsid w:val="008E61DD"/>
    <w:rsid w:val="008E68DB"/>
    <w:rsid w:val="008F0EDA"/>
    <w:rsid w:val="008F26B8"/>
    <w:rsid w:val="008F52E8"/>
    <w:rsid w:val="008F557A"/>
    <w:rsid w:val="009020F9"/>
    <w:rsid w:val="00902C6D"/>
    <w:rsid w:val="00903C4C"/>
    <w:rsid w:val="00904C2C"/>
    <w:rsid w:val="00906861"/>
    <w:rsid w:val="00911684"/>
    <w:rsid w:val="00911954"/>
    <w:rsid w:val="00924808"/>
    <w:rsid w:val="00926C51"/>
    <w:rsid w:val="00931B2E"/>
    <w:rsid w:val="0093543D"/>
    <w:rsid w:val="0093574E"/>
    <w:rsid w:val="009360D7"/>
    <w:rsid w:val="0094235A"/>
    <w:rsid w:val="009427A0"/>
    <w:rsid w:val="009450F5"/>
    <w:rsid w:val="009459AA"/>
    <w:rsid w:val="00951282"/>
    <w:rsid w:val="0095494C"/>
    <w:rsid w:val="00955A50"/>
    <w:rsid w:val="00963E26"/>
    <w:rsid w:val="009650D1"/>
    <w:rsid w:val="00973386"/>
    <w:rsid w:val="0097567D"/>
    <w:rsid w:val="00983108"/>
    <w:rsid w:val="009855D7"/>
    <w:rsid w:val="009900C8"/>
    <w:rsid w:val="009916E8"/>
    <w:rsid w:val="009926C7"/>
    <w:rsid w:val="00993155"/>
    <w:rsid w:val="009961A7"/>
    <w:rsid w:val="009976BA"/>
    <w:rsid w:val="009A19BC"/>
    <w:rsid w:val="009A1CB8"/>
    <w:rsid w:val="009A1E42"/>
    <w:rsid w:val="009A3D33"/>
    <w:rsid w:val="009C0AA2"/>
    <w:rsid w:val="009D1A49"/>
    <w:rsid w:val="009D368B"/>
    <w:rsid w:val="009D5145"/>
    <w:rsid w:val="009D59D3"/>
    <w:rsid w:val="009E17D6"/>
    <w:rsid w:val="009E241F"/>
    <w:rsid w:val="009F1E30"/>
    <w:rsid w:val="009F4F10"/>
    <w:rsid w:val="009F692E"/>
    <w:rsid w:val="00A007FB"/>
    <w:rsid w:val="00A00B65"/>
    <w:rsid w:val="00A01299"/>
    <w:rsid w:val="00A02E52"/>
    <w:rsid w:val="00A04D72"/>
    <w:rsid w:val="00A0698B"/>
    <w:rsid w:val="00A06A47"/>
    <w:rsid w:val="00A127BD"/>
    <w:rsid w:val="00A276B4"/>
    <w:rsid w:val="00A33E3F"/>
    <w:rsid w:val="00A369F9"/>
    <w:rsid w:val="00A40EE2"/>
    <w:rsid w:val="00A441D7"/>
    <w:rsid w:val="00A456AE"/>
    <w:rsid w:val="00A45F04"/>
    <w:rsid w:val="00A516FE"/>
    <w:rsid w:val="00A52001"/>
    <w:rsid w:val="00A62809"/>
    <w:rsid w:val="00A62B7F"/>
    <w:rsid w:val="00A6550C"/>
    <w:rsid w:val="00A65C37"/>
    <w:rsid w:val="00A86E5B"/>
    <w:rsid w:val="00A91C3B"/>
    <w:rsid w:val="00A92C4C"/>
    <w:rsid w:val="00A92DC5"/>
    <w:rsid w:val="00A9386E"/>
    <w:rsid w:val="00A95775"/>
    <w:rsid w:val="00A95E30"/>
    <w:rsid w:val="00A9629B"/>
    <w:rsid w:val="00AA0E99"/>
    <w:rsid w:val="00AA2C13"/>
    <w:rsid w:val="00AA643C"/>
    <w:rsid w:val="00AA77C3"/>
    <w:rsid w:val="00AB237D"/>
    <w:rsid w:val="00AB3F2D"/>
    <w:rsid w:val="00AC1C6A"/>
    <w:rsid w:val="00AC22B2"/>
    <w:rsid w:val="00AC6D01"/>
    <w:rsid w:val="00AE1CA3"/>
    <w:rsid w:val="00AE3EB3"/>
    <w:rsid w:val="00AE41E7"/>
    <w:rsid w:val="00AE7A29"/>
    <w:rsid w:val="00AF384E"/>
    <w:rsid w:val="00AF3BC5"/>
    <w:rsid w:val="00AF4B78"/>
    <w:rsid w:val="00AF63F0"/>
    <w:rsid w:val="00B00544"/>
    <w:rsid w:val="00B03377"/>
    <w:rsid w:val="00B03643"/>
    <w:rsid w:val="00B039AB"/>
    <w:rsid w:val="00B03E07"/>
    <w:rsid w:val="00B07429"/>
    <w:rsid w:val="00B07A2A"/>
    <w:rsid w:val="00B17670"/>
    <w:rsid w:val="00B217D0"/>
    <w:rsid w:val="00B21E53"/>
    <w:rsid w:val="00B23CCB"/>
    <w:rsid w:val="00B2757B"/>
    <w:rsid w:val="00B3076F"/>
    <w:rsid w:val="00B326AC"/>
    <w:rsid w:val="00B40973"/>
    <w:rsid w:val="00B413B6"/>
    <w:rsid w:val="00B43053"/>
    <w:rsid w:val="00B43212"/>
    <w:rsid w:val="00B47BA8"/>
    <w:rsid w:val="00B47F59"/>
    <w:rsid w:val="00B50130"/>
    <w:rsid w:val="00B53967"/>
    <w:rsid w:val="00B5546D"/>
    <w:rsid w:val="00B57368"/>
    <w:rsid w:val="00B701D4"/>
    <w:rsid w:val="00B8691E"/>
    <w:rsid w:val="00B92F59"/>
    <w:rsid w:val="00BA26D7"/>
    <w:rsid w:val="00BB0B64"/>
    <w:rsid w:val="00BB0E4E"/>
    <w:rsid w:val="00BB2772"/>
    <w:rsid w:val="00BB776C"/>
    <w:rsid w:val="00BC0DEE"/>
    <w:rsid w:val="00BC2288"/>
    <w:rsid w:val="00BC2F02"/>
    <w:rsid w:val="00BC30B5"/>
    <w:rsid w:val="00BC6797"/>
    <w:rsid w:val="00BC6977"/>
    <w:rsid w:val="00BD2119"/>
    <w:rsid w:val="00BD5060"/>
    <w:rsid w:val="00BD6DDE"/>
    <w:rsid w:val="00BD755C"/>
    <w:rsid w:val="00BE7F12"/>
    <w:rsid w:val="00BF1A52"/>
    <w:rsid w:val="00BF2611"/>
    <w:rsid w:val="00BF2B62"/>
    <w:rsid w:val="00BF3377"/>
    <w:rsid w:val="00BF533E"/>
    <w:rsid w:val="00BF7ACA"/>
    <w:rsid w:val="00BF7E38"/>
    <w:rsid w:val="00C037AB"/>
    <w:rsid w:val="00C07BB1"/>
    <w:rsid w:val="00C10775"/>
    <w:rsid w:val="00C10A47"/>
    <w:rsid w:val="00C14C1D"/>
    <w:rsid w:val="00C15092"/>
    <w:rsid w:val="00C1614B"/>
    <w:rsid w:val="00C23D68"/>
    <w:rsid w:val="00C263D2"/>
    <w:rsid w:val="00C26A74"/>
    <w:rsid w:val="00C30A09"/>
    <w:rsid w:val="00C30CB6"/>
    <w:rsid w:val="00C32525"/>
    <w:rsid w:val="00C3402D"/>
    <w:rsid w:val="00C36351"/>
    <w:rsid w:val="00C41048"/>
    <w:rsid w:val="00C44144"/>
    <w:rsid w:val="00C44944"/>
    <w:rsid w:val="00C450E0"/>
    <w:rsid w:val="00C46EE6"/>
    <w:rsid w:val="00C522A2"/>
    <w:rsid w:val="00C543F2"/>
    <w:rsid w:val="00C5499D"/>
    <w:rsid w:val="00C5754E"/>
    <w:rsid w:val="00C6124F"/>
    <w:rsid w:val="00C645C4"/>
    <w:rsid w:val="00C65F41"/>
    <w:rsid w:val="00C66C1A"/>
    <w:rsid w:val="00C721DE"/>
    <w:rsid w:val="00C7311F"/>
    <w:rsid w:val="00C75474"/>
    <w:rsid w:val="00C84109"/>
    <w:rsid w:val="00C85354"/>
    <w:rsid w:val="00C90ED8"/>
    <w:rsid w:val="00C966F4"/>
    <w:rsid w:val="00C97BFE"/>
    <w:rsid w:val="00C97F13"/>
    <w:rsid w:val="00CA061F"/>
    <w:rsid w:val="00CA6C76"/>
    <w:rsid w:val="00CA6EF9"/>
    <w:rsid w:val="00CA6FB3"/>
    <w:rsid w:val="00CB00BF"/>
    <w:rsid w:val="00CB0277"/>
    <w:rsid w:val="00CB1CDC"/>
    <w:rsid w:val="00CB519E"/>
    <w:rsid w:val="00CB68FA"/>
    <w:rsid w:val="00CC1016"/>
    <w:rsid w:val="00CC12BE"/>
    <w:rsid w:val="00CC191F"/>
    <w:rsid w:val="00CD10C2"/>
    <w:rsid w:val="00CD1927"/>
    <w:rsid w:val="00CD1C5F"/>
    <w:rsid w:val="00CD2928"/>
    <w:rsid w:val="00CD312E"/>
    <w:rsid w:val="00CE421B"/>
    <w:rsid w:val="00CE564F"/>
    <w:rsid w:val="00CE7841"/>
    <w:rsid w:val="00CF0C58"/>
    <w:rsid w:val="00CF362E"/>
    <w:rsid w:val="00CF3CA8"/>
    <w:rsid w:val="00CF67D1"/>
    <w:rsid w:val="00CF7572"/>
    <w:rsid w:val="00D000C8"/>
    <w:rsid w:val="00D0302B"/>
    <w:rsid w:val="00D06A0B"/>
    <w:rsid w:val="00D06B6C"/>
    <w:rsid w:val="00D070AB"/>
    <w:rsid w:val="00D11F02"/>
    <w:rsid w:val="00D1373D"/>
    <w:rsid w:val="00D15F10"/>
    <w:rsid w:val="00D16F05"/>
    <w:rsid w:val="00D21229"/>
    <w:rsid w:val="00D2374E"/>
    <w:rsid w:val="00D237D4"/>
    <w:rsid w:val="00D2589D"/>
    <w:rsid w:val="00D26B15"/>
    <w:rsid w:val="00D27136"/>
    <w:rsid w:val="00D273CD"/>
    <w:rsid w:val="00D3660A"/>
    <w:rsid w:val="00D37C12"/>
    <w:rsid w:val="00D46875"/>
    <w:rsid w:val="00D4796D"/>
    <w:rsid w:val="00D52A5A"/>
    <w:rsid w:val="00D535F0"/>
    <w:rsid w:val="00D54EC8"/>
    <w:rsid w:val="00D6108C"/>
    <w:rsid w:val="00D614A1"/>
    <w:rsid w:val="00D61E6B"/>
    <w:rsid w:val="00D64562"/>
    <w:rsid w:val="00D65E1A"/>
    <w:rsid w:val="00D67563"/>
    <w:rsid w:val="00D70C72"/>
    <w:rsid w:val="00D7310A"/>
    <w:rsid w:val="00D73A60"/>
    <w:rsid w:val="00D73C33"/>
    <w:rsid w:val="00D76C83"/>
    <w:rsid w:val="00D77257"/>
    <w:rsid w:val="00D82FE0"/>
    <w:rsid w:val="00D84640"/>
    <w:rsid w:val="00D92F9C"/>
    <w:rsid w:val="00D938CF"/>
    <w:rsid w:val="00D94118"/>
    <w:rsid w:val="00D94C56"/>
    <w:rsid w:val="00D95C49"/>
    <w:rsid w:val="00D973A2"/>
    <w:rsid w:val="00DA2964"/>
    <w:rsid w:val="00DA2B00"/>
    <w:rsid w:val="00DA41A8"/>
    <w:rsid w:val="00DA6E7E"/>
    <w:rsid w:val="00DA7228"/>
    <w:rsid w:val="00DB328F"/>
    <w:rsid w:val="00DB4ECE"/>
    <w:rsid w:val="00DC3A2F"/>
    <w:rsid w:val="00DC5108"/>
    <w:rsid w:val="00DC5954"/>
    <w:rsid w:val="00DC5A9F"/>
    <w:rsid w:val="00DD03EB"/>
    <w:rsid w:val="00DD36ED"/>
    <w:rsid w:val="00DD46A2"/>
    <w:rsid w:val="00DD67C6"/>
    <w:rsid w:val="00DD7A75"/>
    <w:rsid w:val="00DE1293"/>
    <w:rsid w:val="00DE18D1"/>
    <w:rsid w:val="00DE317E"/>
    <w:rsid w:val="00DE6550"/>
    <w:rsid w:val="00E015AC"/>
    <w:rsid w:val="00E038AE"/>
    <w:rsid w:val="00E050F4"/>
    <w:rsid w:val="00E15355"/>
    <w:rsid w:val="00E23629"/>
    <w:rsid w:val="00E23FD6"/>
    <w:rsid w:val="00E2771C"/>
    <w:rsid w:val="00E3040A"/>
    <w:rsid w:val="00E3142F"/>
    <w:rsid w:val="00E327AA"/>
    <w:rsid w:val="00E33C6F"/>
    <w:rsid w:val="00E360E2"/>
    <w:rsid w:val="00E477DD"/>
    <w:rsid w:val="00E51719"/>
    <w:rsid w:val="00E51DC4"/>
    <w:rsid w:val="00E55384"/>
    <w:rsid w:val="00E6170B"/>
    <w:rsid w:val="00E64743"/>
    <w:rsid w:val="00E66989"/>
    <w:rsid w:val="00E66C9F"/>
    <w:rsid w:val="00E67128"/>
    <w:rsid w:val="00E67FC2"/>
    <w:rsid w:val="00E74E0D"/>
    <w:rsid w:val="00E77458"/>
    <w:rsid w:val="00E77BC1"/>
    <w:rsid w:val="00E902FC"/>
    <w:rsid w:val="00E90844"/>
    <w:rsid w:val="00E90F4D"/>
    <w:rsid w:val="00E91916"/>
    <w:rsid w:val="00E923C9"/>
    <w:rsid w:val="00E923FE"/>
    <w:rsid w:val="00E96C85"/>
    <w:rsid w:val="00E974E9"/>
    <w:rsid w:val="00E975CD"/>
    <w:rsid w:val="00EA0FDC"/>
    <w:rsid w:val="00EA230D"/>
    <w:rsid w:val="00EA2BAF"/>
    <w:rsid w:val="00EA3396"/>
    <w:rsid w:val="00EA4B31"/>
    <w:rsid w:val="00EB0F0B"/>
    <w:rsid w:val="00EB539E"/>
    <w:rsid w:val="00EB5F89"/>
    <w:rsid w:val="00EB704E"/>
    <w:rsid w:val="00EC079A"/>
    <w:rsid w:val="00EC3089"/>
    <w:rsid w:val="00EC3BBF"/>
    <w:rsid w:val="00EC60E9"/>
    <w:rsid w:val="00EC6C6B"/>
    <w:rsid w:val="00EC7A8F"/>
    <w:rsid w:val="00ED0311"/>
    <w:rsid w:val="00ED038E"/>
    <w:rsid w:val="00ED0F82"/>
    <w:rsid w:val="00ED3CD9"/>
    <w:rsid w:val="00ED58D8"/>
    <w:rsid w:val="00ED7662"/>
    <w:rsid w:val="00EE249C"/>
    <w:rsid w:val="00EE53C1"/>
    <w:rsid w:val="00EF19C3"/>
    <w:rsid w:val="00EF3744"/>
    <w:rsid w:val="00EF6FB7"/>
    <w:rsid w:val="00F015EF"/>
    <w:rsid w:val="00F04310"/>
    <w:rsid w:val="00F05E04"/>
    <w:rsid w:val="00F064B1"/>
    <w:rsid w:val="00F16695"/>
    <w:rsid w:val="00F2018D"/>
    <w:rsid w:val="00F20273"/>
    <w:rsid w:val="00F20A33"/>
    <w:rsid w:val="00F20AB1"/>
    <w:rsid w:val="00F21EAC"/>
    <w:rsid w:val="00F225B6"/>
    <w:rsid w:val="00F228FC"/>
    <w:rsid w:val="00F3032F"/>
    <w:rsid w:val="00F30D71"/>
    <w:rsid w:val="00F3120E"/>
    <w:rsid w:val="00F3756D"/>
    <w:rsid w:val="00F50806"/>
    <w:rsid w:val="00F5110F"/>
    <w:rsid w:val="00F524EB"/>
    <w:rsid w:val="00F525B9"/>
    <w:rsid w:val="00F53ED7"/>
    <w:rsid w:val="00F541E3"/>
    <w:rsid w:val="00F56A91"/>
    <w:rsid w:val="00F611EB"/>
    <w:rsid w:val="00F72D93"/>
    <w:rsid w:val="00F73114"/>
    <w:rsid w:val="00F8181E"/>
    <w:rsid w:val="00F81BCA"/>
    <w:rsid w:val="00F86267"/>
    <w:rsid w:val="00F86667"/>
    <w:rsid w:val="00F91D9F"/>
    <w:rsid w:val="00F9216F"/>
    <w:rsid w:val="00FA3B3D"/>
    <w:rsid w:val="00FA4A16"/>
    <w:rsid w:val="00FA5028"/>
    <w:rsid w:val="00FA6101"/>
    <w:rsid w:val="00FA6538"/>
    <w:rsid w:val="00FA6C4E"/>
    <w:rsid w:val="00FB1542"/>
    <w:rsid w:val="00FB1D20"/>
    <w:rsid w:val="00FB2331"/>
    <w:rsid w:val="00FB327D"/>
    <w:rsid w:val="00FB50A7"/>
    <w:rsid w:val="00FC0E36"/>
    <w:rsid w:val="00FC113F"/>
    <w:rsid w:val="00FC4124"/>
    <w:rsid w:val="00FC6217"/>
    <w:rsid w:val="00FD134E"/>
    <w:rsid w:val="00FD3F27"/>
    <w:rsid w:val="00FD408B"/>
    <w:rsid w:val="00FD5CA1"/>
    <w:rsid w:val="00FD6F42"/>
    <w:rsid w:val="00FD7377"/>
    <w:rsid w:val="00FD73E4"/>
    <w:rsid w:val="00FE0AB0"/>
    <w:rsid w:val="00FE17A7"/>
    <w:rsid w:val="00FE275D"/>
    <w:rsid w:val="00FE548F"/>
    <w:rsid w:val="00FE68E9"/>
    <w:rsid w:val="00FF0156"/>
    <w:rsid w:val="00FF2F69"/>
    <w:rsid w:val="00FF5BDE"/>
    <w:rsid w:val="00FF7C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AA2B5"/>
  <w15:chartTrackingRefBased/>
  <w15:docId w15:val="{B71B2746-BFB4-4EE7-A943-C26C3DA80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9B2"/>
    <w:rPr>
      <w:rFonts w:ascii="Times New Roman" w:eastAsia="Arial" w:hAnsi="Times New Roman" w:cs="Times New Roman"/>
      <w:sz w:val="28"/>
      <w:lang w:val="vi-VN"/>
    </w:rPr>
  </w:style>
  <w:style w:type="paragraph" w:styleId="Heading1">
    <w:name w:val="heading 1"/>
    <w:basedOn w:val="Normal"/>
    <w:next w:val="Normal"/>
    <w:link w:val="Heading1Char"/>
    <w:uiPriority w:val="9"/>
    <w:qFormat/>
    <w:rsid w:val="0015204D"/>
    <w:pPr>
      <w:keepNext/>
      <w:keepLines/>
      <w:spacing w:after="0" w:line="276" w:lineRule="auto"/>
      <w:outlineLvl w:val="0"/>
    </w:pPr>
    <w:rPr>
      <w:rFonts w:eastAsiaTheme="majorEastAsia" w:cstheme="majorBidi"/>
      <w:b/>
      <w:color w:val="000000" w:themeColor="text1"/>
      <w:sz w:val="24"/>
      <w:szCs w:val="32"/>
      <w:lang w:val="id-ID"/>
    </w:rPr>
  </w:style>
  <w:style w:type="paragraph" w:styleId="Heading2">
    <w:name w:val="heading 2"/>
    <w:basedOn w:val="Normal"/>
    <w:next w:val="Normal"/>
    <w:link w:val="Heading2Char"/>
    <w:uiPriority w:val="9"/>
    <w:unhideWhenUsed/>
    <w:qFormat/>
    <w:rsid w:val="0015204D"/>
    <w:pPr>
      <w:keepNext/>
      <w:keepLines/>
      <w:spacing w:after="0"/>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9"/>
    <w:unhideWhenUsed/>
    <w:qFormat/>
    <w:rsid w:val="00AF4B78"/>
    <w:pPr>
      <w:keepNext/>
      <w:keepLines/>
      <w:spacing w:after="0"/>
      <w:outlineLvl w:val="2"/>
    </w:pPr>
    <w:rPr>
      <w:rFonts w:eastAsiaTheme="majorEastAsia" w:cstheme="majorBidi"/>
      <w:b/>
      <w:color w:val="000000" w:themeColor="text1"/>
      <w:sz w:val="24"/>
      <w:szCs w:val="24"/>
    </w:rPr>
  </w:style>
  <w:style w:type="paragraph" w:styleId="Heading4">
    <w:name w:val="heading 4"/>
    <w:basedOn w:val="Normal"/>
    <w:next w:val="Normal"/>
    <w:link w:val="Heading4Char"/>
    <w:uiPriority w:val="9"/>
    <w:unhideWhenUsed/>
    <w:qFormat/>
    <w:rsid w:val="00AF4B78"/>
    <w:pPr>
      <w:keepNext/>
      <w:keepLines/>
      <w:spacing w:after="0"/>
      <w:outlineLvl w:val="3"/>
    </w:pPr>
    <w:rPr>
      <w:rFonts w:eastAsiaTheme="majorEastAsia" w:cstheme="majorBidi"/>
      <w:b/>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15204D"/>
    <w:rPr>
      <w:rFonts w:ascii="Times New Roman" w:eastAsiaTheme="majorEastAsia" w:hAnsi="Times New Roman" w:cstheme="majorBidi"/>
      <w:b/>
      <w:color w:val="000000" w:themeColor="text1"/>
      <w:sz w:val="24"/>
      <w:szCs w:val="32"/>
      <w:lang w:val="id-ID"/>
    </w:rPr>
  </w:style>
  <w:style w:type="character" w:customStyle="1" w:styleId="Heading2Char">
    <w:name w:val="Heading 2 Char"/>
    <w:basedOn w:val="DefaultParagraphFont"/>
    <w:link w:val="Heading2"/>
    <w:uiPriority w:val="9"/>
    <w:rsid w:val="0015204D"/>
    <w:rPr>
      <w:rFonts w:ascii="Times New Roman" w:eastAsiaTheme="majorEastAsia" w:hAnsi="Times New Roman" w:cstheme="majorBidi"/>
      <w:b/>
      <w:color w:val="000000" w:themeColor="text1"/>
      <w:sz w:val="24"/>
      <w:szCs w:val="26"/>
      <w:lang w:val="vi-VN"/>
    </w:rPr>
  </w:style>
  <w:style w:type="character" w:customStyle="1" w:styleId="Heading3Char">
    <w:name w:val="Heading 3 Char"/>
    <w:basedOn w:val="DefaultParagraphFont"/>
    <w:link w:val="Heading3"/>
    <w:uiPriority w:val="9"/>
    <w:rsid w:val="00AF4B78"/>
    <w:rPr>
      <w:rFonts w:ascii="Times New Roman" w:eastAsiaTheme="majorEastAsia" w:hAnsi="Times New Roman" w:cstheme="majorBidi"/>
      <w:b/>
      <w:color w:val="000000" w:themeColor="text1"/>
      <w:sz w:val="24"/>
      <w:szCs w:val="24"/>
      <w:lang w:val="vi-VN"/>
    </w:rPr>
  </w:style>
  <w:style w:type="character" w:customStyle="1" w:styleId="Heading4Char">
    <w:name w:val="Heading 4 Char"/>
    <w:basedOn w:val="DefaultParagraphFont"/>
    <w:link w:val="Heading4"/>
    <w:uiPriority w:val="9"/>
    <w:rsid w:val="00AF4B78"/>
    <w:rPr>
      <w:rFonts w:ascii="Times New Roman" w:eastAsiaTheme="majorEastAsia" w:hAnsi="Times New Roman" w:cstheme="majorBidi"/>
      <w:b/>
      <w:iCs/>
      <w:color w:val="000000" w:themeColor="text1"/>
      <w:sz w:val="24"/>
      <w:lang w:val="vi-VN"/>
    </w:rPr>
  </w:style>
  <w:style w:type="table" w:styleId="TableGrid">
    <w:name w:val="Table Grid"/>
    <w:basedOn w:val="TableNormal"/>
    <w:uiPriority w:val="39"/>
    <w:qFormat/>
    <w:rsid w:val="00A516FE"/>
    <w:pPr>
      <w:spacing w:after="0" w:line="240" w:lineRule="auto"/>
    </w:pPr>
    <w:rPr>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lectable-text">
    <w:name w:val="selectable-text"/>
    <w:basedOn w:val="DefaultParagraphFont"/>
    <w:rsid w:val="00FD73E4"/>
  </w:style>
  <w:style w:type="paragraph" w:styleId="ListParagraph">
    <w:name w:val="List Paragraph"/>
    <w:basedOn w:val="Normal"/>
    <w:uiPriority w:val="34"/>
    <w:qFormat/>
    <w:rsid w:val="00FD73E4"/>
    <w:pPr>
      <w:ind w:left="720"/>
      <w:contextualSpacing/>
    </w:pPr>
  </w:style>
  <w:style w:type="paragraph" w:styleId="Header">
    <w:name w:val="header"/>
    <w:basedOn w:val="Normal"/>
    <w:link w:val="HeaderChar"/>
    <w:uiPriority w:val="99"/>
    <w:unhideWhenUsed/>
    <w:rsid w:val="00AB23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237D"/>
    <w:rPr>
      <w:rFonts w:ascii="Times New Roman" w:eastAsia="Arial" w:hAnsi="Times New Roman" w:cs="Times New Roman"/>
      <w:sz w:val="28"/>
      <w:lang w:val="vi-VN"/>
    </w:rPr>
  </w:style>
  <w:style w:type="paragraph" w:styleId="Footer">
    <w:name w:val="footer"/>
    <w:basedOn w:val="Normal"/>
    <w:link w:val="FooterChar"/>
    <w:uiPriority w:val="99"/>
    <w:unhideWhenUsed/>
    <w:rsid w:val="00AB23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237D"/>
    <w:rPr>
      <w:rFonts w:ascii="Times New Roman" w:eastAsia="Arial" w:hAnsi="Times New Roman" w:cs="Times New Roman"/>
      <w:sz w:val="28"/>
      <w:lang w:val="vi-VN"/>
    </w:rPr>
  </w:style>
  <w:style w:type="character" w:styleId="Strong">
    <w:name w:val="Strong"/>
    <w:uiPriority w:val="22"/>
    <w:qFormat/>
    <w:rsid w:val="004E2323"/>
    <w:rPr>
      <w:b/>
      <w:bCs/>
    </w:rPr>
  </w:style>
  <w:style w:type="paragraph" w:styleId="Caption">
    <w:name w:val="caption"/>
    <w:basedOn w:val="Normal"/>
    <w:next w:val="Normal"/>
    <w:uiPriority w:val="35"/>
    <w:unhideWhenUsed/>
    <w:qFormat/>
    <w:rsid w:val="004474AE"/>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687F57"/>
    <w:pPr>
      <w:spacing w:line="259" w:lineRule="auto"/>
      <w:outlineLvl w:val="9"/>
    </w:pPr>
    <w:rPr>
      <w:lang w:val="en-US"/>
    </w:rPr>
  </w:style>
  <w:style w:type="paragraph" w:styleId="TOC1">
    <w:name w:val="toc 1"/>
    <w:basedOn w:val="Normal"/>
    <w:next w:val="Normal"/>
    <w:autoRedefine/>
    <w:uiPriority w:val="39"/>
    <w:unhideWhenUsed/>
    <w:rsid w:val="00DA7228"/>
    <w:pPr>
      <w:tabs>
        <w:tab w:val="right" w:leader="dot" w:pos="7928"/>
      </w:tabs>
      <w:spacing w:after="100" w:line="276" w:lineRule="auto"/>
      <w:jc w:val="both"/>
    </w:pPr>
    <w:rPr>
      <w:b/>
      <w:bCs/>
      <w:noProof/>
      <w:sz w:val="24"/>
      <w:szCs w:val="24"/>
    </w:rPr>
  </w:style>
  <w:style w:type="paragraph" w:styleId="TOC2">
    <w:name w:val="toc 2"/>
    <w:basedOn w:val="Normal"/>
    <w:next w:val="Normal"/>
    <w:autoRedefine/>
    <w:uiPriority w:val="39"/>
    <w:unhideWhenUsed/>
    <w:rsid w:val="00687F57"/>
    <w:pPr>
      <w:tabs>
        <w:tab w:val="left" w:pos="880"/>
        <w:tab w:val="right" w:leader="dot" w:pos="7928"/>
      </w:tabs>
      <w:spacing w:after="100" w:line="276" w:lineRule="auto"/>
      <w:ind w:left="280"/>
    </w:pPr>
    <w:rPr>
      <w:iCs/>
      <w:noProof/>
      <w:sz w:val="24"/>
      <w:szCs w:val="24"/>
      <w:lang w:val="en-US"/>
    </w:rPr>
  </w:style>
  <w:style w:type="paragraph" w:styleId="TOC3">
    <w:name w:val="toc 3"/>
    <w:basedOn w:val="Normal"/>
    <w:next w:val="Normal"/>
    <w:autoRedefine/>
    <w:uiPriority w:val="39"/>
    <w:unhideWhenUsed/>
    <w:rsid w:val="00DA41A8"/>
    <w:pPr>
      <w:tabs>
        <w:tab w:val="left" w:pos="1134"/>
        <w:tab w:val="left" w:pos="1540"/>
        <w:tab w:val="right" w:leader="dot" w:pos="7928"/>
      </w:tabs>
      <w:spacing w:after="100" w:line="240" w:lineRule="auto"/>
      <w:ind w:left="560"/>
    </w:pPr>
  </w:style>
  <w:style w:type="character" w:styleId="Hyperlink">
    <w:name w:val="Hyperlink"/>
    <w:basedOn w:val="DefaultParagraphFont"/>
    <w:uiPriority w:val="99"/>
    <w:unhideWhenUsed/>
    <w:rsid w:val="00687F57"/>
    <w:rPr>
      <w:color w:val="0563C1" w:themeColor="hyperlink"/>
      <w:u w:val="single"/>
    </w:rPr>
  </w:style>
  <w:style w:type="paragraph" w:styleId="TableofFigures">
    <w:name w:val="table of figures"/>
    <w:basedOn w:val="Normal"/>
    <w:next w:val="Normal"/>
    <w:uiPriority w:val="99"/>
    <w:unhideWhenUsed/>
    <w:rsid w:val="00687F57"/>
    <w:pPr>
      <w:spacing w:after="0"/>
    </w:pPr>
  </w:style>
  <w:style w:type="character" w:styleId="PlaceholderText">
    <w:name w:val="Placeholder Text"/>
    <w:basedOn w:val="DefaultParagraphFont"/>
    <w:uiPriority w:val="99"/>
    <w:semiHidden/>
    <w:rsid w:val="00A52001"/>
    <w:rPr>
      <w:color w:val="808080"/>
    </w:rPr>
  </w:style>
  <w:style w:type="character" w:customStyle="1" w:styleId="mord">
    <w:name w:val="mord"/>
    <w:basedOn w:val="DefaultParagraphFont"/>
    <w:rsid w:val="00433EC9"/>
  </w:style>
  <w:style w:type="paragraph" w:styleId="NormalWeb">
    <w:name w:val="Normal (Web)"/>
    <w:basedOn w:val="Normal"/>
    <w:uiPriority w:val="99"/>
    <w:semiHidden/>
    <w:unhideWhenUsed/>
    <w:rsid w:val="00A276B4"/>
    <w:rPr>
      <w:sz w:val="24"/>
      <w:szCs w:val="24"/>
    </w:rPr>
  </w:style>
  <w:style w:type="paragraph" w:styleId="BalloonText">
    <w:name w:val="Balloon Text"/>
    <w:basedOn w:val="Normal"/>
    <w:link w:val="BalloonTextChar"/>
    <w:uiPriority w:val="99"/>
    <w:semiHidden/>
    <w:unhideWhenUsed/>
    <w:rsid w:val="009A1C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1CB8"/>
    <w:rPr>
      <w:rFonts w:ascii="Segoe UI" w:eastAsia="Arial" w:hAnsi="Segoe UI" w:cs="Segoe UI"/>
      <w:sz w:val="18"/>
      <w:szCs w:val="18"/>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8086">
      <w:bodyDiv w:val="1"/>
      <w:marLeft w:val="0"/>
      <w:marRight w:val="0"/>
      <w:marTop w:val="0"/>
      <w:marBottom w:val="0"/>
      <w:divBdr>
        <w:top w:val="none" w:sz="0" w:space="0" w:color="auto"/>
        <w:left w:val="none" w:sz="0" w:space="0" w:color="auto"/>
        <w:bottom w:val="none" w:sz="0" w:space="0" w:color="auto"/>
        <w:right w:val="none" w:sz="0" w:space="0" w:color="auto"/>
      </w:divBdr>
    </w:div>
    <w:div w:id="135344898">
      <w:bodyDiv w:val="1"/>
      <w:marLeft w:val="0"/>
      <w:marRight w:val="0"/>
      <w:marTop w:val="0"/>
      <w:marBottom w:val="0"/>
      <w:divBdr>
        <w:top w:val="none" w:sz="0" w:space="0" w:color="auto"/>
        <w:left w:val="none" w:sz="0" w:space="0" w:color="auto"/>
        <w:bottom w:val="none" w:sz="0" w:space="0" w:color="auto"/>
        <w:right w:val="none" w:sz="0" w:space="0" w:color="auto"/>
      </w:divBdr>
    </w:div>
    <w:div w:id="215970128">
      <w:bodyDiv w:val="1"/>
      <w:marLeft w:val="0"/>
      <w:marRight w:val="0"/>
      <w:marTop w:val="0"/>
      <w:marBottom w:val="0"/>
      <w:divBdr>
        <w:top w:val="none" w:sz="0" w:space="0" w:color="auto"/>
        <w:left w:val="none" w:sz="0" w:space="0" w:color="auto"/>
        <w:bottom w:val="none" w:sz="0" w:space="0" w:color="auto"/>
        <w:right w:val="none" w:sz="0" w:space="0" w:color="auto"/>
      </w:divBdr>
    </w:div>
    <w:div w:id="253052617">
      <w:bodyDiv w:val="1"/>
      <w:marLeft w:val="0"/>
      <w:marRight w:val="0"/>
      <w:marTop w:val="0"/>
      <w:marBottom w:val="0"/>
      <w:divBdr>
        <w:top w:val="none" w:sz="0" w:space="0" w:color="auto"/>
        <w:left w:val="none" w:sz="0" w:space="0" w:color="auto"/>
        <w:bottom w:val="none" w:sz="0" w:space="0" w:color="auto"/>
        <w:right w:val="none" w:sz="0" w:space="0" w:color="auto"/>
      </w:divBdr>
    </w:div>
    <w:div w:id="259723982">
      <w:bodyDiv w:val="1"/>
      <w:marLeft w:val="0"/>
      <w:marRight w:val="0"/>
      <w:marTop w:val="0"/>
      <w:marBottom w:val="0"/>
      <w:divBdr>
        <w:top w:val="none" w:sz="0" w:space="0" w:color="auto"/>
        <w:left w:val="none" w:sz="0" w:space="0" w:color="auto"/>
        <w:bottom w:val="none" w:sz="0" w:space="0" w:color="auto"/>
        <w:right w:val="none" w:sz="0" w:space="0" w:color="auto"/>
      </w:divBdr>
    </w:div>
    <w:div w:id="269513005">
      <w:bodyDiv w:val="1"/>
      <w:marLeft w:val="0"/>
      <w:marRight w:val="0"/>
      <w:marTop w:val="0"/>
      <w:marBottom w:val="0"/>
      <w:divBdr>
        <w:top w:val="none" w:sz="0" w:space="0" w:color="auto"/>
        <w:left w:val="none" w:sz="0" w:space="0" w:color="auto"/>
        <w:bottom w:val="none" w:sz="0" w:space="0" w:color="auto"/>
        <w:right w:val="none" w:sz="0" w:space="0" w:color="auto"/>
      </w:divBdr>
    </w:div>
    <w:div w:id="283384755">
      <w:bodyDiv w:val="1"/>
      <w:marLeft w:val="0"/>
      <w:marRight w:val="0"/>
      <w:marTop w:val="0"/>
      <w:marBottom w:val="0"/>
      <w:divBdr>
        <w:top w:val="none" w:sz="0" w:space="0" w:color="auto"/>
        <w:left w:val="none" w:sz="0" w:space="0" w:color="auto"/>
        <w:bottom w:val="none" w:sz="0" w:space="0" w:color="auto"/>
        <w:right w:val="none" w:sz="0" w:space="0" w:color="auto"/>
      </w:divBdr>
    </w:div>
    <w:div w:id="338506523">
      <w:bodyDiv w:val="1"/>
      <w:marLeft w:val="0"/>
      <w:marRight w:val="0"/>
      <w:marTop w:val="0"/>
      <w:marBottom w:val="0"/>
      <w:divBdr>
        <w:top w:val="none" w:sz="0" w:space="0" w:color="auto"/>
        <w:left w:val="none" w:sz="0" w:space="0" w:color="auto"/>
        <w:bottom w:val="none" w:sz="0" w:space="0" w:color="auto"/>
        <w:right w:val="none" w:sz="0" w:space="0" w:color="auto"/>
      </w:divBdr>
    </w:div>
    <w:div w:id="369109114">
      <w:bodyDiv w:val="1"/>
      <w:marLeft w:val="0"/>
      <w:marRight w:val="0"/>
      <w:marTop w:val="0"/>
      <w:marBottom w:val="0"/>
      <w:divBdr>
        <w:top w:val="none" w:sz="0" w:space="0" w:color="auto"/>
        <w:left w:val="none" w:sz="0" w:space="0" w:color="auto"/>
        <w:bottom w:val="none" w:sz="0" w:space="0" w:color="auto"/>
        <w:right w:val="none" w:sz="0" w:space="0" w:color="auto"/>
      </w:divBdr>
      <w:divsChild>
        <w:div w:id="1203714642">
          <w:marLeft w:val="0"/>
          <w:marRight w:val="0"/>
          <w:marTop w:val="0"/>
          <w:marBottom w:val="0"/>
          <w:divBdr>
            <w:top w:val="none" w:sz="0" w:space="0" w:color="auto"/>
            <w:left w:val="none" w:sz="0" w:space="0" w:color="auto"/>
            <w:bottom w:val="none" w:sz="0" w:space="0" w:color="auto"/>
            <w:right w:val="none" w:sz="0" w:space="0" w:color="auto"/>
          </w:divBdr>
        </w:div>
        <w:div w:id="130631675">
          <w:marLeft w:val="0"/>
          <w:marRight w:val="0"/>
          <w:marTop w:val="0"/>
          <w:marBottom w:val="0"/>
          <w:divBdr>
            <w:top w:val="none" w:sz="0" w:space="0" w:color="auto"/>
            <w:left w:val="none" w:sz="0" w:space="0" w:color="auto"/>
            <w:bottom w:val="none" w:sz="0" w:space="0" w:color="auto"/>
            <w:right w:val="none" w:sz="0" w:space="0" w:color="auto"/>
          </w:divBdr>
        </w:div>
      </w:divsChild>
    </w:div>
    <w:div w:id="409162481">
      <w:bodyDiv w:val="1"/>
      <w:marLeft w:val="0"/>
      <w:marRight w:val="0"/>
      <w:marTop w:val="0"/>
      <w:marBottom w:val="0"/>
      <w:divBdr>
        <w:top w:val="none" w:sz="0" w:space="0" w:color="auto"/>
        <w:left w:val="none" w:sz="0" w:space="0" w:color="auto"/>
        <w:bottom w:val="none" w:sz="0" w:space="0" w:color="auto"/>
        <w:right w:val="none" w:sz="0" w:space="0" w:color="auto"/>
      </w:divBdr>
    </w:div>
    <w:div w:id="416100871">
      <w:bodyDiv w:val="1"/>
      <w:marLeft w:val="0"/>
      <w:marRight w:val="0"/>
      <w:marTop w:val="0"/>
      <w:marBottom w:val="0"/>
      <w:divBdr>
        <w:top w:val="none" w:sz="0" w:space="0" w:color="auto"/>
        <w:left w:val="none" w:sz="0" w:space="0" w:color="auto"/>
        <w:bottom w:val="none" w:sz="0" w:space="0" w:color="auto"/>
        <w:right w:val="none" w:sz="0" w:space="0" w:color="auto"/>
      </w:divBdr>
    </w:div>
    <w:div w:id="869605559">
      <w:bodyDiv w:val="1"/>
      <w:marLeft w:val="0"/>
      <w:marRight w:val="0"/>
      <w:marTop w:val="0"/>
      <w:marBottom w:val="0"/>
      <w:divBdr>
        <w:top w:val="none" w:sz="0" w:space="0" w:color="auto"/>
        <w:left w:val="none" w:sz="0" w:space="0" w:color="auto"/>
        <w:bottom w:val="none" w:sz="0" w:space="0" w:color="auto"/>
        <w:right w:val="none" w:sz="0" w:space="0" w:color="auto"/>
      </w:divBdr>
    </w:div>
    <w:div w:id="948127247">
      <w:bodyDiv w:val="1"/>
      <w:marLeft w:val="0"/>
      <w:marRight w:val="0"/>
      <w:marTop w:val="0"/>
      <w:marBottom w:val="0"/>
      <w:divBdr>
        <w:top w:val="none" w:sz="0" w:space="0" w:color="auto"/>
        <w:left w:val="none" w:sz="0" w:space="0" w:color="auto"/>
        <w:bottom w:val="none" w:sz="0" w:space="0" w:color="auto"/>
        <w:right w:val="none" w:sz="0" w:space="0" w:color="auto"/>
      </w:divBdr>
    </w:div>
    <w:div w:id="1000813416">
      <w:bodyDiv w:val="1"/>
      <w:marLeft w:val="0"/>
      <w:marRight w:val="0"/>
      <w:marTop w:val="0"/>
      <w:marBottom w:val="0"/>
      <w:divBdr>
        <w:top w:val="none" w:sz="0" w:space="0" w:color="auto"/>
        <w:left w:val="none" w:sz="0" w:space="0" w:color="auto"/>
        <w:bottom w:val="none" w:sz="0" w:space="0" w:color="auto"/>
        <w:right w:val="none" w:sz="0" w:space="0" w:color="auto"/>
      </w:divBdr>
    </w:div>
    <w:div w:id="1031033998">
      <w:bodyDiv w:val="1"/>
      <w:marLeft w:val="0"/>
      <w:marRight w:val="0"/>
      <w:marTop w:val="0"/>
      <w:marBottom w:val="0"/>
      <w:divBdr>
        <w:top w:val="none" w:sz="0" w:space="0" w:color="auto"/>
        <w:left w:val="none" w:sz="0" w:space="0" w:color="auto"/>
        <w:bottom w:val="none" w:sz="0" w:space="0" w:color="auto"/>
        <w:right w:val="none" w:sz="0" w:space="0" w:color="auto"/>
      </w:divBdr>
    </w:div>
    <w:div w:id="1096250595">
      <w:bodyDiv w:val="1"/>
      <w:marLeft w:val="0"/>
      <w:marRight w:val="0"/>
      <w:marTop w:val="0"/>
      <w:marBottom w:val="0"/>
      <w:divBdr>
        <w:top w:val="none" w:sz="0" w:space="0" w:color="auto"/>
        <w:left w:val="none" w:sz="0" w:space="0" w:color="auto"/>
        <w:bottom w:val="none" w:sz="0" w:space="0" w:color="auto"/>
        <w:right w:val="none" w:sz="0" w:space="0" w:color="auto"/>
      </w:divBdr>
    </w:div>
    <w:div w:id="1096831434">
      <w:bodyDiv w:val="1"/>
      <w:marLeft w:val="0"/>
      <w:marRight w:val="0"/>
      <w:marTop w:val="0"/>
      <w:marBottom w:val="0"/>
      <w:divBdr>
        <w:top w:val="none" w:sz="0" w:space="0" w:color="auto"/>
        <w:left w:val="none" w:sz="0" w:space="0" w:color="auto"/>
        <w:bottom w:val="none" w:sz="0" w:space="0" w:color="auto"/>
        <w:right w:val="none" w:sz="0" w:space="0" w:color="auto"/>
      </w:divBdr>
    </w:div>
    <w:div w:id="1129978411">
      <w:bodyDiv w:val="1"/>
      <w:marLeft w:val="0"/>
      <w:marRight w:val="0"/>
      <w:marTop w:val="0"/>
      <w:marBottom w:val="0"/>
      <w:divBdr>
        <w:top w:val="none" w:sz="0" w:space="0" w:color="auto"/>
        <w:left w:val="none" w:sz="0" w:space="0" w:color="auto"/>
        <w:bottom w:val="none" w:sz="0" w:space="0" w:color="auto"/>
        <w:right w:val="none" w:sz="0" w:space="0" w:color="auto"/>
      </w:divBdr>
    </w:div>
    <w:div w:id="1146051749">
      <w:bodyDiv w:val="1"/>
      <w:marLeft w:val="0"/>
      <w:marRight w:val="0"/>
      <w:marTop w:val="0"/>
      <w:marBottom w:val="0"/>
      <w:divBdr>
        <w:top w:val="none" w:sz="0" w:space="0" w:color="auto"/>
        <w:left w:val="none" w:sz="0" w:space="0" w:color="auto"/>
        <w:bottom w:val="none" w:sz="0" w:space="0" w:color="auto"/>
        <w:right w:val="none" w:sz="0" w:space="0" w:color="auto"/>
      </w:divBdr>
    </w:div>
    <w:div w:id="1186863860">
      <w:bodyDiv w:val="1"/>
      <w:marLeft w:val="0"/>
      <w:marRight w:val="0"/>
      <w:marTop w:val="0"/>
      <w:marBottom w:val="0"/>
      <w:divBdr>
        <w:top w:val="none" w:sz="0" w:space="0" w:color="auto"/>
        <w:left w:val="none" w:sz="0" w:space="0" w:color="auto"/>
        <w:bottom w:val="none" w:sz="0" w:space="0" w:color="auto"/>
        <w:right w:val="none" w:sz="0" w:space="0" w:color="auto"/>
      </w:divBdr>
    </w:div>
    <w:div w:id="1290746908">
      <w:bodyDiv w:val="1"/>
      <w:marLeft w:val="0"/>
      <w:marRight w:val="0"/>
      <w:marTop w:val="0"/>
      <w:marBottom w:val="0"/>
      <w:divBdr>
        <w:top w:val="none" w:sz="0" w:space="0" w:color="auto"/>
        <w:left w:val="none" w:sz="0" w:space="0" w:color="auto"/>
        <w:bottom w:val="none" w:sz="0" w:space="0" w:color="auto"/>
        <w:right w:val="none" w:sz="0" w:space="0" w:color="auto"/>
      </w:divBdr>
      <w:divsChild>
        <w:div w:id="671104293">
          <w:marLeft w:val="0"/>
          <w:marRight w:val="0"/>
          <w:marTop w:val="0"/>
          <w:marBottom w:val="0"/>
          <w:divBdr>
            <w:top w:val="none" w:sz="0" w:space="0" w:color="auto"/>
            <w:left w:val="none" w:sz="0" w:space="0" w:color="auto"/>
            <w:bottom w:val="none" w:sz="0" w:space="0" w:color="auto"/>
            <w:right w:val="none" w:sz="0" w:space="0" w:color="auto"/>
          </w:divBdr>
        </w:div>
        <w:div w:id="1271157117">
          <w:marLeft w:val="0"/>
          <w:marRight w:val="0"/>
          <w:marTop w:val="0"/>
          <w:marBottom w:val="0"/>
          <w:divBdr>
            <w:top w:val="none" w:sz="0" w:space="0" w:color="auto"/>
            <w:left w:val="none" w:sz="0" w:space="0" w:color="auto"/>
            <w:bottom w:val="none" w:sz="0" w:space="0" w:color="auto"/>
            <w:right w:val="none" w:sz="0" w:space="0" w:color="auto"/>
          </w:divBdr>
        </w:div>
      </w:divsChild>
    </w:div>
    <w:div w:id="1296444984">
      <w:bodyDiv w:val="1"/>
      <w:marLeft w:val="0"/>
      <w:marRight w:val="0"/>
      <w:marTop w:val="0"/>
      <w:marBottom w:val="0"/>
      <w:divBdr>
        <w:top w:val="none" w:sz="0" w:space="0" w:color="auto"/>
        <w:left w:val="none" w:sz="0" w:space="0" w:color="auto"/>
        <w:bottom w:val="none" w:sz="0" w:space="0" w:color="auto"/>
        <w:right w:val="none" w:sz="0" w:space="0" w:color="auto"/>
      </w:divBdr>
    </w:div>
    <w:div w:id="1401825213">
      <w:bodyDiv w:val="1"/>
      <w:marLeft w:val="0"/>
      <w:marRight w:val="0"/>
      <w:marTop w:val="0"/>
      <w:marBottom w:val="0"/>
      <w:divBdr>
        <w:top w:val="none" w:sz="0" w:space="0" w:color="auto"/>
        <w:left w:val="none" w:sz="0" w:space="0" w:color="auto"/>
        <w:bottom w:val="none" w:sz="0" w:space="0" w:color="auto"/>
        <w:right w:val="none" w:sz="0" w:space="0" w:color="auto"/>
      </w:divBdr>
      <w:divsChild>
        <w:div w:id="1748267611">
          <w:marLeft w:val="0"/>
          <w:marRight w:val="0"/>
          <w:marTop w:val="0"/>
          <w:marBottom w:val="0"/>
          <w:divBdr>
            <w:top w:val="none" w:sz="0" w:space="0" w:color="auto"/>
            <w:left w:val="none" w:sz="0" w:space="0" w:color="auto"/>
            <w:bottom w:val="none" w:sz="0" w:space="0" w:color="auto"/>
            <w:right w:val="none" w:sz="0" w:space="0" w:color="auto"/>
          </w:divBdr>
        </w:div>
        <w:div w:id="963004715">
          <w:marLeft w:val="0"/>
          <w:marRight w:val="0"/>
          <w:marTop w:val="0"/>
          <w:marBottom w:val="0"/>
          <w:divBdr>
            <w:top w:val="none" w:sz="0" w:space="0" w:color="auto"/>
            <w:left w:val="none" w:sz="0" w:space="0" w:color="auto"/>
            <w:bottom w:val="none" w:sz="0" w:space="0" w:color="auto"/>
            <w:right w:val="none" w:sz="0" w:space="0" w:color="auto"/>
          </w:divBdr>
        </w:div>
        <w:div w:id="502934198">
          <w:marLeft w:val="0"/>
          <w:marRight w:val="0"/>
          <w:marTop w:val="0"/>
          <w:marBottom w:val="0"/>
          <w:divBdr>
            <w:top w:val="none" w:sz="0" w:space="0" w:color="auto"/>
            <w:left w:val="none" w:sz="0" w:space="0" w:color="auto"/>
            <w:bottom w:val="none" w:sz="0" w:space="0" w:color="auto"/>
            <w:right w:val="none" w:sz="0" w:space="0" w:color="auto"/>
          </w:divBdr>
        </w:div>
        <w:div w:id="358287432">
          <w:marLeft w:val="0"/>
          <w:marRight w:val="0"/>
          <w:marTop w:val="0"/>
          <w:marBottom w:val="0"/>
          <w:divBdr>
            <w:top w:val="none" w:sz="0" w:space="0" w:color="auto"/>
            <w:left w:val="none" w:sz="0" w:space="0" w:color="auto"/>
            <w:bottom w:val="none" w:sz="0" w:space="0" w:color="auto"/>
            <w:right w:val="none" w:sz="0" w:space="0" w:color="auto"/>
          </w:divBdr>
        </w:div>
        <w:div w:id="815872816">
          <w:marLeft w:val="0"/>
          <w:marRight w:val="0"/>
          <w:marTop w:val="0"/>
          <w:marBottom w:val="0"/>
          <w:divBdr>
            <w:top w:val="none" w:sz="0" w:space="0" w:color="auto"/>
            <w:left w:val="none" w:sz="0" w:space="0" w:color="auto"/>
            <w:bottom w:val="none" w:sz="0" w:space="0" w:color="auto"/>
            <w:right w:val="none" w:sz="0" w:space="0" w:color="auto"/>
          </w:divBdr>
        </w:div>
        <w:div w:id="1265454762">
          <w:marLeft w:val="0"/>
          <w:marRight w:val="0"/>
          <w:marTop w:val="0"/>
          <w:marBottom w:val="0"/>
          <w:divBdr>
            <w:top w:val="none" w:sz="0" w:space="0" w:color="auto"/>
            <w:left w:val="none" w:sz="0" w:space="0" w:color="auto"/>
            <w:bottom w:val="none" w:sz="0" w:space="0" w:color="auto"/>
            <w:right w:val="none" w:sz="0" w:space="0" w:color="auto"/>
          </w:divBdr>
        </w:div>
        <w:div w:id="1812208854">
          <w:marLeft w:val="0"/>
          <w:marRight w:val="0"/>
          <w:marTop w:val="0"/>
          <w:marBottom w:val="0"/>
          <w:divBdr>
            <w:top w:val="none" w:sz="0" w:space="0" w:color="auto"/>
            <w:left w:val="none" w:sz="0" w:space="0" w:color="auto"/>
            <w:bottom w:val="none" w:sz="0" w:space="0" w:color="auto"/>
            <w:right w:val="none" w:sz="0" w:space="0" w:color="auto"/>
          </w:divBdr>
        </w:div>
        <w:div w:id="1432240151">
          <w:marLeft w:val="0"/>
          <w:marRight w:val="0"/>
          <w:marTop w:val="0"/>
          <w:marBottom w:val="0"/>
          <w:divBdr>
            <w:top w:val="none" w:sz="0" w:space="0" w:color="auto"/>
            <w:left w:val="none" w:sz="0" w:space="0" w:color="auto"/>
            <w:bottom w:val="none" w:sz="0" w:space="0" w:color="auto"/>
            <w:right w:val="none" w:sz="0" w:space="0" w:color="auto"/>
          </w:divBdr>
        </w:div>
        <w:div w:id="1617835489">
          <w:marLeft w:val="0"/>
          <w:marRight w:val="0"/>
          <w:marTop w:val="0"/>
          <w:marBottom w:val="0"/>
          <w:divBdr>
            <w:top w:val="none" w:sz="0" w:space="0" w:color="auto"/>
            <w:left w:val="none" w:sz="0" w:space="0" w:color="auto"/>
            <w:bottom w:val="none" w:sz="0" w:space="0" w:color="auto"/>
            <w:right w:val="none" w:sz="0" w:space="0" w:color="auto"/>
          </w:divBdr>
        </w:div>
        <w:div w:id="452481989">
          <w:marLeft w:val="0"/>
          <w:marRight w:val="0"/>
          <w:marTop w:val="0"/>
          <w:marBottom w:val="0"/>
          <w:divBdr>
            <w:top w:val="none" w:sz="0" w:space="0" w:color="auto"/>
            <w:left w:val="none" w:sz="0" w:space="0" w:color="auto"/>
            <w:bottom w:val="none" w:sz="0" w:space="0" w:color="auto"/>
            <w:right w:val="none" w:sz="0" w:space="0" w:color="auto"/>
          </w:divBdr>
        </w:div>
        <w:div w:id="1005598641">
          <w:marLeft w:val="0"/>
          <w:marRight w:val="0"/>
          <w:marTop w:val="0"/>
          <w:marBottom w:val="0"/>
          <w:divBdr>
            <w:top w:val="none" w:sz="0" w:space="0" w:color="auto"/>
            <w:left w:val="none" w:sz="0" w:space="0" w:color="auto"/>
            <w:bottom w:val="none" w:sz="0" w:space="0" w:color="auto"/>
            <w:right w:val="none" w:sz="0" w:space="0" w:color="auto"/>
          </w:divBdr>
        </w:div>
        <w:div w:id="725953449">
          <w:marLeft w:val="0"/>
          <w:marRight w:val="0"/>
          <w:marTop w:val="0"/>
          <w:marBottom w:val="0"/>
          <w:divBdr>
            <w:top w:val="none" w:sz="0" w:space="0" w:color="auto"/>
            <w:left w:val="none" w:sz="0" w:space="0" w:color="auto"/>
            <w:bottom w:val="none" w:sz="0" w:space="0" w:color="auto"/>
            <w:right w:val="none" w:sz="0" w:space="0" w:color="auto"/>
          </w:divBdr>
        </w:div>
        <w:div w:id="285157626">
          <w:marLeft w:val="0"/>
          <w:marRight w:val="0"/>
          <w:marTop w:val="0"/>
          <w:marBottom w:val="0"/>
          <w:divBdr>
            <w:top w:val="none" w:sz="0" w:space="0" w:color="auto"/>
            <w:left w:val="none" w:sz="0" w:space="0" w:color="auto"/>
            <w:bottom w:val="none" w:sz="0" w:space="0" w:color="auto"/>
            <w:right w:val="none" w:sz="0" w:space="0" w:color="auto"/>
          </w:divBdr>
        </w:div>
        <w:div w:id="19091314">
          <w:marLeft w:val="0"/>
          <w:marRight w:val="0"/>
          <w:marTop w:val="0"/>
          <w:marBottom w:val="0"/>
          <w:divBdr>
            <w:top w:val="none" w:sz="0" w:space="0" w:color="auto"/>
            <w:left w:val="none" w:sz="0" w:space="0" w:color="auto"/>
            <w:bottom w:val="none" w:sz="0" w:space="0" w:color="auto"/>
            <w:right w:val="none" w:sz="0" w:space="0" w:color="auto"/>
          </w:divBdr>
        </w:div>
        <w:div w:id="1832678255">
          <w:marLeft w:val="0"/>
          <w:marRight w:val="0"/>
          <w:marTop w:val="0"/>
          <w:marBottom w:val="0"/>
          <w:divBdr>
            <w:top w:val="none" w:sz="0" w:space="0" w:color="auto"/>
            <w:left w:val="none" w:sz="0" w:space="0" w:color="auto"/>
            <w:bottom w:val="none" w:sz="0" w:space="0" w:color="auto"/>
            <w:right w:val="none" w:sz="0" w:space="0" w:color="auto"/>
          </w:divBdr>
        </w:div>
        <w:div w:id="390420657">
          <w:marLeft w:val="0"/>
          <w:marRight w:val="0"/>
          <w:marTop w:val="0"/>
          <w:marBottom w:val="0"/>
          <w:divBdr>
            <w:top w:val="none" w:sz="0" w:space="0" w:color="auto"/>
            <w:left w:val="none" w:sz="0" w:space="0" w:color="auto"/>
            <w:bottom w:val="none" w:sz="0" w:space="0" w:color="auto"/>
            <w:right w:val="none" w:sz="0" w:space="0" w:color="auto"/>
          </w:divBdr>
        </w:div>
        <w:div w:id="395128097">
          <w:marLeft w:val="0"/>
          <w:marRight w:val="0"/>
          <w:marTop w:val="0"/>
          <w:marBottom w:val="0"/>
          <w:divBdr>
            <w:top w:val="none" w:sz="0" w:space="0" w:color="auto"/>
            <w:left w:val="none" w:sz="0" w:space="0" w:color="auto"/>
            <w:bottom w:val="none" w:sz="0" w:space="0" w:color="auto"/>
            <w:right w:val="none" w:sz="0" w:space="0" w:color="auto"/>
          </w:divBdr>
        </w:div>
        <w:div w:id="1672221454">
          <w:marLeft w:val="0"/>
          <w:marRight w:val="0"/>
          <w:marTop w:val="0"/>
          <w:marBottom w:val="0"/>
          <w:divBdr>
            <w:top w:val="none" w:sz="0" w:space="0" w:color="auto"/>
            <w:left w:val="none" w:sz="0" w:space="0" w:color="auto"/>
            <w:bottom w:val="none" w:sz="0" w:space="0" w:color="auto"/>
            <w:right w:val="none" w:sz="0" w:space="0" w:color="auto"/>
          </w:divBdr>
        </w:div>
        <w:div w:id="10106253">
          <w:marLeft w:val="0"/>
          <w:marRight w:val="0"/>
          <w:marTop w:val="0"/>
          <w:marBottom w:val="0"/>
          <w:divBdr>
            <w:top w:val="none" w:sz="0" w:space="0" w:color="auto"/>
            <w:left w:val="none" w:sz="0" w:space="0" w:color="auto"/>
            <w:bottom w:val="none" w:sz="0" w:space="0" w:color="auto"/>
            <w:right w:val="none" w:sz="0" w:space="0" w:color="auto"/>
          </w:divBdr>
        </w:div>
        <w:div w:id="37361211">
          <w:marLeft w:val="0"/>
          <w:marRight w:val="0"/>
          <w:marTop w:val="0"/>
          <w:marBottom w:val="0"/>
          <w:divBdr>
            <w:top w:val="none" w:sz="0" w:space="0" w:color="auto"/>
            <w:left w:val="none" w:sz="0" w:space="0" w:color="auto"/>
            <w:bottom w:val="none" w:sz="0" w:space="0" w:color="auto"/>
            <w:right w:val="none" w:sz="0" w:space="0" w:color="auto"/>
          </w:divBdr>
        </w:div>
      </w:divsChild>
    </w:div>
    <w:div w:id="1419255919">
      <w:bodyDiv w:val="1"/>
      <w:marLeft w:val="0"/>
      <w:marRight w:val="0"/>
      <w:marTop w:val="0"/>
      <w:marBottom w:val="0"/>
      <w:divBdr>
        <w:top w:val="none" w:sz="0" w:space="0" w:color="auto"/>
        <w:left w:val="none" w:sz="0" w:space="0" w:color="auto"/>
        <w:bottom w:val="none" w:sz="0" w:space="0" w:color="auto"/>
        <w:right w:val="none" w:sz="0" w:space="0" w:color="auto"/>
      </w:divBdr>
    </w:div>
    <w:div w:id="1458180943">
      <w:bodyDiv w:val="1"/>
      <w:marLeft w:val="0"/>
      <w:marRight w:val="0"/>
      <w:marTop w:val="0"/>
      <w:marBottom w:val="0"/>
      <w:divBdr>
        <w:top w:val="none" w:sz="0" w:space="0" w:color="auto"/>
        <w:left w:val="none" w:sz="0" w:space="0" w:color="auto"/>
        <w:bottom w:val="none" w:sz="0" w:space="0" w:color="auto"/>
        <w:right w:val="none" w:sz="0" w:space="0" w:color="auto"/>
      </w:divBdr>
    </w:div>
    <w:div w:id="1486819612">
      <w:bodyDiv w:val="1"/>
      <w:marLeft w:val="0"/>
      <w:marRight w:val="0"/>
      <w:marTop w:val="0"/>
      <w:marBottom w:val="0"/>
      <w:divBdr>
        <w:top w:val="none" w:sz="0" w:space="0" w:color="auto"/>
        <w:left w:val="none" w:sz="0" w:space="0" w:color="auto"/>
        <w:bottom w:val="none" w:sz="0" w:space="0" w:color="auto"/>
        <w:right w:val="none" w:sz="0" w:space="0" w:color="auto"/>
      </w:divBdr>
    </w:div>
    <w:div w:id="1559241799">
      <w:bodyDiv w:val="1"/>
      <w:marLeft w:val="0"/>
      <w:marRight w:val="0"/>
      <w:marTop w:val="0"/>
      <w:marBottom w:val="0"/>
      <w:divBdr>
        <w:top w:val="none" w:sz="0" w:space="0" w:color="auto"/>
        <w:left w:val="none" w:sz="0" w:space="0" w:color="auto"/>
        <w:bottom w:val="none" w:sz="0" w:space="0" w:color="auto"/>
        <w:right w:val="none" w:sz="0" w:space="0" w:color="auto"/>
      </w:divBdr>
    </w:div>
    <w:div w:id="1559364959">
      <w:bodyDiv w:val="1"/>
      <w:marLeft w:val="0"/>
      <w:marRight w:val="0"/>
      <w:marTop w:val="0"/>
      <w:marBottom w:val="0"/>
      <w:divBdr>
        <w:top w:val="none" w:sz="0" w:space="0" w:color="auto"/>
        <w:left w:val="none" w:sz="0" w:space="0" w:color="auto"/>
        <w:bottom w:val="none" w:sz="0" w:space="0" w:color="auto"/>
        <w:right w:val="none" w:sz="0" w:space="0" w:color="auto"/>
      </w:divBdr>
    </w:div>
    <w:div w:id="1565867878">
      <w:bodyDiv w:val="1"/>
      <w:marLeft w:val="0"/>
      <w:marRight w:val="0"/>
      <w:marTop w:val="0"/>
      <w:marBottom w:val="0"/>
      <w:divBdr>
        <w:top w:val="none" w:sz="0" w:space="0" w:color="auto"/>
        <w:left w:val="none" w:sz="0" w:space="0" w:color="auto"/>
        <w:bottom w:val="none" w:sz="0" w:space="0" w:color="auto"/>
        <w:right w:val="none" w:sz="0" w:space="0" w:color="auto"/>
      </w:divBdr>
    </w:div>
    <w:div w:id="1575317718">
      <w:bodyDiv w:val="1"/>
      <w:marLeft w:val="0"/>
      <w:marRight w:val="0"/>
      <w:marTop w:val="0"/>
      <w:marBottom w:val="0"/>
      <w:divBdr>
        <w:top w:val="none" w:sz="0" w:space="0" w:color="auto"/>
        <w:left w:val="none" w:sz="0" w:space="0" w:color="auto"/>
        <w:bottom w:val="none" w:sz="0" w:space="0" w:color="auto"/>
        <w:right w:val="none" w:sz="0" w:space="0" w:color="auto"/>
      </w:divBdr>
    </w:div>
    <w:div w:id="1582644002">
      <w:bodyDiv w:val="1"/>
      <w:marLeft w:val="0"/>
      <w:marRight w:val="0"/>
      <w:marTop w:val="0"/>
      <w:marBottom w:val="0"/>
      <w:divBdr>
        <w:top w:val="none" w:sz="0" w:space="0" w:color="auto"/>
        <w:left w:val="none" w:sz="0" w:space="0" w:color="auto"/>
        <w:bottom w:val="none" w:sz="0" w:space="0" w:color="auto"/>
        <w:right w:val="none" w:sz="0" w:space="0" w:color="auto"/>
      </w:divBdr>
    </w:div>
    <w:div w:id="1593004227">
      <w:bodyDiv w:val="1"/>
      <w:marLeft w:val="0"/>
      <w:marRight w:val="0"/>
      <w:marTop w:val="0"/>
      <w:marBottom w:val="0"/>
      <w:divBdr>
        <w:top w:val="none" w:sz="0" w:space="0" w:color="auto"/>
        <w:left w:val="none" w:sz="0" w:space="0" w:color="auto"/>
        <w:bottom w:val="none" w:sz="0" w:space="0" w:color="auto"/>
        <w:right w:val="none" w:sz="0" w:space="0" w:color="auto"/>
      </w:divBdr>
    </w:div>
    <w:div w:id="1727332685">
      <w:bodyDiv w:val="1"/>
      <w:marLeft w:val="0"/>
      <w:marRight w:val="0"/>
      <w:marTop w:val="0"/>
      <w:marBottom w:val="0"/>
      <w:divBdr>
        <w:top w:val="none" w:sz="0" w:space="0" w:color="auto"/>
        <w:left w:val="none" w:sz="0" w:space="0" w:color="auto"/>
        <w:bottom w:val="none" w:sz="0" w:space="0" w:color="auto"/>
        <w:right w:val="none" w:sz="0" w:space="0" w:color="auto"/>
      </w:divBdr>
    </w:div>
    <w:div w:id="1803307359">
      <w:bodyDiv w:val="1"/>
      <w:marLeft w:val="0"/>
      <w:marRight w:val="0"/>
      <w:marTop w:val="0"/>
      <w:marBottom w:val="0"/>
      <w:divBdr>
        <w:top w:val="none" w:sz="0" w:space="0" w:color="auto"/>
        <w:left w:val="none" w:sz="0" w:space="0" w:color="auto"/>
        <w:bottom w:val="none" w:sz="0" w:space="0" w:color="auto"/>
        <w:right w:val="none" w:sz="0" w:space="0" w:color="auto"/>
      </w:divBdr>
    </w:div>
    <w:div w:id="1837648809">
      <w:bodyDiv w:val="1"/>
      <w:marLeft w:val="0"/>
      <w:marRight w:val="0"/>
      <w:marTop w:val="0"/>
      <w:marBottom w:val="0"/>
      <w:divBdr>
        <w:top w:val="none" w:sz="0" w:space="0" w:color="auto"/>
        <w:left w:val="none" w:sz="0" w:space="0" w:color="auto"/>
        <w:bottom w:val="none" w:sz="0" w:space="0" w:color="auto"/>
        <w:right w:val="none" w:sz="0" w:space="0" w:color="auto"/>
      </w:divBdr>
    </w:div>
    <w:div w:id="1842231689">
      <w:bodyDiv w:val="1"/>
      <w:marLeft w:val="0"/>
      <w:marRight w:val="0"/>
      <w:marTop w:val="0"/>
      <w:marBottom w:val="0"/>
      <w:divBdr>
        <w:top w:val="none" w:sz="0" w:space="0" w:color="auto"/>
        <w:left w:val="none" w:sz="0" w:space="0" w:color="auto"/>
        <w:bottom w:val="none" w:sz="0" w:space="0" w:color="auto"/>
        <w:right w:val="none" w:sz="0" w:space="0" w:color="auto"/>
      </w:divBdr>
    </w:div>
    <w:div w:id="1966085080">
      <w:bodyDiv w:val="1"/>
      <w:marLeft w:val="0"/>
      <w:marRight w:val="0"/>
      <w:marTop w:val="0"/>
      <w:marBottom w:val="0"/>
      <w:divBdr>
        <w:top w:val="none" w:sz="0" w:space="0" w:color="auto"/>
        <w:left w:val="none" w:sz="0" w:space="0" w:color="auto"/>
        <w:bottom w:val="none" w:sz="0" w:space="0" w:color="auto"/>
        <w:right w:val="none" w:sz="0" w:space="0" w:color="auto"/>
      </w:divBdr>
    </w:div>
    <w:div w:id="2055763466">
      <w:bodyDiv w:val="1"/>
      <w:marLeft w:val="0"/>
      <w:marRight w:val="0"/>
      <w:marTop w:val="0"/>
      <w:marBottom w:val="0"/>
      <w:divBdr>
        <w:top w:val="none" w:sz="0" w:space="0" w:color="auto"/>
        <w:left w:val="none" w:sz="0" w:space="0" w:color="auto"/>
        <w:bottom w:val="none" w:sz="0" w:space="0" w:color="auto"/>
        <w:right w:val="none" w:sz="0" w:space="0" w:color="auto"/>
      </w:divBdr>
    </w:div>
    <w:div w:id="2114127191">
      <w:bodyDiv w:val="1"/>
      <w:marLeft w:val="0"/>
      <w:marRight w:val="0"/>
      <w:marTop w:val="0"/>
      <w:marBottom w:val="0"/>
      <w:divBdr>
        <w:top w:val="none" w:sz="0" w:space="0" w:color="auto"/>
        <w:left w:val="none" w:sz="0" w:space="0" w:color="auto"/>
        <w:bottom w:val="none" w:sz="0" w:space="0" w:color="auto"/>
        <w:right w:val="none" w:sz="0" w:space="0" w:color="auto"/>
      </w:divBdr>
    </w:div>
    <w:div w:id="2126774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3.png"/><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12.xml"/><Relationship Id="rId42" Type="http://schemas.openxmlformats.org/officeDocument/2006/relationships/image" Target="media/image7.png"/><Relationship Id="rId47" Type="http://schemas.openxmlformats.org/officeDocument/2006/relationships/image" Target="media/image12.jpeg"/><Relationship Id="rId50"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footer" Target="footer8.xml"/><Relationship Id="rId33" Type="http://schemas.openxmlformats.org/officeDocument/2006/relationships/header" Target="header12.xml"/><Relationship Id="rId38" Type="http://schemas.openxmlformats.org/officeDocument/2006/relationships/footer" Target="footer14.xml"/><Relationship Id="rId46"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footer" Target="footer11.xml"/><Relationship Id="rId37" Type="http://schemas.openxmlformats.org/officeDocument/2006/relationships/header" Target="header14.xml"/><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eader" Target="header11.xml"/><Relationship Id="rId44" Type="http://schemas.openxmlformats.org/officeDocument/2006/relationships/image" Target="media/image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footer" Target="footer10.xml"/><Relationship Id="rId35" Type="http://schemas.openxmlformats.org/officeDocument/2006/relationships/header" Target="header13.xml"/><Relationship Id="rId43" Type="http://schemas.openxmlformats.org/officeDocument/2006/relationships/image" Target="media/image8.png"/><Relationship Id="rId48" Type="http://schemas.openxmlformats.org/officeDocument/2006/relationships/image" Target="media/image13.jpeg"/><Relationship Id="rId8" Type="http://schemas.openxmlformats.org/officeDocument/2006/relationships/image" Target="media/image1.png"/><Relationship Id="rId51"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1E04B9E-6574-4F45-8727-E95B61CC9390}">
  <we:reference id="wa104382081" version="1.55.1.0" store="id-ID" storeType="OMEX"/>
  <we:alternateReferences>
    <we:reference id="WA104382081" version="1.55.1.0" store=""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Cho19</b:Tag>
    <b:SourceType>JournalArticle</b:SourceType>
    <b:Guid>{7A83A434-DD7F-4EEF-8E41-6718C3DD14BD}</b:Guid>
    <b:Author>
      <b:Author>
        <b:NameList>
          <b:Person>
            <b:Last>Chong</b:Last>
            <b:First>K.</b:First>
            <b:Middle>M. &amp; Tan, T. H.</b:Middle>
          </b:Person>
        </b:NameList>
      </b:Author>
    </b:Author>
    <b:Title>Internal controls, governance, and fraud prevention in banks</b:Title>
    <b:JournalName>Journal of Accounting and Public Policy, 38(6), 106675</b:JournalName>
    <b:Year>2019</b:Year>
    <b:RefOrder>1</b:RefOrder>
  </b:Source>
</b:Sources>
</file>

<file path=customXml/itemProps1.xml><?xml version="1.0" encoding="utf-8"?>
<ds:datastoreItem xmlns:ds="http://schemas.openxmlformats.org/officeDocument/2006/customXml" ds:itemID="{D1494CE3-320C-4326-B9DD-47DB41AB3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Pages>
  <Words>33905</Words>
  <Characters>193263</Characters>
  <Application>Microsoft Office Word</Application>
  <DocSecurity>0</DocSecurity>
  <Lines>1610</Lines>
  <Paragraphs>453</Paragraphs>
  <ScaleCrop>false</ScaleCrop>
  <HeadingPairs>
    <vt:vector size="2" baseType="variant">
      <vt:variant>
        <vt:lpstr>Title</vt:lpstr>
      </vt:variant>
      <vt:variant>
        <vt:i4>1</vt:i4>
      </vt:variant>
    </vt:vector>
  </HeadingPairs>
  <TitlesOfParts>
    <vt:vector size="1" baseType="lpstr">
      <vt:lpstr/>
    </vt:vector>
  </TitlesOfParts>
  <Company>CompanyName</Company>
  <LinksUpToDate>false</LinksUpToDate>
  <CharactersWithSpaces>226715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17</cp:revision>
  <cp:lastPrinted>2026-01-05T13:29:00Z</cp:lastPrinted>
  <dcterms:created xsi:type="dcterms:W3CDTF">2026-01-04T08:09:00Z</dcterms:created>
  <dcterms:modified xsi:type="dcterms:W3CDTF">2026-01-05T13:29:00Z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2e5e728c-33c3-31a6-86a5-80c61c48d328</vt:lpwstr>
  </property>
  <property fmtid="{D5CDD505-2E9C-101B-9397-08002B2CF9AE}" pid="24" name="Mendeley Citation Style_1">
    <vt:lpwstr>http://www.zotero.org/styles/apa</vt:lpwstr>
  </property>
</Properties>
</file>