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8AD82" w14:textId="2A826266" w:rsidR="009F429D" w:rsidRPr="001D065B" w:rsidRDefault="00000000">
      <w:pPr>
        <w:spacing w:line="240" w:lineRule="auto"/>
        <w:jc w:val="center"/>
        <w:rPr>
          <w:rFonts w:ascii="Times New Roman" w:hAnsi="Times New Roman" w:cs="Times New Roman"/>
          <w:b/>
          <w:sz w:val="32"/>
          <w:szCs w:val="32"/>
          <w:lang w:val="en-ID"/>
        </w:rPr>
      </w:pPr>
      <w:r w:rsidRPr="001D065B">
        <w:rPr>
          <w:rFonts w:ascii="Times New Roman" w:hAnsi="Times New Roman" w:cs="Times New Roman"/>
          <w:b/>
          <w:sz w:val="32"/>
          <w:szCs w:val="32"/>
          <w:lang w:val="en-ID"/>
        </w:rPr>
        <w:t xml:space="preserve">PENGARUH PERSEPSI DAN MOTIVASI TERHADAP MINAT MAHASISWA AKUNTANSI </w:t>
      </w:r>
      <w:r w:rsidR="005943AD">
        <w:rPr>
          <w:rFonts w:ascii="Times New Roman" w:hAnsi="Times New Roman" w:cs="Times New Roman"/>
          <w:b/>
          <w:sz w:val="32"/>
          <w:szCs w:val="32"/>
          <w:lang w:val="en-ID"/>
        </w:rPr>
        <w:t>UNTUK</w:t>
      </w:r>
      <w:r w:rsidRPr="001D065B">
        <w:rPr>
          <w:rFonts w:ascii="Times New Roman" w:hAnsi="Times New Roman" w:cs="Times New Roman"/>
          <w:b/>
          <w:sz w:val="32"/>
          <w:szCs w:val="32"/>
          <w:lang w:val="en-ID"/>
        </w:rPr>
        <w:t xml:space="preserve"> BERKARIR DI BIDANG PERPAJAKAN</w:t>
      </w:r>
    </w:p>
    <w:p w14:paraId="49E548BD" w14:textId="24858965" w:rsidR="009F429D" w:rsidRPr="001D065B" w:rsidRDefault="00483FEA" w:rsidP="0099634D">
      <w:pPr>
        <w:spacing w:line="276" w:lineRule="auto"/>
        <w:jc w:val="center"/>
        <w:rPr>
          <w:rFonts w:ascii="Times New Roman" w:hAnsi="Times New Roman" w:cs="Times New Roman"/>
          <w:b/>
          <w:sz w:val="28"/>
          <w:szCs w:val="28"/>
          <w:lang w:val="en-ID"/>
        </w:rPr>
      </w:pPr>
      <w:r>
        <w:rPr>
          <w:rFonts w:ascii="Times New Roman" w:hAnsi="Times New Roman" w:cs="Times New Roman"/>
          <w:b/>
          <w:sz w:val="28"/>
          <w:szCs w:val="28"/>
          <w:lang w:val="en-ID"/>
        </w:rPr>
        <w:t>SKRIPSI</w:t>
      </w:r>
    </w:p>
    <w:p w14:paraId="1B62864D" w14:textId="316401DD" w:rsidR="009F429D" w:rsidRPr="001D065B" w:rsidRDefault="00792F66" w:rsidP="0099634D">
      <w:pPr>
        <w:spacing w:line="276" w:lineRule="auto"/>
        <w:jc w:val="center"/>
        <w:rPr>
          <w:rFonts w:ascii="Times New Roman" w:hAnsi="Times New Roman" w:cs="Times New Roman"/>
          <w:bCs/>
          <w:sz w:val="24"/>
          <w:lang w:val="en-ID"/>
        </w:rPr>
      </w:pPr>
      <w:proofErr w:type="spellStart"/>
      <w:r>
        <w:rPr>
          <w:rFonts w:ascii="Times New Roman" w:hAnsi="Times New Roman" w:cs="Times New Roman"/>
          <w:bCs/>
          <w:sz w:val="28"/>
          <w:szCs w:val="28"/>
          <w:lang w:val="en-ID"/>
        </w:rPr>
        <w:t>Sebagai</w:t>
      </w:r>
      <w:proofErr w:type="spellEnd"/>
      <w:r>
        <w:rPr>
          <w:rFonts w:ascii="Times New Roman" w:hAnsi="Times New Roman" w:cs="Times New Roman"/>
          <w:bCs/>
          <w:sz w:val="28"/>
          <w:szCs w:val="28"/>
          <w:lang w:val="en-ID"/>
        </w:rPr>
        <w:t xml:space="preserve"> salah </w:t>
      </w:r>
      <w:proofErr w:type="spellStart"/>
      <w:r>
        <w:rPr>
          <w:rFonts w:ascii="Times New Roman" w:hAnsi="Times New Roman" w:cs="Times New Roman"/>
          <w:bCs/>
          <w:sz w:val="28"/>
          <w:szCs w:val="28"/>
          <w:lang w:val="en-ID"/>
        </w:rPr>
        <w:t>satu</w:t>
      </w:r>
      <w:proofErr w:type="spellEnd"/>
      <w:r>
        <w:rPr>
          <w:rFonts w:ascii="Times New Roman" w:hAnsi="Times New Roman" w:cs="Times New Roman"/>
          <w:bCs/>
          <w:sz w:val="28"/>
          <w:szCs w:val="28"/>
          <w:lang w:val="en-ID"/>
        </w:rPr>
        <w:t xml:space="preserve"> </w:t>
      </w:r>
      <w:proofErr w:type="spellStart"/>
      <w:r>
        <w:rPr>
          <w:rFonts w:ascii="Times New Roman" w:hAnsi="Times New Roman" w:cs="Times New Roman"/>
          <w:bCs/>
          <w:sz w:val="28"/>
          <w:szCs w:val="28"/>
          <w:lang w:val="en-ID"/>
        </w:rPr>
        <w:t>persyaratan</w:t>
      </w:r>
      <w:proofErr w:type="spellEnd"/>
      <w:r>
        <w:rPr>
          <w:rFonts w:ascii="Times New Roman" w:hAnsi="Times New Roman" w:cs="Times New Roman"/>
          <w:bCs/>
          <w:sz w:val="28"/>
          <w:szCs w:val="28"/>
          <w:lang w:val="en-ID"/>
        </w:rPr>
        <w:t xml:space="preserve"> </w:t>
      </w:r>
      <w:proofErr w:type="spellStart"/>
      <w:r>
        <w:rPr>
          <w:rFonts w:ascii="Times New Roman" w:hAnsi="Times New Roman" w:cs="Times New Roman"/>
          <w:bCs/>
          <w:sz w:val="28"/>
          <w:szCs w:val="28"/>
          <w:lang w:val="en-ID"/>
        </w:rPr>
        <w:t>untuk</w:t>
      </w:r>
      <w:proofErr w:type="spellEnd"/>
      <w:r>
        <w:rPr>
          <w:rFonts w:ascii="Times New Roman" w:hAnsi="Times New Roman" w:cs="Times New Roman"/>
          <w:bCs/>
          <w:sz w:val="28"/>
          <w:szCs w:val="28"/>
          <w:lang w:val="en-ID"/>
        </w:rPr>
        <w:t xml:space="preserve"> </w:t>
      </w:r>
      <w:proofErr w:type="spellStart"/>
      <w:r>
        <w:rPr>
          <w:rFonts w:ascii="Times New Roman" w:hAnsi="Times New Roman" w:cs="Times New Roman"/>
          <w:bCs/>
          <w:sz w:val="28"/>
          <w:szCs w:val="28"/>
          <w:lang w:val="en-ID"/>
        </w:rPr>
        <w:t>memperoleh</w:t>
      </w:r>
      <w:proofErr w:type="spellEnd"/>
      <w:r>
        <w:rPr>
          <w:rFonts w:ascii="Times New Roman" w:hAnsi="Times New Roman" w:cs="Times New Roman"/>
          <w:bCs/>
          <w:sz w:val="28"/>
          <w:szCs w:val="28"/>
          <w:lang w:val="en-ID"/>
        </w:rPr>
        <w:t xml:space="preserve"> </w:t>
      </w:r>
      <w:proofErr w:type="spellStart"/>
      <w:r>
        <w:rPr>
          <w:rFonts w:ascii="Times New Roman" w:hAnsi="Times New Roman" w:cs="Times New Roman"/>
          <w:bCs/>
          <w:sz w:val="28"/>
          <w:szCs w:val="28"/>
          <w:lang w:val="en-ID"/>
        </w:rPr>
        <w:t>gelar</w:t>
      </w:r>
      <w:proofErr w:type="spellEnd"/>
      <w:r>
        <w:rPr>
          <w:rFonts w:ascii="Times New Roman" w:hAnsi="Times New Roman" w:cs="Times New Roman"/>
          <w:bCs/>
          <w:sz w:val="28"/>
          <w:szCs w:val="28"/>
          <w:lang w:val="en-ID"/>
        </w:rPr>
        <w:t xml:space="preserve">             Sarjana </w:t>
      </w:r>
      <w:proofErr w:type="spellStart"/>
      <w:r>
        <w:rPr>
          <w:rFonts w:ascii="Times New Roman" w:hAnsi="Times New Roman" w:cs="Times New Roman"/>
          <w:bCs/>
          <w:sz w:val="28"/>
          <w:szCs w:val="28"/>
          <w:lang w:val="en-ID"/>
        </w:rPr>
        <w:t>Akuntansi</w:t>
      </w:r>
      <w:proofErr w:type="spellEnd"/>
    </w:p>
    <w:p w14:paraId="2DC6F232" w14:textId="5DDBA4EC" w:rsidR="009F429D" w:rsidRPr="001D065B" w:rsidRDefault="0099634D" w:rsidP="0099634D">
      <w:pPr>
        <w:tabs>
          <w:tab w:val="left" w:pos="3501"/>
        </w:tabs>
        <w:spacing w:line="480" w:lineRule="auto"/>
        <w:rPr>
          <w:rFonts w:ascii="Times New Roman" w:hAnsi="Times New Roman" w:cs="Times New Roman"/>
          <w:b/>
          <w:sz w:val="24"/>
          <w:lang w:val="en-ID"/>
        </w:rPr>
      </w:pPr>
      <w:r w:rsidRPr="001D065B">
        <w:rPr>
          <w:rFonts w:ascii="Times New Roman" w:hAnsi="Times New Roman" w:cs="Times New Roman"/>
          <w:b/>
          <w:sz w:val="24"/>
          <w:lang w:val="en-ID"/>
        </w:rPr>
        <w:tab/>
      </w:r>
    </w:p>
    <w:p w14:paraId="444620CF" w14:textId="77777777" w:rsidR="009F429D" w:rsidRPr="001D065B" w:rsidRDefault="009F429D">
      <w:pPr>
        <w:spacing w:line="480" w:lineRule="auto"/>
        <w:rPr>
          <w:rFonts w:ascii="Times New Roman" w:hAnsi="Times New Roman" w:cs="Times New Roman"/>
          <w:b/>
          <w:sz w:val="24"/>
          <w:lang w:val="en-ID"/>
        </w:rPr>
      </w:pPr>
    </w:p>
    <w:p w14:paraId="51658B53" w14:textId="77777777" w:rsidR="009F429D" w:rsidRPr="001D065B" w:rsidRDefault="00000000">
      <w:pPr>
        <w:spacing w:line="480" w:lineRule="auto"/>
        <w:jc w:val="center"/>
        <w:rPr>
          <w:rFonts w:ascii="Times New Roman" w:hAnsi="Times New Roman" w:cs="Times New Roman"/>
          <w:b/>
          <w:sz w:val="24"/>
          <w:lang w:val="en-ID"/>
        </w:rPr>
      </w:pPr>
      <w:r w:rsidRPr="001D065B">
        <w:rPr>
          <w:rFonts w:ascii="Times New Roman" w:hAnsi="Times New Roman" w:cs="Times New Roman"/>
          <w:b/>
          <w:noProof/>
          <w:sz w:val="24"/>
        </w:rPr>
        <w:drawing>
          <wp:inline distT="0" distB="0" distL="0" distR="0" wp14:anchorId="3DC44A1F" wp14:editId="2E5C6D17">
            <wp:extent cx="1800000" cy="1800000"/>
            <wp:effectExtent l="0" t="0" r="0" b="0"/>
            <wp:docPr id="1026"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pic:nvPicPr>
                  <pic:blipFill>
                    <a:blip r:embed="rId8" cstate="print"/>
                    <a:srcRect/>
                    <a:stretch/>
                  </pic:blipFill>
                  <pic:spPr>
                    <a:xfrm>
                      <a:off x="0" y="0"/>
                      <a:ext cx="1800000" cy="1800000"/>
                    </a:xfrm>
                    <a:prstGeom prst="rect">
                      <a:avLst/>
                    </a:prstGeom>
                  </pic:spPr>
                </pic:pic>
              </a:graphicData>
            </a:graphic>
          </wp:inline>
        </w:drawing>
      </w:r>
    </w:p>
    <w:p w14:paraId="3F9EDF18" w14:textId="77777777" w:rsidR="009F429D" w:rsidRPr="001D065B" w:rsidRDefault="00000000">
      <w:pPr>
        <w:spacing w:after="0" w:line="240" w:lineRule="auto"/>
        <w:jc w:val="center"/>
        <w:rPr>
          <w:rFonts w:ascii="Times New Roman" w:hAnsi="Times New Roman" w:cs="Times New Roman"/>
          <w:sz w:val="28"/>
          <w:szCs w:val="28"/>
          <w:lang w:val="en-ID"/>
        </w:rPr>
      </w:pPr>
      <w:r w:rsidRPr="001D065B">
        <w:rPr>
          <w:rFonts w:ascii="Times New Roman" w:hAnsi="Times New Roman" w:cs="Times New Roman"/>
          <w:sz w:val="28"/>
          <w:szCs w:val="28"/>
          <w:lang w:val="en-ID"/>
        </w:rPr>
        <w:t>Oleh:</w:t>
      </w:r>
      <w:r w:rsidRPr="001D065B">
        <w:rPr>
          <w:rFonts w:ascii="Times New Roman" w:hAnsi="Times New Roman" w:cs="Times New Roman"/>
          <w:sz w:val="28"/>
          <w:szCs w:val="28"/>
          <w:lang w:val="en-ID"/>
        </w:rPr>
        <w:br/>
      </w:r>
    </w:p>
    <w:p w14:paraId="4CE183CB" w14:textId="77777777" w:rsidR="009F429D" w:rsidRPr="001D065B" w:rsidRDefault="00000000">
      <w:pPr>
        <w:spacing w:after="0" w:line="240" w:lineRule="auto"/>
        <w:jc w:val="center"/>
        <w:rPr>
          <w:rFonts w:ascii="Times New Roman" w:hAnsi="Times New Roman" w:cs="Times New Roman"/>
          <w:b/>
          <w:sz w:val="28"/>
          <w:szCs w:val="28"/>
          <w:lang w:val="en-ID"/>
        </w:rPr>
      </w:pPr>
      <w:r w:rsidRPr="001D065B">
        <w:rPr>
          <w:rFonts w:ascii="Times New Roman" w:hAnsi="Times New Roman" w:cs="Times New Roman"/>
          <w:b/>
          <w:sz w:val="28"/>
          <w:szCs w:val="28"/>
          <w:lang w:val="en-ID"/>
        </w:rPr>
        <w:t>ARNOLDUS APRIYANO HIBURAN</w:t>
      </w:r>
    </w:p>
    <w:p w14:paraId="0289E80E" w14:textId="77777777" w:rsidR="009F429D" w:rsidRPr="001D065B" w:rsidRDefault="00000000">
      <w:pPr>
        <w:spacing w:after="0" w:line="240" w:lineRule="auto"/>
        <w:jc w:val="center"/>
        <w:rPr>
          <w:rFonts w:ascii="Times New Roman" w:hAnsi="Times New Roman" w:cs="Times New Roman"/>
          <w:b/>
          <w:sz w:val="28"/>
          <w:szCs w:val="28"/>
          <w:lang w:val="en-ID"/>
        </w:rPr>
      </w:pPr>
      <w:r w:rsidRPr="001D065B">
        <w:rPr>
          <w:rFonts w:ascii="Times New Roman" w:hAnsi="Times New Roman" w:cs="Times New Roman"/>
          <w:b/>
          <w:sz w:val="28"/>
          <w:szCs w:val="28"/>
          <w:lang w:val="en-ID"/>
        </w:rPr>
        <w:t>1901036242</w:t>
      </w:r>
    </w:p>
    <w:p w14:paraId="7F980460" w14:textId="77777777" w:rsidR="009F429D" w:rsidRPr="001D065B" w:rsidRDefault="00000000">
      <w:pPr>
        <w:spacing w:after="0" w:line="240" w:lineRule="auto"/>
        <w:jc w:val="center"/>
        <w:rPr>
          <w:rFonts w:ascii="Times New Roman" w:hAnsi="Times New Roman" w:cs="Times New Roman"/>
          <w:b/>
          <w:sz w:val="28"/>
          <w:szCs w:val="28"/>
          <w:lang w:val="en-ID"/>
        </w:rPr>
      </w:pPr>
      <w:r w:rsidRPr="001D065B">
        <w:rPr>
          <w:rFonts w:ascii="Times New Roman" w:hAnsi="Times New Roman" w:cs="Times New Roman"/>
          <w:b/>
          <w:sz w:val="28"/>
          <w:szCs w:val="28"/>
          <w:lang w:val="en-ID"/>
        </w:rPr>
        <w:t>S1 AKUNTANSI</w:t>
      </w:r>
    </w:p>
    <w:p w14:paraId="05ECC5ED" w14:textId="77777777" w:rsidR="009F429D" w:rsidRPr="001D065B" w:rsidRDefault="009F429D">
      <w:pPr>
        <w:spacing w:after="0" w:line="240" w:lineRule="auto"/>
        <w:rPr>
          <w:rFonts w:ascii="Times New Roman" w:hAnsi="Times New Roman" w:cs="Times New Roman"/>
          <w:b/>
          <w:sz w:val="28"/>
          <w:szCs w:val="28"/>
          <w:lang w:val="en-ID"/>
        </w:rPr>
      </w:pPr>
    </w:p>
    <w:p w14:paraId="6771C0A1" w14:textId="77777777" w:rsidR="009F429D" w:rsidRPr="001D065B" w:rsidRDefault="009F429D">
      <w:pPr>
        <w:spacing w:after="0" w:line="240" w:lineRule="auto"/>
        <w:rPr>
          <w:rFonts w:ascii="Times New Roman" w:hAnsi="Times New Roman" w:cs="Times New Roman"/>
          <w:b/>
          <w:sz w:val="28"/>
          <w:szCs w:val="28"/>
          <w:lang w:val="en-ID"/>
        </w:rPr>
      </w:pPr>
    </w:p>
    <w:p w14:paraId="71653E2E" w14:textId="77777777" w:rsidR="0099634D" w:rsidRPr="001D065B" w:rsidRDefault="0099634D">
      <w:pPr>
        <w:spacing w:after="0" w:line="240" w:lineRule="auto"/>
        <w:rPr>
          <w:rFonts w:ascii="Times New Roman" w:hAnsi="Times New Roman" w:cs="Times New Roman"/>
          <w:b/>
          <w:sz w:val="28"/>
          <w:szCs w:val="28"/>
          <w:lang w:val="en-ID"/>
        </w:rPr>
      </w:pPr>
    </w:p>
    <w:p w14:paraId="57CA84CE" w14:textId="77777777" w:rsidR="0099634D" w:rsidRPr="001D065B" w:rsidRDefault="0099634D">
      <w:pPr>
        <w:spacing w:after="0" w:line="240" w:lineRule="auto"/>
        <w:rPr>
          <w:rFonts w:ascii="Times New Roman" w:hAnsi="Times New Roman" w:cs="Times New Roman"/>
          <w:b/>
          <w:sz w:val="28"/>
          <w:szCs w:val="28"/>
          <w:lang w:val="en-ID"/>
        </w:rPr>
      </w:pPr>
    </w:p>
    <w:p w14:paraId="63A06819" w14:textId="77777777" w:rsidR="0099634D" w:rsidRPr="001D065B" w:rsidRDefault="0099634D">
      <w:pPr>
        <w:spacing w:after="0" w:line="240" w:lineRule="auto"/>
        <w:rPr>
          <w:rFonts w:ascii="Times New Roman" w:hAnsi="Times New Roman" w:cs="Times New Roman"/>
          <w:b/>
          <w:sz w:val="28"/>
          <w:szCs w:val="28"/>
          <w:lang w:val="en-ID"/>
        </w:rPr>
      </w:pPr>
    </w:p>
    <w:p w14:paraId="6AC4B6E1" w14:textId="77777777" w:rsidR="009F429D" w:rsidRPr="001D065B" w:rsidRDefault="009F429D">
      <w:pPr>
        <w:spacing w:after="0" w:line="240" w:lineRule="auto"/>
        <w:rPr>
          <w:rFonts w:ascii="Times New Roman" w:hAnsi="Times New Roman" w:cs="Times New Roman"/>
          <w:b/>
          <w:sz w:val="32"/>
          <w:szCs w:val="32"/>
          <w:lang w:val="en-ID"/>
        </w:rPr>
      </w:pPr>
    </w:p>
    <w:p w14:paraId="17A8C8FB" w14:textId="77777777" w:rsidR="009F429D" w:rsidRPr="001D065B" w:rsidRDefault="00000000">
      <w:pPr>
        <w:spacing w:after="0" w:line="240" w:lineRule="auto"/>
        <w:jc w:val="center"/>
        <w:rPr>
          <w:rFonts w:ascii="Times New Roman" w:hAnsi="Times New Roman" w:cs="Times New Roman"/>
          <w:b/>
          <w:sz w:val="32"/>
          <w:szCs w:val="32"/>
          <w:lang w:val="en-ID"/>
        </w:rPr>
      </w:pPr>
      <w:r w:rsidRPr="001D065B">
        <w:rPr>
          <w:rFonts w:ascii="Times New Roman" w:hAnsi="Times New Roman" w:cs="Times New Roman"/>
          <w:b/>
          <w:sz w:val="32"/>
          <w:szCs w:val="32"/>
          <w:lang w:val="en-ID"/>
        </w:rPr>
        <w:t>FAKULTAS EKONOMI DAN BISNIS</w:t>
      </w:r>
    </w:p>
    <w:p w14:paraId="41330699" w14:textId="77777777" w:rsidR="009F429D" w:rsidRPr="001D065B" w:rsidRDefault="00000000">
      <w:pPr>
        <w:spacing w:after="0" w:line="240" w:lineRule="auto"/>
        <w:jc w:val="center"/>
        <w:rPr>
          <w:rFonts w:ascii="Times New Roman" w:hAnsi="Times New Roman" w:cs="Times New Roman"/>
          <w:b/>
          <w:sz w:val="32"/>
          <w:szCs w:val="32"/>
          <w:lang w:val="en-ID"/>
        </w:rPr>
      </w:pPr>
      <w:r w:rsidRPr="001D065B">
        <w:rPr>
          <w:rFonts w:ascii="Times New Roman" w:hAnsi="Times New Roman" w:cs="Times New Roman"/>
          <w:b/>
          <w:sz w:val="32"/>
          <w:szCs w:val="32"/>
          <w:lang w:val="en-ID"/>
        </w:rPr>
        <w:t>UNIVERSITAS MULAWARMAN</w:t>
      </w:r>
    </w:p>
    <w:p w14:paraId="5D90E503" w14:textId="77777777" w:rsidR="009F429D" w:rsidRPr="001D065B" w:rsidRDefault="00000000">
      <w:pPr>
        <w:spacing w:after="0" w:line="240" w:lineRule="auto"/>
        <w:jc w:val="center"/>
        <w:rPr>
          <w:rFonts w:ascii="Times New Roman" w:hAnsi="Times New Roman" w:cs="Times New Roman"/>
          <w:b/>
          <w:sz w:val="32"/>
          <w:szCs w:val="32"/>
          <w:lang w:val="en-ID"/>
        </w:rPr>
      </w:pPr>
      <w:r w:rsidRPr="001D065B">
        <w:rPr>
          <w:rFonts w:ascii="Times New Roman" w:hAnsi="Times New Roman" w:cs="Times New Roman"/>
          <w:b/>
          <w:sz w:val="32"/>
          <w:szCs w:val="32"/>
          <w:lang w:val="en-ID"/>
        </w:rPr>
        <w:t>SAMARINDA</w:t>
      </w:r>
    </w:p>
    <w:p w14:paraId="4AD84573" w14:textId="2BDD539C" w:rsidR="00DB7429" w:rsidRDefault="00000000" w:rsidP="005935C9">
      <w:pPr>
        <w:spacing w:after="0" w:line="240" w:lineRule="auto"/>
        <w:jc w:val="center"/>
        <w:rPr>
          <w:rFonts w:ascii="Times New Roman" w:hAnsi="Times New Roman" w:cs="Times New Roman"/>
          <w:b/>
          <w:sz w:val="32"/>
          <w:szCs w:val="32"/>
          <w:lang w:val="en-ID"/>
        </w:rPr>
      </w:pPr>
      <w:r w:rsidRPr="001D065B">
        <w:rPr>
          <w:rFonts w:ascii="Times New Roman" w:hAnsi="Times New Roman" w:cs="Times New Roman"/>
          <w:b/>
          <w:sz w:val="32"/>
          <w:szCs w:val="32"/>
          <w:lang w:val="en-ID"/>
        </w:rPr>
        <w:t>202</w:t>
      </w:r>
      <w:r w:rsidR="00054641">
        <w:rPr>
          <w:rFonts w:ascii="Times New Roman" w:hAnsi="Times New Roman" w:cs="Times New Roman"/>
          <w:b/>
          <w:sz w:val="32"/>
          <w:szCs w:val="32"/>
          <w:lang w:val="en-ID"/>
        </w:rPr>
        <w:t>6</w:t>
      </w:r>
    </w:p>
    <w:p w14:paraId="639D7D50" w14:textId="6CD6CFD4" w:rsidR="00DB7429" w:rsidRPr="00DB7429" w:rsidRDefault="00DB7429" w:rsidP="00DB7429">
      <w:pPr>
        <w:spacing w:line="240" w:lineRule="auto"/>
        <w:rPr>
          <w:rFonts w:ascii="Times New Roman" w:hAnsi="Times New Roman" w:cs="Times New Roman"/>
        </w:rPr>
        <w:sectPr w:rsidR="00DB7429" w:rsidRPr="00DB7429" w:rsidSect="00171913">
          <w:headerReference w:type="default" r:id="rId9"/>
          <w:footerReference w:type="default" r:id="rId10"/>
          <w:footerReference w:type="first" r:id="rId11"/>
          <w:pgSz w:w="11906" w:h="16838" w:code="9"/>
          <w:pgMar w:top="2268" w:right="1701" w:bottom="1701" w:left="2268" w:header="709" w:footer="709" w:gutter="0"/>
          <w:pgNumType w:fmt="lowerRoman" w:start="1"/>
          <w:cols w:space="708"/>
          <w:titlePg/>
          <w:docGrid w:linePitch="360"/>
        </w:sectPr>
      </w:pPr>
    </w:p>
    <w:p w14:paraId="1CADE9F0" w14:textId="77777777" w:rsidR="000861E2" w:rsidRDefault="000861E2" w:rsidP="006847F3">
      <w:pPr>
        <w:pStyle w:val="Heading1"/>
        <w:rPr>
          <w:sz w:val="24"/>
          <w:szCs w:val="24"/>
        </w:rPr>
        <w:sectPr w:rsidR="000861E2" w:rsidSect="00792F66">
          <w:footerReference w:type="first" r:id="rId12"/>
          <w:pgSz w:w="11906" w:h="16838" w:code="9"/>
          <w:pgMar w:top="2268" w:right="1701" w:bottom="1701" w:left="2268" w:header="709" w:footer="709" w:gutter="0"/>
          <w:pgNumType w:fmt="lowerRoman" w:start="2"/>
          <w:cols w:space="708"/>
          <w:docGrid w:linePitch="360"/>
        </w:sectPr>
      </w:pPr>
      <w:bookmarkStart w:id="0" w:name="_Toc227114353"/>
    </w:p>
    <w:p w14:paraId="4FDAF979" w14:textId="77777777" w:rsidR="00DB7429" w:rsidRPr="006847F3" w:rsidRDefault="00DB7429" w:rsidP="006847F3">
      <w:pPr>
        <w:pStyle w:val="Heading1"/>
        <w:rPr>
          <w:sz w:val="24"/>
          <w:szCs w:val="24"/>
        </w:rPr>
      </w:pPr>
      <w:r w:rsidRPr="006847F3">
        <w:rPr>
          <w:sz w:val="24"/>
          <w:szCs w:val="24"/>
        </w:rPr>
        <w:lastRenderedPageBreak/>
        <w:t xml:space="preserve">HALAMAN </w:t>
      </w:r>
      <w:bookmarkStart w:id="1" w:name="_Toc220195843"/>
      <w:r w:rsidRPr="006847F3">
        <w:rPr>
          <w:sz w:val="24"/>
          <w:szCs w:val="24"/>
        </w:rPr>
        <w:t>PENGESAHAN</w:t>
      </w:r>
      <w:bookmarkEnd w:id="0"/>
      <w:bookmarkEnd w:id="1"/>
    </w:p>
    <w:p w14:paraId="1EA17A8A" w14:textId="77777777" w:rsidR="00DB7429" w:rsidRDefault="00DB7429" w:rsidP="00DB7429">
      <w:pPr>
        <w:spacing w:line="480" w:lineRule="auto"/>
        <w:rPr>
          <w:rFonts w:ascii="Times New Roman" w:hAnsi="Times New Roman" w:cs="Times New Roman"/>
          <w:b/>
          <w:bCs/>
        </w:rPr>
      </w:pPr>
    </w:p>
    <w:p w14:paraId="33E6C2F8" w14:textId="77777777" w:rsidR="00DB7429" w:rsidRPr="006847F3" w:rsidRDefault="00DB7429" w:rsidP="00DB7429">
      <w:pPr>
        <w:spacing w:line="360" w:lineRule="auto"/>
        <w:ind w:left="2160" w:hanging="2160"/>
        <w:rPr>
          <w:rFonts w:ascii="Times New Roman" w:hAnsi="Times New Roman" w:cs="Times New Roman"/>
          <w:sz w:val="24"/>
          <w:szCs w:val="24"/>
        </w:rPr>
      </w:pPr>
      <w:proofErr w:type="spellStart"/>
      <w:r w:rsidRPr="006847F3">
        <w:rPr>
          <w:rFonts w:ascii="Times New Roman" w:hAnsi="Times New Roman" w:cs="Times New Roman"/>
          <w:sz w:val="24"/>
          <w:szCs w:val="24"/>
        </w:rPr>
        <w:t>Judul</w:t>
      </w:r>
      <w:proofErr w:type="spellEnd"/>
      <w:r w:rsidRPr="006847F3">
        <w:rPr>
          <w:rFonts w:ascii="Times New Roman" w:hAnsi="Times New Roman" w:cs="Times New Roman"/>
          <w:sz w:val="24"/>
          <w:szCs w:val="24"/>
        </w:rPr>
        <w:t xml:space="preserve"> </w:t>
      </w:r>
      <w:proofErr w:type="spellStart"/>
      <w:r w:rsidRPr="006847F3">
        <w:rPr>
          <w:rFonts w:ascii="Times New Roman" w:hAnsi="Times New Roman" w:cs="Times New Roman"/>
          <w:sz w:val="24"/>
          <w:szCs w:val="24"/>
        </w:rPr>
        <w:t>Penelitian</w:t>
      </w:r>
      <w:proofErr w:type="spellEnd"/>
      <w:r w:rsidRPr="006847F3">
        <w:rPr>
          <w:rFonts w:ascii="Times New Roman" w:hAnsi="Times New Roman" w:cs="Times New Roman"/>
          <w:sz w:val="24"/>
          <w:szCs w:val="24"/>
        </w:rPr>
        <w:t xml:space="preserve"> </w:t>
      </w:r>
      <w:r w:rsidRPr="006847F3">
        <w:rPr>
          <w:rFonts w:ascii="Times New Roman" w:hAnsi="Times New Roman" w:cs="Times New Roman"/>
          <w:sz w:val="24"/>
          <w:szCs w:val="24"/>
        </w:rPr>
        <w:tab/>
        <w:t xml:space="preserve">: </w:t>
      </w:r>
      <w:proofErr w:type="spellStart"/>
      <w:r w:rsidRPr="006847F3">
        <w:rPr>
          <w:rFonts w:ascii="Times New Roman" w:hAnsi="Times New Roman" w:cs="Times New Roman"/>
          <w:sz w:val="24"/>
          <w:szCs w:val="24"/>
        </w:rPr>
        <w:t>Pengaruh</w:t>
      </w:r>
      <w:proofErr w:type="spellEnd"/>
      <w:r w:rsidRPr="006847F3">
        <w:rPr>
          <w:rFonts w:ascii="Times New Roman" w:hAnsi="Times New Roman" w:cs="Times New Roman"/>
          <w:sz w:val="24"/>
          <w:szCs w:val="24"/>
        </w:rPr>
        <w:t xml:space="preserve"> </w:t>
      </w:r>
      <w:proofErr w:type="spellStart"/>
      <w:r w:rsidRPr="006847F3">
        <w:rPr>
          <w:rFonts w:ascii="Times New Roman" w:hAnsi="Times New Roman" w:cs="Times New Roman"/>
          <w:sz w:val="24"/>
          <w:szCs w:val="24"/>
        </w:rPr>
        <w:t>Persepsi</w:t>
      </w:r>
      <w:proofErr w:type="spellEnd"/>
      <w:r w:rsidRPr="006847F3">
        <w:rPr>
          <w:rFonts w:ascii="Times New Roman" w:hAnsi="Times New Roman" w:cs="Times New Roman"/>
          <w:sz w:val="24"/>
          <w:szCs w:val="24"/>
        </w:rPr>
        <w:t xml:space="preserve"> dan </w:t>
      </w:r>
      <w:proofErr w:type="spellStart"/>
      <w:r w:rsidRPr="006847F3">
        <w:rPr>
          <w:rFonts w:ascii="Times New Roman" w:hAnsi="Times New Roman" w:cs="Times New Roman"/>
          <w:sz w:val="24"/>
          <w:szCs w:val="24"/>
        </w:rPr>
        <w:t>Motivasi</w:t>
      </w:r>
      <w:proofErr w:type="spellEnd"/>
      <w:r w:rsidRPr="006847F3">
        <w:rPr>
          <w:rFonts w:ascii="Times New Roman" w:hAnsi="Times New Roman" w:cs="Times New Roman"/>
          <w:sz w:val="24"/>
          <w:szCs w:val="24"/>
        </w:rPr>
        <w:t xml:space="preserve"> </w:t>
      </w:r>
      <w:proofErr w:type="spellStart"/>
      <w:r w:rsidRPr="006847F3">
        <w:rPr>
          <w:rFonts w:ascii="Times New Roman" w:hAnsi="Times New Roman" w:cs="Times New Roman"/>
          <w:sz w:val="24"/>
          <w:szCs w:val="24"/>
        </w:rPr>
        <w:t>Terhadap</w:t>
      </w:r>
      <w:proofErr w:type="spellEnd"/>
      <w:r w:rsidRPr="006847F3">
        <w:rPr>
          <w:rFonts w:ascii="Times New Roman" w:hAnsi="Times New Roman" w:cs="Times New Roman"/>
          <w:sz w:val="24"/>
          <w:szCs w:val="24"/>
        </w:rPr>
        <w:t xml:space="preserve"> Minat </w:t>
      </w:r>
      <w:proofErr w:type="spellStart"/>
      <w:r w:rsidRPr="006847F3">
        <w:rPr>
          <w:rFonts w:ascii="Times New Roman" w:hAnsi="Times New Roman" w:cs="Times New Roman"/>
          <w:sz w:val="24"/>
          <w:szCs w:val="24"/>
        </w:rPr>
        <w:t>Mahasiswa</w:t>
      </w:r>
      <w:proofErr w:type="spellEnd"/>
      <w:r w:rsidRPr="006847F3">
        <w:rPr>
          <w:rFonts w:ascii="Times New Roman" w:hAnsi="Times New Roman" w:cs="Times New Roman"/>
          <w:sz w:val="24"/>
          <w:szCs w:val="24"/>
        </w:rPr>
        <w:t xml:space="preserve"> Akuntansi Dalam </w:t>
      </w:r>
      <w:proofErr w:type="spellStart"/>
      <w:r w:rsidRPr="006847F3">
        <w:rPr>
          <w:rFonts w:ascii="Times New Roman" w:hAnsi="Times New Roman" w:cs="Times New Roman"/>
          <w:sz w:val="24"/>
          <w:szCs w:val="24"/>
        </w:rPr>
        <w:t>Berkarir</w:t>
      </w:r>
      <w:proofErr w:type="spellEnd"/>
      <w:r w:rsidRPr="006847F3">
        <w:rPr>
          <w:rFonts w:ascii="Times New Roman" w:hAnsi="Times New Roman" w:cs="Times New Roman"/>
          <w:sz w:val="24"/>
          <w:szCs w:val="24"/>
        </w:rPr>
        <w:t xml:space="preserve"> Di Bidang </w:t>
      </w:r>
      <w:proofErr w:type="spellStart"/>
      <w:r w:rsidRPr="006847F3">
        <w:rPr>
          <w:rFonts w:ascii="Times New Roman" w:hAnsi="Times New Roman" w:cs="Times New Roman"/>
          <w:sz w:val="24"/>
          <w:szCs w:val="24"/>
        </w:rPr>
        <w:t>Perpajakan</w:t>
      </w:r>
      <w:proofErr w:type="spellEnd"/>
    </w:p>
    <w:p w14:paraId="36D27ED5" w14:textId="77777777" w:rsidR="00DB7429" w:rsidRPr="006847F3" w:rsidRDefault="00DB7429" w:rsidP="00DB7429">
      <w:pPr>
        <w:spacing w:line="360" w:lineRule="auto"/>
        <w:rPr>
          <w:rFonts w:ascii="Times New Roman" w:hAnsi="Times New Roman" w:cs="Times New Roman"/>
          <w:sz w:val="24"/>
          <w:szCs w:val="24"/>
        </w:rPr>
      </w:pPr>
      <w:r w:rsidRPr="006847F3">
        <w:rPr>
          <w:rFonts w:ascii="Times New Roman" w:hAnsi="Times New Roman" w:cs="Times New Roman"/>
          <w:sz w:val="24"/>
          <w:szCs w:val="24"/>
        </w:rPr>
        <w:t xml:space="preserve">Nama </w:t>
      </w:r>
      <w:proofErr w:type="spellStart"/>
      <w:r w:rsidRPr="006847F3">
        <w:rPr>
          <w:rFonts w:ascii="Times New Roman" w:hAnsi="Times New Roman" w:cs="Times New Roman"/>
          <w:sz w:val="24"/>
          <w:szCs w:val="24"/>
        </w:rPr>
        <w:t>Mahasiswa</w:t>
      </w:r>
      <w:proofErr w:type="spellEnd"/>
      <w:r w:rsidRPr="006847F3">
        <w:rPr>
          <w:rFonts w:ascii="Times New Roman" w:hAnsi="Times New Roman" w:cs="Times New Roman"/>
          <w:sz w:val="24"/>
          <w:szCs w:val="24"/>
        </w:rPr>
        <w:t xml:space="preserve"> </w:t>
      </w:r>
      <w:r w:rsidRPr="006847F3">
        <w:rPr>
          <w:rFonts w:ascii="Times New Roman" w:hAnsi="Times New Roman" w:cs="Times New Roman"/>
          <w:sz w:val="24"/>
          <w:szCs w:val="24"/>
        </w:rPr>
        <w:tab/>
        <w:t xml:space="preserve">: Arnoldus </w:t>
      </w:r>
      <w:proofErr w:type="spellStart"/>
      <w:r w:rsidRPr="006847F3">
        <w:rPr>
          <w:rFonts w:ascii="Times New Roman" w:hAnsi="Times New Roman" w:cs="Times New Roman"/>
          <w:sz w:val="24"/>
          <w:szCs w:val="24"/>
        </w:rPr>
        <w:t>Apriyano</w:t>
      </w:r>
      <w:proofErr w:type="spellEnd"/>
      <w:r w:rsidRPr="006847F3">
        <w:rPr>
          <w:rFonts w:ascii="Times New Roman" w:hAnsi="Times New Roman" w:cs="Times New Roman"/>
          <w:sz w:val="24"/>
          <w:szCs w:val="24"/>
        </w:rPr>
        <w:t xml:space="preserve"> </w:t>
      </w:r>
      <w:proofErr w:type="spellStart"/>
      <w:r w:rsidRPr="006847F3">
        <w:rPr>
          <w:rFonts w:ascii="Times New Roman" w:hAnsi="Times New Roman" w:cs="Times New Roman"/>
          <w:sz w:val="24"/>
          <w:szCs w:val="24"/>
        </w:rPr>
        <w:t>Hiburan</w:t>
      </w:r>
      <w:proofErr w:type="spellEnd"/>
    </w:p>
    <w:p w14:paraId="445889F2" w14:textId="77777777" w:rsidR="00DB7429" w:rsidRPr="006847F3" w:rsidRDefault="00DB7429" w:rsidP="00DB7429">
      <w:pPr>
        <w:spacing w:line="360" w:lineRule="auto"/>
        <w:rPr>
          <w:rFonts w:ascii="Times New Roman" w:hAnsi="Times New Roman" w:cs="Times New Roman"/>
          <w:sz w:val="24"/>
          <w:szCs w:val="24"/>
        </w:rPr>
      </w:pPr>
      <w:r w:rsidRPr="006847F3">
        <w:rPr>
          <w:rFonts w:ascii="Times New Roman" w:hAnsi="Times New Roman" w:cs="Times New Roman"/>
          <w:sz w:val="24"/>
          <w:szCs w:val="24"/>
        </w:rPr>
        <w:t xml:space="preserve">NIM </w:t>
      </w:r>
      <w:r w:rsidRPr="006847F3">
        <w:rPr>
          <w:rFonts w:ascii="Times New Roman" w:hAnsi="Times New Roman" w:cs="Times New Roman"/>
          <w:sz w:val="24"/>
          <w:szCs w:val="24"/>
        </w:rPr>
        <w:tab/>
      </w:r>
      <w:r w:rsidRPr="006847F3">
        <w:rPr>
          <w:rFonts w:ascii="Times New Roman" w:hAnsi="Times New Roman" w:cs="Times New Roman"/>
          <w:sz w:val="24"/>
          <w:szCs w:val="24"/>
        </w:rPr>
        <w:tab/>
      </w:r>
      <w:r w:rsidRPr="006847F3">
        <w:rPr>
          <w:rFonts w:ascii="Times New Roman" w:hAnsi="Times New Roman" w:cs="Times New Roman"/>
          <w:sz w:val="24"/>
          <w:szCs w:val="24"/>
        </w:rPr>
        <w:tab/>
        <w:t>: 1901036242</w:t>
      </w:r>
    </w:p>
    <w:p w14:paraId="13B0D738" w14:textId="77777777" w:rsidR="00DB7429" w:rsidRPr="006847F3" w:rsidRDefault="00DB7429" w:rsidP="00DB7429">
      <w:pPr>
        <w:spacing w:line="360" w:lineRule="auto"/>
        <w:rPr>
          <w:rFonts w:ascii="Times New Roman" w:hAnsi="Times New Roman" w:cs="Times New Roman"/>
          <w:sz w:val="24"/>
          <w:szCs w:val="24"/>
        </w:rPr>
      </w:pPr>
      <w:proofErr w:type="spellStart"/>
      <w:r w:rsidRPr="006847F3">
        <w:rPr>
          <w:rFonts w:ascii="Times New Roman" w:hAnsi="Times New Roman" w:cs="Times New Roman"/>
          <w:sz w:val="24"/>
          <w:szCs w:val="24"/>
        </w:rPr>
        <w:t>Fakultas</w:t>
      </w:r>
      <w:proofErr w:type="spellEnd"/>
      <w:r w:rsidRPr="006847F3">
        <w:rPr>
          <w:rFonts w:ascii="Times New Roman" w:hAnsi="Times New Roman" w:cs="Times New Roman"/>
          <w:sz w:val="24"/>
          <w:szCs w:val="24"/>
        </w:rPr>
        <w:t xml:space="preserve"> </w:t>
      </w:r>
      <w:r w:rsidRPr="006847F3">
        <w:rPr>
          <w:rFonts w:ascii="Times New Roman" w:hAnsi="Times New Roman" w:cs="Times New Roman"/>
          <w:sz w:val="24"/>
          <w:szCs w:val="24"/>
        </w:rPr>
        <w:tab/>
      </w:r>
      <w:r w:rsidRPr="006847F3">
        <w:rPr>
          <w:rFonts w:ascii="Times New Roman" w:hAnsi="Times New Roman" w:cs="Times New Roman"/>
          <w:sz w:val="24"/>
          <w:szCs w:val="24"/>
        </w:rPr>
        <w:tab/>
        <w:t xml:space="preserve">: Ekonomi dan </w:t>
      </w:r>
      <w:proofErr w:type="spellStart"/>
      <w:r w:rsidRPr="006847F3">
        <w:rPr>
          <w:rFonts w:ascii="Times New Roman" w:hAnsi="Times New Roman" w:cs="Times New Roman"/>
          <w:sz w:val="24"/>
          <w:szCs w:val="24"/>
        </w:rPr>
        <w:t>Bisnis</w:t>
      </w:r>
      <w:proofErr w:type="spellEnd"/>
    </w:p>
    <w:p w14:paraId="023D2BB5" w14:textId="77777777" w:rsidR="00DB7429" w:rsidRPr="006847F3" w:rsidRDefault="00DB7429" w:rsidP="00DB7429">
      <w:pPr>
        <w:spacing w:line="360" w:lineRule="auto"/>
        <w:rPr>
          <w:rFonts w:ascii="Times New Roman" w:hAnsi="Times New Roman" w:cs="Times New Roman"/>
          <w:sz w:val="24"/>
          <w:szCs w:val="24"/>
        </w:rPr>
      </w:pPr>
      <w:r w:rsidRPr="006847F3">
        <w:rPr>
          <w:rFonts w:ascii="Times New Roman" w:hAnsi="Times New Roman" w:cs="Times New Roman"/>
          <w:sz w:val="24"/>
          <w:szCs w:val="24"/>
        </w:rPr>
        <w:t xml:space="preserve">Program Studi </w:t>
      </w:r>
      <w:r w:rsidRPr="006847F3">
        <w:rPr>
          <w:rFonts w:ascii="Times New Roman" w:hAnsi="Times New Roman" w:cs="Times New Roman"/>
          <w:sz w:val="24"/>
          <w:szCs w:val="24"/>
        </w:rPr>
        <w:tab/>
        <w:t xml:space="preserve">: S1 – </w:t>
      </w:r>
      <w:proofErr w:type="spellStart"/>
      <w:r w:rsidRPr="006847F3">
        <w:rPr>
          <w:rFonts w:ascii="Times New Roman" w:hAnsi="Times New Roman" w:cs="Times New Roman"/>
          <w:sz w:val="24"/>
          <w:szCs w:val="24"/>
        </w:rPr>
        <w:t>Akuntansi</w:t>
      </w:r>
      <w:proofErr w:type="spellEnd"/>
    </w:p>
    <w:p w14:paraId="7FC2603E" w14:textId="77777777" w:rsidR="00DB7429" w:rsidRPr="006847F3" w:rsidRDefault="00DB7429" w:rsidP="00DB7429">
      <w:pPr>
        <w:spacing w:line="360" w:lineRule="auto"/>
        <w:rPr>
          <w:rFonts w:ascii="Times New Roman" w:hAnsi="Times New Roman" w:cs="Times New Roman"/>
          <w:sz w:val="24"/>
          <w:szCs w:val="24"/>
        </w:rPr>
      </w:pPr>
    </w:p>
    <w:p w14:paraId="5EF33225" w14:textId="77777777" w:rsidR="00DB7429" w:rsidRPr="006847F3" w:rsidRDefault="00DB7429" w:rsidP="00DB7429">
      <w:pPr>
        <w:spacing w:line="480" w:lineRule="auto"/>
        <w:jc w:val="center"/>
        <w:rPr>
          <w:rFonts w:ascii="Times New Roman" w:hAnsi="Times New Roman" w:cs="Times New Roman"/>
          <w:sz w:val="24"/>
          <w:szCs w:val="24"/>
        </w:rPr>
      </w:pPr>
      <w:proofErr w:type="spellStart"/>
      <w:r w:rsidRPr="006847F3">
        <w:rPr>
          <w:rFonts w:ascii="Times New Roman" w:hAnsi="Times New Roman" w:cs="Times New Roman"/>
          <w:sz w:val="24"/>
          <w:szCs w:val="24"/>
        </w:rPr>
        <w:t>Diajukan</w:t>
      </w:r>
      <w:proofErr w:type="spellEnd"/>
      <w:r w:rsidRPr="006847F3">
        <w:rPr>
          <w:rFonts w:ascii="Times New Roman" w:hAnsi="Times New Roman" w:cs="Times New Roman"/>
          <w:sz w:val="24"/>
          <w:szCs w:val="24"/>
        </w:rPr>
        <w:t xml:space="preserve"> </w:t>
      </w:r>
      <w:proofErr w:type="spellStart"/>
      <w:r w:rsidRPr="006847F3">
        <w:rPr>
          <w:rFonts w:ascii="Times New Roman" w:hAnsi="Times New Roman" w:cs="Times New Roman"/>
          <w:sz w:val="24"/>
          <w:szCs w:val="24"/>
        </w:rPr>
        <w:t>untuk</w:t>
      </w:r>
      <w:proofErr w:type="spellEnd"/>
      <w:r w:rsidRPr="006847F3">
        <w:rPr>
          <w:rFonts w:ascii="Times New Roman" w:hAnsi="Times New Roman" w:cs="Times New Roman"/>
          <w:sz w:val="24"/>
          <w:szCs w:val="24"/>
        </w:rPr>
        <w:t xml:space="preserve"> </w:t>
      </w:r>
      <w:proofErr w:type="spellStart"/>
      <w:r w:rsidRPr="006847F3">
        <w:rPr>
          <w:rFonts w:ascii="Times New Roman" w:hAnsi="Times New Roman" w:cs="Times New Roman"/>
          <w:sz w:val="24"/>
          <w:szCs w:val="24"/>
        </w:rPr>
        <w:t>Ujian</w:t>
      </w:r>
      <w:proofErr w:type="spellEnd"/>
      <w:r w:rsidRPr="006847F3">
        <w:rPr>
          <w:rFonts w:ascii="Times New Roman" w:hAnsi="Times New Roman" w:cs="Times New Roman"/>
          <w:sz w:val="24"/>
          <w:szCs w:val="24"/>
        </w:rPr>
        <w:t xml:space="preserve"> </w:t>
      </w:r>
      <w:proofErr w:type="spellStart"/>
      <w:r w:rsidRPr="006847F3">
        <w:rPr>
          <w:rFonts w:ascii="Times New Roman" w:hAnsi="Times New Roman" w:cs="Times New Roman"/>
          <w:sz w:val="24"/>
          <w:szCs w:val="24"/>
        </w:rPr>
        <w:t>Skripsi</w:t>
      </w:r>
      <w:proofErr w:type="spellEnd"/>
      <w:r w:rsidRPr="006847F3">
        <w:rPr>
          <w:rFonts w:ascii="Times New Roman" w:hAnsi="Times New Roman" w:cs="Times New Roman"/>
          <w:sz w:val="24"/>
          <w:szCs w:val="24"/>
        </w:rPr>
        <w:t>/</w:t>
      </w:r>
      <w:proofErr w:type="spellStart"/>
      <w:r w:rsidRPr="006847F3">
        <w:rPr>
          <w:rFonts w:ascii="Times New Roman" w:hAnsi="Times New Roman" w:cs="Times New Roman"/>
          <w:sz w:val="24"/>
          <w:szCs w:val="24"/>
        </w:rPr>
        <w:t>Pendadaran</w:t>
      </w:r>
      <w:proofErr w:type="spellEnd"/>
    </w:p>
    <w:p w14:paraId="32D79D85" w14:textId="77777777" w:rsidR="00DB7429" w:rsidRPr="006847F3" w:rsidRDefault="00DB7429" w:rsidP="00DB7429">
      <w:pPr>
        <w:spacing w:after="0" w:line="360" w:lineRule="auto"/>
        <w:jc w:val="center"/>
        <w:rPr>
          <w:rFonts w:ascii="Times New Roman" w:hAnsi="Times New Roman" w:cs="Times New Roman"/>
          <w:sz w:val="24"/>
          <w:szCs w:val="24"/>
        </w:rPr>
      </w:pPr>
      <w:proofErr w:type="spellStart"/>
      <w:r w:rsidRPr="006847F3">
        <w:rPr>
          <w:rFonts w:ascii="Times New Roman" w:hAnsi="Times New Roman" w:cs="Times New Roman"/>
          <w:sz w:val="24"/>
          <w:szCs w:val="24"/>
        </w:rPr>
        <w:t>Menyetujui</w:t>
      </w:r>
      <w:proofErr w:type="spellEnd"/>
      <w:r w:rsidRPr="006847F3">
        <w:rPr>
          <w:rFonts w:ascii="Times New Roman" w:hAnsi="Times New Roman" w:cs="Times New Roman"/>
          <w:sz w:val="24"/>
          <w:szCs w:val="24"/>
        </w:rPr>
        <w:t>,</w:t>
      </w:r>
    </w:p>
    <w:p w14:paraId="14C2B642" w14:textId="77777777" w:rsidR="00DB7429" w:rsidRPr="006847F3" w:rsidRDefault="00DB7429" w:rsidP="00DB7429">
      <w:pPr>
        <w:spacing w:after="0" w:line="240" w:lineRule="auto"/>
        <w:jc w:val="center"/>
        <w:rPr>
          <w:rFonts w:ascii="Times New Roman" w:hAnsi="Times New Roman" w:cs="Times New Roman"/>
          <w:sz w:val="24"/>
          <w:szCs w:val="24"/>
        </w:rPr>
      </w:pPr>
      <w:proofErr w:type="spellStart"/>
      <w:r w:rsidRPr="006847F3">
        <w:rPr>
          <w:rFonts w:ascii="Times New Roman" w:hAnsi="Times New Roman" w:cs="Times New Roman"/>
          <w:sz w:val="24"/>
          <w:szCs w:val="24"/>
        </w:rPr>
        <w:t>Samarinda</w:t>
      </w:r>
      <w:proofErr w:type="spellEnd"/>
      <w:r w:rsidRPr="006847F3">
        <w:rPr>
          <w:rFonts w:ascii="Times New Roman" w:hAnsi="Times New Roman" w:cs="Times New Roman"/>
          <w:sz w:val="24"/>
          <w:szCs w:val="24"/>
        </w:rPr>
        <w:t>, 26 Januari 2026</w:t>
      </w:r>
    </w:p>
    <w:p w14:paraId="0CD6CBA2" w14:textId="77777777" w:rsidR="00DB7429" w:rsidRPr="006847F3" w:rsidRDefault="00DB7429" w:rsidP="00DB7429">
      <w:pPr>
        <w:spacing w:line="240" w:lineRule="auto"/>
        <w:jc w:val="center"/>
        <w:rPr>
          <w:rFonts w:ascii="Times New Roman" w:hAnsi="Times New Roman" w:cs="Times New Roman"/>
          <w:sz w:val="24"/>
          <w:szCs w:val="24"/>
        </w:rPr>
      </w:pPr>
      <w:proofErr w:type="spellStart"/>
      <w:r w:rsidRPr="006847F3">
        <w:rPr>
          <w:rFonts w:ascii="Times New Roman" w:hAnsi="Times New Roman" w:cs="Times New Roman"/>
          <w:sz w:val="24"/>
          <w:szCs w:val="24"/>
        </w:rPr>
        <w:t>Pembimbing</w:t>
      </w:r>
      <w:proofErr w:type="spellEnd"/>
      <w:r w:rsidRPr="006847F3">
        <w:rPr>
          <w:rFonts w:ascii="Times New Roman" w:hAnsi="Times New Roman" w:cs="Times New Roman"/>
          <w:sz w:val="24"/>
          <w:szCs w:val="24"/>
        </w:rPr>
        <w:t>,</w:t>
      </w:r>
    </w:p>
    <w:p w14:paraId="274ECE89" w14:textId="77777777" w:rsidR="00DB7429" w:rsidRPr="006847F3" w:rsidRDefault="00DB7429" w:rsidP="00DB7429">
      <w:pPr>
        <w:spacing w:line="240" w:lineRule="auto"/>
        <w:jc w:val="center"/>
        <w:rPr>
          <w:rFonts w:ascii="Times New Roman" w:hAnsi="Times New Roman" w:cs="Times New Roman"/>
          <w:sz w:val="24"/>
          <w:szCs w:val="24"/>
        </w:rPr>
      </w:pPr>
    </w:p>
    <w:p w14:paraId="15561897" w14:textId="77777777" w:rsidR="00DB7429" w:rsidRPr="006847F3" w:rsidRDefault="00DB7429" w:rsidP="00DB7429">
      <w:pPr>
        <w:spacing w:line="240" w:lineRule="auto"/>
        <w:rPr>
          <w:rFonts w:ascii="Times New Roman" w:hAnsi="Times New Roman" w:cs="Times New Roman"/>
          <w:sz w:val="24"/>
          <w:szCs w:val="24"/>
        </w:rPr>
      </w:pPr>
    </w:p>
    <w:p w14:paraId="22FA22E3" w14:textId="77777777" w:rsidR="00DB7429" w:rsidRPr="006847F3" w:rsidRDefault="00DB7429" w:rsidP="00DB7429">
      <w:pPr>
        <w:spacing w:after="0" w:line="240" w:lineRule="auto"/>
        <w:jc w:val="center"/>
        <w:rPr>
          <w:rFonts w:ascii="Times New Roman" w:hAnsi="Times New Roman" w:cs="Times New Roman"/>
          <w:sz w:val="24"/>
          <w:szCs w:val="24"/>
          <w:u w:val="single"/>
        </w:rPr>
      </w:pPr>
      <w:r w:rsidRPr="006847F3">
        <w:rPr>
          <w:rFonts w:ascii="Times New Roman" w:hAnsi="Times New Roman" w:cs="Times New Roman"/>
          <w:sz w:val="24"/>
          <w:szCs w:val="24"/>
          <w:u w:val="single"/>
        </w:rPr>
        <w:t xml:space="preserve">Dr. Jamaluddin, SE., </w:t>
      </w:r>
      <w:proofErr w:type="spellStart"/>
      <w:r w:rsidRPr="006847F3">
        <w:rPr>
          <w:rFonts w:ascii="Times New Roman" w:hAnsi="Times New Roman" w:cs="Times New Roman"/>
          <w:sz w:val="24"/>
          <w:szCs w:val="24"/>
          <w:u w:val="single"/>
        </w:rPr>
        <w:t>M.Si</w:t>
      </w:r>
      <w:proofErr w:type="spellEnd"/>
      <w:r w:rsidRPr="006847F3">
        <w:rPr>
          <w:rFonts w:ascii="Times New Roman" w:hAnsi="Times New Roman" w:cs="Times New Roman"/>
          <w:sz w:val="24"/>
          <w:szCs w:val="24"/>
          <w:u w:val="single"/>
        </w:rPr>
        <w:t>., Ak., CA., CSRS</w:t>
      </w:r>
    </w:p>
    <w:p w14:paraId="7119239F" w14:textId="77777777" w:rsidR="00DB7429" w:rsidRPr="006847F3" w:rsidRDefault="00DB7429" w:rsidP="00DB7429">
      <w:pPr>
        <w:spacing w:line="480" w:lineRule="auto"/>
        <w:jc w:val="center"/>
        <w:rPr>
          <w:rFonts w:ascii="Times New Roman" w:hAnsi="Times New Roman" w:cs="Times New Roman"/>
          <w:sz w:val="24"/>
          <w:szCs w:val="24"/>
        </w:rPr>
      </w:pPr>
      <w:r w:rsidRPr="006847F3">
        <w:rPr>
          <w:rFonts w:ascii="Times New Roman" w:hAnsi="Times New Roman" w:cs="Times New Roman"/>
          <w:sz w:val="24"/>
          <w:szCs w:val="24"/>
        </w:rPr>
        <w:t>NIP. 196804051995121002</w:t>
      </w:r>
    </w:p>
    <w:p w14:paraId="6C787DB3" w14:textId="77777777" w:rsidR="00DB7429" w:rsidRPr="006847F3" w:rsidRDefault="00DB7429" w:rsidP="00DB7429">
      <w:pPr>
        <w:spacing w:after="0" w:line="360" w:lineRule="auto"/>
        <w:jc w:val="center"/>
        <w:rPr>
          <w:rFonts w:ascii="Times New Roman" w:hAnsi="Times New Roman" w:cs="Times New Roman"/>
          <w:sz w:val="24"/>
          <w:szCs w:val="24"/>
        </w:rPr>
      </w:pPr>
      <w:proofErr w:type="spellStart"/>
      <w:r w:rsidRPr="006847F3">
        <w:rPr>
          <w:rFonts w:ascii="Times New Roman" w:hAnsi="Times New Roman" w:cs="Times New Roman"/>
          <w:sz w:val="24"/>
          <w:szCs w:val="24"/>
        </w:rPr>
        <w:t>Mengetahui</w:t>
      </w:r>
      <w:proofErr w:type="spellEnd"/>
      <w:r w:rsidRPr="006847F3">
        <w:rPr>
          <w:rFonts w:ascii="Times New Roman" w:hAnsi="Times New Roman" w:cs="Times New Roman"/>
          <w:sz w:val="24"/>
          <w:szCs w:val="24"/>
        </w:rPr>
        <w:t>,</w:t>
      </w:r>
    </w:p>
    <w:p w14:paraId="657B2E71" w14:textId="77777777" w:rsidR="00DB7429" w:rsidRPr="006847F3" w:rsidRDefault="00DB7429" w:rsidP="00DB7429">
      <w:pPr>
        <w:spacing w:after="0" w:line="240" w:lineRule="auto"/>
        <w:jc w:val="center"/>
        <w:rPr>
          <w:rFonts w:ascii="Times New Roman" w:hAnsi="Times New Roman" w:cs="Times New Roman"/>
          <w:sz w:val="24"/>
          <w:szCs w:val="24"/>
        </w:rPr>
      </w:pPr>
      <w:proofErr w:type="spellStart"/>
      <w:r w:rsidRPr="006847F3">
        <w:rPr>
          <w:rFonts w:ascii="Times New Roman" w:hAnsi="Times New Roman" w:cs="Times New Roman"/>
          <w:sz w:val="24"/>
          <w:szCs w:val="24"/>
        </w:rPr>
        <w:t>Koordinator</w:t>
      </w:r>
      <w:proofErr w:type="spellEnd"/>
      <w:r w:rsidRPr="006847F3">
        <w:rPr>
          <w:rFonts w:ascii="Times New Roman" w:hAnsi="Times New Roman" w:cs="Times New Roman"/>
          <w:sz w:val="24"/>
          <w:szCs w:val="24"/>
        </w:rPr>
        <w:t xml:space="preserve">  Program Studi</w:t>
      </w:r>
    </w:p>
    <w:p w14:paraId="41B18CFA" w14:textId="77777777" w:rsidR="00DB7429" w:rsidRPr="006847F3" w:rsidRDefault="00DB7429" w:rsidP="00DB7429">
      <w:pPr>
        <w:spacing w:line="240" w:lineRule="auto"/>
        <w:jc w:val="center"/>
        <w:rPr>
          <w:rFonts w:ascii="Times New Roman" w:hAnsi="Times New Roman" w:cs="Times New Roman"/>
          <w:sz w:val="24"/>
          <w:szCs w:val="24"/>
        </w:rPr>
      </w:pPr>
      <w:proofErr w:type="spellStart"/>
      <w:r w:rsidRPr="006847F3">
        <w:rPr>
          <w:rFonts w:ascii="Times New Roman" w:hAnsi="Times New Roman" w:cs="Times New Roman"/>
          <w:sz w:val="24"/>
          <w:szCs w:val="24"/>
        </w:rPr>
        <w:t>Akuntansi</w:t>
      </w:r>
      <w:proofErr w:type="spellEnd"/>
    </w:p>
    <w:p w14:paraId="537A2A30" w14:textId="77777777" w:rsidR="00DB7429" w:rsidRPr="006847F3" w:rsidRDefault="00DB7429" w:rsidP="00DB7429">
      <w:pPr>
        <w:spacing w:line="240" w:lineRule="auto"/>
        <w:jc w:val="center"/>
        <w:rPr>
          <w:rFonts w:ascii="Times New Roman" w:hAnsi="Times New Roman" w:cs="Times New Roman"/>
          <w:sz w:val="24"/>
          <w:szCs w:val="24"/>
        </w:rPr>
      </w:pPr>
    </w:p>
    <w:p w14:paraId="10B14556" w14:textId="77777777" w:rsidR="00DB7429" w:rsidRPr="006847F3" w:rsidRDefault="00DB7429" w:rsidP="00DB7429">
      <w:pPr>
        <w:rPr>
          <w:rFonts w:ascii="Times New Roman" w:hAnsi="Times New Roman" w:cs="Times New Roman"/>
          <w:sz w:val="24"/>
          <w:szCs w:val="24"/>
        </w:rPr>
      </w:pPr>
    </w:p>
    <w:p w14:paraId="7BBDBC2C" w14:textId="77777777" w:rsidR="00DB7429" w:rsidRPr="006847F3" w:rsidRDefault="00DB7429" w:rsidP="00DB7429">
      <w:pPr>
        <w:spacing w:after="0" w:line="240" w:lineRule="auto"/>
        <w:jc w:val="center"/>
        <w:rPr>
          <w:rFonts w:ascii="Times New Roman" w:hAnsi="Times New Roman" w:cs="Times New Roman"/>
          <w:sz w:val="24"/>
          <w:szCs w:val="24"/>
          <w:u w:val="single"/>
        </w:rPr>
      </w:pPr>
      <w:r w:rsidRPr="006847F3">
        <w:rPr>
          <w:rFonts w:ascii="Times New Roman" w:hAnsi="Times New Roman" w:cs="Times New Roman"/>
          <w:sz w:val="24"/>
          <w:szCs w:val="24"/>
          <w:u w:val="single"/>
        </w:rPr>
        <w:t xml:space="preserve">Dr. </w:t>
      </w:r>
      <w:proofErr w:type="spellStart"/>
      <w:r w:rsidRPr="006847F3">
        <w:rPr>
          <w:rFonts w:ascii="Times New Roman" w:hAnsi="Times New Roman" w:cs="Times New Roman"/>
          <w:sz w:val="24"/>
          <w:szCs w:val="24"/>
          <w:u w:val="single"/>
        </w:rPr>
        <w:t>Fibriyani</w:t>
      </w:r>
      <w:proofErr w:type="spellEnd"/>
      <w:r w:rsidRPr="006847F3">
        <w:rPr>
          <w:rFonts w:ascii="Times New Roman" w:hAnsi="Times New Roman" w:cs="Times New Roman"/>
          <w:sz w:val="24"/>
          <w:szCs w:val="24"/>
          <w:u w:val="single"/>
        </w:rPr>
        <w:t xml:space="preserve"> Nur Khairin, S.E., MSA., Ak., CA., CSP., </w:t>
      </w:r>
      <w:proofErr w:type="spellStart"/>
      <w:r w:rsidRPr="006847F3">
        <w:rPr>
          <w:rFonts w:ascii="Times New Roman" w:hAnsi="Times New Roman" w:cs="Times New Roman"/>
          <w:sz w:val="24"/>
          <w:szCs w:val="24"/>
          <w:u w:val="single"/>
        </w:rPr>
        <w:t>CIOaR</w:t>
      </w:r>
      <w:proofErr w:type="spellEnd"/>
    </w:p>
    <w:p w14:paraId="38E8CC36" w14:textId="77777777" w:rsidR="00DB7429" w:rsidRDefault="00DB7429" w:rsidP="00DB7429">
      <w:pPr>
        <w:spacing w:line="240" w:lineRule="auto"/>
        <w:jc w:val="center"/>
        <w:rPr>
          <w:rFonts w:ascii="Times New Roman" w:hAnsi="Times New Roman" w:cs="Times New Roman"/>
        </w:rPr>
      </w:pPr>
      <w:r w:rsidRPr="006847F3">
        <w:rPr>
          <w:rFonts w:ascii="Times New Roman" w:hAnsi="Times New Roman" w:cs="Times New Roman"/>
          <w:sz w:val="24"/>
          <w:szCs w:val="24"/>
        </w:rPr>
        <w:t>NIP. 198502042009122007</w:t>
      </w:r>
    </w:p>
    <w:p w14:paraId="55EF0091" w14:textId="77777777" w:rsidR="00DB7429" w:rsidRDefault="00DB7429" w:rsidP="00DB7429">
      <w:pPr>
        <w:spacing w:line="240" w:lineRule="auto"/>
        <w:jc w:val="center"/>
        <w:rPr>
          <w:rFonts w:ascii="Times New Roman" w:hAnsi="Times New Roman" w:cs="Times New Roman"/>
        </w:rPr>
      </w:pPr>
    </w:p>
    <w:p w14:paraId="19A3C098" w14:textId="77777777" w:rsidR="00DB7429" w:rsidRPr="00DB7429" w:rsidRDefault="00DB7429" w:rsidP="00DB7429">
      <w:pPr>
        <w:rPr>
          <w:lang w:val="en-ID"/>
        </w:rPr>
      </w:pPr>
    </w:p>
    <w:p w14:paraId="1DF6799A" w14:textId="77777777" w:rsidR="000861E2" w:rsidRDefault="000861E2" w:rsidP="006847F3">
      <w:pPr>
        <w:pStyle w:val="Heading1"/>
        <w:rPr>
          <w:sz w:val="24"/>
          <w:szCs w:val="24"/>
        </w:rPr>
        <w:sectPr w:rsidR="000861E2" w:rsidSect="000861E2">
          <w:pgSz w:w="11906" w:h="16838" w:code="9"/>
          <w:pgMar w:top="2268" w:right="1701" w:bottom="1701" w:left="2268" w:header="709" w:footer="709" w:gutter="0"/>
          <w:pgNumType w:fmt="lowerRoman" w:start="2"/>
          <w:cols w:space="708"/>
          <w:titlePg/>
          <w:docGrid w:linePitch="360"/>
        </w:sectPr>
      </w:pPr>
      <w:bookmarkStart w:id="2" w:name="_Toc227114354"/>
    </w:p>
    <w:p w14:paraId="5FC0DCE6" w14:textId="77777777" w:rsidR="00DB7429" w:rsidRPr="006847F3" w:rsidRDefault="00DB7429" w:rsidP="006847F3">
      <w:pPr>
        <w:pStyle w:val="Heading1"/>
        <w:rPr>
          <w:sz w:val="24"/>
          <w:szCs w:val="24"/>
        </w:rPr>
      </w:pPr>
      <w:r w:rsidRPr="006847F3">
        <w:rPr>
          <w:sz w:val="24"/>
          <w:szCs w:val="24"/>
        </w:rPr>
        <w:lastRenderedPageBreak/>
        <w:t>KATA PENGANTAR</w:t>
      </w:r>
      <w:bookmarkEnd w:id="2"/>
    </w:p>
    <w:p w14:paraId="04E75321" w14:textId="77777777" w:rsidR="00DB7429" w:rsidRPr="001D1A4D" w:rsidRDefault="00DB7429" w:rsidP="00DB7429">
      <w:pPr>
        <w:tabs>
          <w:tab w:val="left" w:pos="5392"/>
        </w:tabs>
        <w:spacing w:line="480" w:lineRule="auto"/>
        <w:ind w:firstLine="567"/>
        <w:jc w:val="both"/>
        <w:rPr>
          <w:rFonts w:ascii="Times New Roman" w:eastAsiaTheme="majorEastAsia" w:hAnsi="Times New Roman" w:cs="Times New Roman"/>
          <w:sz w:val="24"/>
          <w:szCs w:val="28"/>
        </w:rPr>
      </w:pPr>
      <w:r w:rsidRPr="001D1A4D">
        <w:rPr>
          <w:rFonts w:ascii="Times New Roman" w:eastAsiaTheme="majorEastAsia" w:hAnsi="Times New Roman" w:cs="Times New Roman"/>
          <w:sz w:val="24"/>
          <w:szCs w:val="28"/>
        </w:rPr>
        <w:t xml:space="preserve">Puji Syukur </w:t>
      </w:r>
      <w:proofErr w:type="spellStart"/>
      <w:r w:rsidRPr="001D1A4D">
        <w:rPr>
          <w:rFonts w:ascii="Times New Roman" w:eastAsiaTheme="majorEastAsia" w:hAnsi="Times New Roman" w:cs="Times New Roman"/>
          <w:sz w:val="24"/>
          <w:szCs w:val="28"/>
        </w:rPr>
        <w:t>Kehadirat</w:t>
      </w:r>
      <w:proofErr w:type="spellEnd"/>
      <w:r w:rsidRPr="001D1A4D">
        <w:rPr>
          <w:rFonts w:ascii="Times New Roman" w:eastAsiaTheme="majorEastAsia" w:hAnsi="Times New Roman" w:cs="Times New Roman"/>
          <w:sz w:val="24"/>
          <w:szCs w:val="28"/>
        </w:rPr>
        <w:t xml:space="preserve"> Tuhan </w:t>
      </w:r>
      <w:proofErr w:type="spellStart"/>
      <w:r w:rsidRPr="001D1A4D">
        <w:rPr>
          <w:rFonts w:ascii="Times New Roman" w:eastAsiaTheme="majorEastAsia" w:hAnsi="Times New Roman" w:cs="Times New Roman"/>
          <w:sz w:val="24"/>
          <w:szCs w:val="28"/>
        </w:rPr>
        <w:t>Yesus</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Kristus</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atas</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segala</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kasih</w:t>
      </w:r>
      <w:proofErr w:type="spellEnd"/>
      <w:r w:rsidRPr="001D1A4D">
        <w:rPr>
          <w:rFonts w:ascii="Times New Roman" w:eastAsiaTheme="majorEastAsia" w:hAnsi="Times New Roman" w:cs="Times New Roman"/>
          <w:sz w:val="24"/>
          <w:szCs w:val="28"/>
        </w:rPr>
        <w:t xml:space="preserve"> dan </w:t>
      </w:r>
      <w:proofErr w:type="spellStart"/>
      <w:r w:rsidRPr="001D1A4D">
        <w:rPr>
          <w:rFonts w:ascii="Times New Roman" w:eastAsiaTheme="majorEastAsia" w:hAnsi="Times New Roman" w:cs="Times New Roman"/>
          <w:sz w:val="24"/>
          <w:szCs w:val="28"/>
        </w:rPr>
        <w:t>penyertaan</w:t>
      </w:r>
      <w:proofErr w:type="spellEnd"/>
      <w:r w:rsidRPr="001D1A4D">
        <w:rPr>
          <w:rFonts w:ascii="Times New Roman" w:eastAsiaTheme="majorEastAsia" w:hAnsi="Times New Roman" w:cs="Times New Roman"/>
          <w:sz w:val="24"/>
          <w:szCs w:val="28"/>
        </w:rPr>
        <w:t xml:space="preserve">-Nya </w:t>
      </w:r>
      <w:proofErr w:type="spellStart"/>
      <w:r w:rsidRPr="001D1A4D">
        <w:rPr>
          <w:rFonts w:ascii="Times New Roman" w:eastAsiaTheme="majorEastAsia" w:hAnsi="Times New Roman" w:cs="Times New Roman"/>
          <w:sz w:val="24"/>
          <w:szCs w:val="28"/>
        </w:rPr>
        <w:t>sehingga</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penulis</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dapat</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menyelesaikan</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penulisan</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skripsi</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ini</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sebagai</w:t>
      </w:r>
      <w:proofErr w:type="spellEnd"/>
      <w:r w:rsidRPr="001D1A4D">
        <w:rPr>
          <w:rFonts w:ascii="Times New Roman" w:eastAsiaTheme="majorEastAsia" w:hAnsi="Times New Roman" w:cs="Times New Roman"/>
          <w:sz w:val="24"/>
          <w:szCs w:val="28"/>
        </w:rPr>
        <w:t xml:space="preserve"> salah </w:t>
      </w:r>
      <w:proofErr w:type="spellStart"/>
      <w:r w:rsidRPr="001D1A4D">
        <w:rPr>
          <w:rFonts w:ascii="Times New Roman" w:eastAsiaTheme="majorEastAsia" w:hAnsi="Times New Roman" w:cs="Times New Roman"/>
          <w:sz w:val="24"/>
          <w:szCs w:val="28"/>
        </w:rPr>
        <w:t>satu</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persyaratan</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untuk</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memperoleh</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gelar</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sarjana</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Akuntansi</w:t>
      </w:r>
      <w:proofErr w:type="spellEnd"/>
      <w:r w:rsidRPr="001D1A4D">
        <w:rPr>
          <w:rFonts w:ascii="Times New Roman" w:eastAsiaTheme="majorEastAsia" w:hAnsi="Times New Roman" w:cs="Times New Roman"/>
          <w:sz w:val="24"/>
          <w:szCs w:val="28"/>
        </w:rPr>
        <w:t xml:space="preserve"> di </w:t>
      </w:r>
      <w:proofErr w:type="spellStart"/>
      <w:r w:rsidRPr="001D1A4D">
        <w:rPr>
          <w:rFonts w:ascii="Times New Roman" w:eastAsiaTheme="majorEastAsia" w:hAnsi="Times New Roman" w:cs="Times New Roman"/>
          <w:sz w:val="24"/>
          <w:szCs w:val="28"/>
        </w:rPr>
        <w:t>Fakultas</w:t>
      </w:r>
      <w:proofErr w:type="spellEnd"/>
      <w:r w:rsidRPr="001D1A4D">
        <w:rPr>
          <w:rFonts w:ascii="Times New Roman" w:eastAsiaTheme="majorEastAsia" w:hAnsi="Times New Roman" w:cs="Times New Roman"/>
          <w:sz w:val="24"/>
          <w:szCs w:val="28"/>
        </w:rPr>
        <w:t xml:space="preserve"> Ekonomi dan </w:t>
      </w:r>
      <w:proofErr w:type="spellStart"/>
      <w:r w:rsidRPr="001D1A4D">
        <w:rPr>
          <w:rFonts w:ascii="Times New Roman" w:eastAsiaTheme="majorEastAsia" w:hAnsi="Times New Roman" w:cs="Times New Roman"/>
          <w:sz w:val="24"/>
          <w:szCs w:val="28"/>
        </w:rPr>
        <w:t>Bisnis</w:t>
      </w:r>
      <w:proofErr w:type="spellEnd"/>
      <w:r w:rsidRPr="001D1A4D">
        <w:rPr>
          <w:rFonts w:ascii="Times New Roman" w:eastAsiaTheme="majorEastAsia" w:hAnsi="Times New Roman" w:cs="Times New Roman"/>
          <w:sz w:val="24"/>
          <w:szCs w:val="28"/>
        </w:rPr>
        <w:t xml:space="preserve">, Universitas </w:t>
      </w:r>
      <w:proofErr w:type="spellStart"/>
      <w:r w:rsidRPr="001D1A4D">
        <w:rPr>
          <w:rFonts w:ascii="Times New Roman" w:eastAsiaTheme="majorEastAsia" w:hAnsi="Times New Roman" w:cs="Times New Roman"/>
          <w:sz w:val="24"/>
          <w:szCs w:val="28"/>
        </w:rPr>
        <w:t>Mulawarman</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Penulis</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menyadari</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bahwa</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dalam</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penulisan</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skripsi</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ini</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tidak</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terlepas</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dari</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kerja</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sama</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bimbingan</w:t>
      </w:r>
      <w:proofErr w:type="spellEnd"/>
      <w:r w:rsidRPr="001D1A4D">
        <w:rPr>
          <w:rFonts w:ascii="Times New Roman" w:eastAsiaTheme="majorEastAsia" w:hAnsi="Times New Roman" w:cs="Times New Roman"/>
          <w:sz w:val="24"/>
          <w:szCs w:val="28"/>
        </w:rPr>
        <w:t xml:space="preserve"> dan </w:t>
      </w:r>
      <w:proofErr w:type="spellStart"/>
      <w:r w:rsidRPr="001D1A4D">
        <w:rPr>
          <w:rFonts w:ascii="Times New Roman" w:eastAsiaTheme="majorEastAsia" w:hAnsi="Times New Roman" w:cs="Times New Roman"/>
          <w:sz w:val="24"/>
          <w:szCs w:val="28"/>
        </w:rPr>
        <w:t>dukungan</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dari</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berbagai</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pihak</w:t>
      </w:r>
      <w:proofErr w:type="spellEnd"/>
      <w:r w:rsidRPr="001D1A4D">
        <w:rPr>
          <w:rFonts w:ascii="Times New Roman" w:eastAsiaTheme="majorEastAsia" w:hAnsi="Times New Roman" w:cs="Times New Roman"/>
          <w:sz w:val="24"/>
          <w:szCs w:val="28"/>
        </w:rPr>
        <w:t xml:space="preserve">. Oleh </w:t>
      </w:r>
      <w:proofErr w:type="spellStart"/>
      <w:r w:rsidRPr="001D1A4D">
        <w:rPr>
          <w:rFonts w:ascii="Times New Roman" w:eastAsiaTheme="majorEastAsia" w:hAnsi="Times New Roman" w:cs="Times New Roman"/>
          <w:sz w:val="24"/>
          <w:szCs w:val="28"/>
        </w:rPr>
        <w:t>karena</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itu</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dalam</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kesempatan</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ini</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penulis</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mengucapkan</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terimakasih</w:t>
      </w:r>
      <w:proofErr w:type="spellEnd"/>
      <w:r w:rsidRPr="001D1A4D">
        <w:rPr>
          <w:rFonts w:ascii="Times New Roman" w:eastAsiaTheme="majorEastAsia" w:hAnsi="Times New Roman" w:cs="Times New Roman"/>
          <w:sz w:val="24"/>
          <w:szCs w:val="28"/>
        </w:rPr>
        <w:t xml:space="preserve"> yang </w:t>
      </w:r>
      <w:proofErr w:type="spellStart"/>
      <w:r w:rsidRPr="001D1A4D">
        <w:rPr>
          <w:rFonts w:ascii="Times New Roman" w:eastAsiaTheme="majorEastAsia" w:hAnsi="Times New Roman" w:cs="Times New Roman"/>
          <w:sz w:val="24"/>
          <w:szCs w:val="28"/>
        </w:rPr>
        <w:t>sebesar-besarnya</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kepada</w:t>
      </w:r>
      <w:proofErr w:type="spellEnd"/>
      <w:r w:rsidRPr="001D1A4D">
        <w:rPr>
          <w:rFonts w:ascii="Times New Roman" w:eastAsiaTheme="majorEastAsia" w:hAnsi="Times New Roman" w:cs="Times New Roman"/>
          <w:sz w:val="24"/>
          <w:szCs w:val="28"/>
        </w:rPr>
        <w:t xml:space="preserve">: </w:t>
      </w:r>
    </w:p>
    <w:p w14:paraId="396CCEDD" w14:textId="4F231E35" w:rsidR="00DB7429" w:rsidRPr="001D1A4D" w:rsidRDefault="00DB7429">
      <w:pPr>
        <w:pStyle w:val="ListParagraph"/>
        <w:numPr>
          <w:ilvl w:val="0"/>
          <w:numId w:val="32"/>
        </w:numPr>
        <w:tabs>
          <w:tab w:val="left" w:pos="5392"/>
        </w:tabs>
        <w:spacing w:after="0" w:line="480" w:lineRule="auto"/>
        <w:jc w:val="both"/>
        <w:rPr>
          <w:rFonts w:ascii="Times New Roman" w:eastAsiaTheme="majorEastAsia" w:hAnsi="Times New Roman" w:cs="Times New Roman"/>
          <w:sz w:val="24"/>
          <w:szCs w:val="28"/>
        </w:rPr>
      </w:pPr>
      <w:r w:rsidRPr="001D1A4D">
        <w:rPr>
          <w:rFonts w:ascii="Times New Roman" w:eastAsiaTheme="majorEastAsia" w:hAnsi="Times New Roman" w:cs="Times New Roman"/>
          <w:sz w:val="24"/>
          <w:szCs w:val="28"/>
        </w:rPr>
        <w:t xml:space="preserve">Dr. Ir. H. </w:t>
      </w:r>
      <w:proofErr w:type="spellStart"/>
      <w:r w:rsidRPr="001D1A4D">
        <w:rPr>
          <w:rFonts w:ascii="Times New Roman" w:eastAsiaTheme="majorEastAsia" w:hAnsi="Times New Roman" w:cs="Times New Roman"/>
          <w:sz w:val="24"/>
          <w:szCs w:val="28"/>
        </w:rPr>
        <w:t>Abdunnur</w:t>
      </w:r>
      <w:proofErr w:type="spellEnd"/>
      <w:r w:rsidRPr="001D1A4D">
        <w:rPr>
          <w:rFonts w:ascii="Times New Roman" w:eastAsiaTheme="majorEastAsia" w:hAnsi="Times New Roman" w:cs="Times New Roman"/>
          <w:sz w:val="24"/>
          <w:szCs w:val="28"/>
        </w:rPr>
        <w:t>.,</w:t>
      </w:r>
      <w:proofErr w:type="spellStart"/>
      <w:r w:rsidRPr="001D1A4D">
        <w:rPr>
          <w:rFonts w:ascii="Times New Roman" w:eastAsiaTheme="majorEastAsia" w:hAnsi="Times New Roman" w:cs="Times New Roman"/>
          <w:sz w:val="24"/>
          <w:szCs w:val="28"/>
        </w:rPr>
        <w:t>M.Si</w:t>
      </w:r>
      <w:proofErr w:type="spellEnd"/>
      <w:r w:rsidRPr="001D1A4D">
        <w:rPr>
          <w:rFonts w:ascii="Times New Roman" w:eastAsiaTheme="majorEastAsia" w:hAnsi="Times New Roman" w:cs="Times New Roman"/>
          <w:sz w:val="24"/>
          <w:szCs w:val="28"/>
        </w:rPr>
        <w:t>., IPU</w:t>
      </w:r>
      <w:r w:rsidR="00472E6D">
        <w:rPr>
          <w:rFonts w:ascii="Times New Roman" w:eastAsiaTheme="majorEastAsia" w:hAnsi="Times New Roman" w:cs="Times New Roman"/>
          <w:sz w:val="24"/>
          <w:szCs w:val="28"/>
        </w:rPr>
        <w:t xml:space="preserve">., ASEAN Eng. </w:t>
      </w:r>
      <w:proofErr w:type="spellStart"/>
      <w:r w:rsidRPr="001D1A4D">
        <w:rPr>
          <w:rFonts w:ascii="Times New Roman" w:eastAsiaTheme="majorEastAsia" w:hAnsi="Times New Roman" w:cs="Times New Roman"/>
          <w:sz w:val="24"/>
          <w:szCs w:val="28"/>
        </w:rPr>
        <w:t>Selaku</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Rektor</w:t>
      </w:r>
      <w:proofErr w:type="spellEnd"/>
      <w:r w:rsidRPr="001D1A4D">
        <w:rPr>
          <w:rFonts w:ascii="Times New Roman" w:eastAsiaTheme="majorEastAsia" w:hAnsi="Times New Roman" w:cs="Times New Roman"/>
          <w:sz w:val="24"/>
          <w:szCs w:val="28"/>
        </w:rPr>
        <w:t xml:space="preserve"> Universitas </w:t>
      </w:r>
      <w:proofErr w:type="spellStart"/>
      <w:r w:rsidRPr="001D1A4D">
        <w:rPr>
          <w:rFonts w:ascii="Times New Roman" w:eastAsiaTheme="majorEastAsia" w:hAnsi="Times New Roman" w:cs="Times New Roman"/>
          <w:sz w:val="24"/>
          <w:szCs w:val="28"/>
        </w:rPr>
        <w:t>Mulawarman</w:t>
      </w:r>
      <w:proofErr w:type="spellEnd"/>
      <w:r w:rsidRPr="001D1A4D">
        <w:rPr>
          <w:rFonts w:ascii="Times New Roman" w:eastAsiaTheme="majorEastAsia" w:hAnsi="Times New Roman" w:cs="Times New Roman"/>
          <w:sz w:val="24"/>
          <w:szCs w:val="28"/>
        </w:rPr>
        <w:t>.</w:t>
      </w:r>
    </w:p>
    <w:p w14:paraId="1E48BEC4" w14:textId="3AAAD1D2" w:rsidR="00DB7429" w:rsidRPr="001D1A4D" w:rsidRDefault="00472E6D">
      <w:pPr>
        <w:pStyle w:val="ListParagraph"/>
        <w:numPr>
          <w:ilvl w:val="0"/>
          <w:numId w:val="32"/>
        </w:numPr>
        <w:tabs>
          <w:tab w:val="left" w:pos="5392"/>
        </w:tabs>
        <w:spacing w:after="0" w:line="480" w:lineRule="auto"/>
        <w:jc w:val="both"/>
        <w:rPr>
          <w:rFonts w:ascii="Times New Roman" w:eastAsiaTheme="majorEastAsia" w:hAnsi="Times New Roman" w:cs="Times New Roman"/>
          <w:sz w:val="24"/>
          <w:szCs w:val="28"/>
        </w:rPr>
      </w:pPr>
      <w:r>
        <w:rPr>
          <w:rFonts w:ascii="Times New Roman" w:eastAsiaTheme="majorEastAsia" w:hAnsi="Times New Roman" w:cs="Times New Roman"/>
          <w:sz w:val="24"/>
          <w:szCs w:val="28"/>
        </w:rPr>
        <w:t xml:space="preserve">Dr. Zainal Abidin, S.E., M.M </w:t>
      </w:r>
      <w:proofErr w:type="spellStart"/>
      <w:r w:rsidR="00DB7429" w:rsidRPr="001D1A4D">
        <w:rPr>
          <w:rFonts w:ascii="Times New Roman" w:eastAsiaTheme="majorEastAsia" w:hAnsi="Times New Roman" w:cs="Times New Roman"/>
          <w:sz w:val="24"/>
          <w:szCs w:val="28"/>
        </w:rPr>
        <w:t>Selaku</w:t>
      </w:r>
      <w:proofErr w:type="spellEnd"/>
      <w:r w:rsidR="00DB7429" w:rsidRPr="001D1A4D">
        <w:rPr>
          <w:rFonts w:ascii="Times New Roman" w:eastAsiaTheme="majorEastAsia" w:hAnsi="Times New Roman" w:cs="Times New Roman"/>
          <w:sz w:val="24"/>
          <w:szCs w:val="28"/>
        </w:rPr>
        <w:t xml:space="preserve"> Dekan </w:t>
      </w:r>
      <w:proofErr w:type="spellStart"/>
      <w:r w:rsidR="00DB7429" w:rsidRPr="001D1A4D">
        <w:rPr>
          <w:rFonts w:ascii="Times New Roman" w:eastAsiaTheme="majorEastAsia" w:hAnsi="Times New Roman" w:cs="Times New Roman"/>
          <w:sz w:val="24"/>
          <w:szCs w:val="28"/>
        </w:rPr>
        <w:t>Fakultas</w:t>
      </w:r>
      <w:proofErr w:type="spellEnd"/>
      <w:r w:rsidR="00DB7429" w:rsidRPr="001D1A4D">
        <w:rPr>
          <w:rFonts w:ascii="Times New Roman" w:eastAsiaTheme="majorEastAsia" w:hAnsi="Times New Roman" w:cs="Times New Roman"/>
          <w:sz w:val="24"/>
          <w:szCs w:val="28"/>
        </w:rPr>
        <w:t xml:space="preserve"> Ekonomi dan </w:t>
      </w:r>
      <w:proofErr w:type="spellStart"/>
      <w:r w:rsidR="00DB7429" w:rsidRPr="001D1A4D">
        <w:rPr>
          <w:rFonts w:ascii="Times New Roman" w:eastAsiaTheme="majorEastAsia" w:hAnsi="Times New Roman" w:cs="Times New Roman"/>
          <w:sz w:val="24"/>
          <w:szCs w:val="28"/>
        </w:rPr>
        <w:t>Bisnis</w:t>
      </w:r>
      <w:proofErr w:type="spellEnd"/>
      <w:r w:rsidR="00DB7429" w:rsidRPr="001D1A4D">
        <w:rPr>
          <w:rFonts w:ascii="Times New Roman" w:eastAsiaTheme="majorEastAsia" w:hAnsi="Times New Roman" w:cs="Times New Roman"/>
          <w:sz w:val="24"/>
          <w:szCs w:val="28"/>
        </w:rPr>
        <w:t xml:space="preserve"> Universitas </w:t>
      </w:r>
      <w:proofErr w:type="spellStart"/>
      <w:r w:rsidR="00DB7429" w:rsidRPr="001D1A4D">
        <w:rPr>
          <w:rFonts w:ascii="Times New Roman" w:eastAsiaTheme="majorEastAsia" w:hAnsi="Times New Roman" w:cs="Times New Roman"/>
          <w:sz w:val="24"/>
          <w:szCs w:val="28"/>
        </w:rPr>
        <w:t>Mulawarman</w:t>
      </w:r>
      <w:proofErr w:type="spellEnd"/>
      <w:r w:rsidR="00DB7429" w:rsidRPr="001D1A4D">
        <w:rPr>
          <w:rFonts w:ascii="Times New Roman" w:eastAsiaTheme="majorEastAsia" w:hAnsi="Times New Roman" w:cs="Times New Roman"/>
          <w:sz w:val="24"/>
          <w:szCs w:val="28"/>
        </w:rPr>
        <w:t>.</w:t>
      </w:r>
    </w:p>
    <w:p w14:paraId="67CB2DCE" w14:textId="6CC517DE" w:rsidR="00DB7429" w:rsidRPr="001D1A4D" w:rsidRDefault="00472E6D">
      <w:pPr>
        <w:pStyle w:val="ListParagraph"/>
        <w:numPr>
          <w:ilvl w:val="0"/>
          <w:numId w:val="32"/>
        </w:numPr>
        <w:tabs>
          <w:tab w:val="left" w:pos="5392"/>
        </w:tabs>
        <w:spacing w:after="0" w:line="480" w:lineRule="auto"/>
        <w:jc w:val="both"/>
        <w:rPr>
          <w:rFonts w:ascii="Times New Roman" w:eastAsiaTheme="majorEastAsia" w:hAnsi="Times New Roman" w:cs="Times New Roman"/>
          <w:sz w:val="24"/>
          <w:szCs w:val="28"/>
        </w:rPr>
      </w:pPr>
      <w:r>
        <w:rPr>
          <w:rFonts w:ascii="Times New Roman" w:eastAsiaTheme="majorEastAsia" w:hAnsi="Times New Roman" w:cs="Times New Roman"/>
          <w:sz w:val="24"/>
          <w:szCs w:val="28"/>
        </w:rPr>
        <w:t xml:space="preserve">Dr. Wulan </w:t>
      </w:r>
      <w:proofErr w:type="spellStart"/>
      <w:r>
        <w:rPr>
          <w:rFonts w:ascii="Times New Roman" w:eastAsiaTheme="majorEastAsia" w:hAnsi="Times New Roman" w:cs="Times New Roman"/>
          <w:sz w:val="24"/>
          <w:szCs w:val="28"/>
        </w:rPr>
        <w:t>Lyhig</w:t>
      </w:r>
      <w:proofErr w:type="spellEnd"/>
      <w:r>
        <w:rPr>
          <w:rFonts w:ascii="Times New Roman" w:eastAsiaTheme="majorEastAsia" w:hAnsi="Times New Roman" w:cs="Times New Roman"/>
          <w:sz w:val="24"/>
          <w:szCs w:val="28"/>
        </w:rPr>
        <w:t xml:space="preserve"> Ratna Sari, S.E., </w:t>
      </w:r>
      <w:proofErr w:type="spellStart"/>
      <w:r>
        <w:rPr>
          <w:rFonts w:ascii="Times New Roman" w:eastAsiaTheme="majorEastAsia" w:hAnsi="Times New Roman" w:cs="Times New Roman"/>
          <w:sz w:val="24"/>
          <w:szCs w:val="28"/>
        </w:rPr>
        <w:t>M.Si</w:t>
      </w:r>
      <w:proofErr w:type="spellEnd"/>
      <w:r>
        <w:rPr>
          <w:rFonts w:ascii="Times New Roman" w:eastAsiaTheme="majorEastAsia" w:hAnsi="Times New Roman" w:cs="Times New Roman"/>
          <w:sz w:val="24"/>
          <w:szCs w:val="28"/>
        </w:rPr>
        <w:t xml:space="preserve">., CMA., CSP </w:t>
      </w:r>
      <w:proofErr w:type="spellStart"/>
      <w:r w:rsidR="00DB7429" w:rsidRPr="001D1A4D">
        <w:rPr>
          <w:rFonts w:ascii="Times New Roman" w:eastAsiaTheme="majorEastAsia" w:hAnsi="Times New Roman" w:cs="Times New Roman"/>
          <w:sz w:val="24"/>
          <w:szCs w:val="28"/>
        </w:rPr>
        <w:t>Selaku</w:t>
      </w:r>
      <w:proofErr w:type="spellEnd"/>
      <w:r w:rsidR="00DB7429" w:rsidRPr="001D1A4D">
        <w:rPr>
          <w:rFonts w:ascii="Times New Roman" w:eastAsiaTheme="majorEastAsia" w:hAnsi="Times New Roman" w:cs="Times New Roman"/>
          <w:sz w:val="24"/>
          <w:szCs w:val="28"/>
        </w:rPr>
        <w:t xml:space="preserve"> </w:t>
      </w:r>
      <w:proofErr w:type="spellStart"/>
      <w:r w:rsidR="00DB7429" w:rsidRPr="001D1A4D">
        <w:rPr>
          <w:rFonts w:ascii="Times New Roman" w:eastAsiaTheme="majorEastAsia" w:hAnsi="Times New Roman" w:cs="Times New Roman"/>
          <w:sz w:val="24"/>
          <w:szCs w:val="28"/>
        </w:rPr>
        <w:t>ketua</w:t>
      </w:r>
      <w:proofErr w:type="spellEnd"/>
      <w:r w:rsidR="00DB7429" w:rsidRPr="001D1A4D">
        <w:rPr>
          <w:rFonts w:ascii="Times New Roman" w:eastAsiaTheme="majorEastAsia" w:hAnsi="Times New Roman" w:cs="Times New Roman"/>
          <w:sz w:val="24"/>
          <w:szCs w:val="28"/>
        </w:rPr>
        <w:t xml:space="preserve"> </w:t>
      </w:r>
      <w:proofErr w:type="spellStart"/>
      <w:r w:rsidR="00DB7429" w:rsidRPr="001D1A4D">
        <w:rPr>
          <w:rFonts w:ascii="Times New Roman" w:eastAsiaTheme="majorEastAsia" w:hAnsi="Times New Roman" w:cs="Times New Roman"/>
          <w:sz w:val="24"/>
          <w:szCs w:val="28"/>
        </w:rPr>
        <w:t>jurusan</w:t>
      </w:r>
      <w:proofErr w:type="spellEnd"/>
      <w:r w:rsidR="00DB7429" w:rsidRPr="001D1A4D">
        <w:rPr>
          <w:rFonts w:ascii="Times New Roman" w:eastAsiaTheme="majorEastAsia" w:hAnsi="Times New Roman" w:cs="Times New Roman"/>
          <w:sz w:val="24"/>
          <w:szCs w:val="28"/>
        </w:rPr>
        <w:t xml:space="preserve"> </w:t>
      </w:r>
      <w:proofErr w:type="spellStart"/>
      <w:r w:rsidR="00DB7429" w:rsidRPr="001D1A4D">
        <w:rPr>
          <w:rFonts w:ascii="Times New Roman" w:eastAsiaTheme="majorEastAsia" w:hAnsi="Times New Roman" w:cs="Times New Roman"/>
          <w:sz w:val="24"/>
          <w:szCs w:val="28"/>
        </w:rPr>
        <w:t>Akuntansi</w:t>
      </w:r>
      <w:proofErr w:type="spellEnd"/>
      <w:r w:rsidR="00DB7429" w:rsidRPr="001D1A4D">
        <w:rPr>
          <w:rFonts w:ascii="Times New Roman" w:eastAsiaTheme="majorEastAsia" w:hAnsi="Times New Roman" w:cs="Times New Roman"/>
          <w:sz w:val="24"/>
          <w:szCs w:val="28"/>
        </w:rPr>
        <w:t xml:space="preserve"> Fakultas Ekonomi dan </w:t>
      </w:r>
      <w:proofErr w:type="spellStart"/>
      <w:r w:rsidR="00DB7429" w:rsidRPr="001D1A4D">
        <w:rPr>
          <w:rFonts w:ascii="Times New Roman" w:eastAsiaTheme="majorEastAsia" w:hAnsi="Times New Roman" w:cs="Times New Roman"/>
          <w:sz w:val="24"/>
          <w:szCs w:val="28"/>
        </w:rPr>
        <w:t>Bisnis</w:t>
      </w:r>
      <w:proofErr w:type="spellEnd"/>
      <w:r w:rsidR="00DB7429" w:rsidRPr="001D1A4D">
        <w:rPr>
          <w:rFonts w:ascii="Times New Roman" w:eastAsiaTheme="majorEastAsia" w:hAnsi="Times New Roman" w:cs="Times New Roman"/>
          <w:sz w:val="24"/>
          <w:szCs w:val="28"/>
        </w:rPr>
        <w:t xml:space="preserve">, Universitas </w:t>
      </w:r>
      <w:proofErr w:type="spellStart"/>
      <w:r w:rsidR="00DB7429" w:rsidRPr="001D1A4D">
        <w:rPr>
          <w:rFonts w:ascii="Times New Roman" w:eastAsiaTheme="majorEastAsia" w:hAnsi="Times New Roman" w:cs="Times New Roman"/>
          <w:sz w:val="24"/>
          <w:szCs w:val="28"/>
        </w:rPr>
        <w:t>Mulawarman</w:t>
      </w:r>
      <w:proofErr w:type="spellEnd"/>
      <w:r w:rsidR="00DB7429" w:rsidRPr="001D1A4D">
        <w:rPr>
          <w:rFonts w:ascii="Times New Roman" w:eastAsiaTheme="majorEastAsia" w:hAnsi="Times New Roman" w:cs="Times New Roman"/>
          <w:sz w:val="24"/>
          <w:szCs w:val="28"/>
        </w:rPr>
        <w:t>.</w:t>
      </w:r>
    </w:p>
    <w:p w14:paraId="78A93869" w14:textId="03ECB7C8" w:rsidR="00DB7429" w:rsidRPr="001D1A4D" w:rsidRDefault="00472E6D">
      <w:pPr>
        <w:pStyle w:val="ListParagraph"/>
        <w:numPr>
          <w:ilvl w:val="0"/>
          <w:numId w:val="32"/>
        </w:numPr>
        <w:tabs>
          <w:tab w:val="left" w:pos="5392"/>
        </w:tabs>
        <w:spacing w:after="0" w:line="480" w:lineRule="auto"/>
        <w:jc w:val="both"/>
        <w:rPr>
          <w:rFonts w:ascii="Times New Roman" w:eastAsiaTheme="majorEastAsia" w:hAnsi="Times New Roman" w:cs="Times New Roman"/>
          <w:sz w:val="24"/>
          <w:szCs w:val="28"/>
        </w:rPr>
      </w:pPr>
      <w:r>
        <w:rPr>
          <w:rFonts w:ascii="Times New Roman" w:eastAsiaTheme="majorEastAsia" w:hAnsi="Times New Roman" w:cs="Times New Roman"/>
          <w:sz w:val="24"/>
          <w:szCs w:val="28"/>
        </w:rPr>
        <w:t xml:space="preserve">Dr. </w:t>
      </w:r>
      <w:proofErr w:type="spellStart"/>
      <w:r>
        <w:rPr>
          <w:rFonts w:ascii="Times New Roman" w:eastAsiaTheme="majorEastAsia" w:hAnsi="Times New Roman" w:cs="Times New Roman"/>
          <w:sz w:val="24"/>
          <w:szCs w:val="28"/>
        </w:rPr>
        <w:t>Fibriyani</w:t>
      </w:r>
      <w:proofErr w:type="spellEnd"/>
      <w:r>
        <w:rPr>
          <w:rFonts w:ascii="Times New Roman" w:eastAsiaTheme="majorEastAsia" w:hAnsi="Times New Roman" w:cs="Times New Roman"/>
          <w:sz w:val="24"/>
          <w:szCs w:val="28"/>
        </w:rPr>
        <w:t xml:space="preserve"> Nur Khairin, S.E., Ak., MSA., CA., CSP </w:t>
      </w:r>
      <w:proofErr w:type="spellStart"/>
      <w:r w:rsidR="00DB7429" w:rsidRPr="001D1A4D">
        <w:rPr>
          <w:rFonts w:ascii="Times New Roman" w:eastAsiaTheme="majorEastAsia" w:hAnsi="Times New Roman" w:cs="Times New Roman"/>
          <w:sz w:val="24"/>
          <w:szCs w:val="28"/>
        </w:rPr>
        <w:t>Selaku</w:t>
      </w:r>
      <w:proofErr w:type="spellEnd"/>
      <w:r w:rsidR="00DB7429" w:rsidRPr="001D1A4D">
        <w:rPr>
          <w:rFonts w:ascii="Times New Roman" w:eastAsiaTheme="majorEastAsia" w:hAnsi="Times New Roman" w:cs="Times New Roman"/>
          <w:sz w:val="24"/>
          <w:szCs w:val="28"/>
        </w:rPr>
        <w:t xml:space="preserve"> </w:t>
      </w:r>
      <w:proofErr w:type="spellStart"/>
      <w:r>
        <w:rPr>
          <w:rFonts w:ascii="Times New Roman" w:eastAsiaTheme="majorEastAsia" w:hAnsi="Times New Roman" w:cs="Times New Roman"/>
          <w:sz w:val="24"/>
          <w:szCs w:val="28"/>
        </w:rPr>
        <w:t>Koordinator</w:t>
      </w:r>
      <w:proofErr w:type="spellEnd"/>
      <w:r w:rsidR="00DB7429" w:rsidRPr="001D1A4D">
        <w:rPr>
          <w:rFonts w:ascii="Times New Roman" w:eastAsiaTheme="majorEastAsia" w:hAnsi="Times New Roman" w:cs="Times New Roman"/>
          <w:sz w:val="24"/>
          <w:szCs w:val="28"/>
        </w:rPr>
        <w:t xml:space="preserve"> </w:t>
      </w:r>
      <w:r>
        <w:rPr>
          <w:rFonts w:ascii="Times New Roman" w:eastAsiaTheme="majorEastAsia" w:hAnsi="Times New Roman" w:cs="Times New Roman"/>
          <w:sz w:val="24"/>
          <w:szCs w:val="28"/>
        </w:rPr>
        <w:t>P</w:t>
      </w:r>
      <w:r w:rsidR="00DB7429" w:rsidRPr="001D1A4D">
        <w:rPr>
          <w:rFonts w:ascii="Times New Roman" w:eastAsiaTheme="majorEastAsia" w:hAnsi="Times New Roman" w:cs="Times New Roman"/>
          <w:sz w:val="24"/>
          <w:szCs w:val="28"/>
        </w:rPr>
        <w:t xml:space="preserve">rogram </w:t>
      </w:r>
      <w:proofErr w:type="spellStart"/>
      <w:r w:rsidR="00DB7429" w:rsidRPr="001D1A4D">
        <w:rPr>
          <w:rFonts w:ascii="Times New Roman" w:eastAsiaTheme="majorEastAsia" w:hAnsi="Times New Roman" w:cs="Times New Roman"/>
          <w:sz w:val="24"/>
          <w:szCs w:val="28"/>
        </w:rPr>
        <w:t>studi</w:t>
      </w:r>
      <w:proofErr w:type="spellEnd"/>
      <w:r w:rsidR="00DB7429" w:rsidRPr="001D1A4D">
        <w:rPr>
          <w:rFonts w:ascii="Times New Roman" w:eastAsiaTheme="majorEastAsia" w:hAnsi="Times New Roman" w:cs="Times New Roman"/>
          <w:sz w:val="24"/>
          <w:szCs w:val="28"/>
        </w:rPr>
        <w:t xml:space="preserve"> S1 </w:t>
      </w:r>
      <w:proofErr w:type="spellStart"/>
      <w:r w:rsidR="00DB7429" w:rsidRPr="001D1A4D">
        <w:rPr>
          <w:rFonts w:ascii="Times New Roman" w:eastAsiaTheme="majorEastAsia" w:hAnsi="Times New Roman" w:cs="Times New Roman"/>
          <w:sz w:val="24"/>
          <w:szCs w:val="28"/>
        </w:rPr>
        <w:t>Akuntansi</w:t>
      </w:r>
      <w:proofErr w:type="spellEnd"/>
      <w:r w:rsidR="00DB7429" w:rsidRPr="001D1A4D">
        <w:rPr>
          <w:rFonts w:ascii="Times New Roman" w:eastAsiaTheme="majorEastAsia" w:hAnsi="Times New Roman" w:cs="Times New Roman"/>
          <w:sz w:val="24"/>
          <w:szCs w:val="28"/>
        </w:rPr>
        <w:t xml:space="preserve"> Fakultas Ekonomi dan </w:t>
      </w:r>
      <w:proofErr w:type="spellStart"/>
      <w:r w:rsidR="00DB7429" w:rsidRPr="001D1A4D">
        <w:rPr>
          <w:rFonts w:ascii="Times New Roman" w:eastAsiaTheme="majorEastAsia" w:hAnsi="Times New Roman" w:cs="Times New Roman"/>
          <w:sz w:val="24"/>
          <w:szCs w:val="28"/>
        </w:rPr>
        <w:t>Bisnis</w:t>
      </w:r>
      <w:proofErr w:type="spellEnd"/>
      <w:r w:rsidR="00DB7429" w:rsidRPr="001D1A4D">
        <w:rPr>
          <w:rFonts w:ascii="Times New Roman" w:eastAsiaTheme="majorEastAsia" w:hAnsi="Times New Roman" w:cs="Times New Roman"/>
          <w:sz w:val="24"/>
          <w:szCs w:val="28"/>
        </w:rPr>
        <w:t xml:space="preserve">, Universitas </w:t>
      </w:r>
      <w:proofErr w:type="spellStart"/>
      <w:r w:rsidR="00DB7429" w:rsidRPr="001D1A4D">
        <w:rPr>
          <w:rFonts w:ascii="Times New Roman" w:eastAsiaTheme="majorEastAsia" w:hAnsi="Times New Roman" w:cs="Times New Roman"/>
          <w:sz w:val="24"/>
          <w:szCs w:val="28"/>
        </w:rPr>
        <w:t>Mulawarman</w:t>
      </w:r>
      <w:proofErr w:type="spellEnd"/>
      <w:r w:rsidR="00DB7429" w:rsidRPr="001D1A4D">
        <w:rPr>
          <w:rFonts w:ascii="Times New Roman" w:eastAsiaTheme="majorEastAsia" w:hAnsi="Times New Roman" w:cs="Times New Roman"/>
          <w:sz w:val="24"/>
          <w:szCs w:val="28"/>
        </w:rPr>
        <w:t>.</w:t>
      </w:r>
    </w:p>
    <w:p w14:paraId="0EE608A9" w14:textId="1999BBE2" w:rsidR="00DB7429" w:rsidRPr="001D1A4D" w:rsidRDefault="00472E6D">
      <w:pPr>
        <w:pStyle w:val="ListParagraph"/>
        <w:numPr>
          <w:ilvl w:val="0"/>
          <w:numId w:val="32"/>
        </w:numPr>
        <w:tabs>
          <w:tab w:val="left" w:pos="5392"/>
        </w:tabs>
        <w:spacing w:after="0" w:line="480" w:lineRule="auto"/>
        <w:jc w:val="both"/>
        <w:rPr>
          <w:rFonts w:ascii="Times New Roman" w:eastAsiaTheme="majorEastAsia" w:hAnsi="Times New Roman" w:cs="Times New Roman"/>
          <w:sz w:val="24"/>
          <w:szCs w:val="28"/>
        </w:rPr>
      </w:pPr>
      <w:r>
        <w:rPr>
          <w:rFonts w:ascii="Times New Roman" w:eastAsiaTheme="majorEastAsia" w:hAnsi="Times New Roman" w:cs="Times New Roman"/>
          <w:sz w:val="24"/>
          <w:szCs w:val="28"/>
        </w:rPr>
        <w:t xml:space="preserve">Dr. Jamaluddin MD, S.E., </w:t>
      </w:r>
      <w:proofErr w:type="spellStart"/>
      <w:r>
        <w:rPr>
          <w:rFonts w:ascii="Times New Roman" w:eastAsiaTheme="majorEastAsia" w:hAnsi="Times New Roman" w:cs="Times New Roman"/>
          <w:sz w:val="24"/>
          <w:szCs w:val="28"/>
        </w:rPr>
        <w:t>M,Si</w:t>
      </w:r>
      <w:proofErr w:type="spellEnd"/>
      <w:r>
        <w:rPr>
          <w:rFonts w:ascii="Times New Roman" w:eastAsiaTheme="majorEastAsia" w:hAnsi="Times New Roman" w:cs="Times New Roman"/>
          <w:sz w:val="24"/>
          <w:szCs w:val="28"/>
        </w:rPr>
        <w:t xml:space="preserve">., Ak., CA.,CSRS </w:t>
      </w:r>
      <w:proofErr w:type="spellStart"/>
      <w:r w:rsidR="00DB7429" w:rsidRPr="001D1A4D">
        <w:rPr>
          <w:rFonts w:ascii="Times New Roman" w:eastAsiaTheme="majorEastAsia" w:hAnsi="Times New Roman" w:cs="Times New Roman"/>
          <w:sz w:val="24"/>
          <w:szCs w:val="28"/>
        </w:rPr>
        <w:t>Selaku</w:t>
      </w:r>
      <w:proofErr w:type="spellEnd"/>
      <w:r w:rsidR="00DB7429" w:rsidRPr="001D1A4D">
        <w:rPr>
          <w:rFonts w:ascii="Times New Roman" w:eastAsiaTheme="majorEastAsia" w:hAnsi="Times New Roman" w:cs="Times New Roman"/>
          <w:sz w:val="24"/>
          <w:szCs w:val="28"/>
        </w:rPr>
        <w:t xml:space="preserve"> </w:t>
      </w:r>
      <w:proofErr w:type="spellStart"/>
      <w:r w:rsidR="00DB7429" w:rsidRPr="001D1A4D">
        <w:rPr>
          <w:rFonts w:ascii="Times New Roman" w:eastAsiaTheme="majorEastAsia" w:hAnsi="Times New Roman" w:cs="Times New Roman"/>
          <w:sz w:val="24"/>
          <w:szCs w:val="28"/>
        </w:rPr>
        <w:t>dosen</w:t>
      </w:r>
      <w:proofErr w:type="spellEnd"/>
      <w:r w:rsidR="00DB7429" w:rsidRPr="001D1A4D">
        <w:rPr>
          <w:rFonts w:ascii="Times New Roman" w:eastAsiaTheme="majorEastAsia" w:hAnsi="Times New Roman" w:cs="Times New Roman"/>
          <w:sz w:val="24"/>
          <w:szCs w:val="28"/>
        </w:rPr>
        <w:t xml:space="preserve"> </w:t>
      </w:r>
      <w:proofErr w:type="spellStart"/>
      <w:r w:rsidR="00DB7429" w:rsidRPr="001D1A4D">
        <w:rPr>
          <w:rFonts w:ascii="Times New Roman" w:eastAsiaTheme="majorEastAsia" w:hAnsi="Times New Roman" w:cs="Times New Roman"/>
          <w:sz w:val="24"/>
          <w:szCs w:val="28"/>
        </w:rPr>
        <w:t>pembimbing</w:t>
      </w:r>
      <w:proofErr w:type="spellEnd"/>
      <w:r w:rsidR="00DB7429" w:rsidRPr="001D1A4D">
        <w:rPr>
          <w:rFonts w:ascii="Times New Roman" w:eastAsiaTheme="majorEastAsia" w:hAnsi="Times New Roman" w:cs="Times New Roman"/>
          <w:sz w:val="24"/>
          <w:szCs w:val="28"/>
        </w:rPr>
        <w:t xml:space="preserve"> yang </w:t>
      </w:r>
      <w:proofErr w:type="spellStart"/>
      <w:r w:rsidR="00DB7429" w:rsidRPr="001D1A4D">
        <w:rPr>
          <w:rFonts w:ascii="Times New Roman" w:eastAsiaTheme="majorEastAsia" w:hAnsi="Times New Roman" w:cs="Times New Roman"/>
          <w:sz w:val="24"/>
          <w:szCs w:val="28"/>
        </w:rPr>
        <w:t>telah</w:t>
      </w:r>
      <w:proofErr w:type="spellEnd"/>
      <w:r w:rsidR="00DB7429" w:rsidRPr="001D1A4D">
        <w:rPr>
          <w:rFonts w:ascii="Times New Roman" w:eastAsiaTheme="majorEastAsia" w:hAnsi="Times New Roman" w:cs="Times New Roman"/>
          <w:sz w:val="24"/>
          <w:szCs w:val="28"/>
        </w:rPr>
        <w:t xml:space="preserve"> </w:t>
      </w:r>
      <w:proofErr w:type="spellStart"/>
      <w:r w:rsidR="00DB7429" w:rsidRPr="001D1A4D">
        <w:rPr>
          <w:rFonts w:ascii="Times New Roman" w:eastAsiaTheme="majorEastAsia" w:hAnsi="Times New Roman" w:cs="Times New Roman"/>
          <w:sz w:val="24"/>
          <w:szCs w:val="28"/>
        </w:rPr>
        <w:t>membimbing</w:t>
      </w:r>
      <w:proofErr w:type="spellEnd"/>
      <w:r w:rsidR="00DB7429" w:rsidRPr="001D1A4D">
        <w:rPr>
          <w:rFonts w:ascii="Times New Roman" w:eastAsiaTheme="majorEastAsia" w:hAnsi="Times New Roman" w:cs="Times New Roman"/>
          <w:sz w:val="24"/>
          <w:szCs w:val="28"/>
        </w:rPr>
        <w:t xml:space="preserve"> dan </w:t>
      </w:r>
      <w:proofErr w:type="spellStart"/>
      <w:r w:rsidR="00DB7429" w:rsidRPr="001D1A4D">
        <w:rPr>
          <w:rFonts w:ascii="Times New Roman" w:eastAsiaTheme="majorEastAsia" w:hAnsi="Times New Roman" w:cs="Times New Roman"/>
          <w:sz w:val="24"/>
          <w:szCs w:val="28"/>
        </w:rPr>
        <w:t>mengarahkan</w:t>
      </w:r>
      <w:proofErr w:type="spellEnd"/>
      <w:r w:rsidR="00DB7429" w:rsidRPr="001D1A4D">
        <w:rPr>
          <w:rFonts w:ascii="Times New Roman" w:eastAsiaTheme="majorEastAsia" w:hAnsi="Times New Roman" w:cs="Times New Roman"/>
          <w:sz w:val="24"/>
          <w:szCs w:val="28"/>
        </w:rPr>
        <w:t xml:space="preserve"> </w:t>
      </w:r>
      <w:proofErr w:type="spellStart"/>
      <w:r w:rsidR="00DB7429" w:rsidRPr="001D1A4D">
        <w:rPr>
          <w:rFonts w:ascii="Times New Roman" w:eastAsiaTheme="majorEastAsia" w:hAnsi="Times New Roman" w:cs="Times New Roman"/>
          <w:sz w:val="24"/>
          <w:szCs w:val="28"/>
        </w:rPr>
        <w:t>penulis</w:t>
      </w:r>
      <w:proofErr w:type="spellEnd"/>
      <w:r w:rsidR="00DB7429" w:rsidRPr="001D1A4D">
        <w:rPr>
          <w:rFonts w:ascii="Times New Roman" w:eastAsiaTheme="majorEastAsia" w:hAnsi="Times New Roman" w:cs="Times New Roman"/>
          <w:sz w:val="24"/>
          <w:szCs w:val="28"/>
        </w:rPr>
        <w:t xml:space="preserve"> </w:t>
      </w:r>
      <w:proofErr w:type="spellStart"/>
      <w:r w:rsidR="00DB7429" w:rsidRPr="001D1A4D">
        <w:rPr>
          <w:rFonts w:ascii="Times New Roman" w:eastAsiaTheme="majorEastAsia" w:hAnsi="Times New Roman" w:cs="Times New Roman"/>
          <w:sz w:val="24"/>
          <w:szCs w:val="28"/>
        </w:rPr>
        <w:t>selama</w:t>
      </w:r>
      <w:proofErr w:type="spellEnd"/>
      <w:r w:rsidR="00DB7429" w:rsidRPr="001D1A4D">
        <w:rPr>
          <w:rFonts w:ascii="Times New Roman" w:eastAsiaTheme="majorEastAsia" w:hAnsi="Times New Roman" w:cs="Times New Roman"/>
          <w:sz w:val="24"/>
          <w:szCs w:val="28"/>
        </w:rPr>
        <w:t xml:space="preserve"> </w:t>
      </w:r>
      <w:proofErr w:type="spellStart"/>
      <w:r w:rsidR="00DB7429" w:rsidRPr="001D1A4D">
        <w:rPr>
          <w:rFonts w:ascii="Times New Roman" w:eastAsiaTheme="majorEastAsia" w:hAnsi="Times New Roman" w:cs="Times New Roman"/>
          <w:sz w:val="24"/>
          <w:szCs w:val="28"/>
        </w:rPr>
        <w:t>pelaksanaan</w:t>
      </w:r>
      <w:proofErr w:type="spellEnd"/>
      <w:r w:rsidR="00DB7429" w:rsidRPr="001D1A4D">
        <w:rPr>
          <w:rFonts w:ascii="Times New Roman" w:eastAsiaTheme="majorEastAsia" w:hAnsi="Times New Roman" w:cs="Times New Roman"/>
          <w:sz w:val="24"/>
          <w:szCs w:val="28"/>
        </w:rPr>
        <w:t xml:space="preserve"> </w:t>
      </w:r>
      <w:proofErr w:type="spellStart"/>
      <w:r w:rsidR="00DB7429" w:rsidRPr="001D1A4D">
        <w:rPr>
          <w:rFonts w:ascii="Times New Roman" w:eastAsiaTheme="majorEastAsia" w:hAnsi="Times New Roman" w:cs="Times New Roman"/>
          <w:sz w:val="24"/>
          <w:szCs w:val="28"/>
        </w:rPr>
        <w:t>penelitian</w:t>
      </w:r>
      <w:proofErr w:type="spellEnd"/>
      <w:r w:rsidR="00DB7429" w:rsidRPr="001D1A4D">
        <w:rPr>
          <w:rFonts w:ascii="Times New Roman" w:eastAsiaTheme="majorEastAsia" w:hAnsi="Times New Roman" w:cs="Times New Roman"/>
          <w:sz w:val="24"/>
          <w:szCs w:val="28"/>
        </w:rPr>
        <w:t xml:space="preserve"> dan </w:t>
      </w:r>
      <w:proofErr w:type="spellStart"/>
      <w:r w:rsidR="00DB7429" w:rsidRPr="001D1A4D">
        <w:rPr>
          <w:rFonts w:ascii="Times New Roman" w:eastAsiaTheme="majorEastAsia" w:hAnsi="Times New Roman" w:cs="Times New Roman"/>
          <w:sz w:val="24"/>
          <w:szCs w:val="28"/>
        </w:rPr>
        <w:t>penyusunan</w:t>
      </w:r>
      <w:proofErr w:type="spellEnd"/>
      <w:r w:rsidR="00DB7429" w:rsidRPr="001D1A4D">
        <w:rPr>
          <w:rFonts w:ascii="Times New Roman" w:eastAsiaTheme="majorEastAsia" w:hAnsi="Times New Roman" w:cs="Times New Roman"/>
          <w:sz w:val="24"/>
          <w:szCs w:val="28"/>
        </w:rPr>
        <w:t xml:space="preserve"> </w:t>
      </w:r>
      <w:proofErr w:type="spellStart"/>
      <w:r w:rsidR="00DB7429" w:rsidRPr="001D1A4D">
        <w:rPr>
          <w:rFonts w:ascii="Times New Roman" w:eastAsiaTheme="majorEastAsia" w:hAnsi="Times New Roman" w:cs="Times New Roman"/>
          <w:sz w:val="24"/>
          <w:szCs w:val="28"/>
        </w:rPr>
        <w:t>skripsi</w:t>
      </w:r>
      <w:proofErr w:type="spellEnd"/>
      <w:r w:rsidR="00DB7429" w:rsidRPr="001D1A4D">
        <w:rPr>
          <w:rFonts w:ascii="Times New Roman" w:eastAsiaTheme="majorEastAsia" w:hAnsi="Times New Roman" w:cs="Times New Roman"/>
          <w:sz w:val="24"/>
          <w:szCs w:val="28"/>
        </w:rPr>
        <w:t>.</w:t>
      </w:r>
    </w:p>
    <w:p w14:paraId="1E0194AF" w14:textId="77777777" w:rsidR="00DB7429" w:rsidRPr="001D1A4D" w:rsidRDefault="00DB7429">
      <w:pPr>
        <w:pStyle w:val="ListParagraph"/>
        <w:numPr>
          <w:ilvl w:val="0"/>
          <w:numId w:val="32"/>
        </w:numPr>
        <w:tabs>
          <w:tab w:val="left" w:pos="5392"/>
        </w:tabs>
        <w:spacing w:after="0" w:line="480" w:lineRule="auto"/>
        <w:jc w:val="both"/>
        <w:rPr>
          <w:rFonts w:ascii="Times New Roman" w:eastAsiaTheme="majorEastAsia" w:hAnsi="Times New Roman" w:cs="Times New Roman"/>
          <w:sz w:val="24"/>
          <w:szCs w:val="28"/>
        </w:rPr>
      </w:pPr>
      <w:proofErr w:type="spellStart"/>
      <w:r w:rsidRPr="001D1A4D">
        <w:rPr>
          <w:rFonts w:ascii="Times New Roman" w:eastAsiaTheme="majorEastAsia" w:hAnsi="Times New Roman" w:cs="Times New Roman"/>
          <w:sz w:val="24"/>
          <w:szCs w:val="28"/>
        </w:rPr>
        <w:t>Seluruh</w:t>
      </w:r>
      <w:proofErr w:type="spellEnd"/>
      <w:r w:rsidRPr="001D1A4D">
        <w:rPr>
          <w:rFonts w:ascii="Times New Roman" w:eastAsiaTheme="majorEastAsia" w:hAnsi="Times New Roman" w:cs="Times New Roman"/>
          <w:sz w:val="24"/>
          <w:szCs w:val="28"/>
        </w:rPr>
        <w:t xml:space="preserve"> Bapak dan Ibu Dosen </w:t>
      </w:r>
      <w:proofErr w:type="spellStart"/>
      <w:r w:rsidRPr="001D1A4D">
        <w:rPr>
          <w:rFonts w:ascii="Times New Roman" w:eastAsiaTheme="majorEastAsia" w:hAnsi="Times New Roman" w:cs="Times New Roman"/>
          <w:sz w:val="24"/>
          <w:szCs w:val="28"/>
        </w:rPr>
        <w:t>beserta</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Staf</w:t>
      </w:r>
      <w:proofErr w:type="spellEnd"/>
      <w:r w:rsidRPr="001D1A4D">
        <w:rPr>
          <w:rFonts w:ascii="Times New Roman" w:eastAsiaTheme="majorEastAsia" w:hAnsi="Times New Roman" w:cs="Times New Roman"/>
          <w:sz w:val="24"/>
          <w:szCs w:val="28"/>
        </w:rPr>
        <w:t xml:space="preserve"> Akademik dan Tata Usaha </w:t>
      </w:r>
      <w:proofErr w:type="spellStart"/>
      <w:r w:rsidRPr="001D1A4D">
        <w:rPr>
          <w:rFonts w:ascii="Times New Roman" w:eastAsiaTheme="majorEastAsia" w:hAnsi="Times New Roman" w:cs="Times New Roman"/>
          <w:sz w:val="24"/>
          <w:szCs w:val="28"/>
        </w:rPr>
        <w:t>Fakultas</w:t>
      </w:r>
      <w:proofErr w:type="spellEnd"/>
      <w:r w:rsidRPr="001D1A4D">
        <w:rPr>
          <w:rFonts w:ascii="Times New Roman" w:eastAsiaTheme="majorEastAsia" w:hAnsi="Times New Roman" w:cs="Times New Roman"/>
          <w:sz w:val="24"/>
          <w:szCs w:val="28"/>
        </w:rPr>
        <w:t xml:space="preserve"> Ekonomi dan </w:t>
      </w:r>
      <w:proofErr w:type="spellStart"/>
      <w:r w:rsidRPr="001D1A4D">
        <w:rPr>
          <w:rFonts w:ascii="Times New Roman" w:eastAsiaTheme="majorEastAsia" w:hAnsi="Times New Roman" w:cs="Times New Roman"/>
          <w:sz w:val="24"/>
          <w:szCs w:val="28"/>
        </w:rPr>
        <w:t>Bisnis</w:t>
      </w:r>
      <w:proofErr w:type="spellEnd"/>
      <w:r w:rsidRPr="001D1A4D">
        <w:rPr>
          <w:rFonts w:ascii="Times New Roman" w:eastAsiaTheme="majorEastAsia" w:hAnsi="Times New Roman" w:cs="Times New Roman"/>
          <w:sz w:val="24"/>
          <w:szCs w:val="28"/>
        </w:rPr>
        <w:t xml:space="preserve"> Universitas </w:t>
      </w:r>
      <w:proofErr w:type="spellStart"/>
      <w:r w:rsidRPr="001D1A4D">
        <w:rPr>
          <w:rFonts w:ascii="Times New Roman" w:eastAsiaTheme="majorEastAsia" w:hAnsi="Times New Roman" w:cs="Times New Roman"/>
          <w:sz w:val="24"/>
          <w:szCs w:val="28"/>
        </w:rPr>
        <w:t>Mulawarman</w:t>
      </w:r>
      <w:proofErr w:type="spellEnd"/>
      <w:r w:rsidRPr="001D1A4D">
        <w:rPr>
          <w:rFonts w:ascii="Times New Roman" w:eastAsiaTheme="majorEastAsia" w:hAnsi="Times New Roman" w:cs="Times New Roman"/>
          <w:sz w:val="24"/>
          <w:szCs w:val="28"/>
        </w:rPr>
        <w:t xml:space="preserve"> yang </w:t>
      </w:r>
      <w:proofErr w:type="spellStart"/>
      <w:r w:rsidRPr="001D1A4D">
        <w:rPr>
          <w:rFonts w:ascii="Times New Roman" w:eastAsiaTheme="majorEastAsia" w:hAnsi="Times New Roman" w:cs="Times New Roman"/>
          <w:sz w:val="24"/>
          <w:szCs w:val="28"/>
        </w:rPr>
        <w:t>telah</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memberikan</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pelayanan</w:t>
      </w:r>
      <w:proofErr w:type="spellEnd"/>
      <w:r w:rsidRPr="001D1A4D">
        <w:rPr>
          <w:rFonts w:ascii="Times New Roman" w:eastAsiaTheme="majorEastAsia" w:hAnsi="Times New Roman" w:cs="Times New Roman"/>
          <w:sz w:val="24"/>
          <w:szCs w:val="28"/>
        </w:rPr>
        <w:t xml:space="preserve"> dan </w:t>
      </w:r>
      <w:proofErr w:type="spellStart"/>
      <w:r w:rsidRPr="001D1A4D">
        <w:rPr>
          <w:rFonts w:ascii="Times New Roman" w:eastAsiaTheme="majorEastAsia" w:hAnsi="Times New Roman" w:cs="Times New Roman"/>
          <w:sz w:val="24"/>
          <w:szCs w:val="28"/>
        </w:rPr>
        <w:t>ilmu</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pengetahuan</w:t>
      </w:r>
      <w:proofErr w:type="spellEnd"/>
      <w:r w:rsidRPr="001D1A4D">
        <w:rPr>
          <w:rFonts w:ascii="Times New Roman" w:eastAsiaTheme="majorEastAsia" w:hAnsi="Times New Roman" w:cs="Times New Roman"/>
          <w:sz w:val="24"/>
          <w:szCs w:val="28"/>
        </w:rPr>
        <w:t xml:space="preserve"> yang </w:t>
      </w:r>
      <w:proofErr w:type="spellStart"/>
      <w:r w:rsidRPr="001D1A4D">
        <w:rPr>
          <w:rFonts w:ascii="Times New Roman" w:eastAsiaTheme="majorEastAsia" w:hAnsi="Times New Roman" w:cs="Times New Roman"/>
          <w:sz w:val="24"/>
          <w:szCs w:val="28"/>
        </w:rPr>
        <w:t>bermanfaat</w:t>
      </w:r>
      <w:proofErr w:type="spellEnd"/>
      <w:r w:rsidRPr="001D1A4D">
        <w:rPr>
          <w:rFonts w:ascii="Times New Roman" w:eastAsiaTheme="majorEastAsia" w:hAnsi="Times New Roman" w:cs="Times New Roman"/>
          <w:sz w:val="24"/>
          <w:szCs w:val="28"/>
        </w:rPr>
        <w:t>.</w:t>
      </w:r>
    </w:p>
    <w:p w14:paraId="7E4BF415" w14:textId="77777777" w:rsidR="00C11E8B" w:rsidRDefault="00C11E8B">
      <w:pPr>
        <w:pStyle w:val="ListParagraph"/>
        <w:numPr>
          <w:ilvl w:val="0"/>
          <w:numId w:val="32"/>
        </w:numPr>
        <w:tabs>
          <w:tab w:val="left" w:pos="5392"/>
        </w:tabs>
        <w:spacing w:after="0" w:line="480" w:lineRule="auto"/>
        <w:jc w:val="both"/>
        <w:rPr>
          <w:rFonts w:ascii="Times New Roman" w:eastAsiaTheme="majorEastAsia" w:hAnsi="Times New Roman" w:cs="Times New Roman"/>
          <w:sz w:val="24"/>
          <w:szCs w:val="28"/>
        </w:rPr>
        <w:sectPr w:rsidR="00C11E8B" w:rsidSect="00C11E8B">
          <w:pgSz w:w="11906" w:h="16838" w:code="9"/>
          <w:pgMar w:top="2268" w:right="1701" w:bottom="1701" w:left="2268" w:header="709" w:footer="709" w:gutter="0"/>
          <w:pgNumType w:fmt="lowerRoman" w:start="3"/>
          <w:cols w:space="708"/>
          <w:titlePg/>
          <w:docGrid w:linePitch="360"/>
        </w:sectPr>
      </w:pPr>
    </w:p>
    <w:p w14:paraId="3DB1B399" w14:textId="21295FC2" w:rsidR="00DB7429" w:rsidRPr="001D1A4D" w:rsidRDefault="00DB7429">
      <w:pPr>
        <w:pStyle w:val="ListParagraph"/>
        <w:numPr>
          <w:ilvl w:val="0"/>
          <w:numId w:val="32"/>
        </w:numPr>
        <w:tabs>
          <w:tab w:val="left" w:pos="5392"/>
        </w:tabs>
        <w:spacing w:after="0" w:line="480" w:lineRule="auto"/>
        <w:jc w:val="both"/>
        <w:rPr>
          <w:rFonts w:ascii="Times New Roman" w:eastAsiaTheme="majorEastAsia" w:hAnsi="Times New Roman" w:cs="Times New Roman"/>
          <w:sz w:val="24"/>
          <w:szCs w:val="28"/>
        </w:rPr>
      </w:pPr>
      <w:proofErr w:type="spellStart"/>
      <w:r w:rsidRPr="001D1A4D">
        <w:rPr>
          <w:rFonts w:ascii="Times New Roman" w:eastAsiaTheme="majorEastAsia" w:hAnsi="Times New Roman" w:cs="Times New Roman"/>
          <w:sz w:val="24"/>
          <w:szCs w:val="28"/>
        </w:rPr>
        <w:lastRenderedPageBreak/>
        <w:t>Terkhusus</w:t>
      </w:r>
      <w:proofErr w:type="spellEnd"/>
      <w:r w:rsidRPr="001D1A4D">
        <w:rPr>
          <w:rFonts w:ascii="Times New Roman" w:eastAsiaTheme="majorEastAsia" w:hAnsi="Times New Roman" w:cs="Times New Roman"/>
          <w:sz w:val="24"/>
          <w:szCs w:val="28"/>
        </w:rPr>
        <w:t xml:space="preserve"> dan </w:t>
      </w:r>
      <w:proofErr w:type="spellStart"/>
      <w:r w:rsidRPr="001D1A4D">
        <w:rPr>
          <w:rFonts w:ascii="Times New Roman" w:eastAsiaTheme="majorEastAsia" w:hAnsi="Times New Roman" w:cs="Times New Roman"/>
          <w:sz w:val="24"/>
          <w:szCs w:val="28"/>
        </w:rPr>
        <w:t>teristimewa</w:t>
      </w:r>
      <w:proofErr w:type="spellEnd"/>
      <w:r w:rsidRPr="001D1A4D">
        <w:rPr>
          <w:rFonts w:ascii="Times New Roman" w:eastAsiaTheme="majorEastAsia" w:hAnsi="Times New Roman" w:cs="Times New Roman"/>
          <w:sz w:val="24"/>
          <w:szCs w:val="28"/>
        </w:rPr>
        <w:t xml:space="preserve"> orang </w:t>
      </w:r>
      <w:proofErr w:type="spellStart"/>
      <w:r w:rsidRPr="001D1A4D">
        <w:rPr>
          <w:rFonts w:ascii="Times New Roman" w:eastAsiaTheme="majorEastAsia" w:hAnsi="Times New Roman" w:cs="Times New Roman"/>
          <w:sz w:val="24"/>
          <w:szCs w:val="28"/>
        </w:rPr>
        <w:t>tua</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penulis</w:t>
      </w:r>
      <w:proofErr w:type="spellEnd"/>
      <w:r w:rsidRPr="001D1A4D">
        <w:rPr>
          <w:rFonts w:ascii="Times New Roman" w:eastAsiaTheme="majorEastAsia" w:hAnsi="Times New Roman" w:cs="Times New Roman"/>
          <w:sz w:val="24"/>
          <w:szCs w:val="28"/>
        </w:rPr>
        <w:t xml:space="preserve"> Bapak</w:t>
      </w:r>
      <w:r w:rsidR="00472E6D">
        <w:rPr>
          <w:rFonts w:ascii="Times New Roman" w:eastAsiaTheme="majorEastAsia" w:hAnsi="Times New Roman" w:cs="Times New Roman"/>
          <w:sz w:val="24"/>
          <w:szCs w:val="28"/>
        </w:rPr>
        <w:t xml:space="preserve"> </w:t>
      </w:r>
      <w:proofErr w:type="spellStart"/>
      <w:r w:rsidR="00472E6D">
        <w:rPr>
          <w:rFonts w:ascii="Times New Roman" w:eastAsiaTheme="majorEastAsia" w:hAnsi="Times New Roman" w:cs="Times New Roman"/>
          <w:sz w:val="24"/>
          <w:szCs w:val="28"/>
        </w:rPr>
        <w:t>Marselinus</w:t>
      </w:r>
      <w:proofErr w:type="spellEnd"/>
      <w:r w:rsidR="00472E6D">
        <w:rPr>
          <w:rFonts w:ascii="Times New Roman" w:eastAsiaTheme="majorEastAsia" w:hAnsi="Times New Roman" w:cs="Times New Roman"/>
          <w:sz w:val="24"/>
          <w:szCs w:val="28"/>
        </w:rPr>
        <w:t xml:space="preserve"> </w:t>
      </w:r>
      <w:proofErr w:type="spellStart"/>
      <w:r w:rsidR="00472E6D">
        <w:rPr>
          <w:rFonts w:ascii="Times New Roman" w:eastAsiaTheme="majorEastAsia" w:hAnsi="Times New Roman" w:cs="Times New Roman"/>
          <w:sz w:val="24"/>
          <w:szCs w:val="28"/>
        </w:rPr>
        <w:t>Hiburan</w:t>
      </w:r>
      <w:proofErr w:type="spellEnd"/>
      <w:r w:rsidRPr="001D1A4D">
        <w:rPr>
          <w:rFonts w:ascii="Times New Roman" w:eastAsiaTheme="majorEastAsia" w:hAnsi="Times New Roman" w:cs="Times New Roman"/>
          <w:sz w:val="24"/>
          <w:szCs w:val="28"/>
        </w:rPr>
        <w:t xml:space="preserve"> dan Ibu </w:t>
      </w:r>
      <w:r w:rsidR="00472E6D">
        <w:rPr>
          <w:rFonts w:ascii="Times New Roman" w:eastAsiaTheme="majorEastAsia" w:hAnsi="Times New Roman" w:cs="Times New Roman"/>
          <w:sz w:val="24"/>
          <w:szCs w:val="28"/>
        </w:rPr>
        <w:t>Elisabeth Numung</w:t>
      </w:r>
      <w:r w:rsidRPr="001D1A4D">
        <w:rPr>
          <w:rFonts w:ascii="Times New Roman" w:eastAsiaTheme="majorEastAsia" w:hAnsi="Times New Roman" w:cs="Times New Roman"/>
          <w:sz w:val="24"/>
          <w:szCs w:val="28"/>
        </w:rPr>
        <w:t xml:space="preserve">. Yang </w:t>
      </w:r>
      <w:proofErr w:type="spellStart"/>
      <w:r w:rsidRPr="001D1A4D">
        <w:rPr>
          <w:rFonts w:ascii="Times New Roman" w:eastAsiaTheme="majorEastAsia" w:hAnsi="Times New Roman" w:cs="Times New Roman"/>
          <w:sz w:val="24"/>
          <w:szCs w:val="28"/>
        </w:rPr>
        <w:t>senantiasa</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memberikan</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doa</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serta</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dukungan</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selama</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menempuh</w:t>
      </w:r>
      <w:proofErr w:type="spellEnd"/>
      <w:r w:rsidRPr="001D1A4D">
        <w:rPr>
          <w:rFonts w:ascii="Times New Roman" w:eastAsiaTheme="majorEastAsia" w:hAnsi="Times New Roman" w:cs="Times New Roman"/>
          <w:sz w:val="24"/>
          <w:szCs w:val="28"/>
        </w:rPr>
        <w:t xml:space="preserve"> masa </w:t>
      </w:r>
      <w:proofErr w:type="spellStart"/>
      <w:r w:rsidRPr="001D1A4D">
        <w:rPr>
          <w:rFonts w:ascii="Times New Roman" w:eastAsiaTheme="majorEastAsia" w:hAnsi="Times New Roman" w:cs="Times New Roman"/>
          <w:sz w:val="24"/>
          <w:szCs w:val="28"/>
        </w:rPr>
        <w:t>perkuliahan</w:t>
      </w:r>
      <w:proofErr w:type="spellEnd"/>
      <w:r w:rsidRPr="001D1A4D">
        <w:rPr>
          <w:rFonts w:ascii="Times New Roman" w:eastAsiaTheme="majorEastAsia" w:hAnsi="Times New Roman" w:cs="Times New Roman"/>
          <w:sz w:val="24"/>
          <w:szCs w:val="28"/>
        </w:rPr>
        <w:t xml:space="preserve"> dan </w:t>
      </w:r>
      <w:proofErr w:type="spellStart"/>
      <w:r w:rsidRPr="001D1A4D">
        <w:rPr>
          <w:rFonts w:ascii="Times New Roman" w:eastAsiaTheme="majorEastAsia" w:hAnsi="Times New Roman" w:cs="Times New Roman"/>
          <w:sz w:val="24"/>
          <w:szCs w:val="28"/>
        </w:rPr>
        <w:t>penyusunan</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skripsi</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ini</w:t>
      </w:r>
      <w:proofErr w:type="spellEnd"/>
      <w:r w:rsidRPr="001D1A4D">
        <w:rPr>
          <w:rFonts w:ascii="Times New Roman" w:eastAsiaTheme="majorEastAsia" w:hAnsi="Times New Roman" w:cs="Times New Roman"/>
          <w:sz w:val="24"/>
          <w:szCs w:val="28"/>
        </w:rPr>
        <w:t>.</w:t>
      </w:r>
    </w:p>
    <w:p w14:paraId="6543CCFF" w14:textId="2B9CDF7E" w:rsidR="00DB7429" w:rsidRPr="001D1A4D" w:rsidRDefault="00DB7429">
      <w:pPr>
        <w:pStyle w:val="ListParagraph"/>
        <w:numPr>
          <w:ilvl w:val="0"/>
          <w:numId w:val="32"/>
        </w:numPr>
        <w:tabs>
          <w:tab w:val="left" w:pos="5392"/>
        </w:tabs>
        <w:spacing w:after="0" w:line="480" w:lineRule="auto"/>
        <w:jc w:val="both"/>
        <w:rPr>
          <w:rFonts w:ascii="Times New Roman" w:eastAsiaTheme="majorEastAsia" w:hAnsi="Times New Roman" w:cs="Times New Roman"/>
          <w:sz w:val="24"/>
          <w:szCs w:val="28"/>
        </w:rPr>
      </w:pPr>
      <w:proofErr w:type="spellStart"/>
      <w:r w:rsidRPr="001D1A4D">
        <w:rPr>
          <w:rFonts w:ascii="Times New Roman" w:eastAsiaTheme="majorEastAsia" w:hAnsi="Times New Roman" w:cs="Times New Roman"/>
          <w:sz w:val="24"/>
          <w:szCs w:val="28"/>
        </w:rPr>
        <w:t>Saudara</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kandung</w:t>
      </w:r>
      <w:proofErr w:type="spellEnd"/>
      <w:r w:rsidRPr="001D1A4D">
        <w:rPr>
          <w:rFonts w:ascii="Times New Roman" w:eastAsiaTheme="majorEastAsia" w:hAnsi="Times New Roman" w:cs="Times New Roman"/>
          <w:sz w:val="24"/>
          <w:szCs w:val="28"/>
        </w:rPr>
        <w:t xml:space="preserve"> </w:t>
      </w:r>
      <w:proofErr w:type="spellStart"/>
      <w:r w:rsidR="00A54188">
        <w:rPr>
          <w:rFonts w:ascii="Times New Roman" w:eastAsiaTheme="majorEastAsia" w:hAnsi="Times New Roman" w:cs="Times New Roman"/>
          <w:sz w:val="24"/>
          <w:szCs w:val="28"/>
        </w:rPr>
        <w:t>Oktaviana</w:t>
      </w:r>
      <w:proofErr w:type="spellEnd"/>
      <w:r w:rsidR="00A54188">
        <w:rPr>
          <w:rFonts w:ascii="Times New Roman" w:eastAsiaTheme="majorEastAsia" w:hAnsi="Times New Roman" w:cs="Times New Roman"/>
          <w:sz w:val="24"/>
          <w:szCs w:val="28"/>
        </w:rPr>
        <w:t xml:space="preserve"> </w:t>
      </w:r>
      <w:proofErr w:type="spellStart"/>
      <w:r w:rsidR="00A54188">
        <w:rPr>
          <w:rFonts w:ascii="Times New Roman" w:eastAsiaTheme="majorEastAsia" w:hAnsi="Times New Roman" w:cs="Times New Roman"/>
          <w:sz w:val="24"/>
          <w:szCs w:val="28"/>
        </w:rPr>
        <w:t>Alvionita</w:t>
      </w:r>
      <w:proofErr w:type="spellEnd"/>
      <w:r w:rsidR="00A54188">
        <w:rPr>
          <w:rFonts w:ascii="Times New Roman" w:eastAsiaTheme="majorEastAsia" w:hAnsi="Times New Roman" w:cs="Times New Roman"/>
          <w:sz w:val="24"/>
          <w:szCs w:val="28"/>
        </w:rPr>
        <w:t xml:space="preserve"> Safitri</w:t>
      </w:r>
      <w:r w:rsidRPr="001D1A4D">
        <w:rPr>
          <w:rFonts w:ascii="Times New Roman" w:eastAsiaTheme="majorEastAsia" w:hAnsi="Times New Roman" w:cs="Times New Roman"/>
          <w:sz w:val="24"/>
          <w:szCs w:val="28"/>
        </w:rPr>
        <w:t xml:space="preserve"> dan </w:t>
      </w:r>
      <w:r w:rsidR="00A54188">
        <w:rPr>
          <w:rFonts w:ascii="Times New Roman" w:eastAsiaTheme="majorEastAsia" w:hAnsi="Times New Roman" w:cs="Times New Roman"/>
          <w:sz w:val="24"/>
          <w:szCs w:val="28"/>
        </w:rPr>
        <w:t>Georgius Da Silva Lois Junior</w:t>
      </w:r>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serta</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seluruh</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pihak</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keluarga</w:t>
      </w:r>
      <w:proofErr w:type="spellEnd"/>
      <w:r w:rsidRPr="001D1A4D">
        <w:rPr>
          <w:rFonts w:ascii="Times New Roman" w:eastAsiaTheme="majorEastAsia" w:hAnsi="Times New Roman" w:cs="Times New Roman"/>
          <w:sz w:val="24"/>
          <w:szCs w:val="28"/>
        </w:rPr>
        <w:t xml:space="preserve"> yang </w:t>
      </w:r>
      <w:proofErr w:type="spellStart"/>
      <w:r w:rsidRPr="001D1A4D">
        <w:rPr>
          <w:rFonts w:ascii="Times New Roman" w:eastAsiaTheme="majorEastAsia" w:hAnsi="Times New Roman" w:cs="Times New Roman"/>
          <w:sz w:val="24"/>
          <w:szCs w:val="28"/>
        </w:rPr>
        <w:t>telah</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membantu</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kelancaran</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penulisan</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skripsi</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ini</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sehingga</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penulis</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dapat</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menyelesaikan</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skripsi</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ini</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dengan</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baik</w:t>
      </w:r>
      <w:proofErr w:type="spellEnd"/>
      <w:r w:rsidRPr="001D1A4D">
        <w:rPr>
          <w:rFonts w:ascii="Times New Roman" w:eastAsiaTheme="majorEastAsia" w:hAnsi="Times New Roman" w:cs="Times New Roman"/>
          <w:sz w:val="24"/>
          <w:szCs w:val="28"/>
        </w:rPr>
        <w:t>.</w:t>
      </w:r>
    </w:p>
    <w:p w14:paraId="751C395C" w14:textId="77777777" w:rsidR="00DB7429" w:rsidRPr="001D1A4D" w:rsidRDefault="00DB7429">
      <w:pPr>
        <w:pStyle w:val="ListParagraph"/>
        <w:numPr>
          <w:ilvl w:val="0"/>
          <w:numId w:val="32"/>
        </w:numPr>
        <w:tabs>
          <w:tab w:val="left" w:pos="5392"/>
        </w:tabs>
        <w:spacing w:after="0" w:line="480" w:lineRule="auto"/>
        <w:jc w:val="both"/>
        <w:rPr>
          <w:rFonts w:ascii="Times New Roman" w:eastAsiaTheme="majorEastAsia" w:hAnsi="Times New Roman" w:cs="Times New Roman"/>
          <w:sz w:val="24"/>
          <w:szCs w:val="28"/>
        </w:rPr>
      </w:pPr>
      <w:r w:rsidRPr="001D1A4D">
        <w:rPr>
          <w:rFonts w:ascii="Times New Roman" w:eastAsiaTheme="majorEastAsia" w:hAnsi="Times New Roman" w:cs="Times New Roman"/>
          <w:sz w:val="24"/>
          <w:szCs w:val="28"/>
        </w:rPr>
        <w:t>Teman-</w:t>
      </w:r>
      <w:proofErr w:type="spellStart"/>
      <w:r w:rsidRPr="001D1A4D">
        <w:rPr>
          <w:rFonts w:ascii="Times New Roman" w:eastAsiaTheme="majorEastAsia" w:hAnsi="Times New Roman" w:cs="Times New Roman"/>
          <w:sz w:val="24"/>
          <w:szCs w:val="28"/>
        </w:rPr>
        <w:t>teman</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mahasiswa</w:t>
      </w:r>
      <w:proofErr w:type="spellEnd"/>
      <w:r w:rsidRPr="001D1A4D">
        <w:rPr>
          <w:rFonts w:ascii="Times New Roman" w:eastAsiaTheme="majorEastAsia" w:hAnsi="Times New Roman" w:cs="Times New Roman"/>
          <w:sz w:val="24"/>
          <w:szCs w:val="28"/>
        </w:rPr>
        <w:t>(</w:t>
      </w:r>
      <w:proofErr w:type="spellStart"/>
      <w:r w:rsidRPr="001D1A4D">
        <w:rPr>
          <w:rFonts w:ascii="Times New Roman" w:eastAsiaTheme="majorEastAsia" w:hAnsi="Times New Roman" w:cs="Times New Roman"/>
          <w:sz w:val="24"/>
          <w:szCs w:val="28"/>
        </w:rPr>
        <w:t>i</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akuntansi</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angkatan</w:t>
      </w:r>
      <w:proofErr w:type="spellEnd"/>
      <w:r w:rsidRPr="001D1A4D">
        <w:rPr>
          <w:rFonts w:ascii="Times New Roman" w:eastAsiaTheme="majorEastAsia" w:hAnsi="Times New Roman" w:cs="Times New Roman"/>
          <w:sz w:val="24"/>
          <w:szCs w:val="28"/>
        </w:rPr>
        <w:t xml:space="preserve"> 2019 </w:t>
      </w:r>
      <w:proofErr w:type="spellStart"/>
      <w:r w:rsidRPr="001D1A4D">
        <w:rPr>
          <w:rFonts w:ascii="Times New Roman" w:eastAsiaTheme="majorEastAsia" w:hAnsi="Times New Roman" w:cs="Times New Roman"/>
          <w:sz w:val="24"/>
          <w:szCs w:val="28"/>
        </w:rPr>
        <w:t>Fakultas</w:t>
      </w:r>
      <w:proofErr w:type="spellEnd"/>
      <w:r w:rsidRPr="001D1A4D">
        <w:rPr>
          <w:rFonts w:ascii="Times New Roman" w:eastAsiaTheme="majorEastAsia" w:hAnsi="Times New Roman" w:cs="Times New Roman"/>
          <w:sz w:val="24"/>
          <w:szCs w:val="28"/>
        </w:rPr>
        <w:t xml:space="preserve"> Ekonomi dan </w:t>
      </w:r>
      <w:proofErr w:type="spellStart"/>
      <w:r w:rsidRPr="001D1A4D">
        <w:rPr>
          <w:rFonts w:ascii="Times New Roman" w:eastAsiaTheme="majorEastAsia" w:hAnsi="Times New Roman" w:cs="Times New Roman"/>
          <w:sz w:val="24"/>
          <w:szCs w:val="28"/>
        </w:rPr>
        <w:t>Bisnis</w:t>
      </w:r>
      <w:proofErr w:type="spellEnd"/>
      <w:r w:rsidRPr="001D1A4D">
        <w:rPr>
          <w:rFonts w:ascii="Times New Roman" w:eastAsiaTheme="majorEastAsia" w:hAnsi="Times New Roman" w:cs="Times New Roman"/>
          <w:sz w:val="24"/>
          <w:szCs w:val="28"/>
        </w:rPr>
        <w:t xml:space="preserve"> yang </w:t>
      </w:r>
      <w:proofErr w:type="spellStart"/>
      <w:r w:rsidRPr="001D1A4D">
        <w:rPr>
          <w:rFonts w:ascii="Times New Roman" w:eastAsiaTheme="majorEastAsia" w:hAnsi="Times New Roman" w:cs="Times New Roman"/>
          <w:sz w:val="24"/>
          <w:szCs w:val="28"/>
        </w:rPr>
        <w:t>tidak</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bisa</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disebutkan</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satu</w:t>
      </w:r>
      <w:proofErr w:type="spellEnd"/>
      <w:r w:rsidRPr="001D1A4D">
        <w:rPr>
          <w:rFonts w:ascii="Times New Roman" w:eastAsiaTheme="majorEastAsia" w:hAnsi="Times New Roman" w:cs="Times New Roman"/>
          <w:sz w:val="24"/>
          <w:szCs w:val="28"/>
        </w:rPr>
        <w:t xml:space="preserve"> per </w:t>
      </w:r>
      <w:proofErr w:type="spellStart"/>
      <w:r w:rsidRPr="001D1A4D">
        <w:rPr>
          <w:rFonts w:ascii="Times New Roman" w:eastAsiaTheme="majorEastAsia" w:hAnsi="Times New Roman" w:cs="Times New Roman"/>
          <w:sz w:val="24"/>
          <w:szCs w:val="28"/>
        </w:rPr>
        <w:t>satu</w:t>
      </w:r>
      <w:proofErr w:type="spellEnd"/>
      <w:r w:rsidRPr="001D1A4D">
        <w:rPr>
          <w:rFonts w:ascii="Times New Roman" w:eastAsiaTheme="majorEastAsia" w:hAnsi="Times New Roman" w:cs="Times New Roman"/>
          <w:sz w:val="24"/>
          <w:szCs w:val="28"/>
        </w:rPr>
        <w:t>.</w:t>
      </w:r>
    </w:p>
    <w:p w14:paraId="56D17FBF" w14:textId="742325F0" w:rsidR="00DB7429" w:rsidRPr="001D1A4D" w:rsidRDefault="00DB7429">
      <w:pPr>
        <w:pStyle w:val="ListParagraph"/>
        <w:numPr>
          <w:ilvl w:val="0"/>
          <w:numId w:val="32"/>
        </w:numPr>
        <w:tabs>
          <w:tab w:val="left" w:pos="5392"/>
        </w:tabs>
        <w:spacing w:after="0" w:line="480" w:lineRule="auto"/>
        <w:jc w:val="both"/>
        <w:rPr>
          <w:rFonts w:ascii="Times New Roman" w:eastAsiaTheme="majorEastAsia" w:hAnsi="Times New Roman" w:cs="Times New Roman"/>
          <w:sz w:val="24"/>
          <w:szCs w:val="28"/>
        </w:rPr>
      </w:pPr>
      <w:r w:rsidRPr="001D1A4D">
        <w:rPr>
          <w:rFonts w:ascii="Times New Roman" w:eastAsiaTheme="majorEastAsia" w:hAnsi="Times New Roman" w:cs="Times New Roman"/>
          <w:sz w:val="24"/>
          <w:szCs w:val="28"/>
        </w:rPr>
        <w:t>Rekan-</w:t>
      </w:r>
      <w:proofErr w:type="spellStart"/>
      <w:r w:rsidRPr="001D1A4D">
        <w:rPr>
          <w:rFonts w:ascii="Times New Roman" w:eastAsiaTheme="majorEastAsia" w:hAnsi="Times New Roman" w:cs="Times New Roman"/>
          <w:sz w:val="24"/>
          <w:szCs w:val="28"/>
        </w:rPr>
        <w:t>rekan</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terbaik</w:t>
      </w:r>
      <w:proofErr w:type="spellEnd"/>
      <w:r w:rsidRPr="001D1A4D">
        <w:rPr>
          <w:rFonts w:ascii="Times New Roman" w:eastAsiaTheme="majorEastAsia" w:hAnsi="Times New Roman" w:cs="Times New Roman"/>
          <w:sz w:val="24"/>
          <w:szCs w:val="28"/>
        </w:rPr>
        <w:t xml:space="preserve"> </w:t>
      </w:r>
      <w:r w:rsidR="00A54188">
        <w:rPr>
          <w:rFonts w:ascii="Times New Roman" w:eastAsiaTheme="majorEastAsia" w:hAnsi="Times New Roman" w:cs="Times New Roman"/>
          <w:sz w:val="24"/>
          <w:szCs w:val="28"/>
        </w:rPr>
        <w:t>Maria Retno Arista</w:t>
      </w:r>
      <w:r w:rsidRPr="001D1A4D">
        <w:rPr>
          <w:rFonts w:ascii="Times New Roman" w:eastAsiaTheme="majorEastAsia" w:hAnsi="Times New Roman" w:cs="Times New Roman"/>
          <w:sz w:val="24"/>
          <w:szCs w:val="28"/>
        </w:rPr>
        <w:t xml:space="preserve">, Clara Sherlina Mitan Sua, Constanti Ludvenita, Ferdinandus Moa Bora, </w:t>
      </w:r>
      <w:proofErr w:type="spellStart"/>
      <w:r w:rsidRPr="001D1A4D">
        <w:rPr>
          <w:rFonts w:ascii="Times New Roman" w:eastAsiaTheme="majorEastAsia" w:hAnsi="Times New Roman" w:cs="Times New Roman"/>
          <w:sz w:val="24"/>
          <w:szCs w:val="28"/>
        </w:rPr>
        <w:t>Herlina</w:t>
      </w:r>
      <w:proofErr w:type="spellEnd"/>
      <w:r w:rsidRPr="001D1A4D">
        <w:rPr>
          <w:rFonts w:ascii="Times New Roman" w:eastAsiaTheme="majorEastAsia" w:hAnsi="Times New Roman" w:cs="Times New Roman"/>
          <w:sz w:val="24"/>
          <w:szCs w:val="28"/>
        </w:rPr>
        <w:t xml:space="preserve"> Mandang, Kornelia Rayna Pilli, </w:t>
      </w:r>
      <w:proofErr w:type="spellStart"/>
      <w:r w:rsidRPr="001D1A4D">
        <w:rPr>
          <w:rFonts w:ascii="Times New Roman" w:eastAsiaTheme="majorEastAsia" w:hAnsi="Times New Roman" w:cs="Times New Roman"/>
          <w:sz w:val="24"/>
          <w:szCs w:val="28"/>
        </w:rPr>
        <w:t>Oktaviani</w:t>
      </w:r>
      <w:proofErr w:type="spellEnd"/>
      <w:r w:rsidRPr="001D1A4D">
        <w:rPr>
          <w:rFonts w:ascii="Times New Roman" w:eastAsiaTheme="majorEastAsia" w:hAnsi="Times New Roman" w:cs="Times New Roman"/>
          <w:sz w:val="24"/>
          <w:szCs w:val="28"/>
        </w:rPr>
        <w:t xml:space="preserve"> Rosari, Patrick Irawan.</w:t>
      </w:r>
    </w:p>
    <w:p w14:paraId="3A530C9A" w14:textId="77777777" w:rsidR="00DB7429" w:rsidRPr="001D1A4D" w:rsidRDefault="00DB7429">
      <w:pPr>
        <w:pStyle w:val="ListParagraph"/>
        <w:numPr>
          <w:ilvl w:val="0"/>
          <w:numId w:val="32"/>
        </w:numPr>
        <w:tabs>
          <w:tab w:val="left" w:pos="5392"/>
        </w:tabs>
        <w:spacing w:after="0" w:line="480" w:lineRule="auto"/>
        <w:jc w:val="both"/>
        <w:rPr>
          <w:rFonts w:ascii="Times New Roman" w:eastAsiaTheme="majorEastAsia" w:hAnsi="Times New Roman" w:cs="Times New Roman"/>
          <w:sz w:val="24"/>
          <w:szCs w:val="28"/>
        </w:rPr>
      </w:pPr>
      <w:proofErr w:type="spellStart"/>
      <w:r w:rsidRPr="001D1A4D">
        <w:rPr>
          <w:rFonts w:ascii="Times New Roman" w:eastAsiaTheme="majorEastAsia" w:hAnsi="Times New Roman" w:cs="Times New Roman"/>
          <w:sz w:val="24"/>
          <w:szCs w:val="28"/>
        </w:rPr>
        <w:t>Seluruh</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responden</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kuesioner</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dalam</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penelitian</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ini</w:t>
      </w:r>
      <w:proofErr w:type="spellEnd"/>
      <w:r w:rsidRPr="001D1A4D">
        <w:rPr>
          <w:rFonts w:ascii="Times New Roman" w:eastAsiaTheme="majorEastAsia" w:hAnsi="Times New Roman" w:cs="Times New Roman"/>
          <w:sz w:val="24"/>
          <w:szCs w:val="28"/>
        </w:rPr>
        <w:t xml:space="preserve"> yang </w:t>
      </w:r>
      <w:proofErr w:type="spellStart"/>
      <w:r w:rsidRPr="001D1A4D">
        <w:rPr>
          <w:rFonts w:ascii="Times New Roman" w:eastAsiaTheme="majorEastAsia" w:hAnsi="Times New Roman" w:cs="Times New Roman"/>
          <w:sz w:val="24"/>
          <w:szCs w:val="28"/>
        </w:rPr>
        <w:t>bersedia</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meluangkan</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waktunya</w:t>
      </w:r>
      <w:proofErr w:type="spellEnd"/>
      <w:r w:rsidRPr="001D1A4D">
        <w:rPr>
          <w:rFonts w:ascii="Times New Roman" w:eastAsiaTheme="majorEastAsia" w:hAnsi="Times New Roman" w:cs="Times New Roman"/>
          <w:sz w:val="24"/>
          <w:szCs w:val="28"/>
        </w:rPr>
        <w:t xml:space="preserve"> demi </w:t>
      </w:r>
      <w:proofErr w:type="spellStart"/>
      <w:r w:rsidRPr="001D1A4D">
        <w:rPr>
          <w:rFonts w:ascii="Times New Roman" w:eastAsiaTheme="majorEastAsia" w:hAnsi="Times New Roman" w:cs="Times New Roman"/>
          <w:sz w:val="24"/>
          <w:szCs w:val="28"/>
        </w:rPr>
        <w:t>kelancaran</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penelitian</w:t>
      </w:r>
      <w:proofErr w:type="spellEnd"/>
      <w:r w:rsidRPr="001D1A4D">
        <w:rPr>
          <w:rFonts w:ascii="Times New Roman" w:eastAsiaTheme="majorEastAsia" w:hAnsi="Times New Roman" w:cs="Times New Roman"/>
          <w:sz w:val="24"/>
          <w:szCs w:val="28"/>
        </w:rPr>
        <w:t xml:space="preserve"> yang </w:t>
      </w:r>
      <w:proofErr w:type="spellStart"/>
      <w:r w:rsidRPr="001D1A4D">
        <w:rPr>
          <w:rFonts w:ascii="Times New Roman" w:eastAsiaTheme="majorEastAsia" w:hAnsi="Times New Roman" w:cs="Times New Roman"/>
          <w:sz w:val="24"/>
          <w:szCs w:val="28"/>
        </w:rPr>
        <w:t>dilakukan</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penulis</w:t>
      </w:r>
      <w:proofErr w:type="spellEnd"/>
      <w:r w:rsidRPr="001D1A4D">
        <w:rPr>
          <w:rFonts w:ascii="Times New Roman" w:eastAsiaTheme="majorEastAsia" w:hAnsi="Times New Roman" w:cs="Times New Roman"/>
          <w:sz w:val="24"/>
          <w:szCs w:val="28"/>
        </w:rPr>
        <w:t>.</w:t>
      </w:r>
    </w:p>
    <w:p w14:paraId="59544E43" w14:textId="77777777" w:rsidR="00DB7429" w:rsidRPr="001D1A4D" w:rsidRDefault="00DB7429" w:rsidP="00DB7429">
      <w:pPr>
        <w:tabs>
          <w:tab w:val="left" w:pos="5392"/>
        </w:tabs>
        <w:spacing w:line="480" w:lineRule="auto"/>
        <w:ind w:firstLine="567"/>
        <w:jc w:val="both"/>
        <w:rPr>
          <w:rFonts w:ascii="Times New Roman" w:eastAsiaTheme="majorEastAsia" w:hAnsi="Times New Roman" w:cs="Times New Roman"/>
          <w:sz w:val="24"/>
          <w:szCs w:val="28"/>
        </w:rPr>
      </w:pPr>
      <w:r w:rsidRPr="001D1A4D">
        <w:rPr>
          <w:rFonts w:ascii="Times New Roman" w:eastAsiaTheme="majorEastAsia" w:hAnsi="Times New Roman" w:cs="Times New Roman"/>
          <w:sz w:val="24"/>
          <w:szCs w:val="28"/>
        </w:rPr>
        <w:t xml:space="preserve">Akhir kata, </w:t>
      </w:r>
      <w:proofErr w:type="spellStart"/>
      <w:r w:rsidRPr="001D1A4D">
        <w:rPr>
          <w:rFonts w:ascii="Times New Roman" w:eastAsiaTheme="majorEastAsia" w:hAnsi="Times New Roman" w:cs="Times New Roman"/>
          <w:sz w:val="24"/>
          <w:szCs w:val="28"/>
        </w:rPr>
        <w:t>penulis</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menyadari</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bahwa</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tidak</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ada</w:t>
      </w:r>
      <w:proofErr w:type="spellEnd"/>
      <w:r w:rsidRPr="001D1A4D">
        <w:rPr>
          <w:rFonts w:ascii="Times New Roman" w:eastAsiaTheme="majorEastAsia" w:hAnsi="Times New Roman" w:cs="Times New Roman"/>
          <w:sz w:val="24"/>
          <w:szCs w:val="28"/>
        </w:rPr>
        <w:t xml:space="preserve"> yang </w:t>
      </w:r>
      <w:proofErr w:type="spellStart"/>
      <w:r w:rsidRPr="001D1A4D">
        <w:rPr>
          <w:rFonts w:ascii="Times New Roman" w:eastAsiaTheme="majorEastAsia" w:hAnsi="Times New Roman" w:cs="Times New Roman"/>
          <w:sz w:val="24"/>
          <w:szCs w:val="28"/>
        </w:rPr>
        <w:t>sempurna</w:t>
      </w:r>
      <w:proofErr w:type="spellEnd"/>
      <w:r w:rsidRPr="001D1A4D">
        <w:rPr>
          <w:rFonts w:ascii="Times New Roman" w:eastAsiaTheme="majorEastAsia" w:hAnsi="Times New Roman" w:cs="Times New Roman"/>
          <w:sz w:val="24"/>
          <w:szCs w:val="28"/>
        </w:rPr>
        <w:t xml:space="preserve"> dan </w:t>
      </w:r>
      <w:proofErr w:type="spellStart"/>
      <w:r w:rsidRPr="001D1A4D">
        <w:rPr>
          <w:rFonts w:ascii="Times New Roman" w:eastAsiaTheme="majorEastAsia" w:hAnsi="Times New Roman" w:cs="Times New Roman"/>
          <w:sz w:val="24"/>
          <w:szCs w:val="28"/>
        </w:rPr>
        <w:t>penulis</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masih</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melakukan</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kesalahan</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dalam</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penyusunan</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skripsi</w:t>
      </w:r>
      <w:proofErr w:type="spellEnd"/>
      <w:r w:rsidRPr="001D1A4D">
        <w:rPr>
          <w:rFonts w:ascii="Times New Roman" w:eastAsiaTheme="majorEastAsia" w:hAnsi="Times New Roman" w:cs="Times New Roman"/>
          <w:sz w:val="24"/>
          <w:szCs w:val="28"/>
        </w:rPr>
        <w:t xml:space="preserve">. Oleh </w:t>
      </w:r>
      <w:proofErr w:type="spellStart"/>
      <w:r w:rsidRPr="001D1A4D">
        <w:rPr>
          <w:rFonts w:ascii="Times New Roman" w:eastAsiaTheme="majorEastAsia" w:hAnsi="Times New Roman" w:cs="Times New Roman"/>
          <w:sz w:val="24"/>
          <w:szCs w:val="28"/>
        </w:rPr>
        <w:t>karena</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itu</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penulis</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meminta</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maaf</w:t>
      </w:r>
      <w:proofErr w:type="spellEnd"/>
      <w:r w:rsidRPr="001D1A4D">
        <w:rPr>
          <w:rFonts w:ascii="Times New Roman" w:eastAsiaTheme="majorEastAsia" w:hAnsi="Times New Roman" w:cs="Times New Roman"/>
          <w:sz w:val="24"/>
          <w:szCs w:val="28"/>
        </w:rPr>
        <w:t xml:space="preserve"> yang </w:t>
      </w:r>
      <w:proofErr w:type="spellStart"/>
      <w:r w:rsidRPr="001D1A4D">
        <w:rPr>
          <w:rFonts w:ascii="Times New Roman" w:eastAsiaTheme="majorEastAsia" w:hAnsi="Times New Roman" w:cs="Times New Roman"/>
          <w:sz w:val="24"/>
          <w:szCs w:val="28"/>
        </w:rPr>
        <w:t>sedalam-dalamnya</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atas</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kesalahan</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penulis</w:t>
      </w:r>
      <w:proofErr w:type="spellEnd"/>
      <w:r w:rsidRPr="001D1A4D">
        <w:rPr>
          <w:rFonts w:ascii="Times New Roman" w:eastAsiaTheme="majorEastAsia" w:hAnsi="Times New Roman" w:cs="Times New Roman"/>
          <w:sz w:val="24"/>
          <w:szCs w:val="28"/>
        </w:rPr>
        <w:t xml:space="preserve"> dan </w:t>
      </w:r>
      <w:proofErr w:type="spellStart"/>
      <w:r w:rsidRPr="001D1A4D">
        <w:rPr>
          <w:rFonts w:ascii="Times New Roman" w:eastAsiaTheme="majorEastAsia" w:hAnsi="Times New Roman" w:cs="Times New Roman"/>
          <w:sz w:val="24"/>
          <w:szCs w:val="28"/>
        </w:rPr>
        <w:t>penulis</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berharap</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semoga</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skripsi</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ini</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dapat</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bermanfaat</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bagi</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pembaca</w:t>
      </w:r>
      <w:proofErr w:type="spellEnd"/>
      <w:r w:rsidRPr="001D1A4D">
        <w:rPr>
          <w:rFonts w:ascii="Times New Roman" w:eastAsiaTheme="majorEastAsia" w:hAnsi="Times New Roman" w:cs="Times New Roman"/>
          <w:sz w:val="24"/>
          <w:szCs w:val="28"/>
        </w:rPr>
        <w:t xml:space="preserve"> dan </w:t>
      </w:r>
      <w:proofErr w:type="spellStart"/>
      <w:r w:rsidRPr="001D1A4D">
        <w:rPr>
          <w:rFonts w:ascii="Times New Roman" w:eastAsiaTheme="majorEastAsia" w:hAnsi="Times New Roman" w:cs="Times New Roman"/>
          <w:sz w:val="24"/>
          <w:szCs w:val="28"/>
        </w:rPr>
        <w:t>dapat</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dijadikan</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refrensi</w:t>
      </w:r>
      <w:proofErr w:type="spellEnd"/>
      <w:r w:rsidRPr="001D1A4D">
        <w:rPr>
          <w:rFonts w:ascii="Times New Roman" w:eastAsiaTheme="majorEastAsia" w:hAnsi="Times New Roman" w:cs="Times New Roman"/>
          <w:sz w:val="24"/>
          <w:szCs w:val="28"/>
        </w:rPr>
        <w:t xml:space="preserve"> demi </w:t>
      </w:r>
      <w:proofErr w:type="spellStart"/>
      <w:r w:rsidRPr="001D1A4D">
        <w:rPr>
          <w:rFonts w:ascii="Times New Roman" w:eastAsiaTheme="majorEastAsia" w:hAnsi="Times New Roman" w:cs="Times New Roman"/>
          <w:sz w:val="24"/>
          <w:szCs w:val="28"/>
        </w:rPr>
        <w:t>pengembangan</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kearah</w:t>
      </w:r>
      <w:proofErr w:type="spellEnd"/>
      <w:r w:rsidRPr="001D1A4D">
        <w:rPr>
          <w:rFonts w:ascii="Times New Roman" w:eastAsiaTheme="majorEastAsia" w:hAnsi="Times New Roman" w:cs="Times New Roman"/>
          <w:sz w:val="24"/>
          <w:szCs w:val="28"/>
        </w:rPr>
        <w:t xml:space="preserve"> yang </w:t>
      </w:r>
      <w:proofErr w:type="spellStart"/>
      <w:r w:rsidRPr="001D1A4D">
        <w:rPr>
          <w:rFonts w:ascii="Times New Roman" w:eastAsiaTheme="majorEastAsia" w:hAnsi="Times New Roman" w:cs="Times New Roman"/>
          <w:sz w:val="24"/>
          <w:szCs w:val="28"/>
        </w:rPr>
        <w:t>lebih</w:t>
      </w:r>
      <w:proofErr w:type="spellEnd"/>
      <w:r w:rsidRPr="001D1A4D">
        <w:rPr>
          <w:rFonts w:ascii="Times New Roman" w:eastAsiaTheme="majorEastAsia" w:hAnsi="Times New Roman" w:cs="Times New Roman"/>
          <w:sz w:val="24"/>
          <w:szCs w:val="28"/>
        </w:rPr>
        <w:t xml:space="preserve"> </w:t>
      </w:r>
      <w:proofErr w:type="spellStart"/>
      <w:r w:rsidRPr="001D1A4D">
        <w:rPr>
          <w:rFonts w:ascii="Times New Roman" w:eastAsiaTheme="majorEastAsia" w:hAnsi="Times New Roman" w:cs="Times New Roman"/>
          <w:sz w:val="24"/>
          <w:szCs w:val="28"/>
        </w:rPr>
        <w:t>baik</w:t>
      </w:r>
      <w:proofErr w:type="spellEnd"/>
      <w:r w:rsidRPr="001D1A4D">
        <w:rPr>
          <w:rFonts w:ascii="Times New Roman" w:eastAsiaTheme="majorEastAsia" w:hAnsi="Times New Roman" w:cs="Times New Roman"/>
          <w:sz w:val="24"/>
          <w:szCs w:val="28"/>
        </w:rPr>
        <w:t>.</w:t>
      </w:r>
    </w:p>
    <w:p w14:paraId="7A5C59F8" w14:textId="2815D3DF" w:rsidR="00A54188" w:rsidRDefault="00A54188" w:rsidP="00A54188">
      <w:pPr>
        <w:jc w:val="right"/>
        <w:rPr>
          <w:rFonts w:ascii="Times New Roman" w:hAnsi="Times New Roman" w:cs="Times New Roman"/>
          <w:sz w:val="24"/>
          <w:szCs w:val="24"/>
          <w:lang w:val="en-ID"/>
        </w:rPr>
      </w:pPr>
      <w:proofErr w:type="spellStart"/>
      <w:r>
        <w:rPr>
          <w:rFonts w:ascii="Times New Roman" w:hAnsi="Times New Roman" w:cs="Times New Roman"/>
          <w:sz w:val="24"/>
          <w:szCs w:val="24"/>
          <w:lang w:val="en-ID"/>
        </w:rPr>
        <w:t>Samarinda</w:t>
      </w:r>
      <w:proofErr w:type="spellEnd"/>
      <w:r>
        <w:rPr>
          <w:rFonts w:ascii="Times New Roman" w:hAnsi="Times New Roman" w:cs="Times New Roman"/>
          <w:sz w:val="24"/>
          <w:szCs w:val="24"/>
          <w:lang w:val="en-ID"/>
        </w:rPr>
        <w:t>, 16 April 2026</w:t>
      </w:r>
    </w:p>
    <w:p w14:paraId="5B430446" w14:textId="77777777" w:rsidR="00A54188" w:rsidRDefault="00A54188" w:rsidP="00A54188">
      <w:pPr>
        <w:jc w:val="right"/>
        <w:rPr>
          <w:rFonts w:ascii="Times New Roman" w:hAnsi="Times New Roman" w:cs="Times New Roman"/>
          <w:sz w:val="24"/>
          <w:szCs w:val="24"/>
          <w:lang w:val="en-ID"/>
        </w:rPr>
      </w:pPr>
    </w:p>
    <w:p w14:paraId="06E2C9AF" w14:textId="77777777" w:rsidR="00A54188" w:rsidRDefault="00A54188" w:rsidP="00A54188">
      <w:pPr>
        <w:jc w:val="right"/>
        <w:rPr>
          <w:rFonts w:ascii="Times New Roman" w:hAnsi="Times New Roman" w:cs="Times New Roman"/>
          <w:sz w:val="24"/>
          <w:szCs w:val="24"/>
          <w:lang w:val="en-ID"/>
        </w:rPr>
      </w:pPr>
    </w:p>
    <w:p w14:paraId="16627152" w14:textId="4B0C33B5" w:rsidR="00A54188" w:rsidRPr="00A54188" w:rsidRDefault="00A54188" w:rsidP="00A54188">
      <w:pPr>
        <w:ind w:right="707"/>
        <w:jc w:val="right"/>
        <w:rPr>
          <w:rFonts w:ascii="Times New Roman" w:hAnsi="Times New Roman" w:cs="Times New Roman"/>
          <w:sz w:val="24"/>
          <w:szCs w:val="24"/>
          <w:lang w:val="en-ID"/>
        </w:rPr>
      </w:pPr>
      <w:proofErr w:type="spellStart"/>
      <w:r>
        <w:rPr>
          <w:rFonts w:ascii="Times New Roman" w:hAnsi="Times New Roman" w:cs="Times New Roman"/>
          <w:sz w:val="24"/>
          <w:szCs w:val="24"/>
          <w:lang w:val="en-ID"/>
        </w:rPr>
        <w:t>penulis</w:t>
      </w:r>
      <w:proofErr w:type="spellEnd"/>
    </w:p>
    <w:p w14:paraId="0DC4EE2B" w14:textId="77777777" w:rsidR="00C11E8B" w:rsidRDefault="00C11E8B" w:rsidP="006847F3">
      <w:pPr>
        <w:pStyle w:val="Heading1"/>
        <w:rPr>
          <w:sz w:val="24"/>
          <w:szCs w:val="24"/>
        </w:rPr>
        <w:sectPr w:rsidR="00C11E8B" w:rsidSect="00C11E8B">
          <w:pgSz w:w="11906" w:h="16838" w:code="9"/>
          <w:pgMar w:top="2268" w:right="1701" w:bottom="1701" w:left="2268" w:header="709" w:footer="709" w:gutter="0"/>
          <w:pgNumType w:fmt="lowerRoman" w:start="4"/>
          <w:cols w:space="708"/>
          <w:titlePg/>
          <w:docGrid w:linePitch="360"/>
        </w:sectPr>
      </w:pPr>
      <w:bookmarkStart w:id="3" w:name="_Toc227114355"/>
    </w:p>
    <w:p w14:paraId="66584C9A" w14:textId="77777777" w:rsidR="005943AD" w:rsidRPr="006847F3" w:rsidRDefault="005943AD" w:rsidP="006847F3">
      <w:pPr>
        <w:pStyle w:val="Heading1"/>
        <w:rPr>
          <w:sz w:val="24"/>
          <w:szCs w:val="24"/>
        </w:rPr>
      </w:pPr>
      <w:r w:rsidRPr="006847F3">
        <w:rPr>
          <w:sz w:val="24"/>
          <w:szCs w:val="24"/>
        </w:rPr>
        <w:lastRenderedPageBreak/>
        <w:t>ABSTRAK</w:t>
      </w:r>
      <w:bookmarkEnd w:id="3"/>
    </w:p>
    <w:p w14:paraId="647FA25C" w14:textId="58A3549B" w:rsidR="005943AD" w:rsidRPr="001D1A4D" w:rsidRDefault="005943AD" w:rsidP="005943AD">
      <w:pPr>
        <w:tabs>
          <w:tab w:val="left" w:pos="709"/>
          <w:tab w:val="left" w:pos="5392"/>
        </w:tabs>
        <w:spacing w:line="240" w:lineRule="auto"/>
        <w:jc w:val="both"/>
        <w:rPr>
          <w:rFonts w:ascii="Times New Roman" w:eastAsiaTheme="majorEastAsia" w:hAnsi="Times New Roman" w:cs="Times New Roman"/>
          <w:szCs w:val="28"/>
        </w:rPr>
      </w:pPr>
      <w:r>
        <w:rPr>
          <w:rFonts w:ascii="Times New Roman" w:eastAsiaTheme="majorEastAsia" w:hAnsi="Times New Roman" w:cs="Times New Roman"/>
          <w:szCs w:val="28"/>
        </w:rPr>
        <w:t xml:space="preserve">Arnoldus </w:t>
      </w:r>
      <w:proofErr w:type="spellStart"/>
      <w:r>
        <w:rPr>
          <w:rFonts w:ascii="Times New Roman" w:eastAsiaTheme="majorEastAsia" w:hAnsi="Times New Roman" w:cs="Times New Roman"/>
          <w:szCs w:val="28"/>
        </w:rPr>
        <w:t>Apriyano</w:t>
      </w:r>
      <w:proofErr w:type="spellEnd"/>
      <w:r>
        <w:rPr>
          <w:rFonts w:ascii="Times New Roman" w:eastAsiaTheme="majorEastAsia" w:hAnsi="Times New Roman" w:cs="Times New Roman"/>
          <w:szCs w:val="28"/>
        </w:rPr>
        <w:t xml:space="preserve"> Hiburan</w:t>
      </w:r>
      <w:r w:rsidRPr="001D1A4D">
        <w:rPr>
          <w:rFonts w:ascii="Times New Roman" w:eastAsiaTheme="majorEastAsia" w:hAnsi="Times New Roman" w:cs="Times New Roman"/>
          <w:szCs w:val="28"/>
        </w:rPr>
        <w:t>.</w:t>
      </w:r>
      <w:r>
        <w:rPr>
          <w:rFonts w:ascii="Times New Roman" w:eastAsiaTheme="majorEastAsia" w:hAnsi="Times New Roman" w:cs="Times New Roman"/>
          <w:b/>
          <w:szCs w:val="28"/>
        </w:rPr>
        <w:t xml:space="preserve"> </w:t>
      </w:r>
      <w:proofErr w:type="spellStart"/>
      <w:r>
        <w:rPr>
          <w:rFonts w:ascii="Times New Roman" w:eastAsiaTheme="majorEastAsia" w:hAnsi="Times New Roman" w:cs="Times New Roman"/>
          <w:b/>
          <w:szCs w:val="28"/>
        </w:rPr>
        <w:t>Pengaruh</w:t>
      </w:r>
      <w:proofErr w:type="spellEnd"/>
      <w:r>
        <w:rPr>
          <w:rFonts w:ascii="Times New Roman" w:eastAsiaTheme="majorEastAsia" w:hAnsi="Times New Roman" w:cs="Times New Roman"/>
          <w:b/>
          <w:szCs w:val="28"/>
        </w:rPr>
        <w:t xml:space="preserve"> </w:t>
      </w:r>
      <w:proofErr w:type="spellStart"/>
      <w:r>
        <w:rPr>
          <w:rFonts w:ascii="Times New Roman" w:eastAsiaTheme="majorEastAsia" w:hAnsi="Times New Roman" w:cs="Times New Roman"/>
          <w:b/>
          <w:szCs w:val="28"/>
        </w:rPr>
        <w:t>Persepsi</w:t>
      </w:r>
      <w:proofErr w:type="spellEnd"/>
      <w:r>
        <w:rPr>
          <w:rFonts w:ascii="Times New Roman" w:eastAsiaTheme="majorEastAsia" w:hAnsi="Times New Roman" w:cs="Times New Roman"/>
          <w:b/>
          <w:szCs w:val="28"/>
        </w:rPr>
        <w:t xml:space="preserve"> Dan Motivasi </w:t>
      </w:r>
      <w:proofErr w:type="spellStart"/>
      <w:r>
        <w:rPr>
          <w:rFonts w:ascii="Times New Roman" w:eastAsiaTheme="majorEastAsia" w:hAnsi="Times New Roman" w:cs="Times New Roman"/>
          <w:b/>
          <w:szCs w:val="28"/>
        </w:rPr>
        <w:t>Terhadap</w:t>
      </w:r>
      <w:proofErr w:type="spellEnd"/>
      <w:r>
        <w:rPr>
          <w:rFonts w:ascii="Times New Roman" w:eastAsiaTheme="majorEastAsia" w:hAnsi="Times New Roman" w:cs="Times New Roman"/>
          <w:b/>
          <w:szCs w:val="28"/>
        </w:rPr>
        <w:t xml:space="preserve"> Minat </w:t>
      </w:r>
      <w:proofErr w:type="spellStart"/>
      <w:r>
        <w:rPr>
          <w:rFonts w:ascii="Times New Roman" w:eastAsiaTheme="majorEastAsia" w:hAnsi="Times New Roman" w:cs="Times New Roman"/>
          <w:b/>
          <w:szCs w:val="28"/>
        </w:rPr>
        <w:t>Mahasiswa</w:t>
      </w:r>
      <w:proofErr w:type="spellEnd"/>
      <w:r>
        <w:rPr>
          <w:rFonts w:ascii="Times New Roman" w:eastAsiaTheme="majorEastAsia" w:hAnsi="Times New Roman" w:cs="Times New Roman"/>
          <w:b/>
          <w:szCs w:val="28"/>
        </w:rPr>
        <w:t xml:space="preserve"> Akuntansi </w:t>
      </w:r>
      <w:proofErr w:type="spellStart"/>
      <w:r>
        <w:rPr>
          <w:rFonts w:ascii="Times New Roman" w:eastAsiaTheme="majorEastAsia" w:hAnsi="Times New Roman" w:cs="Times New Roman"/>
          <w:b/>
          <w:szCs w:val="28"/>
        </w:rPr>
        <w:t>Untuk</w:t>
      </w:r>
      <w:proofErr w:type="spellEnd"/>
      <w:r>
        <w:rPr>
          <w:rFonts w:ascii="Times New Roman" w:eastAsiaTheme="majorEastAsia" w:hAnsi="Times New Roman" w:cs="Times New Roman"/>
          <w:b/>
          <w:szCs w:val="28"/>
        </w:rPr>
        <w:t xml:space="preserve"> </w:t>
      </w:r>
      <w:proofErr w:type="spellStart"/>
      <w:r>
        <w:rPr>
          <w:rFonts w:ascii="Times New Roman" w:eastAsiaTheme="majorEastAsia" w:hAnsi="Times New Roman" w:cs="Times New Roman"/>
          <w:b/>
          <w:szCs w:val="28"/>
        </w:rPr>
        <w:t>Berkarir</w:t>
      </w:r>
      <w:proofErr w:type="spellEnd"/>
      <w:r>
        <w:rPr>
          <w:rFonts w:ascii="Times New Roman" w:eastAsiaTheme="majorEastAsia" w:hAnsi="Times New Roman" w:cs="Times New Roman"/>
          <w:b/>
          <w:szCs w:val="28"/>
        </w:rPr>
        <w:t xml:space="preserve"> Di Bidang </w:t>
      </w:r>
      <w:proofErr w:type="spellStart"/>
      <w:r>
        <w:rPr>
          <w:rFonts w:ascii="Times New Roman" w:eastAsiaTheme="majorEastAsia" w:hAnsi="Times New Roman" w:cs="Times New Roman"/>
          <w:b/>
          <w:szCs w:val="28"/>
        </w:rPr>
        <w:t>Perpajakan</w:t>
      </w:r>
      <w:proofErr w:type="spellEnd"/>
      <w:r>
        <w:rPr>
          <w:rFonts w:ascii="Times New Roman" w:eastAsiaTheme="majorEastAsia" w:hAnsi="Times New Roman" w:cs="Times New Roman"/>
          <w:b/>
          <w:szCs w:val="28"/>
        </w:rPr>
        <w:t>.</w:t>
      </w:r>
      <w:r w:rsidRPr="001D1A4D">
        <w:rPr>
          <w:rFonts w:ascii="Times New Roman" w:eastAsiaTheme="majorEastAsia" w:hAnsi="Times New Roman" w:cs="Times New Roman"/>
          <w:b/>
          <w:szCs w:val="28"/>
        </w:rPr>
        <w:t xml:space="preserve"> </w:t>
      </w:r>
      <w:proofErr w:type="spellStart"/>
      <w:r w:rsidRPr="001D1A4D">
        <w:rPr>
          <w:rFonts w:ascii="Times New Roman" w:eastAsiaTheme="majorEastAsia" w:hAnsi="Times New Roman" w:cs="Times New Roman"/>
          <w:szCs w:val="28"/>
        </w:rPr>
        <w:t>Dibimbing</w:t>
      </w:r>
      <w:proofErr w:type="spellEnd"/>
      <w:r w:rsidRPr="001D1A4D">
        <w:rPr>
          <w:rFonts w:ascii="Times New Roman" w:eastAsiaTheme="majorEastAsia" w:hAnsi="Times New Roman" w:cs="Times New Roman"/>
          <w:szCs w:val="28"/>
        </w:rPr>
        <w:t xml:space="preserve"> oleh</w:t>
      </w:r>
      <w:r>
        <w:rPr>
          <w:rFonts w:ascii="Times New Roman" w:eastAsiaTheme="majorEastAsia" w:hAnsi="Times New Roman" w:cs="Times New Roman"/>
          <w:szCs w:val="28"/>
        </w:rPr>
        <w:t xml:space="preserve"> </w:t>
      </w:r>
      <w:proofErr w:type="spellStart"/>
      <w:r>
        <w:rPr>
          <w:rFonts w:ascii="Times New Roman" w:eastAsiaTheme="majorEastAsia" w:hAnsi="Times New Roman" w:cs="Times New Roman"/>
          <w:szCs w:val="28"/>
        </w:rPr>
        <w:t>bapak</w:t>
      </w:r>
      <w:proofErr w:type="spellEnd"/>
      <w:r>
        <w:rPr>
          <w:rFonts w:ascii="Times New Roman" w:eastAsiaTheme="majorEastAsia" w:hAnsi="Times New Roman" w:cs="Times New Roman"/>
          <w:szCs w:val="28"/>
        </w:rPr>
        <w:t xml:space="preserve"> Jamaluddin</w:t>
      </w:r>
      <w:r w:rsidRPr="001D1A4D">
        <w:rPr>
          <w:rFonts w:ascii="Times New Roman" w:eastAsiaTheme="majorEastAsia" w:hAnsi="Times New Roman" w:cs="Times New Roman"/>
          <w:szCs w:val="28"/>
        </w:rPr>
        <w:t xml:space="preserve">. </w:t>
      </w:r>
      <w:proofErr w:type="spellStart"/>
      <w:r w:rsidRPr="001D1A4D">
        <w:rPr>
          <w:rFonts w:ascii="Times New Roman" w:eastAsiaTheme="majorEastAsia" w:hAnsi="Times New Roman" w:cs="Times New Roman"/>
          <w:szCs w:val="28"/>
        </w:rPr>
        <w:t>Penelitian</w:t>
      </w:r>
      <w:proofErr w:type="spellEnd"/>
      <w:r w:rsidRPr="001D1A4D">
        <w:rPr>
          <w:rFonts w:ascii="Times New Roman" w:eastAsiaTheme="majorEastAsia" w:hAnsi="Times New Roman" w:cs="Times New Roman"/>
          <w:szCs w:val="28"/>
        </w:rPr>
        <w:t xml:space="preserve"> </w:t>
      </w:r>
      <w:proofErr w:type="spellStart"/>
      <w:r w:rsidRPr="001D1A4D">
        <w:rPr>
          <w:rFonts w:ascii="Times New Roman" w:eastAsiaTheme="majorEastAsia" w:hAnsi="Times New Roman" w:cs="Times New Roman"/>
          <w:szCs w:val="28"/>
        </w:rPr>
        <w:t>ini</w:t>
      </w:r>
      <w:proofErr w:type="spellEnd"/>
      <w:r w:rsidRPr="001D1A4D">
        <w:rPr>
          <w:rFonts w:ascii="Times New Roman" w:eastAsiaTheme="majorEastAsia" w:hAnsi="Times New Roman" w:cs="Times New Roman"/>
          <w:szCs w:val="28"/>
        </w:rPr>
        <w:t xml:space="preserve"> </w:t>
      </w:r>
      <w:proofErr w:type="spellStart"/>
      <w:r w:rsidRPr="001D1A4D">
        <w:rPr>
          <w:rFonts w:ascii="Times New Roman" w:eastAsiaTheme="majorEastAsia" w:hAnsi="Times New Roman" w:cs="Times New Roman"/>
          <w:szCs w:val="28"/>
        </w:rPr>
        <w:t>memiliki</w:t>
      </w:r>
      <w:proofErr w:type="spellEnd"/>
      <w:r w:rsidRPr="001D1A4D">
        <w:rPr>
          <w:rFonts w:ascii="Times New Roman" w:eastAsiaTheme="majorEastAsia" w:hAnsi="Times New Roman" w:cs="Times New Roman"/>
          <w:szCs w:val="28"/>
        </w:rPr>
        <w:t xml:space="preserve"> </w:t>
      </w:r>
      <w:proofErr w:type="spellStart"/>
      <w:r w:rsidRPr="001D1A4D">
        <w:rPr>
          <w:rFonts w:ascii="Times New Roman" w:eastAsiaTheme="majorEastAsia" w:hAnsi="Times New Roman" w:cs="Times New Roman"/>
          <w:szCs w:val="28"/>
        </w:rPr>
        <w:t>tujuan</w:t>
      </w:r>
      <w:proofErr w:type="spellEnd"/>
      <w:r w:rsidRPr="001D1A4D">
        <w:rPr>
          <w:rFonts w:ascii="Times New Roman" w:eastAsiaTheme="majorEastAsia" w:hAnsi="Times New Roman" w:cs="Times New Roman"/>
          <w:szCs w:val="28"/>
        </w:rPr>
        <w:t xml:space="preserve"> </w:t>
      </w:r>
      <w:proofErr w:type="spellStart"/>
      <w:r w:rsidRPr="001D1A4D">
        <w:rPr>
          <w:rFonts w:ascii="Times New Roman" w:eastAsiaTheme="majorEastAsia" w:hAnsi="Times New Roman" w:cs="Times New Roman"/>
          <w:szCs w:val="28"/>
        </w:rPr>
        <w:t>untuk</w:t>
      </w:r>
      <w:proofErr w:type="spellEnd"/>
      <w:r w:rsidRPr="001D1A4D">
        <w:rPr>
          <w:rFonts w:ascii="Times New Roman" w:eastAsiaTheme="majorEastAsia" w:hAnsi="Times New Roman" w:cs="Times New Roman"/>
          <w:szCs w:val="28"/>
        </w:rPr>
        <w:t xml:space="preserve"> </w:t>
      </w:r>
      <w:proofErr w:type="spellStart"/>
      <w:r w:rsidRPr="001D1A4D">
        <w:rPr>
          <w:rFonts w:ascii="Times New Roman" w:eastAsiaTheme="majorEastAsia" w:hAnsi="Times New Roman" w:cs="Times New Roman"/>
          <w:szCs w:val="28"/>
        </w:rPr>
        <w:t>menguji</w:t>
      </w:r>
      <w:proofErr w:type="spellEnd"/>
      <w:r w:rsidRPr="001D1A4D">
        <w:rPr>
          <w:rFonts w:ascii="Times New Roman" w:eastAsiaTheme="majorEastAsia" w:hAnsi="Times New Roman" w:cs="Times New Roman"/>
          <w:szCs w:val="28"/>
        </w:rPr>
        <w:t xml:space="preserve"> </w:t>
      </w:r>
      <w:proofErr w:type="spellStart"/>
      <w:r>
        <w:rPr>
          <w:rFonts w:ascii="Times New Roman" w:eastAsiaTheme="majorEastAsia" w:hAnsi="Times New Roman" w:cs="Times New Roman"/>
          <w:szCs w:val="28"/>
        </w:rPr>
        <w:t>apakah</w:t>
      </w:r>
      <w:proofErr w:type="spellEnd"/>
      <w:r>
        <w:rPr>
          <w:rFonts w:ascii="Times New Roman" w:eastAsiaTheme="majorEastAsia" w:hAnsi="Times New Roman" w:cs="Times New Roman"/>
          <w:szCs w:val="28"/>
        </w:rPr>
        <w:t xml:space="preserve"> </w:t>
      </w:r>
      <w:proofErr w:type="spellStart"/>
      <w:r>
        <w:rPr>
          <w:rFonts w:ascii="Times New Roman" w:eastAsiaTheme="majorEastAsia" w:hAnsi="Times New Roman" w:cs="Times New Roman"/>
          <w:szCs w:val="28"/>
        </w:rPr>
        <w:t>persepsi</w:t>
      </w:r>
      <w:proofErr w:type="spellEnd"/>
      <w:r>
        <w:rPr>
          <w:rFonts w:ascii="Times New Roman" w:eastAsiaTheme="majorEastAsia" w:hAnsi="Times New Roman" w:cs="Times New Roman"/>
          <w:szCs w:val="28"/>
        </w:rPr>
        <w:t xml:space="preserve"> dan </w:t>
      </w:r>
      <w:proofErr w:type="spellStart"/>
      <w:r>
        <w:rPr>
          <w:rFonts w:ascii="Times New Roman" w:eastAsiaTheme="majorEastAsia" w:hAnsi="Times New Roman" w:cs="Times New Roman"/>
          <w:szCs w:val="28"/>
        </w:rPr>
        <w:t>motivasi</w:t>
      </w:r>
      <w:proofErr w:type="spellEnd"/>
      <w:r>
        <w:rPr>
          <w:rFonts w:ascii="Times New Roman" w:eastAsiaTheme="majorEastAsia" w:hAnsi="Times New Roman" w:cs="Times New Roman"/>
          <w:szCs w:val="28"/>
        </w:rPr>
        <w:t xml:space="preserve"> </w:t>
      </w:r>
      <w:proofErr w:type="spellStart"/>
      <w:r w:rsidRPr="001D1A4D">
        <w:rPr>
          <w:rFonts w:ascii="Times New Roman" w:eastAsiaTheme="majorEastAsia" w:hAnsi="Times New Roman" w:cs="Times New Roman"/>
          <w:szCs w:val="28"/>
        </w:rPr>
        <w:t>berpengaruh</w:t>
      </w:r>
      <w:proofErr w:type="spellEnd"/>
      <w:r w:rsidRPr="001D1A4D">
        <w:rPr>
          <w:rFonts w:ascii="Times New Roman" w:eastAsiaTheme="majorEastAsia" w:hAnsi="Times New Roman" w:cs="Times New Roman"/>
          <w:szCs w:val="28"/>
        </w:rPr>
        <w:t xml:space="preserve"> </w:t>
      </w:r>
      <w:proofErr w:type="spellStart"/>
      <w:r w:rsidRPr="001D1A4D">
        <w:rPr>
          <w:rFonts w:ascii="Times New Roman" w:eastAsiaTheme="majorEastAsia" w:hAnsi="Times New Roman" w:cs="Times New Roman"/>
          <w:szCs w:val="28"/>
        </w:rPr>
        <w:t>terhadap</w:t>
      </w:r>
      <w:proofErr w:type="spellEnd"/>
      <w:r w:rsidRPr="001D1A4D">
        <w:rPr>
          <w:rFonts w:ascii="Times New Roman" w:eastAsiaTheme="majorEastAsia" w:hAnsi="Times New Roman" w:cs="Times New Roman"/>
          <w:szCs w:val="28"/>
        </w:rPr>
        <w:t xml:space="preserve"> </w:t>
      </w:r>
      <w:proofErr w:type="spellStart"/>
      <w:r w:rsidRPr="001D1A4D">
        <w:rPr>
          <w:rFonts w:ascii="Times New Roman" w:eastAsiaTheme="majorEastAsia" w:hAnsi="Times New Roman" w:cs="Times New Roman"/>
          <w:szCs w:val="28"/>
        </w:rPr>
        <w:t>minat</w:t>
      </w:r>
      <w:proofErr w:type="spellEnd"/>
      <w:r w:rsidRPr="001D1A4D">
        <w:rPr>
          <w:rFonts w:ascii="Times New Roman" w:eastAsiaTheme="majorEastAsia" w:hAnsi="Times New Roman" w:cs="Times New Roman"/>
          <w:szCs w:val="28"/>
        </w:rPr>
        <w:t xml:space="preserve"> </w:t>
      </w:r>
      <w:proofErr w:type="spellStart"/>
      <w:r w:rsidRPr="001D1A4D">
        <w:rPr>
          <w:rFonts w:ascii="Times New Roman" w:eastAsiaTheme="majorEastAsia" w:hAnsi="Times New Roman" w:cs="Times New Roman"/>
          <w:szCs w:val="28"/>
        </w:rPr>
        <w:t>mahasiswa</w:t>
      </w:r>
      <w:proofErr w:type="spellEnd"/>
      <w:r w:rsidRPr="001D1A4D">
        <w:rPr>
          <w:rFonts w:ascii="Times New Roman" w:eastAsiaTheme="majorEastAsia" w:hAnsi="Times New Roman" w:cs="Times New Roman"/>
          <w:szCs w:val="28"/>
        </w:rPr>
        <w:t xml:space="preserve"> </w:t>
      </w:r>
      <w:proofErr w:type="spellStart"/>
      <w:r w:rsidRPr="001D1A4D">
        <w:rPr>
          <w:rFonts w:ascii="Times New Roman" w:eastAsiaTheme="majorEastAsia" w:hAnsi="Times New Roman" w:cs="Times New Roman"/>
          <w:szCs w:val="28"/>
        </w:rPr>
        <w:t>akuntansi</w:t>
      </w:r>
      <w:proofErr w:type="spellEnd"/>
      <w:r w:rsidRPr="001D1A4D">
        <w:rPr>
          <w:rFonts w:ascii="Times New Roman" w:eastAsiaTheme="majorEastAsia" w:hAnsi="Times New Roman" w:cs="Times New Roman"/>
          <w:szCs w:val="28"/>
        </w:rPr>
        <w:t xml:space="preserve"> </w:t>
      </w:r>
      <w:proofErr w:type="spellStart"/>
      <w:r w:rsidRPr="001D1A4D">
        <w:rPr>
          <w:rFonts w:ascii="Times New Roman" w:eastAsiaTheme="majorEastAsia" w:hAnsi="Times New Roman" w:cs="Times New Roman"/>
          <w:szCs w:val="28"/>
        </w:rPr>
        <w:t>untuk</w:t>
      </w:r>
      <w:proofErr w:type="spellEnd"/>
      <w:r>
        <w:rPr>
          <w:rFonts w:ascii="Times New Roman" w:eastAsiaTheme="majorEastAsia" w:hAnsi="Times New Roman" w:cs="Times New Roman"/>
          <w:szCs w:val="28"/>
        </w:rPr>
        <w:t xml:space="preserve"> </w:t>
      </w:r>
      <w:proofErr w:type="spellStart"/>
      <w:r>
        <w:rPr>
          <w:rFonts w:ascii="Times New Roman" w:eastAsiaTheme="majorEastAsia" w:hAnsi="Times New Roman" w:cs="Times New Roman"/>
          <w:szCs w:val="28"/>
        </w:rPr>
        <w:t>berkarir</w:t>
      </w:r>
      <w:proofErr w:type="spellEnd"/>
      <w:r>
        <w:rPr>
          <w:rFonts w:ascii="Times New Roman" w:eastAsiaTheme="majorEastAsia" w:hAnsi="Times New Roman" w:cs="Times New Roman"/>
          <w:szCs w:val="28"/>
        </w:rPr>
        <w:t xml:space="preserve"> di </w:t>
      </w:r>
      <w:proofErr w:type="spellStart"/>
      <w:r>
        <w:rPr>
          <w:rFonts w:ascii="Times New Roman" w:eastAsiaTheme="majorEastAsia" w:hAnsi="Times New Roman" w:cs="Times New Roman"/>
          <w:szCs w:val="28"/>
        </w:rPr>
        <w:t>bidang</w:t>
      </w:r>
      <w:proofErr w:type="spellEnd"/>
      <w:r>
        <w:rPr>
          <w:rFonts w:ascii="Times New Roman" w:eastAsiaTheme="majorEastAsia" w:hAnsi="Times New Roman" w:cs="Times New Roman"/>
          <w:szCs w:val="28"/>
        </w:rPr>
        <w:t xml:space="preserve"> </w:t>
      </w:r>
      <w:proofErr w:type="spellStart"/>
      <w:r>
        <w:rPr>
          <w:rFonts w:ascii="Times New Roman" w:eastAsiaTheme="majorEastAsia" w:hAnsi="Times New Roman" w:cs="Times New Roman"/>
          <w:szCs w:val="28"/>
        </w:rPr>
        <w:t>perpajakan</w:t>
      </w:r>
      <w:proofErr w:type="spellEnd"/>
      <w:r w:rsidRPr="001D1A4D">
        <w:rPr>
          <w:rFonts w:ascii="Times New Roman" w:eastAsiaTheme="majorEastAsia" w:hAnsi="Times New Roman" w:cs="Times New Roman"/>
          <w:szCs w:val="28"/>
        </w:rPr>
        <w:t>.</w:t>
      </w:r>
      <w:r>
        <w:rPr>
          <w:rFonts w:ascii="Times New Roman" w:eastAsiaTheme="majorEastAsia" w:hAnsi="Times New Roman" w:cs="Times New Roman"/>
          <w:szCs w:val="28"/>
        </w:rPr>
        <w:t xml:space="preserve"> </w:t>
      </w:r>
      <w:proofErr w:type="spellStart"/>
      <w:r w:rsidRPr="005943AD">
        <w:rPr>
          <w:rFonts w:ascii="Times New Roman" w:eastAsiaTheme="majorEastAsia" w:hAnsi="Times New Roman" w:cs="Times New Roman"/>
          <w:szCs w:val="28"/>
        </w:rPr>
        <w:t>Populasi</w:t>
      </w:r>
      <w:proofErr w:type="spellEnd"/>
      <w:r w:rsidRPr="005943AD">
        <w:rPr>
          <w:rFonts w:ascii="Times New Roman" w:eastAsiaTheme="majorEastAsia" w:hAnsi="Times New Roman" w:cs="Times New Roman"/>
          <w:szCs w:val="28"/>
        </w:rPr>
        <w:t xml:space="preserve"> </w:t>
      </w:r>
      <w:proofErr w:type="spellStart"/>
      <w:r w:rsidRPr="005943AD">
        <w:rPr>
          <w:rFonts w:ascii="Times New Roman" w:eastAsiaTheme="majorEastAsia" w:hAnsi="Times New Roman" w:cs="Times New Roman"/>
          <w:szCs w:val="28"/>
        </w:rPr>
        <w:t>dalam</w:t>
      </w:r>
      <w:proofErr w:type="spellEnd"/>
      <w:r w:rsidRPr="005943AD">
        <w:rPr>
          <w:rFonts w:ascii="Times New Roman" w:eastAsiaTheme="majorEastAsia" w:hAnsi="Times New Roman" w:cs="Times New Roman"/>
          <w:szCs w:val="28"/>
        </w:rPr>
        <w:t xml:space="preserve"> </w:t>
      </w:r>
      <w:proofErr w:type="spellStart"/>
      <w:r w:rsidRPr="005943AD">
        <w:rPr>
          <w:rFonts w:ascii="Times New Roman" w:eastAsiaTheme="majorEastAsia" w:hAnsi="Times New Roman" w:cs="Times New Roman"/>
          <w:szCs w:val="28"/>
        </w:rPr>
        <w:t>penelitian</w:t>
      </w:r>
      <w:proofErr w:type="spellEnd"/>
      <w:r w:rsidRPr="005943AD">
        <w:rPr>
          <w:rFonts w:ascii="Times New Roman" w:eastAsiaTheme="majorEastAsia" w:hAnsi="Times New Roman" w:cs="Times New Roman"/>
          <w:szCs w:val="28"/>
        </w:rPr>
        <w:t xml:space="preserve"> </w:t>
      </w:r>
      <w:proofErr w:type="spellStart"/>
      <w:r w:rsidRPr="005943AD">
        <w:rPr>
          <w:rFonts w:ascii="Times New Roman" w:eastAsiaTheme="majorEastAsia" w:hAnsi="Times New Roman" w:cs="Times New Roman"/>
          <w:szCs w:val="28"/>
        </w:rPr>
        <w:t>ini</w:t>
      </w:r>
      <w:proofErr w:type="spellEnd"/>
      <w:r w:rsidRPr="005943AD">
        <w:rPr>
          <w:rFonts w:ascii="Times New Roman" w:eastAsiaTheme="majorEastAsia" w:hAnsi="Times New Roman" w:cs="Times New Roman"/>
          <w:szCs w:val="28"/>
        </w:rPr>
        <w:t xml:space="preserve"> </w:t>
      </w:r>
      <w:proofErr w:type="spellStart"/>
      <w:r w:rsidRPr="005943AD">
        <w:rPr>
          <w:rFonts w:ascii="Times New Roman" w:eastAsiaTheme="majorEastAsia" w:hAnsi="Times New Roman" w:cs="Times New Roman"/>
          <w:szCs w:val="28"/>
        </w:rPr>
        <w:t>adalah</w:t>
      </w:r>
      <w:proofErr w:type="spellEnd"/>
      <w:r w:rsidRPr="005943AD">
        <w:rPr>
          <w:rFonts w:ascii="Times New Roman" w:eastAsiaTheme="majorEastAsia" w:hAnsi="Times New Roman" w:cs="Times New Roman"/>
          <w:szCs w:val="28"/>
        </w:rPr>
        <w:t xml:space="preserve"> </w:t>
      </w:r>
      <w:proofErr w:type="spellStart"/>
      <w:r w:rsidRPr="005943AD">
        <w:rPr>
          <w:rFonts w:ascii="Times New Roman" w:eastAsiaTheme="majorEastAsia" w:hAnsi="Times New Roman" w:cs="Times New Roman"/>
          <w:szCs w:val="28"/>
        </w:rPr>
        <w:t>mahasiswa</w:t>
      </w:r>
      <w:proofErr w:type="spellEnd"/>
      <w:r w:rsidRPr="005943AD">
        <w:rPr>
          <w:rFonts w:ascii="Times New Roman" w:eastAsiaTheme="majorEastAsia" w:hAnsi="Times New Roman" w:cs="Times New Roman"/>
          <w:szCs w:val="28"/>
        </w:rPr>
        <w:t xml:space="preserve"> S1 </w:t>
      </w:r>
      <w:proofErr w:type="spellStart"/>
      <w:r w:rsidRPr="005943AD">
        <w:rPr>
          <w:rFonts w:ascii="Times New Roman" w:eastAsiaTheme="majorEastAsia" w:hAnsi="Times New Roman" w:cs="Times New Roman"/>
          <w:szCs w:val="28"/>
        </w:rPr>
        <w:t>Akuntansi</w:t>
      </w:r>
      <w:proofErr w:type="spellEnd"/>
      <w:r w:rsidRPr="005943AD">
        <w:rPr>
          <w:rFonts w:ascii="Times New Roman" w:eastAsiaTheme="majorEastAsia" w:hAnsi="Times New Roman" w:cs="Times New Roman"/>
          <w:szCs w:val="28"/>
        </w:rPr>
        <w:t xml:space="preserve"> Fakultas Ekonomi dan </w:t>
      </w:r>
      <w:proofErr w:type="spellStart"/>
      <w:r w:rsidRPr="005943AD">
        <w:rPr>
          <w:rFonts w:ascii="Times New Roman" w:eastAsiaTheme="majorEastAsia" w:hAnsi="Times New Roman" w:cs="Times New Roman"/>
          <w:szCs w:val="28"/>
        </w:rPr>
        <w:t>Bisnis</w:t>
      </w:r>
      <w:proofErr w:type="spellEnd"/>
      <w:r w:rsidRPr="005943AD">
        <w:rPr>
          <w:rFonts w:ascii="Times New Roman" w:eastAsiaTheme="majorEastAsia" w:hAnsi="Times New Roman" w:cs="Times New Roman"/>
          <w:szCs w:val="28"/>
        </w:rPr>
        <w:t xml:space="preserve"> Universitas </w:t>
      </w:r>
      <w:proofErr w:type="spellStart"/>
      <w:r w:rsidRPr="005943AD">
        <w:rPr>
          <w:rFonts w:ascii="Times New Roman" w:eastAsiaTheme="majorEastAsia" w:hAnsi="Times New Roman" w:cs="Times New Roman"/>
          <w:szCs w:val="28"/>
        </w:rPr>
        <w:t>Mulawarman</w:t>
      </w:r>
      <w:proofErr w:type="spellEnd"/>
      <w:r w:rsidRPr="005943AD">
        <w:rPr>
          <w:rFonts w:ascii="Times New Roman" w:eastAsiaTheme="majorEastAsia" w:hAnsi="Times New Roman" w:cs="Times New Roman"/>
          <w:szCs w:val="28"/>
        </w:rPr>
        <w:t>.</w:t>
      </w:r>
      <w:r>
        <w:rPr>
          <w:rFonts w:ascii="Times New Roman" w:eastAsiaTheme="majorEastAsia" w:hAnsi="Times New Roman" w:cs="Times New Roman"/>
          <w:szCs w:val="28"/>
        </w:rPr>
        <w:t xml:space="preserve"> </w:t>
      </w:r>
      <w:r w:rsidRPr="001D1A4D">
        <w:rPr>
          <w:rFonts w:ascii="Times New Roman" w:eastAsiaTheme="majorEastAsia" w:hAnsi="Times New Roman" w:cs="Times New Roman"/>
          <w:szCs w:val="28"/>
        </w:rPr>
        <w:t xml:space="preserve">Dalam </w:t>
      </w:r>
      <w:proofErr w:type="spellStart"/>
      <w:r w:rsidRPr="001D1A4D">
        <w:rPr>
          <w:rFonts w:ascii="Times New Roman" w:eastAsiaTheme="majorEastAsia" w:hAnsi="Times New Roman" w:cs="Times New Roman"/>
          <w:szCs w:val="28"/>
        </w:rPr>
        <w:t>hal</w:t>
      </w:r>
      <w:proofErr w:type="spellEnd"/>
      <w:r w:rsidRPr="001D1A4D">
        <w:rPr>
          <w:rFonts w:ascii="Times New Roman" w:eastAsiaTheme="majorEastAsia" w:hAnsi="Times New Roman" w:cs="Times New Roman"/>
          <w:szCs w:val="28"/>
        </w:rPr>
        <w:t xml:space="preserve"> </w:t>
      </w:r>
      <w:proofErr w:type="spellStart"/>
      <w:r w:rsidRPr="001D1A4D">
        <w:rPr>
          <w:rFonts w:ascii="Times New Roman" w:eastAsiaTheme="majorEastAsia" w:hAnsi="Times New Roman" w:cs="Times New Roman"/>
          <w:szCs w:val="28"/>
        </w:rPr>
        <w:t>penentuan</w:t>
      </w:r>
      <w:proofErr w:type="spellEnd"/>
      <w:r w:rsidRPr="001D1A4D">
        <w:rPr>
          <w:rFonts w:ascii="Times New Roman" w:eastAsiaTheme="majorEastAsia" w:hAnsi="Times New Roman" w:cs="Times New Roman"/>
          <w:szCs w:val="28"/>
        </w:rPr>
        <w:t xml:space="preserve"> </w:t>
      </w:r>
      <w:proofErr w:type="spellStart"/>
      <w:r w:rsidRPr="001D1A4D">
        <w:rPr>
          <w:rFonts w:ascii="Times New Roman" w:eastAsiaTheme="majorEastAsia" w:hAnsi="Times New Roman" w:cs="Times New Roman"/>
          <w:szCs w:val="28"/>
        </w:rPr>
        <w:t>sampel</w:t>
      </w:r>
      <w:proofErr w:type="spellEnd"/>
      <w:r w:rsidRPr="001D1A4D">
        <w:rPr>
          <w:rFonts w:ascii="Times New Roman" w:eastAsiaTheme="majorEastAsia" w:hAnsi="Times New Roman" w:cs="Times New Roman"/>
          <w:szCs w:val="28"/>
        </w:rPr>
        <w:t xml:space="preserve"> </w:t>
      </w:r>
      <w:proofErr w:type="spellStart"/>
      <w:r w:rsidRPr="001D1A4D">
        <w:rPr>
          <w:rFonts w:ascii="Times New Roman" w:eastAsiaTheme="majorEastAsia" w:hAnsi="Times New Roman" w:cs="Times New Roman"/>
          <w:szCs w:val="28"/>
        </w:rPr>
        <w:t>penelitian</w:t>
      </w:r>
      <w:proofErr w:type="spellEnd"/>
      <w:r w:rsidRPr="001D1A4D">
        <w:rPr>
          <w:rFonts w:ascii="Times New Roman" w:eastAsiaTheme="majorEastAsia" w:hAnsi="Times New Roman" w:cs="Times New Roman"/>
          <w:szCs w:val="28"/>
        </w:rPr>
        <w:t xml:space="preserve">, </w:t>
      </w:r>
      <w:proofErr w:type="spellStart"/>
      <w:r w:rsidRPr="001D1A4D">
        <w:rPr>
          <w:rFonts w:ascii="Times New Roman" w:eastAsiaTheme="majorEastAsia" w:hAnsi="Times New Roman" w:cs="Times New Roman"/>
          <w:szCs w:val="28"/>
        </w:rPr>
        <w:t>penelitian</w:t>
      </w:r>
      <w:proofErr w:type="spellEnd"/>
      <w:r w:rsidRPr="001D1A4D">
        <w:rPr>
          <w:rFonts w:ascii="Times New Roman" w:eastAsiaTheme="majorEastAsia" w:hAnsi="Times New Roman" w:cs="Times New Roman"/>
          <w:szCs w:val="28"/>
        </w:rPr>
        <w:t xml:space="preserve"> </w:t>
      </w:r>
      <w:proofErr w:type="spellStart"/>
      <w:r w:rsidRPr="001D1A4D">
        <w:rPr>
          <w:rFonts w:ascii="Times New Roman" w:eastAsiaTheme="majorEastAsia" w:hAnsi="Times New Roman" w:cs="Times New Roman"/>
          <w:szCs w:val="28"/>
        </w:rPr>
        <w:t>ini</w:t>
      </w:r>
      <w:proofErr w:type="spellEnd"/>
      <w:r w:rsidRPr="001D1A4D">
        <w:rPr>
          <w:rFonts w:ascii="Times New Roman" w:eastAsiaTheme="majorEastAsia" w:hAnsi="Times New Roman" w:cs="Times New Roman"/>
          <w:szCs w:val="28"/>
        </w:rPr>
        <w:t xml:space="preserve"> </w:t>
      </w:r>
      <w:proofErr w:type="spellStart"/>
      <w:r w:rsidRPr="001D1A4D">
        <w:rPr>
          <w:rFonts w:ascii="Times New Roman" w:eastAsiaTheme="majorEastAsia" w:hAnsi="Times New Roman" w:cs="Times New Roman"/>
          <w:szCs w:val="28"/>
        </w:rPr>
        <w:t>menggunakan</w:t>
      </w:r>
      <w:proofErr w:type="spellEnd"/>
      <w:r w:rsidRPr="001D1A4D">
        <w:rPr>
          <w:rFonts w:ascii="Times New Roman" w:eastAsiaTheme="majorEastAsia" w:hAnsi="Times New Roman" w:cs="Times New Roman"/>
          <w:szCs w:val="28"/>
        </w:rPr>
        <w:t xml:space="preserve"> </w:t>
      </w:r>
      <w:proofErr w:type="spellStart"/>
      <w:r w:rsidRPr="001D1A4D">
        <w:rPr>
          <w:rFonts w:ascii="Times New Roman" w:eastAsiaTheme="majorEastAsia" w:hAnsi="Times New Roman" w:cs="Times New Roman"/>
          <w:szCs w:val="28"/>
        </w:rPr>
        <w:t>metode</w:t>
      </w:r>
      <w:proofErr w:type="spellEnd"/>
      <w:r w:rsidRPr="001D1A4D">
        <w:rPr>
          <w:rFonts w:ascii="Times New Roman" w:eastAsiaTheme="majorEastAsia" w:hAnsi="Times New Roman" w:cs="Times New Roman"/>
          <w:szCs w:val="28"/>
        </w:rPr>
        <w:t xml:space="preserve"> </w:t>
      </w:r>
      <w:proofErr w:type="spellStart"/>
      <w:r w:rsidRPr="001D1A4D">
        <w:rPr>
          <w:rFonts w:ascii="Times New Roman" w:eastAsiaTheme="majorEastAsia" w:hAnsi="Times New Roman" w:cs="Times New Roman"/>
          <w:szCs w:val="28"/>
        </w:rPr>
        <w:t>pengambilan</w:t>
      </w:r>
      <w:proofErr w:type="spellEnd"/>
      <w:r w:rsidRPr="001D1A4D">
        <w:rPr>
          <w:rFonts w:ascii="Times New Roman" w:eastAsiaTheme="majorEastAsia" w:hAnsi="Times New Roman" w:cs="Times New Roman"/>
          <w:szCs w:val="28"/>
        </w:rPr>
        <w:t xml:space="preserve"> </w:t>
      </w:r>
      <w:proofErr w:type="spellStart"/>
      <w:r w:rsidRPr="001D1A4D">
        <w:rPr>
          <w:rFonts w:ascii="Times New Roman" w:eastAsiaTheme="majorEastAsia" w:hAnsi="Times New Roman" w:cs="Times New Roman"/>
          <w:szCs w:val="28"/>
        </w:rPr>
        <w:t>sampel</w:t>
      </w:r>
      <w:proofErr w:type="spellEnd"/>
      <w:r w:rsidRPr="001D1A4D">
        <w:rPr>
          <w:rFonts w:ascii="Times New Roman" w:eastAsiaTheme="majorEastAsia" w:hAnsi="Times New Roman" w:cs="Times New Roman"/>
          <w:szCs w:val="28"/>
        </w:rPr>
        <w:t xml:space="preserve"> non-</w:t>
      </w:r>
      <w:proofErr w:type="spellStart"/>
      <w:r w:rsidRPr="001D1A4D">
        <w:rPr>
          <w:rFonts w:ascii="Times New Roman" w:eastAsiaTheme="majorEastAsia" w:hAnsi="Times New Roman" w:cs="Times New Roman"/>
          <w:szCs w:val="28"/>
        </w:rPr>
        <w:t>probabilitas</w:t>
      </w:r>
      <w:proofErr w:type="spellEnd"/>
      <w:r w:rsidRPr="001D1A4D">
        <w:rPr>
          <w:rFonts w:ascii="Times New Roman" w:eastAsiaTheme="majorEastAsia" w:hAnsi="Times New Roman" w:cs="Times New Roman"/>
          <w:szCs w:val="28"/>
        </w:rPr>
        <w:t xml:space="preserve"> </w:t>
      </w:r>
      <w:r w:rsidRPr="001D1A4D">
        <w:rPr>
          <w:rFonts w:ascii="Times New Roman" w:hAnsi="Times New Roman" w:cs="Times New Roman"/>
          <w:i/>
          <w:szCs w:val="24"/>
        </w:rPr>
        <w:t>purposive sampling</w:t>
      </w:r>
      <w:r w:rsidRPr="001D1A4D">
        <w:rPr>
          <w:rFonts w:ascii="Times New Roman" w:hAnsi="Times New Roman" w:cs="Times New Roman"/>
          <w:sz w:val="24"/>
          <w:szCs w:val="24"/>
        </w:rPr>
        <w:t xml:space="preserve"> </w:t>
      </w:r>
      <w:r w:rsidRPr="001D1A4D">
        <w:rPr>
          <w:rFonts w:ascii="Times New Roman" w:eastAsiaTheme="majorEastAsia" w:hAnsi="Times New Roman" w:cs="Times New Roman"/>
          <w:szCs w:val="28"/>
        </w:rPr>
        <w:t xml:space="preserve">dan </w:t>
      </w:r>
      <w:proofErr w:type="spellStart"/>
      <w:r w:rsidRPr="001D1A4D">
        <w:rPr>
          <w:rFonts w:ascii="Times New Roman" w:eastAsiaTheme="majorEastAsia" w:hAnsi="Times New Roman" w:cs="Times New Roman"/>
          <w:szCs w:val="28"/>
        </w:rPr>
        <w:t>diperoleh</w:t>
      </w:r>
      <w:proofErr w:type="spellEnd"/>
      <w:r w:rsidRPr="001D1A4D">
        <w:rPr>
          <w:rFonts w:ascii="Times New Roman" w:eastAsiaTheme="majorEastAsia" w:hAnsi="Times New Roman" w:cs="Times New Roman"/>
          <w:szCs w:val="28"/>
        </w:rPr>
        <w:t xml:space="preserve"> 100 </w:t>
      </w:r>
      <w:proofErr w:type="spellStart"/>
      <w:r w:rsidRPr="001D1A4D">
        <w:rPr>
          <w:rFonts w:ascii="Times New Roman" w:eastAsiaTheme="majorEastAsia" w:hAnsi="Times New Roman" w:cs="Times New Roman"/>
          <w:szCs w:val="28"/>
        </w:rPr>
        <w:t>sampel</w:t>
      </w:r>
      <w:proofErr w:type="spellEnd"/>
      <w:r w:rsidRPr="001D1A4D">
        <w:rPr>
          <w:rFonts w:ascii="Times New Roman" w:eastAsiaTheme="majorEastAsia" w:hAnsi="Times New Roman" w:cs="Times New Roman"/>
          <w:szCs w:val="28"/>
        </w:rPr>
        <w:t xml:space="preserve"> </w:t>
      </w:r>
      <w:proofErr w:type="spellStart"/>
      <w:r w:rsidRPr="001D1A4D">
        <w:rPr>
          <w:rFonts w:ascii="Times New Roman" w:eastAsiaTheme="majorEastAsia" w:hAnsi="Times New Roman" w:cs="Times New Roman"/>
          <w:szCs w:val="28"/>
        </w:rPr>
        <w:t>responden</w:t>
      </w:r>
      <w:proofErr w:type="spellEnd"/>
      <w:r w:rsidRPr="001D1A4D">
        <w:rPr>
          <w:rFonts w:ascii="Times New Roman" w:eastAsiaTheme="majorEastAsia" w:hAnsi="Times New Roman" w:cs="Times New Roman"/>
          <w:szCs w:val="28"/>
        </w:rPr>
        <w:t xml:space="preserve"> </w:t>
      </w:r>
      <w:proofErr w:type="spellStart"/>
      <w:r w:rsidRPr="001D1A4D">
        <w:rPr>
          <w:rFonts w:ascii="Times New Roman" w:eastAsiaTheme="majorEastAsia" w:hAnsi="Times New Roman" w:cs="Times New Roman"/>
          <w:szCs w:val="28"/>
        </w:rPr>
        <w:t>dari</w:t>
      </w:r>
      <w:proofErr w:type="spellEnd"/>
      <w:r w:rsidRPr="001D1A4D">
        <w:rPr>
          <w:rFonts w:ascii="Times New Roman" w:eastAsiaTheme="majorEastAsia" w:hAnsi="Times New Roman" w:cs="Times New Roman"/>
          <w:szCs w:val="28"/>
        </w:rPr>
        <w:t xml:space="preserve"> </w:t>
      </w:r>
      <w:proofErr w:type="spellStart"/>
      <w:r w:rsidRPr="001D1A4D">
        <w:rPr>
          <w:rFonts w:ascii="Times New Roman" w:eastAsiaTheme="majorEastAsia" w:hAnsi="Times New Roman" w:cs="Times New Roman"/>
          <w:szCs w:val="28"/>
        </w:rPr>
        <w:t>kuesioner</w:t>
      </w:r>
      <w:proofErr w:type="spellEnd"/>
      <w:r w:rsidRPr="001D1A4D">
        <w:rPr>
          <w:rFonts w:ascii="Times New Roman" w:eastAsiaTheme="majorEastAsia" w:hAnsi="Times New Roman" w:cs="Times New Roman"/>
          <w:szCs w:val="28"/>
        </w:rPr>
        <w:t xml:space="preserve"> yang </w:t>
      </w:r>
      <w:proofErr w:type="spellStart"/>
      <w:r w:rsidRPr="001D1A4D">
        <w:rPr>
          <w:rFonts w:ascii="Times New Roman" w:eastAsiaTheme="majorEastAsia" w:hAnsi="Times New Roman" w:cs="Times New Roman"/>
          <w:szCs w:val="28"/>
        </w:rPr>
        <w:t>disebar</w:t>
      </w:r>
      <w:proofErr w:type="spellEnd"/>
      <w:r w:rsidRPr="001D1A4D">
        <w:rPr>
          <w:rFonts w:ascii="Times New Roman" w:eastAsiaTheme="majorEastAsia" w:hAnsi="Times New Roman" w:cs="Times New Roman"/>
          <w:szCs w:val="28"/>
        </w:rPr>
        <w:t xml:space="preserve"> </w:t>
      </w:r>
      <w:proofErr w:type="spellStart"/>
      <w:r w:rsidRPr="001D1A4D">
        <w:rPr>
          <w:rFonts w:ascii="Times New Roman" w:eastAsiaTheme="majorEastAsia" w:hAnsi="Times New Roman" w:cs="Times New Roman"/>
          <w:szCs w:val="28"/>
        </w:rPr>
        <w:t>secara</w:t>
      </w:r>
      <w:proofErr w:type="spellEnd"/>
      <w:r w:rsidRPr="001D1A4D">
        <w:rPr>
          <w:rFonts w:ascii="Times New Roman" w:eastAsiaTheme="majorEastAsia" w:hAnsi="Times New Roman" w:cs="Times New Roman"/>
          <w:szCs w:val="28"/>
        </w:rPr>
        <w:t xml:space="preserve"> online. Data </w:t>
      </w:r>
      <w:proofErr w:type="spellStart"/>
      <w:r w:rsidRPr="001D1A4D">
        <w:rPr>
          <w:rFonts w:ascii="Times New Roman" w:eastAsiaTheme="majorEastAsia" w:hAnsi="Times New Roman" w:cs="Times New Roman"/>
          <w:szCs w:val="28"/>
        </w:rPr>
        <w:t>penelitian</w:t>
      </w:r>
      <w:proofErr w:type="spellEnd"/>
      <w:r w:rsidRPr="001D1A4D">
        <w:rPr>
          <w:rFonts w:ascii="Times New Roman" w:eastAsiaTheme="majorEastAsia" w:hAnsi="Times New Roman" w:cs="Times New Roman"/>
          <w:szCs w:val="28"/>
        </w:rPr>
        <w:t xml:space="preserve"> yang </w:t>
      </w:r>
      <w:proofErr w:type="spellStart"/>
      <w:r w:rsidRPr="001D1A4D">
        <w:rPr>
          <w:rFonts w:ascii="Times New Roman" w:eastAsiaTheme="majorEastAsia" w:hAnsi="Times New Roman" w:cs="Times New Roman"/>
          <w:szCs w:val="28"/>
        </w:rPr>
        <w:t>digunakan</w:t>
      </w:r>
      <w:proofErr w:type="spellEnd"/>
      <w:r w:rsidRPr="001D1A4D">
        <w:rPr>
          <w:rFonts w:ascii="Times New Roman" w:eastAsiaTheme="majorEastAsia" w:hAnsi="Times New Roman" w:cs="Times New Roman"/>
          <w:szCs w:val="28"/>
        </w:rPr>
        <w:t xml:space="preserve"> </w:t>
      </w:r>
      <w:proofErr w:type="spellStart"/>
      <w:r w:rsidRPr="001D1A4D">
        <w:rPr>
          <w:rFonts w:ascii="Times New Roman" w:eastAsiaTheme="majorEastAsia" w:hAnsi="Times New Roman" w:cs="Times New Roman"/>
          <w:szCs w:val="28"/>
        </w:rPr>
        <w:t>dalam</w:t>
      </w:r>
      <w:proofErr w:type="spellEnd"/>
      <w:r w:rsidRPr="001D1A4D">
        <w:rPr>
          <w:rFonts w:ascii="Times New Roman" w:eastAsiaTheme="majorEastAsia" w:hAnsi="Times New Roman" w:cs="Times New Roman"/>
          <w:szCs w:val="28"/>
        </w:rPr>
        <w:t xml:space="preserve"> </w:t>
      </w:r>
      <w:proofErr w:type="spellStart"/>
      <w:r w:rsidRPr="001D1A4D">
        <w:rPr>
          <w:rFonts w:ascii="Times New Roman" w:eastAsiaTheme="majorEastAsia" w:hAnsi="Times New Roman" w:cs="Times New Roman"/>
          <w:szCs w:val="28"/>
        </w:rPr>
        <w:t>penelitian</w:t>
      </w:r>
      <w:proofErr w:type="spellEnd"/>
      <w:r w:rsidRPr="001D1A4D">
        <w:rPr>
          <w:rFonts w:ascii="Times New Roman" w:eastAsiaTheme="majorEastAsia" w:hAnsi="Times New Roman" w:cs="Times New Roman"/>
          <w:szCs w:val="28"/>
        </w:rPr>
        <w:t xml:space="preserve"> </w:t>
      </w:r>
      <w:proofErr w:type="spellStart"/>
      <w:r w:rsidRPr="001D1A4D">
        <w:rPr>
          <w:rFonts w:ascii="Times New Roman" w:eastAsiaTheme="majorEastAsia" w:hAnsi="Times New Roman" w:cs="Times New Roman"/>
          <w:szCs w:val="28"/>
        </w:rPr>
        <w:t>ini</w:t>
      </w:r>
      <w:proofErr w:type="spellEnd"/>
      <w:r w:rsidRPr="001D1A4D">
        <w:rPr>
          <w:rFonts w:ascii="Times New Roman" w:eastAsiaTheme="majorEastAsia" w:hAnsi="Times New Roman" w:cs="Times New Roman"/>
          <w:szCs w:val="28"/>
        </w:rPr>
        <w:t xml:space="preserve"> </w:t>
      </w:r>
      <w:proofErr w:type="spellStart"/>
      <w:r w:rsidRPr="001D1A4D">
        <w:rPr>
          <w:rFonts w:ascii="Times New Roman" w:eastAsiaTheme="majorEastAsia" w:hAnsi="Times New Roman" w:cs="Times New Roman"/>
          <w:szCs w:val="28"/>
        </w:rPr>
        <w:t>merupakan</w:t>
      </w:r>
      <w:proofErr w:type="spellEnd"/>
      <w:r w:rsidRPr="001D1A4D">
        <w:rPr>
          <w:rFonts w:ascii="Times New Roman" w:eastAsiaTheme="majorEastAsia" w:hAnsi="Times New Roman" w:cs="Times New Roman"/>
          <w:szCs w:val="28"/>
        </w:rPr>
        <w:t xml:space="preserve"> data primer dan </w:t>
      </w:r>
      <w:proofErr w:type="spellStart"/>
      <w:r w:rsidRPr="001D1A4D">
        <w:rPr>
          <w:rFonts w:ascii="Times New Roman" w:eastAsiaTheme="majorEastAsia" w:hAnsi="Times New Roman" w:cs="Times New Roman"/>
          <w:szCs w:val="28"/>
        </w:rPr>
        <w:t>pengujian</w:t>
      </w:r>
      <w:proofErr w:type="spellEnd"/>
      <w:r w:rsidRPr="001D1A4D">
        <w:rPr>
          <w:rFonts w:ascii="Times New Roman" w:eastAsiaTheme="majorEastAsia" w:hAnsi="Times New Roman" w:cs="Times New Roman"/>
          <w:szCs w:val="28"/>
        </w:rPr>
        <w:t xml:space="preserve"> </w:t>
      </w:r>
      <w:proofErr w:type="spellStart"/>
      <w:r w:rsidRPr="001D1A4D">
        <w:rPr>
          <w:rFonts w:ascii="Times New Roman" w:eastAsiaTheme="majorEastAsia" w:hAnsi="Times New Roman" w:cs="Times New Roman"/>
          <w:szCs w:val="28"/>
        </w:rPr>
        <w:t>hipotesis</w:t>
      </w:r>
      <w:proofErr w:type="spellEnd"/>
      <w:r w:rsidRPr="001D1A4D">
        <w:rPr>
          <w:rFonts w:ascii="Times New Roman" w:eastAsiaTheme="majorEastAsia" w:hAnsi="Times New Roman" w:cs="Times New Roman"/>
          <w:szCs w:val="28"/>
        </w:rPr>
        <w:t xml:space="preserve"> </w:t>
      </w:r>
      <w:proofErr w:type="spellStart"/>
      <w:r w:rsidRPr="001D1A4D">
        <w:rPr>
          <w:rFonts w:ascii="Times New Roman" w:eastAsiaTheme="majorEastAsia" w:hAnsi="Times New Roman" w:cs="Times New Roman"/>
          <w:szCs w:val="28"/>
        </w:rPr>
        <w:t>menggunakan</w:t>
      </w:r>
      <w:proofErr w:type="spellEnd"/>
      <w:r w:rsidRPr="001D1A4D">
        <w:rPr>
          <w:rFonts w:ascii="Times New Roman" w:eastAsiaTheme="majorEastAsia" w:hAnsi="Times New Roman" w:cs="Times New Roman"/>
          <w:szCs w:val="28"/>
        </w:rPr>
        <w:t xml:space="preserve"> </w:t>
      </w:r>
      <w:proofErr w:type="spellStart"/>
      <w:r w:rsidRPr="001D1A4D">
        <w:rPr>
          <w:rFonts w:ascii="Times New Roman" w:eastAsiaTheme="majorEastAsia" w:hAnsi="Times New Roman" w:cs="Times New Roman"/>
          <w:szCs w:val="28"/>
        </w:rPr>
        <w:t>alat</w:t>
      </w:r>
      <w:proofErr w:type="spellEnd"/>
      <w:r w:rsidRPr="001D1A4D">
        <w:rPr>
          <w:rFonts w:ascii="Times New Roman" w:eastAsiaTheme="majorEastAsia" w:hAnsi="Times New Roman" w:cs="Times New Roman"/>
          <w:szCs w:val="28"/>
        </w:rPr>
        <w:t xml:space="preserve"> </w:t>
      </w:r>
      <w:proofErr w:type="spellStart"/>
      <w:r w:rsidRPr="001D1A4D">
        <w:rPr>
          <w:rFonts w:ascii="Times New Roman" w:eastAsiaTheme="majorEastAsia" w:hAnsi="Times New Roman" w:cs="Times New Roman"/>
          <w:szCs w:val="28"/>
        </w:rPr>
        <w:t>analisis</w:t>
      </w:r>
      <w:proofErr w:type="spellEnd"/>
      <w:r w:rsidRPr="001D1A4D">
        <w:rPr>
          <w:rFonts w:ascii="Times New Roman" w:eastAsiaTheme="majorEastAsia" w:hAnsi="Times New Roman" w:cs="Times New Roman"/>
          <w:szCs w:val="28"/>
        </w:rPr>
        <w:t xml:space="preserve"> data </w:t>
      </w:r>
      <w:r w:rsidRPr="001D1A4D">
        <w:rPr>
          <w:rFonts w:ascii="Times New Roman" w:eastAsiaTheme="majorEastAsia" w:hAnsi="Times New Roman" w:cs="Times New Roman"/>
          <w:i/>
          <w:szCs w:val="28"/>
        </w:rPr>
        <w:t xml:space="preserve">software </w:t>
      </w:r>
      <w:proofErr w:type="spellStart"/>
      <w:r w:rsidRPr="001D1A4D">
        <w:rPr>
          <w:rFonts w:ascii="Times New Roman" w:eastAsiaTheme="majorEastAsia" w:hAnsi="Times New Roman" w:cs="Times New Roman"/>
          <w:szCs w:val="28"/>
        </w:rPr>
        <w:t>SmartPLS</w:t>
      </w:r>
      <w:proofErr w:type="spellEnd"/>
      <w:r w:rsidRPr="001D1A4D">
        <w:rPr>
          <w:rFonts w:ascii="Times New Roman" w:eastAsiaTheme="majorEastAsia" w:hAnsi="Times New Roman" w:cs="Times New Roman"/>
          <w:szCs w:val="28"/>
        </w:rPr>
        <w:t xml:space="preserve">. Hasil </w:t>
      </w:r>
      <w:proofErr w:type="spellStart"/>
      <w:r w:rsidRPr="001D1A4D">
        <w:rPr>
          <w:rFonts w:ascii="Times New Roman" w:eastAsiaTheme="majorEastAsia" w:hAnsi="Times New Roman" w:cs="Times New Roman"/>
          <w:szCs w:val="28"/>
        </w:rPr>
        <w:t>penelitian</w:t>
      </w:r>
      <w:proofErr w:type="spellEnd"/>
      <w:r w:rsidRPr="001D1A4D">
        <w:rPr>
          <w:rFonts w:ascii="Times New Roman" w:eastAsiaTheme="majorEastAsia" w:hAnsi="Times New Roman" w:cs="Times New Roman"/>
          <w:szCs w:val="28"/>
        </w:rPr>
        <w:t xml:space="preserve"> </w:t>
      </w:r>
      <w:proofErr w:type="spellStart"/>
      <w:r w:rsidRPr="001D1A4D">
        <w:rPr>
          <w:rFonts w:ascii="Times New Roman" w:eastAsiaTheme="majorEastAsia" w:hAnsi="Times New Roman" w:cs="Times New Roman"/>
          <w:szCs w:val="28"/>
        </w:rPr>
        <w:t>ini</w:t>
      </w:r>
      <w:proofErr w:type="spellEnd"/>
      <w:r w:rsidRPr="001D1A4D">
        <w:rPr>
          <w:rFonts w:ascii="Times New Roman" w:eastAsiaTheme="majorEastAsia" w:hAnsi="Times New Roman" w:cs="Times New Roman"/>
          <w:szCs w:val="28"/>
        </w:rPr>
        <w:t xml:space="preserve"> </w:t>
      </w:r>
      <w:proofErr w:type="spellStart"/>
      <w:r w:rsidRPr="001D1A4D">
        <w:rPr>
          <w:rFonts w:ascii="Times New Roman" w:eastAsiaTheme="majorEastAsia" w:hAnsi="Times New Roman" w:cs="Times New Roman"/>
          <w:szCs w:val="28"/>
        </w:rPr>
        <w:t>menunjukan</w:t>
      </w:r>
      <w:proofErr w:type="spellEnd"/>
      <w:r w:rsidRPr="001D1A4D">
        <w:rPr>
          <w:rFonts w:ascii="Times New Roman" w:eastAsiaTheme="majorEastAsia" w:hAnsi="Times New Roman" w:cs="Times New Roman"/>
          <w:szCs w:val="28"/>
        </w:rPr>
        <w:t xml:space="preserve"> </w:t>
      </w:r>
      <w:proofErr w:type="spellStart"/>
      <w:r w:rsidRPr="001D1A4D">
        <w:rPr>
          <w:rFonts w:ascii="Times New Roman" w:eastAsiaTheme="majorEastAsia" w:hAnsi="Times New Roman" w:cs="Times New Roman"/>
          <w:szCs w:val="28"/>
        </w:rPr>
        <w:t>bahwa</w:t>
      </w:r>
      <w:proofErr w:type="spellEnd"/>
      <w:r w:rsidRPr="001D1A4D">
        <w:rPr>
          <w:rFonts w:ascii="Times New Roman" w:eastAsiaTheme="majorEastAsia" w:hAnsi="Times New Roman" w:cs="Times New Roman"/>
          <w:szCs w:val="28"/>
        </w:rPr>
        <w:t xml:space="preserve"> </w:t>
      </w:r>
      <w:proofErr w:type="spellStart"/>
      <w:r w:rsidRPr="001D1A4D">
        <w:rPr>
          <w:rFonts w:ascii="Times New Roman" w:eastAsiaTheme="majorEastAsia" w:hAnsi="Times New Roman" w:cs="Times New Roman"/>
          <w:szCs w:val="28"/>
        </w:rPr>
        <w:t>variabel</w:t>
      </w:r>
      <w:proofErr w:type="spellEnd"/>
      <w:r w:rsidRPr="001D1A4D">
        <w:rPr>
          <w:rFonts w:ascii="Times New Roman" w:eastAsiaTheme="majorEastAsia" w:hAnsi="Times New Roman" w:cs="Times New Roman"/>
          <w:szCs w:val="28"/>
        </w:rPr>
        <w:t xml:space="preserve"> </w:t>
      </w:r>
      <w:proofErr w:type="spellStart"/>
      <w:r>
        <w:rPr>
          <w:rFonts w:ascii="Times New Roman" w:eastAsiaTheme="majorEastAsia" w:hAnsi="Times New Roman" w:cs="Times New Roman"/>
          <w:szCs w:val="28"/>
        </w:rPr>
        <w:t>persepsi</w:t>
      </w:r>
      <w:proofErr w:type="spellEnd"/>
      <w:r w:rsidRPr="001D1A4D">
        <w:rPr>
          <w:rFonts w:ascii="Times New Roman" w:eastAsiaTheme="majorEastAsia" w:hAnsi="Times New Roman" w:cs="Times New Roman"/>
          <w:szCs w:val="28"/>
        </w:rPr>
        <w:t xml:space="preserve"> </w:t>
      </w:r>
      <w:proofErr w:type="spellStart"/>
      <w:r w:rsidRPr="001D1A4D">
        <w:rPr>
          <w:rFonts w:ascii="Times New Roman" w:eastAsiaTheme="majorEastAsia" w:hAnsi="Times New Roman" w:cs="Times New Roman"/>
          <w:szCs w:val="28"/>
        </w:rPr>
        <w:t>berpengaruh</w:t>
      </w:r>
      <w:proofErr w:type="spellEnd"/>
      <w:r w:rsidRPr="001D1A4D">
        <w:rPr>
          <w:rFonts w:ascii="Times New Roman" w:eastAsiaTheme="majorEastAsia" w:hAnsi="Times New Roman" w:cs="Times New Roman"/>
          <w:szCs w:val="28"/>
        </w:rPr>
        <w:t xml:space="preserve"> </w:t>
      </w:r>
      <w:proofErr w:type="spellStart"/>
      <w:r w:rsidRPr="001D1A4D">
        <w:rPr>
          <w:rFonts w:ascii="Times New Roman" w:eastAsiaTheme="majorEastAsia" w:hAnsi="Times New Roman" w:cs="Times New Roman"/>
          <w:szCs w:val="28"/>
        </w:rPr>
        <w:t>positif</w:t>
      </w:r>
      <w:proofErr w:type="spellEnd"/>
      <w:r w:rsidRPr="001D1A4D">
        <w:rPr>
          <w:rFonts w:ascii="Times New Roman" w:eastAsiaTheme="majorEastAsia" w:hAnsi="Times New Roman" w:cs="Times New Roman"/>
          <w:szCs w:val="28"/>
        </w:rPr>
        <w:t xml:space="preserve"> dan </w:t>
      </w:r>
      <w:proofErr w:type="spellStart"/>
      <w:r w:rsidRPr="001D1A4D">
        <w:rPr>
          <w:rFonts w:ascii="Times New Roman" w:eastAsiaTheme="majorEastAsia" w:hAnsi="Times New Roman" w:cs="Times New Roman"/>
          <w:szCs w:val="28"/>
        </w:rPr>
        <w:t>signifikan</w:t>
      </w:r>
      <w:proofErr w:type="spellEnd"/>
      <w:r w:rsidRPr="001D1A4D">
        <w:rPr>
          <w:rFonts w:ascii="Times New Roman" w:eastAsiaTheme="majorEastAsia" w:hAnsi="Times New Roman" w:cs="Times New Roman"/>
          <w:szCs w:val="28"/>
        </w:rPr>
        <w:t xml:space="preserve"> </w:t>
      </w:r>
      <w:proofErr w:type="spellStart"/>
      <w:r w:rsidRPr="001D1A4D">
        <w:rPr>
          <w:rFonts w:ascii="Times New Roman" w:eastAsiaTheme="majorEastAsia" w:hAnsi="Times New Roman" w:cs="Times New Roman"/>
          <w:szCs w:val="28"/>
        </w:rPr>
        <w:t>terhadap</w:t>
      </w:r>
      <w:proofErr w:type="spellEnd"/>
      <w:r w:rsidRPr="001D1A4D">
        <w:rPr>
          <w:rFonts w:ascii="Times New Roman" w:eastAsiaTheme="majorEastAsia" w:hAnsi="Times New Roman" w:cs="Times New Roman"/>
          <w:szCs w:val="28"/>
        </w:rPr>
        <w:t xml:space="preserve"> </w:t>
      </w:r>
      <w:proofErr w:type="spellStart"/>
      <w:r w:rsidRPr="001D1A4D">
        <w:rPr>
          <w:rFonts w:ascii="Times New Roman" w:eastAsiaTheme="majorEastAsia" w:hAnsi="Times New Roman" w:cs="Times New Roman"/>
          <w:szCs w:val="28"/>
        </w:rPr>
        <w:t>minat</w:t>
      </w:r>
      <w:proofErr w:type="spellEnd"/>
      <w:r w:rsidRPr="001D1A4D">
        <w:rPr>
          <w:rFonts w:ascii="Times New Roman" w:eastAsiaTheme="majorEastAsia" w:hAnsi="Times New Roman" w:cs="Times New Roman"/>
          <w:szCs w:val="28"/>
        </w:rPr>
        <w:t xml:space="preserve"> </w:t>
      </w:r>
      <w:proofErr w:type="spellStart"/>
      <w:r w:rsidRPr="001D1A4D">
        <w:rPr>
          <w:rFonts w:ascii="Times New Roman" w:eastAsiaTheme="majorEastAsia" w:hAnsi="Times New Roman" w:cs="Times New Roman"/>
          <w:szCs w:val="28"/>
        </w:rPr>
        <w:t>mahasiswa</w:t>
      </w:r>
      <w:proofErr w:type="spellEnd"/>
      <w:r w:rsidRPr="001D1A4D">
        <w:rPr>
          <w:rFonts w:ascii="Times New Roman" w:eastAsiaTheme="majorEastAsia" w:hAnsi="Times New Roman" w:cs="Times New Roman"/>
          <w:szCs w:val="28"/>
        </w:rPr>
        <w:t xml:space="preserve"> </w:t>
      </w:r>
      <w:proofErr w:type="spellStart"/>
      <w:r w:rsidRPr="001D1A4D">
        <w:rPr>
          <w:rFonts w:ascii="Times New Roman" w:eastAsiaTheme="majorEastAsia" w:hAnsi="Times New Roman" w:cs="Times New Roman"/>
          <w:szCs w:val="28"/>
        </w:rPr>
        <w:t>akuntansi</w:t>
      </w:r>
      <w:proofErr w:type="spellEnd"/>
      <w:r w:rsidRPr="001D1A4D">
        <w:rPr>
          <w:rFonts w:ascii="Times New Roman" w:eastAsiaTheme="majorEastAsia" w:hAnsi="Times New Roman" w:cs="Times New Roman"/>
          <w:szCs w:val="28"/>
        </w:rPr>
        <w:t xml:space="preserve"> </w:t>
      </w:r>
      <w:proofErr w:type="spellStart"/>
      <w:r w:rsidRPr="001D1A4D">
        <w:rPr>
          <w:rFonts w:ascii="Times New Roman" w:eastAsiaTheme="majorEastAsia" w:hAnsi="Times New Roman" w:cs="Times New Roman"/>
          <w:szCs w:val="28"/>
        </w:rPr>
        <w:t>untuk</w:t>
      </w:r>
      <w:proofErr w:type="spellEnd"/>
      <w:r w:rsidRPr="001D1A4D">
        <w:rPr>
          <w:rFonts w:ascii="Times New Roman" w:eastAsiaTheme="majorEastAsia" w:hAnsi="Times New Roman" w:cs="Times New Roman"/>
          <w:szCs w:val="28"/>
        </w:rPr>
        <w:t xml:space="preserve"> </w:t>
      </w:r>
      <w:proofErr w:type="spellStart"/>
      <w:r>
        <w:rPr>
          <w:rFonts w:ascii="Times New Roman" w:eastAsiaTheme="majorEastAsia" w:hAnsi="Times New Roman" w:cs="Times New Roman"/>
          <w:szCs w:val="28"/>
        </w:rPr>
        <w:t>berkarir</w:t>
      </w:r>
      <w:proofErr w:type="spellEnd"/>
      <w:r>
        <w:rPr>
          <w:rFonts w:ascii="Times New Roman" w:eastAsiaTheme="majorEastAsia" w:hAnsi="Times New Roman" w:cs="Times New Roman"/>
          <w:szCs w:val="28"/>
        </w:rPr>
        <w:t xml:space="preserve"> di </w:t>
      </w:r>
      <w:proofErr w:type="spellStart"/>
      <w:r>
        <w:rPr>
          <w:rFonts w:ascii="Times New Roman" w:eastAsiaTheme="majorEastAsia" w:hAnsi="Times New Roman" w:cs="Times New Roman"/>
          <w:szCs w:val="28"/>
        </w:rPr>
        <w:t>bidang</w:t>
      </w:r>
      <w:proofErr w:type="spellEnd"/>
      <w:r>
        <w:rPr>
          <w:rFonts w:ascii="Times New Roman" w:eastAsiaTheme="majorEastAsia" w:hAnsi="Times New Roman" w:cs="Times New Roman"/>
          <w:szCs w:val="28"/>
        </w:rPr>
        <w:t xml:space="preserve"> </w:t>
      </w:r>
      <w:proofErr w:type="spellStart"/>
      <w:r>
        <w:rPr>
          <w:rFonts w:ascii="Times New Roman" w:eastAsiaTheme="majorEastAsia" w:hAnsi="Times New Roman" w:cs="Times New Roman"/>
          <w:szCs w:val="28"/>
        </w:rPr>
        <w:t>perpajakan</w:t>
      </w:r>
      <w:proofErr w:type="spellEnd"/>
      <w:r w:rsidRPr="001D1A4D">
        <w:rPr>
          <w:rFonts w:ascii="Times New Roman" w:eastAsiaTheme="majorEastAsia" w:hAnsi="Times New Roman" w:cs="Times New Roman"/>
          <w:szCs w:val="28"/>
        </w:rPr>
        <w:t xml:space="preserve">, dan </w:t>
      </w:r>
      <w:proofErr w:type="spellStart"/>
      <w:r w:rsidRPr="001D1A4D">
        <w:rPr>
          <w:rFonts w:ascii="Times New Roman" w:eastAsiaTheme="majorEastAsia" w:hAnsi="Times New Roman" w:cs="Times New Roman"/>
          <w:szCs w:val="28"/>
        </w:rPr>
        <w:t>variabel</w:t>
      </w:r>
      <w:proofErr w:type="spellEnd"/>
      <w:r w:rsidRPr="001D1A4D">
        <w:rPr>
          <w:rFonts w:ascii="Times New Roman" w:eastAsiaTheme="majorEastAsia" w:hAnsi="Times New Roman" w:cs="Times New Roman"/>
          <w:szCs w:val="28"/>
        </w:rPr>
        <w:t xml:space="preserve"> </w:t>
      </w:r>
      <w:proofErr w:type="spellStart"/>
      <w:r w:rsidRPr="001D1A4D">
        <w:rPr>
          <w:rFonts w:ascii="Times New Roman" w:eastAsiaTheme="majorEastAsia" w:hAnsi="Times New Roman" w:cs="Times New Roman"/>
          <w:szCs w:val="28"/>
        </w:rPr>
        <w:t>motivasi</w:t>
      </w:r>
      <w:proofErr w:type="spellEnd"/>
      <w:r>
        <w:rPr>
          <w:rFonts w:ascii="Times New Roman" w:eastAsiaTheme="majorEastAsia" w:hAnsi="Times New Roman" w:cs="Times New Roman"/>
          <w:szCs w:val="28"/>
        </w:rPr>
        <w:t xml:space="preserve"> </w:t>
      </w:r>
      <w:proofErr w:type="spellStart"/>
      <w:r w:rsidRPr="001D1A4D">
        <w:rPr>
          <w:rFonts w:ascii="Times New Roman" w:eastAsiaTheme="majorEastAsia" w:hAnsi="Times New Roman" w:cs="Times New Roman"/>
          <w:szCs w:val="28"/>
        </w:rPr>
        <w:t>berpengaruh</w:t>
      </w:r>
      <w:proofErr w:type="spellEnd"/>
      <w:r w:rsidRPr="001D1A4D">
        <w:rPr>
          <w:rFonts w:ascii="Times New Roman" w:eastAsiaTheme="majorEastAsia" w:hAnsi="Times New Roman" w:cs="Times New Roman"/>
          <w:szCs w:val="28"/>
        </w:rPr>
        <w:t xml:space="preserve"> </w:t>
      </w:r>
      <w:proofErr w:type="spellStart"/>
      <w:r w:rsidRPr="001D1A4D">
        <w:rPr>
          <w:rFonts w:ascii="Times New Roman" w:eastAsiaTheme="majorEastAsia" w:hAnsi="Times New Roman" w:cs="Times New Roman"/>
          <w:szCs w:val="28"/>
        </w:rPr>
        <w:t>positif</w:t>
      </w:r>
      <w:proofErr w:type="spellEnd"/>
      <w:r w:rsidRPr="001D1A4D">
        <w:rPr>
          <w:rFonts w:ascii="Times New Roman" w:eastAsiaTheme="majorEastAsia" w:hAnsi="Times New Roman" w:cs="Times New Roman"/>
          <w:szCs w:val="28"/>
        </w:rPr>
        <w:t xml:space="preserve"> dan </w:t>
      </w:r>
      <w:proofErr w:type="spellStart"/>
      <w:r w:rsidRPr="001D1A4D">
        <w:rPr>
          <w:rFonts w:ascii="Times New Roman" w:eastAsiaTheme="majorEastAsia" w:hAnsi="Times New Roman" w:cs="Times New Roman"/>
          <w:szCs w:val="28"/>
        </w:rPr>
        <w:t>signifikan</w:t>
      </w:r>
      <w:proofErr w:type="spellEnd"/>
      <w:r w:rsidRPr="001D1A4D">
        <w:rPr>
          <w:rFonts w:ascii="Times New Roman" w:eastAsiaTheme="majorEastAsia" w:hAnsi="Times New Roman" w:cs="Times New Roman"/>
          <w:szCs w:val="28"/>
        </w:rPr>
        <w:t xml:space="preserve"> </w:t>
      </w:r>
      <w:proofErr w:type="spellStart"/>
      <w:r w:rsidRPr="001D1A4D">
        <w:rPr>
          <w:rFonts w:ascii="Times New Roman" w:eastAsiaTheme="majorEastAsia" w:hAnsi="Times New Roman" w:cs="Times New Roman"/>
          <w:szCs w:val="28"/>
        </w:rPr>
        <w:t>terhadap</w:t>
      </w:r>
      <w:proofErr w:type="spellEnd"/>
      <w:r w:rsidRPr="001D1A4D">
        <w:rPr>
          <w:rFonts w:ascii="Times New Roman" w:eastAsiaTheme="majorEastAsia" w:hAnsi="Times New Roman" w:cs="Times New Roman"/>
          <w:szCs w:val="28"/>
        </w:rPr>
        <w:t xml:space="preserve"> </w:t>
      </w:r>
      <w:proofErr w:type="spellStart"/>
      <w:r w:rsidRPr="001D1A4D">
        <w:rPr>
          <w:rFonts w:ascii="Times New Roman" w:eastAsiaTheme="majorEastAsia" w:hAnsi="Times New Roman" w:cs="Times New Roman"/>
          <w:szCs w:val="28"/>
        </w:rPr>
        <w:t>minat</w:t>
      </w:r>
      <w:proofErr w:type="spellEnd"/>
      <w:r w:rsidRPr="001D1A4D">
        <w:rPr>
          <w:rFonts w:ascii="Times New Roman" w:eastAsiaTheme="majorEastAsia" w:hAnsi="Times New Roman" w:cs="Times New Roman"/>
          <w:szCs w:val="28"/>
        </w:rPr>
        <w:t xml:space="preserve"> </w:t>
      </w:r>
      <w:proofErr w:type="spellStart"/>
      <w:r w:rsidRPr="001D1A4D">
        <w:rPr>
          <w:rFonts w:ascii="Times New Roman" w:eastAsiaTheme="majorEastAsia" w:hAnsi="Times New Roman" w:cs="Times New Roman"/>
          <w:szCs w:val="28"/>
        </w:rPr>
        <w:t>mahasiswa</w:t>
      </w:r>
      <w:proofErr w:type="spellEnd"/>
      <w:r w:rsidRPr="001D1A4D">
        <w:rPr>
          <w:rFonts w:ascii="Times New Roman" w:eastAsiaTheme="majorEastAsia" w:hAnsi="Times New Roman" w:cs="Times New Roman"/>
          <w:szCs w:val="28"/>
        </w:rPr>
        <w:t xml:space="preserve"> </w:t>
      </w:r>
      <w:proofErr w:type="spellStart"/>
      <w:r w:rsidRPr="001D1A4D">
        <w:rPr>
          <w:rFonts w:ascii="Times New Roman" w:eastAsiaTheme="majorEastAsia" w:hAnsi="Times New Roman" w:cs="Times New Roman"/>
          <w:szCs w:val="28"/>
        </w:rPr>
        <w:t>akuntansi</w:t>
      </w:r>
      <w:proofErr w:type="spellEnd"/>
      <w:r w:rsidRPr="001D1A4D">
        <w:rPr>
          <w:rFonts w:ascii="Times New Roman" w:eastAsiaTheme="majorEastAsia" w:hAnsi="Times New Roman" w:cs="Times New Roman"/>
          <w:szCs w:val="28"/>
        </w:rPr>
        <w:t xml:space="preserve"> </w:t>
      </w:r>
      <w:proofErr w:type="spellStart"/>
      <w:r w:rsidRPr="001D1A4D">
        <w:rPr>
          <w:rFonts w:ascii="Times New Roman" w:eastAsiaTheme="majorEastAsia" w:hAnsi="Times New Roman" w:cs="Times New Roman"/>
          <w:szCs w:val="28"/>
        </w:rPr>
        <w:t>untuk</w:t>
      </w:r>
      <w:proofErr w:type="spellEnd"/>
      <w:r>
        <w:rPr>
          <w:rFonts w:ascii="Times New Roman" w:eastAsiaTheme="majorEastAsia" w:hAnsi="Times New Roman" w:cs="Times New Roman"/>
          <w:szCs w:val="28"/>
        </w:rPr>
        <w:t xml:space="preserve"> </w:t>
      </w:r>
      <w:proofErr w:type="spellStart"/>
      <w:r>
        <w:rPr>
          <w:rFonts w:ascii="Times New Roman" w:eastAsiaTheme="majorEastAsia" w:hAnsi="Times New Roman" w:cs="Times New Roman"/>
          <w:szCs w:val="28"/>
        </w:rPr>
        <w:t>berkarir</w:t>
      </w:r>
      <w:proofErr w:type="spellEnd"/>
      <w:r>
        <w:rPr>
          <w:rFonts w:ascii="Times New Roman" w:eastAsiaTheme="majorEastAsia" w:hAnsi="Times New Roman" w:cs="Times New Roman"/>
          <w:szCs w:val="28"/>
        </w:rPr>
        <w:t xml:space="preserve"> di </w:t>
      </w:r>
      <w:proofErr w:type="spellStart"/>
      <w:r>
        <w:rPr>
          <w:rFonts w:ascii="Times New Roman" w:eastAsiaTheme="majorEastAsia" w:hAnsi="Times New Roman" w:cs="Times New Roman"/>
          <w:szCs w:val="28"/>
        </w:rPr>
        <w:t>bidang</w:t>
      </w:r>
      <w:proofErr w:type="spellEnd"/>
      <w:r>
        <w:rPr>
          <w:rFonts w:ascii="Times New Roman" w:eastAsiaTheme="majorEastAsia" w:hAnsi="Times New Roman" w:cs="Times New Roman"/>
          <w:szCs w:val="28"/>
        </w:rPr>
        <w:t xml:space="preserve"> </w:t>
      </w:r>
      <w:proofErr w:type="spellStart"/>
      <w:r>
        <w:rPr>
          <w:rFonts w:ascii="Times New Roman" w:eastAsiaTheme="majorEastAsia" w:hAnsi="Times New Roman" w:cs="Times New Roman"/>
          <w:szCs w:val="28"/>
        </w:rPr>
        <w:t>perpajakan</w:t>
      </w:r>
      <w:proofErr w:type="spellEnd"/>
      <w:r w:rsidRPr="001D1A4D">
        <w:rPr>
          <w:rFonts w:ascii="Times New Roman" w:eastAsiaTheme="majorEastAsia" w:hAnsi="Times New Roman" w:cs="Times New Roman"/>
          <w:szCs w:val="28"/>
        </w:rPr>
        <w:t xml:space="preserve">. </w:t>
      </w:r>
    </w:p>
    <w:p w14:paraId="0F848B47" w14:textId="77777777" w:rsidR="005943AD" w:rsidRPr="001D1A4D" w:rsidRDefault="005943AD" w:rsidP="005943AD">
      <w:pPr>
        <w:tabs>
          <w:tab w:val="left" w:pos="5392"/>
        </w:tabs>
        <w:jc w:val="both"/>
        <w:rPr>
          <w:rFonts w:ascii="Times New Roman" w:eastAsiaTheme="majorEastAsia" w:hAnsi="Times New Roman" w:cs="Times New Roman"/>
          <w:szCs w:val="28"/>
        </w:rPr>
      </w:pPr>
    </w:p>
    <w:p w14:paraId="6ADFCCD3" w14:textId="1FB4CE93" w:rsidR="005943AD" w:rsidRPr="00A016BD" w:rsidRDefault="005943AD" w:rsidP="005943AD">
      <w:pPr>
        <w:tabs>
          <w:tab w:val="left" w:pos="5392"/>
        </w:tabs>
        <w:spacing w:line="240" w:lineRule="auto"/>
        <w:jc w:val="both"/>
        <w:rPr>
          <w:rFonts w:ascii="Times New Roman" w:eastAsiaTheme="majorEastAsia" w:hAnsi="Times New Roman" w:cs="Times New Roman"/>
          <w:bCs/>
          <w:szCs w:val="28"/>
        </w:rPr>
      </w:pPr>
      <w:r w:rsidRPr="001D1A4D">
        <w:rPr>
          <w:rFonts w:ascii="Times New Roman" w:eastAsiaTheme="majorEastAsia" w:hAnsi="Times New Roman" w:cs="Times New Roman"/>
          <w:b/>
          <w:szCs w:val="28"/>
        </w:rPr>
        <w:t xml:space="preserve">Kata Kunci: </w:t>
      </w:r>
      <w:proofErr w:type="spellStart"/>
      <w:r w:rsidR="00A016BD" w:rsidRPr="00A016BD">
        <w:rPr>
          <w:rFonts w:ascii="Times New Roman" w:eastAsiaTheme="majorEastAsia" w:hAnsi="Times New Roman" w:cs="Times New Roman"/>
          <w:bCs/>
          <w:szCs w:val="28"/>
        </w:rPr>
        <w:t>Persepsi</w:t>
      </w:r>
      <w:proofErr w:type="spellEnd"/>
      <w:r w:rsidR="00A016BD" w:rsidRPr="00A016BD">
        <w:rPr>
          <w:rFonts w:ascii="Times New Roman" w:eastAsiaTheme="majorEastAsia" w:hAnsi="Times New Roman" w:cs="Times New Roman"/>
          <w:bCs/>
          <w:szCs w:val="28"/>
        </w:rPr>
        <w:t xml:space="preserve">, </w:t>
      </w:r>
      <w:proofErr w:type="spellStart"/>
      <w:r w:rsidR="00A016BD" w:rsidRPr="00A016BD">
        <w:rPr>
          <w:rFonts w:ascii="Times New Roman" w:eastAsiaTheme="majorEastAsia" w:hAnsi="Times New Roman" w:cs="Times New Roman"/>
          <w:bCs/>
          <w:szCs w:val="28"/>
        </w:rPr>
        <w:t>Motivasi</w:t>
      </w:r>
      <w:proofErr w:type="spellEnd"/>
      <w:r w:rsidR="00A016BD" w:rsidRPr="00A016BD">
        <w:rPr>
          <w:rFonts w:ascii="Times New Roman" w:eastAsiaTheme="majorEastAsia" w:hAnsi="Times New Roman" w:cs="Times New Roman"/>
          <w:bCs/>
          <w:szCs w:val="28"/>
        </w:rPr>
        <w:t xml:space="preserve">, Minat Berkarir, </w:t>
      </w:r>
      <w:proofErr w:type="spellStart"/>
      <w:r w:rsidR="00A016BD" w:rsidRPr="00A016BD">
        <w:rPr>
          <w:rFonts w:ascii="Times New Roman" w:eastAsiaTheme="majorEastAsia" w:hAnsi="Times New Roman" w:cs="Times New Roman"/>
          <w:bCs/>
          <w:szCs w:val="28"/>
        </w:rPr>
        <w:t>Perpajakan</w:t>
      </w:r>
      <w:proofErr w:type="spellEnd"/>
      <w:r w:rsidR="00A016BD" w:rsidRPr="00A016BD">
        <w:rPr>
          <w:rFonts w:ascii="Times New Roman" w:eastAsiaTheme="majorEastAsia" w:hAnsi="Times New Roman" w:cs="Times New Roman"/>
          <w:bCs/>
          <w:szCs w:val="28"/>
        </w:rPr>
        <w:t xml:space="preserve">, </w:t>
      </w:r>
      <w:proofErr w:type="spellStart"/>
      <w:r w:rsidR="00A016BD" w:rsidRPr="00A016BD">
        <w:rPr>
          <w:rFonts w:ascii="Times New Roman" w:eastAsiaTheme="majorEastAsia" w:hAnsi="Times New Roman" w:cs="Times New Roman"/>
          <w:bCs/>
          <w:szCs w:val="28"/>
        </w:rPr>
        <w:t>Mahasiswa</w:t>
      </w:r>
      <w:proofErr w:type="spellEnd"/>
      <w:r w:rsidR="00A016BD" w:rsidRPr="00A016BD">
        <w:rPr>
          <w:rFonts w:ascii="Times New Roman" w:eastAsiaTheme="majorEastAsia" w:hAnsi="Times New Roman" w:cs="Times New Roman"/>
          <w:bCs/>
          <w:szCs w:val="28"/>
        </w:rPr>
        <w:t xml:space="preserve"> Akuntansi.</w:t>
      </w:r>
    </w:p>
    <w:p w14:paraId="6D21F016" w14:textId="77777777" w:rsidR="005943AD" w:rsidRDefault="005943AD" w:rsidP="00DB7429">
      <w:pPr>
        <w:pStyle w:val="Heading1"/>
        <w:rPr>
          <w:sz w:val="24"/>
          <w:szCs w:val="24"/>
          <w:lang w:val="en-ID"/>
        </w:rPr>
      </w:pPr>
    </w:p>
    <w:p w14:paraId="28DE1EC2" w14:textId="77777777" w:rsidR="005943AD" w:rsidRDefault="005943AD" w:rsidP="00DB7429">
      <w:pPr>
        <w:pStyle w:val="Heading1"/>
        <w:rPr>
          <w:sz w:val="24"/>
          <w:szCs w:val="24"/>
          <w:lang w:val="en-ID"/>
        </w:rPr>
      </w:pPr>
    </w:p>
    <w:p w14:paraId="24383E02" w14:textId="77777777" w:rsidR="005943AD" w:rsidRDefault="005943AD" w:rsidP="00DB7429">
      <w:pPr>
        <w:pStyle w:val="Heading1"/>
        <w:rPr>
          <w:sz w:val="24"/>
          <w:szCs w:val="24"/>
          <w:lang w:val="en-ID"/>
        </w:rPr>
      </w:pPr>
    </w:p>
    <w:p w14:paraId="188D9E98" w14:textId="77777777" w:rsidR="005943AD" w:rsidRDefault="005943AD" w:rsidP="00DB7429">
      <w:pPr>
        <w:pStyle w:val="Heading1"/>
        <w:rPr>
          <w:sz w:val="24"/>
          <w:szCs w:val="24"/>
          <w:lang w:val="en-ID"/>
        </w:rPr>
      </w:pPr>
    </w:p>
    <w:p w14:paraId="74A9FF8E" w14:textId="77777777" w:rsidR="005943AD" w:rsidRDefault="005943AD" w:rsidP="00DB7429">
      <w:pPr>
        <w:pStyle w:val="Heading1"/>
        <w:rPr>
          <w:sz w:val="24"/>
          <w:szCs w:val="24"/>
          <w:lang w:val="en-ID"/>
        </w:rPr>
      </w:pPr>
    </w:p>
    <w:p w14:paraId="65923F68" w14:textId="77777777" w:rsidR="005943AD" w:rsidRDefault="005943AD" w:rsidP="00DB7429">
      <w:pPr>
        <w:pStyle w:val="Heading1"/>
        <w:rPr>
          <w:sz w:val="24"/>
          <w:szCs w:val="24"/>
          <w:lang w:val="en-ID"/>
        </w:rPr>
      </w:pPr>
    </w:p>
    <w:p w14:paraId="6BD84F6A" w14:textId="77777777" w:rsidR="005943AD" w:rsidRDefault="005943AD" w:rsidP="00DB7429">
      <w:pPr>
        <w:pStyle w:val="Heading1"/>
        <w:rPr>
          <w:sz w:val="24"/>
          <w:szCs w:val="24"/>
          <w:lang w:val="en-ID"/>
        </w:rPr>
      </w:pPr>
    </w:p>
    <w:p w14:paraId="0D4A2514" w14:textId="77777777" w:rsidR="005943AD" w:rsidRDefault="005943AD" w:rsidP="00DB7429">
      <w:pPr>
        <w:pStyle w:val="Heading1"/>
        <w:rPr>
          <w:sz w:val="24"/>
          <w:szCs w:val="24"/>
          <w:lang w:val="en-ID"/>
        </w:rPr>
      </w:pPr>
    </w:p>
    <w:p w14:paraId="0CED94E5" w14:textId="77777777" w:rsidR="005943AD" w:rsidRDefault="005943AD" w:rsidP="00DB7429">
      <w:pPr>
        <w:pStyle w:val="Heading1"/>
        <w:rPr>
          <w:sz w:val="24"/>
          <w:szCs w:val="24"/>
          <w:lang w:val="en-ID"/>
        </w:rPr>
      </w:pPr>
    </w:p>
    <w:p w14:paraId="70AB4241" w14:textId="77777777" w:rsidR="005943AD" w:rsidRDefault="005943AD" w:rsidP="00DB7429">
      <w:pPr>
        <w:pStyle w:val="Heading1"/>
        <w:rPr>
          <w:sz w:val="24"/>
          <w:szCs w:val="24"/>
          <w:lang w:val="en-ID"/>
        </w:rPr>
      </w:pPr>
    </w:p>
    <w:p w14:paraId="23754EA4" w14:textId="324DA885" w:rsidR="00A016BD" w:rsidRDefault="00A016BD" w:rsidP="00A016BD">
      <w:pPr>
        <w:rPr>
          <w:lang w:val="en-ID"/>
        </w:rPr>
      </w:pPr>
    </w:p>
    <w:p w14:paraId="2405911B" w14:textId="77777777" w:rsidR="00792F66" w:rsidRDefault="00792F66" w:rsidP="00A016BD">
      <w:pPr>
        <w:jc w:val="center"/>
        <w:rPr>
          <w:rFonts w:ascii="Times New Roman" w:hAnsi="Times New Roman" w:cs="Times New Roman"/>
          <w:b/>
          <w:bCs/>
          <w:sz w:val="24"/>
          <w:szCs w:val="24"/>
          <w:lang w:val="en-ID"/>
        </w:rPr>
      </w:pPr>
    </w:p>
    <w:p w14:paraId="0E0A646A" w14:textId="77777777" w:rsidR="00C11E8B" w:rsidRDefault="00C11E8B" w:rsidP="00A016BD">
      <w:pPr>
        <w:jc w:val="center"/>
        <w:rPr>
          <w:rFonts w:ascii="Times New Roman" w:hAnsi="Times New Roman" w:cs="Times New Roman"/>
          <w:b/>
          <w:bCs/>
          <w:sz w:val="24"/>
          <w:szCs w:val="24"/>
          <w:lang w:val="en-ID"/>
        </w:rPr>
        <w:sectPr w:rsidR="00C11E8B" w:rsidSect="00C11E8B">
          <w:pgSz w:w="11906" w:h="16838" w:code="9"/>
          <w:pgMar w:top="2268" w:right="1701" w:bottom="1701" w:left="2268" w:header="709" w:footer="709" w:gutter="0"/>
          <w:pgNumType w:fmt="lowerRoman" w:start="5"/>
          <w:cols w:space="708"/>
          <w:titlePg/>
          <w:docGrid w:linePitch="360"/>
        </w:sectPr>
      </w:pPr>
    </w:p>
    <w:p w14:paraId="74D7DA1E" w14:textId="519A358F" w:rsidR="00A016BD" w:rsidRPr="00A016BD" w:rsidRDefault="00A016BD" w:rsidP="00A016BD">
      <w:pPr>
        <w:jc w:val="center"/>
        <w:rPr>
          <w:rFonts w:ascii="Times New Roman" w:hAnsi="Times New Roman" w:cs="Times New Roman"/>
          <w:b/>
          <w:bCs/>
          <w:sz w:val="24"/>
          <w:szCs w:val="24"/>
          <w:lang w:val="en-ID"/>
        </w:rPr>
      </w:pPr>
      <w:r>
        <w:rPr>
          <w:rFonts w:ascii="Times New Roman" w:hAnsi="Times New Roman" w:cs="Times New Roman"/>
          <w:b/>
          <w:bCs/>
          <w:sz w:val="24"/>
          <w:szCs w:val="24"/>
          <w:lang w:val="en-ID"/>
        </w:rPr>
        <w:lastRenderedPageBreak/>
        <w:t>A</w:t>
      </w:r>
      <w:r w:rsidR="009C5260">
        <w:rPr>
          <w:rFonts w:ascii="Times New Roman" w:hAnsi="Times New Roman" w:cs="Times New Roman"/>
          <w:b/>
          <w:bCs/>
          <w:sz w:val="24"/>
          <w:szCs w:val="24"/>
          <w:lang w:val="en-ID"/>
        </w:rPr>
        <w:t>BSTRACT</w:t>
      </w:r>
    </w:p>
    <w:p w14:paraId="2C5E6A50" w14:textId="3DD59415" w:rsidR="00A016BD" w:rsidRPr="00A016BD" w:rsidRDefault="00A016BD" w:rsidP="00F67DBB">
      <w:pPr>
        <w:jc w:val="both"/>
      </w:pPr>
      <w:r w:rsidRPr="00A016BD">
        <w:rPr>
          <w:b/>
          <w:bCs/>
        </w:rPr>
        <w:t xml:space="preserve">Arnoldus </w:t>
      </w:r>
      <w:proofErr w:type="spellStart"/>
      <w:r w:rsidRPr="00A016BD">
        <w:rPr>
          <w:b/>
          <w:bCs/>
        </w:rPr>
        <w:t>Apriyano</w:t>
      </w:r>
      <w:proofErr w:type="spellEnd"/>
      <w:r w:rsidRPr="00A016BD">
        <w:rPr>
          <w:b/>
          <w:bCs/>
        </w:rPr>
        <w:t xml:space="preserve"> Hiburan. The Influence of Perception and Motivation on Accounting Students' Interest in Pursuing a Career in Taxation. Supervised by Mr. </w:t>
      </w:r>
      <w:proofErr w:type="spellStart"/>
      <w:r w:rsidRPr="00A016BD">
        <w:rPr>
          <w:b/>
          <w:bCs/>
        </w:rPr>
        <w:t>Jamaluddin.</w:t>
      </w:r>
      <w:r w:rsidRPr="00A016BD">
        <w:t>This</w:t>
      </w:r>
      <w:proofErr w:type="spellEnd"/>
      <w:r w:rsidRPr="00A016BD">
        <w:t xml:space="preserve"> study aims to examine whether perception and motivation influence the interest of accounting students in pursuing a career in the field of taxation. The population in this study consisted of undergraduate accounting students at the Faculty of Economics and Business, </w:t>
      </w:r>
      <w:proofErr w:type="spellStart"/>
      <w:r w:rsidRPr="00A016BD">
        <w:t>Mulawarman</w:t>
      </w:r>
      <w:proofErr w:type="spellEnd"/>
      <w:r w:rsidRPr="00A016BD">
        <w:t xml:space="preserve"> University. In determining the research sample, this study employed a non-probability purposive sampling method, obtaining 100 respondents through online questionnaires. The research data used in this study are primary data, and hypothesis testing was conducted using the </w:t>
      </w:r>
      <w:proofErr w:type="spellStart"/>
      <w:r w:rsidRPr="00A016BD">
        <w:t>SmartPLS</w:t>
      </w:r>
      <w:proofErr w:type="spellEnd"/>
      <w:r w:rsidRPr="00A016BD">
        <w:t xml:space="preserve"> software data analysis tool. The results of this study indicate that the perception variable has a positive and significant effect on accounting students' interest in a career in taxation, and the motivation variable also has a positive and significant effect on accounting students' interest in a career in taxation.</w:t>
      </w:r>
    </w:p>
    <w:p w14:paraId="3D2156F4" w14:textId="77777777" w:rsidR="00A016BD" w:rsidRPr="00A016BD" w:rsidRDefault="00A016BD" w:rsidP="00F67DBB">
      <w:pPr>
        <w:jc w:val="both"/>
      </w:pPr>
      <w:r w:rsidRPr="00A016BD">
        <w:rPr>
          <w:b/>
          <w:bCs/>
        </w:rPr>
        <w:t>Keywords:</w:t>
      </w:r>
      <w:r w:rsidRPr="00A016BD">
        <w:t xml:space="preserve"> Perception, Motivation, Career Interest, Taxation, Accounting Students.</w:t>
      </w:r>
    </w:p>
    <w:p w14:paraId="2685D4B9" w14:textId="77777777" w:rsidR="00A016BD" w:rsidRPr="00A016BD" w:rsidRDefault="00A016BD" w:rsidP="00A016BD">
      <w:pPr>
        <w:rPr>
          <w:lang w:val="en-ID"/>
        </w:rPr>
      </w:pPr>
    </w:p>
    <w:p w14:paraId="3C2DBA97" w14:textId="77777777" w:rsidR="005943AD" w:rsidRDefault="005943AD" w:rsidP="00DB7429">
      <w:pPr>
        <w:pStyle w:val="Heading1"/>
        <w:rPr>
          <w:sz w:val="24"/>
          <w:szCs w:val="24"/>
          <w:lang w:val="en-ID"/>
        </w:rPr>
      </w:pPr>
    </w:p>
    <w:p w14:paraId="03E41464" w14:textId="77777777" w:rsidR="005943AD" w:rsidRDefault="005943AD" w:rsidP="00DB7429">
      <w:pPr>
        <w:pStyle w:val="Heading1"/>
        <w:rPr>
          <w:sz w:val="24"/>
          <w:szCs w:val="24"/>
          <w:lang w:val="en-ID"/>
        </w:rPr>
      </w:pPr>
    </w:p>
    <w:p w14:paraId="6D50F467" w14:textId="77777777" w:rsidR="005943AD" w:rsidRDefault="005943AD" w:rsidP="00DB7429">
      <w:pPr>
        <w:pStyle w:val="Heading1"/>
        <w:rPr>
          <w:sz w:val="24"/>
          <w:szCs w:val="24"/>
          <w:lang w:val="en-ID"/>
        </w:rPr>
      </w:pPr>
    </w:p>
    <w:p w14:paraId="4E427390" w14:textId="77777777" w:rsidR="005943AD" w:rsidRDefault="005943AD" w:rsidP="00DB7429">
      <w:pPr>
        <w:pStyle w:val="Heading1"/>
        <w:rPr>
          <w:sz w:val="24"/>
          <w:szCs w:val="24"/>
          <w:lang w:val="en-ID"/>
        </w:rPr>
      </w:pPr>
    </w:p>
    <w:p w14:paraId="2F31FA6B" w14:textId="77777777" w:rsidR="00A016BD" w:rsidRDefault="00A016BD" w:rsidP="00A016BD">
      <w:pPr>
        <w:rPr>
          <w:lang w:val="en-ID"/>
        </w:rPr>
      </w:pPr>
    </w:p>
    <w:p w14:paraId="36A2CB91" w14:textId="77777777" w:rsidR="00A016BD" w:rsidRDefault="00A016BD" w:rsidP="00A016BD">
      <w:pPr>
        <w:rPr>
          <w:lang w:val="en-ID"/>
        </w:rPr>
      </w:pPr>
    </w:p>
    <w:p w14:paraId="23E2BA6B" w14:textId="77777777" w:rsidR="00A016BD" w:rsidRDefault="00A016BD" w:rsidP="00A016BD">
      <w:pPr>
        <w:rPr>
          <w:lang w:val="en-ID"/>
        </w:rPr>
      </w:pPr>
    </w:p>
    <w:p w14:paraId="65869057" w14:textId="77777777" w:rsidR="00D27F44" w:rsidRDefault="00D27F44" w:rsidP="00A016BD">
      <w:pPr>
        <w:rPr>
          <w:lang w:val="en-ID"/>
        </w:rPr>
      </w:pPr>
    </w:p>
    <w:p w14:paraId="4A708B1C" w14:textId="77777777" w:rsidR="00D27F44" w:rsidRDefault="00D27F44" w:rsidP="00A016BD">
      <w:pPr>
        <w:rPr>
          <w:lang w:val="en-ID"/>
        </w:rPr>
      </w:pPr>
    </w:p>
    <w:p w14:paraId="38FF615D" w14:textId="77777777" w:rsidR="00D27F44" w:rsidRDefault="00D27F44" w:rsidP="00A016BD">
      <w:pPr>
        <w:rPr>
          <w:lang w:val="en-ID"/>
        </w:rPr>
      </w:pPr>
    </w:p>
    <w:p w14:paraId="139106EA" w14:textId="77777777" w:rsidR="00A016BD" w:rsidRDefault="00A016BD" w:rsidP="00A016BD">
      <w:pPr>
        <w:rPr>
          <w:lang w:val="en-ID"/>
        </w:rPr>
      </w:pPr>
    </w:p>
    <w:p w14:paraId="7C2AC1B7" w14:textId="77777777" w:rsidR="00A016BD" w:rsidRDefault="00A016BD" w:rsidP="00A016BD">
      <w:pPr>
        <w:rPr>
          <w:lang w:val="en-ID"/>
        </w:rPr>
      </w:pPr>
    </w:p>
    <w:p w14:paraId="01FBAA56" w14:textId="77777777" w:rsidR="00A016BD" w:rsidRPr="00A016BD" w:rsidRDefault="00A016BD" w:rsidP="00A016BD">
      <w:pPr>
        <w:rPr>
          <w:lang w:val="en-ID"/>
        </w:rPr>
      </w:pPr>
    </w:p>
    <w:p w14:paraId="0567FF58" w14:textId="77777777" w:rsidR="00792F66" w:rsidRDefault="00792F66" w:rsidP="00DB7429">
      <w:pPr>
        <w:pStyle w:val="Heading1"/>
        <w:rPr>
          <w:sz w:val="24"/>
          <w:szCs w:val="24"/>
          <w:lang w:val="en-ID"/>
        </w:rPr>
      </w:pPr>
      <w:bookmarkStart w:id="4" w:name="_Toc227114356"/>
    </w:p>
    <w:p w14:paraId="7A7C3E39" w14:textId="77777777" w:rsidR="00C11E8B" w:rsidRDefault="00C11E8B" w:rsidP="00DB7429">
      <w:pPr>
        <w:pStyle w:val="Heading1"/>
        <w:rPr>
          <w:sz w:val="24"/>
          <w:szCs w:val="24"/>
          <w:lang w:val="en-ID"/>
        </w:rPr>
        <w:sectPr w:rsidR="00C11E8B" w:rsidSect="00C11E8B">
          <w:pgSz w:w="11906" w:h="16838" w:code="9"/>
          <w:pgMar w:top="2268" w:right="1701" w:bottom="1701" w:left="2268" w:header="709" w:footer="709" w:gutter="0"/>
          <w:pgNumType w:fmt="lowerRoman" w:start="6"/>
          <w:cols w:space="708"/>
          <w:titlePg/>
          <w:docGrid w:linePitch="360"/>
        </w:sectPr>
      </w:pPr>
    </w:p>
    <w:p w14:paraId="019CB108" w14:textId="049C90B4" w:rsidR="000160CA" w:rsidRPr="005935C9" w:rsidRDefault="0001078D" w:rsidP="00DB7429">
      <w:pPr>
        <w:pStyle w:val="Heading1"/>
        <w:rPr>
          <w:sz w:val="24"/>
          <w:szCs w:val="24"/>
          <w:lang w:val="en-ID"/>
        </w:rPr>
      </w:pPr>
      <w:r w:rsidRPr="0086767E">
        <w:rPr>
          <w:sz w:val="24"/>
          <w:szCs w:val="24"/>
          <w:lang w:val="en-ID"/>
        </w:rPr>
        <w:lastRenderedPageBreak/>
        <w:t>DAF</w:t>
      </w:r>
      <w:r w:rsidR="00466A45" w:rsidRPr="0086767E">
        <w:rPr>
          <w:sz w:val="24"/>
          <w:szCs w:val="24"/>
          <w:lang w:val="en-ID"/>
        </w:rPr>
        <w:t>TAR ISI</w:t>
      </w:r>
      <w:bookmarkEnd w:id="4"/>
    </w:p>
    <w:sdt>
      <w:sdtPr>
        <w:rPr>
          <w:rFonts w:ascii="Times New Roman" w:hAnsi="Times New Roman" w:cs="SimSun"/>
          <w:bCs w:val="0"/>
          <w:color w:val="auto"/>
          <w:sz w:val="24"/>
          <w:szCs w:val="24"/>
        </w:rPr>
        <w:id w:val="-1908061649"/>
        <w:docPartObj>
          <w:docPartGallery w:val="Table of Contents"/>
          <w:docPartUnique/>
        </w:docPartObj>
      </w:sdtPr>
      <w:sdtEndPr>
        <w:rPr>
          <w:b/>
          <w:noProof/>
        </w:rPr>
      </w:sdtEndPr>
      <w:sdtContent>
        <w:p w14:paraId="2BCD9C52" w14:textId="460472B1" w:rsidR="006847F3" w:rsidRPr="00792F66" w:rsidRDefault="006847F3" w:rsidP="00792F66">
          <w:pPr>
            <w:pStyle w:val="TOCHeading"/>
            <w:spacing w:after="0" w:line="240" w:lineRule="auto"/>
            <w:rPr>
              <w:rFonts w:ascii="Times New Roman" w:hAnsi="Times New Roman"/>
              <w:sz w:val="16"/>
              <w:szCs w:val="16"/>
            </w:rPr>
          </w:pPr>
        </w:p>
        <w:p w14:paraId="659EB5D4" w14:textId="07BC8989" w:rsidR="006847F3" w:rsidRPr="00D27F44" w:rsidRDefault="006847F3" w:rsidP="006847F3">
          <w:pPr>
            <w:pStyle w:val="TOC1"/>
            <w:spacing w:before="0"/>
            <w:rPr>
              <w:rFonts w:ascii="Times New Roman" w:eastAsiaTheme="minorEastAsia" w:hAnsi="Times New Roman" w:cs="Times New Roman"/>
              <w:b/>
              <w:bCs/>
              <w:noProof/>
              <w:kern w:val="2"/>
              <w:sz w:val="24"/>
              <w:szCs w:val="24"/>
              <w14:ligatures w14:val="standardContextual"/>
            </w:rPr>
          </w:pPr>
          <w:r w:rsidRPr="00D27F44">
            <w:rPr>
              <w:rFonts w:ascii="Times New Roman" w:hAnsi="Times New Roman" w:cs="Times New Roman"/>
              <w:sz w:val="24"/>
              <w:szCs w:val="24"/>
            </w:rPr>
            <w:fldChar w:fldCharType="begin"/>
          </w:r>
          <w:r w:rsidRPr="00D27F44">
            <w:rPr>
              <w:rFonts w:ascii="Times New Roman" w:hAnsi="Times New Roman" w:cs="Times New Roman"/>
              <w:sz w:val="24"/>
              <w:szCs w:val="24"/>
            </w:rPr>
            <w:instrText xml:space="preserve"> TOC \o "1-3" \h \z \u </w:instrText>
          </w:r>
          <w:r w:rsidRPr="00D27F44">
            <w:rPr>
              <w:rFonts w:ascii="Times New Roman" w:hAnsi="Times New Roman" w:cs="Times New Roman"/>
              <w:sz w:val="24"/>
              <w:szCs w:val="24"/>
            </w:rPr>
            <w:fldChar w:fldCharType="separate"/>
          </w:r>
          <w:hyperlink w:anchor="_Toc227114353" w:history="1">
            <w:r w:rsidRPr="00D27F44">
              <w:rPr>
                <w:rStyle w:val="Hyperlink"/>
                <w:rFonts w:ascii="Times New Roman" w:hAnsi="Times New Roman" w:cs="Times New Roman"/>
                <w:b/>
                <w:bCs/>
                <w:noProof/>
                <w:sz w:val="24"/>
                <w:szCs w:val="24"/>
              </w:rPr>
              <w:t>HALAMAN PENGESAHAN</w:t>
            </w:r>
            <w:r w:rsidRPr="00D27F44">
              <w:rPr>
                <w:rFonts w:ascii="Times New Roman" w:hAnsi="Times New Roman" w:cs="Times New Roman"/>
                <w:b/>
                <w:bCs/>
                <w:noProof/>
                <w:webHidden/>
                <w:sz w:val="24"/>
                <w:szCs w:val="24"/>
              </w:rPr>
              <w:tab/>
            </w:r>
            <w:r w:rsidRPr="00D27F44">
              <w:rPr>
                <w:rFonts w:ascii="Times New Roman" w:hAnsi="Times New Roman" w:cs="Times New Roman"/>
                <w:b/>
                <w:bCs/>
                <w:noProof/>
                <w:webHidden/>
                <w:sz w:val="24"/>
                <w:szCs w:val="24"/>
              </w:rPr>
              <w:fldChar w:fldCharType="begin"/>
            </w:r>
            <w:r w:rsidRPr="00D27F44">
              <w:rPr>
                <w:rFonts w:ascii="Times New Roman" w:hAnsi="Times New Roman" w:cs="Times New Roman"/>
                <w:b/>
                <w:bCs/>
                <w:noProof/>
                <w:webHidden/>
                <w:sz w:val="24"/>
                <w:szCs w:val="24"/>
              </w:rPr>
              <w:instrText xml:space="preserve"> PAGEREF _Toc227114353 \h </w:instrText>
            </w:r>
            <w:r w:rsidRPr="00D27F44">
              <w:rPr>
                <w:rFonts w:ascii="Times New Roman" w:hAnsi="Times New Roman" w:cs="Times New Roman"/>
                <w:b/>
                <w:bCs/>
                <w:noProof/>
                <w:webHidden/>
                <w:sz w:val="24"/>
                <w:szCs w:val="24"/>
              </w:rPr>
            </w:r>
            <w:r w:rsidRPr="00D27F44">
              <w:rPr>
                <w:rFonts w:ascii="Times New Roman" w:hAnsi="Times New Roman" w:cs="Times New Roman"/>
                <w:b/>
                <w:bCs/>
                <w:noProof/>
                <w:webHidden/>
                <w:sz w:val="24"/>
                <w:szCs w:val="24"/>
              </w:rPr>
              <w:fldChar w:fldCharType="separate"/>
            </w:r>
            <w:r w:rsidR="00D27F44" w:rsidRPr="00D27F44">
              <w:rPr>
                <w:rFonts w:ascii="Times New Roman" w:hAnsi="Times New Roman" w:cs="Times New Roman"/>
                <w:b/>
                <w:bCs/>
                <w:noProof/>
                <w:webHidden/>
                <w:sz w:val="24"/>
                <w:szCs w:val="24"/>
              </w:rPr>
              <w:t>ii</w:t>
            </w:r>
            <w:r w:rsidRPr="00D27F44">
              <w:rPr>
                <w:rFonts w:ascii="Times New Roman" w:hAnsi="Times New Roman" w:cs="Times New Roman"/>
                <w:b/>
                <w:bCs/>
                <w:noProof/>
                <w:webHidden/>
                <w:sz w:val="24"/>
                <w:szCs w:val="24"/>
              </w:rPr>
              <w:fldChar w:fldCharType="end"/>
            </w:r>
          </w:hyperlink>
        </w:p>
        <w:p w14:paraId="14B2651A" w14:textId="60F77878" w:rsidR="006847F3" w:rsidRPr="00D27F44" w:rsidRDefault="006847F3" w:rsidP="006847F3">
          <w:pPr>
            <w:pStyle w:val="TOC1"/>
            <w:spacing w:before="0"/>
            <w:rPr>
              <w:rFonts w:ascii="Times New Roman" w:eastAsiaTheme="minorEastAsia" w:hAnsi="Times New Roman" w:cs="Times New Roman"/>
              <w:b/>
              <w:bCs/>
              <w:noProof/>
              <w:kern w:val="2"/>
              <w:sz w:val="24"/>
              <w:szCs w:val="24"/>
              <w14:ligatures w14:val="standardContextual"/>
            </w:rPr>
          </w:pPr>
          <w:hyperlink w:anchor="_Toc227114354" w:history="1">
            <w:r w:rsidRPr="00D27F44">
              <w:rPr>
                <w:rStyle w:val="Hyperlink"/>
                <w:rFonts w:ascii="Times New Roman" w:hAnsi="Times New Roman" w:cs="Times New Roman"/>
                <w:b/>
                <w:bCs/>
                <w:noProof/>
                <w:sz w:val="24"/>
                <w:szCs w:val="24"/>
              </w:rPr>
              <w:t>KATA PENGANTAR</w:t>
            </w:r>
            <w:r w:rsidRPr="00D27F44">
              <w:rPr>
                <w:rFonts w:ascii="Times New Roman" w:hAnsi="Times New Roman" w:cs="Times New Roman"/>
                <w:b/>
                <w:bCs/>
                <w:noProof/>
                <w:webHidden/>
                <w:sz w:val="24"/>
                <w:szCs w:val="24"/>
              </w:rPr>
              <w:tab/>
            </w:r>
            <w:r w:rsidRPr="00D27F44">
              <w:rPr>
                <w:rFonts w:ascii="Times New Roman" w:hAnsi="Times New Roman" w:cs="Times New Roman"/>
                <w:b/>
                <w:bCs/>
                <w:noProof/>
                <w:webHidden/>
                <w:sz w:val="24"/>
                <w:szCs w:val="24"/>
              </w:rPr>
              <w:fldChar w:fldCharType="begin"/>
            </w:r>
            <w:r w:rsidRPr="00D27F44">
              <w:rPr>
                <w:rFonts w:ascii="Times New Roman" w:hAnsi="Times New Roman" w:cs="Times New Roman"/>
                <w:b/>
                <w:bCs/>
                <w:noProof/>
                <w:webHidden/>
                <w:sz w:val="24"/>
                <w:szCs w:val="24"/>
              </w:rPr>
              <w:instrText xml:space="preserve"> PAGEREF _Toc227114354 \h </w:instrText>
            </w:r>
            <w:r w:rsidRPr="00D27F44">
              <w:rPr>
                <w:rFonts w:ascii="Times New Roman" w:hAnsi="Times New Roman" w:cs="Times New Roman"/>
                <w:b/>
                <w:bCs/>
                <w:noProof/>
                <w:webHidden/>
                <w:sz w:val="24"/>
                <w:szCs w:val="24"/>
              </w:rPr>
            </w:r>
            <w:r w:rsidRPr="00D27F44">
              <w:rPr>
                <w:rFonts w:ascii="Times New Roman" w:hAnsi="Times New Roman" w:cs="Times New Roman"/>
                <w:b/>
                <w:bCs/>
                <w:noProof/>
                <w:webHidden/>
                <w:sz w:val="24"/>
                <w:szCs w:val="24"/>
              </w:rPr>
              <w:fldChar w:fldCharType="separate"/>
            </w:r>
            <w:r w:rsidR="00D27F44" w:rsidRPr="00D27F44">
              <w:rPr>
                <w:rFonts w:ascii="Times New Roman" w:hAnsi="Times New Roman" w:cs="Times New Roman"/>
                <w:b/>
                <w:bCs/>
                <w:noProof/>
                <w:webHidden/>
                <w:sz w:val="24"/>
                <w:szCs w:val="24"/>
              </w:rPr>
              <w:t>iii</w:t>
            </w:r>
            <w:r w:rsidRPr="00D27F44">
              <w:rPr>
                <w:rFonts w:ascii="Times New Roman" w:hAnsi="Times New Roman" w:cs="Times New Roman"/>
                <w:b/>
                <w:bCs/>
                <w:noProof/>
                <w:webHidden/>
                <w:sz w:val="24"/>
                <w:szCs w:val="24"/>
              </w:rPr>
              <w:fldChar w:fldCharType="end"/>
            </w:r>
          </w:hyperlink>
        </w:p>
        <w:p w14:paraId="1ADD5D2E" w14:textId="6A54E4A5" w:rsidR="006847F3" w:rsidRPr="00D27F44" w:rsidRDefault="006847F3" w:rsidP="006847F3">
          <w:pPr>
            <w:pStyle w:val="TOC1"/>
            <w:spacing w:before="0"/>
            <w:rPr>
              <w:rFonts w:ascii="Times New Roman" w:eastAsiaTheme="minorEastAsia" w:hAnsi="Times New Roman" w:cs="Times New Roman"/>
              <w:b/>
              <w:bCs/>
              <w:noProof/>
              <w:kern w:val="2"/>
              <w:sz w:val="24"/>
              <w:szCs w:val="24"/>
              <w14:ligatures w14:val="standardContextual"/>
            </w:rPr>
          </w:pPr>
          <w:hyperlink w:anchor="_Toc227114355" w:history="1">
            <w:r w:rsidRPr="00D27F44">
              <w:rPr>
                <w:rStyle w:val="Hyperlink"/>
                <w:rFonts w:ascii="Times New Roman" w:hAnsi="Times New Roman" w:cs="Times New Roman"/>
                <w:b/>
                <w:bCs/>
                <w:noProof/>
                <w:sz w:val="24"/>
                <w:szCs w:val="24"/>
              </w:rPr>
              <w:t>ABSTRAK</w:t>
            </w:r>
            <w:r w:rsidRPr="00D27F44">
              <w:rPr>
                <w:rFonts w:ascii="Times New Roman" w:hAnsi="Times New Roman" w:cs="Times New Roman"/>
                <w:b/>
                <w:bCs/>
                <w:noProof/>
                <w:webHidden/>
                <w:sz w:val="24"/>
                <w:szCs w:val="24"/>
              </w:rPr>
              <w:tab/>
            </w:r>
            <w:r w:rsidRPr="00D27F44">
              <w:rPr>
                <w:rFonts w:ascii="Times New Roman" w:hAnsi="Times New Roman" w:cs="Times New Roman"/>
                <w:b/>
                <w:bCs/>
                <w:noProof/>
                <w:webHidden/>
                <w:sz w:val="24"/>
                <w:szCs w:val="24"/>
              </w:rPr>
              <w:fldChar w:fldCharType="begin"/>
            </w:r>
            <w:r w:rsidRPr="00D27F44">
              <w:rPr>
                <w:rFonts w:ascii="Times New Roman" w:hAnsi="Times New Roman" w:cs="Times New Roman"/>
                <w:b/>
                <w:bCs/>
                <w:noProof/>
                <w:webHidden/>
                <w:sz w:val="24"/>
                <w:szCs w:val="24"/>
              </w:rPr>
              <w:instrText xml:space="preserve"> PAGEREF _Toc227114355 \h </w:instrText>
            </w:r>
            <w:r w:rsidRPr="00D27F44">
              <w:rPr>
                <w:rFonts w:ascii="Times New Roman" w:hAnsi="Times New Roman" w:cs="Times New Roman"/>
                <w:b/>
                <w:bCs/>
                <w:noProof/>
                <w:webHidden/>
                <w:sz w:val="24"/>
                <w:szCs w:val="24"/>
              </w:rPr>
            </w:r>
            <w:r w:rsidRPr="00D27F44">
              <w:rPr>
                <w:rFonts w:ascii="Times New Roman" w:hAnsi="Times New Roman" w:cs="Times New Roman"/>
                <w:b/>
                <w:bCs/>
                <w:noProof/>
                <w:webHidden/>
                <w:sz w:val="24"/>
                <w:szCs w:val="24"/>
              </w:rPr>
              <w:fldChar w:fldCharType="separate"/>
            </w:r>
            <w:r w:rsidR="00D27F44" w:rsidRPr="00D27F44">
              <w:rPr>
                <w:rFonts w:ascii="Times New Roman" w:hAnsi="Times New Roman" w:cs="Times New Roman"/>
                <w:b/>
                <w:bCs/>
                <w:noProof/>
                <w:webHidden/>
                <w:sz w:val="24"/>
                <w:szCs w:val="24"/>
              </w:rPr>
              <w:t>v</w:t>
            </w:r>
            <w:r w:rsidRPr="00D27F44">
              <w:rPr>
                <w:rFonts w:ascii="Times New Roman" w:hAnsi="Times New Roman" w:cs="Times New Roman"/>
                <w:b/>
                <w:bCs/>
                <w:noProof/>
                <w:webHidden/>
                <w:sz w:val="24"/>
                <w:szCs w:val="24"/>
              </w:rPr>
              <w:fldChar w:fldCharType="end"/>
            </w:r>
          </w:hyperlink>
        </w:p>
        <w:p w14:paraId="394C732C" w14:textId="5355D608" w:rsidR="006847F3" w:rsidRPr="00D27F44" w:rsidRDefault="006847F3" w:rsidP="006847F3">
          <w:pPr>
            <w:pStyle w:val="TOC1"/>
            <w:spacing w:before="0"/>
            <w:rPr>
              <w:rFonts w:ascii="Times New Roman" w:eastAsiaTheme="minorEastAsia" w:hAnsi="Times New Roman" w:cs="Times New Roman"/>
              <w:b/>
              <w:bCs/>
              <w:noProof/>
              <w:kern w:val="2"/>
              <w:sz w:val="24"/>
              <w:szCs w:val="24"/>
              <w14:ligatures w14:val="standardContextual"/>
            </w:rPr>
          </w:pPr>
          <w:hyperlink w:anchor="_Toc227114356" w:history="1">
            <w:r w:rsidRPr="00D27F44">
              <w:rPr>
                <w:rStyle w:val="Hyperlink"/>
                <w:rFonts w:ascii="Times New Roman" w:hAnsi="Times New Roman" w:cs="Times New Roman"/>
                <w:b/>
                <w:bCs/>
                <w:noProof/>
                <w:sz w:val="24"/>
                <w:szCs w:val="24"/>
                <w:lang w:val="en-ID"/>
              </w:rPr>
              <w:t>DAFTAR ISI</w:t>
            </w:r>
            <w:r w:rsidRPr="00D27F44">
              <w:rPr>
                <w:rFonts w:ascii="Times New Roman" w:hAnsi="Times New Roman" w:cs="Times New Roman"/>
                <w:b/>
                <w:bCs/>
                <w:noProof/>
                <w:webHidden/>
                <w:sz w:val="24"/>
                <w:szCs w:val="24"/>
              </w:rPr>
              <w:tab/>
            </w:r>
            <w:r w:rsidRPr="00D27F44">
              <w:rPr>
                <w:rFonts w:ascii="Times New Roman" w:hAnsi="Times New Roman" w:cs="Times New Roman"/>
                <w:b/>
                <w:bCs/>
                <w:noProof/>
                <w:webHidden/>
                <w:sz w:val="24"/>
                <w:szCs w:val="24"/>
              </w:rPr>
              <w:fldChar w:fldCharType="begin"/>
            </w:r>
            <w:r w:rsidRPr="00D27F44">
              <w:rPr>
                <w:rFonts w:ascii="Times New Roman" w:hAnsi="Times New Roman" w:cs="Times New Roman"/>
                <w:b/>
                <w:bCs/>
                <w:noProof/>
                <w:webHidden/>
                <w:sz w:val="24"/>
                <w:szCs w:val="24"/>
              </w:rPr>
              <w:instrText xml:space="preserve"> PAGEREF _Toc227114356 \h </w:instrText>
            </w:r>
            <w:r w:rsidRPr="00D27F44">
              <w:rPr>
                <w:rFonts w:ascii="Times New Roman" w:hAnsi="Times New Roman" w:cs="Times New Roman"/>
                <w:b/>
                <w:bCs/>
                <w:noProof/>
                <w:webHidden/>
                <w:sz w:val="24"/>
                <w:szCs w:val="24"/>
              </w:rPr>
            </w:r>
            <w:r w:rsidRPr="00D27F44">
              <w:rPr>
                <w:rFonts w:ascii="Times New Roman" w:hAnsi="Times New Roman" w:cs="Times New Roman"/>
                <w:b/>
                <w:bCs/>
                <w:noProof/>
                <w:webHidden/>
                <w:sz w:val="24"/>
                <w:szCs w:val="24"/>
              </w:rPr>
              <w:fldChar w:fldCharType="separate"/>
            </w:r>
            <w:r w:rsidR="00D27F44" w:rsidRPr="00D27F44">
              <w:rPr>
                <w:rFonts w:ascii="Times New Roman" w:hAnsi="Times New Roman" w:cs="Times New Roman"/>
                <w:b/>
                <w:bCs/>
                <w:noProof/>
                <w:webHidden/>
                <w:sz w:val="24"/>
                <w:szCs w:val="24"/>
              </w:rPr>
              <w:t>vii</w:t>
            </w:r>
            <w:r w:rsidRPr="00D27F44">
              <w:rPr>
                <w:rFonts w:ascii="Times New Roman" w:hAnsi="Times New Roman" w:cs="Times New Roman"/>
                <w:b/>
                <w:bCs/>
                <w:noProof/>
                <w:webHidden/>
                <w:sz w:val="24"/>
                <w:szCs w:val="24"/>
              </w:rPr>
              <w:fldChar w:fldCharType="end"/>
            </w:r>
          </w:hyperlink>
        </w:p>
        <w:p w14:paraId="44EB2112" w14:textId="7C635393" w:rsidR="006847F3" w:rsidRPr="00D27F44" w:rsidRDefault="006847F3" w:rsidP="006847F3">
          <w:pPr>
            <w:pStyle w:val="TOC1"/>
            <w:spacing w:before="0"/>
            <w:rPr>
              <w:rFonts w:ascii="Times New Roman" w:eastAsiaTheme="minorEastAsia" w:hAnsi="Times New Roman" w:cs="Times New Roman"/>
              <w:b/>
              <w:bCs/>
              <w:noProof/>
              <w:kern w:val="2"/>
              <w:sz w:val="24"/>
              <w:szCs w:val="24"/>
              <w14:ligatures w14:val="standardContextual"/>
            </w:rPr>
          </w:pPr>
          <w:hyperlink w:anchor="_Toc227114357" w:history="1">
            <w:r w:rsidRPr="00D27F44">
              <w:rPr>
                <w:rStyle w:val="Hyperlink"/>
                <w:rFonts w:ascii="Times New Roman" w:hAnsi="Times New Roman" w:cs="Times New Roman"/>
                <w:b/>
                <w:bCs/>
                <w:noProof/>
                <w:sz w:val="24"/>
                <w:szCs w:val="24"/>
                <w:lang w:val="en-ID"/>
              </w:rPr>
              <w:t>DAFTA TABEL</w:t>
            </w:r>
            <w:r w:rsidRPr="00D27F44">
              <w:rPr>
                <w:rFonts w:ascii="Times New Roman" w:hAnsi="Times New Roman" w:cs="Times New Roman"/>
                <w:b/>
                <w:bCs/>
                <w:noProof/>
                <w:webHidden/>
                <w:sz w:val="24"/>
                <w:szCs w:val="24"/>
              </w:rPr>
              <w:tab/>
            </w:r>
            <w:r w:rsidRPr="00D27F44">
              <w:rPr>
                <w:rFonts w:ascii="Times New Roman" w:hAnsi="Times New Roman" w:cs="Times New Roman"/>
                <w:b/>
                <w:bCs/>
                <w:noProof/>
                <w:webHidden/>
                <w:sz w:val="24"/>
                <w:szCs w:val="24"/>
              </w:rPr>
              <w:fldChar w:fldCharType="begin"/>
            </w:r>
            <w:r w:rsidRPr="00D27F44">
              <w:rPr>
                <w:rFonts w:ascii="Times New Roman" w:hAnsi="Times New Roman" w:cs="Times New Roman"/>
                <w:b/>
                <w:bCs/>
                <w:noProof/>
                <w:webHidden/>
                <w:sz w:val="24"/>
                <w:szCs w:val="24"/>
              </w:rPr>
              <w:instrText xml:space="preserve"> PAGEREF _Toc227114357 \h </w:instrText>
            </w:r>
            <w:r w:rsidRPr="00D27F44">
              <w:rPr>
                <w:rFonts w:ascii="Times New Roman" w:hAnsi="Times New Roman" w:cs="Times New Roman"/>
                <w:b/>
                <w:bCs/>
                <w:noProof/>
                <w:webHidden/>
                <w:sz w:val="24"/>
                <w:szCs w:val="24"/>
              </w:rPr>
            </w:r>
            <w:r w:rsidRPr="00D27F44">
              <w:rPr>
                <w:rFonts w:ascii="Times New Roman" w:hAnsi="Times New Roman" w:cs="Times New Roman"/>
                <w:b/>
                <w:bCs/>
                <w:noProof/>
                <w:webHidden/>
                <w:sz w:val="24"/>
                <w:szCs w:val="24"/>
              </w:rPr>
              <w:fldChar w:fldCharType="separate"/>
            </w:r>
            <w:r w:rsidR="00D27F44" w:rsidRPr="00D27F44">
              <w:rPr>
                <w:rFonts w:ascii="Times New Roman" w:hAnsi="Times New Roman" w:cs="Times New Roman"/>
                <w:b/>
                <w:bCs/>
                <w:noProof/>
                <w:webHidden/>
                <w:sz w:val="24"/>
                <w:szCs w:val="24"/>
              </w:rPr>
              <w:t>ix</w:t>
            </w:r>
            <w:r w:rsidRPr="00D27F44">
              <w:rPr>
                <w:rFonts w:ascii="Times New Roman" w:hAnsi="Times New Roman" w:cs="Times New Roman"/>
                <w:b/>
                <w:bCs/>
                <w:noProof/>
                <w:webHidden/>
                <w:sz w:val="24"/>
                <w:szCs w:val="24"/>
              </w:rPr>
              <w:fldChar w:fldCharType="end"/>
            </w:r>
          </w:hyperlink>
        </w:p>
        <w:p w14:paraId="0B609153" w14:textId="11D22899" w:rsidR="006847F3" w:rsidRPr="00D27F44" w:rsidRDefault="006847F3" w:rsidP="006847F3">
          <w:pPr>
            <w:pStyle w:val="TOC1"/>
            <w:spacing w:before="0"/>
            <w:rPr>
              <w:rFonts w:ascii="Times New Roman" w:eastAsiaTheme="minorEastAsia" w:hAnsi="Times New Roman" w:cs="Times New Roman"/>
              <w:b/>
              <w:bCs/>
              <w:noProof/>
              <w:kern w:val="2"/>
              <w:sz w:val="24"/>
              <w:szCs w:val="24"/>
              <w14:ligatures w14:val="standardContextual"/>
            </w:rPr>
          </w:pPr>
          <w:hyperlink w:anchor="_Toc227114358" w:history="1">
            <w:r w:rsidRPr="00D27F44">
              <w:rPr>
                <w:rStyle w:val="Hyperlink"/>
                <w:rFonts w:ascii="Times New Roman" w:hAnsi="Times New Roman" w:cs="Times New Roman"/>
                <w:b/>
                <w:bCs/>
                <w:noProof/>
                <w:sz w:val="24"/>
                <w:szCs w:val="24"/>
                <w:lang w:val="en-ID"/>
              </w:rPr>
              <w:t>DAFTAR GAMBAR</w:t>
            </w:r>
            <w:r w:rsidRPr="00D27F44">
              <w:rPr>
                <w:rFonts w:ascii="Times New Roman" w:hAnsi="Times New Roman" w:cs="Times New Roman"/>
                <w:b/>
                <w:bCs/>
                <w:noProof/>
                <w:webHidden/>
                <w:sz w:val="24"/>
                <w:szCs w:val="24"/>
              </w:rPr>
              <w:tab/>
            </w:r>
            <w:r w:rsidRPr="00D27F44">
              <w:rPr>
                <w:rFonts w:ascii="Times New Roman" w:hAnsi="Times New Roman" w:cs="Times New Roman"/>
                <w:b/>
                <w:bCs/>
                <w:noProof/>
                <w:webHidden/>
                <w:sz w:val="24"/>
                <w:szCs w:val="24"/>
              </w:rPr>
              <w:fldChar w:fldCharType="begin"/>
            </w:r>
            <w:r w:rsidRPr="00D27F44">
              <w:rPr>
                <w:rFonts w:ascii="Times New Roman" w:hAnsi="Times New Roman" w:cs="Times New Roman"/>
                <w:b/>
                <w:bCs/>
                <w:noProof/>
                <w:webHidden/>
                <w:sz w:val="24"/>
                <w:szCs w:val="24"/>
              </w:rPr>
              <w:instrText xml:space="preserve"> PAGEREF _Toc227114358 \h </w:instrText>
            </w:r>
            <w:r w:rsidRPr="00D27F44">
              <w:rPr>
                <w:rFonts w:ascii="Times New Roman" w:hAnsi="Times New Roman" w:cs="Times New Roman"/>
                <w:b/>
                <w:bCs/>
                <w:noProof/>
                <w:webHidden/>
                <w:sz w:val="24"/>
                <w:szCs w:val="24"/>
              </w:rPr>
            </w:r>
            <w:r w:rsidRPr="00D27F44">
              <w:rPr>
                <w:rFonts w:ascii="Times New Roman" w:hAnsi="Times New Roman" w:cs="Times New Roman"/>
                <w:b/>
                <w:bCs/>
                <w:noProof/>
                <w:webHidden/>
                <w:sz w:val="24"/>
                <w:szCs w:val="24"/>
              </w:rPr>
              <w:fldChar w:fldCharType="separate"/>
            </w:r>
            <w:r w:rsidR="00D27F44" w:rsidRPr="00D27F44">
              <w:rPr>
                <w:rFonts w:ascii="Times New Roman" w:hAnsi="Times New Roman" w:cs="Times New Roman"/>
                <w:b/>
                <w:bCs/>
                <w:noProof/>
                <w:webHidden/>
                <w:sz w:val="24"/>
                <w:szCs w:val="24"/>
              </w:rPr>
              <w:t>x</w:t>
            </w:r>
            <w:r w:rsidRPr="00D27F44">
              <w:rPr>
                <w:rFonts w:ascii="Times New Roman" w:hAnsi="Times New Roman" w:cs="Times New Roman"/>
                <w:b/>
                <w:bCs/>
                <w:noProof/>
                <w:webHidden/>
                <w:sz w:val="24"/>
                <w:szCs w:val="24"/>
              </w:rPr>
              <w:fldChar w:fldCharType="end"/>
            </w:r>
          </w:hyperlink>
        </w:p>
        <w:p w14:paraId="12B3D234" w14:textId="3F7B4A18" w:rsidR="006847F3" w:rsidRPr="00D27F44" w:rsidRDefault="006847F3" w:rsidP="006847F3">
          <w:pPr>
            <w:pStyle w:val="TOC1"/>
            <w:spacing w:before="0"/>
            <w:rPr>
              <w:rFonts w:ascii="Times New Roman" w:eastAsiaTheme="minorEastAsia" w:hAnsi="Times New Roman" w:cs="Times New Roman"/>
              <w:b/>
              <w:bCs/>
              <w:noProof/>
              <w:kern w:val="2"/>
              <w:sz w:val="24"/>
              <w:szCs w:val="24"/>
              <w14:ligatures w14:val="standardContextual"/>
            </w:rPr>
          </w:pPr>
          <w:hyperlink w:anchor="_Toc227114359" w:history="1">
            <w:r w:rsidRPr="00D27F44">
              <w:rPr>
                <w:rStyle w:val="Hyperlink"/>
                <w:rFonts w:ascii="Times New Roman" w:hAnsi="Times New Roman" w:cs="Times New Roman"/>
                <w:b/>
                <w:bCs/>
                <w:noProof/>
                <w:sz w:val="24"/>
                <w:szCs w:val="24"/>
              </w:rPr>
              <w:t>DAFTAR SINGKATAN</w:t>
            </w:r>
            <w:r w:rsidRPr="00D27F44">
              <w:rPr>
                <w:rFonts w:ascii="Times New Roman" w:hAnsi="Times New Roman" w:cs="Times New Roman"/>
                <w:b/>
                <w:bCs/>
                <w:noProof/>
                <w:webHidden/>
                <w:sz w:val="24"/>
                <w:szCs w:val="24"/>
              </w:rPr>
              <w:tab/>
            </w:r>
            <w:r w:rsidRPr="00D27F44">
              <w:rPr>
                <w:rFonts w:ascii="Times New Roman" w:hAnsi="Times New Roman" w:cs="Times New Roman"/>
                <w:b/>
                <w:bCs/>
                <w:noProof/>
                <w:webHidden/>
                <w:sz w:val="24"/>
                <w:szCs w:val="24"/>
              </w:rPr>
              <w:fldChar w:fldCharType="begin"/>
            </w:r>
            <w:r w:rsidRPr="00D27F44">
              <w:rPr>
                <w:rFonts w:ascii="Times New Roman" w:hAnsi="Times New Roman" w:cs="Times New Roman"/>
                <w:b/>
                <w:bCs/>
                <w:noProof/>
                <w:webHidden/>
                <w:sz w:val="24"/>
                <w:szCs w:val="24"/>
              </w:rPr>
              <w:instrText xml:space="preserve"> PAGEREF _Toc227114359 \h </w:instrText>
            </w:r>
            <w:r w:rsidRPr="00D27F44">
              <w:rPr>
                <w:rFonts w:ascii="Times New Roman" w:hAnsi="Times New Roman" w:cs="Times New Roman"/>
                <w:b/>
                <w:bCs/>
                <w:noProof/>
                <w:webHidden/>
                <w:sz w:val="24"/>
                <w:szCs w:val="24"/>
              </w:rPr>
            </w:r>
            <w:r w:rsidRPr="00D27F44">
              <w:rPr>
                <w:rFonts w:ascii="Times New Roman" w:hAnsi="Times New Roman" w:cs="Times New Roman"/>
                <w:b/>
                <w:bCs/>
                <w:noProof/>
                <w:webHidden/>
                <w:sz w:val="24"/>
                <w:szCs w:val="24"/>
              </w:rPr>
              <w:fldChar w:fldCharType="separate"/>
            </w:r>
            <w:r w:rsidR="00D27F44" w:rsidRPr="00D27F44">
              <w:rPr>
                <w:rFonts w:ascii="Times New Roman" w:hAnsi="Times New Roman" w:cs="Times New Roman"/>
                <w:b/>
                <w:bCs/>
                <w:noProof/>
                <w:webHidden/>
                <w:sz w:val="24"/>
                <w:szCs w:val="24"/>
              </w:rPr>
              <w:t>xi</w:t>
            </w:r>
            <w:r w:rsidRPr="00D27F44">
              <w:rPr>
                <w:rFonts w:ascii="Times New Roman" w:hAnsi="Times New Roman" w:cs="Times New Roman"/>
                <w:b/>
                <w:bCs/>
                <w:noProof/>
                <w:webHidden/>
                <w:sz w:val="24"/>
                <w:szCs w:val="24"/>
              </w:rPr>
              <w:fldChar w:fldCharType="end"/>
            </w:r>
          </w:hyperlink>
        </w:p>
        <w:p w14:paraId="1EEFE7FE" w14:textId="7473E3BF" w:rsidR="006847F3" w:rsidRPr="00D27F44" w:rsidRDefault="006847F3">
          <w:pPr>
            <w:pStyle w:val="TOC1"/>
            <w:rPr>
              <w:rFonts w:ascii="Times New Roman" w:eastAsiaTheme="minorEastAsia" w:hAnsi="Times New Roman" w:cs="Times New Roman"/>
              <w:b/>
              <w:bCs/>
              <w:noProof/>
              <w:kern w:val="2"/>
              <w:sz w:val="24"/>
              <w:szCs w:val="24"/>
              <w14:ligatures w14:val="standardContextual"/>
            </w:rPr>
          </w:pPr>
          <w:hyperlink w:anchor="_Toc227114361" w:history="1">
            <w:r w:rsidRPr="00D27F44">
              <w:rPr>
                <w:rStyle w:val="Hyperlink"/>
                <w:rFonts w:ascii="Times New Roman" w:hAnsi="Times New Roman" w:cs="Times New Roman"/>
                <w:b/>
                <w:bCs/>
                <w:noProof/>
                <w:sz w:val="24"/>
                <w:szCs w:val="24"/>
              </w:rPr>
              <w:t>BAB 1 PENDAHULUAN</w:t>
            </w:r>
            <w:r w:rsidRPr="00D27F44">
              <w:rPr>
                <w:rFonts w:ascii="Times New Roman" w:hAnsi="Times New Roman" w:cs="Times New Roman"/>
                <w:b/>
                <w:bCs/>
                <w:noProof/>
                <w:webHidden/>
                <w:sz w:val="24"/>
                <w:szCs w:val="24"/>
              </w:rPr>
              <w:tab/>
            </w:r>
            <w:r w:rsidRPr="00D27F44">
              <w:rPr>
                <w:rFonts w:ascii="Times New Roman" w:hAnsi="Times New Roman" w:cs="Times New Roman"/>
                <w:b/>
                <w:bCs/>
                <w:noProof/>
                <w:webHidden/>
                <w:sz w:val="24"/>
                <w:szCs w:val="24"/>
              </w:rPr>
              <w:fldChar w:fldCharType="begin"/>
            </w:r>
            <w:r w:rsidRPr="00D27F44">
              <w:rPr>
                <w:rFonts w:ascii="Times New Roman" w:hAnsi="Times New Roman" w:cs="Times New Roman"/>
                <w:b/>
                <w:bCs/>
                <w:noProof/>
                <w:webHidden/>
                <w:sz w:val="24"/>
                <w:szCs w:val="24"/>
              </w:rPr>
              <w:instrText xml:space="preserve"> PAGEREF _Toc227114361 \h </w:instrText>
            </w:r>
            <w:r w:rsidRPr="00D27F44">
              <w:rPr>
                <w:rFonts w:ascii="Times New Roman" w:hAnsi="Times New Roman" w:cs="Times New Roman"/>
                <w:b/>
                <w:bCs/>
                <w:noProof/>
                <w:webHidden/>
                <w:sz w:val="24"/>
                <w:szCs w:val="24"/>
              </w:rPr>
            </w:r>
            <w:r w:rsidRPr="00D27F44">
              <w:rPr>
                <w:rFonts w:ascii="Times New Roman" w:hAnsi="Times New Roman" w:cs="Times New Roman"/>
                <w:b/>
                <w:bCs/>
                <w:noProof/>
                <w:webHidden/>
                <w:sz w:val="24"/>
                <w:szCs w:val="24"/>
              </w:rPr>
              <w:fldChar w:fldCharType="separate"/>
            </w:r>
            <w:r w:rsidR="00D27F44" w:rsidRPr="00D27F44">
              <w:rPr>
                <w:rFonts w:ascii="Times New Roman" w:hAnsi="Times New Roman" w:cs="Times New Roman"/>
                <w:b/>
                <w:bCs/>
                <w:noProof/>
                <w:webHidden/>
                <w:sz w:val="24"/>
                <w:szCs w:val="24"/>
              </w:rPr>
              <w:t>1</w:t>
            </w:r>
            <w:r w:rsidRPr="00D27F44">
              <w:rPr>
                <w:rFonts w:ascii="Times New Roman" w:hAnsi="Times New Roman" w:cs="Times New Roman"/>
                <w:b/>
                <w:bCs/>
                <w:noProof/>
                <w:webHidden/>
                <w:sz w:val="24"/>
                <w:szCs w:val="24"/>
              </w:rPr>
              <w:fldChar w:fldCharType="end"/>
            </w:r>
          </w:hyperlink>
        </w:p>
        <w:p w14:paraId="74A3AB00" w14:textId="02002A24" w:rsidR="006847F3" w:rsidRPr="00D27F44" w:rsidRDefault="006847F3">
          <w:pPr>
            <w:pStyle w:val="TOC2"/>
            <w:rPr>
              <w:rFonts w:ascii="Times New Roman" w:eastAsiaTheme="minorEastAsia" w:hAnsi="Times New Roman" w:cs="Times New Roman"/>
              <w:noProof/>
              <w:kern w:val="2"/>
              <w:sz w:val="24"/>
              <w:szCs w:val="24"/>
              <w14:ligatures w14:val="standardContextual"/>
            </w:rPr>
          </w:pPr>
          <w:hyperlink w:anchor="_Toc227114362" w:history="1">
            <w:r w:rsidRPr="00D27F44">
              <w:rPr>
                <w:rStyle w:val="Hyperlink"/>
                <w:rFonts w:ascii="Times New Roman" w:hAnsi="Times New Roman" w:cs="Times New Roman"/>
                <w:noProof/>
                <w:sz w:val="24"/>
                <w:szCs w:val="24"/>
              </w:rPr>
              <w:t>1.1 Latar Belakang</w:t>
            </w:r>
            <w:r w:rsidRPr="00D27F44">
              <w:rPr>
                <w:rFonts w:ascii="Times New Roman" w:hAnsi="Times New Roman" w:cs="Times New Roman"/>
                <w:noProof/>
                <w:webHidden/>
                <w:sz w:val="24"/>
                <w:szCs w:val="24"/>
              </w:rPr>
              <w:tab/>
            </w:r>
            <w:r w:rsidRPr="00D27F44">
              <w:rPr>
                <w:rFonts w:ascii="Times New Roman" w:hAnsi="Times New Roman" w:cs="Times New Roman"/>
                <w:noProof/>
                <w:webHidden/>
                <w:sz w:val="24"/>
                <w:szCs w:val="24"/>
              </w:rPr>
              <w:fldChar w:fldCharType="begin"/>
            </w:r>
            <w:r w:rsidRPr="00D27F44">
              <w:rPr>
                <w:rFonts w:ascii="Times New Roman" w:hAnsi="Times New Roman" w:cs="Times New Roman"/>
                <w:noProof/>
                <w:webHidden/>
                <w:sz w:val="24"/>
                <w:szCs w:val="24"/>
              </w:rPr>
              <w:instrText xml:space="preserve"> PAGEREF _Toc227114362 \h </w:instrText>
            </w:r>
            <w:r w:rsidRPr="00D27F44">
              <w:rPr>
                <w:rFonts w:ascii="Times New Roman" w:hAnsi="Times New Roman" w:cs="Times New Roman"/>
                <w:noProof/>
                <w:webHidden/>
                <w:sz w:val="24"/>
                <w:szCs w:val="24"/>
              </w:rPr>
            </w:r>
            <w:r w:rsidRPr="00D27F44">
              <w:rPr>
                <w:rFonts w:ascii="Times New Roman" w:hAnsi="Times New Roman" w:cs="Times New Roman"/>
                <w:noProof/>
                <w:webHidden/>
                <w:sz w:val="24"/>
                <w:szCs w:val="24"/>
              </w:rPr>
              <w:fldChar w:fldCharType="separate"/>
            </w:r>
            <w:r w:rsidR="00D27F44" w:rsidRPr="00D27F44">
              <w:rPr>
                <w:rFonts w:ascii="Times New Roman" w:hAnsi="Times New Roman" w:cs="Times New Roman"/>
                <w:noProof/>
                <w:webHidden/>
                <w:sz w:val="24"/>
                <w:szCs w:val="24"/>
              </w:rPr>
              <w:t>1</w:t>
            </w:r>
            <w:r w:rsidRPr="00D27F44">
              <w:rPr>
                <w:rFonts w:ascii="Times New Roman" w:hAnsi="Times New Roman" w:cs="Times New Roman"/>
                <w:noProof/>
                <w:webHidden/>
                <w:sz w:val="24"/>
                <w:szCs w:val="24"/>
              </w:rPr>
              <w:fldChar w:fldCharType="end"/>
            </w:r>
          </w:hyperlink>
        </w:p>
        <w:p w14:paraId="45E413E3" w14:textId="263FB895" w:rsidR="006847F3" w:rsidRPr="00D27F44" w:rsidRDefault="006847F3">
          <w:pPr>
            <w:pStyle w:val="TOC2"/>
            <w:rPr>
              <w:rFonts w:ascii="Times New Roman" w:eastAsiaTheme="minorEastAsia" w:hAnsi="Times New Roman" w:cs="Times New Roman"/>
              <w:noProof/>
              <w:kern w:val="2"/>
              <w:sz w:val="24"/>
              <w:szCs w:val="24"/>
              <w14:ligatures w14:val="standardContextual"/>
            </w:rPr>
          </w:pPr>
          <w:hyperlink w:anchor="_Toc227114363" w:history="1">
            <w:r w:rsidRPr="00D27F44">
              <w:rPr>
                <w:rStyle w:val="Hyperlink"/>
                <w:rFonts w:ascii="Times New Roman" w:hAnsi="Times New Roman" w:cs="Times New Roman"/>
                <w:noProof/>
                <w:sz w:val="24"/>
                <w:szCs w:val="24"/>
              </w:rPr>
              <w:t>1.2 Rumusan Masalah</w:t>
            </w:r>
            <w:r w:rsidRPr="00D27F44">
              <w:rPr>
                <w:rFonts w:ascii="Times New Roman" w:hAnsi="Times New Roman" w:cs="Times New Roman"/>
                <w:noProof/>
                <w:webHidden/>
                <w:sz w:val="24"/>
                <w:szCs w:val="24"/>
              </w:rPr>
              <w:tab/>
            </w:r>
            <w:r w:rsidRPr="00D27F44">
              <w:rPr>
                <w:rFonts w:ascii="Times New Roman" w:hAnsi="Times New Roman" w:cs="Times New Roman"/>
                <w:noProof/>
                <w:webHidden/>
                <w:sz w:val="24"/>
                <w:szCs w:val="24"/>
              </w:rPr>
              <w:fldChar w:fldCharType="begin"/>
            </w:r>
            <w:r w:rsidRPr="00D27F44">
              <w:rPr>
                <w:rFonts w:ascii="Times New Roman" w:hAnsi="Times New Roman" w:cs="Times New Roman"/>
                <w:noProof/>
                <w:webHidden/>
                <w:sz w:val="24"/>
                <w:szCs w:val="24"/>
              </w:rPr>
              <w:instrText xml:space="preserve"> PAGEREF _Toc227114363 \h </w:instrText>
            </w:r>
            <w:r w:rsidRPr="00D27F44">
              <w:rPr>
                <w:rFonts w:ascii="Times New Roman" w:hAnsi="Times New Roman" w:cs="Times New Roman"/>
                <w:noProof/>
                <w:webHidden/>
                <w:sz w:val="24"/>
                <w:szCs w:val="24"/>
              </w:rPr>
            </w:r>
            <w:r w:rsidRPr="00D27F44">
              <w:rPr>
                <w:rFonts w:ascii="Times New Roman" w:hAnsi="Times New Roman" w:cs="Times New Roman"/>
                <w:noProof/>
                <w:webHidden/>
                <w:sz w:val="24"/>
                <w:szCs w:val="24"/>
              </w:rPr>
              <w:fldChar w:fldCharType="separate"/>
            </w:r>
            <w:r w:rsidR="00D27F44" w:rsidRPr="00D27F44">
              <w:rPr>
                <w:rFonts w:ascii="Times New Roman" w:hAnsi="Times New Roman" w:cs="Times New Roman"/>
                <w:noProof/>
                <w:webHidden/>
                <w:sz w:val="24"/>
                <w:szCs w:val="24"/>
              </w:rPr>
              <w:t>4</w:t>
            </w:r>
            <w:r w:rsidRPr="00D27F44">
              <w:rPr>
                <w:rFonts w:ascii="Times New Roman" w:hAnsi="Times New Roman" w:cs="Times New Roman"/>
                <w:noProof/>
                <w:webHidden/>
                <w:sz w:val="24"/>
                <w:szCs w:val="24"/>
              </w:rPr>
              <w:fldChar w:fldCharType="end"/>
            </w:r>
          </w:hyperlink>
        </w:p>
        <w:p w14:paraId="59DBD317" w14:textId="088723CA" w:rsidR="006847F3" w:rsidRPr="00D27F44" w:rsidRDefault="006847F3">
          <w:pPr>
            <w:pStyle w:val="TOC2"/>
            <w:rPr>
              <w:rFonts w:ascii="Times New Roman" w:eastAsiaTheme="minorEastAsia" w:hAnsi="Times New Roman" w:cs="Times New Roman"/>
              <w:noProof/>
              <w:kern w:val="2"/>
              <w:sz w:val="24"/>
              <w:szCs w:val="24"/>
              <w14:ligatures w14:val="standardContextual"/>
            </w:rPr>
          </w:pPr>
          <w:hyperlink w:anchor="_Toc227114364" w:history="1">
            <w:r w:rsidRPr="00D27F44">
              <w:rPr>
                <w:rStyle w:val="Hyperlink"/>
                <w:rFonts w:ascii="Times New Roman" w:hAnsi="Times New Roman" w:cs="Times New Roman"/>
                <w:noProof/>
                <w:sz w:val="24"/>
                <w:szCs w:val="24"/>
              </w:rPr>
              <w:t>1.3 Tujuan penelitian</w:t>
            </w:r>
            <w:r w:rsidRPr="00D27F44">
              <w:rPr>
                <w:rFonts w:ascii="Times New Roman" w:hAnsi="Times New Roman" w:cs="Times New Roman"/>
                <w:noProof/>
                <w:webHidden/>
                <w:sz w:val="24"/>
                <w:szCs w:val="24"/>
              </w:rPr>
              <w:tab/>
            </w:r>
            <w:r w:rsidRPr="00D27F44">
              <w:rPr>
                <w:rFonts w:ascii="Times New Roman" w:hAnsi="Times New Roman" w:cs="Times New Roman"/>
                <w:noProof/>
                <w:webHidden/>
                <w:sz w:val="24"/>
                <w:szCs w:val="24"/>
              </w:rPr>
              <w:fldChar w:fldCharType="begin"/>
            </w:r>
            <w:r w:rsidRPr="00D27F44">
              <w:rPr>
                <w:rFonts w:ascii="Times New Roman" w:hAnsi="Times New Roman" w:cs="Times New Roman"/>
                <w:noProof/>
                <w:webHidden/>
                <w:sz w:val="24"/>
                <w:szCs w:val="24"/>
              </w:rPr>
              <w:instrText xml:space="preserve"> PAGEREF _Toc227114364 \h </w:instrText>
            </w:r>
            <w:r w:rsidRPr="00D27F44">
              <w:rPr>
                <w:rFonts w:ascii="Times New Roman" w:hAnsi="Times New Roman" w:cs="Times New Roman"/>
                <w:noProof/>
                <w:webHidden/>
                <w:sz w:val="24"/>
                <w:szCs w:val="24"/>
              </w:rPr>
            </w:r>
            <w:r w:rsidRPr="00D27F44">
              <w:rPr>
                <w:rFonts w:ascii="Times New Roman" w:hAnsi="Times New Roman" w:cs="Times New Roman"/>
                <w:noProof/>
                <w:webHidden/>
                <w:sz w:val="24"/>
                <w:szCs w:val="24"/>
              </w:rPr>
              <w:fldChar w:fldCharType="separate"/>
            </w:r>
            <w:r w:rsidR="00D27F44" w:rsidRPr="00D27F44">
              <w:rPr>
                <w:rFonts w:ascii="Times New Roman" w:hAnsi="Times New Roman" w:cs="Times New Roman"/>
                <w:noProof/>
                <w:webHidden/>
                <w:sz w:val="24"/>
                <w:szCs w:val="24"/>
              </w:rPr>
              <w:t>4</w:t>
            </w:r>
            <w:r w:rsidRPr="00D27F44">
              <w:rPr>
                <w:rFonts w:ascii="Times New Roman" w:hAnsi="Times New Roman" w:cs="Times New Roman"/>
                <w:noProof/>
                <w:webHidden/>
                <w:sz w:val="24"/>
                <w:szCs w:val="24"/>
              </w:rPr>
              <w:fldChar w:fldCharType="end"/>
            </w:r>
          </w:hyperlink>
        </w:p>
        <w:p w14:paraId="613DFB36" w14:textId="6F2C5559" w:rsidR="006847F3" w:rsidRPr="00D27F44" w:rsidRDefault="006847F3">
          <w:pPr>
            <w:pStyle w:val="TOC2"/>
            <w:rPr>
              <w:rFonts w:ascii="Times New Roman" w:eastAsiaTheme="minorEastAsia" w:hAnsi="Times New Roman" w:cs="Times New Roman"/>
              <w:noProof/>
              <w:kern w:val="2"/>
              <w:sz w:val="24"/>
              <w:szCs w:val="24"/>
              <w14:ligatures w14:val="standardContextual"/>
            </w:rPr>
          </w:pPr>
          <w:hyperlink w:anchor="_Toc227114365" w:history="1">
            <w:r w:rsidRPr="00D27F44">
              <w:rPr>
                <w:rStyle w:val="Hyperlink"/>
                <w:rFonts w:ascii="Times New Roman" w:hAnsi="Times New Roman" w:cs="Times New Roman"/>
                <w:noProof/>
                <w:sz w:val="24"/>
                <w:szCs w:val="24"/>
              </w:rPr>
              <w:t>1.4 Manfaat penelitian</w:t>
            </w:r>
            <w:r w:rsidRPr="00D27F44">
              <w:rPr>
                <w:rFonts w:ascii="Times New Roman" w:hAnsi="Times New Roman" w:cs="Times New Roman"/>
                <w:noProof/>
                <w:webHidden/>
                <w:sz w:val="24"/>
                <w:szCs w:val="24"/>
              </w:rPr>
              <w:tab/>
            </w:r>
            <w:r w:rsidRPr="00D27F44">
              <w:rPr>
                <w:rFonts w:ascii="Times New Roman" w:hAnsi="Times New Roman" w:cs="Times New Roman"/>
                <w:noProof/>
                <w:webHidden/>
                <w:sz w:val="24"/>
                <w:szCs w:val="24"/>
              </w:rPr>
              <w:fldChar w:fldCharType="begin"/>
            </w:r>
            <w:r w:rsidRPr="00D27F44">
              <w:rPr>
                <w:rFonts w:ascii="Times New Roman" w:hAnsi="Times New Roman" w:cs="Times New Roman"/>
                <w:noProof/>
                <w:webHidden/>
                <w:sz w:val="24"/>
                <w:szCs w:val="24"/>
              </w:rPr>
              <w:instrText xml:space="preserve"> PAGEREF _Toc227114365 \h </w:instrText>
            </w:r>
            <w:r w:rsidRPr="00D27F44">
              <w:rPr>
                <w:rFonts w:ascii="Times New Roman" w:hAnsi="Times New Roman" w:cs="Times New Roman"/>
                <w:noProof/>
                <w:webHidden/>
                <w:sz w:val="24"/>
                <w:szCs w:val="24"/>
              </w:rPr>
            </w:r>
            <w:r w:rsidRPr="00D27F44">
              <w:rPr>
                <w:rFonts w:ascii="Times New Roman" w:hAnsi="Times New Roman" w:cs="Times New Roman"/>
                <w:noProof/>
                <w:webHidden/>
                <w:sz w:val="24"/>
                <w:szCs w:val="24"/>
              </w:rPr>
              <w:fldChar w:fldCharType="separate"/>
            </w:r>
            <w:r w:rsidR="00D27F44" w:rsidRPr="00D27F44">
              <w:rPr>
                <w:rFonts w:ascii="Times New Roman" w:hAnsi="Times New Roman" w:cs="Times New Roman"/>
                <w:noProof/>
                <w:webHidden/>
                <w:sz w:val="24"/>
                <w:szCs w:val="24"/>
              </w:rPr>
              <w:t>5</w:t>
            </w:r>
            <w:r w:rsidRPr="00D27F44">
              <w:rPr>
                <w:rFonts w:ascii="Times New Roman" w:hAnsi="Times New Roman" w:cs="Times New Roman"/>
                <w:noProof/>
                <w:webHidden/>
                <w:sz w:val="24"/>
                <w:szCs w:val="24"/>
              </w:rPr>
              <w:fldChar w:fldCharType="end"/>
            </w:r>
          </w:hyperlink>
        </w:p>
        <w:p w14:paraId="21DB2900" w14:textId="4BDE1654" w:rsidR="006847F3" w:rsidRPr="00D27F44" w:rsidRDefault="006847F3">
          <w:pPr>
            <w:pStyle w:val="TOC1"/>
            <w:rPr>
              <w:rFonts w:ascii="Times New Roman" w:eastAsiaTheme="minorEastAsia" w:hAnsi="Times New Roman" w:cs="Times New Roman"/>
              <w:b/>
              <w:bCs/>
              <w:noProof/>
              <w:kern w:val="2"/>
              <w:sz w:val="24"/>
              <w:szCs w:val="24"/>
              <w14:ligatures w14:val="standardContextual"/>
            </w:rPr>
          </w:pPr>
          <w:hyperlink w:anchor="_Toc227114366" w:history="1">
            <w:r w:rsidRPr="00D27F44">
              <w:rPr>
                <w:rStyle w:val="Hyperlink"/>
                <w:rFonts w:ascii="Times New Roman" w:hAnsi="Times New Roman" w:cs="Times New Roman"/>
                <w:b/>
                <w:bCs/>
                <w:noProof/>
                <w:sz w:val="24"/>
                <w:szCs w:val="24"/>
              </w:rPr>
              <w:t>BAB II KAJIAN PUSTAKA</w:t>
            </w:r>
            <w:r w:rsidRPr="00D27F44">
              <w:rPr>
                <w:rFonts w:ascii="Times New Roman" w:hAnsi="Times New Roman" w:cs="Times New Roman"/>
                <w:b/>
                <w:bCs/>
                <w:noProof/>
                <w:webHidden/>
                <w:sz w:val="24"/>
                <w:szCs w:val="24"/>
              </w:rPr>
              <w:tab/>
            </w:r>
            <w:r w:rsidRPr="00D27F44">
              <w:rPr>
                <w:rFonts w:ascii="Times New Roman" w:hAnsi="Times New Roman" w:cs="Times New Roman"/>
                <w:b/>
                <w:bCs/>
                <w:noProof/>
                <w:webHidden/>
                <w:sz w:val="24"/>
                <w:szCs w:val="24"/>
              </w:rPr>
              <w:fldChar w:fldCharType="begin"/>
            </w:r>
            <w:r w:rsidRPr="00D27F44">
              <w:rPr>
                <w:rFonts w:ascii="Times New Roman" w:hAnsi="Times New Roman" w:cs="Times New Roman"/>
                <w:b/>
                <w:bCs/>
                <w:noProof/>
                <w:webHidden/>
                <w:sz w:val="24"/>
                <w:szCs w:val="24"/>
              </w:rPr>
              <w:instrText xml:space="preserve"> PAGEREF _Toc227114366 \h </w:instrText>
            </w:r>
            <w:r w:rsidRPr="00D27F44">
              <w:rPr>
                <w:rFonts w:ascii="Times New Roman" w:hAnsi="Times New Roman" w:cs="Times New Roman"/>
                <w:b/>
                <w:bCs/>
                <w:noProof/>
                <w:webHidden/>
                <w:sz w:val="24"/>
                <w:szCs w:val="24"/>
              </w:rPr>
            </w:r>
            <w:r w:rsidRPr="00D27F44">
              <w:rPr>
                <w:rFonts w:ascii="Times New Roman" w:hAnsi="Times New Roman" w:cs="Times New Roman"/>
                <w:b/>
                <w:bCs/>
                <w:noProof/>
                <w:webHidden/>
                <w:sz w:val="24"/>
                <w:szCs w:val="24"/>
              </w:rPr>
              <w:fldChar w:fldCharType="separate"/>
            </w:r>
            <w:r w:rsidR="00D27F44" w:rsidRPr="00D27F44">
              <w:rPr>
                <w:rFonts w:ascii="Times New Roman" w:hAnsi="Times New Roman" w:cs="Times New Roman"/>
                <w:b/>
                <w:bCs/>
                <w:noProof/>
                <w:webHidden/>
                <w:sz w:val="24"/>
                <w:szCs w:val="24"/>
              </w:rPr>
              <w:t>6</w:t>
            </w:r>
            <w:r w:rsidRPr="00D27F44">
              <w:rPr>
                <w:rFonts w:ascii="Times New Roman" w:hAnsi="Times New Roman" w:cs="Times New Roman"/>
                <w:b/>
                <w:bCs/>
                <w:noProof/>
                <w:webHidden/>
                <w:sz w:val="24"/>
                <w:szCs w:val="24"/>
              </w:rPr>
              <w:fldChar w:fldCharType="end"/>
            </w:r>
          </w:hyperlink>
        </w:p>
        <w:p w14:paraId="6FC0AB6E" w14:textId="29B56054" w:rsidR="006847F3" w:rsidRPr="00D27F44" w:rsidRDefault="006847F3">
          <w:pPr>
            <w:pStyle w:val="TOC2"/>
            <w:rPr>
              <w:rFonts w:ascii="Times New Roman" w:eastAsiaTheme="minorEastAsia" w:hAnsi="Times New Roman" w:cs="Times New Roman"/>
              <w:noProof/>
              <w:kern w:val="2"/>
              <w:sz w:val="24"/>
              <w:szCs w:val="24"/>
              <w14:ligatures w14:val="standardContextual"/>
            </w:rPr>
          </w:pPr>
          <w:hyperlink w:anchor="_Toc227114369" w:history="1">
            <w:r w:rsidRPr="00D27F44">
              <w:rPr>
                <w:rStyle w:val="Hyperlink"/>
                <w:rFonts w:ascii="Times New Roman" w:hAnsi="Times New Roman" w:cs="Times New Roman"/>
                <w:noProof/>
                <w:sz w:val="24"/>
                <w:szCs w:val="24"/>
              </w:rPr>
              <w:t>2.1 Landasan Teori</w:t>
            </w:r>
            <w:r w:rsidRPr="00D27F44">
              <w:rPr>
                <w:rFonts w:ascii="Times New Roman" w:hAnsi="Times New Roman" w:cs="Times New Roman"/>
                <w:noProof/>
                <w:webHidden/>
                <w:sz w:val="24"/>
                <w:szCs w:val="24"/>
              </w:rPr>
              <w:tab/>
            </w:r>
            <w:r w:rsidRPr="00D27F44">
              <w:rPr>
                <w:rFonts w:ascii="Times New Roman" w:hAnsi="Times New Roman" w:cs="Times New Roman"/>
                <w:noProof/>
                <w:webHidden/>
                <w:sz w:val="24"/>
                <w:szCs w:val="24"/>
              </w:rPr>
              <w:fldChar w:fldCharType="begin"/>
            </w:r>
            <w:r w:rsidRPr="00D27F44">
              <w:rPr>
                <w:rFonts w:ascii="Times New Roman" w:hAnsi="Times New Roman" w:cs="Times New Roman"/>
                <w:noProof/>
                <w:webHidden/>
                <w:sz w:val="24"/>
                <w:szCs w:val="24"/>
              </w:rPr>
              <w:instrText xml:space="preserve"> PAGEREF _Toc227114369 \h </w:instrText>
            </w:r>
            <w:r w:rsidRPr="00D27F44">
              <w:rPr>
                <w:rFonts w:ascii="Times New Roman" w:hAnsi="Times New Roman" w:cs="Times New Roman"/>
                <w:noProof/>
                <w:webHidden/>
                <w:sz w:val="24"/>
                <w:szCs w:val="24"/>
              </w:rPr>
            </w:r>
            <w:r w:rsidRPr="00D27F44">
              <w:rPr>
                <w:rFonts w:ascii="Times New Roman" w:hAnsi="Times New Roman" w:cs="Times New Roman"/>
                <w:noProof/>
                <w:webHidden/>
                <w:sz w:val="24"/>
                <w:szCs w:val="24"/>
              </w:rPr>
              <w:fldChar w:fldCharType="separate"/>
            </w:r>
            <w:r w:rsidR="00D27F44" w:rsidRPr="00D27F44">
              <w:rPr>
                <w:rFonts w:ascii="Times New Roman" w:hAnsi="Times New Roman" w:cs="Times New Roman"/>
                <w:noProof/>
                <w:webHidden/>
                <w:sz w:val="24"/>
                <w:szCs w:val="24"/>
              </w:rPr>
              <w:t>6</w:t>
            </w:r>
            <w:r w:rsidRPr="00D27F44">
              <w:rPr>
                <w:rFonts w:ascii="Times New Roman" w:hAnsi="Times New Roman" w:cs="Times New Roman"/>
                <w:noProof/>
                <w:webHidden/>
                <w:sz w:val="24"/>
                <w:szCs w:val="24"/>
              </w:rPr>
              <w:fldChar w:fldCharType="end"/>
            </w:r>
          </w:hyperlink>
        </w:p>
        <w:p w14:paraId="4D7D9146" w14:textId="00D62985" w:rsidR="006847F3" w:rsidRPr="00D27F44" w:rsidRDefault="006847F3">
          <w:pPr>
            <w:pStyle w:val="TOC3"/>
            <w:rPr>
              <w:rFonts w:ascii="Times New Roman" w:eastAsiaTheme="minorEastAsia" w:hAnsi="Times New Roman" w:cs="Times New Roman"/>
              <w:noProof/>
              <w:kern w:val="2"/>
              <w:sz w:val="24"/>
              <w:szCs w:val="24"/>
              <w14:ligatures w14:val="standardContextual"/>
            </w:rPr>
          </w:pPr>
          <w:hyperlink w:anchor="_Toc227114370" w:history="1">
            <w:r w:rsidRPr="00D27F44">
              <w:rPr>
                <w:rStyle w:val="Hyperlink"/>
                <w:rFonts w:ascii="Times New Roman" w:hAnsi="Times New Roman" w:cs="Times New Roman"/>
                <w:noProof/>
                <w:sz w:val="24"/>
                <w:szCs w:val="24"/>
              </w:rPr>
              <w:t>2.1.1 Teori Perilaku Terencana (Theory of Planned Behavior)</w:t>
            </w:r>
            <w:r w:rsidRPr="00D27F44">
              <w:rPr>
                <w:rFonts w:ascii="Times New Roman" w:hAnsi="Times New Roman" w:cs="Times New Roman"/>
                <w:noProof/>
                <w:webHidden/>
                <w:sz w:val="24"/>
                <w:szCs w:val="24"/>
              </w:rPr>
              <w:tab/>
            </w:r>
            <w:r w:rsidRPr="00D27F44">
              <w:rPr>
                <w:rFonts w:ascii="Times New Roman" w:hAnsi="Times New Roman" w:cs="Times New Roman"/>
                <w:noProof/>
                <w:webHidden/>
                <w:sz w:val="24"/>
                <w:szCs w:val="24"/>
              </w:rPr>
              <w:fldChar w:fldCharType="begin"/>
            </w:r>
            <w:r w:rsidRPr="00D27F44">
              <w:rPr>
                <w:rFonts w:ascii="Times New Roman" w:hAnsi="Times New Roman" w:cs="Times New Roman"/>
                <w:noProof/>
                <w:webHidden/>
                <w:sz w:val="24"/>
                <w:szCs w:val="24"/>
              </w:rPr>
              <w:instrText xml:space="preserve"> PAGEREF _Toc227114370 \h </w:instrText>
            </w:r>
            <w:r w:rsidRPr="00D27F44">
              <w:rPr>
                <w:rFonts w:ascii="Times New Roman" w:hAnsi="Times New Roman" w:cs="Times New Roman"/>
                <w:noProof/>
                <w:webHidden/>
                <w:sz w:val="24"/>
                <w:szCs w:val="24"/>
              </w:rPr>
            </w:r>
            <w:r w:rsidRPr="00D27F44">
              <w:rPr>
                <w:rFonts w:ascii="Times New Roman" w:hAnsi="Times New Roman" w:cs="Times New Roman"/>
                <w:noProof/>
                <w:webHidden/>
                <w:sz w:val="24"/>
                <w:szCs w:val="24"/>
              </w:rPr>
              <w:fldChar w:fldCharType="separate"/>
            </w:r>
            <w:r w:rsidR="00D27F44" w:rsidRPr="00D27F44">
              <w:rPr>
                <w:rFonts w:ascii="Times New Roman" w:hAnsi="Times New Roman" w:cs="Times New Roman"/>
                <w:noProof/>
                <w:webHidden/>
                <w:sz w:val="24"/>
                <w:szCs w:val="24"/>
              </w:rPr>
              <w:t>6</w:t>
            </w:r>
            <w:r w:rsidRPr="00D27F44">
              <w:rPr>
                <w:rFonts w:ascii="Times New Roman" w:hAnsi="Times New Roman" w:cs="Times New Roman"/>
                <w:noProof/>
                <w:webHidden/>
                <w:sz w:val="24"/>
                <w:szCs w:val="24"/>
              </w:rPr>
              <w:fldChar w:fldCharType="end"/>
            </w:r>
          </w:hyperlink>
        </w:p>
        <w:p w14:paraId="653AFD13" w14:textId="29204DE1" w:rsidR="006847F3" w:rsidRPr="00D27F44" w:rsidRDefault="006847F3">
          <w:pPr>
            <w:pStyle w:val="TOC2"/>
            <w:rPr>
              <w:rFonts w:ascii="Times New Roman" w:eastAsiaTheme="minorEastAsia" w:hAnsi="Times New Roman" w:cs="Times New Roman"/>
              <w:noProof/>
              <w:kern w:val="2"/>
              <w:sz w:val="24"/>
              <w:szCs w:val="24"/>
              <w14:ligatures w14:val="standardContextual"/>
            </w:rPr>
          </w:pPr>
          <w:hyperlink w:anchor="_Toc227114375" w:history="1">
            <w:r w:rsidRPr="00D27F44">
              <w:rPr>
                <w:rStyle w:val="Hyperlink"/>
                <w:rFonts w:ascii="Times New Roman" w:hAnsi="Times New Roman" w:cs="Times New Roman"/>
                <w:noProof/>
                <w:sz w:val="24"/>
                <w:szCs w:val="24"/>
              </w:rPr>
              <w:t>2.2 Minat berkarir di bidang perpajakan</w:t>
            </w:r>
            <w:r w:rsidRPr="00D27F44">
              <w:rPr>
                <w:rFonts w:ascii="Times New Roman" w:hAnsi="Times New Roman" w:cs="Times New Roman"/>
                <w:noProof/>
                <w:webHidden/>
                <w:sz w:val="24"/>
                <w:szCs w:val="24"/>
              </w:rPr>
              <w:tab/>
            </w:r>
            <w:r w:rsidRPr="00D27F44">
              <w:rPr>
                <w:rFonts w:ascii="Times New Roman" w:hAnsi="Times New Roman" w:cs="Times New Roman"/>
                <w:noProof/>
                <w:webHidden/>
                <w:sz w:val="24"/>
                <w:szCs w:val="24"/>
              </w:rPr>
              <w:fldChar w:fldCharType="begin"/>
            </w:r>
            <w:r w:rsidRPr="00D27F44">
              <w:rPr>
                <w:rFonts w:ascii="Times New Roman" w:hAnsi="Times New Roman" w:cs="Times New Roman"/>
                <w:noProof/>
                <w:webHidden/>
                <w:sz w:val="24"/>
                <w:szCs w:val="24"/>
              </w:rPr>
              <w:instrText xml:space="preserve"> PAGEREF _Toc227114375 \h </w:instrText>
            </w:r>
            <w:r w:rsidRPr="00D27F44">
              <w:rPr>
                <w:rFonts w:ascii="Times New Roman" w:hAnsi="Times New Roman" w:cs="Times New Roman"/>
                <w:noProof/>
                <w:webHidden/>
                <w:sz w:val="24"/>
                <w:szCs w:val="24"/>
              </w:rPr>
            </w:r>
            <w:r w:rsidRPr="00D27F44">
              <w:rPr>
                <w:rFonts w:ascii="Times New Roman" w:hAnsi="Times New Roman" w:cs="Times New Roman"/>
                <w:noProof/>
                <w:webHidden/>
                <w:sz w:val="24"/>
                <w:szCs w:val="24"/>
              </w:rPr>
              <w:fldChar w:fldCharType="separate"/>
            </w:r>
            <w:r w:rsidR="00D27F44" w:rsidRPr="00D27F44">
              <w:rPr>
                <w:rFonts w:ascii="Times New Roman" w:hAnsi="Times New Roman" w:cs="Times New Roman"/>
                <w:noProof/>
                <w:webHidden/>
                <w:sz w:val="24"/>
                <w:szCs w:val="24"/>
              </w:rPr>
              <w:t>7</w:t>
            </w:r>
            <w:r w:rsidRPr="00D27F44">
              <w:rPr>
                <w:rFonts w:ascii="Times New Roman" w:hAnsi="Times New Roman" w:cs="Times New Roman"/>
                <w:noProof/>
                <w:webHidden/>
                <w:sz w:val="24"/>
                <w:szCs w:val="24"/>
              </w:rPr>
              <w:fldChar w:fldCharType="end"/>
            </w:r>
          </w:hyperlink>
        </w:p>
        <w:p w14:paraId="230BA928" w14:textId="76EDBDDC" w:rsidR="006847F3" w:rsidRPr="00D27F44" w:rsidRDefault="006847F3">
          <w:pPr>
            <w:pStyle w:val="TOC2"/>
            <w:rPr>
              <w:rFonts w:ascii="Times New Roman" w:eastAsiaTheme="minorEastAsia" w:hAnsi="Times New Roman" w:cs="Times New Roman"/>
              <w:noProof/>
              <w:kern w:val="2"/>
              <w:sz w:val="24"/>
              <w:szCs w:val="24"/>
              <w14:ligatures w14:val="standardContextual"/>
            </w:rPr>
          </w:pPr>
          <w:hyperlink w:anchor="_Toc227114376" w:history="1">
            <w:r w:rsidRPr="00D27F44">
              <w:rPr>
                <w:rStyle w:val="Hyperlink"/>
                <w:rFonts w:ascii="Times New Roman" w:hAnsi="Times New Roman" w:cs="Times New Roman"/>
                <w:noProof/>
                <w:sz w:val="24"/>
                <w:szCs w:val="24"/>
              </w:rPr>
              <w:t>2.3 Persepsi</w:t>
            </w:r>
            <w:r w:rsidRPr="00D27F44">
              <w:rPr>
                <w:rFonts w:ascii="Times New Roman" w:hAnsi="Times New Roman" w:cs="Times New Roman"/>
                <w:noProof/>
                <w:webHidden/>
                <w:sz w:val="24"/>
                <w:szCs w:val="24"/>
              </w:rPr>
              <w:tab/>
            </w:r>
            <w:r w:rsidRPr="00D27F44">
              <w:rPr>
                <w:rFonts w:ascii="Times New Roman" w:hAnsi="Times New Roman" w:cs="Times New Roman"/>
                <w:noProof/>
                <w:webHidden/>
                <w:sz w:val="24"/>
                <w:szCs w:val="24"/>
              </w:rPr>
              <w:fldChar w:fldCharType="begin"/>
            </w:r>
            <w:r w:rsidRPr="00D27F44">
              <w:rPr>
                <w:rFonts w:ascii="Times New Roman" w:hAnsi="Times New Roman" w:cs="Times New Roman"/>
                <w:noProof/>
                <w:webHidden/>
                <w:sz w:val="24"/>
                <w:szCs w:val="24"/>
              </w:rPr>
              <w:instrText xml:space="preserve"> PAGEREF _Toc227114376 \h </w:instrText>
            </w:r>
            <w:r w:rsidRPr="00D27F44">
              <w:rPr>
                <w:rFonts w:ascii="Times New Roman" w:hAnsi="Times New Roman" w:cs="Times New Roman"/>
                <w:noProof/>
                <w:webHidden/>
                <w:sz w:val="24"/>
                <w:szCs w:val="24"/>
              </w:rPr>
            </w:r>
            <w:r w:rsidRPr="00D27F44">
              <w:rPr>
                <w:rFonts w:ascii="Times New Roman" w:hAnsi="Times New Roman" w:cs="Times New Roman"/>
                <w:noProof/>
                <w:webHidden/>
                <w:sz w:val="24"/>
                <w:szCs w:val="24"/>
              </w:rPr>
              <w:fldChar w:fldCharType="separate"/>
            </w:r>
            <w:r w:rsidR="00D27F44" w:rsidRPr="00D27F44">
              <w:rPr>
                <w:rFonts w:ascii="Times New Roman" w:hAnsi="Times New Roman" w:cs="Times New Roman"/>
                <w:noProof/>
                <w:webHidden/>
                <w:sz w:val="24"/>
                <w:szCs w:val="24"/>
              </w:rPr>
              <w:t>9</w:t>
            </w:r>
            <w:r w:rsidRPr="00D27F44">
              <w:rPr>
                <w:rFonts w:ascii="Times New Roman" w:hAnsi="Times New Roman" w:cs="Times New Roman"/>
                <w:noProof/>
                <w:webHidden/>
                <w:sz w:val="24"/>
                <w:szCs w:val="24"/>
              </w:rPr>
              <w:fldChar w:fldCharType="end"/>
            </w:r>
          </w:hyperlink>
        </w:p>
        <w:p w14:paraId="1165228D" w14:textId="324362ED" w:rsidR="006847F3" w:rsidRPr="00D27F44" w:rsidRDefault="006847F3">
          <w:pPr>
            <w:pStyle w:val="TOC2"/>
            <w:rPr>
              <w:rFonts w:ascii="Times New Roman" w:eastAsiaTheme="minorEastAsia" w:hAnsi="Times New Roman" w:cs="Times New Roman"/>
              <w:noProof/>
              <w:kern w:val="2"/>
              <w:sz w:val="24"/>
              <w:szCs w:val="24"/>
              <w14:ligatures w14:val="standardContextual"/>
            </w:rPr>
          </w:pPr>
          <w:hyperlink w:anchor="_Toc227114377" w:history="1">
            <w:r w:rsidRPr="00D27F44">
              <w:rPr>
                <w:rStyle w:val="Hyperlink"/>
                <w:rFonts w:ascii="Times New Roman" w:hAnsi="Times New Roman" w:cs="Times New Roman"/>
                <w:noProof/>
                <w:sz w:val="24"/>
                <w:szCs w:val="24"/>
              </w:rPr>
              <w:t>2.4 Motivasi</w:t>
            </w:r>
            <w:r w:rsidRPr="00D27F44">
              <w:rPr>
                <w:rFonts w:ascii="Times New Roman" w:hAnsi="Times New Roman" w:cs="Times New Roman"/>
                <w:noProof/>
                <w:webHidden/>
                <w:sz w:val="24"/>
                <w:szCs w:val="24"/>
              </w:rPr>
              <w:tab/>
            </w:r>
            <w:r w:rsidRPr="00D27F44">
              <w:rPr>
                <w:rFonts w:ascii="Times New Roman" w:hAnsi="Times New Roman" w:cs="Times New Roman"/>
                <w:noProof/>
                <w:webHidden/>
                <w:sz w:val="24"/>
                <w:szCs w:val="24"/>
              </w:rPr>
              <w:fldChar w:fldCharType="begin"/>
            </w:r>
            <w:r w:rsidRPr="00D27F44">
              <w:rPr>
                <w:rFonts w:ascii="Times New Roman" w:hAnsi="Times New Roman" w:cs="Times New Roman"/>
                <w:noProof/>
                <w:webHidden/>
                <w:sz w:val="24"/>
                <w:szCs w:val="24"/>
              </w:rPr>
              <w:instrText xml:space="preserve"> PAGEREF _Toc227114377 \h </w:instrText>
            </w:r>
            <w:r w:rsidRPr="00D27F44">
              <w:rPr>
                <w:rFonts w:ascii="Times New Roman" w:hAnsi="Times New Roman" w:cs="Times New Roman"/>
                <w:noProof/>
                <w:webHidden/>
                <w:sz w:val="24"/>
                <w:szCs w:val="24"/>
              </w:rPr>
            </w:r>
            <w:r w:rsidRPr="00D27F44">
              <w:rPr>
                <w:rFonts w:ascii="Times New Roman" w:hAnsi="Times New Roman" w:cs="Times New Roman"/>
                <w:noProof/>
                <w:webHidden/>
                <w:sz w:val="24"/>
                <w:szCs w:val="24"/>
              </w:rPr>
              <w:fldChar w:fldCharType="separate"/>
            </w:r>
            <w:r w:rsidR="00D27F44" w:rsidRPr="00D27F44">
              <w:rPr>
                <w:rFonts w:ascii="Times New Roman" w:hAnsi="Times New Roman" w:cs="Times New Roman"/>
                <w:noProof/>
                <w:webHidden/>
                <w:sz w:val="24"/>
                <w:szCs w:val="24"/>
              </w:rPr>
              <w:t>10</w:t>
            </w:r>
            <w:r w:rsidRPr="00D27F44">
              <w:rPr>
                <w:rFonts w:ascii="Times New Roman" w:hAnsi="Times New Roman" w:cs="Times New Roman"/>
                <w:noProof/>
                <w:webHidden/>
                <w:sz w:val="24"/>
                <w:szCs w:val="24"/>
              </w:rPr>
              <w:fldChar w:fldCharType="end"/>
            </w:r>
          </w:hyperlink>
        </w:p>
        <w:p w14:paraId="6FEB257B" w14:textId="7DAD258A" w:rsidR="006847F3" w:rsidRPr="00D27F44" w:rsidRDefault="006847F3">
          <w:pPr>
            <w:pStyle w:val="TOC2"/>
            <w:rPr>
              <w:rFonts w:ascii="Times New Roman" w:eastAsiaTheme="minorEastAsia" w:hAnsi="Times New Roman" w:cs="Times New Roman"/>
              <w:noProof/>
              <w:kern w:val="2"/>
              <w:sz w:val="24"/>
              <w:szCs w:val="24"/>
              <w14:ligatures w14:val="standardContextual"/>
            </w:rPr>
          </w:pPr>
          <w:hyperlink w:anchor="_Toc227114378" w:history="1">
            <w:r w:rsidRPr="00D27F44">
              <w:rPr>
                <w:rStyle w:val="Hyperlink"/>
                <w:rFonts w:ascii="Times New Roman" w:hAnsi="Times New Roman" w:cs="Times New Roman"/>
                <w:noProof/>
                <w:sz w:val="24"/>
                <w:szCs w:val="24"/>
              </w:rPr>
              <w:t>2.5 Peneliti Terdahulu</w:t>
            </w:r>
            <w:r w:rsidRPr="00D27F44">
              <w:rPr>
                <w:rFonts w:ascii="Times New Roman" w:hAnsi="Times New Roman" w:cs="Times New Roman"/>
                <w:noProof/>
                <w:webHidden/>
                <w:sz w:val="24"/>
                <w:szCs w:val="24"/>
              </w:rPr>
              <w:tab/>
            </w:r>
            <w:r w:rsidRPr="00D27F44">
              <w:rPr>
                <w:rFonts w:ascii="Times New Roman" w:hAnsi="Times New Roman" w:cs="Times New Roman"/>
                <w:noProof/>
                <w:webHidden/>
                <w:sz w:val="24"/>
                <w:szCs w:val="24"/>
              </w:rPr>
              <w:fldChar w:fldCharType="begin"/>
            </w:r>
            <w:r w:rsidRPr="00D27F44">
              <w:rPr>
                <w:rFonts w:ascii="Times New Roman" w:hAnsi="Times New Roman" w:cs="Times New Roman"/>
                <w:noProof/>
                <w:webHidden/>
                <w:sz w:val="24"/>
                <w:szCs w:val="24"/>
              </w:rPr>
              <w:instrText xml:space="preserve"> PAGEREF _Toc227114378 \h </w:instrText>
            </w:r>
            <w:r w:rsidRPr="00D27F44">
              <w:rPr>
                <w:rFonts w:ascii="Times New Roman" w:hAnsi="Times New Roman" w:cs="Times New Roman"/>
                <w:noProof/>
                <w:webHidden/>
                <w:sz w:val="24"/>
                <w:szCs w:val="24"/>
              </w:rPr>
            </w:r>
            <w:r w:rsidRPr="00D27F44">
              <w:rPr>
                <w:rFonts w:ascii="Times New Roman" w:hAnsi="Times New Roman" w:cs="Times New Roman"/>
                <w:noProof/>
                <w:webHidden/>
                <w:sz w:val="24"/>
                <w:szCs w:val="24"/>
              </w:rPr>
              <w:fldChar w:fldCharType="separate"/>
            </w:r>
            <w:r w:rsidR="00D27F44" w:rsidRPr="00D27F44">
              <w:rPr>
                <w:rFonts w:ascii="Times New Roman" w:hAnsi="Times New Roman" w:cs="Times New Roman"/>
                <w:noProof/>
                <w:webHidden/>
                <w:sz w:val="24"/>
                <w:szCs w:val="24"/>
              </w:rPr>
              <w:t>12</w:t>
            </w:r>
            <w:r w:rsidRPr="00D27F44">
              <w:rPr>
                <w:rFonts w:ascii="Times New Roman" w:hAnsi="Times New Roman" w:cs="Times New Roman"/>
                <w:noProof/>
                <w:webHidden/>
                <w:sz w:val="24"/>
                <w:szCs w:val="24"/>
              </w:rPr>
              <w:fldChar w:fldCharType="end"/>
            </w:r>
          </w:hyperlink>
        </w:p>
        <w:p w14:paraId="2B09CA9C" w14:textId="0EE380A8" w:rsidR="006847F3" w:rsidRPr="00D27F44" w:rsidRDefault="006847F3">
          <w:pPr>
            <w:pStyle w:val="TOC2"/>
            <w:rPr>
              <w:rFonts w:ascii="Times New Roman" w:eastAsiaTheme="minorEastAsia" w:hAnsi="Times New Roman" w:cs="Times New Roman"/>
              <w:noProof/>
              <w:kern w:val="2"/>
              <w:sz w:val="24"/>
              <w:szCs w:val="24"/>
              <w14:ligatures w14:val="standardContextual"/>
            </w:rPr>
          </w:pPr>
          <w:hyperlink w:anchor="_Toc227114379" w:history="1">
            <w:r w:rsidRPr="00D27F44">
              <w:rPr>
                <w:rStyle w:val="Hyperlink"/>
                <w:rFonts w:ascii="Times New Roman" w:hAnsi="Times New Roman" w:cs="Times New Roman"/>
                <w:noProof/>
                <w:sz w:val="24"/>
                <w:szCs w:val="24"/>
              </w:rPr>
              <w:t>2.6 Rerangka Konseptual</w:t>
            </w:r>
            <w:r w:rsidRPr="00D27F44">
              <w:rPr>
                <w:rFonts w:ascii="Times New Roman" w:hAnsi="Times New Roman" w:cs="Times New Roman"/>
                <w:noProof/>
                <w:webHidden/>
                <w:sz w:val="24"/>
                <w:szCs w:val="24"/>
              </w:rPr>
              <w:tab/>
            </w:r>
            <w:r w:rsidRPr="00D27F44">
              <w:rPr>
                <w:rFonts w:ascii="Times New Roman" w:hAnsi="Times New Roman" w:cs="Times New Roman"/>
                <w:noProof/>
                <w:webHidden/>
                <w:sz w:val="24"/>
                <w:szCs w:val="24"/>
              </w:rPr>
              <w:fldChar w:fldCharType="begin"/>
            </w:r>
            <w:r w:rsidRPr="00D27F44">
              <w:rPr>
                <w:rFonts w:ascii="Times New Roman" w:hAnsi="Times New Roman" w:cs="Times New Roman"/>
                <w:noProof/>
                <w:webHidden/>
                <w:sz w:val="24"/>
                <w:szCs w:val="24"/>
              </w:rPr>
              <w:instrText xml:space="preserve"> PAGEREF _Toc227114379 \h </w:instrText>
            </w:r>
            <w:r w:rsidRPr="00D27F44">
              <w:rPr>
                <w:rFonts w:ascii="Times New Roman" w:hAnsi="Times New Roman" w:cs="Times New Roman"/>
                <w:noProof/>
                <w:webHidden/>
                <w:sz w:val="24"/>
                <w:szCs w:val="24"/>
              </w:rPr>
            </w:r>
            <w:r w:rsidRPr="00D27F44">
              <w:rPr>
                <w:rFonts w:ascii="Times New Roman" w:hAnsi="Times New Roman" w:cs="Times New Roman"/>
                <w:noProof/>
                <w:webHidden/>
                <w:sz w:val="24"/>
                <w:szCs w:val="24"/>
              </w:rPr>
              <w:fldChar w:fldCharType="separate"/>
            </w:r>
            <w:r w:rsidR="00D27F44" w:rsidRPr="00D27F44">
              <w:rPr>
                <w:rFonts w:ascii="Times New Roman" w:hAnsi="Times New Roman" w:cs="Times New Roman"/>
                <w:noProof/>
                <w:webHidden/>
                <w:sz w:val="24"/>
                <w:szCs w:val="24"/>
              </w:rPr>
              <w:t>13</w:t>
            </w:r>
            <w:r w:rsidRPr="00D27F44">
              <w:rPr>
                <w:rFonts w:ascii="Times New Roman" w:hAnsi="Times New Roman" w:cs="Times New Roman"/>
                <w:noProof/>
                <w:webHidden/>
                <w:sz w:val="24"/>
                <w:szCs w:val="24"/>
              </w:rPr>
              <w:fldChar w:fldCharType="end"/>
            </w:r>
          </w:hyperlink>
        </w:p>
        <w:p w14:paraId="31AE7DF1" w14:textId="3C453848" w:rsidR="006847F3" w:rsidRPr="00D27F44" w:rsidRDefault="006847F3">
          <w:pPr>
            <w:pStyle w:val="TOC2"/>
            <w:rPr>
              <w:rFonts w:ascii="Times New Roman" w:eastAsiaTheme="minorEastAsia" w:hAnsi="Times New Roman" w:cs="Times New Roman"/>
              <w:noProof/>
              <w:kern w:val="2"/>
              <w:sz w:val="24"/>
              <w:szCs w:val="24"/>
              <w14:ligatures w14:val="standardContextual"/>
            </w:rPr>
          </w:pPr>
          <w:hyperlink w:anchor="_Toc227114380" w:history="1">
            <w:r w:rsidRPr="00D27F44">
              <w:rPr>
                <w:rStyle w:val="Hyperlink"/>
                <w:rFonts w:ascii="Times New Roman" w:hAnsi="Times New Roman" w:cs="Times New Roman"/>
                <w:noProof/>
                <w:sz w:val="24"/>
                <w:szCs w:val="24"/>
              </w:rPr>
              <w:t>2.7 Hipotesis Penelitian</w:t>
            </w:r>
            <w:r w:rsidRPr="00D27F44">
              <w:rPr>
                <w:rFonts w:ascii="Times New Roman" w:hAnsi="Times New Roman" w:cs="Times New Roman"/>
                <w:noProof/>
                <w:webHidden/>
                <w:sz w:val="24"/>
                <w:szCs w:val="24"/>
              </w:rPr>
              <w:tab/>
            </w:r>
            <w:r w:rsidRPr="00D27F44">
              <w:rPr>
                <w:rFonts w:ascii="Times New Roman" w:hAnsi="Times New Roman" w:cs="Times New Roman"/>
                <w:noProof/>
                <w:webHidden/>
                <w:sz w:val="24"/>
                <w:szCs w:val="24"/>
              </w:rPr>
              <w:fldChar w:fldCharType="begin"/>
            </w:r>
            <w:r w:rsidRPr="00D27F44">
              <w:rPr>
                <w:rFonts w:ascii="Times New Roman" w:hAnsi="Times New Roman" w:cs="Times New Roman"/>
                <w:noProof/>
                <w:webHidden/>
                <w:sz w:val="24"/>
                <w:szCs w:val="24"/>
              </w:rPr>
              <w:instrText xml:space="preserve"> PAGEREF _Toc227114380 \h </w:instrText>
            </w:r>
            <w:r w:rsidRPr="00D27F44">
              <w:rPr>
                <w:rFonts w:ascii="Times New Roman" w:hAnsi="Times New Roman" w:cs="Times New Roman"/>
                <w:noProof/>
                <w:webHidden/>
                <w:sz w:val="24"/>
                <w:szCs w:val="24"/>
              </w:rPr>
            </w:r>
            <w:r w:rsidRPr="00D27F44">
              <w:rPr>
                <w:rFonts w:ascii="Times New Roman" w:hAnsi="Times New Roman" w:cs="Times New Roman"/>
                <w:noProof/>
                <w:webHidden/>
                <w:sz w:val="24"/>
                <w:szCs w:val="24"/>
              </w:rPr>
              <w:fldChar w:fldCharType="separate"/>
            </w:r>
            <w:r w:rsidR="00D27F44" w:rsidRPr="00D27F44">
              <w:rPr>
                <w:rFonts w:ascii="Times New Roman" w:hAnsi="Times New Roman" w:cs="Times New Roman"/>
                <w:noProof/>
                <w:webHidden/>
                <w:sz w:val="24"/>
                <w:szCs w:val="24"/>
              </w:rPr>
              <w:t>14</w:t>
            </w:r>
            <w:r w:rsidRPr="00D27F44">
              <w:rPr>
                <w:rFonts w:ascii="Times New Roman" w:hAnsi="Times New Roman" w:cs="Times New Roman"/>
                <w:noProof/>
                <w:webHidden/>
                <w:sz w:val="24"/>
                <w:szCs w:val="24"/>
              </w:rPr>
              <w:fldChar w:fldCharType="end"/>
            </w:r>
          </w:hyperlink>
        </w:p>
        <w:p w14:paraId="0E225408" w14:textId="26761C4C" w:rsidR="006847F3" w:rsidRPr="00D27F44" w:rsidRDefault="006847F3">
          <w:pPr>
            <w:pStyle w:val="TOC3"/>
            <w:rPr>
              <w:rFonts w:ascii="Times New Roman" w:eastAsiaTheme="minorEastAsia" w:hAnsi="Times New Roman" w:cs="Times New Roman"/>
              <w:noProof/>
              <w:kern w:val="2"/>
              <w:sz w:val="24"/>
              <w:szCs w:val="24"/>
              <w14:ligatures w14:val="standardContextual"/>
            </w:rPr>
          </w:pPr>
          <w:hyperlink w:anchor="_Toc227114381" w:history="1">
            <w:r w:rsidRPr="00D27F44">
              <w:rPr>
                <w:rStyle w:val="Hyperlink"/>
                <w:rFonts w:ascii="Times New Roman" w:hAnsi="Times New Roman" w:cs="Times New Roman"/>
                <w:noProof/>
                <w:sz w:val="24"/>
                <w:szCs w:val="24"/>
              </w:rPr>
              <w:t>2.7.1 Pengaruh persepsi terhadap minat mahasiswa akuntansi untuk berkarir di bidang perpajakan</w:t>
            </w:r>
            <w:r w:rsidRPr="00D27F44">
              <w:rPr>
                <w:rFonts w:ascii="Times New Roman" w:hAnsi="Times New Roman" w:cs="Times New Roman"/>
                <w:noProof/>
                <w:webHidden/>
                <w:sz w:val="24"/>
                <w:szCs w:val="24"/>
              </w:rPr>
              <w:tab/>
            </w:r>
            <w:r w:rsidRPr="00D27F44">
              <w:rPr>
                <w:rFonts w:ascii="Times New Roman" w:hAnsi="Times New Roman" w:cs="Times New Roman"/>
                <w:noProof/>
                <w:webHidden/>
                <w:sz w:val="24"/>
                <w:szCs w:val="24"/>
              </w:rPr>
              <w:fldChar w:fldCharType="begin"/>
            </w:r>
            <w:r w:rsidRPr="00D27F44">
              <w:rPr>
                <w:rFonts w:ascii="Times New Roman" w:hAnsi="Times New Roman" w:cs="Times New Roman"/>
                <w:noProof/>
                <w:webHidden/>
                <w:sz w:val="24"/>
                <w:szCs w:val="24"/>
              </w:rPr>
              <w:instrText xml:space="preserve"> PAGEREF _Toc227114381 \h </w:instrText>
            </w:r>
            <w:r w:rsidRPr="00D27F44">
              <w:rPr>
                <w:rFonts w:ascii="Times New Roman" w:hAnsi="Times New Roman" w:cs="Times New Roman"/>
                <w:noProof/>
                <w:webHidden/>
                <w:sz w:val="24"/>
                <w:szCs w:val="24"/>
              </w:rPr>
            </w:r>
            <w:r w:rsidRPr="00D27F44">
              <w:rPr>
                <w:rFonts w:ascii="Times New Roman" w:hAnsi="Times New Roman" w:cs="Times New Roman"/>
                <w:noProof/>
                <w:webHidden/>
                <w:sz w:val="24"/>
                <w:szCs w:val="24"/>
              </w:rPr>
              <w:fldChar w:fldCharType="separate"/>
            </w:r>
            <w:r w:rsidR="00D27F44" w:rsidRPr="00D27F44">
              <w:rPr>
                <w:rFonts w:ascii="Times New Roman" w:hAnsi="Times New Roman" w:cs="Times New Roman"/>
                <w:noProof/>
                <w:webHidden/>
                <w:sz w:val="24"/>
                <w:szCs w:val="24"/>
              </w:rPr>
              <w:t>15</w:t>
            </w:r>
            <w:r w:rsidRPr="00D27F44">
              <w:rPr>
                <w:rFonts w:ascii="Times New Roman" w:hAnsi="Times New Roman" w:cs="Times New Roman"/>
                <w:noProof/>
                <w:webHidden/>
                <w:sz w:val="24"/>
                <w:szCs w:val="24"/>
              </w:rPr>
              <w:fldChar w:fldCharType="end"/>
            </w:r>
          </w:hyperlink>
        </w:p>
        <w:p w14:paraId="55FE6356" w14:textId="53B8C597" w:rsidR="006847F3" w:rsidRPr="00D27F44" w:rsidRDefault="006847F3">
          <w:pPr>
            <w:pStyle w:val="TOC3"/>
            <w:rPr>
              <w:rFonts w:ascii="Times New Roman" w:eastAsiaTheme="minorEastAsia" w:hAnsi="Times New Roman" w:cs="Times New Roman"/>
              <w:noProof/>
              <w:kern w:val="2"/>
              <w:sz w:val="24"/>
              <w:szCs w:val="24"/>
              <w14:ligatures w14:val="standardContextual"/>
            </w:rPr>
          </w:pPr>
          <w:hyperlink w:anchor="_Toc227114382" w:history="1">
            <w:r w:rsidRPr="00D27F44">
              <w:rPr>
                <w:rStyle w:val="Hyperlink"/>
                <w:rFonts w:ascii="Times New Roman" w:hAnsi="Times New Roman" w:cs="Times New Roman"/>
                <w:noProof/>
                <w:sz w:val="24"/>
                <w:szCs w:val="24"/>
              </w:rPr>
              <w:t>2.7.2 Pengaruh motivasi terhadap minat  mahasiswa akuntansi untuk berkarir di bidang perpajakan</w:t>
            </w:r>
            <w:r w:rsidRPr="00D27F44">
              <w:rPr>
                <w:rFonts w:ascii="Times New Roman" w:hAnsi="Times New Roman" w:cs="Times New Roman"/>
                <w:noProof/>
                <w:webHidden/>
                <w:sz w:val="24"/>
                <w:szCs w:val="24"/>
              </w:rPr>
              <w:tab/>
            </w:r>
            <w:r w:rsidRPr="00D27F44">
              <w:rPr>
                <w:rFonts w:ascii="Times New Roman" w:hAnsi="Times New Roman" w:cs="Times New Roman"/>
                <w:noProof/>
                <w:webHidden/>
                <w:sz w:val="24"/>
                <w:szCs w:val="24"/>
              </w:rPr>
              <w:fldChar w:fldCharType="begin"/>
            </w:r>
            <w:r w:rsidRPr="00D27F44">
              <w:rPr>
                <w:rFonts w:ascii="Times New Roman" w:hAnsi="Times New Roman" w:cs="Times New Roman"/>
                <w:noProof/>
                <w:webHidden/>
                <w:sz w:val="24"/>
                <w:szCs w:val="24"/>
              </w:rPr>
              <w:instrText xml:space="preserve"> PAGEREF _Toc227114382 \h </w:instrText>
            </w:r>
            <w:r w:rsidRPr="00D27F44">
              <w:rPr>
                <w:rFonts w:ascii="Times New Roman" w:hAnsi="Times New Roman" w:cs="Times New Roman"/>
                <w:noProof/>
                <w:webHidden/>
                <w:sz w:val="24"/>
                <w:szCs w:val="24"/>
              </w:rPr>
            </w:r>
            <w:r w:rsidRPr="00D27F44">
              <w:rPr>
                <w:rFonts w:ascii="Times New Roman" w:hAnsi="Times New Roman" w:cs="Times New Roman"/>
                <w:noProof/>
                <w:webHidden/>
                <w:sz w:val="24"/>
                <w:szCs w:val="24"/>
              </w:rPr>
              <w:fldChar w:fldCharType="separate"/>
            </w:r>
            <w:r w:rsidR="00D27F44" w:rsidRPr="00D27F44">
              <w:rPr>
                <w:rFonts w:ascii="Times New Roman" w:hAnsi="Times New Roman" w:cs="Times New Roman"/>
                <w:noProof/>
                <w:webHidden/>
                <w:sz w:val="24"/>
                <w:szCs w:val="24"/>
              </w:rPr>
              <w:t>17</w:t>
            </w:r>
            <w:r w:rsidRPr="00D27F44">
              <w:rPr>
                <w:rFonts w:ascii="Times New Roman" w:hAnsi="Times New Roman" w:cs="Times New Roman"/>
                <w:noProof/>
                <w:webHidden/>
                <w:sz w:val="24"/>
                <w:szCs w:val="24"/>
              </w:rPr>
              <w:fldChar w:fldCharType="end"/>
            </w:r>
          </w:hyperlink>
        </w:p>
        <w:p w14:paraId="1B35CF6F" w14:textId="5B03C4D6" w:rsidR="006847F3" w:rsidRPr="00D27F44" w:rsidRDefault="006847F3">
          <w:pPr>
            <w:pStyle w:val="TOC2"/>
            <w:rPr>
              <w:rFonts w:ascii="Times New Roman" w:eastAsiaTheme="minorEastAsia" w:hAnsi="Times New Roman" w:cs="Times New Roman"/>
              <w:noProof/>
              <w:kern w:val="2"/>
              <w:sz w:val="24"/>
              <w:szCs w:val="24"/>
              <w14:ligatures w14:val="standardContextual"/>
            </w:rPr>
          </w:pPr>
          <w:hyperlink w:anchor="_Toc227114383" w:history="1">
            <w:r w:rsidRPr="00D27F44">
              <w:rPr>
                <w:rStyle w:val="Hyperlink"/>
                <w:rFonts w:ascii="Times New Roman" w:hAnsi="Times New Roman" w:cs="Times New Roman"/>
                <w:noProof/>
                <w:sz w:val="24"/>
                <w:szCs w:val="24"/>
              </w:rPr>
              <w:t>2.8 Model Penelitian</w:t>
            </w:r>
            <w:r w:rsidRPr="00D27F44">
              <w:rPr>
                <w:rFonts w:ascii="Times New Roman" w:hAnsi="Times New Roman" w:cs="Times New Roman"/>
                <w:noProof/>
                <w:webHidden/>
                <w:sz w:val="24"/>
                <w:szCs w:val="24"/>
              </w:rPr>
              <w:tab/>
            </w:r>
            <w:r w:rsidRPr="00D27F44">
              <w:rPr>
                <w:rFonts w:ascii="Times New Roman" w:hAnsi="Times New Roman" w:cs="Times New Roman"/>
                <w:noProof/>
                <w:webHidden/>
                <w:sz w:val="24"/>
                <w:szCs w:val="24"/>
              </w:rPr>
              <w:fldChar w:fldCharType="begin"/>
            </w:r>
            <w:r w:rsidRPr="00D27F44">
              <w:rPr>
                <w:rFonts w:ascii="Times New Roman" w:hAnsi="Times New Roman" w:cs="Times New Roman"/>
                <w:noProof/>
                <w:webHidden/>
                <w:sz w:val="24"/>
                <w:szCs w:val="24"/>
              </w:rPr>
              <w:instrText xml:space="preserve"> PAGEREF _Toc227114383 \h </w:instrText>
            </w:r>
            <w:r w:rsidRPr="00D27F44">
              <w:rPr>
                <w:rFonts w:ascii="Times New Roman" w:hAnsi="Times New Roman" w:cs="Times New Roman"/>
                <w:noProof/>
                <w:webHidden/>
                <w:sz w:val="24"/>
                <w:szCs w:val="24"/>
              </w:rPr>
            </w:r>
            <w:r w:rsidRPr="00D27F44">
              <w:rPr>
                <w:rFonts w:ascii="Times New Roman" w:hAnsi="Times New Roman" w:cs="Times New Roman"/>
                <w:noProof/>
                <w:webHidden/>
                <w:sz w:val="24"/>
                <w:szCs w:val="24"/>
              </w:rPr>
              <w:fldChar w:fldCharType="separate"/>
            </w:r>
            <w:r w:rsidR="00D27F44" w:rsidRPr="00D27F44">
              <w:rPr>
                <w:rFonts w:ascii="Times New Roman" w:hAnsi="Times New Roman" w:cs="Times New Roman"/>
                <w:noProof/>
                <w:webHidden/>
                <w:sz w:val="24"/>
                <w:szCs w:val="24"/>
              </w:rPr>
              <w:t>19</w:t>
            </w:r>
            <w:r w:rsidRPr="00D27F44">
              <w:rPr>
                <w:rFonts w:ascii="Times New Roman" w:hAnsi="Times New Roman" w:cs="Times New Roman"/>
                <w:noProof/>
                <w:webHidden/>
                <w:sz w:val="24"/>
                <w:szCs w:val="24"/>
              </w:rPr>
              <w:fldChar w:fldCharType="end"/>
            </w:r>
          </w:hyperlink>
        </w:p>
        <w:p w14:paraId="7A638C18" w14:textId="20415A52" w:rsidR="006847F3" w:rsidRPr="00D27F44" w:rsidRDefault="006847F3">
          <w:pPr>
            <w:pStyle w:val="TOC1"/>
            <w:rPr>
              <w:rFonts w:ascii="Times New Roman" w:eastAsiaTheme="minorEastAsia" w:hAnsi="Times New Roman" w:cs="Times New Roman"/>
              <w:b/>
              <w:bCs/>
              <w:noProof/>
              <w:kern w:val="2"/>
              <w:sz w:val="24"/>
              <w:szCs w:val="24"/>
              <w14:ligatures w14:val="standardContextual"/>
            </w:rPr>
          </w:pPr>
          <w:hyperlink w:anchor="_Toc227114384" w:history="1">
            <w:r w:rsidRPr="00D27F44">
              <w:rPr>
                <w:rStyle w:val="Hyperlink"/>
                <w:rFonts w:ascii="Times New Roman" w:hAnsi="Times New Roman" w:cs="Times New Roman"/>
                <w:b/>
                <w:bCs/>
                <w:noProof/>
                <w:sz w:val="24"/>
                <w:szCs w:val="24"/>
              </w:rPr>
              <w:t>BAB III METODE PENELITIAN</w:t>
            </w:r>
            <w:r w:rsidRPr="00D27F44">
              <w:rPr>
                <w:rFonts w:ascii="Times New Roman" w:hAnsi="Times New Roman" w:cs="Times New Roman"/>
                <w:b/>
                <w:bCs/>
                <w:noProof/>
                <w:webHidden/>
                <w:sz w:val="24"/>
                <w:szCs w:val="24"/>
              </w:rPr>
              <w:tab/>
            </w:r>
            <w:r w:rsidRPr="00D27F44">
              <w:rPr>
                <w:rFonts w:ascii="Times New Roman" w:hAnsi="Times New Roman" w:cs="Times New Roman"/>
                <w:b/>
                <w:bCs/>
                <w:noProof/>
                <w:webHidden/>
                <w:sz w:val="24"/>
                <w:szCs w:val="24"/>
              </w:rPr>
              <w:fldChar w:fldCharType="begin"/>
            </w:r>
            <w:r w:rsidRPr="00D27F44">
              <w:rPr>
                <w:rFonts w:ascii="Times New Roman" w:hAnsi="Times New Roman" w:cs="Times New Roman"/>
                <w:b/>
                <w:bCs/>
                <w:noProof/>
                <w:webHidden/>
                <w:sz w:val="24"/>
                <w:szCs w:val="24"/>
              </w:rPr>
              <w:instrText xml:space="preserve"> PAGEREF _Toc227114384 \h </w:instrText>
            </w:r>
            <w:r w:rsidRPr="00D27F44">
              <w:rPr>
                <w:rFonts w:ascii="Times New Roman" w:hAnsi="Times New Roman" w:cs="Times New Roman"/>
                <w:b/>
                <w:bCs/>
                <w:noProof/>
                <w:webHidden/>
                <w:sz w:val="24"/>
                <w:szCs w:val="24"/>
              </w:rPr>
            </w:r>
            <w:r w:rsidRPr="00D27F44">
              <w:rPr>
                <w:rFonts w:ascii="Times New Roman" w:hAnsi="Times New Roman" w:cs="Times New Roman"/>
                <w:b/>
                <w:bCs/>
                <w:noProof/>
                <w:webHidden/>
                <w:sz w:val="24"/>
                <w:szCs w:val="24"/>
              </w:rPr>
              <w:fldChar w:fldCharType="separate"/>
            </w:r>
            <w:r w:rsidR="00D27F44" w:rsidRPr="00D27F44">
              <w:rPr>
                <w:rFonts w:ascii="Times New Roman" w:hAnsi="Times New Roman" w:cs="Times New Roman"/>
                <w:b/>
                <w:bCs/>
                <w:noProof/>
                <w:webHidden/>
                <w:sz w:val="24"/>
                <w:szCs w:val="24"/>
              </w:rPr>
              <w:t>20</w:t>
            </w:r>
            <w:r w:rsidRPr="00D27F44">
              <w:rPr>
                <w:rFonts w:ascii="Times New Roman" w:hAnsi="Times New Roman" w:cs="Times New Roman"/>
                <w:b/>
                <w:bCs/>
                <w:noProof/>
                <w:webHidden/>
                <w:sz w:val="24"/>
                <w:szCs w:val="24"/>
              </w:rPr>
              <w:fldChar w:fldCharType="end"/>
            </w:r>
          </w:hyperlink>
        </w:p>
        <w:p w14:paraId="58026C74" w14:textId="613B5838" w:rsidR="006847F3" w:rsidRPr="00D27F44" w:rsidRDefault="006847F3">
          <w:pPr>
            <w:pStyle w:val="TOC2"/>
            <w:rPr>
              <w:rFonts w:ascii="Times New Roman" w:eastAsiaTheme="minorEastAsia" w:hAnsi="Times New Roman" w:cs="Times New Roman"/>
              <w:noProof/>
              <w:kern w:val="2"/>
              <w:sz w:val="24"/>
              <w:szCs w:val="24"/>
              <w14:ligatures w14:val="standardContextual"/>
            </w:rPr>
          </w:pPr>
          <w:hyperlink w:anchor="_Toc227114386" w:history="1">
            <w:r w:rsidRPr="00D27F44">
              <w:rPr>
                <w:rStyle w:val="Hyperlink"/>
                <w:rFonts w:ascii="Times New Roman" w:hAnsi="Times New Roman" w:cs="Times New Roman"/>
                <w:noProof/>
                <w:sz w:val="24"/>
                <w:szCs w:val="24"/>
              </w:rPr>
              <w:t>3.1 Definisi Operasional dan Pengukuran Variabel</w:t>
            </w:r>
            <w:r w:rsidRPr="00D27F44">
              <w:rPr>
                <w:rFonts w:ascii="Times New Roman" w:hAnsi="Times New Roman" w:cs="Times New Roman"/>
                <w:noProof/>
                <w:webHidden/>
                <w:sz w:val="24"/>
                <w:szCs w:val="24"/>
              </w:rPr>
              <w:tab/>
            </w:r>
            <w:r w:rsidRPr="00D27F44">
              <w:rPr>
                <w:rFonts w:ascii="Times New Roman" w:hAnsi="Times New Roman" w:cs="Times New Roman"/>
                <w:noProof/>
                <w:webHidden/>
                <w:sz w:val="24"/>
                <w:szCs w:val="24"/>
              </w:rPr>
              <w:fldChar w:fldCharType="begin"/>
            </w:r>
            <w:r w:rsidRPr="00D27F44">
              <w:rPr>
                <w:rFonts w:ascii="Times New Roman" w:hAnsi="Times New Roman" w:cs="Times New Roman"/>
                <w:noProof/>
                <w:webHidden/>
                <w:sz w:val="24"/>
                <w:szCs w:val="24"/>
              </w:rPr>
              <w:instrText xml:space="preserve"> PAGEREF _Toc227114386 \h </w:instrText>
            </w:r>
            <w:r w:rsidRPr="00D27F44">
              <w:rPr>
                <w:rFonts w:ascii="Times New Roman" w:hAnsi="Times New Roman" w:cs="Times New Roman"/>
                <w:noProof/>
                <w:webHidden/>
                <w:sz w:val="24"/>
                <w:szCs w:val="24"/>
              </w:rPr>
            </w:r>
            <w:r w:rsidRPr="00D27F44">
              <w:rPr>
                <w:rFonts w:ascii="Times New Roman" w:hAnsi="Times New Roman" w:cs="Times New Roman"/>
                <w:noProof/>
                <w:webHidden/>
                <w:sz w:val="24"/>
                <w:szCs w:val="24"/>
              </w:rPr>
              <w:fldChar w:fldCharType="separate"/>
            </w:r>
            <w:r w:rsidR="00D27F44" w:rsidRPr="00D27F44">
              <w:rPr>
                <w:rFonts w:ascii="Times New Roman" w:hAnsi="Times New Roman" w:cs="Times New Roman"/>
                <w:noProof/>
                <w:webHidden/>
                <w:sz w:val="24"/>
                <w:szCs w:val="24"/>
              </w:rPr>
              <w:t>20</w:t>
            </w:r>
            <w:r w:rsidRPr="00D27F44">
              <w:rPr>
                <w:rFonts w:ascii="Times New Roman" w:hAnsi="Times New Roman" w:cs="Times New Roman"/>
                <w:noProof/>
                <w:webHidden/>
                <w:sz w:val="24"/>
                <w:szCs w:val="24"/>
              </w:rPr>
              <w:fldChar w:fldCharType="end"/>
            </w:r>
          </w:hyperlink>
        </w:p>
        <w:p w14:paraId="7007822B" w14:textId="6A94E377" w:rsidR="006847F3" w:rsidRPr="00D27F44" w:rsidRDefault="006847F3">
          <w:pPr>
            <w:pStyle w:val="TOC3"/>
            <w:rPr>
              <w:rFonts w:ascii="Times New Roman" w:eastAsiaTheme="minorEastAsia" w:hAnsi="Times New Roman" w:cs="Times New Roman"/>
              <w:noProof/>
              <w:kern w:val="2"/>
              <w:sz w:val="24"/>
              <w:szCs w:val="24"/>
              <w14:ligatures w14:val="standardContextual"/>
            </w:rPr>
          </w:pPr>
          <w:hyperlink w:anchor="_Toc227114387" w:history="1">
            <w:r w:rsidRPr="00D27F44">
              <w:rPr>
                <w:rStyle w:val="Hyperlink"/>
                <w:rFonts w:ascii="Times New Roman" w:hAnsi="Times New Roman" w:cs="Times New Roman"/>
                <w:noProof/>
                <w:sz w:val="24"/>
                <w:szCs w:val="24"/>
              </w:rPr>
              <w:t>3.1.1 Variable Independen (X)</w:t>
            </w:r>
            <w:r w:rsidRPr="00D27F44">
              <w:rPr>
                <w:rFonts w:ascii="Times New Roman" w:hAnsi="Times New Roman" w:cs="Times New Roman"/>
                <w:noProof/>
                <w:webHidden/>
                <w:sz w:val="24"/>
                <w:szCs w:val="24"/>
              </w:rPr>
              <w:tab/>
            </w:r>
            <w:r w:rsidRPr="00D27F44">
              <w:rPr>
                <w:rFonts w:ascii="Times New Roman" w:hAnsi="Times New Roman" w:cs="Times New Roman"/>
                <w:noProof/>
                <w:webHidden/>
                <w:sz w:val="24"/>
                <w:szCs w:val="24"/>
              </w:rPr>
              <w:fldChar w:fldCharType="begin"/>
            </w:r>
            <w:r w:rsidRPr="00D27F44">
              <w:rPr>
                <w:rFonts w:ascii="Times New Roman" w:hAnsi="Times New Roman" w:cs="Times New Roman"/>
                <w:noProof/>
                <w:webHidden/>
                <w:sz w:val="24"/>
                <w:szCs w:val="24"/>
              </w:rPr>
              <w:instrText xml:space="preserve"> PAGEREF _Toc227114387 \h </w:instrText>
            </w:r>
            <w:r w:rsidRPr="00D27F44">
              <w:rPr>
                <w:rFonts w:ascii="Times New Roman" w:hAnsi="Times New Roman" w:cs="Times New Roman"/>
                <w:noProof/>
                <w:webHidden/>
                <w:sz w:val="24"/>
                <w:szCs w:val="24"/>
              </w:rPr>
            </w:r>
            <w:r w:rsidRPr="00D27F44">
              <w:rPr>
                <w:rFonts w:ascii="Times New Roman" w:hAnsi="Times New Roman" w:cs="Times New Roman"/>
                <w:noProof/>
                <w:webHidden/>
                <w:sz w:val="24"/>
                <w:szCs w:val="24"/>
              </w:rPr>
              <w:fldChar w:fldCharType="separate"/>
            </w:r>
            <w:r w:rsidR="00D27F44" w:rsidRPr="00D27F44">
              <w:rPr>
                <w:rFonts w:ascii="Times New Roman" w:hAnsi="Times New Roman" w:cs="Times New Roman"/>
                <w:noProof/>
                <w:webHidden/>
                <w:sz w:val="24"/>
                <w:szCs w:val="24"/>
              </w:rPr>
              <w:t>20</w:t>
            </w:r>
            <w:r w:rsidRPr="00D27F44">
              <w:rPr>
                <w:rFonts w:ascii="Times New Roman" w:hAnsi="Times New Roman" w:cs="Times New Roman"/>
                <w:noProof/>
                <w:webHidden/>
                <w:sz w:val="24"/>
                <w:szCs w:val="24"/>
              </w:rPr>
              <w:fldChar w:fldCharType="end"/>
            </w:r>
          </w:hyperlink>
        </w:p>
        <w:p w14:paraId="6B199844" w14:textId="7E6C6703" w:rsidR="006847F3" w:rsidRPr="00D27F44" w:rsidRDefault="006847F3">
          <w:pPr>
            <w:pStyle w:val="TOC3"/>
            <w:rPr>
              <w:rFonts w:ascii="Times New Roman" w:eastAsiaTheme="minorEastAsia" w:hAnsi="Times New Roman" w:cs="Times New Roman"/>
              <w:noProof/>
              <w:kern w:val="2"/>
              <w:sz w:val="24"/>
              <w:szCs w:val="24"/>
              <w14:ligatures w14:val="standardContextual"/>
            </w:rPr>
          </w:pPr>
          <w:hyperlink w:anchor="_Toc227114388" w:history="1">
            <w:r w:rsidRPr="00D27F44">
              <w:rPr>
                <w:rStyle w:val="Hyperlink"/>
                <w:rFonts w:ascii="Times New Roman" w:hAnsi="Times New Roman" w:cs="Times New Roman"/>
                <w:noProof/>
                <w:sz w:val="24"/>
                <w:szCs w:val="24"/>
              </w:rPr>
              <w:t>3.1.2 Variabel Dependen</w:t>
            </w:r>
            <w:r w:rsidRPr="00D27F44">
              <w:rPr>
                <w:rFonts w:ascii="Times New Roman" w:hAnsi="Times New Roman" w:cs="Times New Roman"/>
                <w:noProof/>
                <w:webHidden/>
                <w:sz w:val="24"/>
                <w:szCs w:val="24"/>
              </w:rPr>
              <w:tab/>
            </w:r>
            <w:r w:rsidRPr="00D27F44">
              <w:rPr>
                <w:rFonts w:ascii="Times New Roman" w:hAnsi="Times New Roman" w:cs="Times New Roman"/>
                <w:noProof/>
                <w:webHidden/>
                <w:sz w:val="24"/>
                <w:szCs w:val="24"/>
              </w:rPr>
              <w:fldChar w:fldCharType="begin"/>
            </w:r>
            <w:r w:rsidRPr="00D27F44">
              <w:rPr>
                <w:rFonts w:ascii="Times New Roman" w:hAnsi="Times New Roman" w:cs="Times New Roman"/>
                <w:noProof/>
                <w:webHidden/>
                <w:sz w:val="24"/>
                <w:szCs w:val="24"/>
              </w:rPr>
              <w:instrText xml:space="preserve"> PAGEREF _Toc227114388 \h </w:instrText>
            </w:r>
            <w:r w:rsidRPr="00D27F44">
              <w:rPr>
                <w:rFonts w:ascii="Times New Roman" w:hAnsi="Times New Roman" w:cs="Times New Roman"/>
                <w:noProof/>
                <w:webHidden/>
                <w:sz w:val="24"/>
                <w:szCs w:val="24"/>
              </w:rPr>
            </w:r>
            <w:r w:rsidRPr="00D27F44">
              <w:rPr>
                <w:rFonts w:ascii="Times New Roman" w:hAnsi="Times New Roman" w:cs="Times New Roman"/>
                <w:noProof/>
                <w:webHidden/>
                <w:sz w:val="24"/>
                <w:szCs w:val="24"/>
              </w:rPr>
              <w:fldChar w:fldCharType="separate"/>
            </w:r>
            <w:r w:rsidR="00D27F44" w:rsidRPr="00D27F44">
              <w:rPr>
                <w:rFonts w:ascii="Times New Roman" w:hAnsi="Times New Roman" w:cs="Times New Roman"/>
                <w:noProof/>
                <w:webHidden/>
                <w:sz w:val="24"/>
                <w:szCs w:val="24"/>
              </w:rPr>
              <w:t>21</w:t>
            </w:r>
            <w:r w:rsidRPr="00D27F44">
              <w:rPr>
                <w:rFonts w:ascii="Times New Roman" w:hAnsi="Times New Roman" w:cs="Times New Roman"/>
                <w:noProof/>
                <w:webHidden/>
                <w:sz w:val="24"/>
                <w:szCs w:val="24"/>
              </w:rPr>
              <w:fldChar w:fldCharType="end"/>
            </w:r>
          </w:hyperlink>
        </w:p>
        <w:p w14:paraId="4FF3513A" w14:textId="12D5ADC1" w:rsidR="006847F3" w:rsidRPr="00D27F44" w:rsidRDefault="006847F3">
          <w:pPr>
            <w:pStyle w:val="TOC2"/>
            <w:rPr>
              <w:rFonts w:ascii="Times New Roman" w:eastAsiaTheme="minorEastAsia" w:hAnsi="Times New Roman" w:cs="Times New Roman"/>
              <w:noProof/>
              <w:kern w:val="2"/>
              <w:sz w:val="24"/>
              <w:szCs w:val="24"/>
              <w14:ligatures w14:val="standardContextual"/>
            </w:rPr>
          </w:pPr>
          <w:hyperlink w:anchor="_Toc227114389" w:history="1">
            <w:r w:rsidRPr="00D27F44">
              <w:rPr>
                <w:rStyle w:val="Hyperlink"/>
                <w:rFonts w:ascii="Times New Roman" w:hAnsi="Times New Roman" w:cs="Times New Roman"/>
                <w:noProof/>
                <w:sz w:val="24"/>
                <w:szCs w:val="24"/>
              </w:rPr>
              <w:t>3.2 Populasi dan Sampel</w:t>
            </w:r>
            <w:r w:rsidRPr="00D27F44">
              <w:rPr>
                <w:rFonts w:ascii="Times New Roman" w:hAnsi="Times New Roman" w:cs="Times New Roman"/>
                <w:noProof/>
                <w:webHidden/>
                <w:sz w:val="24"/>
                <w:szCs w:val="24"/>
              </w:rPr>
              <w:tab/>
            </w:r>
            <w:r w:rsidRPr="00D27F44">
              <w:rPr>
                <w:rFonts w:ascii="Times New Roman" w:hAnsi="Times New Roman" w:cs="Times New Roman"/>
                <w:noProof/>
                <w:webHidden/>
                <w:sz w:val="24"/>
                <w:szCs w:val="24"/>
              </w:rPr>
              <w:fldChar w:fldCharType="begin"/>
            </w:r>
            <w:r w:rsidRPr="00D27F44">
              <w:rPr>
                <w:rFonts w:ascii="Times New Roman" w:hAnsi="Times New Roman" w:cs="Times New Roman"/>
                <w:noProof/>
                <w:webHidden/>
                <w:sz w:val="24"/>
                <w:szCs w:val="24"/>
              </w:rPr>
              <w:instrText xml:space="preserve"> PAGEREF _Toc227114389 \h </w:instrText>
            </w:r>
            <w:r w:rsidRPr="00D27F44">
              <w:rPr>
                <w:rFonts w:ascii="Times New Roman" w:hAnsi="Times New Roman" w:cs="Times New Roman"/>
                <w:noProof/>
                <w:webHidden/>
                <w:sz w:val="24"/>
                <w:szCs w:val="24"/>
              </w:rPr>
            </w:r>
            <w:r w:rsidRPr="00D27F44">
              <w:rPr>
                <w:rFonts w:ascii="Times New Roman" w:hAnsi="Times New Roman" w:cs="Times New Roman"/>
                <w:noProof/>
                <w:webHidden/>
                <w:sz w:val="24"/>
                <w:szCs w:val="24"/>
              </w:rPr>
              <w:fldChar w:fldCharType="separate"/>
            </w:r>
            <w:r w:rsidR="00D27F44" w:rsidRPr="00D27F44">
              <w:rPr>
                <w:rFonts w:ascii="Times New Roman" w:hAnsi="Times New Roman" w:cs="Times New Roman"/>
                <w:noProof/>
                <w:webHidden/>
                <w:sz w:val="24"/>
                <w:szCs w:val="24"/>
              </w:rPr>
              <w:t>22</w:t>
            </w:r>
            <w:r w:rsidRPr="00D27F44">
              <w:rPr>
                <w:rFonts w:ascii="Times New Roman" w:hAnsi="Times New Roman" w:cs="Times New Roman"/>
                <w:noProof/>
                <w:webHidden/>
                <w:sz w:val="24"/>
                <w:szCs w:val="24"/>
              </w:rPr>
              <w:fldChar w:fldCharType="end"/>
            </w:r>
          </w:hyperlink>
        </w:p>
        <w:p w14:paraId="448006E5" w14:textId="453D2050" w:rsidR="006847F3" w:rsidRPr="00D27F44" w:rsidRDefault="006847F3">
          <w:pPr>
            <w:pStyle w:val="TOC3"/>
            <w:rPr>
              <w:rFonts w:ascii="Times New Roman" w:eastAsiaTheme="minorEastAsia" w:hAnsi="Times New Roman" w:cs="Times New Roman"/>
              <w:noProof/>
              <w:kern w:val="2"/>
              <w:sz w:val="24"/>
              <w:szCs w:val="24"/>
              <w14:ligatures w14:val="standardContextual"/>
            </w:rPr>
          </w:pPr>
          <w:hyperlink w:anchor="_Toc227114390" w:history="1">
            <w:r w:rsidRPr="00D27F44">
              <w:rPr>
                <w:rStyle w:val="Hyperlink"/>
                <w:rFonts w:ascii="Times New Roman" w:hAnsi="Times New Roman" w:cs="Times New Roman"/>
                <w:noProof/>
                <w:sz w:val="24"/>
                <w:szCs w:val="24"/>
              </w:rPr>
              <w:t>3.2.1 Populasi</w:t>
            </w:r>
            <w:r w:rsidRPr="00D27F44">
              <w:rPr>
                <w:rFonts w:ascii="Times New Roman" w:hAnsi="Times New Roman" w:cs="Times New Roman"/>
                <w:noProof/>
                <w:webHidden/>
                <w:sz w:val="24"/>
                <w:szCs w:val="24"/>
              </w:rPr>
              <w:tab/>
            </w:r>
            <w:r w:rsidRPr="00D27F44">
              <w:rPr>
                <w:rFonts w:ascii="Times New Roman" w:hAnsi="Times New Roman" w:cs="Times New Roman"/>
                <w:noProof/>
                <w:webHidden/>
                <w:sz w:val="24"/>
                <w:szCs w:val="24"/>
              </w:rPr>
              <w:fldChar w:fldCharType="begin"/>
            </w:r>
            <w:r w:rsidRPr="00D27F44">
              <w:rPr>
                <w:rFonts w:ascii="Times New Roman" w:hAnsi="Times New Roman" w:cs="Times New Roman"/>
                <w:noProof/>
                <w:webHidden/>
                <w:sz w:val="24"/>
                <w:szCs w:val="24"/>
              </w:rPr>
              <w:instrText xml:space="preserve"> PAGEREF _Toc227114390 \h </w:instrText>
            </w:r>
            <w:r w:rsidRPr="00D27F44">
              <w:rPr>
                <w:rFonts w:ascii="Times New Roman" w:hAnsi="Times New Roman" w:cs="Times New Roman"/>
                <w:noProof/>
                <w:webHidden/>
                <w:sz w:val="24"/>
                <w:szCs w:val="24"/>
              </w:rPr>
            </w:r>
            <w:r w:rsidRPr="00D27F44">
              <w:rPr>
                <w:rFonts w:ascii="Times New Roman" w:hAnsi="Times New Roman" w:cs="Times New Roman"/>
                <w:noProof/>
                <w:webHidden/>
                <w:sz w:val="24"/>
                <w:szCs w:val="24"/>
              </w:rPr>
              <w:fldChar w:fldCharType="separate"/>
            </w:r>
            <w:r w:rsidR="00D27F44" w:rsidRPr="00D27F44">
              <w:rPr>
                <w:rFonts w:ascii="Times New Roman" w:hAnsi="Times New Roman" w:cs="Times New Roman"/>
                <w:noProof/>
                <w:webHidden/>
                <w:sz w:val="24"/>
                <w:szCs w:val="24"/>
              </w:rPr>
              <w:t>22</w:t>
            </w:r>
            <w:r w:rsidRPr="00D27F44">
              <w:rPr>
                <w:rFonts w:ascii="Times New Roman" w:hAnsi="Times New Roman" w:cs="Times New Roman"/>
                <w:noProof/>
                <w:webHidden/>
                <w:sz w:val="24"/>
                <w:szCs w:val="24"/>
              </w:rPr>
              <w:fldChar w:fldCharType="end"/>
            </w:r>
          </w:hyperlink>
        </w:p>
        <w:p w14:paraId="77D84C7B" w14:textId="77777777" w:rsidR="00C11E8B" w:rsidRDefault="00C11E8B">
          <w:pPr>
            <w:pStyle w:val="TOC3"/>
            <w:sectPr w:rsidR="00C11E8B" w:rsidSect="00C11E8B">
              <w:pgSz w:w="11906" w:h="16838" w:code="9"/>
              <w:pgMar w:top="2268" w:right="1701" w:bottom="1701" w:left="2268" w:header="709" w:footer="709" w:gutter="0"/>
              <w:pgNumType w:fmt="lowerRoman" w:start="7"/>
              <w:cols w:space="708"/>
              <w:titlePg/>
              <w:docGrid w:linePitch="360"/>
            </w:sectPr>
          </w:pPr>
        </w:p>
        <w:p w14:paraId="7E955D73" w14:textId="7DBA4E91" w:rsidR="006847F3" w:rsidRPr="00D27F44" w:rsidRDefault="006847F3">
          <w:pPr>
            <w:pStyle w:val="TOC3"/>
            <w:rPr>
              <w:rFonts w:ascii="Times New Roman" w:eastAsiaTheme="minorEastAsia" w:hAnsi="Times New Roman" w:cs="Times New Roman"/>
              <w:noProof/>
              <w:kern w:val="2"/>
              <w:sz w:val="24"/>
              <w:szCs w:val="24"/>
              <w14:ligatures w14:val="standardContextual"/>
            </w:rPr>
          </w:pPr>
          <w:hyperlink w:anchor="_Toc227114391" w:history="1">
            <w:r w:rsidRPr="00D27F44">
              <w:rPr>
                <w:rStyle w:val="Hyperlink"/>
                <w:rFonts w:ascii="Times New Roman" w:hAnsi="Times New Roman" w:cs="Times New Roman"/>
                <w:noProof/>
                <w:sz w:val="24"/>
                <w:szCs w:val="24"/>
              </w:rPr>
              <w:t>3.2.2 Sampel</w:t>
            </w:r>
            <w:r w:rsidRPr="00D27F44">
              <w:rPr>
                <w:rFonts w:ascii="Times New Roman" w:hAnsi="Times New Roman" w:cs="Times New Roman"/>
                <w:noProof/>
                <w:webHidden/>
                <w:sz w:val="24"/>
                <w:szCs w:val="24"/>
              </w:rPr>
              <w:tab/>
            </w:r>
            <w:r w:rsidRPr="00D27F44">
              <w:rPr>
                <w:rFonts w:ascii="Times New Roman" w:hAnsi="Times New Roman" w:cs="Times New Roman"/>
                <w:noProof/>
                <w:webHidden/>
                <w:sz w:val="24"/>
                <w:szCs w:val="24"/>
              </w:rPr>
              <w:fldChar w:fldCharType="begin"/>
            </w:r>
            <w:r w:rsidRPr="00D27F44">
              <w:rPr>
                <w:rFonts w:ascii="Times New Roman" w:hAnsi="Times New Roman" w:cs="Times New Roman"/>
                <w:noProof/>
                <w:webHidden/>
                <w:sz w:val="24"/>
                <w:szCs w:val="24"/>
              </w:rPr>
              <w:instrText xml:space="preserve"> PAGEREF _Toc227114391 \h </w:instrText>
            </w:r>
            <w:r w:rsidRPr="00D27F44">
              <w:rPr>
                <w:rFonts w:ascii="Times New Roman" w:hAnsi="Times New Roman" w:cs="Times New Roman"/>
                <w:noProof/>
                <w:webHidden/>
                <w:sz w:val="24"/>
                <w:szCs w:val="24"/>
              </w:rPr>
            </w:r>
            <w:r w:rsidRPr="00D27F44">
              <w:rPr>
                <w:rFonts w:ascii="Times New Roman" w:hAnsi="Times New Roman" w:cs="Times New Roman"/>
                <w:noProof/>
                <w:webHidden/>
                <w:sz w:val="24"/>
                <w:szCs w:val="24"/>
              </w:rPr>
              <w:fldChar w:fldCharType="separate"/>
            </w:r>
            <w:r w:rsidR="00D27F44" w:rsidRPr="00D27F44">
              <w:rPr>
                <w:rFonts w:ascii="Times New Roman" w:hAnsi="Times New Roman" w:cs="Times New Roman"/>
                <w:noProof/>
                <w:webHidden/>
                <w:sz w:val="24"/>
                <w:szCs w:val="24"/>
              </w:rPr>
              <w:t>22</w:t>
            </w:r>
            <w:r w:rsidRPr="00D27F44">
              <w:rPr>
                <w:rFonts w:ascii="Times New Roman" w:hAnsi="Times New Roman" w:cs="Times New Roman"/>
                <w:noProof/>
                <w:webHidden/>
                <w:sz w:val="24"/>
                <w:szCs w:val="24"/>
              </w:rPr>
              <w:fldChar w:fldCharType="end"/>
            </w:r>
          </w:hyperlink>
        </w:p>
        <w:p w14:paraId="432EF1F3" w14:textId="0FB6228F" w:rsidR="006847F3" w:rsidRPr="00D27F44" w:rsidRDefault="006847F3">
          <w:pPr>
            <w:pStyle w:val="TOC2"/>
            <w:rPr>
              <w:rFonts w:ascii="Times New Roman" w:eastAsiaTheme="minorEastAsia" w:hAnsi="Times New Roman" w:cs="Times New Roman"/>
              <w:noProof/>
              <w:kern w:val="2"/>
              <w:sz w:val="24"/>
              <w:szCs w:val="24"/>
              <w14:ligatures w14:val="standardContextual"/>
            </w:rPr>
          </w:pPr>
          <w:hyperlink w:anchor="_Toc227114392" w:history="1">
            <w:r w:rsidRPr="00D27F44">
              <w:rPr>
                <w:rStyle w:val="Hyperlink"/>
                <w:rFonts w:ascii="Times New Roman" w:hAnsi="Times New Roman" w:cs="Times New Roman"/>
                <w:noProof/>
                <w:sz w:val="24"/>
                <w:szCs w:val="24"/>
              </w:rPr>
              <w:t>3.3 Jenis Data</w:t>
            </w:r>
            <w:r w:rsidRPr="00D27F44">
              <w:rPr>
                <w:rFonts w:ascii="Times New Roman" w:hAnsi="Times New Roman" w:cs="Times New Roman"/>
                <w:noProof/>
                <w:webHidden/>
                <w:sz w:val="24"/>
                <w:szCs w:val="24"/>
              </w:rPr>
              <w:tab/>
            </w:r>
            <w:r w:rsidRPr="00D27F44">
              <w:rPr>
                <w:rFonts w:ascii="Times New Roman" w:hAnsi="Times New Roman" w:cs="Times New Roman"/>
                <w:noProof/>
                <w:webHidden/>
                <w:sz w:val="24"/>
                <w:szCs w:val="24"/>
              </w:rPr>
              <w:fldChar w:fldCharType="begin"/>
            </w:r>
            <w:r w:rsidRPr="00D27F44">
              <w:rPr>
                <w:rFonts w:ascii="Times New Roman" w:hAnsi="Times New Roman" w:cs="Times New Roman"/>
                <w:noProof/>
                <w:webHidden/>
                <w:sz w:val="24"/>
                <w:szCs w:val="24"/>
              </w:rPr>
              <w:instrText xml:space="preserve"> PAGEREF _Toc227114392 \h </w:instrText>
            </w:r>
            <w:r w:rsidRPr="00D27F44">
              <w:rPr>
                <w:rFonts w:ascii="Times New Roman" w:hAnsi="Times New Roman" w:cs="Times New Roman"/>
                <w:noProof/>
                <w:webHidden/>
                <w:sz w:val="24"/>
                <w:szCs w:val="24"/>
              </w:rPr>
            </w:r>
            <w:r w:rsidRPr="00D27F44">
              <w:rPr>
                <w:rFonts w:ascii="Times New Roman" w:hAnsi="Times New Roman" w:cs="Times New Roman"/>
                <w:noProof/>
                <w:webHidden/>
                <w:sz w:val="24"/>
                <w:szCs w:val="24"/>
              </w:rPr>
              <w:fldChar w:fldCharType="separate"/>
            </w:r>
            <w:r w:rsidR="00D27F44" w:rsidRPr="00D27F44">
              <w:rPr>
                <w:rFonts w:ascii="Times New Roman" w:hAnsi="Times New Roman" w:cs="Times New Roman"/>
                <w:noProof/>
                <w:webHidden/>
                <w:sz w:val="24"/>
                <w:szCs w:val="24"/>
              </w:rPr>
              <w:t>24</w:t>
            </w:r>
            <w:r w:rsidRPr="00D27F44">
              <w:rPr>
                <w:rFonts w:ascii="Times New Roman" w:hAnsi="Times New Roman" w:cs="Times New Roman"/>
                <w:noProof/>
                <w:webHidden/>
                <w:sz w:val="24"/>
                <w:szCs w:val="24"/>
              </w:rPr>
              <w:fldChar w:fldCharType="end"/>
            </w:r>
          </w:hyperlink>
        </w:p>
        <w:p w14:paraId="7B04C3C7" w14:textId="34D9BB5F" w:rsidR="006847F3" w:rsidRPr="00D27F44" w:rsidRDefault="006847F3">
          <w:pPr>
            <w:pStyle w:val="TOC2"/>
            <w:rPr>
              <w:rFonts w:ascii="Times New Roman" w:eastAsiaTheme="minorEastAsia" w:hAnsi="Times New Roman" w:cs="Times New Roman"/>
              <w:noProof/>
              <w:kern w:val="2"/>
              <w:sz w:val="24"/>
              <w:szCs w:val="24"/>
              <w14:ligatures w14:val="standardContextual"/>
            </w:rPr>
          </w:pPr>
          <w:hyperlink w:anchor="_Toc227114393" w:history="1">
            <w:r w:rsidRPr="00D27F44">
              <w:rPr>
                <w:rStyle w:val="Hyperlink"/>
                <w:rFonts w:ascii="Times New Roman" w:hAnsi="Times New Roman" w:cs="Times New Roman"/>
                <w:noProof/>
                <w:sz w:val="24"/>
                <w:szCs w:val="24"/>
              </w:rPr>
              <w:t>3.4 Metode Pengumpulan Data</w:t>
            </w:r>
            <w:r w:rsidRPr="00D27F44">
              <w:rPr>
                <w:rFonts w:ascii="Times New Roman" w:hAnsi="Times New Roman" w:cs="Times New Roman"/>
                <w:noProof/>
                <w:webHidden/>
                <w:sz w:val="24"/>
                <w:szCs w:val="24"/>
              </w:rPr>
              <w:tab/>
            </w:r>
            <w:r w:rsidRPr="00D27F44">
              <w:rPr>
                <w:rFonts w:ascii="Times New Roman" w:hAnsi="Times New Roman" w:cs="Times New Roman"/>
                <w:noProof/>
                <w:webHidden/>
                <w:sz w:val="24"/>
                <w:szCs w:val="24"/>
              </w:rPr>
              <w:fldChar w:fldCharType="begin"/>
            </w:r>
            <w:r w:rsidRPr="00D27F44">
              <w:rPr>
                <w:rFonts w:ascii="Times New Roman" w:hAnsi="Times New Roman" w:cs="Times New Roman"/>
                <w:noProof/>
                <w:webHidden/>
                <w:sz w:val="24"/>
                <w:szCs w:val="24"/>
              </w:rPr>
              <w:instrText xml:space="preserve"> PAGEREF _Toc227114393 \h </w:instrText>
            </w:r>
            <w:r w:rsidRPr="00D27F44">
              <w:rPr>
                <w:rFonts w:ascii="Times New Roman" w:hAnsi="Times New Roman" w:cs="Times New Roman"/>
                <w:noProof/>
                <w:webHidden/>
                <w:sz w:val="24"/>
                <w:szCs w:val="24"/>
              </w:rPr>
            </w:r>
            <w:r w:rsidRPr="00D27F44">
              <w:rPr>
                <w:rFonts w:ascii="Times New Roman" w:hAnsi="Times New Roman" w:cs="Times New Roman"/>
                <w:noProof/>
                <w:webHidden/>
                <w:sz w:val="24"/>
                <w:szCs w:val="24"/>
              </w:rPr>
              <w:fldChar w:fldCharType="separate"/>
            </w:r>
            <w:r w:rsidR="00D27F44" w:rsidRPr="00D27F44">
              <w:rPr>
                <w:rFonts w:ascii="Times New Roman" w:hAnsi="Times New Roman" w:cs="Times New Roman"/>
                <w:noProof/>
                <w:webHidden/>
                <w:sz w:val="24"/>
                <w:szCs w:val="24"/>
              </w:rPr>
              <w:t>25</w:t>
            </w:r>
            <w:r w:rsidRPr="00D27F44">
              <w:rPr>
                <w:rFonts w:ascii="Times New Roman" w:hAnsi="Times New Roman" w:cs="Times New Roman"/>
                <w:noProof/>
                <w:webHidden/>
                <w:sz w:val="24"/>
                <w:szCs w:val="24"/>
              </w:rPr>
              <w:fldChar w:fldCharType="end"/>
            </w:r>
          </w:hyperlink>
        </w:p>
        <w:p w14:paraId="00D79498" w14:textId="3A2CF6E8" w:rsidR="006847F3" w:rsidRPr="00D27F44" w:rsidRDefault="006847F3">
          <w:pPr>
            <w:pStyle w:val="TOC2"/>
            <w:rPr>
              <w:rFonts w:ascii="Times New Roman" w:eastAsiaTheme="minorEastAsia" w:hAnsi="Times New Roman" w:cs="Times New Roman"/>
              <w:noProof/>
              <w:kern w:val="2"/>
              <w:sz w:val="24"/>
              <w:szCs w:val="24"/>
              <w14:ligatures w14:val="standardContextual"/>
            </w:rPr>
          </w:pPr>
          <w:hyperlink w:anchor="_Toc227114394" w:history="1">
            <w:r w:rsidRPr="00D27F44">
              <w:rPr>
                <w:rStyle w:val="Hyperlink"/>
                <w:rFonts w:ascii="Times New Roman" w:hAnsi="Times New Roman" w:cs="Times New Roman"/>
                <w:noProof/>
                <w:sz w:val="24"/>
                <w:szCs w:val="24"/>
              </w:rPr>
              <w:t>3.5 Alat Analisis Data</w:t>
            </w:r>
            <w:r w:rsidRPr="00D27F44">
              <w:rPr>
                <w:rFonts w:ascii="Times New Roman" w:hAnsi="Times New Roman" w:cs="Times New Roman"/>
                <w:noProof/>
                <w:webHidden/>
                <w:sz w:val="24"/>
                <w:szCs w:val="24"/>
              </w:rPr>
              <w:tab/>
            </w:r>
            <w:r w:rsidRPr="00D27F44">
              <w:rPr>
                <w:rFonts w:ascii="Times New Roman" w:hAnsi="Times New Roman" w:cs="Times New Roman"/>
                <w:noProof/>
                <w:webHidden/>
                <w:sz w:val="24"/>
                <w:szCs w:val="24"/>
              </w:rPr>
              <w:fldChar w:fldCharType="begin"/>
            </w:r>
            <w:r w:rsidRPr="00D27F44">
              <w:rPr>
                <w:rFonts w:ascii="Times New Roman" w:hAnsi="Times New Roman" w:cs="Times New Roman"/>
                <w:noProof/>
                <w:webHidden/>
                <w:sz w:val="24"/>
                <w:szCs w:val="24"/>
              </w:rPr>
              <w:instrText xml:space="preserve"> PAGEREF _Toc227114394 \h </w:instrText>
            </w:r>
            <w:r w:rsidRPr="00D27F44">
              <w:rPr>
                <w:rFonts w:ascii="Times New Roman" w:hAnsi="Times New Roman" w:cs="Times New Roman"/>
                <w:noProof/>
                <w:webHidden/>
                <w:sz w:val="24"/>
                <w:szCs w:val="24"/>
              </w:rPr>
            </w:r>
            <w:r w:rsidRPr="00D27F44">
              <w:rPr>
                <w:rFonts w:ascii="Times New Roman" w:hAnsi="Times New Roman" w:cs="Times New Roman"/>
                <w:noProof/>
                <w:webHidden/>
                <w:sz w:val="24"/>
                <w:szCs w:val="24"/>
              </w:rPr>
              <w:fldChar w:fldCharType="separate"/>
            </w:r>
            <w:r w:rsidR="00D27F44" w:rsidRPr="00D27F44">
              <w:rPr>
                <w:rFonts w:ascii="Times New Roman" w:hAnsi="Times New Roman" w:cs="Times New Roman"/>
                <w:noProof/>
                <w:webHidden/>
                <w:sz w:val="24"/>
                <w:szCs w:val="24"/>
              </w:rPr>
              <w:t>25</w:t>
            </w:r>
            <w:r w:rsidRPr="00D27F44">
              <w:rPr>
                <w:rFonts w:ascii="Times New Roman" w:hAnsi="Times New Roman" w:cs="Times New Roman"/>
                <w:noProof/>
                <w:webHidden/>
                <w:sz w:val="24"/>
                <w:szCs w:val="24"/>
              </w:rPr>
              <w:fldChar w:fldCharType="end"/>
            </w:r>
          </w:hyperlink>
        </w:p>
        <w:p w14:paraId="696C42E3" w14:textId="7316A174" w:rsidR="006847F3" w:rsidRPr="00D27F44" w:rsidRDefault="006847F3">
          <w:pPr>
            <w:pStyle w:val="TOC2"/>
            <w:rPr>
              <w:rFonts w:ascii="Times New Roman" w:eastAsiaTheme="minorEastAsia" w:hAnsi="Times New Roman" w:cs="Times New Roman"/>
              <w:noProof/>
              <w:kern w:val="2"/>
              <w:sz w:val="24"/>
              <w:szCs w:val="24"/>
              <w14:ligatures w14:val="standardContextual"/>
            </w:rPr>
          </w:pPr>
          <w:hyperlink w:anchor="_Toc227114395" w:history="1">
            <w:r w:rsidRPr="00D27F44">
              <w:rPr>
                <w:rStyle w:val="Hyperlink"/>
                <w:rFonts w:ascii="Times New Roman" w:hAnsi="Times New Roman" w:cs="Times New Roman"/>
                <w:noProof/>
                <w:sz w:val="24"/>
                <w:szCs w:val="24"/>
              </w:rPr>
              <w:t>3.6 Pengujian Instrumen</w:t>
            </w:r>
            <w:r w:rsidRPr="00D27F44">
              <w:rPr>
                <w:rFonts w:ascii="Times New Roman" w:hAnsi="Times New Roman" w:cs="Times New Roman"/>
                <w:noProof/>
                <w:webHidden/>
                <w:sz w:val="24"/>
                <w:szCs w:val="24"/>
              </w:rPr>
              <w:tab/>
            </w:r>
            <w:r w:rsidRPr="00D27F44">
              <w:rPr>
                <w:rFonts w:ascii="Times New Roman" w:hAnsi="Times New Roman" w:cs="Times New Roman"/>
                <w:noProof/>
                <w:webHidden/>
                <w:sz w:val="24"/>
                <w:szCs w:val="24"/>
              </w:rPr>
              <w:fldChar w:fldCharType="begin"/>
            </w:r>
            <w:r w:rsidRPr="00D27F44">
              <w:rPr>
                <w:rFonts w:ascii="Times New Roman" w:hAnsi="Times New Roman" w:cs="Times New Roman"/>
                <w:noProof/>
                <w:webHidden/>
                <w:sz w:val="24"/>
                <w:szCs w:val="24"/>
              </w:rPr>
              <w:instrText xml:space="preserve"> PAGEREF _Toc227114395 \h </w:instrText>
            </w:r>
            <w:r w:rsidRPr="00D27F44">
              <w:rPr>
                <w:rFonts w:ascii="Times New Roman" w:hAnsi="Times New Roman" w:cs="Times New Roman"/>
                <w:noProof/>
                <w:webHidden/>
                <w:sz w:val="24"/>
                <w:szCs w:val="24"/>
              </w:rPr>
            </w:r>
            <w:r w:rsidRPr="00D27F44">
              <w:rPr>
                <w:rFonts w:ascii="Times New Roman" w:hAnsi="Times New Roman" w:cs="Times New Roman"/>
                <w:noProof/>
                <w:webHidden/>
                <w:sz w:val="24"/>
                <w:szCs w:val="24"/>
              </w:rPr>
              <w:fldChar w:fldCharType="separate"/>
            </w:r>
            <w:r w:rsidR="00D27F44" w:rsidRPr="00D27F44">
              <w:rPr>
                <w:rFonts w:ascii="Times New Roman" w:hAnsi="Times New Roman" w:cs="Times New Roman"/>
                <w:noProof/>
                <w:webHidden/>
                <w:sz w:val="24"/>
                <w:szCs w:val="24"/>
              </w:rPr>
              <w:t>26</w:t>
            </w:r>
            <w:r w:rsidRPr="00D27F44">
              <w:rPr>
                <w:rFonts w:ascii="Times New Roman" w:hAnsi="Times New Roman" w:cs="Times New Roman"/>
                <w:noProof/>
                <w:webHidden/>
                <w:sz w:val="24"/>
                <w:szCs w:val="24"/>
              </w:rPr>
              <w:fldChar w:fldCharType="end"/>
            </w:r>
          </w:hyperlink>
        </w:p>
        <w:p w14:paraId="794EFD17" w14:textId="2485706E" w:rsidR="006847F3" w:rsidRPr="00D27F44" w:rsidRDefault="006847F3">
          <w:pPr>
            <w:pStyle w:val="TOC3"/>
            <w:rPr>
              <w:rFonts w:ascii="Times New Roman" w:eastAsiaTheme="minorEastAsia" w:hAnsi="Times New Roman" w:cs="Times New Roman"/>
              <w:noProof/>
              <w:kern w:val="2"/>
              <w:sz w:val="24"/>
              <w:szCs w:val="24"/>
              <w14:ligatures w14:val="standardContextual"/>
            </w:rPr>
          </w:pPr>
          <w:hyperlink w:anchor="_Toc227114396" w:history="1">
            <w:r w:rsidRPr="00D27F44">
              <w:rPr>
                <w:rStyle w:val="Hyperlink"/>
                <w:rFonts w:ascii="Times New Roman" w:hAnsi="Times New Roman" w:cs="Times New Roman"/>
                <w:noProof/>
                <w:sz w:val="24"/>
                <w:szCs w:val="24"/>
              </w:rPr>
              <w:t>3.6.1 Analisis Deskriptif</w:t>
            </w:r>
            <w:r w:rsidRPr="00D27F44">
              <w:rPr>
                <w:rFonts w:ascii="Times New Roman" w:hAnsi="Times New Roman" w:cs="Times New Roman"/>
                <w:noProof/>
                <w:webHidden/>
                <w:sz w:val="24"/>
                <w:szCs w:val="24"/>
              </w:rPr>
              <w:tab/>
            </w:r>
            <w:r w:rsidRPr="00D27F44">
              <w:rPr>
                <w:rFonts w:ascii="Times New Roman" w:hAnsi="Times New Roman" w:cs="Times New Roman"/>
                <w:noProof/>
                <w:webHidden/>
                <w:sz w:val="24"/>
                <w:szCs w:val="24"/>
              </w:rPr>
              <w:fldChar w:fldCharType="begin"/>
            </w:r>
            <w:r w:rsidRPr="00D27F44">
              <w:rPr>
                <w:rFonts w:ascii="Times New Roman" w:hAnsi="Times New Roman" w:cs="Times New Roman"/>
                <w:noProof/>
                <w:webHidden/>
                <w:sz w:val="24"/>
                <w:szCs w:val="24"/>
              </w:rPr>
              <w:instrText xml:space="preserve"> PAGEREF _Toc227114396 \h </w:instrText>
            </w:r>
            <w:r w:rsidRPr="00D27F44">
              <w:rPr>
                <w:rFonts w:ascii="Times New Roman" w:hAnsi="Times New Roman" w:cs="Times New Roman"/>
                <w:noProof/>
                <w:webHidden/>
                <w:sz w:val="24"/>
                <w:szCs w:val="24"/>
              </w:rPr>
            </w:r>
            <w:r w:rsidRPr="00D27F44">
              <w:rPr>
                <w:rFonts w:ascii="Times New Roman" w:hAnsi="Times New Roman" w:cs="Times New Roman"/>
                <w:noProof/>
                <w:webHidden/>
                <w:sz w:val="24"/>
                <w:szCs w:val="24"/>
              </w:rPr>
              <w:fldChar w:fldCharType="separate"/>
            </w:r>
            <w:r w:rsidR="00D27F44" w:rsidRPr="00D27F44">
              <w:rPr>
                <w:rFonts w:ascii="Times New Roman" w:hAnsi="Times New Roman" w:cs="Times New Roman"/>
                <w:noProof/>
                <w:webHidden/>
                <w:sz w:val="24"/>
                <w:szCs w:val="24"/>
              </w:rPr>
              <w:t>26</w:t>
            </w:r>
            <w:r w:rsidRPr="00D27F44">
              <w:rPr>
                <w:rFonts w:ascii="Times New Roman" w:hAnsi="Times New Roman" w:cs="Times New Roman"/>
                <w:noProof/>
                <w:webHidden/>
                <w:sz w:val="24"/>
                <w:szCs w:val="24"/>
              </w:rPr>
              <w:fldChar w:fldCharType="end"/>
            </w:r>
          </w:hyperlink>
        </w:p>
        <w:p w14:paraId="665065F9" w14:textId="0CE6DDAE" w:rsidR="006847F3" w:rsidRPr="00D27F44" w:rsidRDefault="006847F3">
          <w:pPr>
            <w:pStyle w:val="TOC3"/>
            <w:rPr>
              <w:rFonts w:ascii="Times New Roman" w:eastAsiaTheme="minorEastAsia" w:hAnsi="Times New Roman" w:cs="Times New Roman"/>
              <w:noProof/>
              <w:kern w:val="2"/>
              <w:sz w:val="24"/>
              <w:szCs w:val="24"/>
              <w14:ligatures w14:val="standardContextual"/>
            </w:rPr>
          </w:pPr>
          <w:hyperlink w:anchor="_Toc227114397" w:history="1">
            <w:r w:rsidRPr="00D27F44">
              <w:rPr>
                <w:rStyle w:val="Hyperlink"/>
                <w:rFonts w:ascii="Times New Roman" w:hAnsi="Times New Roman" w:cs="Times New Roman"/>
                <w:i/>
                <w:iCs/>
                <w:noProof/>
                <w:sz w:val="24"/>
                <w:szCs w:val="24"/>
              </w:rPr>
              <w:t xml:space="preserve">3.6.2 Partial Least Square </w:t>
            </w:r>
            <w:r w:rsidRPr="00D27F44">
              <w:rPr>
                <w:rStyle w:val="Hyperlink"/>
                <w:rFonts w:ascii="Times New Roman" w:hAnsi="Times New Roman" w:cs="Times New Roman"/>
                <w:noProof/>
                <w:sz w:val="24"/>
                <w:szCs w:val="24"/>
              </w:rPr>
              <w:t>(PLS)</w:t>
            </w:r>
            <w:r w:rsidRPr="00D27F44">
              <w:rPr>
                <w:rFonts w:ascii="Times New Roman" w:hAnsi="Times New Roman" w:cs="Times New Roman"/>
                <w:noProof/>
                <w:webHidden/>
                <w:sz w:val="24"/>
                <w:szCs w:val="24"/>
              </w:rPr>
              <w:tab/>
            </w:r>
            <w:r w:rsidRPr="00D27F44">
              <w:rPr>
                <w:rFonts w:ascii="Times New Roman" w:hAnsi="Times New Roman" w:cs="Times New Roman"/>
                <w:noProof/>
                <w:webHidden/>
                <w:sz w:val="24"/>
                <w:szCs w:val="24"/>
              </w:rPr>
              <w:fldChar w:fldCharType="begin"/>
            </w:r>
            <w:r w:rsidRPr="00D27F44">
              <w:rPr>
                <w:rFonts w:ascii="Times New Roman" w:hAnsi="Times New Roman" w:cs="Times New Roman"/>
                <w:noProof/>
                <w:webHidden/>
                <w:sz w:val="24"/>
                <w:szCs w:val="24"/>
              </w:rPr>
              <w:instrText xml:space="preserve"> PAGEREF _Toc227114397 \h </w:instrText>
            </w:r>
            <w:r w:rsidRPr="00D27F44">
              <w:rPr>
                <w:rFonts w:ascii="Times New Roman" w:hAnsi="Times New Roman" w:cs="Times New Roman"/>
                <w:noProof/>
                <w:webHidden/>
                <w:sz w:val="24"/>
                <w:szCs w:val="24"/>
              </w:rPr>
            </w:r>
            <w:r w:rsidRPr="00D27F44">
              <w:rPr>
                <w:rFonts w:ascii="Times New Roman" w:hAnsi="Times New Roman" w:cs="Times New Roman"/>
                <w:noProof/>
                <w:webHidden/>
                <w:sz w:val="24"/>
                <w:szCs w:val="24"/>
              </w:rPr>
              <w:fldChar w:fldCharType="separate"/>
            </w:r>
            <w:r w:rsidR="00D27F44" w:rsidRPr="00D27F44">
              <w:rPr>
                <w:rFonts w:ascii="Times New Roman" w:hAnsi="Times New Roman" w:cs="Times New Roman"/>
                <w:noProof/>
                <w:webHidden/>
                <w:sz w:val="24"/>
                <w:szCs w:val="24"/>
              </w:rPr>
              <w:t>26</w:t>
            </w:r>
            <w:r w:rsidRPr="00D27F44">
              <w:rPr>
                <w:rFonts w:ascii="Times New Roman" w:hAnsi="Times New Roman" w:cs="Times New Roman"/>
                <w:noProof/>
                <w:webHidden/>
                <w:sz w:val="24"/>
                <w:szCs w:val="24"/>
              </w:rPr>
              <w:fldChar w:fldCharType="end"/>
            </w:r>
          </w:hyperlink>
        </w:p>
        <w:p w14:paraId="3564DCCC" w14:textId="2D27DA78" w:rsidR="006847F3" w:rsidRPr="00D27F44" w:rsidRDefault="006847F3">
          <w:pPr>
            <w:pStyle w:val="TOC3"/>
            <w:rPr>
              <w:rFonts w:ascii="Times New Roman" w:eastAsiaTheme="minorEastAsia" w:hAnsi="Times New Roman" w:cs="Times New Roman"/>
              <w:noProof/>
              <w:kern w:val="2"/>
              <w:sz w:val="24"/>
              <w:szCs w:val="24"/>
              <w14:ligatures w14:val="standardContextual"/>
            </w:rPr>
          </w:pPr>
          <w:hyperlink w:anchor="_Toc227114398" w:history="1">
            <w:r w:rsidRPr="00D27F44">
              <w:rPr>
                <w:rStyle w:val="Hyperlink"/>
                <w:rFonts w:ascii="Times New Roman" w:hAnsi="Times New Roman" w:cs="Times New Roman"/>
                <w:noProof/>
                <w:sz w:val="24"/>
                <w:szCs w:val="24"/>
              </w:rPr>
              <w:t>3.6.3 Outer Model</w:t>
            </w:r>
            <w:r w:rsidRPr="00D27F44">
              <w:rPr>
                <w:rFonts w:ascii="Times New Roman" w:hAnsi="Times New Roman" w:cs="Times New Roman"/>
                <w:noProof/>
                <w:webHidden/>
                <w:sz w:val="24"/>
                <w:szCs w:val="24"/>
              </w:rPr>
              <w:tab/>
            </w:r>
            <w:r w:rsidRPr="00D27F44">
              <w:rPr>
                <w:rFonts w:ascii="Times New Roman" w:hAnsi="Times New Roman" w:cs="Times New Roman"/>
                <w:noProof/>
                <w:webHidden/>
                <w:sz w:val="24"/>
                <w:szCs w:val="24"/>
              </w:rPr>
              <w:fldChar w:fldCharType="begin"/>
            </w:r>
            <w:r w:rsidRPr="00D27F44">
              <w:rPr>
                <w:rFonts w:ascii="Times New Roman" w:hAnsi="Times New Roman" w:cs="Times New Roman"/>
                <w:noProof/>
                <w:webHidden/>
                <w:sz w:val="24"/>
                <w:szCs w:val="24"/>
              </w:rPr>
              <w:instrText xml:space="preserve"> PAGEREF _Toc227114398 \h </w:instrText>
            </w:r>
            <w:r w:rsidRPr="00D27F44">
              <w:rPr>
                <w:rFonts w:ascii="Times New Roman" w:hAnsi="Times New Roman" w:cs="Times New Roman"/>
                <w:noProof/>
                <w:webHidden/>
                <w:sz w:val="24"/>
                <w:szCs w:val="24"/>
              </w:rPr>
            </w:r>
            <w:r w:rsidRPr="00D27F44">
              <w:rPr>
                <w:rFonts w:ascii="Times New Roman" w:hAnsi="Times New Roman" w:cs="Times New Roman"/>
                <w:noProof/>
                <w:webHidden/>
                <w:sz w:val="24"/>
                <w:szCs w:val="24"/>
              </w:rPr>
              <w:fldChar w:fldCharType="separate"/>
            </w:r>
            <w:r w:rsidR="00D27F44" w:rsidRPr="00D27F44">
              <w:rPr>
                <w:rFonts w:ascii="Times New Roman" w:hAnsi="Times New Roman" w:cs="Times New Roman"/>
                <w:noProof/>
                <w:webHidden/>
                <w:sz w:val="24"/>
                <w:szCs w:val="24"/>
              </w:rPr>
              <w:t>27</w:t>
            </w:r>
            <w:r w:rsidRPr="00D27F44">
              <w:rPr>
                <w:rFonts w:ascii="Times New Roman" w:hAnsi="Times New Roman" w:cs="Times New Roman"/>
                <w:noProof/>
                <w:webHidden/>
                <w:sz w:val="24"/>
                <w:szCs w:val="24"/>
              </w:rPr>
              <w:fldChar w:fldCharType="end"/>
            </w:r>
          </w:hyperlink>
        </w:p>
        <w:p w14:paraId="6F201D5B" w14:textId="0A3D17C6" w:rsidR="006847F3" w:rsidRPr="00D27F44" w:rsidRDefault="006847F3">
          <w:pPr>
            <w:pStyle w:val="TOC2"/>
            <w:rPr>
              <w:rFonts w:ascii="Times New Roman" w:eastAsiaTheme="minorEastAsia" w:hAnsi="Times New Roman" w:cs="Times New Roman"/>
              <w:noProof/>
              <w:kern w:val="2"/>
              <w:sz w:val="24"/>
              <w:szCs w:val="24"/>
              <w14:ligatures w14:val="standardContextual"/>
            </w:rPr>
          </w:pPr>
          <w:hyperlink w:anchor="_Toc227114400" w:history="1">
            <w:r w:rsidRPr="00D27F44">
              <w:rPr>
                <w:rStyle w:val="Hyperlink"/>
                <w:rFonts w:ascii="Times New Roman" w:hAnsi="Times New Roman" w:cs="Times New Roman"/>
                <w:noProof/>
                <w:sz w:val="24"/>
                <w:szCs w:val="24"/>
              </w:rPr>
              <w:t>3.7 Inner Model</w:t>
            </w:r>
            <w:r w:rsidRPr="00D27F44">
              <w:rPr>
                <w:rFonts w:ascii="Times New Roman" w:hAnsi="Times New Roman" w:cs="Times New Roman"/>
                <w:noProof/>
                <w:webHidden/>
                <w:sz w:val="24"/>
                <w:szCs w:val="24"/>
              </w:rPr>
              <w:tab/>
            </w:r>
            <w:r w:rsidRPr="00D27F44">
              <w:rPr>
                <w:rFonts w:ascii="Times New Roman" w:hAnsi="Times New Roman" w:cs="Times New Roman"/>
                <w:noProof/>
                <w:webHidden/>
                <w:sz w:val="24"/>
                <w:szCs w:val="24"/>
              </w:rPr>
              <w:fldChar w:fldCharType="begin"/>
            </w:r>
            <w:r w:rsidRPr="00D27F44">
              <w:rPr>
                <w:rFonts w:ascii="Times New Roman" w:hAnsi="Times New Roman" w:cs="Times New Roman"/>
                <w:noProof/>
                <w:webHidden/>
                <w:sz w:val="24"/>
                <w:szCs w:val="24"/>
              </w:rPr>
              <w:instrText xml:space="preserve"> PAGEREF _Toc227114400 \h </w:instrText>
            </w:r>
            <w:r w:rsidRPr="00D27F44">
              <w:rPr>
                <w:rFonts w:ascii="Times New Roman" w:hAnsi="Times New Roman" w:cs="Times New Roman"/>
                <w:noProof/>
                <w:webHidden/>
                <w:sz w:val="24"/>
                <w:szCs w:val="24"/>
              </w:rPr>
            </w:r>
            <w:r w:rsidRPr="00D27F44">
              <w:rPr>
                <w:rFonts w:ascii="Times New Roman" w:hAnsi="Times New Roman" w:cs="Times New Roman"/>
                <w:noProof/>
                <w:webHidden/>
                <w:sz w:val="24"/>
                <w:szCs w:val="24"/>
              </w:rPr>
              <w:fldChar w:fldCharType="separate"/>
            </w:r>
            <w:r w:rsidR="00D27F44" w:rsidRPr="00D27F44">
              <w:rPr>
                <w:rFonts w:ascii="Times New Roman" w:hAnsi="Times New Roman" w:cs="Times New Roman"/>
                <w:noProof/>
                <w:webHidden/>
                <w:sz w:val="24"/>
                <w:szCs w:val="24"/>
              </w:rPr>
              <w:t>29</w:t>
            </w:r>
            <w:r w:rsidRPr="00D27F44">
              <w:rPr>
                <w:rFonts w:ascii="Times New Roman" w:hAnsi="Times New Roman" w:cs="Times New Roman"/>
                <w:noProof/>
                <w:webHidden/>
                <w:sz w:val="24"/>
                <w:szCs w:val="24"/>
              </w:rPr>
              <w:fldChar w:fldCharType="end"/>
            </w:r>
          </w:hyperlink>
        </w:p>
        <w:p w14:paraId="4CB54E41" w14:textId="11676FA1" w:rsidR="006847F3" w:rsidRPr="00D27F44" w:rsidRDefault="006847F3">
          <w:pPr>
            <w:pStyle w:val="TOC2"/>
            <w:rPr>
              <w:rFonts w:ascii="Times New Roman" w:eastAsiaTheme="minorEastAsia" w:hAnsi="Times New Roman" w:cs="Times New Roman"/>
              <w:noProof/>
              <w:kern w:val="2"/>
              <w:sz w:val="24"/>
              <w:szCs w:val="24"/>
              <w14:ligatures w14:val="standardContextual"/>
            </w:rPr>
          </w:pPr>
          <w:hyperlink w:anchor="_Toc227114403" w:history="1">
            <w:r w:rsidRPr="00D27F44">
              <w:rPr>
                <w:rStyle w:val="Hyperlink"/>
                <w:rFonts w:ascii="Times New Roman" w:hAnsi="Times New Roman" w:cs="Times New Roman"/>
                <w:noProof/>
                <w:sz w:val="24"/>
                <w:szCs w:val="24"/>
              </w:rPr>
              <w:t>3.8 Uji Hipotesis</w:t>
            </w:r>
            <w:r w:rsidRPr="00D27F44">
              <w:rPr>
                <w:rFonts w:ascii="Times New Roman" w:hAnsi="Times New Roman" w:cs="Times New Roman"/>
                <w:noProof/>
                <w:webHidden/>
                <w:sz w:val="24"/>
                <w:szCs w:val="24"/>
              </w:rPr>
              <w:tab/>
            </w:r>
            <w:r w:rsidRPr="00D27F44">
              <w:rPr>
                <w:rFonts w:ascii="Times New Roman" w:hAnsi="Times New Roman" w:cs="Times New Roman"/>
                <w:noProof/>
                <w:webHidden/>
                <w:sz w:val="24"/>
                <w:szCs w:val="24"/>
              </w:rPr>
              <w:fldChar w:fldCharType="begin"/>
            </w:r>
            <w:r w:rsidRPr="00D27F44">
              <w:rPr>
                <w:rFonts w:ascii="Times New Roman" w:hAnsi="Times New Roman" w:cs="Times New Roman"/>
                <w:noProof/>
                <w:webHidden/>
                <w:sz w:val="24"/>
                <w:szCs w:val="24"/>
              </w:rPr>
              <w:instrText xml:space="preserve"> PAGEREF _Toc227114403 \h </w:instrText>
            </w:r>
            <w:r w:rsidRPr="00D27F44">
              <w:rPr>
                <w:rFonts w:ascii="Times New Roman" w:hAnsi="Times New Roman" w:cs="Times New Roman"/>
                <w:noProof/>
                <w:webHidden/>
                <w:sz w:val="24"/>
                <w:szCs w:val="24"/>
              </w:rPr>
            </w:r>
            <w:r w:rsidRPr="00D27F44">
              <w:rPr>
                <w:rFonts w:ascii="Times New Roman" w:hAnsi="Times New Roman" w:cs="Times New Roman"/>
                <w:noProof/>
                <w:webHidden/>
                <w:sz w:val="24"/>
                <w:szCs w:val="24"/>
              </w:rPr>
              <w:fldChar w:fldCharType="separate"/>
            </w:r>
            <w:r w:rsidR="00D27F44" w:rsidRPr="00D27F44">
              <w:rPr>
                <w:rFonts w:ascii="Times New Roman" w:hAnsi="Times New Roman" w:cs="Times New Roman"/>
                <w:noProof/>
                <w:webHidden/>
                <w:sz w:val="24"/>
                <w:szCs w:val="24"/>
              </w:rPr>
              <w:t>30</w:t>
            </w:r>
            <w:r w:rsidRPr="00D27F44">
              <w:rPr>
                <w:rFonts w:ascii="Times New Roman" w:hAnsi="Times New Roman" w:cs="Times New Roman"/>
                <w:noProof/>
                <w:webHidden/>
                <w:sz w:val="24"/>
                <w:szCs w:val="24"/>
              </w:rPr>
              <w:fldChar w:fldCharType="end"/>
            </w:r>
          </w:hyperlink>
        </w:p>
        <w:p w14:paraId="4335DD74" w14:textId="460AEF0B" w:rsidR="006847F3" w:rsidRPr="00D27F44" w:rsidRDefault="006847F3">
          <w:pPr>
            <w:pStyle w:val="TOC1"/>
            <w:rPr>
              <w:rFonts w:ascii="Times New Roman" w:eastAsiaTheme="minorEastAsia" w:hAnsi="Times New Roman" w:cs="Times New Roman"/>
              <w:b/>
              <w:bCs/>
              <w:noProof/>
              <w:kern w:val="2"/>
              <w:sz w:val="24"/>
              <w:szCs w:val="24"/>
              <w14:ligatures w14:val="standardContextual"/>
            </w:rPr>
          </w:pPr>
          <w:hyperlink w:anchor="_Toc227114406" w:history="1">
            <w:r w:rsidRPr="00D27F44">
              <w:rPr>
                <w:rStyle w:val="Hyperlink"/>
                <w:rFonts w:ascii="Times New Roman" w:hAnsi="Times New Roman" w:cs="Times New Roman"/>
                <w:b/>
                <w:bCs/>
                <w:noProof/>
                <w:sz w:val="24"/>
                <w:szCs w:val="24"/>
                <w:lang w:val="en-ID"/>
              </w:rPr>
              <w:t>BAB IV HASIL DAN PEMBAHASAN</w:t>
            </w:r>
            <w:r w:rsidRPr="00D27F44">
              <w:rPr>
                <w:rFonts w:ascii="Times New Roman" w:hAnsi="Times New Roman" w:cs="Times New Roman"/>
                <w:b/>
                <w:bCs/>
                <w:noProof/>
                <w:webHidden/>
                <w:sz w:val="24"/>
                <w:szCs w:val="24"/>
              </w:rPr>
              <w:tab/>
            </w:r>
            <w:r w:rsidRPr="00D27F44">
              <w:rPr>
                <w:rFonts w:ascii="Times New Roman" w:hAnsi="Times New Roman" w:cs="Times New Roman"/>
                <w:b/>
                <w:bCs/>
                <w:noProof/>
                <w:webHidden/>
                <w:sz w:val="24"/>
                <w:szCs w:val="24"/>
              </w:rPr>
              <w:fldChar w:fldCharType="begin"/>
            </w:r>
            <w:r w:rsidRPr="00D27F44">
              <w:rPr>
                <w:rFonts w:ascii="Times New Roman" w:hAnsi="Times New Roman" w:cs="Times New Roman"/>
                <w:b/>
                <w:bCs/>
                <w:noProof/>
                <w:webHidden/>
                <w:sz w:val="24"/>
                <w:szCs w:val="24"/>
              </w:rPr>
              <w:instrText xml:space="preserve"> PAGEREF _Toc227114406 \h </w:instrText>
            </w:r>
            <w:r w:rsidRPr="00D27F44">
              <w:rPr>
                <w:rFonts w:ascii="Times New Roman" w:hAnsi="Times New Roman" w:cs="Times New Roman"/>
                <w:b/>
                <w:bCs/>
                <w:noProof/>
                <w:webHidden/>
                <w:sz w:val="24"/>
                <w:szCs w:val="24"/>
              </w:rPr>
            </w:r>
            <w:r w:rsidRPr="00D27F44">
              <w:rPr>
                <w:rFonts w:ascii="Times New Roman" w:hAnsi="Times New Roman" w:cs="Times New Roman"/>
                <w:b/>
                <w:bCs/>
                <w:noProof/>
                <w:webHidden/>
                <w:sz w:val="24"/>
                <w:szCs w:val="24"/>
              </w:rPr>
              <w:fldChar w:fldCharType="separate"/>
            </w:r>
            <w:r w:rsidR="00D27F44" w:rsidRPr="00D27F44">
              <w:rPr>
                <w:rFonts w:ascii="Times New Roman" w:hAnsi="Times New Roman" w:cs="Times New Roman"/>
                <w:b/>
                <w:bCs/>
                <w:noProof/>
                <w:webHidden/>
                <w:sz w:val="24"/>
                <w:szCs w:val="24"/>
              </w:rPr>
              <w:t>31</w:t>
            </w:r>
            <w:r w:rsidRPr="00D27F44">
              <w:rPr>
                <w:rFonts w:ascii="Times New Roman" w:hAnsi="Times New Roman" w:cs="Times New Roman"/>
                <w:b/>
                <w:bCs/>
                <w:noProof/>
                <w:webHidden/>
                <w:sz w:val="24"/>
                <w:szCs w:val="24"/>
              </w:rPr>
              <w:fldChar w:fldCharType="end"/>
            </w:r>
          </w:hyperlink>
        </w:p>
        <w:p w14:paraId="047D855C" w14:textId="7659C42C" w:rsidR="006847F3" w:rsidRPr="00D27F44" w:rsidRDefault="006847F3">
          <w:pPr>
            <w:pStyle w:val="TOC2"/>
            <w:rPr>
              <w:rFonts w:ascii="Times New Roman" w:eastAsiaTheme="minorEastAsia" w:hAnsi="Times New Roman" w:cs="Times New Roman"/>
              <w:noProof/>
              <w:kern w:val="2"/>
              <w:sz w:val="24"/>
              <w:szCs w:val="24"/>
              <w14:ligatures w14:val="standardContextual"/>
            </w:rPr>
          </w:pPr>
          <w:hyperlink w:anchor="_Toc227114408" w:history="1">
            <w:r w:rsidRPr="00D27F44">
              <w:rPr>
                <w:rStyle w:val="Hyperlink"/>
                <w:rFonts w:ascii="Times New Roman" w:hAnsi="Times New Roman" w:cs="Times New Roman"/>
                <w:noProof/>
                <w:sz w:val="24"/>
                <w:szCs w:val="24"/>
              </w:rPr>
              <w:t>4.1 Gambaran Umum Sampel Penelitian</w:t>
            </w:r>
            <w:r w:rsidRPr="00D27F44">
              <w:rPr>
                <w:rFonts w:ascii="Times New Roman" w:hAnsi="Times New Roman" w:cs="Times New Roman"/>
                <w:noProof/>
                <w:webHidden/>
                <w:sz w:val="24"/>
                <w:szCs w:val="24"/>
              </w:rPr>
              <w:tab/>
            </w:r>
            <w:r w:rsidRPr="00D27F44">
              <w:rPr>
                <w:rFonts w:ascii="Times New Roman" w:hAnsi="Times New Roman" w:cs="Times New Roman"/>
                <w:noProof/>
                <w:webHidden/>
                <w:sz w:val="24"/>
                <w:szCs w:val="24"/>
              </w:rPr>
              <w:fldChar w:fldCharType="begin"/>
            </w:r>
            <w:r w:rsidRPr="00D27F44">
              <w:rPr>
                <w:rFonts w:ascii="Times New Roman" w:hAnsi="Times New Roman" w:cs="Times New Roman"/>
                <w:noProof/>
                <w:webHidden/>
                <w:sz w:val="24"/>
                <w:szCs w:val="24"/>
              </w:rPr>
              <w:instrText xml:space="preserve"> PAGEREF _Toc227114408 \h </w:instrText>
            </w:r>
            <w:r w:rsidRPr="00D27F44">
              <w:rPr>
                <w:rFonts w:ascii="Times New Roman" w:hAnsi="Times New Roman" w:cs="Times New Roman"/>
                <w:noProof/>
                <w:webHidden/>
                <w:sz w:val="24"/>
                <w:szCs w:val="24"/>
              </w:rPr>
            </w:r>
            <w:r w:rsidRPr="00D27F44">
              <w:rPr>
                <w:rFonts w:ascii="Times New Roman" w:hAnsi="Times New Roman" w:cs="Times New Roman"/>
                <w:noProof/>
                <w:webHidden/>
                <w:sz w:val="24"/>
                <w:szCs w:val="24"/>
              </w:rPr>
              <w:fldChar w:fldCharType="separate"/>
            </w:r>
            <w:r w:rsidR="00D27F44" w:rsidRPr="00D27F44">
              <w:rPr>
                <w:rFonts w:ascii="Times New Roman" w:hAnsi="Times New Roman" w:cs="Times New Roman"/>
                <w:noProof/>
                <w:webHidden/>
                <w:sz w:val="24"/>
                <w:szCs w:val="24"/>
              </w:rPr>
              <w:t>31</w:t>
            </w:r>
            <w:r w:rsidRPr="00D27F44">
              <w:rPr>
                <w:rFonts w:ascii="Times New Roman" w:hAnsi="Times New Roman" w:cs="Times New Roman"/>
                <w:noProof/>
                <w:webHidden/>
                <w:sz w:val="24"/>
                <w:szCs w:val="24"/>
              </w:rPr>
              <w:fldChar w:fldCharType="end"/>
            </w:r>
          </w:hyperlink>
        </w:p>
        <w:p w14:paraId="5E71C235" w14:textId="4755E62B" w:rsidR="006847F3" w:rsidRPr="00D27F44" w:rsidRDefault="006847F3">
          <w:pPr>
            <w:pStyle w:val="TOC2"/>
            <w:rPr>
              <w:rFonts w:ascii="Times New Roman" w:eastAsiaTheme="minorEastAsia" w:hAnsi="Times New Roman" w:cs="Times New Roman"/>
              <w:noProof/>
              <w:kern w:val="2"/>
              <w:sz w:val="24"/>
              <w:szCs w:val="24"/>
              <w14:ligatures w14:val="standardContextual"/>
            </w:rPr>
          </w:pPr>
          <w:hyperlink w:anchor="_Toc227114409" w:history="1">
            <w:r w:rsidRPr="00D27F44">
              <w:rPr>
                <w:rStyle w:val="Hyperlink"/>
                <w:rFonts w:ascii="Times New Roman" w:hAnsi="Times New Roman" w:cs="Times New Roman"/>
                <w:noProof/>
                <w:sz w:val="24"/>
                <w:szCs w:val="24"/>
                <w:lang w:val="en-ID"/>
              </w:rPr>
              <w:t>4.2</w:t>
            </w:r>
            <w:r w:rsidRPr="00D27F44">
              <w:rPr>
                <w:rStyle w:val="Hyperlink"/>
                <w:rFonts w:ascii="Times New Roman" w:hAnsi="Times New Roman" w:cs="Times New Roman"/>
                <w:bCs/>
                <w:noProof/>
                <w:sz w:val="24"/>
                <w:szCs w:val="24"/>
              </w:rPr>
              <w:t xml:space="preserve"> Hasil Pengujian Instrumen Penelitian</w:t>
            </w:r>
            <w:r w:rsidRPr="00D27F44">
              <w:rPr>
                <w:rFonts w:ascii="Times New Roman" w:hAnsi="Times New Roman" w:cs="Times New Roman"/>
                <w:noProof/>
                <w:webHidden/>
                <w:sz w:val="24"/>
                <w:szCs w:val="24"/>
              </w:rPr>
              <w:tab/>
            </w:r>
            <w:r w:rsidRPr="00D27F44">
              <w:rPr>
                <w:rFonts w:ascii="Times New Roman" w:hAnsi="Times New Roman" w:cs="Times New Roman"/>
                <w:noProof/>
                <w:webHidden/>
                <w:sz w:val="24"/>
                <w:szCs w:val="24"/>
              </w:rPr>
              <w:fldChar w:fldCharType="begin"/>
            </w:r>
            <w:r w:rsidRPr="00D27F44">
              <w:rPr>
                <w:rFonts w:ascii="Times New Roman" w:hAnsi="Times New Roman" w:cs="Times New Roman"/>
                <w:noProof/>
                <w:webHidden/>
                <w:sz w:val="24"/>
                <w:szCs w:val="24"/>
              </w:rPr>
              <w:instrText xml:space="preserve"> PAGEREF _Toc227114409 \h </w:instrText>
            </w:r>
            <w:r w:rsidRPr="00D27F44">
              <w:rPr>
                <w:rFonts w:ascii="Times New Roman" w:hAnsi="Times New Roman" w:cs="Times New Roman"/>
                <w:noProof/>
                <w:webHidden/>
                <w:sz w:val="24"/>
                <w:szCs w:val="24"/>
              </w:rPr>
            </w:r>
            <w:r w:rsidRPr="00D27F44">
              <w:rPr>
                <w:rFonts w:ascii="Times New Roman" w:hAnsi="Times New Roman" w:cs="Times New Roman"/>
                <w:noProof/>
                <w:webHidden/>
                <w:sz w:val="24"/>
                <w:szCs w:val="24"/>
              </w:rPr>
              <w:fldChar w:fldCharType="separate"/>
            </w:r>
            <w:r w:rsidR="00D27F44" w:rsidRPr="00D27F44">
              <w:rPr>
                <w:rFonts w:ascii="Times New Roman" w:hAnsi="Times New Roman" w:cs="Times New Roman"/>
                <w:noProof/>
                <w:webHidden/>
                <w:sz w:val="24"/>
                <w:szCs w:val="24"/>
              </w:rPr>
              <w:t>31</w:t>
            </w:r>
            <w:r w:rsidRPr="00D27F44">
              <w:rPr>
                <w:rFonts w:ascii="Times New Roman" w:hAnsi="Times New Roman" w:cs="Times New Roman"/>
                <w:noProof/>
                <w:webHidden/>
                <w:sz w:val="24"/>
                <w:szCs w:val="24"/>
              </w:rPr>
              <w:fldChar w:fldCharType="end"/>
            </w:r>
          </w:hyperlink>
        </w:p>
        <w:p w14:paraId="4D345667" w14:textId="555A1759" w:rsidR="006847F3" w:rsidRPr="00D27F44" w:rsidRDefault="006847F3">
          <w:pPr>
            <w:pStyle w:val="TOC3"/>
            <w:rPr>
              <w:rFonts w:ascii="Times New Roman" w:eastAsiaTheme="minorEastAsia" w:hAnsi="Times New Roman" w:cs="Times New Roman"/>
              <w:noProof/>
              <w:kern w:val="2"/>
              <w:sz w:val="24"/>
              <w:szCs w:val="24"/>
              <w14:ligatures w14:val="standardContextual"/>
            </w:rPr>
          </w:pPr>
          <w:hyperlink w:anchor="_Toc227114410" w:history="1">
            <w:r w:rsidRPr="00D27F44">
              <w:rPr>
                <w:rStyle w:val="Hyperlink"/>
                <w:rFonts w:ascii="Times New Roman" w:hAnsi="Times New Roman" w:cs="Times New Roman"/>
                <w:noProof/>
                <w:sz w:val="24"/>
                <w:szCs w:val="24"/>
              </w:rPr>
              <w:t>4.2.1 Analisis Deskriptif</w:t>
            </w:r>
            <w:r w:rsidRPr="00D27F44">
              <w:rPr>
                <w:rFonts w:ascii="Times New Roman" w:hAnsi="Times New Roman" w:cs="Times New Roman"/>
                <w:noProof/>
                <w:webHidden/>
                <w:sz w:val="24"/>
                <w:szCs w:val="24"/>
              </w:rPr>
              <w:tab/>
            </w:r>
            <w:r w:rsidRPr="00D27F44">
              <w:rPr>
                <w:rFonts w:ascii="Times New Roman" w:hAnsi="Times New Roman" w:cs="Times New Roman"/>
                <w:noProof/>
                <w:webHidden/>
                <w:sz w:val="24"/>
                <w:szCs w:val="24"/>
              </w:rPr>
              <w:fldChar w:fldCharType="begin"/>
            </w:r>
            <w:r w:rsidRPr="00D27F44">
              <w:rPr>
                <w:rFonts w:ascii="Times New Roman" w:hAnsi="Times New Roman" w:cs="Times New Roman"/>
                <w:noProof/>
                <w:webHidden/>
                <w:sz w:val="24"/>
                <w:szCs w:val="24"/>
              </w:rPr>
              <w:instrText xml:space="preserve"> PAGEREF _Toc227114410 \h </w:instrText>
            </w:r>
            <w:r w:rsidRPr="00D27F44">
              <w:rPr>
                <w:rFonts w:ascii="Times New Roman" w:hAnsi="Times New Roman" w:cs="Times New Roman"/>
                <w:noProof/>
                <w:webHidden/>
                <w:sz w:val="24"/>
                <w:szCs w:val="24"/>
              </w:rPr>
            </w:r>
            <w:r w:rsidRPr="00D27F44">
              <w:rPr>
                <w:rFonts w:ascii="Times New Roman" w:hAnsi="Times New Roman" w:cs="Times New Roman"/>
                <w:noProof/>
                <w:webHidden/>
                <w:sz w:val="24"/>
                <w:szCs w:val="24"/>
              </w:rPr>
              <w:fldChar w:fldCharType="separate"/>
            </w:r>
            <w:r w:rsidR="00D27F44" w:rsidRPr="00D27F44">
              <w:rPr>
                <w:rFonts w:ascii="Times New Roman" w:hAnsi="Times New Roman" w:cs="Times New Roman"/>
                <w:noProof/>
                <w:webHidden/>
                <w:sz w:val="24"/>
                <w:szCs w:val="24"/>
              </w:rPr>
              <w:t>31</w:t>
            </w:r>
            <w:r w:rsidRPr="00D27F44">
              <w:rPr>
                <w:rFonts w:ascii="Times New Roman" w:hAnsi="Times New Roman" w:cs="Times New Roman"/>
                <w:noProof/>
                <w:webHidden/>
                <w:sz w:val="24"/>
                <w:szCs w:val="24"/>
              </w:rPr>
              <w:fldChar w:fldCharType="end"/>
            </w:r>
          </w:hyperlink>
        </w:p>
        <w:p w14:paraId="6BE37D84" w14:textId="09424812" w:rsidR="006847F3" w:rsidRPr="00D27F44" w:rsidRDefault="006847F3">
          <w:pPr>
            <w:pStyle w:val="TOC3"/>
            <w:rPr>
              <w:rFonts w:ascii="Times New Roman" w:eastAsiaTheme="minorEastAsia" w:hAnsi="Times New Roman" w:cs="Times New Roman"/>
              <w:noProof/>
              <w:kern w:val="2"/>
              <w:sz w:val="24"/>
              <w:szCs w:val="24"/>
              <w14:ligatures w14:val="standardContextual"/>
            </w:rPr>
          </w:pPr>
          <w:hyperlink w:anchor="_Toc227114411" w:history="1">
            <w:r w:rsidRPr="00D27F44">
              <w:rPr>
                <w:rStyle w:val="Hyperlink"/>
                <w:rFonts w:ascii="Times New Roman" w:hAnsi="Times New Roman" w:cs="Times New Roman"/>
                <w:noProof/>
                <w:sz w:val="24"/>
                <w:szCs w:val="24"/>
                <w:lang w:val="en-ID"/>
              </w:rPr>
              <w:t>Sambungan Tabel 4.4</w:t>
            </w:r>
            <w:r w:rsidRPr="00D27F44">
              <w:rPr>
                <w:rFonts w:ascii="Times New Roman" w:hAnsi="Times New Roman" w:cs="Times New Roman"/>
                <w:noProof/>
                <w:webHidden/>
                <w:sz w:val="24"/>
                <w:szCs w:val="24"/>
              </w:rPr>
              <w:tab/>
            </w:r>
            <w:r w:rsidRPr="00D27F44">
              <w:rPr>
                <w:rFonts w:ascii="Times New Roman" w:hAnsi="Times New Roman" w:cs="Times New Roman"/>
                <w:noProof/>
                <w:webHidden/>
                <w:sz w:val="24"/>
                <w:szCs w:val="24"/>
              </w:rPr>
              <w:fldChar w:fldCharType="begin"/>
            </w:r>
            <w:r w:rsidRPr="00D27F44">
              <w:rPr>
                <w:rFonts w:ascii="Times New Roman" w:hAnsi="Times New Roman" w:cs="Times New Roman"/>
                <w:noProof/>
                <w:webHidden/>
                <w:sz w:val="24"/>
                <w:szCs w:val="24"/>
              </w:rPr>
              <w:instrText xml:space="preserve"> PAGEREF _Toc227114411 \h </w:instrText>
            </w:r>
            <w:r w:rsidRPr="00D27F44">
              <w:rPr>
                <w:rFonts w:ascii="Times New Roman" w:hAnsi="Times New Roman" w:cs="Times New Roman"/>
                <w:noProof/>
                <w:webHidden/>
                <w:sz w:val="24"/>
                <w:szCs w:val="24"/>
              </w:rPr>
            </w:r>
            <w:r w:rsidRPr="00D27F44">
              <w:rPr>
                <w:rFonts w:ascii="Times New Roman" w:hAnsi="Times New Roman" w:cs="Times New Roman"/>
                <w:noProof/>
                <w:webHidden/>
                <w:sz w:val="24"/>
                <w:szCs w:val="24"/>
              </w:rPr>
              <w:fldChar w:fldCharType="separate"/>
            </w:r>
            <w:r w:rsidR="00D27F44" w:rsidRPr="00D27F44">
              <w:rPr>
                <w:rFonts w:ascii="Times New Roman" w:hAnsi="Times New Roman" w:cs="Times New Roman"/>
                <w:noProof/>
                <w:webHidden/>
                <w:sz w:val="24"/>
                <w:szCs w:val="24"/>
              </w:rPr>
              <w:t>35</w:t>
            </w:r>
            <w:r w:rsidRPr="00D27F44">
              <w:rPr>
                <w:rFonts w:ascii="Times New Roman" w:hAnsi="Times New Roman" w:cs="Times New Roman"/>
                <w:noProof/>
                <w:webHidden/>
                <w:sz w:val="24"/>
                <w:szCs w:val="24"/>
              </w:rPr>
              <w:fldChar w:fldCharType="end"/>
            </w:r>
          </w:hyperlink>
        </w:p>
        <w:p w14:paraId="11531177" w14:textId="2489064D" w:rsidR="006847F3" w:rsidRPr="00D27F44" w:rsidRDefault="006847F3">
          <w:pPr>
            <w:pStyle w:val="TOC3"/>
            <w:rPr>
              <w:rFonts w:ascii="Times New Roman" w:eastAsiaTheme="minorEastAsia" w:hAnsi="Times New Roman" w:cs="Times New Roman"/>
              <w:noProof/>
              <w:kern w:val="2"/>
              <w:sz w:val="24"/>
              <w:szCs w:val="24"/>
              <w14:ligatures w14:val="standardContextual"/>
            </w:rPr>
          </w:pPr>
          <w:hyperlink w:anchor="_Toc227114412" w:history="1">
            <w:r w:rsidRPr="00D27F44">
              <w:rPr>
                <w:rStyle w:val="Hyperlink"/>
                <w:rFonts w:ascii="Times New Roman" w:hAnsi="Times New Roman" w:cs="Times New Roman"/>
                <w:noProof/>
                <w:sz w:val="24"/>
                <w:szCs w:val="24"/>
                <w:lang w:val="en-ID"/>
              </w:rPr>
              <w:t>4.2.2 Analisis Model Pengukuran (Outer Model)</w:t>
            </w:r>
            <w:r w:rsidRPr="00D27F44">
              <w:rPr>
                <w:rFonts w:ascii="Times New Roman" w:hAnsi="Times New Roman" w:cs="Times New Roman"/>
                <w:noProof/>
                <w:webHidden/>
                <w:sz w:val="24"/>
                <w:szCs w:val="24"/>
              </w:rPr>
              <w:tab/>
            </w:r>
            <w:r w:rsidRPr="00D27F44">
              <w:rPr>
                <w:rFonts w:ascii="Times New Roman" w:hAnsi="Times New Roman" w:cs="Times New Roman"/>
                <w:noProof/>
                <w:webHidden/>
                <w:sz w:val="24"/>
                <w:szCs w:val="24"/>
              </w:rPr>
              <w:fldChar w:fldCharType="begin"/>
            </w:r>
            <w:r w:rsidRPr="00D27F44">
              <w:rPr>
                <w:rFonts w:ascii="Times New Roman" w:hAnsi="Times New Roman" w:cs="Times New Roman"/>
                <w:noProof/>
                <w:webHidden/>
                <w:sz w:val="24"/>
                <w:szCs w:val="24"/>
              </w:rPr>
              <w:instrText xml:space="preserve"> PAGEREF _Toc227114412 \h </w:instrText>
            </w:r>
            <w:r w:rsidRPr="00D27F44">
              <w:rPr>
                <w:rFonts w:ascii="Times New Roman" w:hAnsi="Times New Roman" w:cs="Times New Roman"/>
                <w:noProof/>
                <w:webHidden/>
                <w:sz w:val="24"/>
                <w:szCs w:val="24"/>
              </w:rPr>
            </w:r>
            <w:r w:rsidRPr="00D27F44">
              <w:rPr>
                <w:rFonts w:ascii="Times New Roman" w:hAnsi="Times New Roman" w:cs="Times New Roman"/>
                <w:noProof/>
                <w:webHidden/>
                <w:sz w:val="24"/>
                <w:szCs w:val="24"/>
              </w:rPr>
              <w:fldChar w:fldCharType="separate"/>
            </w:r>
            <w:r w:rsidR="00D27F44" w:rsidRPr="00D27F44">
              <w:rPr>
                <w:rFonts w:ascii="Times New Roman" w:hAnsi="Times New Roman" w:cs="Times New Roman"/>
                <w:noProof/>
                <w:webHidden/>
                <w:sz w:val="24"/>
                <w:szCs w:val="24"/>
              </w:rPr>
              <w:t>35</w:t>
            </w:r>
            <w:r w:rsidRPr="00D27F44">
              <w:rPr>
                <w:rFonts w:ascii="Times New Roman" w:hAnsi="Times New Roman" w:cs="Times New Roman"/>
                <w:noProof/>
                <w:webHidden/>
                <w:sz w:val="24"/>
                <w:szCs w:val="24"/>
              </w:rPr>
              <w:fldChar w:fldCharType="end"/>
            </w:r>
          </w:hyperlink>
        </w:p>
        <w:p w14:paraId="3AD1B3E9" w14:textId="60A19991" w:rsidR="006847F3" w:rsidRPr="00D27F44" w:rsidRDefault="006847F3">
          <w:pPr>
            <w:pStyle w:val="TOC3"/>
            <w:rPr>
              <w:rFonts w:ascii="Times New Roman" w:eastAsiaTheme="minorEastAsia" w:hAnsi="Times New Roman" w:cs="Times New Roman"/>
              <w:noProof/>
              <w:kern w:val="2"/>
              <w:sz w:val="24"/>
              <w:szCs w:val="24"/>
              <w14:ligatures w14:val="standardContextual"/>
            </w:rPr>
          </w:pPr>
          <w:hyperlink w:anchor="_Toc227114413" w:history="1">
            <w:r w:rsidRPr="00D27F44">
              <w:rPr>
                <w:rStyle w:val="Hyperlink"/>
                <w:rFonts w:ascii="Times New Roman" w:hAnsi="Times New Roman" w:cs="Times New Roman"/>
                <w:noProof/>
                <w:sz w:val="24"/>
                <w:szCs w:val="24"/>
                <w:lang w:val="en-ID"/>
              </w:rPr>
              <w:t>4.2.3 Inner Model</w:t>
            </w:r>
            <w:r w:rsidRPr="00D27F44">
              <w:rPr>
                <w:rFonts w:ascii="Times New Roman" w:hAnsi="Times New Roman" w:cs="Times New Roman"/>
                <w:noProof/>
                <w:webHidden/>
                <w:sz w:val="24"/>
                <w:szCs w:val="24"/>
              </w:rPr>
              <w:tab/>
            </w:r>
            <w:r w:rsidRPr="00D27F44">
              <w:rPr>
                <w:rFonts w:ascii="Times New Roman" w:hAnsi="Times New Roman" w:cs="Times New Roman"/>
                <w:noProof/>
                <w:webHidden/>
                <w:sz w:val="24"/>
                <w:szCs w:val="24"/>
              </w:rPr>
              <w:fldChar w:fldCharType="begin"/>
            </w:r>
            <w:r w:rsidRPr="00D27F44">
              <w:rPr>
                <w:rFonts w:ascii="Times New Roman" w:hAnsi="Times New Roman" w:cs="Times New Roman"/>
                <w:noProof/>
                <w:webHidden/>
                <w:sz w:val="24"/>
                <w:szCs w:val="24"/>
              </w:rPr>
              <w:instrText xml:space="preserve"> PAGEREF _Toc227114413 \h </w:instrText>
            </w:r>
            <w:r w:rsidRPr="00D27F44">
              <w:rPr>
                <w:rFonts w:ascii="Times New Roman" w:hAnsi="Times New Roman" w:cs="Times New Roman"/>
                <w:noProof/>
                <w:webHidden/>
                <w:sz w:val="24"/>
                <w:szCs w:val="24"/>
              </w:rPr>
            </w:r>
            <w:r w:rsidRPr="00D27F44">
              <w:rPr>
                <w:rFonts w:ascii="Times New Roman" w:hAnsi="Times New Roman" w:cs="Times New Roman"/>
                <w:noProof/>
                <w:webHidden/>
                <w:sz w:val="24"/>
                <w:szCs w:val="24"/>
              </w:rPr>
              <w:fldChar w:fldCharType="separate"/>
            </w:r>
            <w:r w:rsidR="00D27F44" w:rsidRPr="00D27F44">
              <w:rPr>
                <w:rFonts w:ascii="Times New Roman" w:hAnsi="Times New Roman" w:cs="Times New Roman"/>
                <w:noProof/>
                <w:webHidden/>
                <w:sz w:val="24"/>
                <w:szCs w:val="24"/>
              </w:rPr>
              <w:t>39</w:t>
            </w:r>
            <w:r w:rsidRPr="00D27F44">
              <w:rPr>
                <w:rFonts w:ascii="Times New Roman" w:hAnsi="Times New Roman" w:cs="Times New Roman"/>
                <w:noProof/>
                <w:webHidden/>
                <w:sz w:val="24"/>
                <w:szCs w:val="24"/>
              </w:rPr>
              <w:fldChar w:fldCharType="end"/>
            </w:r>
          </w:hyperlink>
        </w:p>
        <w:p w14:paraId="1C13EB9D" w14:textId="6E3EEA73" w:rsidR="006847F3" w:rsidRPr="00D27F44" w:rsidRDefault="006847F3">
          <w:pPr>
            <w:pStyle w:val="TOC3"/>
            <w:rPr>
              <w:rFonts w:ascii="Times New Roman" w:eastAsiaTheme="minorEastAsia" w:hAnsi="Times New Roman" w:cs="Times New Roman"/>
              <w:noProof/>
              <w:kern w:val="2"/>
              <w:sz w:val="24"/>
              <w:szCs w:val="24"/>
              <w14:ligatures w14:val="standardContextual"/>
            </w:rPr>
          </w:pPr>
          <w:hyperlink w:anchor="_Toc227114415" w:history="1">
            <w:r w:rsidRPr="00D27F44">
              <w:rPr>
                <w:rStyle w:val="Hyperlink"/>
                <w:rFonts w:ascii="Times New Roman" w:hAnsi="Times New Roman" w:cs="Times New Roman"/>
                <w:noProof/>
                <w:sz w:val="24"/>
                <w:szCs w:val="24"/>
                <w:lang w:val="en-ID"/>
              </w:rPr>
              <w:t>4.2.4 Pengujian Hipotesis</w:t>
            </w:r>
            <w:r w:rsidRPr="00D27F44">
              <w:rPr>
                <w:rFonts w:ascii="Times New Roman" w:hAnsi="Times New Roman" w:cs="Times New Roman"/>
                <w:noProof/>
                <w:webHidden/>
                <w:sz w:val="24"/>
                <w:szCs w:val="24"/>
              </w:rPr>
              <w:tab/>
            </w:r>
            <w:r w:rsidRPr="00D27F44">
              <w:rPr>
                <w:rFonts w:ascii="Times New Roman" w:hAnsi="Times New Roman" w:cs="Times New Roman"/>
                <w:noProof/>
                <w:webHidden/>
                <w:sz w:val="24"/>
                <w:szCs w:val="24"/>
              </w:rPr>
              <w:fldChar w:fldCharType="begin"/>
            </w:r>
            <w:r w:rsidRPr="00D27F44">
              <w:rPr>
                <w:rFonts w:ascii="Times New Roman" w:hAnsi="Times New Roman" w:cs="Times New Roman"/>
                <w:noProof/>
                <w:webHidden/>
                <w:sz w:val="24"/>
                <w:szCs w:val="24"/>
              </w:rPr>
              <w:instrText xml:space="preserve"> PAGEREF _Toc227114415 \h </w:instrText>
            </w:r>
            <w:r w:rsidRPr="00D27F44">
              <w:rPr>
                <w:rFonts w:ascii="Times New Roman" w:hAnsi="Times New Roman" w:cs="Times New Roman"/>
                <w:noProof/>
                <w:webHidden/>
                <w:sz w:val="24"/>
                <w:szCs w:val="24"/>
              </w:rPr>
            </w:r>
            <w:r w:rsidRPr="00D27F44">
              <w:rPr>
                <w:rFonts w:ascii="Times New Roman" w:hAnsi="Times New Roman" w:cs="Times New Roman"/>
                <w:noProof/>
                <w:webHidden/>
                <w:sz w:val="24"/>
                <w:szCs w:val="24"/>
              </w:rPr>
              <w:fldChar w:fldCharType="separate"/>
            </w:r>
            <w:r w:rsidR="00D27F44" w:rsidRPr="00D27F44">
              <w:rPr>
                <w:rFonts w:ascii="Times New Roman" w:hAnsi="Times New Roman" w:cs="Times New Roman"/>
                <w:noProof/>
                <w:webHidden/>
                <w:sz w:val="24"/>
                <w:szCs w:val="24"/>
              </w:rPr>
              <w:t>40</w:t>
            </w:r>
            <w:r w:rsidRPr="00D27F44">
              <w:rPr>
                <w:rFonts w:ascii="Times New Roman" w:hAnsi="Times New Roman" w:cs="Times New Roman"/>
                <w:noProof/>
                <w:webHidden/>
                <w:sz w:val="24"/>
                <w:szCs w:val="24"/>
              </w:rPr>
              <w:fldChar w:fldCharType="end"/>
            </w:r>
          </w:hyperlink>
        </w:p>
        <w:p w14:paraId="4342AB45" w14:textId="05AB0AE3" w:rsidR="006847F3" w:rsidRPr="00D27F44" w:rsidRDefault="006847F3">
          <w:pPr>
            <w:pStyle w:val="TOC3"/>
            <w:rPr>
              <w:rFonts w:ascii="Times New Roman" w:eastAsiaTheme="minorEastAsia" w:hAnsi="Times New Roman" w:cs="Times New Roman"/>
              <w:noProof/>
              <w:kern w:val="2"/>
              <w:sz w:val="24"/>
              <w:szCs w:val="24"/>
              <w14:ligatures w14:val="standardContextual"/>
            </w:rPr>
          </w:pPr>
          <w:hyperlink w:anchor="_Toc227114416" w:history="1">
            <w:r w:rsidRPr="00D27F44">
              <w:rPr>
                <w:rStyle w:val="Hyperlink"/>
                <w:rFonts w:ascii="Times New Roman" w:hAnsi="Times New Roman" w:cs="Times New Roman"/>
                <w:noProof/>
                <w:sz w:val="24"/>
                <w:szCs w:val="24"/>
                <w:lang w:val="en-ID"/>
              </w:rPr>
              <w:t>4.2.5 Analisis Jalur</w:t>
            </w:r>
            <w:r w:rsidRPr="00D27F44">
              <w:rPr>
                <w:rFonts w:ascii="Times New Roman" w:hAnsi="Times New Roman" w:cs="Times New Roman"/>
                <w:noProof/>
                <w:webHidden/>
                <w:sz w:val="24"/>
                <w:szCs w:val="24"/>
              </w:rPr>
              <w:tab/>
            </w:r>
            <w:r w:rsidRPr="00D27F44">
              <w:rPr>
                <w:rFonts w:ascii="Times New Roman" w:hAnsi="Times New Roman" w:cs="Times New Roman"/>
                <w:noProof/>
                <w:webHidden/>
                <w:sz w:val="24"/>
                <w:szCs w:val="24"/>
              </w:rPr>
              <w:fldChar w:fldCharType="begin"/>
            </w:r>
            <w:r w:rsidRPr="00D27F44">
              <w:rPr>
                <w:rFonts w:ascii="Times New Roman" w:hAnsi="Times New Roman" w:cs="Times New Roman"/>
                <w:noProof/>
                <w:webHidden/>
                <w:sz w:val="24"/>
                <w:szCs w:val="24"/>
              </w:rPr>
              <w:instrText xml:space="preserve"> PAGEREF _Toc227114416 \h </w:instrText>
            </w:r>
            <w:r w:rsidRPr="00D27F44">
              <w:rPr>
                <w:rFonts w:ascii="Times New Roman" w:hAnsi="Times New Roman" w:cs="Times New Roman"/>
                <w:noProof/>
                <w:webHidden/>
                <w:sz w:val="24"/>
                <w:szCs w:val="24"/>
              </w:rPr>
            </w:r>
            <w:r w:rsidRPr="00D27F44">
              <w:rPr>
                <w:rFonts w:ascii="Times New Roman" w:hAnsi="Times New Roman" w:cs="Times New Roman"/>
                <w:noProof/>
                <w:webHidden/>
                <w:sz w:val="24"/>
                <w:szCs w:val="24"/>
              </w:rPr>
              <w:fldChar w:fldCharType="separate"/>
            </w:r>
            <w:r w:rsidR="00D27F44" w:rsidRPr="00D27F44">
              <w:rPr>
                <w:rFonts w:ascii="Times New Roman" w:hAnsi="Times New Roman" w:cs="Times New Roman"/>
                <w:noProof/>
                <w:webHidden/>
                <w:sz w:val="24"/>
                <w:szCs w:val="24"/>
              </w:rPr>
              <w:t>42</w:t>
            </w:r>
            <w:r w:rsidRPr="00D27F44">
              <w:rPr>
                <w:rFonts w:ascii="Times New Roman" w:hAnsi="Times New Roman" w:cs="Times New Roman"/>
                <w:noProof/>
                <w:webHidden/>
                <w:sz w:val="24"/>
                <w:szCs w:val="24"/>
              </w:rPr>
              <w:fldChar w:fldCharType="end"/>
            </w:r>
          </w:hyperlink>
        </w:p>
        <w:p w14:paraId="6FB1499C" w14:textId="1CDA6360" w:rsidR="006847F3" w:rsidRPr="00D27F44" w:rsidRDefault="006847F3">
          <w:pPr>
            <w:pStyle w:val="TOC2"/>
            <w:rPr>
              <w:rFonts w:ascii="Times New Roman" w:eastAsiaTheme="minorEastAsia" w:hAnsi="Times New Roman" w:cs="Times New Roman"/>
              <w:noProof/>
              <w:kern w:val="2"/>
              <w:sz w:val="24"/>
              <w:szCs w:val="24"/>
              <w14:ligatures w14:val="standardContextual"/>
            </w:rPr>
          </w:pPr>
          <w:hyperlink w:anchor="_Toc227114417" w:history="1">
            <w:r w:rsidRPr="00D27F44">
              <w:rPr>
                <w:rStyle w:val="Hyperlink"/>
                <w:rFonts w:ascii="Times New Roman" w:hAnsi="Times New Roman" w:cs="Times New Roman"/>
                <w:noProof/>
                <w:sz w:val="24"/>
                <w:szCs w:val="24"/>
              </w:rPr>
              <w:t>4.3 Pembahasan</w:t>
            </w:r>
            <w:r w:rsidRPr="00D27F44">
              <w:rPr>
                <w:rFonts w:ascii="Times New Roman" w:hAnsi="Times New Roman" w:cs="Times New Roman"/>
                <w:noProof/>
                <w:webHidden/>
                <w:sz w:val="24"/>
                <w:szCs w:val="24"/>
              </w:rPr>
              <w:tab/>
            </w:r>
            <w:r w:rsidRPr="00D27F44">
              <w:rPr>
                <w:rFonts w:ascii="Times New Roman" w:hAnsi="Times New Roman" w:cs="Times New Roman"/>
                <w:noProof/>
                <w:webHidden/>
                <w:sz w:val="24"/>
                <w:szCs w:val="24"/>
              </w:rPr>
              <w:fldChar w:fldCharType="begin"/>
            </w:r>
            <w:r w:rsidRPr="00D27F44">
              <w:rPr>
                <w:rFonts w:ascii="Times New Roman" w:hAnsi="Times New Roman" w:cs="Times New Roman"/>
                <w:noProof/>
                <w:webHidden/>
                <w:sz w:val="24"/>
                <w:szCs w:val="24"/>
              </w:rPr>
              <w:instrText xml:space="preserve"> PAGEREF _Toc227114417 \h </w:instrText>
            </w:r>
            <w:r w:rsidRPr="00D27F44">
              <w:rPr>
                <w:rFonts w:ascii="Times New Roman" w:hAnsi="Times New Roman" w:cs="Times New Roman"/>
                <w:noProof/>
                <w:webHidden/>
                <w:sz w:val="24"/>
                <w:szCs w:val="24"/>
              </w:rPr>
            </w:r>
            <w:r w:rsidRPr="00D27F44">
              <w:rPr>
                <w:rFonts w:ascii="Times New Roman" w:hAnsi="Times New Roman" w:cs="Times New Roman"/>
                <w:noProof/>
                <w:webHidden/>
                <w:sz w:val="24"/>
                <w:szCs w:val="24"/>
              </w:rPr>
              <w:fldChar w:fldCharType="separate"/>
            </w:r>
            <w:r w:rsidR="00D27F44" w:rsidRPr="00D27F44">
              <w:rPr>
                <w:rFonts w:ascii="Times New Roman" w:hAnsi="Times New Roman" w:cs="Times New Roman"/>
                <w:noProof/>
                <w:webHidden/>
                <w:sz w:val="24"/>
                <w:szCs w:val="24"/>
              </w:rPr>
              <w:t>42</w:t>
            </w:r>
            <w:r w:rsidRPr="00D27F44">
              <w:rPr>
                <w:rFonts w:ascii="Times New Roman" w:hAnsi="Times New Roman" w:cs="Times New Roman"/>
                <w:noProof/>
                <w:webHidden/>
                <w:sz w:val="24"/>
                <w:szCs w:val="24"/>
              </w:rPr>
              <w:fldChar w:fldCharType="end"/>
            </w:r>
          </w:hyperlink>
        </w:p>
        <w:p w14:paraId="7F61D3D0" w14:textId="3CCED8CF" w:rsidR="006847F3" w:rsidRPr="00D27F44" w:rsidRDefault="006847F3">
          <w:pPr>
            <w:pStyle w:val="TOC3"/>
            <w:rPr>
              <w:rFonts w:ascii="Times New Roman" w:eastAsiaTheme="minorEastAsia" w:hAnsi="Times New Roman" w:cs="Times New Roman"/>
              <w:noProof/>
              <w:kern w:val="2"/>
              <w:sz w:val="24"/>
              <w:szCs w:val="24"/>
              <w14:ligatures w14:val="standardContextual"/>
            </w:rPr>
          </w:pPr>
          <w:hyperlink w:anchor="_Toc227114418" w:history="1">
            <w:r w:rsidRPr="00D27F44">
              <w:rPr>
                <w:rStyle w:val="Hyperlink"/>
                <w:rFonts w:ascii="Times New Roman" w:hAnsi="Times New Roman" w:cs="Times New Roman"/>
                <w:noProof/>
                <w:sz w:val="24"/>
                <w:szCs w:val="24"/>
              </w:rPr>
              <w:t>4.3.1 Pengaruh Persepsi Terhadap Minat Mahasiswa Akuntansi Untuk Berkarir Di Bidang Perpajakan</w:t>
            </w:r>
            <w:r w:rsidRPr="00D27F44">
              <w:rPr>
                <w:rFonts w:ascii="Times New Roman" w:hAnsi="Times New Roman" w:cs="Times New Roman"/>
                <w:noProof/>
                <w:webHidden/>
                <w:sz w:val="24"/>
                <w:szCs w:val="24"/>
              </w:rPr>
              <w:tab/>
            </w:r>
            <w:r w:rsidRPr="00D27F44">
              <w:rPr>
                <w:rFonts w:ascii="Times New Roman" w:hAnsi="Times New Roman" w:cs="Times New Roman"/>
                <w:noProof/>
                <w:webHidden/>
                <w:sz w:val="24"/>
                <w:szCs w:val="24"/>
              </w:rPr>
              <w:fldChar w:fldCharType="begin"/>
            </w:r>
            <w:r w:rsidRPr="00D27F44">
              <w:rPr>
                <w:rFonts w:ascii="Times New Roman" w:hAnsi="Times New Roman" w:cs="Times New Roman"/>
                <w:noProof/>
                <w:webHidden/>
                <w:sz w:val="24"/>
                <w:szCs w:val="24"/>
              </w:rPr>
              <w:instrText xml:space="preserve"> PAGEREF _Toc227114418 \h </w:instrText>
            </w:r>
            <w:r w:rsidRPr="00D27F44">
              <w:rPr>
                <w:rFonts w:ascii="Times New Roman" w:hAnsi="Times New Roman" w:cs="Times New Roman"/>
                <w:noProof/>
                <w:webHidden/>
                <w:sz w:val="24"/>
                <w:szCs w:val="24"/>
              </w:rPr>
            </w:r>
            <w:r w:rsidRPr="00D27F44">
              <w:rPr>
                <w:rFonts w:ascii="Times New Roman" w:hAnsi="Times New Roman" w:cs="Times New Roman"/>
                <w:noProof/>
                <w:webHidden/>
                <w:sz w:val="24"/>
                <w:szCs w:val="24"/>
              </w:rPr>
              <w:fldChar w:fldCharType="separate"/>
            </w:r>
            <w:r w:rsidR="00D27F44" w:rsidRPr="00D27F44">
              <w:rPr>
                <w:rFonts w:ascii="Times New Roman" w:hAnsi="Times New Roman" w:cs="Times New Roman"/>
                <w:noProof/>
                <w:webHidden/>
                <w:sz w:val="24"/>
                <w:szCs w:val="24"/>
              </w:rPr>
              <w:t>43</w:t>
            </w:r>
            <w:r w:rsidRPr="00D27F44">
              <w:rPr>
                <w:rFonts w:ascii="Times New Roman" w:hAnsi="Times New Roman" w:cs="Times New Roman"/>
                <w:noProof/>
                <w:webHidden/>
                <w:sz w:val="24"/>
                <w:szCs w:val="24"/>
              </w:rPr>
              <w:fldChar w:fldCharType="end"/>
            </w:r>
          </w:hyperlink>
        </w:p>
        <w:p w14:paraId="6707D35D" w14:textId="1AC9A2D2" w:rsidR="006847F3" w:rsidRPr="00D27F44" w:rsidRDefault="006847F3">
          <w:pPr>
            <w:pStyle w:val="TOC3"/>
            <w:rPr>
              <w:rFonts w:ascii="Times New Roman" w:eastAsiaTheme="minorEastAsia" w:hAnsi="Times New Roman" w:cs="Times New Roman"/>
              <w:noProof/>
              <w:kern w:val="2"/>
              <w:sz w:val="24"/>
              <w:szCs w:val="24"/>
              <w14:ligatures w14:val="standardContextual"/>
            </w:rPr>
          </w:pPr>
          <w:hyperlink w:anchor="_Toc227114419" w:history="1">
            <w:r w:rsidRPr="00D27F44">
              <w:rPr>
                <w:rStyle w:val="Hyperlink"/>
                <w:rFonts w:ascii="Times New Roman" w:hAnsi="Times New Roman" w:cs="Times New Roman"/>
                <w:noProof/>
                <w:sz w:val="24"/>
                <w:szCs w:val="24"/>
              </w:rPr>
              <w:t>4.3.2</w:t>
            </w:r>
            <w:r w:rsidRPr="00D27F44">
              <w:rPr>
                <w:rStyle w:val="Hyperlink"/>
                <w:rFonts w:ascii="Times New Roman" w:hAnsi="Times New Roman" w:cs="Times New Roman"/>
                <w:noProof/>
                <w:sz w:val="24"/>
                <w:szCs w:val="24"/>
                <w:lang w:val="en-ID"/>
              </w:rPr>
              <w:t xml:space="preserve"> Pengaruh Motivasi </w:t>
            </w:r>
            <w:r w:rsidRPr="00D27F44">
              <w:rPr>
                <w:rStyle w:val="Hyperlink"/>
                <w:rFonts w:ascii="Times New Roman" w:hAnsi="Times New Roman" w:cs="Times New Roman"/>
                <w:noProof/>
                <w:sz w:val="24"/>
                <w:szCs w:val="24"/>
              </w:rPr>
              <w:t>Terhadap Minat Mahasiswa Akuntansi Untuk Berkarir Di Bidang Perpajakan</w:t>
            </w:r>
            <w:r w:rsidRPr="00D27F44">
              <w:rPr>
                <w:rFonts w:ascii="Times New Roman" w:hAnsi="Times New Roman" w:cs="Times New Roman"/>
                <w:noProof/>
                <w:webHidden/>
                <w:sz w:val="24"/>
                <w:szCs w:val="24"/>
              </w:rPr>
              <w:tab/>
            </w:r>
            <w:r w:rsidRPr="00D27F44">
              <w:rPr>
                <w:rFonts w:ascii="Times New Roman" w:hAnsi="Times New Roman" w:cs="Times New Roman"/>
                <w:noProof/>
                <w:webHidden/>
                <w:sz w:val="24"/>
                <w:szCs w:val="24"/>
              </w:rPr>
              <w:fldChar w:fldCharType="begin"/>
            </w:r>
            <w:r w:rsidRPr="00D27F44">
              <w:rPr>
                <w:rFonts w:ascii="Times New Roman" w:hAnsi="Times New Roman" w:cs="Times New Roman"/>
                <w:noProof/>
                <w:webHidden/>
                <w:sz w:val="24"/>
                <w:szCs w:val="24"/>
              </w:rPr>
              <w:instrText xml:space="preserve"> PAGEREF _Toc227114419 \h </w:instrText>
            </w:r>
            <w:r w:rsidRPr="00D27F44">
              <w:rPr>
                <w:rFonts w:ascii="Times New Roman" w:hAnsi="Times New Roman" w:cs="Times New Roman"/>
                <w:noProof/>
                <w:webHidden/>
                <w:sz w:val="24"/>
                <w:szCs w:val="24"/>
              </w:rPr>
            </w:r>
            <w:r w:rsidRPr="00D27F44">
              <w:rPr>
                <w:rFonts w:ascii="Times New Roman" w:hAnsi="Times New Roman" w:cs="Times New Roman"/>
                <w:noProof/>
                <w:webHidden/>
                <w:sz w:val="24"/>
                <w:szCs w:val="24"/>
              </w:rPr>
              <w:fldChar w:fldCharType="separate"/>
            </w:r>
            <w:r w:rsidR="00D27F44" w:rsidRPr="00D27F44">
              <w:rPr>
                <w:rFonts w:ascii="Times New Roman" w:hAnsi="Times New Roman" w:cs="Times New Roman"/>
                <w:noProof/>
                <w:webHidden/>
                <w:sz w:val="24"/>
                <w:szCs w:val="24"/>
              </w:rPr>
              <w:t>45</w:t>
            </w:r>
            <w:r w:rsidRPr="00D27F44">
              <w:rPr>
                <w:rFonts w:ascii="Times New Roman" w:hAnsi="Times New Roman" w:cs="Times New Roman"/>
                <w:noProof/>
                <w:webHidden/>
                <w:sz w:val="24"/>
                <w:szCs w:val="24"/>
              </w:rPr>
              <w:fldChar w:fldCharType="end"/>
            </w:r>
          </w:hyperlink>
        </w:p>
        <w:p w14:paraId="324479EB" w14:textId="4DACC8EA" w:rsidR="006847F3" w:rsidRPr="00D27F44" w:rsidRDefault="006847F3">
          <w:pPr>
            <w:pStyle w:val="TOC1"/>
            <w:rPr>
              <w:rFonts w:ascii="Times New Roman" w:eastAsiaTheme="minorEastAsia" w:hAnsi="Times New Roman" w:cs="Times New Roman"/>
              <w:b/>
              <w:bCs/>
              <w:noProof/>
              <w:kern w:val="2"/>
              <w:sz w:val="24"/>
              <w:szCs w:val="24"/>
              <w14:ligatures w14:val="standardContextual"/>
            </w:rPr>
          </w:pPr>
          <w:hyperlink w:anchor="_Toc227114420" w:history="1">
            <w:r w:rsidRPr="00D27F44">
              <w:rPr>
                <w:rStyle w:val="Hyperlink"/>
                <w:rFonts w:ascii="Times New Roman" w:hAnsi="Times New Roman" w:cs="Times New Roman"/>
                <w:b/>
                <w:bCs/>
                <w:noProof/>
                <w:sz w:val="24"/>
                <w:szCs w:val="24"/>
                <w:lang w:val="en-ID"/>
              </w:rPr>
              <w:t>BAB V PENUTUP</w:t>
            </w:r>
            <w:r w:rsidRPr="00D27F44">
              <w:rPr>
                <w:rFonts w:ascii="Times New Roman" w:hAnsi="Times New Roman" w:cs="Times New Roman"/>
                <w:b/>
                <w:bCs/>
                <w:noProof/>
                <w:webHidden/>
                <w:sz w:val="24"/>
                <w:szCs w:val="24"/>
              </w:rPr>
              <w:tab/>
            </w:r>
            <w:r w:rsidRPr="00D27F44">
              <w:rPr>
                <w:rFonts w:ascii="Times New Roman" w:hAnsi="Times New Roman" w:cs="Times New Roman"/>
                <w:b/>
                <w:bCs/>
                <w:noProof/>
                <w:webHidden/>
                <w:sz w:val="24"/>
                <w:szCs w:val="24"/>
              </w:rPr>
              <w:fldChar w:fldCharType="begin"/>
            </w:r>
            <w:r w:rsidRPr="00D27F44">
              <w:rPr>
                <w:rFonts w:ascii="Times New Roman" w:hAnsi="Times New Roman" w:cs="Times New Roman"/>
                <w:b/>
                <w:bCs/>
                <w:noProof/>
                <w:webHidden/>
                <w:sz w:val="24"/>
                <w:szCs w:val="24"/>
              </w:rPr>
              <w:instrText xml:space="preserve"> PAGEREF _Toc227114420 \h </w:instrText>
            </w:r>
            <w:r w:rsidRPr="00D27F44">
              <w:rPr>
                <w:rFonts w:ascii="Times New Roman" w:hAnsi="Times New Roman" w:cs="Times New Roman"/>
                <w:b/>
                <w:bCs/>
                <w:noProof/>
                <w:webHidden/>
                <w:sz w:val="24"/>
                <w:szCs w:val="24"/>
              </w:rPr>
            </w:r>
            <w:r w:rsidRPr="00D27F44">
              <w:rPr>
                <w:rFonts w:ascii="Times New Roman" w:hAnsi="Times New Roman" w:cs="Times New Roman"/>
                <w:b/>
                <w:bCs/>
                <w:noProof/>
                <w:webHidden/>
                <w:sz w:val="24"/>
                <w:szCs w:val="24"/>
              </w:rPr>
              <w:fldChar w:fldCharType="separate"/>
            </w:r>
            <w:r w:rsidR="00D27F44" w:rsidRPr="00D27F44">
              <w:rPr>
                <w:rFonts w:ascii="Times New Roman" w:hAnsi="Times New Roman" w:cs="Times New Roman"/>
                <w:b/>
                <w:bCs/>
                <w:noProof/>
                <w:webHidden/>
                <w:sz w:val="24"/>
                <w:szCs w:val="24"/>
              </w:rPr>
              <w:t>48</w:t>
            </w:r>
            <w:r w:rsidRPr="00D27F44">
              <w:rPr>
                <w:rFonts w:ascii="Times New Roman" w:hAnsi="Times New Roman" w:cs="Times New Roman"/>
                <w:b/>
                <w:bCs/>
                <w:noProof/>
                <w:webHidden/>
                <w:sz w:val="24"/>
                <w:szCs w:val="24"/>
              </w:rPr>
              <w:fldChar w:fldCharType="end"/>
            </w:r>
          </w:hyperlink>
        </w:p>
        <w:p w14:paraId="0805EBC4" w14:textId="5E1AEF90" w:rsidR="006847F3" w:rsidRPr="00D27F44" w:rsidRDefault="006847F3">
          <w:pPr>
            <w:pStyle w:val="TOC2"/>
            <w:rPr>
              <w:rFonts w:ascii="Times New Roman" w:eastAsiaTheme="minorEastAsia" w:hAnsi="Times New Roman" w:cs="Times New Roman"/>
              <w:noProof/>
              <w:kern w:val="2"/>
              <w:sz w:val="24"/>
              <w:szCs w:val="24"/>
              <w14:ligatures w14:val="standardContextual"/>
            </w:rPr>
          </w:pPr>
          <w:hyperlink w:anchor="_Toc227114422" w:history="1">
            <w:r w:rsidRPr="00D27F44">
              <w:rPr>
                <w:rStyle w:val="Hyperlink"/>
                <w:rFonts w:ascii="Times New Roman" w:hAnsi="Times New Roman" w:cs="Times New Roman"/>
                <w:noProof/>
                <w:sz w:val="24"/>
                <w:szCs w:val="24"/>
              </w:rPr>
              <w:t>5.1 Simpulan</w:t>
            </w:r>
            <w:r w:rsidRPr="00D27F44">
              <w:rPr>
                <w:rFonts w:ascii="Times New Roman" w:hAnsi="Times New Roman" w:cs="Times New Roman"/>
                <w:noProof/>
                <w:webHidden/>
                <w:sz w:val="24"/>
                <w:szCs w:val="24"/>
              </w:rPr>
              <w:tab/>
            </w:r>
            <w:r w:rsidRPr="00D27F44">
              <w:rPr>
                <w:rFonts w:ascii="Times New Roman" w:hAnsi="Times New Roman" w:cs="Times New Roman"/>
                <w:noProof/>
                <w:webHidden/>
                <w:sz w:val="24"/>
                <w:szCs w:val="24"/>
              </w:rPr>
              <w:fldChar w:fldCharType="begin"/>
            </w:r>
            <w:r w:rsidRPr="00D27F44">
              <w:rPr>
                <w:rFonts w:ascii="Times New Roman" w:hAnsi="Times New Roman" w:cs="Times New Roman"/>
                <w:noProof/>
                <w:webHidden/>
                <w:sz w:val="24"/>
                <w:szCs w:val="24"/>
              </w:rPr>
              <w:instrText xml:space="preserve"> PAGEREF _Toc227114422 \h </w:instrText>
            </w:r>
            <w:r w:rsidRPr="00D27F44">
              <w:rPr>
                <w:rFonts w:ascii="Times New Roman" w:hAnsi="Times New Roman" w:cs="Times New Roman"/>
                <w:noProof/>
                <w:webHidden/>
                <w:sz w:val="24"/>
                <w:szCs w:val="24"/>
              </w:rPr>
            </w:r>
            <w:r w:rsidRPr="00D27F44">
              <w:rPr>
                <w:rFonts w:ascii="Times New Roman" w:hAnsi="Times New Roman" w:cs="Times New Roman"/>
                <w:noProof/>
                <w:webHidden/>
                <w:sz w:val="24"/>
                <w:szCs w:val="24"/>
              </w:rPr>
              <w:fldChar w:fldCharType="separate"/>
            </w:r>
            <w:r w:rsidR="00D27F44" w:rsidRPr="00D27F44">
              <w:rPr>
                <w:rFonts w:ascii="Times New Roman" w:hAnsi="Times New Roman" w:cs="Times New Roman"/>
                <w:noProof/>
                <w:webHidden/>
                <w:sz w:val="24"/>
                <w:szCs w:val="24"/>
              </w:rPr>
              <w:t>48</w:t>
            </w:r>
            <w:r w:rsidRPr="00D27F44">
              <w:rPr>
                <w:rFonts w:ascii="Times New Roman" w:hAnsi="Times New Roman" w:cs="Times New Roman"/>
                <w:noProof/>
                <w:webHidden/>
                <w:sz w:val="24"/>
                <w:szCs w:val="24"/>
              </w:rPr>
              <w:fldChar w:fldCharType="end"/>
            </w:r>
          </w:hyperlink>
        </w:p>
        <w:p w14:paraId="663264F0" w14:textId="29088C46" w:rsidR="006847F3" w:rsidRPr="00D27F44" w:rsidRDefault="006847F3" w:rsidP="006847F3">
          <w:pPr>
            <w:pStyle w:val="TOC2"/>
            <w:spacing w:line="480" w:lineRule="auto"/>
            <w:rPr>
              <w:rFonts w:ascii="Times New Roman" w:eastAsiaTheme="minorEastAsia" w:hAnsi="Times New Roman" w:cs="Times New Roman"/>
              <w:noProof/>
              <w:kern w:val="2"/>
              <w:sz w:val="24"/>
              <w:szCs w:val="24"/>
              <w14:ligatures w14:val="standardContextual"/>
            </w:rPr>
          </w:pPr>
          <w:hyperlink w:anchor="_Toc227114423" w:history="1">
            <w:r w:rsidRPr="00D27F44">
              <w:rPr>
                <w:rStyle w:val="Hyperlink"/>
                <w:rFonts w:ascii="Times New Roman" w:hAnsi="Times New Roman" w:cs="Times New Roman"/>
                <w:noProof/>
                <w:sz w:val="24"/>
                <w:szCs w:val="24"/>
                <w:lang w:val="en-ID"/>
              </w:rPr>
              <w:t>5.2 Saran</w:t>
            </w:r>
            <w:r w:rsidRPr="00D27F44">
              <w:rPr>
                <w:rFonts w:ascii="Times New Roman" w:hAnsi="Times New Roman" w:cs="Times New Roman"/>
                <w:noProof/>
                <w:webHidden/>
                <w:sz w:val="24"/>
                <w:szCs w:val="24"/>
              </w:rPr>
              <w:tab/>
            </w:r>
            <w:r w:rsidRPr="00D27F44">
              <w:rPr>
                <w:rFonts w:ascii="Times New Roman" w:hAnsi="Times New Roman" w:cs="Times New Roman"/>
                <w:noProof/>
                <w:webHidden/>
                <w:sz w:val="24"/>
                <w:szCs w:val="24"/>
              </w:rPr>
              <w:fldChar w:fldCharType="begin"/>
            </w:r>
            <w:r w:rsidRPr="00D27F44">
              <w:rPr>
                <w:rFonts w:ascii="Times New Roman" w:hAnsi="Times New Roman" w:cs="Times New Roman"/>
                <w:noProof/>
                <w:webHidden/>
                <w:sz w:val="24"/>
                <w:szCs w:val="24"/>
              </w:rPr>
              <w:instrText xml:space="preserve"> PAGEREF _Toc227114423 \h </w:instrText>
            </w:r>
            <w:r w:rsidRPr="00D27F44">
              <w:rPr>
                <w:rFonts w:ascii="Times New Roman" w:hAnsi="Times New Roman" w:cs="Times New Roman"/>
                <w:noProof/>
                <w:webHidden/>
                <w:sz w:val="24"/>
                <w:szCs w:val="24"/>
              </w:rPr>
            </w:r>
            <w:r w:rsidRPr="00D27F44">
              <w:rPr>
                <w:rFonts w:ascii="Times New Roman" w:hAnsi="Times New Roman" w:cs="Times New Roman"/>
                <w:noProof/>
                <w:webHidden/>
                <w:sz w:val="24"/>
                <w:szCs w:val="24"/>
              </w:rPr>
              <w:fldChar w:fldCharType="separate"/>
            </w:r>
            <w:r w:rsidR="00D27F44" w:rsidRPr="00D27F44">
              <w:rPr>
                <w:rFonts w:ascii="Times New Roman" w:hAnsi="Times New Roman" w:cs="Times New Roman"/>
                <w:noProof/>
                <w:webHidden/>
                <w:sz w:val="24"/>
                <w:szCs w:val="24"/>
              </w:rPr>
              <w:t>49</w:t>
            </w:r>
            <w:r w:rsidRPr="00D27F44">
              <w:rPr>
                <w:rFonts w:ascii="Times New Roman" w:hAnsi="Times New Roman" w:cs="Times New Roman"/>
                <w:noProof/>
                <w:webHidden/>
                <w:sz w:val="24"/>
                <w:szCs w:val="24"/>
              </w:rPr>
              <w:fldChar w:fldCharType="end"/>
            </w:r>
          </w:hyperlink>
        </w:p>
        <w:p w14:paraId="365747DE" w14:textId="61ADD0D8" w:rsidR="006847F3" w:rsidRPr="00D27F44" w:rsidRDefault="006847F3" w:rsidP="006847F3">
          <w:pPr>
            <w:pStyle w:val="TOC1"/>
            <w:spacing w:before="0"/>
            <w:rPr>
              <w:rFonts w:ascii="Times New Roman" w:eastAsiaTheme="minorEastAsia" w:hAnsi="Times New Roman" w:cs="Times New Roman"/>
              <w:b/>
              <w:bCs/>
              <w:noProof/>
              <w:kern w:val="2"/>
              <w:sz w:val="24"/>
              <w:szCs w:val="24"/>
              <w14:ligatures w14:val="standardContextual"/>
            </w:rPr>
          </w:pPr>
          <w:hyperlink w:anchor="_Toc227114424" w:history="1">
            <w:r w:rsidRPr="00D27F44">
              <w:rPr>
                <w:rStyle w:val="Hyperlink"/>
                <w:rFonts w:ascii="Times New Roman" w:hAnsi="Times New Roman" w:cs="Times New Roman"/>
                <w:b/>
                <w:bCs/>
                <w:noProof/>
                <w:sz w:val="24"/>
                <w:szCs w:val="24"/>
                <w:lang w:val="en-ID"/>
              </w:rPr>
              <w:t>DAFTAR PUSTAKA</w:t>
            </w:r>
            <w:r w:rsidRPr="00D27F44">
              <w:rPr>
                <w:rFonts w:ascii="Times New Roman" w:hAnsi="Times New Roman" w:cs="Times New Roman"/>
                <w:b/>
                <w:bCs/>
                <w:noProof/>
                <w:webHidden/>
                <w:sz w:val="24"/>
                <w:szCs w:val="24"/>
              </w:rPr>
              <w:tab/>
            </w:r>
            <w:r w:rsidRPr="00D27F44">
              <w:rPr>
                <w:rFonts w:ascii="Times New Roman" w:hAnsi="Times New Roman" w:cs="Times New Roman"/>
                <w:b/>
                <w:bCs/>
                <w:noProof/>
                <w:webHidden/>
                <w:sz w:val="24"/>
                <w:szCs w:val="24"/>
              </w:rPr>
              <w:fldChar w:fldCharType="begin"/>
            </w:r>
            <w:r w:rsidRPr="00D27F44">
              <w:rPr>
                <w:rFonts w:ascii="Times New Roman" w:hAnsi="Times New Roman" w:cs="Times New Roman"/>
                <w:b/>
                <w:bCs/>
                <w:noProof/>
                <w:webHidden/>
                <w:sz w:val="24"/>
                <w:szCs w:val="24"/>
              </w:rPr>
              <w:instrText xml:space="preserve"> PAGEREF _Toc227114424 \h </w:instrText>
            </w:r>
            <w:r w:rsidRPr="00D27F44">
              <w:rPr>
                <w:rFonts w:ascii="Times New Roman" w:hAnsi="Times New Roman" w:cs="Times New Roman"/>
                <w:b/>
                <w:bCs/>
                <w:noProof/>
                <w:webHidden/>
                <w:sz w:val="24"/>
                <w:szCs w:val="24"/>
              </w:rPr>
            </w:r>
            <w:r w:rsidRPr="00D27F44">
              <w:rPr>
                <w:rFonts w:ascii="Times New Roman" w:hAnsi="Times New Roman" w:cs="Times New Roman"/>
                <w:b/>
                <w:bCs/>
                <w:noProof/>
                <w:webHidden/>
                <w:sz w:val="24"/>
                <w:szCs w:val="24"/>
              </w:rPr>
              <w:fldChar w:fldCharType="separate"/>
            </w:r>
            <w:r w:rsidR="00D27F44" w:rsidRPr="00D27F44">
              <w:rPr>
                <w:rFonts w:ascii="Times New Roman" w:hAnsi="Times New Roman" w:cs="Times New Roman"/>
                <w:b/>
                <w:bCs/>
                <w:noProof/>
                <w:webHidden/>
                <w:sz w:val="24"/>
                <w:szCs w:val="24"/>
              </w:rPr>
              <w:t>51</w:t>
            </w:r>
            <w:r w:rsidRPr="00D27F44">
              <w:rPr>
                <w:rFonts w:ascii="Times New Roman" w:hAnsi="Times New Roman" w:cs="Times New Roman"/>
                <w:b/>
                <w:bCs/>
                <w:noProof/>
                <w:webHidden/>
                <w:sz w:val="24"/>
                <w:szCs w:val="24"/>
              </w:rPr>
              <w:fldChar w:fldCharType="end"/>
            </w:r>
          </w:hyperlink>
        </w:p>
        <w:p w14:paraId="4D6CF314" w14:textId="67ACF00A" w:rsidR="006847F3" w:rsidRPr="00D27F44" w:rsidRDefault="006847F3" w:rsidP="006847F3">
          <w:pPr>
            <w:pStyle w:val="TOC1"/>
            <w:spacing w:before="0"/>
            <w:rPr>
              <w:rFonts w:ascii="Times New Roman" w:eastAsiaTheme="minorEastAsia" w:hAnsi="Times New Roman" w:cs="Times New Roman"/>
              <w:b/>
              <w:bCs/>
              <w:noProof/>
              <w:kern w:val="2"/>
              <w:sz w:val="24"/>
              <w:szCs w:val="24"/>
              <w14:ligatures w14:val="standardContextual"/>
            </w:rPr>
          </w:pPr>
          <w:hyperlink w:anchor="_Toc227114425" w:history="1">
            <w:r w:rsidRPr="00D27F44">
              <w:rPr>
                <w:rStyle w:val="Hyperlink"/>
                <w:rFonts w:ascii="Times New Roman" w:hAnsi="Times New Roman" w:cs="Times New Roman"/>
                <w:b/>
                <w:bCs/>
                <w:noProof/>
                <w:sz w:val="24"/>
                <w:szCs w:val="24"/>
              </w:rPr>
              <w:t>LAMPIRAN</w:t>
            </w:r>
            <w:r w:rsidRPr="00D27F44">
              <w:rPr>
                <w:rFonts w:ascii="Times New Roman" w:hAnsi="Times New Roman" w:cs="Times New Roman"/>
                <w:b/>
                <w:bCs/>
                <w:noProof/>
                <w:webHidden/>
                <w:sz w:val="24"/>
                <w:szCs w:val="24"/>
              </w:rPr>
              <w:tab/>
            </w:r>
            <w:r w:rsidRPr="00D27F44">
              <w:rPr>
                <w:rFonts w:ascii="Times New Roman" w:hAnsi="Times New Roman" w:cs="Times New Roman"/>
                <w:b/>
                <w:bCs/>
                <w:noProof/>
                <w:webHidden/>
                <w:sz w:val="24"/>
                <w:szCs w:val="24"/>
              </w:rPr>
              <w:fldChar w:fldCharType="begin"/>
            </w:r>
            <w:r w:rsidRPr="00D27F44">
              <w:rPr>
                <w:rFonts w:ascii="Times New Roman" w:hAnsi="Times New Roman" w:cs="Times New Roman"/>
                <w:b/>
                <w:bCs/>
                <w:noProof/>
                <w:webHidden/>
                <w:sz w:val="24"/>
                <w:szCs w:val="24"/>
              </w:rPr>
              <w:instrText xml:space="preserve"> PAGEREF _Toc227114425 \h </w:instrText>
            </w:r>
            <w:r w:rsidRPr="00D27F44">
              <w:rPr>
                <w:rFonts w:ascii="Times New Roman" w:hAnsi="Times New Roman" w:cs="Times New Roman"/>
                <w:b/>
                <w:bCs/>
                <w:noProof/>
                <w:webHidden/>
                <w:sz w:val="24"/>
                <w:szCs w:val="24"/>
              </w:rPr>
            </w:r>
            <w:r w:rsidRPr="00D27F44">
              <w:rPr>
                <w:rFonts w:ascii="Times New Roman" w:hAnsi="Times New Roman" w:cs="Times New Roman"/>
                <w:b/>
                <w:bCs/>
                <w:noProof/>
                <w:webHidden/>
                <w:sz w:val="24"/>
                <w:szCs w:val="24"/>
              </w:rPr>
              <w:fldChar w:fldCharType="separate"/>
            </w:r>
            <w:r w:rsidR="00D27F44" w:rsidRPr="00D27F44">
              <w:rPr>
                <w:rFonts w:ascii="Times New Roman" w:hAnsi="Times New Roman" w:cs="Times New Roman"/>
                <w:b/>
                <w:bCs/>
                <w:noProof/>
                <w:webHidden/>
                <w:sz w:val="24"/>
                <w:szCs w:val="24"/>
              </w:rPr>
              <w:t>53</w:t>
            </w:r>
            <w:r w:rsidRPr="00D27F44">
              <w:rPr>
                <w:rFonts w:ascii="Times New Roman" w:hAnsi="Times New Roman" w:cs="Times New Roman"/>
                <w:b/>
                <w:bCs/>
                <w:noProof/>
                <w:webHidden/>
                <w:sz w:val="24"/>
                <w:szCs w:val="24"/>
              </w:rPr>
              <w:fldChar w:fldCharType="end"/>
            </w:r>
          </w:hyperlink>
        </w:p>
        <w:p w14:paraId="09F2CA16" w14:textId="45CDAE42" w:rsidR="006847F3" w:rsidRPr="006847F3" w:rsidRDefault="006847F3">
          <w:pPr>
            <w:rPr>
              <w:rFonts w:ascii="Times New Roman" w:hAnsi="Times New Roman" w:cs="Times New Roman"/>
              <w:sz w:val="24"/>
              <w:szCs w:val="24"/>
            </w:rPr>
          </w:pPr>
          <w:r w:rsidRPr="00D27F44">
            <w:rPr>
              <w:rFonts w:ascii="Times New Roman" w:hAnsi="Times New Roman" w:cs="Times New Roman"/>
              <w:b/>
              <w:bCs/>
              <w:noProof/>
              <w:sz w:val="24"/>
              <w:szCs w:val="24"/>
            </w:rPr>
            <w:fldChar w:fldCharType="end"/>
          </w:r>
        </w:p>
      </w:sdtContent>
    </w:sdt>
    <w:p w14:paraId="3C2BCB80" w14:textId="77777777" w:rsidR="000160CA" w:rsidRPr="00621A9A" w:rsidRDefault="000160CA" w:rsidP="000160CA">
      <w:pPr>
        <w:rPr>
          <w:rFonts w:ascii="Times New Roman" w:hAnsi="Times New Roman" w:cs="Times New Roman"/>
          <w:sz w:val="24"/>
          <w:szCs w:val="24"/>
          <w:lang w:val="en-ID"/>
        </w:rPr>
      </w:pPr>
    </w:p>
    <w:p w14:paraId="49201C47" w14:textId="77777777" w:rsidR="00B5162D" w:rsidRPr="00621A9A" w:rsidRDefault="00B5162D" w:rsidP="00B5162D">
      <w:pPr>
        <w:pStyle w:val="Heading1"/>
        <w:jc w:val="left"/>
        <w:rPr>
          <w:sz w:val="24"/>
          <w:szCs w:val="24"/>
          <w:lang w:val="en-ID"/>
        </w:rPr>
      </w:pPr>
    </w:p>
    <w:p w14:paraId="51A0D772" w14:textId="77777777" w:rsidR="00D34B78" w:rsidRDefault="00D34B78" w:rsidP="00B5162D">
      <w:pPr>
        <w:pStyle w:val="Heading1"/>
        <w:rPr>
          <w:sz w:val="24"/>
          <w:szCs w:val="24"/>
          <w:lang w:val="en-ID"/>
        </w:rPr>
        <w:sectPr w:rsidR="00D34B78" w:rsidSect="00C11E8B">
          <w:pgSz w:w="11906" w:h="16838" w:code="9"/>
          <w:pgMar w:top="2268" w:right="1701" w:bottom="1701" w:left="2268" w:header="709" w:footer="709" w:gutter="0"/>
          <w:pgNumType w:fmt="lowerRoman" w:start="8"/>
          <w:cols w:space="708"/>
          <w:titlePg/>
          <w:docGrid w:linePitch="360"/>
        </w:sectPr>
      </w:pPr>
    </w:p>
    <w:p w14:paraId="004DB7EA" w14:textId="09771CE2" w:rsidR="00B5162D" w:rsidRPr="00621A9A" w:rsidRDefault="00B5162D" w:rsidP="00B5162D">
      <w:pPr>
        <w:pStyle w:val="Heading1"/>
        <w:rPr>
          <w:sz w:val="24"/>
          <w:szCs w:val="24"/>
          <w:lang w:val="en-ID"/>
        </w:rPr>
      </w:pPr>
      <w:bookmarkStart w:id="5" w:name="_Toc227114357"/>
      <w:r w:rsidRPr="00621A9A">
        <w:rPr>
          <w:sz w:val="24"/>
          <w:szCs w:val="24"/>
          <w:lang w:val="en-ID"/>
        </w:rPr>
        <w:lastRenderedPageBreak/>
        <w:t>DAFTA TABEL</w:t>
      </w:r>
      <w:bookmarkEnd w:id="5"/>
    </w:p>
    <w:p w14:paraId="5073F6E6" w14:textId="14C6701E" w:rsidR="003F08A5" w:rsidRPr="00621A9A" w:rsidRDefault="003F08A5" w:rsidP="003C53B4">
      <w:pPr>
        <w:pStyle w:val="TableofFigures"/>
        <w:tabs>
          <w:tab w:val="right" w:leader="dot" w:pos="7927"/>
        </w:tabs>
        <w:spacing w:line="480" w:lineRule="auto"/>
        <w:jc w:val="both"/>
        <w:rPr>
          <w:rFonts w:ascii="Times New Roman" w:hAnsi="Times New Roman" w:cs="Times New Roman"/>
          <w:noProof/>
          <w:sz w:val="24"/>
          <w:szCs w:val="24"/>
        </w:rPr>
      </w:pPr>
      <w:r w:rsidRPr="00621A9A">
        <w:rPr>
          <w:rFonts w:ascii="Times New Roman" w:hAnsi="Times New Roman" w:cs="Times New Roman"/>
          <w:sz w:val="24"/>
          <w:szCs w:val="24"/>
          <w:lang w:val="en-ID"/>
        </w:rPr>
        <w:fldChar w:fldCharType="begin"/>
      </w:r>
      <w:r w:rsidRPr="00621A9A">
        <w:rPr>
          <w:rFonts w:ascii="Times New Roman" w:hAnsi="Times New Roman" w:cs="Times New Roman"/>
          <w:sz w:val="24"/>
          <w:szCs w:val="24"/>
          <w:lang w:val="en-ID"/>
        </w:rPr>
        <w:instrText xml:space="preserve"> TOC \c "Tabel 1." </w:instrText>
      </w:r>
      <w:r w:rsidRPr="00621A9A">
        <w:rPr>
          <w:rFonts w:ascii="Times New Roman" w:hAnsi="Times New Roman" w:cs="Times New Roman"/>
          <w:sz w:val="24"/>
          <w:szCs w:val="24"/>
          <w:lang w:val="en-ID"/>
        </w:rPr>
        <w:fldChar w:fldCharType="separate"/>
      </w:r>
      <w:r w:rsidRPr="00621A9A">
        <w:rPr>
          <w:rFonts w:ascii="Times New Roman" w:hAnsi="Times New Roman" w:cs="Times New Roman"/>
          <w:noProof/>
          <w:color w:val="000000" w:themeColor="text1"/>
          <w:sz w:val="24"/>
          <w:szCs w:val="24"/>
        </w:rPr>
        <w:t xml:space="preserve">Tabel 1. 1 </w:t>
      </w:r>
      <w:r w:rsidRPr="00621A9A">
        <w:rPr>
          <w:rFonts w:ascii="Times New Roman" w:hAnsi="Times New Roman" w:cs="Times New Roman"/>
          <w:noProof/>
          <w:color w:val="000000" w:themeColor="text1"/>
          <w:sz w:val="24"/>
          <w:szCs w:val="24"/>
          <w:lang w:val="en-ID"/>
        </w:rPr>
        <w:t>Jumlah wajib pajak wilayah Samarinda Ulu dan Samarinda Ilir</w:t>
      </w:r>
      <w:r w:rsidRPr="00621A9A">
        <w:rPr>
          <w:rFonts w:ascii="Times New Roman" w:hAnsi="Times New Roman" w:cs="Times New Roman"/>
          <w:noProof/>
          <w:sz w:val="24"/>
          <w:szCs w:val="24"/>
        </w:rPr>
        <w:tab/>
      </w:r>
      <w:r w:rsidRPr="00621A9A">
        <w:rPr>
          <w:rFonts w:ascii="Times New Roman" w:hAnsi="Times New Roman" w:cs="Times New Roman"/>
          <w:noProof/>
          <w:sz w:val="24"/>
          <w:szCs w:val="24"/>
        </w:rPr>
        <w:fldChar w:fldCharType="begin"/>
      </w:r>
      <w:r w:rsidRPr="00621A9A">
        <w:rPr>
          <w:rFonts w:ascii="Times New Roman" w:hAnsi="Times New Roman" w:cs="Times New Roman"/>
          <w:noProof/>
          <w:sz w:val="24"/>
          <w:szCs w:val="24"/>
        </w:rPr>
        <w:instrText xml:space="preserve"> PAGEREF _Toc219852118 \h </w:instrText>
      </w:r>
      <w:r w:rsidRPr="00621A9A">
        <w:rPr>
          <w:rFonts w:ascii="Times New Roman" w:hAnsi="Times New Roman" w:cs="Times New Roman"/>
          <w:noProof/>
          <w:sz w:val="24"/>
          <w:szCs w:val="24"/>
        </w:rPr>
      </w:r>
      <w:r w:rsidRPr="00621A9A">
        <w:rPr>
          <w:rFonts w:ascii="Times New Roman" w:hAnsi="Times New Roman" w:cs="Times New Roman"/>
          <w:noProof/>
          <w:sz w:val="24"/>
          <w:szCs w:val="24"/>
        </w:rPr>
        <w:fldChar w:fldCharType="separate"/>
      </w:r>
      <w:r w:rsidR="00F2481A">
        <w:rPr>
          <w:rFonts w:ascii="Times New Roman" w:hAnsi="Times New Roman" w:cs="Times New Roman"/>
          <w:noProof/>
          <w:sz w:val="24"/>
          <w:szCs w:val="24"/>
        </w:rPr>
        <w:t>1</w:t>
      </w:r>
      <w:r w:rsidRPr="00621A9A">
        <w:rPr>
          <w:rFonts w:ascii="Times New Roman" w:hAnsi="Times New Roman" w:cs="Times New Roman"/>
          <w:noProof/>
          <w:sz w:val="24"/>
          <w:szCs w:val="24"/>
        </w:rPr>
        <w:fldChar w:fldCharType="end"/>
      </w:r>
      <w:r w:rsidRPr="00621A9A">
        <w:rPr>
          <w:rFonts w:ascii="Times New Roman" w:hAnsi="Times New Roman" w:cs="Times New Roman"/>
          <w:sz w:val="24"/>
          <w:szCs w:val="24"/>
          <w:lang w:val="en-ID"/>
        </w:rPr>
        <w:fldChar w:fldCharType="end"/>
      </w:r>
      <w:r w:rsidRPr="00621A9A">
        <w:rPr>
          <w:rFonts w:ascii="Times New Roman" w:hAnsi="Times New Roman" w:cs="Times New Roman"/>
          <w:sz w:val="24"/>
          <w:szCs w:val="24"/>
          <w:lang w:val="en-ID"/>
        </w:rPr>
        <w:fldChar w:fldCharType="begin"/>
      </w:r>
      <w:r w:rsidRPr="00621A9A">
        <w:rPr>
          <w:rFonts w:ascii="Times New Roman" w:hAnsi="Times New Roman" w:cs="Times New Roman"/>
          <w:sz w:val="24"/>
          <w:szCs w:val="24"/>
          <w:lang w:val="en-ID"/>
        </w:rPr>
        <w:instrText xml:space="preserve"> TOC \c "Tabel 2." </w:instrText>
      </w:r>
      <w:r w:rsidRPr="00621A9A">
        <w:rPr>
          <w:rFonts w:ascii="Times New Roman" w:hAnsi="Times New Roman" w:cs="Times New Roman"/>
          <w:sz w:val="24"/>
          <w:szCs w:val="24"/>
          <w:lang w:val="en-ID"/>
        </w:rPr>
        <w:fldChar w:fldCharType="separate"/>
      </w:r>
    </w:p>
    <w:p w14:paraId="0CE50198" w14:textId="75FF130F" w:rsidR="003F08A5" w:rsidRPr="00621A9A" w:rsidRDefault="003F08A5" w:rsidP="003C53B4">
      <w:pPr>
        <w:pStyle w:val="TableofFigures"/>
        <w:tabs>
          <w:tab w:val="right" w:leader="dot" w:pos="7927"/>
        </w:tabs>
        <w:spacing w:line="480" w:lineRule="auto"/>
        <w:jc w:val="both"/>
        <w:rPr>
          <w:rFonts w:ascii="Times New Roman" w:hAnsi="Times New Roman" w:cs="Times New Roman"/>
          <w:noProof/>
          <w:sz w:val="24"/>
          <w:szCs w:val="24"/>
        </w:rPr>
      </w:pPr>
      <w:r w:rsidRPr="00621A9A">
        <w:rPr>
          <w:rFonts w:ascii="Times New Roman" w:hAnsi="Times New Roman" w:cs="Times New Roman"/>
          <w:noProof/>
          <w:sz w:val="24"/>
          <w:szCs w:val="24"/>
        </w:rPr>
        <w:t xml:space="preserve">Tabel 2. 1 </w:t>
      </w:r>
      <w:r w:rsidRPr="00621A9A">
        <w:rPr>
          <w:rFonts w:ascii="Times New Roman" w:hAnsi="Times New Roman" w:cs="Times New Roman"/>
          <w:noProof/>
          <w:sz w:val="24"/>
          <w:szCs w:val="24"/>
          <w:lang w:val="en-ID"/>
        </w:rPr>
        <w:t>Tabel Penelitian Terdahulu</w:t>
      </w:r>
      <w:r w:rsidRPr="00621A9A">
        <w:rPr>
          <w:rFonts w:ascii="Times New Roman" w:hAnsi="Times New Roman" w:cs="Times New Roman"/>
          <w:noProof/>
          <w:sz w:val="24"/>
          <w:szCs w:val="24"/>
        </w:rPr>
        <w:tab/>
      </w:r>
      <w:r w:rsidRPr="00621A9A">
        <w:rPr>
          <w:rFonts w:ascii="Times New Roman" w:hAnsi="Times New Roman" w:cs="Times New Roman"/>
          <w:noProof/>
          <w:sz w:val="24"/>
          <w:szCs w:val="24"/>
        </w:rPr>
        <w:fldChar w:fldCharType="begin"/>
      </w:r>
      <w:r w:rsidRPr="00621A9A">
        <w:rPr>
          <w:rFonts w:ascii="Times New Roman" w:hAnsi="Times New Roman" w:cs="Times New Roman"/>
          <w:noProof/>
          <w:sz w:val="24"/>
          <w:szCs w:val="24"/>
        </w:rPr>
        <w:instrText xml:space="preserve"> PAGEREF _Toc219852128 \h </w:instrText>
      </w:r>
      <w:r w:rsidRPr="00621A9A">
        <w:rPr>
          <w:rFonts w:ascii="Times New Roman" w:hAnsi="Times New Roman" w:cs="Times New Roman"/>
          <w:noProof/>
          <w:sz w:val="24"/>
          <w:szCs w:val="24"/>
        </w:rPr>
      </w:r>
      <w:r w:rsidRPr="00621A9A">
        <w:rPr>
          <w:rFonts w:ascii="Times New Roman" w:hAnsi="Times New Roman" w:cs="Times New Roman"/>
          <w:noProof/>
          <w:sz w:val="24"/>
          <w:szCs w:val="24"/>
        </w:rPr>
        <w:fldChar w:fldCharType="separate"/>
      </w:r>
      <w:r w:rsidR="008376B7">
        <w:rPr>
          <w:rFonts w:ascii="Times New Roman" w:hAnsi="Times New Roman" w:cs="Times New Roman"/>
          <w:noProof/>
          <w:sz w:val="24"/>
          <w:szCs w:val="24"/>
        </w:rPr>
        <w:t>12</w:t>
      </w:r>
      <w:r w:rsidRPr="00621A9A">
        <w:rPr>
          <w:rFonts w:ascii="Times New Roman" w:hAnsi="Times New Roman" w:cs="Times New Roman"/>
          <w:noProof/>
          <w:sz w:val="24"/>
          <w:szCs w:val="24"/>
        </w:rPr>
        <w:fldChar w:fldCharType="end"/>
      </w:r>
      <w:r w:rsidRPr="00621A9A">
        <w:rPr>
          <w:rFonts w:ascii="Times New Roman" w:hAnsi="Times New Roman" w:cs="Times New Roman"/>
          <w:sz w:val="24"/>
          <w:szCs w:val="24"/>
          <w:lang w:val="en-ID"/>
        </w:rPr>
        <w:fldChar w:fldCharType="end"/>
      </w:r>
      <w:r w:rsidRPr="00621A9A">
        <w:rPr>
          <w:rFonts w:ascii="Times New Roman" w:hAnsi="Times New Roman" w:cs="Times New Roman"/>
          <w:sz w:val="24"/>
          <w:szCs w:val="24"/>
          <w:lang w:val="en-ID"/>
        </w:rPr>
        <w:fldChar w:fldCharType="begin"/>
      </w:r>
      <w:r w:rsidRPr="00621A9A">
        <w:rPr>
          <w:rFonts w:ascii="Times New Roman" w:hAnsi="Times New Roman" w:cs="Times New Roman"/>
          <w:sz w:val="24"/>
          <w:szCs w:val="24"/>
          <w:lang w:val="en-ID"/>
        </w:rPr>
        <w:instrText xml:space="preserve"> TOC \c "Tabel 3." </w:instrText>
      </w:r>
      <w:r w:rsidRPr="00621A9A">
        <w:rPr>
          <w:rFonts w:ascii="Times New Roman" w:hAnsi="Times New Roman" w:cs="Times New Roman"/>
          <w:sz w:val="24"/>
          <w:szCs w:val="24"/>
          <w:lang w:val="en-ID"/>
        </w:rPr>
        <w:fldChar w:fldCharType="separate"/>
      </w:r>
    </w:p>
    <w:p w14:paraId="02E79628" w14:textId="77777777" w:rsidR="00F2481A" w:rsidRPr="00F2481A" w:rsidRDefault="003F08A5" w:rsidP="00F2481A">
      <w:pPr>
        <w:pStyle w:val="TableofFigures"/>
        <w:tabs>
          <w:tab w:val="right" w:leader="dot" w:pos="7927"/>
        </w:tabs>
        <w:spacing w:line="480" w:lineRule="auto"/>
        <w:jc w:val="both"/>
        <w:rPr>
          <w:rFonts w:ascii="Times New Roman" w:hAnsi="Times New Roman" w:cs="Times New Roman"/>
          <w:noProof/>
          <w:sz w:val="24"/>
          <w:szCs w:val="24"/>
        </w:rPr>
      </w:pPr>
      <w:r w:rsidRPr="00621A9A">
        <w:rPr>
          <w:rFonts w:ascii="Times New Roman" w:hAnsi="Times New Roman" w:cs="Times New Roman"/>
          <w:noProof/>
          <w:sz w:val="24"/>
          <w:szCs w:val="24"/>
        </w:rPr>
        <w:t xml:space="preserve">Tabel 3. 1 </w:t>
      </w:r>
      <w:r w:rsidRPr="00621A9A">
        <w:rPr>
          <w:rFonts w:ascii="Times New Roman" w:hAnsi="Times New Roman" w:cs="Times New Roman"/>
          <w:noProof/>
          <w:sz w:val="24"/>
          <w:szCs w:val="24"/>
          <w:lang w:val="en-ID"/>
        </w:rPr>
        <w:t>Skala Likert</w:t>
      </w:r>
      <w:r w:rsidRPr="00621A9A">
        <w:rPr>
          <w:rFonts w:ascii="Times New Roman" w:hAnsi="Times New Roman" w:cs="Times New Roman"/>
          <w:noProof/>
          <w:sz w:val="24"/>
          <w:szCs w:val="24"/>
        </w:rPr>
        <w:tab/>
      </w:r>
      <w:r w:rsidRPr="00621A9A">
        <w:rPr>
          <w:rFonts w:ascii="Times New Roman" w:hAnsi="Times New Roman" w:cs="Times New Roman"/>
          <w:noProof/>
          <w:sz w:val="24"/>
          <w:szCs w:val="24"/>
        </w:rPr>
        <w:fldChar w:fldCharType="begin"/>
      </w:r>
      <w:r w:rsidRPr="00621A9A">
        <w:rPr>
          <w:rFonts w:ascii="Times New Roman" w:hAnsi="Times New Roman" w:cs="Times New Roman"/>
          <w:noProof/>
          <w:sz w:val="24"/>
          <w:szCs w:val="24"/>
        </w:rPr>
        <w:instrText xml:space="preserve"> PAGEREF _Toc219852138 \h </w:instrText>
      </w:r>
      <w:r w:rsidRPr="00621A9A">
        <w:rPr>
          <w:rFonts w:ascii="Times New Roman" w:hAnsi="Times New Roman" w:cs="Times New Roman"/>
          <w:noProof/>
          <w:sz w:val="24"/>
          <w:szCs w:val="24"/>
        </w:rPr>
      </w:r>
      <w:r w:rsidRPr="00621A9A">
        <w:rPr>
          <w:rFonts w:ascii="Times New Roman" w:hAnsi="Times New Roman" w:cs="Times New Roman"/>
          <w:noProof/>
          <w:sz w:val="24"/>
          <w:szCs w:val="24"/>
        </w:rPr>
        <w:fldChar w:fldCharType="separate"/>
      </w:r>
      <w:r w:rsidR="008376B7">
        <w:rPr>
          <w:rFonts w:ascii="Times New Roman" w:hAnsi="Times New Roman" w:cs="Times New Roman"/>
          <w:noProof/>
          <w:sz w:val="24"/>
          <w:szCs w:val="24"/>
        </w:rPr>
        <w:t>25</w:t>
      </w:r>
      <w:r w:rsidRPr="00621A9A">
        <w:rPr>
          <w:rFonts w:ascii="Times New Roman" w:hAnsi="Times New Roman" w:cs="Times New Roman"/>
          <w:noProof/>
          <w:sz w:val="24"/>
          <w:szCs w:val="24"/>
        </w:rPr>
        <w:fldChar w:fldCharType="end"/>
      </w:r>
      <w:r w:rsidRPr="00621A9A">
        <w:rPr>
          <w:rFonts w:ascii="Times New Roman" w:hAnsi="Times New Roman" w:cs="Times New Roman"/>
          <w:sz w:val="24"/>
          <w:szCs w:val="24"/>
          <w:lang w:val="en-ID"/>
        </w:rPr>
        <w:fldChar w:fldCharType="end"/>
      </w:r>
      <w:r w:rsidR="00F2481A" w:rsidRPr="00F2481A">
        <w:rPr>
          <w:rFonts w:ascii="Times New Roman" w:hAnsi="Times New Roman" w:cs="Times New Roman"/>
          <w:sz w:val="24"/>
          <w:szCs w:val="24"/>
          <w:lang w:val="en-ID"/>
        </w:rPr>
        <w:fldChar w:fldCharType="begin"/>
      </w:r>
      <w:r w:rsidR="00F2481A" w:rsidRPr="00F2481A">
        <w:rPr>
          <w:rFonts w:ascii="Times New Roman" w:hAnsi="Times New Roman" w:cs="Times New Roman"/>
          <w:sz w:val="24"/>
          <w:szCs w:val="24"/>
          <w:lang w:val="en-ID"/>
        </w:rPr>
        <w:instrText xml:space="preserve"> TOC \c "Tabel 4." </w:instrText>
      </w:r>
      <w:r w:rsidR="00F2481A" w:rsidRPr="00F2481A">
        <w:rPr>
          <w:rFonts w:ascii="Times New Roman" w:hAnsi="Times New Roman" w:cs="Times New Roman"/>
          <w:sz w:val="24"/>
          <w:szCs w:val="24"/>
          <w:lang w:val="en-ID"/>
        </w:rPr>
        <w:fldChar w:fldCharType="separate"/>
      </w:r>
    </w:p>
    <w:p w14:paraId="0978399A" w14:textId="542D28DB" w:rsidR="00F2481A" w:rsidRPr="00F2481A" w:rsidRDefault="00F2481A" w:rsidP="00F2481A">
      <w:pPr>
        <w:pStyle w:val="TableofFigures"/>
        <w:tabs>
          <w:tab w:val="right" w:leader="dot" w:pos="7927"/>
        </w:tabs>
        <w:spacing w:line="480" w:lineRule="auto"/>
        <w:rPr>
          <w:rFonts w:ascii="Times New Roman" w:eastAsiaTheme="minorEastAsia" w:hAnsi="Times New Roman" w:cs="Times New Roman"/>
          <w:noProof/>
          <w:kern w:val="2"/>
          <w:sz w:val="24"/>
          <w:szCs w:val="24"/>
          <w14:ligatures w14:val="standardContextual"/>
        </w:rPr>
      </w:pPr>
      <w:r w:rsidRPr="00F2481A">
        <w:rPr>
          <w:rFonts w:ascii="Times New Roman" w:hAnsi="Times New Roman" w:cs="Times New Roman"/>
          <w:noProof/>
          <w:sz w:val="24"/>
          <w:szCs w:val="24"/>
        </w:rPr>
        <w:t xml:space="preserve">Tabel 4. 1 </w:t>
      </w:r>
      <w:r w:rsidRPr="00F2481A">
        <w:rPr>
          <w:rFonts w:ascii="Times New Roman" w:eastAsiaTheme="minorHAnsi" w:hAnsi="Times New Roman" w:cs="Times New Roman"/>
          <w:noProof/>
          <w:sz w:val="24"/>
          <w:szCs w:val="24"/>
        </w:rPr>
        <w:t>klasifikasi responden berdasarkan Angkatan</w:t>
      </w:r>
      <w:r w:rsidRPr="00F2481A">
        <w:rPr>
          <w:rFonts w:ascii="Times New Roman" w:hAnsi="Times New Roman" w:cs="Times New Roman"/>
          <w:noProof/>
          <w:sz w:val="24"/>
          <w:szCs w:val="24"/>
        </w:rPr>
        <w:tab/>
      </w:r>
      <w:r w:rsidRPr="00F2481A">
        <w:rPr>
          <w:rFonts w:ascii="Times New Roman" w:hAnsi="Times New Roman" w:cs="Times New Roman"/>
          <w:noProof/>
          <w:sz w:val="24"/>
          <w:szCs w:val="24"/>
        </w:rPr>
        <w:fldChar w:fldCharType="begin"/>
      </w:r>
      <w:r w:rsidRPr="00F2481A">
        <w:rPr>
          <w:rFonts w:ascii="Times New Roman" w:hAnsi="Times New Roman" w:cs="Times New Roman"/>
          <w:noProof/>
          <w:sz w:val="24"/>
          <w:szCs w:val="24"/>
        </w:rPr>
        <w:instrText xml:space="preserve"> PAGEREF _Toc227115410 \h </w:instrText>
      </w:r>
      <w:r w:rsidRPr="00F2481A">
        <w:rPr>
          <w:rFonts w:ascii="Times New Roman" w:hAnsi="Times New Roman" w:cs="Times New Roman"/>
          <w:noProof/>
          <w:sz w:val="24"/>
          <w:szCs w:val="24"/>
        </w:rPr>
      </w:r>
      <w:r w:rsidRPr="00F2481A">
        <w:rPr>
          <w:rFonts w:ascii="Times New Roman" w:hAnsi="Times New Roman" w:cs="Times New Roman"/>
          <w:noProof/>
          <w:sz w:val="24"/>
          <w:szCs w:val="24"/>
        </w:rPr>
        <w:fldChar w:fldCharType="separate"/>
      </w:r>
      <w:r w:rsidRPr="00F2481A">
        <w:rPr>
          <w:rFonts w:ascii="Times New Roman" w:hAnsi="Times New Roman" w:cs="Times New Roman"/>
          <w:noProof/>
          <w:sz w:val="24"/>
          <w:szCs w:val="24"/>
        </w:rPr>
        <w:t>31</w:t>
      </w:r>
      <w:r w:rsidRPr="00F2481A">
        <w:rPr>
          <w:rFonts w:ascii="Times New Roman" w:hAnsi="Times New Roman" w:cs="Times New Roman"/>
          <w:noProof/>
          <w:sz w:val="24"/>
          <w:szCs w:val="24"/>
        </w:rPr>
        <w:fldChar w:fldCharType="end"/>
      </w:r>
    </w:p>
    <w:p w14:paraId="64467DD8" w14:textId="06E3CF4F" w:rsidR="00F2481A" w:rsidRPr="00F2481A" w:rsidRDefault="00F2481A" w:rsidP="00F2481A">
      <w:pPr>
        <w:pStyle w:val="TableofFigures"/>
        <w:tabs>
          <w:tab w:val="right" w:leader="dot" w:pos="7927"/>
        </w:tabs>
        <w:spacing w:line="480" w:lineRule="auto"/>
        <w:rPr>
          <w:rFonts w:ascii="Times New Roman" w:eastAsiaTheme="minorEastAsia" w:hAnsi="Times New Roman" w:cs="Times New Roman"/>
          <w:noProof/>
          <w:kern w:val="2"/>
          <w:sz w:val="24"/>
          <w:szCs w:val="24"/>
          <w14:ligatures w14:val="standardContextual"/>
        </w:rPr>
      </w:pPr>
      <w:r w:rsidRPr="00F2481A">
        <w:rPr>
          <w:rFonts w:ascii="Times New Roman" w:hAnsi="Times New Roman" w:cs="Times New Roman"/>
          <w:noProof/>
          <w:sz w:val="24"/>
          <w:szCs w:val="24"/>
        </w:rPr>
        <w:t xml:space="preserve">Tabel 4. 2 </w:t>
      </w:r>
      <w:r w:rsidRPr="00F2481A">
        <w:rPr>
          <w:rFonts w:ascii="Times New Roman" w:hAnsi="Times New Roman" w:cs="Times New Roman"/>
          <w:noProof/>
          <w:sz w:val="24"/>
          <w:szCs w:val="24"/>
          <w:lang w:val="en-ID"/>
        </w:rPr>
        <w:t>Deskriptif variable persepsi (X1)</w:t>
      </w:r>
      <w:r w:rsidRPr="00F2481A">
        <w:rPr>
          <w:rFonts w:ascii="Times New Roman" w:hAnsi="Times New Roman" w:cs="Times New Roman"/>
          <w:noProof/>
          <w:sz w:val="24"/>
          <w:szCs w:val="24"/>
        </w:rPr>
        <w:tab/>
      </w:r>
      <w:r w:rsidRPr="00F2481A">
        <w:rPr>
          <w:rFonts w:ascii="Times New Roman" w:hAnsi="Times New Roman" w:cs="Times New Roman"/>
          <w:noProof/>
          <w:sz w:val="24"/>
          <w:szCs w:val="24"/>
        </w:rPr>
        <w:fldChar w:fldCharType="begin"/>
      </w:r>
      <w:r w:rsidRPr="00F2481A">
        <w:rPr>
          <w:rFonts w:ascii="Times New Roman" w:hAnsi="Times New Roman" w:cs="Times New Roman"/>
          <w:noProof/>
          <w:sz w:val="24"/>
          <w:szCs w:val="24"/>
        </w:rPr>
        <w:instrText xml:space="preserve"> PAGEREF _Toc227115411 \h </w:instrText>
      </w:r>
      <w:r w:rsidRPr="00F2481A">
        <w:rPr>
          <w:rFonts w:ascii="Times New Roman" w:hAnsi="Times New Roman" w:cs="Times New Roman"/>
          <w:noProof/>
          <w:sz w:val="24"/>
          <w:szCs w:val="24"/>
        </w:rPr>
      </w:r>
      <w:r w:rsidRPr="00F2481A">
        <w:rPr>
          <w:rFonts w:ascii="Times New Roman" w:hAnsi="Times New Roman" w:cs="Times New Roman"/>
          <w:noProof/>
          <w:sz w:val="24"/>
          <w:szCs w:val="24"/>
        </w:rPr>
        <w:fldChar w:fldCharType="separate"/>
      </w:r>
      <w:r w:rsidRPr="00F2481A">
        <w:rPr>
          <w:rFonts w:ascii="Times New Roman" w:hAnsi="Times New Roman" w:cs="Times New Roman"/>
          <w:noProof/>
          <w:sz w:val="24"/>
          <w:szCs w:val="24"/>
        </w:rPr>
        <w:t>32</w:t>
      </w:r>
      <w:r w:rsidRPr="00F2481A">
        <w:rPr>
          <w:rFonts w:ascii="Times New Roman" w:hAnsi="Times New Roman" w:cs="Times New Roman"/>
          <w:noProof/>
          <w:sz w:val="24"/>
          <w:szCs w:val="24"/>
        </w:rPr>
        <w:fldChar w:fldCharType="end"/>
      </w:r>
    </w:p>
    <w:p w14:paraId="7F56C170" w14:textId="22B4074E" w:rsidR="00F2481A" w:rsidRPr="00F2481A" w:rsidRDefault="00F2481A" w:rsidP="00F2481A">
      <w:pPr>
        <w:pStyle w:val="TableofFigures"/>
        <w:tabs>
          <w:tab w:val="right" w:leader="dot" w:pos="7927"/>
        </w:tabs>
        <w:spacing w:line="480" w:lineRule="auto"/>
        <w:rPr>
          <w:rFonts w:ascii="Times New Roman" w:eastAsiaTheme="minorEastAsia" w:hAnsi="Times New Roman" w:cs="Times New Roman"/>
          <w:noProof/>
          <w:kern w:val="2"/>
          <w:sz w:val="24"/>
          <w:szCs w:val="24"/>
          <w14:ligatures w14:val="standardContextual"/>
        </w:rPr>
      </w:pPr>
      <w:r w:rsidRPr="00F2481A">
        <w:rPr>
          <w:rFonts w:ascii="Times New Roman" w:hAnsi="Times New Roman" w:cs="Times New Roman"/>
          <w:noProof/>
          <w:sz w:val="24"/>
          <w:szCs w:val="24"/>
        </w:rPr>
        <w:t xml:space="preserve">Tabel 4. 3 </w:t>
      </w:r>
      <w:r w:rsidRPr="00F2481A">
        <w:rPr>
          <w:rFonts w:ascii="Times New Roman" w:hAnsi="Times New Roman" w:cs="Times New Roman"/>
          <w:noProof/>
          <w:sz w:val="24"/>
          <w:szCs w:val="24"/>
          <w:lang w:val="en-ID"/>
        </w:rPr>
        <w:t>Deskriptif Motivasi (X2)</w:t>
      </w:r>
      <w:r w:rsidRPr="00F2481A">
        <w:rPr>
          <w:rFonts w:ascii="Times New Roman" w:hAnsi="Times New Roman" w:cs="Times New Roman"/>
          <w:noProof/>
          <w:sz w:val="24"/>
          <w:szCs w:val="24"/>
        </w:rPr>
        <w:tab/>
      </w:r>
      <w:r w:rsidRPr="00F2481A">
        <w:rPr>
          <w:rFonts w:ascii="Times New Roman" w:hAnsi="Times New Roman" w:cs="Times New Roman"/>
          <w:noProof/>
          <w:sz w:val="24"/>
          <w:szCs w:val="24"/>
        </w:rPr>
        <w:fldChar w:fldCharType="begin"/>
      </w:r>
      <w:r w:rsidRPr="00F2481A">
        <w:rPr>
          <w:rFonts w:ascii="Times New Roman" w:hAnsi="Times New Roman" w:cs="Times New Roman"/>
          <w:noProof/>
          <w:sz w:val="24"/>
          <w:szCs w:val="24"/>
        </w:rPr>
        <w:instrText xml:space="preserve"> PAGEREF _Toc227115412 \h </w:instrText>
      </w:r>
      <w:r w:rsidRPr="00F2481A">
        <w:rPr>
          <w:rFonts w:ascii="Times New Roman" w:hAnsi="Times New Roman" w:cs="Times New Roman"/>
          <w:noProof/>
          <w:sz w:val="24"/>
          <w:szCs w:val="24"/>
        </w:rPr>
      </w:r>
      <w:r w:rsidRPr="00F2481A">
        <w:rPr>
          <w:rFonts w:ascii="Times New Roman" w:hAnsi="Times New Roman" w:cs="Times New Roman"/>
          <w:noProof/>
          <w:sz w:val="24"/>
          <w:szCs w:val="24"/>
        </w:rPr>
        <w:fldChar w:fldCharType="separate"/>
      </w:r>
      <w:r w:rsidRPr="00F2481A">
        <w:rPr>
          <w:rFonts w:ascii="Times New Roman" w:hAnsi="Times New Roman" w:cs="Times New Roman"/>
          <w:noProof/>
          <w:sz w:val="24"/>
          <w:szCs w:val="24"/>
        </w:rPr>
        <w:t>33</w:t>
      </w:r>
      <w:r w:rsidRPr="00F2481A">
        <w:rPr>
          <w:rFonts w:ascii="Times New Roman" w:hAnsi="Times New Roman" w:cs="Times New Roman"/>
          <w:noProof/>
          <w:sz w:val="24"/>
          <w:szCs w:val="24"/>
        </w:rPr>
        <w:fldChar w:fldCharType="end"/>
      </w:r>
    </w:p>
    <w:p w14:paraId="3E47F1E1" w14:textId="22E6832D" w:rsidR="00F2481A" w:rsidRPr="00F2481A" w:rsidRDefault="00F2481A" w:rsidP="00A3526D">
      <w:pPr>
        <w:pStyle w:val="TableofFigures"/>
        <w:tabs>
          <w:tab w:val="right" w:leader="dot" w:pos="7927"/>
        </w:tabs>
        <w:spacing w:line="240" w:lineRule="auto"/>
        <w:ind w:left="1134" w:hanging="1134"/>
        <w:rPr>
          <w:rFonts w:ascii="Times New Roman" w:eastAsiaTheme="minorEastAsia" w:hAnsi="Times New Roman" w:cs="Times New Roman"/>
          <w:noProof/>
          <w:kern w:val="2"/>
          <w:sz w:val="24"/>
          <w:szCs w:val="24"/>
          <w14:ligatures w14:val="standardContextual"/>
        </w:rPr>
      </w:pPr>
      <w:r w:rsidRPr="00F2481A">
        <w:rPr>
          <w:rFonts w:ascii="Times New Roman" w:hAnsi="Times New Roman" w:cs="Times New Roman"/>
          <w:noProof/>
          <w:sz w:val="24"/>
          <w:szCs w:val="24"/>
        </w:rPr>
        <w:t>Tabel 4. 4 Deskriptif variabel minat mahasiswa akuntansi untuk berkarir di</w:t>
      </w:r>
      <w:r w:rsidR="00A3526D">
        <w:rPr>
          <w:rFonts w:ascii="Times New Roman" w:hAnsi="Times New Roman" w:cs="Times New Roman"/>
          <w:noProof/>
          <w:sz w:val="24"/>
          <w:szCs w:val="24"/>
        </w:rPr>
        <w:t xml:space="preserve"> bidang Perpajakan (Y)</w:t>
      </w:r>
      <w:r w:rsidRPr="00F2481A">
        <w:rPr>
          <w:rFonts w:ascii="Times New Roman" w:hAnsi="Times New Roman" w:cs="Times New Roman"/>
          <w:noProof/>
          <w:sz w:val="24"/>
          <w:szCs w:val="24"/>
        </w:rPr>
        <w:tab/>
      </w:r>
      <w:r w:rsidRPr="00F2481A">
        <w:rPr>
          <w:rFonts w:ascii="Times New Roman" w:hAnsi="Times New Roman" w:cs="Times New Roman"/>
          <w:noProof/>
          <w:sz w:val="24"/>
          <w:szCs w:val="24"/>
        </w:rPr>
        <w:fldChar w:fldCharType="begin"/>
      </w:r>
      <w:r w:rsidRPr="00F2481A">
        <w:rPr>
          <w:rFonts w:ascii="Times New Roman" w:hAnsi="Times New Roman" w:cs="Times New Roman"/>
          <w:noProof/>
          <w:sz w:val="24"/>
          <w:szCs w:val="24"/>
        </w:rPr>
        <w:instrText xml:space="preserve"> PAGEREF _Toc227115413 \h </w:instrText>
      </w:r>
      <w:r w:rsidRPr="00F2481A">
        <w:rPr>
          <w:rFonts w:ascii="Times New Roman" w:hAnsi="Times New Roman" w:cs="Times New Roman"/>
          <w:noProof/>
          <w:sz w:val="24"/>
          <w:szCs w:val="24"/>
        </w:rPr>
      </w:r>
      <w:r w:rsidRPr="00F2481A">
        <w:rPr>
          <w:rFonts w:ascii="Times New Roman" w:hAnsi="Times New Roman" w:cs="Times New Roman"/>
          <w:noProof/>
          <w:sz w:val="24"/>
          <w:szCs w:val="24"/>
        </w:rPr>
        <w:fldChar w:fldCharType="separate"/>
      </w:r>
      <w:r w:rsidRPr="00F2481A">
        <w:rPr>
          <w:rFonts w:ascii="Times New Roman" w:hAnsi="Times New Roman" w:cs="Times New Roman"/>
          <w:noProof/>
          <w:sz w:val="24"/>
          <w:szCs w:val="24"/>
        </w:rPr>
        <w:t>34</w:t>
      </w:r>
      <w:r w:rsidRPr="00F2481A">
        <w:rPr>
          <w:rFonts w:ascii="Times New Roman" w:hAnsi="Times New Roman" w:cs="Times New Roman"/>
          <w:noProof/>
          <w:sz w:val="24"/>
          <w:szCs w:val="24"/>
        </w:rPr>
        <w:fldChar w:fldCharType="end"/>
      </w:r>
    </w:p>
    <w:p w14:paraId="691718E1" w14:textId="619E01DD" w:rsidR="00F2481A" w:rsidRPr="00F2481A" w:rsidRDefault="00F2481A" w:rsidP="00A3526D">
      <w:pPr>
        <w:pStyle w:val="TableofFigures"/>
        <w:tabs>
          <w:tab w:val="right" w:leader="dot" w:pos="7927"/>
        </w:tabs>
        <w:spacing w:before="240" w:line="480" w:lineRule="auto"/>
        <w:rPr>
          <w:rFonts w:ascii="Times New Roman" w:eastAsiaTheme="minorEastAsia" w:hAnsi="Times New Roman" w:cs="Times New Roman"/>
          <w:noProof/>
          <w:kern w:val="2"/>
          <w:sz w:val="24"/>
          <w:szCs w:val="24"/>
          <w14:ligatures w14:val="standardContextual"/>
        </w:rPr>
      </w:pPr>
      <w:r w:rsidRPr="00F2481A">
        <w:rPr>
          <w:rFonts w:ascii="Times New Roman" w:hAnsi="Times New Roman" w:cs="Times New Roman"/>
          <w:noProof/>
          <w:sz w:val="24"/>
          <w:szCs w:val="24"/>
        </w:rPr>
        <w:t xml:space="preserve">Tabel 4. 5 </w:t>
      </w:r>
      <w:r w:rsidRPr="00F2481A">
        <w:rPr>
          <w:rFonts w:ascii="Times New Roman" w:hAnsi="Times New Roman" w:cs="Times New Roman"/>
          <w:i/>
          <w:iCs/>
          <w:noProof/>
          <w:sz w:val="24"/>
          <w:szCs w:val="24"/>
        </w:rPr>
        <w:t>Cross Loading</w:t>
      </w:r>
      <w:r w:rsidRPr="00F2481A">
        <w:rPr>
          <w:rFonts w:ascii="Times New Roman" w:hAnsi="Times New Roman" w:cs="Times New Roman"/>
          <w:noProof/>
          <w:sz w:val="24"/>
          <w:szCs w:val="24"/>
        </w:rPr>
        <w:tab/>
      </w:r>
      <w:r w:rsidRPr="00F2481A">
        <w:rPr>
          <w:rFonts w:ascii="Times New Roman" w:hAnsi="Times New Roman" w:cs="Times New Roman"/>
          <w:noProof/>
          <w:sz w:val="24"/>
          <w:szCs w:val="24"/>
        </w:rPr>
        <w:fldChar w:fldCharType="begin"/>
      </w:r>
      <w:r w:rsidRPr="00F2481A">
        <w:rPr>
          <w:rFonts w:ascii="Times New Roman" w:hAnsi="Times New Roman" w:cs="Times New Roman"/>
          <w:noProof/>
          <w:sz w:val="24"/>
          <w:szCs w:val="24"/>
        </w:rPr>
        <w:instrText xml:space="preserve"> PAGEREF _Toc227115414 \h </w:instrText>
      </w:r>
      <w:r w:rsidRPr="00F2481A">
        <w:rPr>
          <w:rFonts w:ascii="Times New Roman" w:hAnsi="Times New Roman" w:cs="Times New Roman"/>
          <w:noProof/>
          <w:sz w:val="24"/>
          <w:szCs w:val="24"/>
        </w:rPr>
      </w:r>
      <w:r w:rsidRPr="00F2481A">
        <w:rPr>
          <w:rFonts w:ascii="Times New Roman" w:hAnsi="Times New Roman" w:cs="Times New Roman"/>
          <w:noProof/>
          <w:sz w:val="24"/>
          <w:szCs w:val="24"/>
        </w:rPr>
        <w:fldChar w:fldCharType="separate"/>
      </w:r>
      <w:r w:rsidRPr="00F2481A">
        <w:rPr>
          <w:rFonts w:ascii="Times New Roman" w:hAnsi="Times New Roman" w:cs="Times New Roman"/>
          <w:noProof/>
          <w:sz w:val="24"/>
          <w:szCs w:val="24"/>
        </w:rPr>
        <w:t>37</w:t>
      </w:r>
      <w:r w:rsidRPr="00F2481A">
        <w:rPr>
          <w:rFonts w:ascii="Times New Roman" w:hAnsi="Times New Roman" w:cs="Times New Roman"/>
          <w:noProof/>
          <w:sz w:val="24"/>
          <w:szCs w:val="24"/>
        </w:rPr>
        <w:fldChar w:fldCharType="end"/>
      </w:r>
    </w:p>
    <w:p w14:paraId="36226F44" w14:textId="5CAD6CC3" w:rsidR="00F2481A" w:rsidRPr="00F2481A" w:rsidRDefault="00F2481A" w:rsidP="00A3526D">
      <w:pPr>
        <w:pStyle w:val="TableofFigures"/>
        <w:tabs>
          <w:tab w:val="right" w:leader="dot" w:pos="7927"/>
        </w:tabs>
        <w:spacing w:line="480" w:lineRule="auto"/>
        <w:rPr>
          <w:rFonts w:ascii="Times New Roman" w:eastAsiaTheme="minorEastAsia" w:hAnsi="Times New Roman" w:cs="Times New Roman"/>
          <w:noProof/>
          <w:kern w:val="2"/>
          <w:sz w:val="24"/>
          <w:szCs w:val="24"/>
          <w14:ligatures w14:val="standardContextual"/>
        </w:rPr>
      </w:pPr>
      <w:r w:rsidRPr="00F2481A">
        <w:rPr>
          <w:rFonts w:ascii="Times New Roman" w:hAnsi="Times New Roman" w:cs="Times New Roman"/>
          <w:noProof/>
          <w:sz w:val="24"/>
          <w:szCs w:val="24"/>
        </w:rPr>
        <w:t>Tabel 4. 6</w:t>
      </w:r>
      <w:r w:rsidRPr="00F2481A">
        <w:rPr>
          <w:rFonts w:ascii="Times New Roman" w:hAnsi="Times New Roman" w:cs="Times New Roman"/>
          <w:noProof/>
          <w:sz w:val="24"/>
          <w:szCs w:val="24"/>
          <w:lang w:val="en-ID"/>
        </w:rPr>
        <w:t xml:space="preserve"> Heterotrait-Monotrait Ratio (HTMT)</w:t>
      </w:r>
      <w:r w:rsidRPr="00F2481A">
        <w:rPr>
          <w:rFonts w:ascii="Times New Roman" w:hAnsi="Times New Roman" w:cs="Times New Roman"/>
          <w:noProof/>
          <w:sz w:val="24"/>
          <w:szCs w:val="24"/>
        </w:rPr>
        <w:tab/>
      </w:r>
      <w:r w:rsidRPr="00F2481A">
        <w:rPr>
          <w:rFonts w:ascii="Times New Roman" w:hAnsi="Times New Roman" w:cs="Times New Roman"/>
          <w:noProof/>
          <w:sz w:val="24"/>
          <w:szCs w:val="24"/>
        </w:rPr>
        <w:fldChar w:fldCharType="begin"/>
      </w:r>
      <w:r w:rsidRPr="00F2481A">
        <w:rPr>
          <w:rFonts w:ascii="Times New Roman" w:hAnsi="Times New Roman" w:cs="Times New Roman"/>
          <w:noProof/>
          <w:sz w:val="24"/>
          <w:szCs w:val="24"/>
        </w:rPr>
        <w:instrText xml:space="preserve"> PAGEREF _Toc227115415 \h </w:instrText>
      </w:r>
      <w:r w:rsidRPr="00F2481A">
        <w:rPr>
          <w:rFonts w:ascii="Times New Roman" w:hAnsi="Times New Roman" w:cs="Times New Roman"/>
          <w:noProof/>
          <w:sz w:val="24"/>
          <w:szCs w:val="24"/>
        </w:rPr>
      </w:r>
      <w:r w:rsidRPr="00F2481A">
        <w:rPr>
          <w:rFonts w:ascii="Times New Roman" w:hAnsi="Times New Roman" w:cs="Times New Roman"/>
          <w:noProof/>
          <w:sz w:val="24"/>
          <w:szCs w:val="24"/>
        </w:rPr>
        <w:fldChar w:fldCharType="separate"/>
      </w:r>
      <w:r w:rsidRPr="00F2481A">
        <w:rPr>
          <w:rFonts w:ascii="Times New Roman" w:hAnsi="Times New Roman" w:cs="Times New Roman"/>
          <w:noProof/>
          <w:sz w:val="24"/>
          <w:szCs w:val="24"/>
        </w:rPr>
        <w:t>37</w:t>
      </w:r>
      <w:r w:rsidRPr="00F2481A">
        <w:rPr>
          <w:rFonts w:ascii="Times New Roman" w:hAnsi="Times New Roman" w:cs="Times New Roman"/>
          <w:noProof/>
          <w:sz w:val="24"/>
          <w:szCs w:val="24"/>
        </w:rPr>
        <w:fldChar w:fldCharType="end"/>
      </w:r>
    </w:p>
    <w:p w14:paraId="62136363" w14:textId="1DDDE2E3" w:rsidR="00F2481A" w:rsidRPr="00F2481A" w:rsidRDefault="00F2481A" w:rsidP="00F2481A">
      <w:pPr>
        <w:pStyle w:val="TableofFigures"/>
        <w:tabs>
          <w:tab w:val="right" w:leader="dot" w:pos="7927"/>
        </w:tabs>
        <w:spacing w:line="480" w:lineRule="auto"/>
        <w:rPr>
          <w:rFonts w:ascii="Times New Roman" w:eastAsiaTheme="minorEastAsia" w:hAnsi="Times New Roman" w:cs="Times New Roman"/>
          <w:noProof/>
          <w:kern w:val="2"/>
          <w:sz w:val="24"/>
          <w:szCs w:val="24"/>
          <w14:ligatures w14:val="standardContextual"/>
        </w:rPr>
      </w:pPr>
      <w:r w:rsidRPr="00F2481A">
        <w:rPr>
          <w:rFonts w:ascii="Times New Roman" w:hAnsi="Times New Roman" w:cs="Times New Roman"/>
          <w:noProof/>
          <w:sz w:val="24"/>
          <w:szCs w:val="24"/>
        </w:rPr>
        <w:t>Tabel 4. 7 Akar Kuadrat AVE dan Korelasi Antar Variabel</w:t>
      </w:r>
      <w:r w:rsidRPr="00F2481A">
        <w:rPr>
          <w:rFonts w:ascii="Times New Roman" w:hAnsi="Times New Roman" w:cs="Times New Roman"/>
          <w:noProof/>
          <w:sz w:val="24"/>
          <w:szCs w:val="24"/>
        </w:rPr>
        <w:tab/>
      </w:r>
      <w:r w:rsidRPr="00F2481A">
        <w:rPr>
          <w:rFonts w:ascii="Times New Roman" w:hAnsi="Times New Roman" w:cs="Times New Roman"/>
          <w:noProof/>
          <w:sz w:val="24"/>
          <w:szCs w:val="24"/>
        </w:rPr>
        <w:fldChar w:fldCharType="begin"/>
      </w:r>
      <w:r w:rsidRPr="00F2481A">
        <w:rPr>
          <w:rFonts w:ascii="Times New Roman" w:hAnsi="Times New Roman" w:cs="Times New Roman"/>
          <w:noProof/>
          <w:sz w:val="24"/>
          <w:szCs w:val="24"/>
        </w:rPr>
        <w:instrText xml:space="preserve"> PAGEREF _Toc227115416 \h </w:instrText>
      </w:r>
      <w:r w:rsidRPr="00F2481A">
        <w:rPr>
          <w:rFonts w:ascii="Times New Roman" w:hAnsi="Times New Roman" w:cs="Times New Roman"/>
          <w:noProof/>
          <w:sz w:val="24"/>
          <w:szCs w:val="24"/>
        </w:rPr>
      </w:r>
      <w:r w:rsidRPr="00F2481A">
        <w:rPr>
          <w:rFonts w:ascii="Times New Roman" w:hAnsi="Times New Roman" w:cs="Times New Roman"/>
          <w:noProof/>
          <w:sz w:val="24"/>
          <w:szCs w:val="24"/>
        </w:rPr>
        <w:fldChar w:fldCharType="separate"/>
      </w:r>
      <w:r w:rsidRPr="00F2481A">
        <w:rPr>
          <w:rFonts w:ascii="Times New Roman" w:hAnsi="Times New Roman" w:cs="Times New Roman"/>
          <w:noProof/>
          <w:sz w:val="24"/>
          <w:szCs w:val="24"/>
        </w:rPr>
        <w:t>38</w:t>
      </w:r>
      <w:r w:rsidRPr="00F2481A">
        <w:rPr>
          <w:rFonts w:ascii="Times New Roman" w:hAnsi="Times New Roman" w:cs="Times New Roman"/>
          <w:noProof/>
          <w:sz w:val="24"/>
          <w:szCs w:val="24"/>
        </w:rPr>
        <w:fldChar w:fldCharType="end"/>
      </w:r>
    </w:p>
    <w:p w14:paraId="1CD8A515" w14:textId="4E1E5CCC" w:rsidR="00F2481A" w:rsidRPr="00F2481A" w:rsidRDefault="00F2481A" w:rsidP="00F2481A">
      <w:pPr>
        <w:pStyle w:val="TableofFigures"/>
        <w:tabs>
          <w:tab w:val="right" w:leader="dot" w:pos="7927"/>
        </w:tabs>
        <w:spacing w:line="480" w:lineRule="auto"/>
        <w:rPr>
          <w:rFonts w:ascii="Times New Roman" w:eastAsiaTheme="minorEastAsia" w:hAnsi="Times New Roman" w:cs="Times New Roman"/>
          <w:noProof/>
          <w:kern w:val="2"/>
          <w:sz w:val="24"/>
          <w:szCs w:val="24"/>
          <w14:ligatures w14:val="standardContextual"/>
        </w:rPr>
      </w:pPr>
      <w:r w:rsidRPr="00F2481A">
        <w:rPr>
          <w:rFonts w:ascii="Times New Roman" w:hAnsi="Times New Roman" w:cs="Times New Roman"/>
          <w:noProof/>
          <w:sz w:val="24"/>
          <w:szCs w:val="24"/>
        </w:rPr>
        <w:t xml:space="preserve">Tabel 4. 8 </w:t>
      </w:r>
      <w:r w:rsidRPr="00F2481A">
        <w:rPr>
          <w:rFonts w:ascii="Times New Roman" w:hAnsi="Times New Roman" w:cs="Times New Roman"/>
          <w:noProof/>
          <w:sz w:val="24"/>
          <w:szCs w:val="24"/>
          <w:lang w:val="en-ID"/>
        </w:rPr>
        <w:t>Hasil Outer Model</w:t>
      </w:r>
      <w:r w:rsidRPr="00F2481A">
        <w:rPr>
          <w:rFonts w:ascii="Times New Roman" w:hAnsi="Times New Roman" w:cs="Times New Roman"/>
          <w:noProof/>
          <w:sz w:val="24"/>
          <w:szCs w:val="24"/>
        </w:rPr>
        <w:tab/>
      </w:r>
      <w:r w:rsidRPr="00F2481A">
        <w:rPr>
          <w:rFonts w:ascii="Times New Roman" w:hAnsi="Times New Roman" w:cs="Times New Roman"/>
          <w:noProof/>
          <w:sz w:val="24"/>
          <w:szCs w:val="24"/>
        </w:rPr>
        <w:fldChar w:fldCharType="begin"/>
      </w:r>
      <w:r w:rsidRPr="00F2481A">
        <w:rPr>
          <w:rFonts w:ascii="Times New Roman" w:hAnsi="Times New Roman" w:cs="Times New Roman"/>
          <w:noProof/>
          <w:sz w:val="24"/>
          <w:szCs w:val="24"/>
        </w:rPr>
        <w:instrText xml:space="preserve"> PAGEREF _Toc227115417 \h </w:instrText>
      </w:r>
      <w:r w:rsidRPr="00F2481A">
        <w:rPr>
          <w:rFonts w:ascii="Times New Roman" w:hAnsi="Times New Roman" w:cs="Times New Roman"/>
          <w:noProof/>
          <w:sz w:val="24"/>
          <w:szCs w:val="24"/>
        </w:rPr>
      </w:r>
      <w:r w:rsidRPr="00F2481A">
        <w:rPr>
          <w:rFonts w:ascii="Times New Roman" w:hAnsi="Times New Roman" w:cs="Times New Roman"/>
          <w:noProof/>
          <w:sz w:val="24"/>
          <w:szCs w:val="24"/>
        </w:rPr>
        <w:fldChar w:fldCharType="separate"/>
      </w:r>
      <w:r w:rsidRPr="00F2481A">
        <w:rPr>
          <w:rFonts w:ascii="Times New Roman" w:hAnsi="Times New Roman" w:cs="Times New Roman"/>
          <w:noProof/>
          <w:sz w:val="24"/>
          <w:szCs w:val="24"/>
        </w:rPr>
        <w:t>38</w:t>
      </w:r>
      <w:r w:rsidRPr="00F2481A">
        <w:rPr>
          <w:rFonts w:ascii="Times New Roman" w:hAnsi="Times New Roman" w:cs="Times New Roman"/>
          <w:noProof/>
          <w:sz w:val="24"/>
          <w:szCs w:val="24"/>
        </w:rPr>
        <w:fldChar w:fldCharType="end"/>
      </w:r>
    </w:p>
    <w:p w14:paraId="3E41E17C" w14:textId="4EF1BE94" w:rsidR="00F2481A" w:rsidRPr="00F2481A" w:rsidRDefault="00F2481A" w:rsidP="00F2481A">
      <w:pPr>
        <w:pStyle w:val="TableofFigures"/>
        <w:tabs>
          <w:tab w:val="right" w:leader="dot" w:pos="7927"/>
        </w:tabs>
        <w:spacing w:line="480" w:lineRule="auto"/>
        <w:rPr>
          <w:rFonts w:ascii="Times New Roman" w:eastAsiaTheme="minorEastAsia" w:hAnsi="Times New Roman" w:cs="Times New Roman"/>
          <w:noProof/>
          <w:kern w:val="2"/>
          <w:sz w:val="24"/>
          <w:szCs w:val="24"/>
          <w14:ligatures w14:val="standardContextual"/>
        </w:rPr>
      </w:pPr>
      <w:r w:rsidRPr="00F2481A">
        <w:rPr>
          <w:rFonts w:ascii="Times New Roman" w:hAnsi="Times New Roman" w:cs="Times New Roman"/>
          <w:noProof/>
          <w:sz w:val="24"/>
          <w:szCs w:val="24"/>
        </w:rPr>
        <w:t xml:space="preserve">Tabel 4. 9 </w:t>
      </w:r>
      <w:r w:rsidRPr="00F2481A">
        <w:rPr>
          <w:rFonts w:ascii="Times New Roman" w:hAnsi="Times New Roman" w:cs="Times New Roman"/>
          <w:noProof/>
          <w:sz w:val="24"/>
          <w:szCs w:val="24"/>
          <w:lang w:val="en-ID"/>
        </w:rPr>
        <w:t>Nilai AVE dan R-Square</w:t>
      </w:r>
      <w:r w:rsidRPr="00F2481A">
        <w:rPr>
          <w:rFonts w:ascii="Times New Roman" w:hAnsi="Times New Roman" w:cs="Times New Roman"/>
          <w:noProof/>
          <w:sz w:val="24"/>
          <w:szCs w:val="24"/>
        </w:rPr>
        <w:tab/>
      </w:r>
      <w:r w:rsidRPr="00F2481A">
        <w:rPr>
          <w:rFonts w:ascii="Times New Roman" w:hAnsi="Times New Roman" w:cs="Times New Roman"/>
          <w:noProof/>
          <w:sz w:val="24"/>
          <w:szCs w:val="24"/>
        </w:rPr>
        <w:fldChar w:fldCharType="begin"/>
      </w:r>
      <w:r w:rsidRPr="00F2481A">
        <w:rPr>
          <w:rFonts w:ascii="Times New Roman" w:hAnsi="Times New Roman" w:cs="Times New Roman"/>
          <w:noProof/>
          <w:sz w:val="24"/>
          <w:szCs w:val="24"/>
        </w:rPr>
        <w:instrText xml:space="preserve"> PAGEREF _Toc227115418 \h </w:instrText>
      </w:r>
      <w:r w:rsidRPr="00F2481A">
        <w:rPr>
          <w:rFonts w:ascii="Times New Roman" w:hAnsi="Times New Roman" w:cs="Times New Roman"/>
          <w:noProof/>
          <w:sz w:val="24"/>
          <w:szCs w:val="24"/>
        </w:rPr>
      </w:r>
      <w:r w:rsidRPr="00F2481A">
        <w:rPr>
          <w:rFonts w:ascii="Times New Roman" w:hAnsi="Times New Roman" w:cs="Times New Roman"/>
          <w:noProof/>
          <w:sz w:val="24"/>
          <w:szCs w:val="24"/>
        </w:rPr>
        <w:fldChar w:fldCharType="separate"/>
      </w:r>
      <w:r w:rsidRPr="00F2481A">
        <w:rPr>
          <w:rFonts w:ascii="Times New Roman" w:hAnsi="Times New Roman" w:cs="Times New Roman"/>
          <w:noProof/>
          <w:sz w:val="24"/>
          <w:szCs w:val="24"/>
        </w:rPr>
        <w:t>39</w:t>
      </w:r>
      <w:r w:rsidRPr="00F2481A">
        <w:rPr>
          <w:rFonts w:ascii="Times New Roman" w:hAnsi="Times New Roman" w:cs="Times New Roman"/>
          <w:noProof/>
          <w:sz w:val="24"/>
          <w:szCs w:val="24"/>
        </w:rPr>
        <w:fldChar w:fldCharType="end"/>
      </w:r>
    </w:p>
    <w:p w14:paraId="00741723" w14:textId="62DEAF40" w:rsidR="00F2481A" w:rsidRPr="00F2481A" w:rsidRDefault="00F2481A" w:rsidP="00F2481A">
      <w:pPr>
        <w:pStyle w:val="TableofFigures"/>
        <w:tabs>
          <w:tab w:val="right" w:leader="dot" w:pos="7927"/>
        </w:tabs>
        <w:spacing w:line="480" w:lineRule="auto"/>
        <w:rPr>
          <w:rFonts w:ascii="Times New Roman" w:eastAsiaTheme="minorEastAsia" w:hAnsi="Times New Roman" w:cs="Times New Roman"/>
          <w:noProof/>
          <w:kern w:val="2"/>
          <w:sz w:val="24"/>
          <w:szCs w:val="24"/>
          <w14:ligatures w14:val="standardContextual"/>
        </w:rPr>
      </w:pPr>
      <w:r w:rsidRPr="00F2481A">
        <w:rPr>
          <w:rFonts w:ascii="Times New Roman" w:hAnsi="Times New Roman" w:cs="Times New Roman"/>
          <w:noProof/>
          <w:sz w:val="24"/>
          <w:szCs w:val="24"/>
        </w:rPr>
        <w:t xml:space="preserve">Tabel 4. 10 </w:t>
      </w:r>
      <w:r w:rsidRPr="00F2481A">
        <w:rPr>
          <w:rFonts w:ascii="Times New Roman" w:hAnsi="Times New Roman" w:cs="Times New Roman"/>
          <w:noProof/>
          <w:sz w:val="24"/>
          <w:szCs w:val="24"/>
          <w:lang w:val="en-ID"/>
        </w:rPr>
        <w:t>Ringkasan Hasil Uji Hipotesis</w:t>
      </w:r>
      <w:r w:rsidRPr="00F2481A">
        <w:rPr>
          <w:rFonts w:ascii="Times New Roman" w:hAnsi="Times New Roman" w:cs="Times New Roman"/>
          <w:noProof/>
          <w:sz w:val="24"/>
          <w:szCs w:val="24"/>
        </w:rPr>
        <w:tab/>
      </w:r>
      <w:r w:rsidRPr="00F2481A">
        <w:rPr>
          <w:rFonts w:ascii="Times New Roman" w:hAnsi="Times New Roman" w:cs="Times New Roman"/>
          <w:noProof/>
          <w:sz w:val="24"/>
          <w:szCs w:val="24"/>
        </w:rPr>
        <w:fldChar w:fldCharType="begin"/>
      </w:r>
      <w:r w:rsidRPr="00F2481A">
        <w:rPr>
          <w:rFonts w:ascii="Times New Roman" w:hAnsi="Times New Roman" w:cs="Times New Roman"/>
          <w:noProof/>
          <w:sz w:val="24"/>
          <w:szCs w:val="24"/>
        </w:rPr>
        <w:instrText xml:space="preserve"> PAGEREF _Toc227115419 \h </w:instrText>
      </w:r>
      <w:r w:rsidRPr="00F2481A">
        <w:rPr>
          <w:rFonts w:ascii="Times New Roman" w:hAnsi="Times New Roman" w:cs="Times New Roman"/>
          <w:noProof/>
          <w:sz w:val="24"/>
          <w:szCs w:val="24"/>
        </w:rPr>
      </w:r>
      <w:r w:rsidRPr="00F2481A">
        <w:rPr>
          <w:rFonts w:ascii="Times New Roman" w:hAnsi="Times New Roman" w:cs="Times New Roman"/>
          <w:noProof/>
          <w:sz w:val="24"/>
          <w:szCs w:val="24"/>
        </w:rPr>
        <w:fldChar w:fldCharType="separate"/>
      </w:r>
      <w:r w:rsidRPr="00F2481A">
        <w:rPr>
          <w:rFonts w:ascii="Times New Roman" w:hAnsi="Times New Roman" w:cs="Times New Roman"/>
          <w:noProof/>
          <w:sz w:val="24"/>
          <w:szCs w:val="24"/>
        </w:rPr>
        <w:t>41</w:t>
      </w:r>
      <w:r w:rsidRPr="00F2481A">
        <w:rPr>
          <w:rFonts w:ascii="Times New Roman" w:hAnsi="Times New Roman" w:cs="Times New Roman"/>
          <w:noProof/>
          <w:sz w:val="24"/>
          <w:szCs w:val="24"/>
        </w:rPr>
        <w:fldChar w:fldCharType="end"/>
      </w:r>
    </w:p>
    <w:p w14:paraId="40D6CF2E" w14:textId="72B773EF" w:rsidR="003F08A5" w:rsidRPr="00F2481A" w:rsidRDefault="00F2481A" w:rsidP="00F2481A">
      <w:pPr>
        <w:pStyle w:val="TableofFigures"/>
        <w:tabs>
          <w:tab w:val="right" w:leader="dot" w:pos="7927"/>
        </w:tabs>
        <w:spacing w:line="480" w:lineRule="auto"/>
        <w:jc w:val="both"/>
        <w:rPr>
          <w:rFonts w:ascii="Times New Roman" w:hAnsi="Times New Roman" w:cs="Times New Roman"/>
          <w:sz w:val="24"/>
          <w:szCs w:val="24"/>
          <w:lang w:val="en-ID"/>
        </w:rPr>
      </w:pPr>
      <w:r w:rsidRPr="00F2481A">
        <w:rPr>
          <w:rFonts w:ascii="Times New Roman" w:hAnsi="Times New Roman" w:cs="Times New Roman"/>
          <w:sz w:val="24"/>
          <w:szCs w:val="24"/>
          <w:lang w:val="en-ID"/>
        </w:rPr>
        <w:fldChar w:fldCharType="end"/>
      </w:r>
    </w:p>
    <w:p w14:paraId="39F05B5E" w14:textId="77777777" w:rsidR="00B5162D" w:rsidRPr="00621A9A" w:rsidRDefault="00B5162D" w:rsidP="00B5162D">
      <w:pPr>
        <w:jc w:val="center"/>
        <w:rPr>
          <w:rFonts w:ascii="Times New Roman" w:hAnsi="Times New Roman" w:cs="Times New Roman"/>
          <w:b/>
          <w:bCs/>
          <w:sz w:val="24"/>
          <w:szCs w:val="24"/>
          <w:lang w:val="en-ID"/>
        </w:rPr>
      </w:pPr>
    </w:p>
    <w:p w14:paraId="462306B3" w14:textId="77777777" w:rsidR="00B5162D" w:rsidRPr="00621A9A" w:rsidRDefault="00B5162D" w:rsidP="00B5162D">
      <w:pPr>
        <w:jc w:val="center"/>
        <w:rPr>
          <w:rFonts w:ascii="Times New Roman" w:hAnsi="Times New Roman" w:cs="Times New Roman"/>
          <w:b/>
          <w:bCs/>
          <w:sz w:val="24"/>
          <w:szCs w:val="24"/>
          <w:lang w:val="en-ID"/>
        </w:rPr>
      </w:pPr>
    </w:p>
    <w:p w14:paraId="4201F459" w14:textId="77777777" w:rsidR="00B5162D" w:rsidRPr="00621A9A" w:rsidRDefault="00B5162D" w:rsidP="00B5162D">
      <w:pPr>
        <w:jc w:val="center"/>
        <w:rPr>
          <w:rFonts w:ascii="Times New Roman" w:hAnsi="Times New Roman" w:cs="Times New Roman"/>
          <w:b/>
          <w:bCs/>
          <w:sz w:val="24"/>
          <w:szCs w:val="24"/>
          <w:lang w:val="en-ID"/>
        </w:rPr>
      </w:pPr>
    </w:p>
    <w:p w14:paraId="2743CF15" w14:textId="77777777" w:rsidR="00B5162D" w:rsidRPr="00621A9A" w:rsidRDefault="00B5162D" w:rsidP="00B5162D">
      <w:pPr>
        <w:jc w:val="center"/>
        <w:rPr>
          <w:rFonts w:ascii="Times New Roman" w:hAnsi="Times New Roman" w:cs="Times New Roman"/>
          <w:b/>
          <w:bCs/>
          <w:sz w:val="24"/>
          <w:szCs w:val="24"/>
          <w:lang w:val="en-ID"/>
        </w:rPr>
      </w:pPr>
    </w:p>
    <w:p w14:paraId="20134E3B" w14:textId="77777777" w:rsidR="00B5162D" w:rsidRPr="00621A9A" w:rsidRDefault="00B5162D" w:rsidP="00B5162D">
      <w:pPr>
        <w:jc w:val="center"/>
        <w:rPr>
          <w:rFonts w:ascii="Times New Roman" w:hAnsi="Times New Roman" w:cs="Times New Roman"/>
          <w:b/>
          <w:bCs/>
          <w:sz w:val="24"/>
          <w:szCs w:val="24"/>
          <w:lang w:val="en-ID"/>
        </w:rPr>
      </w:pPr>
    </w:p>
    <w:p w14:paraId="49F1B1A3" w14:textId="77777777" w:rsidR="00B5162D" w:rsidRDefault="00B5162D" w:rsidP="00B5162D">
      <w:pPr>
        <w:jc w:val="center"/>
        <w:rPr>
          <w:rFonts w:ascii="Times New Roman" w:hAnsi="Times New Roman" w:cs="Times New Roman"/>
          <w:b/>
          <w:bCs/>
          <w:sz w:val="24"/>
          <w:szCs w:val="24"/>
          <w:lang w:val="en-ID"/>
        </w:rPr>
      </w:pPr>
    </w:p>
    <w:p w14:paraId="3637D7D4" w14:textId="77777777" w:rsidR="00171913" w:rsidRDefault="00171913" w:rsidP="00B5162D">
      <w:pPr>
        <w:jc w:val="center"/>
        <w:rPr>
          <w:rFonts w:ascii="Times New Roman" w:hAnsi="Times New Roman" w:cs="Times New Roman"/>
          <w:b/>
          <w:bCs/>
          <w:sz w:val="24"/>
          <w:szCs w:val="24"/>
          <w:lang w:val="en-ID"/>
        </w:rPr>
      </w:pPr>
    </w:p>
    <w:p w14:paraId="70FB5707" w14:textId="77777777" w:rsidR="00171913" w:rsidRPr="00621A9A" w:rsidRDefault="00171913" w:rsidP="00B5162D">
      <w:pPr>
        <w:jc w:val="center"/>
        <w:rPr>
          <w:rFonts w:ascii="Times New Roman" w:hAnsi="Times New Roman" w:cs="Times New Roman"/>
          <w:b/>
          <w:bCs/>
          <w:sz w:val="24"/>
          <w:szCs w:val="24"/>
          <w:lang w:val="en-ID"/>
        </w:rPr>
      </w:pPr>
    </w:p>
    <w:p w14:paraId="61543B1E" w14:textId="77777777" w:rsidR="00F258A8" w:rsidRPr="00621A9A" w:rsidRDefault="00F258A8" w:rsidP="00B5162D">
      <w:pPr>
        <w:rPr>
          <w:rFonts w:ascii="Times New Roman" w:hAnsi="Times New Roman" w:cs="Times New Roman"/>
          <w:b/>
          <w:bCs/>
          <w:sz w:val="24"/>
          <w:szCs w:val="24"/>
          <w:lang w:val="en-ID"/>
        </w:rPr>
      </w:pPr>
    </w:p>
    <w:p w14:paraId="227615DE" w14:textId="77777777" w:rsidR="00D34B78" w:rsidRDefault="00D34B78" w:rsidP="00B5162D">
      <w:pPr>
        <w:pStyle w:val="Heading1"/>
        <w:rPr>
          <w:sz w:val="24"/>
          <w:szCs w:val="24"/>
          <w:lang w:val="en-ID"/>
        </w:rPr>
        <w:sectPr w:rsidR="00D34B78" w:rsidSect="00D27F44">
          <w:pgSz w:w="11906" w:h="16838" w:code="9"/>
          <w:pgMar w:top="2268" w:right="1701" w:bottom="1701" w:left="2268" w:header="709" w:footer="709" w:gutter="0"/>
          <w:pgNumType w:fmt="lowerRoman" w:start="9"/>
          <w:cols w:space="708"/>
          <w:titlePg/>
          <w:docGrid w:linePitch="360"/>
        </w:sectPr>
      </w:pPr>
    </w:p>
    <w:p w14:paraId="2320705E" w14:textId="77777777" w:rsidR="00B5162D" w:rsidRPr="00621A9A" w:rsidRDefault="00B5162D" w:rsidP="00B5162D">
      <w:pPr>
        <w:pStyle w:val="Heading1"/>
        <w:rPr>
          <w:sz w:val="24"/>
          <w:szCs w:val="24"/>
          <w:lang w:val="en-ID"/>
        </w:rPr>
      </w:pPr>
      <w:bookmarkStart w:id="6" w:name="_Toc227114358"/>
      <w:r w:rsidRPr="00621A9A">
        <w:rPr>
          <w:sz w:val="24"/>
          <w:szCs w:val="24"/>
          <w:lang w:val="en-ID"/>
        </w:rPr>
        <w:lastRenderedPageBreak/>
        <w:t>DAFTAR GAMBAR</w:t>
      </w:r>
      <w:bookmarkEnd w:id="6"/>
    </w:p>
    <w:p w14:paraId="09C3086A" w14:textId="77777777" w:rsidR="00F258A8" w:rsidRPr="00621A9A" w:rsidRDefault="00F258A8" w:rsidP="00F258A8">
      <w:pPr>
        <w:rPr>
          <w:rFonts w:ascii="Times New Roman" w:hAnsi="Times New Roman" w:cs="Times New Roman"/>
          <w:sz w:val="24"/>
          <w:szCs w:val="24"/>
          <w:lang w:val="en-ID"/>
        </w:rPr>
      </w:pPr>
    </w:p>
    <w:p w14:paraId="73ACC1DD" w14:textId="181D3CAE" w:rsidR="00F258A8" w:rsidRPr="00621A9A" w:rsidRDefault="00F258A8" w:rsidP="00F258A8">
      <w:pPr>
        <w:pStyle w:val="TableofFigures"/>
        <w:tabs>
          <w:tab w:val="right" w:leader="dot" w:pos="7927"/>
        </w:tabs>
        <w:spacing w:line="480" w:lineRule="auto"/>
        <w:jc w:val="both"/>
        <w:rPr>
          <w:rFonts w:ascii="Times New Roman" w:eastAsiaTheme="minorEastAsia" w:hAnsi="Times New Roman" w:cs="Times New Roman"/>
          <w:noProof/>
          <w:kern w:val="2"/>
          <w:sz w:val="24"/>
          <w:szCs w:val="24"/>
          <w14:ligatures w14:val="standardContextual"/>
        </w:rPr>
      </w:pPr>
      <w:r w:rsidRPr="00621A9A">
        <w:rPr>
          <w:rFonts w:ascii="Times New Roman" w:hAnsi="Times New Roman" w:cs="Times New Roman"/>
          <w:sz w:val="24"/>
          <w:szCs w:val="24"/>
          <w:lang w:val="en-ID"/>
        </w:rPr>
        <w:fldChar w:fldCharType="begin"/>
      </w:r>
      <w:r w:rsidRPr="00621A9A">
        <w:rPr>
          <w:rFonts w:ascii="Times New Roman" w:hAnsi="Times New Roman" w:cs="Times New Roman"/>
          <w:sz w:val="24"/>
          <w:szCs w:val="24"/>
          <w:lang w:val="en-ID"/>
        </w:rPr>
        <w:instrText xml:space="preserve"> TOC \c "Gambar 2." </w:instrText>
      </w:r>
      <w:r w:rsidRPr="00621A9A">
        <w:rPr>
          <w:rFonts w:ascii="Times New Roman" w:hAnsi="Times New Roman" w:cs="Times New Roman"/>
          <w:sz w:val="24"/>
          <w:szCs w:val="24"/>
          <w:lang w:val="en-ID"/>
        </w:rPr>
        <w:fldChar w:fldCharType="separate"/>
      </w:r>
      <w:r w:rsidRPr="00621A9A">
        <w:rPr>
          <w:rFonts w:ascii="Times New Roman" w:hAnsi="Times New Roman" w:cs="Times New Roman"/>
          <w:noProof/>
          <w:sz w:val="24"/>
          <w:szCs w:val="24"/>
        </w:rPr>
        <w:t xml:space="preserve">Gambar 2. 1 </w:t>
      </w:r>
      <w:r w:rsidRPr="00621A9A">
        <w:rPr>
          <w:rFonts w:ascii="Times New Roman" w:hAnsi="Times New Roman" w:cs="Times New Roman"/>
          <w:noProof/>
          <w:sz w:val="24"/>
          <w:szCs w:val="24"/>
          <w:lang w:val="en-ID"/>
        </w:rPr>
        <w:t>Rerangka Konseptual</w:t>
      </w:r>
      <w:r w:rsidRPr="00621A9A">
        <w:rPr>
          <w:rFonts w:ascii="Times New Roman" w:hAnsi="Times New Roman" w:cs="Times New Roman"/>
          <w:noProof/>
          <w:sz w:val="24"/>
          <w:szCs w:val="24"/>
        </w:rPr>
        <w:tab/>
      </w:r>
      <w:r w:rsidRPr="00621A9A">
        <w:rPr>
          <w:rFonts w:ascii="Times New Roman" w:hAnsi="Times New Roman" w:cs="Times New Roman"/>
          <w:noProof/>
          <w:sz w:val="24"/>
          <w:szCs w:val="24"/>
        </w:rPr>
        <w:fldChar w:fldCharType="begin"/>
      </w:r>
      <w:r w:rsidRPr="00621A9A">
        <w:rPr>
          <w:rFonts w:ascii="Times New Roman" w:hAnsi="Times New Roman" w:cs="Times New Roman"/>
          <w:noProof/>
          <w:sz w:val="24"/>
          <w:szCs w:val="24"/>
        </w:rPr>
        <w:instrText xml:space="preserve"> PAGEREF _Toc219852811 \h </w:instrText>
      </w:r>
      <w:r w:rsidRPr="00621A9A">
        <w:rPr>
          <w:rFonts w:ascii="Times New Roman" w:hAnsi="Times New Roman" w:cs="Times New Roman"/>
          <w:noProof/>
          <w:sz w:val="24"/>
          <w:szCs w:val="24"/>
        </w:rPr>
      </w:r>
      <w:r w:rsidRPr="00621A9A">
        <w:rPr>
          <w:rFonts w:ascii="Times New Roman" w:hAnsi="Times New Roman" w:cs="Times New Roman"/>
          <w:noProof/>
          <w:sz w:val="24"/>
          <w:szCs w:val="24"/>
        </w:rPr>
        <w:fldChar w:fldCharType="separate"/>
      </w:r>
      <w:r w:rsidR="008376B7">
        <w:rPr>
          <w:rFonts w:ascii="Times New Roman" w:hAnsi="Times New Roman" w:cs="Times New Roman"/>
          <w:noProof/>
          <w:sz w:val="24"/>
          <w:szCs w:val="24"/>
        </w:rPr>
        <w:t>14</w:t>
      </w:r>
      <w:r w:rsidRPr="00621A9A">
        <w:rPr>
          <w:rFonts w:ascii="Times New Roman" w:hAnsi="Times New Roman" w:cs="Times New Roman"/>
          <w:noProof/>
          <w:sz w:val="24"/>
          <w:szCs w:val="24"/>
        </w:rPr>
        <w:fldChar w:fldCharType="end"/>
      </w:r>
    </w:p>
    <w:p w14:paraId="2CD42898" w14:textId="00DE8741" w:rsidR="00F258A8" w:rsidRPr="00621A9A" w:rsidRDefault="00F258A8" w:rsidP="00016F73">
      <w:pPr>
        <w:pStyle w:val="TableofFigures"/>
        <w:tabs>
          <w:tab w:val="right" w:leader="dot" w:pos="7927"/>
        </w:tabs>
        <w:spacing w:line="480" w:lineRule="auto"/>
        <w:jc w:val="center"/>
        <w:rPr>
          <w:rFonts w:ascii="Times New Roman" w:hAnsi="Times New Roman" w:cs="Times New Roman"/>
          <w:noProof/>
          <w:sz w:val="24"/>
          <w:szCs w:val="24"/>
        </w:rPr>
      </w:pPr>
      <w:r w:rsidRPr="00621A9A">
        <w:rPr>
          <w:rFonts w:ascii="Times New Roman" w:hAnsi="Times New Roman" w:cs="Times New Roman"/>
          <w:noProof/>
          <w:sz w:val="24"/>
          <w:szCs w:val="24"/>
        </w:rPr>
        <w:t xml:space="preserve">Gambar 2. 2 </w:t>
      </w:r>
      <w:r w:rsidRPr="00621A9A">
        <w:rPr>
          <w:rFonts w:ascii="Times New Roman" w:hAnsi="Times New Roman" w:cs="Times New Roman"/>
          <w:noProof/>
          <w:sz w:val="24"/>
          <w:szCs w:val="24"/>
          <w:lang w:val="en-ID"/>
        </w:rPr>
        <w:t>Model Penelitian</w:t>
      </w:r>
      <w:r w:rsidRPr="00621A9A">
        <w:rPr>
          <w:rFonts w:ascii="Times New Roman" w:hAnsi="Times New Roman" w:cs="Times New Roman"/>
          <w:noProof/>
          <w:sz w:val="24"/>
          <w:szCs w:val="24"/>
        </w:rPr>
        <w:tab/>
      </w:r>
      <w:r w:rsidRPr="00621A9A">
        <w:rPr>
          <w:rFonts w:ascii="Times New Roman" w:hAnsi="Times New Roman" w:cs="Times New Roman"/>
          <w:noProof/>
          <w:sz w:val="24"/>
          <w:szCs w:val="24"/>
        </w:rPr>
        <w:fldChar w:fldCharType="begin"/>
      </w:r>
      <w:r w:rsidRPr="00621A9A">
        <w:rPr>
          <w:rFonts w:ascii="Times New Roman" w:hAnsi="Times New Roman" w:cs="Times New Roman"/>
          <w:noProof/>
          <w:sz w:val="24"/>
          <w:szCs w:val="24"/>
        </w:rPr>
        <w:instrText xml:space="preserve"> PAGEREF _Toc219852812 \h </w:instrText>
      </w:r>
      <w:r w:rsidRPr="00621A9A">
        <w:rPr>
          <w:rFonts w:ascii="Times New Roman" w:hAnsi="Times New Roman" w:cs="Times New Roman"/>
          <w:noProof/>
          <w:sz w:val="24"/>
          <w:szCs w:val="24"/>
        </w:rPr>
      </w:r>
      <w:r w:rsidRPr="00621A9A">
        <w:rPr>
          <w:rFonts w:ascii="Times New Roman" w:hAnsi="Times New Roman" w:cs="Times New Roman"/>
          <w:noProof/>
          <w:sz w:val="24"/>
          <w:szCs w:val="24"/>
        </w:rPr>
        <w:fldChar w:fldCharType="separate"/>
      </w:r>
      <w:r w:rsidR="008376B7">
        <w:rPr>
          <w:rFonts w:ascii="Times New Roman" w:hAnsi="Times New Roman" w:cs="Times New Roman"/>
          <w:noProof/>
          <w:sz w:val="24"/>
          <w:szCs w:val="24"/>
        </w:rPr>
        <w:t>19</w:t>
      </w:r>
      <w:r w:rsidRPr="00621A9A">
        <w:rPr>
          <w:rFonts w:ascii="Times New Roman" w:hAnsi="Times New Roman" w:cs="Times New Roman"/>
          <w:noProof/>
          <w:sz w:val="24"/>
          <w:szCs w:val="24"/>
        </w:rPr>
        <w:fldChar w:fldCharType="end"/>
      </w:r>
      <w:r w:rsidRPr="00621A9A">
        <w:rPr>
          <w:rFonts w:ascii="Times New Roman" w:hAnsi="Times New Roman" w:cs="Times New Roman"/>
          <w:sz w:val="24"/>
          <w:szCs w:val="24"/>
          <w:lang w:val="en-ID"/>
        </w:rPr>
        <w:fldChar w:fldCharType="end"/>
      </w:r>
      <w:r w:rsidRPr="00621A9A">
        <w:rPr>
          <w:rFonts w:ascii="Times New Roman" w:hAnsi="Times New Roman" w:cs="Times New Roman"/>
          <w:sz w:val="24"/>
          <w:szCs w:val="24"/>
          <w:lang w:val="en-ID"/>
        </w:rPr>
        <w:fldChar w:fldCharType="begin"/>
      </w:r>
      <w:r w:rsidRPr="00621A9A">
        <w:rPr>
          <w:rFonts w:ascii="Times New Roman" w:hAnsi="Times New Roman" w:cs="Times New Roman"/>
          <w:sz w:val="24"/>
          <w:szCs w:val="24"/>
          <w:lang w:val="en-ID"/>
        </w:rPr>
        <w:instrText xml:space="preserve"> TOC \c "Gambar 4." </w:instrText>
      </w:r>
      <w:r w:rsidRPr="00621A9A">
        <w:rPr>
          <w:rFonts w:ascii="Times New Roman" w:hAnsi="Times New Roman" w:cs="Times New Roman"/>
          <w:sz w:val="24"/>
          <w:szCs w:val="24"/>
          <w:lang w:val="en-ID"/>
        </w:rPr>
        <w:fldChar w:fldCharType="separate"/>
      </w:r>
    </w:p>
    <w:p w14:paraId="6226248F" w14:textId="69315D77" w:rsidR="00F258A8" w:rsidRPr="00621A9A" w:rsidRDefault="00F258A8" w:rsidP="00016F73">
      <w:pPr>
        <w:pStyle w:val="TableofFigures"/>
        <w:tabs>
          <w:tab w:val="right" w:leader="dot" w:pos="7927"/>
        </w:tabs>
        <w:spacing w:line="480" w:lineRule="auto"/>
        <w:jc w:val="center"/>
        <w:rPr>
          <w:rFonts w:ascii="Times New Roman" w:eastAsiaTheme="minorEastAsia" w:hAnsi="Times New Roman" w:cs="Times New Roman"/>
          <w:noProof/>
          <w:kern w:val="2"/>
          <w:sz w:val="24"/>
          <w:szCs w:val="24"/>
          <w14:ligatures w14:val="standardContextual"/>
        </w:rPr>
      </w:pPr>
      <w:r w:rsidRPr="00621A9A">
        <w:rPr>
          <w:rFonts w:ascii="Times New Roman" w:hAnsi="Times New Roman" w:cs="Times New Roman"/>
          <w:noProof/>
          <w:sz w:val="24"/>
          <w:szCs w:val="24"/>
        </w:rPr>
        <w:t xml:space="preserve">Gambar 4. 1 Hasil </w:t>
      </w:r>
      <w:r w:rsidRPr="00621A9A">
        <w:rPr>
          <w:rFonts w:ascii="Times New Roman" w:hAnsi="Times New Roman" w:cs="Times New Roman"/>
          <w:i/>
          <w:iCs/>
          <w:noProof/>
          <w:sz w:val="24"/>
          <w:szCs w:val="24"/>
        </w:rPr>
        <w:t>path analysis</w:t>
      </w:r>
      <w:r w:rsidRPr="00621A9A">
        <w:rPr>
          <w:rFonts w:ascii="Times New Roman" w:hAnsi="Times New Roman" w:cs="Times New Roman"/>
          <w:noProof/>
          <w:sz w:val="24"/>
          <w:szCs w:val="24"/>
        </w:rPr>
        <w:t xml:space="preserve"> PLS-SEM</w:t>
      </w:r>
      <w:r w:rsidRPr="00621A9A">
        <w:rPr>
          <w:rFonts w:ascii="Times New Roman" w:hAnsi="Times New Roman" w:cs="Times New Roman"/>
          <w:noProof/>
          <w:sz w:val="24"/>
          <w:szCs w:val="24"/>
        </w:rPr>
        <w:tab/>
      </w:r>
      <w:r w:rsidRPr="00621A9A">
        <w:rPr>
          <w:rFonts w:ascii="Times New Roman" w:hAnsi="Times New Roman" w:cs="Times New Roman"/>
          <w:noProof/>
          <w:sz w:val="24"/>
          <w:szCs w:val="24"/>
        </w:rPr>
        <w:fldChar w:fldCharType="begin"/>
      </w:r>
      <w:r w:rsidRPr="00621A9A">
        <w:rPr>
          <w:rFonts w:ascii="Times New Roman" w:hAnsi="Times New Roman" w:cs="Times New Roman"/>
          <w:noProof/>
          <w:sz w:val="24"/>
          <w:szCs w:val="24"/>
        </w:rPr>
        <w:instrText xml:space="preserve"> PAGEREF _Toc219852820 \h </w:instrText>
      </w:r>
      <w:r w:rsidRPr="00621A9A">
        <w:rPr>
          <w:rFonts w:ascii="Times New Roman" w:hAnsi="Times New Roman" w:cs="Times New Roman"/>
          <w:noProof/>
          <w:sz w:val="24"/>
          <w:szCs w:val="24"/>
        </w:rPr>
      </w:r>
      <w:r w:rsidRPr="00621A9A">
        <w:rPr>
          <w:rFonts w:ascii="Times New Roman" w:hAnsi="Times New Roman" w:cs="Times New Roman"/>
          <w:noProof/>
          <w:sz w:val="24"/>
          <w:szCs w:val="24"/>
        </w:rPr>
        <w:fldChar w:fldCharType="separate"/>
      </w:r>
      <w:r w:rsidR="00FF6F41">
        <w:rPr>
          <w:rFonts w:ascii="Times New Roman" w:hAnsi="Times New Roman" w:cs="Times New Roman"/>
          <w:noProof/>
          <w:sz w:val="24"/>
          <w:szCs w:val="24"/>
        </w:rPr>
        <w:t>36</w:t>
      </w:r>
      <w:r w:rsidRPr="00621A9A">
        <w:rPr>
          <w:rFonts w:ascii="Times New Roman" w:hAnsi="Times New Roman" w:cs="Times New Roman"/>
          <w:noProof/>
          <w:sz w:val="24"/>
          <w:szCs w:val="24"/>
        </w:rPr>
        <w:fldChar w:fldCharType="end"/>
      </w:r>
    </w:p>
    <w:p w14:paraId="6C557DE1" w14:textId="72DE9693" w:rsidR="00F258A8" w:rsidRDefault="00F258A8" w:rsidP="00016F73">
      <w:pPr>
        <w:pStyle w:val="TableofFigures"/>
        <w:tabs>
          <w:tab w:val="right" w:leader="dot" w:pos="7927"/>
        </w:tabs>
        <w:spacing w:line="480" w:lineRule="auto"/>
        <w:jc w:val="center"/>
        <w:rPr>
          <w:rFonts w:ascii="Times New Roman" w:hAnsi="Times New Roman" w:cs="Times New Roman"/>
          <w:noProof/>
          <w:sz w:val="24"/>
          <w:szCs w:val="24"/>
        </w:rPr>
      </w:pPr>
      <w:r w:rsidRPr="00621A9A">
        <w:rPr>
          <w:rFonts w:ascii="Times New Roman" w:hAnsi="Times New Roman" w:cs="Times New Roman"/>
          <w:noProof/>
          <w:sz w:val="24"/>
          <w:szCs w:val="24"/>
        </w:rPr>
        <w:t xml:space="preserve">Gambar 4. 2 Hasil analisis menggunakan metode analisis </w:t>
      </w:r>
      <w:r w:rsidRPr="00621A9A">
        <w:rPr>
          <w:rFonts w:ascii="Times New Roman" w:hAnsi="Times New Roman" w:cs="Times New Roman"/>
          <w:i/>
          <w:iCs/>
          <w:noProof/>
          <w:sz w:val="24"/>
          <w:szCs w:val="24"/>
        </w:rPr>
        <w:t>Boostrapping</w:t>
      </w:r>
      <w:r w:rsidRPr="00621A9A">
        <w:rPr>
          <w:rFonts w:ascii="Times New Roman" w:hAnsi="Times New Roman" w:cs="Times New Roman"/>
          <w:noProof/>
          <w:sz w:val="24"/>
          <w:szCs w:val="24"/>
        </w:rPr>
        <w:tab/>
      </w:r>
      <w:r w:rsidRPr="00621A9A">
        <w:rPr>
          <w:rFonts w:ascii="Times New Roman" w:hAnsi="Times New Roman" w:cs="Times New Roman"/>
          <w:noProof/>
          <w:sz w:val="24"/>
          <w:szCs w:val="24"/>
        </w:rPr>
        <w:fldChar w:fldCharType="begin"/>
      </w:r>
      <w:r w:rsidRPr="00621A9A">
        <w:rPr>
          <w:rFonts w:ascii="Times New Roman" w:hAnsi="Times New Roman" w:cs="Times New Roman"/>
          <w:noProof/>
          <w:sz w:val="24"/>
          <w:szCs w:val="24"/>
        </w:rPr>
        <w:instrText xml:space="preserve"> PAGEREF _Toc219852821 \h </w:instrText>
      </w:r>
      <w:r w:rsidRPr="00621A9A">
        <w:rPr>
          <w:rFonts w:ascii="Times New Roman" w:hAnsi="Times New Roman" w:cs="Times New Roman"/>
          <w:noProof/>
          <w:sz w:val="24"/>
          <w:szCs w:val="24"/>
        </w:rPr>
      </w:r>
      <w:r w:rsidRPr="00621A9A">
        <w:rPr>
          <w:rFonts w:ascii="Times New Roman" w:hAnsi="Times New Roman" w:cs="Times New Roman"/>
          <w:noProof/>
          <w:sz w:val="24"/>
          <w:szCs w:val="24"/>
        </w:rPr>
        <w:fldChar w:fldCharType="separate"/>
      </w:r>
      <w:r w:rsidR="00FF6F41">
        <w:rPr>
          <w:rFonts w:ascii="Times New Roman" w:hAnsi="Times New Roman" w:cs="Times New Roman"/>
          <w:noProof/>
          <w:sz w:val="24"/>
          <w:szCs w:val="24"/>
        </w:rPr>
        <w:t>41</w:t>
      </w:r>
      <w:r w:rsidRPr="00621A9A">
        <w:rPr>
          <w:rFonts w:ascii="Times New Roman" w:hAnsi="Times New Roman" w:cs="Times New Roman"/>
          <w:noProof/>
          <w:sz w:val="24"/>
          <w:szCs w:val="24"/>
        </w:rPr>
        <w:fldChar w:fldCharType="end"/>
      </w:r>
    </w:p>
    <w:p w14:paraId="45D69A41" w14:textId="77777777" w:rsidR="008B5451" w:rsidRDefault="008B5451" w:rsidP="008B5451">
      <w:pPr>
        <w:rPr>
          <w:noProof/>
        </w:rPr>
      </w:pPr>
    </w:p>
    <w:p w14:paraId="7747404F" w14:textId="77777777" w:rsidR="008B5451" w:rsidRDefault="008B5451" w:rsidP="008B5451">
      <w:pPr>
        <w:rPr>
          <w:noProof/>
        </w:rPr>
      </w:pPr>
    </w:p>
    <w:p w14:paraId="638ABEE5" w14:textId="77777777" w:rsidR="008B5451" w:rsidRDefault="008B5451" w:rsidP="008B5451">
      <w:pPr>
        <w:rPr>
          <w:noProof/>
        </w:rPr>
      </w:pPr>
    </w:p>
    <w:p w14:paraId="4B0B9A75" w14:textId="77777777" w:rsidR="008B5451" w:rsidRDefault="008B5451" w:rsidP="008B5451">
      <w:pPr>
        <w:rPr>
          <w:noProof/>
        </w:rPr>
      </w:pPr>
    </w:p>
    <w:p w14:paraId="03A4CE29" w14:textId="77777777" w:rsidR="008B5451" w:rsidRDefault="008B5451" w:rsidP="008B5451">
      <w:pPr>
        <w:rPr>
          <w:noProof/>
        </w:rPr>
      </w:pPr>
    </w:p>
    <w:p w14:paraId="7C79FAF4" w14:textId="77777777" w:rsidR="008B5451" w:rsidRDefault="008B5451" w:rsidP="008B5451">
      <w:pPr>
        <w:rPr>
          <w:noProof/>
        </w:rPr>
      </w:pPr>
    </w:p>
    <w:p w14:paraId="3509276B" w14:textId="77777777" w:rsidR="008B5451" w:rsidRDefault="008B5451" w:rsidP="008B5451">
      <w:pPr>
        <w:rPr>
          <w:noProof/>
        </w:rPr>
      </w:pPr>
    </w:p>
    <w:p w14:paraId="02E414E1" w14:textId="77777777" w:rsidR="008B5451" w:rsidRDefault="008B5451" w:rsidP="008B5451">
      <w:pPr>
        <w:rPr>
          <w:noProof/>
        </w:rPr>
      </w:pPr>
    </w:p>
    <w:p w14:paraId="794CAE36" w14:textId="77777777" w:rsidR="008B5451" w:rsidRDefault="008B5451" w:rsidP="008B5451">
      <w:pPr>
        <w:rPr>
          <w:noProof/>
        </w:rPr>
      </w:pPr>
    </w:p>
    <w:p w14:paraId="4EA0672C" w14:textId="77777777" w:rsidR="008B5451" w:rsidRDefault="008B5451" w:rsidP="008B5451">
      <w:pPr>
        <w:rPr>
          <w:noProof/>
        </w:rPr>
      </w:pPr>
    </w:p>
    <w:p w14:paraId="785E37F3" w14:textId="77777777" w:rsidR="008B5451" w:rsidRDefault="008B5451" w:rsidP="008B5451">
      <w:pPr>
        <w:rPr>
          <w:noProof/>
        </w:rPr>
      </w:pPr>
    </w:p>
    <w:p w14:paraId="0DFCDA93" w14:textId="77777777" w:rsidR="008B5451" w:rsidRDefault="008B5451" w:rsidP="008B5451">
      <w:pPr>
        <w:rPr>
          <w:noProof/>
        </w:rPr>
      </w:pPr>
    </w:p>
    <w:p w14:paraId="0D7C397E" w14:textId="77777777" w:rsidR="008B5451" w:rsidRDefault="008B5451" w:rsidP="008B5451">
      <w:pPr>
        <w:rPr>
          <w:noProof/>
        </w:rPr>
      </w:pPr>
    </w:p>
    <w:p w14:paraId="5C9A06C4" w14:textId="77777777" w:rsidR="008B5451" w:rsidRDefault="008B5451" w:rsidP="008B5451">
      <w:pPr>
        <w:rPr>
          <w:noProof/>
        </w:rPr>
      </w:pPr>
    </w:p>
    <w:p w14:paraId="27BE4E8D" w14:textId="77777777" w:rsidR="008B5451" w:rsidRDefault="008B5451" w:rsidP="008B5451">
      <w:pPr>
        <w:rPr>
          <w:noProof/>
        </w:rPr>
      </w:pPr>
    </w:p>
    <w:p w14:paraId="01C33060" w14:textId="77777777" w:rsidR="008B5451" w:rsidRDefault="008B5451" w:rsidP="008B5451">
      <w:pPr>
        <w:rPr>
          <w:noProof/>
        </w:rPr>
      </w:pPr>
    </w:p>
    <w:p w14:paraId="60E75471" w14:textId="77777777" w:rsidR="008B5451" w:rsidRDefault="008B5451" w:rsidP="008B5451">
      <w:pPr>
        <w:rPr>
          <w:noProof/>
        </w:rPr>
      </w:pPr>
    </w:p>
    <w:p w14:paraId="0BA6C1F5" w14:textId="77777777" w:rsidR="008B5451" w:rsidRDefault="008B5451" w:rsidP="008B5451">
      <w:pPr>
        <w:rPr>
          <w:noProof/>
        </w:rPr>
      </w:pPr>
    </w:p>
    <w:p w14:paraId="7A7E9507" w14:textId="77777777" w:rsidR="008B5451" w:rsidRDefault="008B5451" w:rsidP="008B5451">
      <w:pPr>
        <w:rPr>
          <w:noProof/>
        </w:rPr>
      </w:pPr>
    </w:p>
    <w:p w14:paraId="445993E3" w14:textId="77777777" w:rsidR="008B5451" w:rsidRDefault="008B5451" w:rsidP="008B5451">
      <w:pPr>
        <w:rPr>
          <w:noProof/>
        </w:rPr>
      </w:pPr>
    </w:p>
    <w:p w14:paraId="04E455CB" w14:textId="77777777" w:rsidR="008B5451" w:rsidRPr="008B5451" w:rsidRDefault="008B5451" w:rsidP="008B5451">
      <w:pPr>
        <w:rPr>
          <w:noProof/>
        </w:rPr>
      </w:pPr>
    </w:p>
    <w:p w14:paraId="2731BD3E" w14:textId="77777777" w:rsidR="00D34B78" w:rsidRDefault="00D34B78" w:rsidP="00016F73">
      <w:pPr>
        <w:pStyle w:val="Heading1"/>
        <w:rPr>
          <w:noProof/>
          <w:sz w:val="24"/>
          <w:szCs w:val="24"/>
        </w:rPr>
        <w:sectPr w:rsidR="00D34B78" w:rsidSect="00D27F44">
          <w:pgSz w:w="11906" w:h="16838" w:code="9"/>
          <w:pgMar w:top="2268" w:right="1701" w:bottom="1701" w:left="2268" w:header="709" w:footer="709" w:gutter="0"/>
          <w:pgNumType w:fmt="lowerRoman" w:start="10"/>
          <w:cols w:space="708"/>
          <w:titlePg/>
          <w:docGrid w:linePitch="360"/>
        </w:sectPr>
      </w:pPr>
    </w:p>
    <w:p w14:paraId="54D31947" w14:textId="77777777" w:rsidR="00016F73" w:rsidRPr="00621A9A" w:rsidRDefault="00016F73" w:rsidP="00016F73">
      <w:pPr>
        <w:pStyle w:val="Heading1"/>
        <w:rPr>
          <w:noProof/>
          <w:sz w:val="24"/>
          <w:szCs w:val="24"/>
        </w:rPr>
      </w:pPr>
      <w:bookmarkStart w:id="7" w:name="_Toc227114359"/>
      <w:r w:rsidRPr="00621A9A">
        <w:rPr>
          <w:noProof/>
          <w:sz w:val="24"/>
          <w:szCs w:val="24"/>
        </w:rPr>
        <w:lastRenderedPageBreak/>
        <w:t>DAFTAR SINGKATAN</w:t>
      </w:r>
      <w:bookmarkEnd w:id="7"/>
    </w:p>
    <w:p w14:paraId="417DA2D1" w14:textId="77777777" w:rsidR="00016F73" w:rsidRPr="00621A9A" w:rsidRDefault="00016F73" w:rsidP="00016F73">
      <w:pPr>
        <w:spacing w:line="480" w:lineRule="auto"/>
        <w:jc w:val="both"/>
        <w:rPr>
          <w:rFonts w:ascii="Times New Roman" w:hAnsi="Times New Roman" w:cs="Times New Roman"/>
          <w:noProof/>
          <w:sz w:val="24"/>
          <w:szCs w:val="24"/>
        </w:rPr>
      </w:pPr>
      <w:r w:rsidRPr="00621A9A">
        <w:rPr>
          <w:rFonts w:ascii="Times New Roman" w:hAnsi="Times New Roman" w:cs="Times New Roman"/>
          <w:noProof/>
          <w:sz w:val="24"/>
          <w:szCs w:val="24"/>
        </w:rPr>
        <w:t>DDTC</w:t>
      </w:r>
      <w:r>
        <w:rPr>
          <w:rFonts w:ascii="Times New Roman" w:hAnsi="Times New Roman" w:cs="Times New Roman"/>
          <w:noProof/>
          <w:sz w:val="24"/>
          <w:szCs w:val="24"/>
        </w:rPr>
        <w:tab/>
      </w:r>
      <w:r>
        <w:rPr>
          <w:rFonts w:ascii="Times New Roman" w:hAnsi="Times New Roman" w:cs="Times New Roman"/>
          <w:noProof/>
          <w:sz w:val="24"/>
          <w:szCs w:val="24"/>
        </w:rPr>
        <w:tab/>
      </w:r>
      <w:r w:rsidRPr="00621A9A">
        <w:rPr>
          <w:rFonts w:ascii="Times New Roman" w:hAnsi="Times New Roman" w:cs="Times New Roman"/>
          <w:noProof/>
          <w:sz w:val="24"/>
          <w:szCs w:val="24"/>
        </w:rPr>
        <w:t>: Danny Darussalam Tax Center</w:t>
      </w:r>
    </w:p>
    <w:p w14:paraId="0BDC0698" w14:textId="77777777" w:rsidR="00016F73" w:rsidRPr="00621A9A" w:rsidRDefault="00016F73" w:rsidP="00016F73">
      <w:pPr>
        <w:spacing w:line="480" w:lineRule="auto"/>
        <w:jc w:val="both"/>
        <w:rPr>
          <w:rFonts w:ascii="Times New Roman" w:hAnsi="Times New Roman" w:cs="Times New Roman"/>
          <w:noProof/>
          <w:sz w:val="24"/>
          <w:szCs w:val="24"/>
        </w:rPr>
      </w:pPr>
      <w:r w:rsidRPr="00621A9A">
        <w:rPr>
          <w:rFonts w:ascii="Times New Roman" w:hAnsi="Times New Roman" w:cs="Times New Roman"/>
          <w:noProof/>
          <w:sz w:val="24"/>
          <w:szCs w:val="24"/>
        </w:rPr>
        <w:t>KPP</w:t>
      </w:r>
      <w:r>
        <w:rPr>
          <w:rFonts w:ascii="Times New Roman" w:hAnsi="Times New Roman" w:cs="Times New Roman"/>
          <w:noProof/>
          <w:sz w:val="24"/>
          <w:szCs w:val="24"/>
        </w:rPr>
        <w:tab/>
      </w:r>
      <w:r>
        <w:rPr>
          <w:rFonts w:ascii="Times New Roman" w:hAnsi="Times New Roman" w:cs="Times New Roman"/>
          <w:noProof/>
          <w:sz w:val="24"/>
          <w:szCs w:val="24"/>
        </w:rPr>
        <w:tab/>
      </w:r>
      <w:r w:rsidRPr="00621A9A">
        <w:rPr>
          <w:rFonts w:ascii="Times New Roman" w:hAnsi="Times New Roman" w:cs="Times New Roman"/>
          <w:noProof/>
          <w:sz w:val="24"/>
          <w:szCs w:val="24"/>
        </w:rPr>
        <w:t>: Kantor Pelayanan Pajak</w:t>
      </w:r>
    </w:p>
    <w:p w14:paraId="12F5A075" w14:textId="77777777" w:rsidR="00016F73" w:rsidRPr="00621A9A" w:rsidRDefault="00016F73" w:rsidP="00016F73">
      <w:pPr>
        <w:spacing w:line="480" w:lineRule="auto"/>
        <w:jc w:val="both"/>
        <w:rPr>
          <w:rFonts w:ascii="Times New Roman" w:hAnsi="Times New Roman" w:cs="Times New Roman"/>
          <w:noProof/>
          <w:sz w:val="24"/>
          <w:szCs w:val="24"/>
        </w:rPr>
      </w:pPr>
      <w:r w:rsidRPr="00621A9A">
        <w:rPr>
          <w:rFonts w:ascii="Times New Roman" w:hAnsi="Times New Roman" w:cs="Times New Roman"/>
          <w:noProof/>
          <w:sz w:val="24"/>
          <w:szCs w:val="24"/>
        </w:rPr>
        <w:t xml:space="preserve">TPB </w:t>
      </w:r>
      <w:r>
        <w:rPr>
          <w:rFonts w:ascii="Times New Roman" w:hAnsi="Times New Roman" w:cs="Times New Roman"/>
          <w:noProof/>
          <w:sz w:val="24"/>
          <w:szCs w:val="24"/>
        </w:rPr>
        <w:tab/>
      </w:r>
      <w:r>
        <w:rPr>
          <w:rFonts w:ascii="Times New Roman" w:hAnsi="Times New Roman" w:cs="Times New Roman"/>
          <w:noProof/>
          <w:sz w:val="24"/>
          <w:szCs w:val="24"/>
        </w:rPr>
        <w:tab/>
      </w:r>
      <w:r w:rsidRPr="00621A9A">
        <w:rPr>
          <w:rFonts w:ascii="Times New Roman" w:hAnsi="Times New Roman" w:cs="Times New Roman"/>
          <w:noProof/>
          <w:sz w:val="24"/>
          <w:szCs w:val="24"/>
        </w:rPr>
        <w:t xml:space="preserve">: </w:t>
      </w:r>
      <w:r w:rsidRPr="00621A9A">
        <w:rPr>
          <w:rFonts w:ascii="Times New Roman" w:hAnsi="Times New Roman" w:cs="Times New Roman"/>
          <w:noProof/>
          <w:sz w:val="24"/>
          <w:szCs w:val="24"/>
          <w:lang w:val="en-ID"/>
        </w:rPr>
        <w:t>pada</w:t>
      </w:r>
      <w:r w:rsidRPr="00621A9A">
        <w:rPr>
          <w:rFonts w:ascii="Times New Roman" w:hAnsi="Times New Roman" w:cs="Times New Roman"/>
          <w:i/>
          <w:iCs/>
          <w:noProof/>
          <w:sz w:val="24"/>
          <w:szCs w:val="24"/>
          <w:lang w:val="en-ID"/>
        </w:rPr>
        <w:t xml:space="preserve"> Theory of planned behaviour </w:t>
      </w:r>
      <w:r w:rsidRPr="00621A9A">
        <w:rPr>
          <w:rFonts w:ascii="Times New Roman" w:hAnsi="Times New Roman" w:cs="Times New Roman"/>
          <w:noProof/>
          <w:sz w:val="24"/>
          <w:szCs w:val="24"/>
          <w:lang w:val="en-ID"/>
        </w:rPr>
        <w:t xml:space="preserve"> </w:t>
      </w:r>
      <w:r w:rsidRPr="00621A9A">
        <w:rPr>
          <w:rFonts w:ascii="Times New Roman" w:hAnsi="Times New Roman" w:cs="Times New Roman"/>
          <w:noProof/>
          <w:sz w:val="24"/>
          <w:szCs w:val="24"/>
          <w:lang w:val="en-ID"/>
        </w:rPr>
        <w:tab/>
      </w:r>
    </w:p>
    <w:p w14:paraId="7419548F" w14:textId="77777777" w:rsidR="00016F73" w:rsidRPr="00621A9A" w:rsidRDefault="00016F73" w:rsidP="00016F73">
      <w:pPr>
        <w:tabs>
          <w:tab w:val="left" w:pos="1418"/>
        </w:tabs>
        <w:spacing w:line="480" w:lineRule="auto"/>
        <w:jc w:val="both"/>
        <w:rPr>
          <w:rFonts w:ascii="Times New Roman" w:hAnsi="Times New Roman" w:cs="Times New Roman"/>
          <w:i/>
          <w:noProof/>
          <w:sz w:val="24"/>
          <w:szCs w:val="24"/>
          <w:lang w:val="en-ID"/>
        </w:rPr>
      </w:pPr>
      <w:r w:rsidRPr="00621A9A">
        <w:rPr>
          <w:rFonts w:ascii="Times New Roman" w:hAnsi="Times New Roman" w:cs="Times New Roman"/>
          <w:noProof/>
          <w:sz w:val="24"/>
          <w:szCs w:val="24"/>
          <w:lang w:val="en-ID"/>
        </w:rPr>
        <w:t>SEM</w:t>
      </w:r>
      <w:r>
        <w:rPr>
          <w:rFonts w:ascii="Times New Roman" w:hAnsi="Times New Roman" w:cs="Times New Roman"/>
          <w:noProof/>
          <w:sz w:val="24"/>
          <w:szCs w:val="24"/>
          <w:lang w:val="en-ID"/>
        </w:rPr>
        <w:tab/>
      </w:r>
      <w:r w:rsidRPr="00621A9A">
        <w:rPr>
          <w:rFonts w:ascii="Times New Roman" w:hAnsi="Times New Roman" w:cs="Times New Roman"/>
          <w:noProof/>
          <w:sz w:val="24"/>
          <w:szCs w:val="24"/>
          <w:lang w:val="en-ID"/>
        </w:rPr>
        <w:t xml:space="preserve">: </w:t>
      </w:r>
      <w:r w:rsidRPr="00621A9A">
        <w:rPr>
          <w:rFonts w:ascii="Times New Roman" w:hAnsi="Times New Roman" w:cs="Times New Roman"/>
          <w:i/>
          <w:noProof/>
          <w:sz w:val="24"/>
          <w:szCs w:val="24"/>
          <w:lang w:val="en-ID"/>
        </w:rPr>
        <w:t>Structural Equation Modeling</w:t>
      </w:r>
    </w:p>
    <w:p w14:paraId="0ACDEAAA" w14:textId="77777777" w:rsidR="00016F73" w:rsidRPr="00621A9A" w:rsidRDefault="00016F73" w:rsidP="00016F73">
      <w:pPr>
        <w:tabs>
          <w:tab w:val="left" w:pos="1418"/>
        </w:tabs>
        <w:spacing w:line="480" w:lineRule="auto"/>
        <w:jc w:val="both"/>
        <w:rPr>
          <w:rFonts w:ascii="Times New Roman" w:hAnsi="Times New Roman" w:cs="Times New Roman"/>
          <w:iCs/>
          <w:noProof/>
          <w:sz w:val="24"/>
          <w:szCs w:val="24"/>
        </w:rPr>
      </w:pPr>
      <w:r w:rsidRPr="00621A9A">
        <w:rPr>
          <w:rFonts w:ascii="Times New Roman" w:hAnsi="Times New Roman" w:cs="Times New Roman"/>
          <w:iCs/>
          <w:noProof/>
          <w:sz w:val="24"/>
          <w:szCs w:val="24"/>
          <w:lang w:val="en-ID"/>
        </w:rPr>
        <w:t>PLS</w:t>
      </w:r>
      <w:r>
        <w:rPr>
          <w:rFonts w:ascii="Times New Roman" w:hAnsi="Times New Roman" w:cs="Times New Roman"/>
          <w:iCs/>
          <w:noProof/>
          <w:sz w:val="24"/>
          <w:szCs w:val="24"/>
          <w:lang w:val="en-ID"/>
        </w:rPr>
        <w:tab/>
      </w:r>
      <w:r w:rsidRPr="00621A9A">
        <w:rPr>
          <w:rFonts w:ascii="Times New Roman" w:hAnsi="Times New Roman" w:cs="Times New Roman"/>
          <w:iCs/>
          <w:noProof/>
          <w:sz w:val="24"/>
          <w:szCs w:val="24"/>
          <w:lang w:val="en-ID"/>
        </w:rPr>
        <w:t xml:space="preserve">: </w:t>
      </w:r>
      <w:r w:rsidRPr="00621A9A">
        <w:rPr>
          <w:rFonts w:ascii="Times New Roman" w:hAnsi="Times New Roman" w:cs="Times New Roman"/>
          <w:noProof/>
          <w:sz w:val="24"/>
          <w:szCs w:val="24"/>
        </w:rPr>
        <w:t>Partial Least Square</w:t>
      </w:r>
    </w:p>
    <w:p w14:paraId="18B020DA" w14:textId="77777777" w:rsidR="00016F73" w:rsidRPr="00621A9A" w:rsidRDefault="00016F73" w:rsidP="00016F73">
      <w:pPr>
        <w:spacing w:line="480" w:lineRule="auto"/>
        <w:jc w:val="both"/>
        <w:rPr>
          <w:rFonts w:ascii="Times New Roman" w:hAnsi="Times New Roman" w:cs="Times New Roman"/>
          <w:noProof/>
          <w:sz w:val="24"/>
          <w:szCs w:val="24"/>
        </w:rPr>
      </w:pPr>
      <w:r w:rsidRPr="00621A9A">
        <w:rPr>
          <w:rFonts w:ascii="Times New Roman" w:hAnsi="Times New Roman" w:cs="Times New Roman"/>
          <w:noProof/>
          <w:sz w:val="24"/>
          <w:szCs w:val="24"/>
        </w:rPr>
        <w:t>AVE</w:t>
      </w:r>
      <w:r>
        <w:rPr>
          <w:rFonts w:ascii="Times New Roman" w:hAnsi="Times New Roman" w:cs="Times New Roman"/>
          <w:noProof/>
          <w:sz w:val="24"/>
          <w:szCs w:val="24"/>
        </w:rPr>
        <w:tab/>
      </w:r>
      <w:r>
        <w:rPr>
          <w:rFonts w:ascii="Times New Roman" w:hAnsi="Times New Roman" w:cs="Times New Roman"/>
          <w:noProof/>
          <w:sz w:val="24"/>
          <w:szCs w:val="24"/>
        </w:rPr>
        <w:tab/>
      </w:r>
      <w:r w:rsidRPr="00621A9A">
        <w:rPr>
          <w:rFonts w:ascii="Times New Roman" w:hAnsi="Times New Roman" w:cs="Times New Roman"/>
          <w:noProof/>
          <w:sz w:val="24"/>
          <w:szCs w:val="24"/>
        </w:rPr>
        <w:t xml:space="preserve">: </w:t>
      </w:r>
      <w:r w:rsidRPr="00621A9A">
        <w:rPr>
          <w:rFonts w:ascii="Times New Roman" w:hAnsi="Times New Roman" w:cs="Times New Roman"/>
          <w:i/>
          <w:noProof/>
          <w:sz w:val="24"/>
          <w:szCs w:val="24"/>
          <w:lang w:val="en-ID"/>
        </w:rPr>
        <w:t>Average Variance Extracted</w:t>
      </w:r>
    </w:p>
    <w:p w14:paraId="37E8FB4D" w14:textId="77777777" w:rsidR="00016F73" w:rsidRDefault="00016F73" w:rsidP="00016F73">
      <w:pPr>
        <w:pStyle w:val="Heading1"/>
        <w:jc w:val="both"/>
        <w:rPr>
          <w:b w:val="0"/>
          <w:bCs w:val="0"/>
          <w:noProof/>
          <w:sz w:val="24"/>
          <w:szCs w:val="24"/>
        </w:rPr>
      </w:pPr>
      <w:bookmarkStart w:id="8" w:name="_Toc220194687"/>
      <w:bookmarkStart w:id="9" w:name="_Toc220195848"/>
      <w:bookmarkStart w:id="10" w:name="_Toc220786710"/>
      <w:bookmarkStart w:id="11" w:name="_Toc227114360"/>
      <w:r w:rsidRPr="00621A9A">
        <w:rPr>
          <w:b w:val="0"/>
          <w:bCs w:val="0"/>
          <w:noProof/>
          <w:sz w:val="24"/>
          <w:szCs w:val="24"/>
        </w:rPr>
        <w:t>GoF</w:t>
      </w:r>
      <w:r>
        <w:rPr>
          <w:b w:val="0"/>
          <w:bCs w:val="0"/>
          <w:noProof/>
          <w:sz w:val="24"/>
          <w:szCs w:val="24"/>
        </w:rPr>
        <w:tab/>
      </w:r>
      <w:r>
        <w:rPr>
          <w:b w:val="0"/>
          <w:bCs w:val="0"/>
          <w:noProof/>
          <w:sz w:val="24"/>
          <w:szCs w:val="24"/>
        </w:rPr>
        <w:tab/>
      </w:r>
      <w:r w:rsidRPr="00621A9A">
        <w:rPr>
          <w:b w:val="0"/>
          <w:bCs w:val="0"/>
          <w:noProof/>
          <w:sz w:val="24"/>
          <w:szCs w:val="24"/>
        </w:rPr>
        <w:t>: Goodness of Fit</w:t>
      </w:r>
      <w:bookmarkEnd w:id="8"/>
      <w:bookmarkEnd w:id="9"/>
      <w:bookmarkEnd w:id="10"/>
      <w:bookmarkEnd w:id="11"/>
    </w:p>
    <w:p w14:paraId="3F532E33" w14:textId="31044BE4" w:rsidR="008F09B8" w:rsidRPr="008F09B8" w:rsidRDefault="008F09B8" w:rsidP="008F09B8">
      <w:pPr>
        <w:rPr>
          <w:noProof/>
        </w:rPr>
      </w:pPr>
      <w:r>
        <w:rPr>
          <w:noProof/>
        </w:rPr>
        <w:t>HTMT</w:t>
      </w:r>
      <w:r>
        <w:rPr>
          <w:noProof/>
        </w:rPr>
        <w:tab/>
      </w:r>
      <w:r>
        <w:rPr>
          <w:noProof/>
        </w:rPr>
        <w:tab/>
        <w:t xml:space="preserve">: </w:t>
      </w:r>
      <w:r w:rsidR="00A3526D" w:rsidRPr="00F2481A">
        <w:rPr>
          <w:rFonts w:ascii="Times New Roman" w:hAnsi="Times New Roman" w:cs="Times New Roman"/>
          <w:noProof/>
          <w:sz w:val="24"/>
          <w:szCs w:val="24"/>
          <w:lang w:val="en-ID"/>
        </w:rPr>
        <w:t>Heterotrait-Monotrait Ratio</w:t>
      </w:r>
    </w:p>
    <w:p w14:paraId="1943DCD3" w14:textId="77777777" w:rsidR="00016F73" w:rsidRPr="00016F73" w:rsidRDefault="00016F73" w:rsidP="00016F73">
      <w:pPr>
        <w:rPr>
          <w:noProof/>
        </w:rPr>
      </w:pPr>
    </w:p>
    <w:p w14:paraId="332D649E" w14:textId="18631974" w:rsidR="00F258A8" w:rsidRPr="00621A9A" w:rsidRDefault="00F258A8" w:rsidP="00016F73">
      <w:pPr>
        <w:spacing w:line="480" w:lineRule="auto"/>
        <w:jc w:val="center"/>
        <w:rPr>
          <w:rFonts w:ascii="Times New Roman" w:hAnsi="Times New Roman" w:cs="Times New Roman"/>
          <w:sz w:val="24"/>
          <w:szCs w:val="24"/>
          <w:lang w:val="en-ID"/>
        </w:rPr>
        <w:sectPr w:rsidR="00F258A8" w:rsidRPr="00621A9A" w:rsidSect="00D27F44">
          <w:pgSz w:w="11906" w:h="16838" w:code="9"/>
          <w:pgMar w:top="2268" w:right="1701" w:bottom="1701" w:left="2268" w:header="709" w:footer="709" w:gutter="0"/>
          <w:pgNumType w:fmt="lowerRoman" w:start="11"/>
          <w:cols w:space="708"/>
          <w:titlePg/>
          <w:docGrid w:linePitch="360"/>
        </w:sectPr>
      </w:pPr>
      <w:r w:rsidRPr="00621A9A">
        <w:rPr>
          <w:rFonts w:ascii="Times New Roman" w:hAnsi="Times New Roman" w:cs="Times New Roman"/>
          <w:sz w:val="24"/>
          <w:szCs w:val="24"/>
          <w:lang w:val="en-ID"/>
        </w:rPr>
        <w:fldChar w:fldCharType="end"/>
      </w:r>
    </w:p>
    <w:p w14:paraId="3E71CA3F" w14:textId="57CE6ACB" w:rsidR="009F429D" w:rsidRPr="001D065B" w:rsidRDefault="00466A45" w:rsidP="00016F73">
      <w:pPr>
        <w:pStyle w:val="Heading1"/>
      </w:pPr>
      <w:bookmarkStart w:id="12" w:name="_Toc210446107"/>
      <w:bookmarkStart w:id="13" w:name="_Toc227114361"/>
      <w:bookmarkEnd w:id="12"/>
      <w:r>
        <w:lastRenderedPageBreak/>
        <w:t>BAB 1</w:t>
      </w:r>
      <w:bookmarkStart w:id="14" w:name="_Toc205120788"/>
      <w:bookmarkStart w:id="15" w:name="_Toc209600771"/>
      <w:bookmarkStart w:id="16" w:name="_Toc210446108"/>
      <w:r>
        <w:br/>
      </w:r>
      <w:r w:rsidRPr="001D065B">
        <w:t>PENDAHULUAN</w:t>
      </w:r>
      <w:bookmarkEnd w:id="13"/>
      <w:bookmarkEnd w:id="14"/>
      <w:bookmarkEnd w:id="15"/>
      <w:bookmarkEnd w:id="16"/>
    </w:p>
    <w:p w14:paraId="2E68B8A4" w14:textId="77777777" w:rsidR="009F429D" w:rsidRPr="00466A45" w:rsidRDefault="00000000" w:rsidP="00335CA6">
      <w:pPr>
        <w:pStyle w:val="Heading2"/>
        <w:spacing w:line="480" w:lineRule="auto"/>
      </w:pPr>
      <w:bookmarkStart w:id="17" w:name="_Toc210446109"/>
      <w:bookmarkStart w:id="18" w:name="_Toc227114362"/>
      <w:r w:rsidRPr="00466A45">
        <w:t xml:space="preserve">Latar </w:t>
      </w:r>
      <w:proofErr w:type="spellStart"/>
      <w:r w:rsidRPr="00466A45">
        <w:t>Belakang</w:t>
      </w:r>
      <w:bookmarkEnd w:id="17"/>
      <w:bookmarkEnd w:id="18"/>
      <w:proofErr w:type="spellEnd"/>
    </w:p>
    <w:p w14:paraId="028038AF" w14:textId="4AC7690A" w:rsidR="009F429D" w:rsidRPr="001D065B" w:rsidRDefault="00000000" w:rsidP="00335CA6">
      <w:pPr>
        <w:pStyle w:val="ListParagraph"/>
        <w:spacing w:line="480" w:lineRule="auto"/>
        <w:ind w:left="0" w:firstLine="680"/>
        <w:jc w:val="both"/>
        <w:rPr>
          <w:rFonts w:ascii="Times New Roman" w:hAnsi="Times New Roman" w:cs="Times New Roman"/>
          <w:b/>
          <w:sz w:val="24"/>
          <w:lang w:val="en-ID"/>
        </w:rPr>
      </w:pPr>
      <w:proofErr w:type="spellStart"/>
      <w:r w:rsidRPr="001D065B">
        <w:rPr>
          <w:rFonts w:ascii="Times New Roman" w:hAnsi="Times New Roman" w:cs="Times New Roman"/>
          <w:sz w:val="24"/>
          <w:lang w:val="en-ID"/>
        </w:rPr>
        <w:t>Semakin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berkembangnya</w:t>
      </w:r>
      <w:proofErr w:type="spellEnd"/>
      <w:r w:rsidRPr="001D065B">
        <w:rPr>
          <w:rFonts w:ascii="Times New Roman" w:hAnsi="Times New Roman" w:cs="Times New Roman"/>
          <w:sz w:val="24"/>
          <w:lang w:val="en-ID"/>
        </w:rPr>
        <w:t xml:space="preserve"> zaman, </w:t>
      </w:r>
      <w:proofErr w:type="spellStart"/>
      <w:r w:rsidRPr="001D065B">
        <w:rPr>
          <w:rFonts w:ascii="Times New Roman" w:hAnsi="Times New Roman" w:cs="Times New Roman"/>
          <w:sz w:val="24"/>
          <w:lang w:val="en-ID"/>
        </w:rPr>
        <w:t>pemerintah</w:t>
      </w:r>
      <w:proofErr w:type="spellEnd"/>
      <w:r w:rsidRPr="001D065B">
        <w:rPr>
          <w:rFonts w:ascii="Times New Roman" w:hAnsi="Times New Roman" w:cs="Times New Roman"/>
          <w:sz w:val="24"/>
          <w:lang w:val="en-ID"/>
        </w:rPr>
        <w:t xml:space="preserve"> Indonesia</w:t>
      </w:r>
      <w:r w:rsidR="000E1D1E">
        <w:rPr>
          <w:rFonts w:ascii="Times New Roman" w:hAnsi="Times New Roman" w:cs="Times New Roman"/>
          <w:sz w:val="24"/>
          <w:lang w:val="en-ID"/>
        </w:rPr>
        <w:t xml:space="preserve"> </w:t>
      </w:r>
      <w:proofErr w:type="spellStart"/>
      <w:r w:rsidR="000E1D1E">
        <w:rPr>
          <w:rFonts w:ascii="Times New Roman" w:hAnsi="Times New Roman" w:cs="Times New Roman"/>
          <w:sz w:val="24"/>
          <w:lang w:val="en-ID"/>
        </w:rPr>
        <w:t>terus</w:t>
      </w:r>
      <w:proofErr w:type="spellEnd"/>
      <w:r w:rsidR="000E1D1E">
        <w:rPr>
          <w:rFonts w:ascii="Times New Roman" w:hAnsi="Times New Roman" w:cs="Times New Roman"/>
          <w:sz w:val="24"/>
          <w:lang w:val="en-ID"/>
        </w:rPr>
        <w:t xml:space="preserve"> </w:t>
      </w:r>
      <w:proofErr w:type="spellStart"/>
      <w:r w:rsidR="000E1D1E">
        <w:rPr>
          <w:rFonts w:ascii="Times New Roman" w:hAnsi="Times New Roman" w:cs="Times New Roman"/>
          <w:sz w:val="24"/>
          <w:lang w:val="en-ID"/>
        </w:rPr>
        <w:t>menyesuaikan</w:t>
      </w:r>
      <w:proofErr w:type="spellEnd"/>
      <w:r w:rsidR="000E1D1E">
        <w:rPr>
          <w:rFonts w:ascii="Times New Roman" w:hAnsi="Times New Roman" w:cs="Times New Roman"/>
          <w:sz w:val="24"/>
          <w:lang w:val="en-ID"/>
        </w:rPr>
        <w:t xml:space="preserve"> </w:t>
      </w:r>
      <w:proofErr w:type="spellStart"/>
      <w:r w:rsidR="000E1D1E">
        <w:rPr>
          <w:rFonts w:ascii="Times New Roman" w:hAnsi="Times New Roman" w:cs="Times New Roman"/>
          <w:sz w:val="24"/>
          <w:lang w:val="en-ID"/>
        </w:rPr>
        <w:t>sistem</w:t>
      </w:r>
      <w:proofErr w:type="spellEnd"/>
      <w:r w:rsidR="000E1D1E">
        <w:rPr>
          <w:rFonts w:ascii="Times New Roman" w:hAnsi="Times New Roman" w:cs="Times New Roman"/>
          <w:sz w:val="24"/>
          <w:lang w:val="en-ID"/>
        </w:rPr>
        <w:t xml:space="preserve"> </w:t>
      </w:r>
      <w:proofErr w:type="spellStart"/>
      <w:r w:rsidR="000E1D1E">
        <w:rPr>
          <w:rFonts w:ascii="Times New Roman" w:hAnsi="Times New Roman" w:cs="Times New Roman"/>
          <w:sz w:val="24"/>
          <w:lang w:val="en-ID"/>
        </w:rPr>
        <w:t>perpajakan</w:t>
      </w:r>
      <w:proofErr w:type="spellEnd"/>
      <w:r w:rsidR="00EC7C79">
        <w:rPr>
          <w:rFonts w:ascii="Times New Roman" w:hAnsi="Times New Roman" w:cs="Times New Roman"/>
          <w:sz w:val="24"/>
          <w:lang w:val="en-ID"/>
        </w:rPr>
        <w:t xml:space="preserve"> </w:t>
      </w:r>
      <w:proofErr w:type="spellStart"/>
      <w:r w:rsidR="00EC7C79">
        <w:rPr>
          <w:rFonts w:ascii="Times New Roman" w:hAnsi="Times New Roman" w:cs="Times New Roman"/>
          <w:sz w:val="24"/>
          <w:lang w:val="en-ID"/>
        </w:rPr>
        <w:t>untuk</w:t>
      </w:r>
      <w:proofErr w:type="spellEnd"/>
      <w:r w:rsidR="00EC7C79">
        <w:rPr>
          <w:rFonts w:ascii="Times New Roman" w:hAnsi="Times New Roman" w:cs="Times New Roman"/>
          <w:sz w:val="24"/>
          <w:lang w:val="en-ID"/>
        </w:rPr>
        <w:t xml:space="preserve"> </w:t>
      </w:r>
      <w:proofErr w:type="spellStart"/>
      <w:r w:rsidR="00EC7C79">
        <w:rPr>
          <w:rFonts w:ascii="Times New Roman" w:hAnsi="Times New Roman" w:cs="Times New Roman"/>
          <w:sz w:val="24"/>
          <w:lang w:val="en-ID"/>
        </w:rPr>
        <w:t>meningkatkan</w:t>
      </w:r>
      <w:proofErr w:type="spellEnd"/>
      <w:r w:rsidR="00EC7C79">
        <w:rPr>
          <w:rFonts w:ascii="Times New Roman" w:hAnsi="Times New Roman" w:cs="Times New Roman"/>
          <w:sz w:val="24"/>
          <w:lang w:val="en-ID"/>
        </w:rPr>
        <w:t xml:space="preserve"> </w:t>
      </w:r>
      <w:proofErr w:type="spellStart"/>
      <w:r w:rsidR="00EC7C79">
        <w:rPr>
          <w:rFonts w:ascii="Times New Roman" w:hAnsi="Times New Roman" w:cs="Times New Roman"/>
          <w:sz w:val="24"/>
          <w:lang w:val="en-ID"/>
        </w:rPr>
        <w:t>kepatuhan</w:t>
      </w:r>
      <w:proofErr w:type="spellEnd"/>
      <w:r w:rsidR="00EC7C79">
        <w:rPr>
          <w:rFonts w:ascii="Times New Roman" w:hAnsi="Times New Roman" w:cs="Times New Roman"/>
          <w:sz w:val="24"/>
          <w:lang w:val="en-ID"/>
        </w:rPr>
        <w:t xml:space="preserve"> </w:t>
      </w:r>
      <w:proofErr w:type="spellStart"/>
      <w:r w:rsidR="00EC7C79">
        <w:rPr>
          <w:rFonts w:ascii="Times New Roman" w:hAnsi="Times New Roman" w:cs="Times New Roman"/>
          <w:sz w:val="24"/>
          <w:lang w:val="en-ID"/>
        </w:rPr>
        <w:t>wajib</w:t>
      </w:r>
      <w:proofErr w:type="spellEnd"/>
      <w:r w:rsidR="00EE36C7">
        <w:rPr>
          <w:rFonts w:ascii="Times New Roman" w:hAnsi="Times New Roman" w:cs="Times New Roman"/>
          <w:sz w:val="24"/>
          <w:lang w:val="en-ID"/>
        </w:rPr>
        <w:t xml:space="preserve"> </w:t>
      </w:r>
      <w:r w:rsidR="00EE36C7">
        <w:rPr>
          <w:rFonts w:ascii="Times New Roman" w:hAnsi="Times New Roman" w:cs="Times New Roman"/>
          <w:sz w:val="24"/>
          <w:lang w:val="en-ID"/>
        </w:rPr>
        <w:fldChar w:fldCharType="begin" w:fldLock="1"/>
      </w:r>
      <w:r w:rsidR="00EE36C7">
        <w:rPr>
          <w:rFonts w:ascii="Times New Roman" w:hAnsi="Times New Roman" w:cs="Times New Roman"/>
          <w:sz w:val="24"/>
          <w:lang w:val="en-ID"/>
        </w:rPr>
        <w:instrText>ADDIN CSL_CITATION {"citationItems":[{"id":"ITEM-1","itemData":{"abstract":"Tujuan dari penelitian ini adalah untuk mengetahui pengaruh Persepsi dan Motivasi Terhadap Minat Mahasiswa jurusan Akuntansi BerkarirDibidang Perpajakan. Populasi dalam penelitian ini adalah mahasiswa Program Studi Akuntansi Fakultas Ekonomi dan Bisnis Universitas Islam Malang angkatan 2016. Sampel dipilih menggunakan purposive sampling dan diperoleh 171 mahasiswa berdasarkan kriteria. Penelitian ini menggunakan model regresi linier berganda. Hasil penelitian ini menunjukkan bahwa persepsi dan motivasi mempengaruhi minat berkarirdibidang perpajakan. Persepsi memiliki efek positif pada minat berkarirdibidang perpajakan. motivasi memiliki efek positif pada minatberkarirdibidang perpajakan","author":[{"dropping-particle":"","family":"Anggraeni","given":"Miftakhul Ayu","non-dropping-particle":"","parse-names":false,"suffix":""},{"dropping-particle":"","family":"Maslichah","given":"","non-dropping-particle":"","parse-names":false,"suffix":""},{"dropping-particle":"","family":"Sudaryanti","given":"Dwiyani","non-dropping-particle":"","parse-names":false,"suffix":""}],"container-title":"Jurnal Ilmiah Riset Akuntansi","id":"ITEM-1","issue":"03","issued":{"date-parts":[["2020"]]},"page":"47-57","title":"Pengaruh persepsi dan motivasi terhadap minat mahasiswa jurusan akuntansi berkarir di bidang perpajakan (studi empiris pada Mahasiswa Akuntansi Universitas Islam Malang)","type":"article-journal","volume":"09"},"uris":["http://www.mendeley.com/documents/?uuid=90264bff-8873-3102-ab21-03cdec2f8e33"]}],"mendeley":{"formattedCitation":"(Anggraeni et al., 2020)","manualFormatting":"(Anggraeni dkk., 2020)","plainTextFormattedCitation":"(Anggraeni et al., 2020)","previouslyFormattedCitation":"(Anggraeni et al., 2020)"},"properties":{"noteIndex":0},"schema":"https://github.com/citation-style-language/schema/raw/master/csl-citation.json"}</w:instrText>
      </w:r>
      <w:r w:rsidR="00EE36C7">
        <w:rPr>
          <w:rFonts w:ascii="Times New Roman" w:hAnsi="Times New Roman" w:cs="Times New Roman"/>
          <w:sz w:val="24"/>
          <w:lang w:val="en-ID"/>
        </w:rPr>
        <w:fldChar w:fldCharType="separate"/>
      </w:r>
      <w:r w:rsidR="00EE36C7" w:rsidRPr="00EE36C7">
        <w:rPr>
          <w:rFonts w:ascii="Times New Roman" w:hAnsi="Times New Roman" w:cs="Times New Roman"/>
          <w:noProof/>
          <w:sz w:val="24"/>
          <w:lang w:val="en-ID"/>
        </w:rPr>
        <w:t xml:space="preserve">(Anggraeni </w:t>
      </w:r>
      <w:r w:rsidR="00EE36C7">
        <w:rPr>
          <w:rFonts w:ascii="Times New Roman" w:hAnsi="Times New Roman" w:cs="Times New Roman"/>
          <w:noProof/>
          <w:sz w:val="24"/>
          <w:lang w:val="en-ID"/>
        </w:rPr>
        <w:t>dkk</w:t>
      </w:r>
      <w:r w:rsidR="00402579">
        <w:rPr>
          <w:rFonts w:ascii="Times New Roman" w:hAnsi="Times New Roman" w:cs="Times New Roman"/>
          <w:noProof/>
          <w:sz w:val="24"/>
          <w:lang w:val="en-ID"/>
        </w:rPr>
        <w:fldChar w:fldCharType="begin"/>
      </w:r>
      <w:r w:rsidR="00402579">
        <w:instrText xml:space="preserve"> TA \l "</w:instrText>
      </w:r>
      <w:r w:rsidR="00402579" w:rsidRPr="00304694">
        <w:rPr>
          <w:rFonts w:ascii="Times New Roman" w:hAnsi="Times New Roman" w:cs="Times New Roman"/>
          <w:noProof/>
          <w:sz w:val="24"/>
          <w:lang w:val="en-ID"/>
        </w:rPr>
        <w:instrText>dkk</w:instrText>
      </w:r>
      <w:r w:rsidR="00402579">
        <w:instrText xml:space="preserve">" \s "dkk" \c 8 </w:instrText>
      </w:r>
      <w:r w:rsidR="00402579">
        <w:rPr>
          <w:rFonts w:ascii="Times New Roman" w:hAnsi="Times New Roman" w:cs="Times New Roman"/>
          <w:noProof/>
          <w:sz w:val="24"/>
          <w:lang w:val="en-ID"/>
        </w:rPr>
        <w:fldChar w:fldCharType="end"/>
      </w:r>
      <w:r w:rsidR="00EE36C7" w:rsidRPr="00EE36C7">
        <w:rPr>
          <w:rFonts w:ascii="Times New Roman" w:hAnsi="Times New Roman" w:cs="Times New Roman"/>
          <w:noProof/>
          <w:sz w:val="24"/>
          <w:lang w:val="en-ID"/>
        </w:rPr>
        <w:t>., 2020)</w:t>
      </w:r>
      <w:r w:rsidR="00EE36C7">
        <w:rPr>
          <w:rFonts w:ascii="Times New Roman" w:hAnsi="Times New Roman" w:cs="Times New Roman"/>
          <w:sz w:val="24"/>
          <w:lang w:val="en-ID"/>
        </w:rPr>
        <w:fldChar w:fldCharType="end"/>
      </w:r>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Dengan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menyesuaikan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sistem</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tersebut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pemerintah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tentunya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membutuhkan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tenaga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kerja</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handal</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w:t>
      </w:r>
      <w:r w:rsidR="002410CD" w:rsidRPr="001D065B">
        <w:rPr>
          <w:rFonts w:ascii="Times New Roman" w:hAnsi="Times New Roman" w:cs="Times New Roman"/>
          <w:sz w:val="24"/>
          <w:lang w:val="en-ID"/>
        </w:rPr>
        <w:t>rofesional</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serta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berwawasan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luas</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Namun</w:t>
      </w:r>
      <w:proofErr w:type="spellEnd"/>
      <w:r w:rsidRPr="001D065B">
        <w:rPr>
          <w:rFonts w:ascii="Times New Roman" w:hAnsi="Times New Roman" w:cs="Times New Roman"/>
          <w:sz w:val="24"/>
          <w:lang w:val="en-ID"/>
        </w:rPr>
        <w:t xml:space="preserve">, di Indonesia </w:t>
      </w:r>
      <w:proofErr w:type="spellStart"/>
      <w:r w:rsidRPr="001D065B">
        <w:rPr>
          <w:rFonts w:ascii="Times New Roman" w:hAnsi="Times New Roman" w:cs="Times New Roman"/>
          <w:sz w:val="24"/>
          <w:lang w:val="en-ID"/>
        </w:rPr>
        <w:t>sendiri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tenaga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ahli</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masih</w:t>
      </w:r>
      <w:proofErr w:type="spellEnd"/>
      <w:r w:rsidRPr="001D065B">
        <w:rPr>
          <w:rFonts w:ascii="Times New Roman" w:hAnsi="Times New Roman" w:cs="Times New Roman"/>
          <w:sz w:val="24"/>
          <w:lang w:val="en-ID"/>
        </w:rPr>
        <w:t xml:space="preserve"> sangat </w:t>
      </w:r>
      <w:proofErr w:type="spellStart"/>
      <w:r w:rsidRPr="001D065B">
        <w:rPr>
          <w:rFonts w:ascii="Times New Roman" w:hAnsi="Times New Roman" w:cs="Times New Roman"/>
          <w:sz w:val="24"/>
          <w:lang w:val="en-ID"/>
        </w:rPr>
        <w:t>rendah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khususnya</w:t>
      </w:r>
      <w:proofErr w:type="spellEnd"/>
      <w:r w:rsidRPr="001D065B">
        <w:rPr>
          <w:rFonts w:ascii="Times New Roman" w:hAnsi="Times New Roman" w:cs="Times New Roman"/>
          <w:sz w:val="24"/>
          <w:lang w:val="en-ID"/>
        </w:rPr>
        <w:t xml:space="preserve"> pada </w:t>
      </w:r>
      <w:proofErr w:type="spellStart"/>
      <w:r w:rsidRPr="001D065B">
        <w:rPr>
          <w:rFonts w:ascii="Times New Roman" w:hAnsi="Times New Roman" w:cs="Times New Roman"/>
          <w:sz w:val="24"/>
          <w:lang w:val="en-ID"/>
        </w:rPr>
        <w:t>tenaga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ahli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konsultan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pajak</w:t>
      </w:r>
      <w:proofErr w:type="spellEnd"/>
      <w:r w:rsidRPr="001D065B">
        <w:rPr>
          <w:rFonts w:ascii="Times New Roman" w:hAnsi="Times New Roman" w:cs="Times New Roman"/>
          <w:sz w:val="24"/>
          <w:lang w:val="en-ID"/>
        </w:rPr>
        <w:t xml:space="preserve"> </w:t>
      </w:r>
      <w:r w:rsidR="00EE36C7">
        <w:rPr>
          <w:rFonts w:ascii="Times New Roman" w:hAnsi="Times New Roman" w:cs="Times New Roman"/>
          <w:sz w:val="24"/>
          <w:lang w:val="en-ID"/>
        </w:rPr>
        <w:fldChar w:fldCharType="begin" w:fldLock="1"/>
      </w:r>
      <w:r w:rsidR="00EE36C7">
        <w:rPr>
          <w:rFonts w:ascii="Times New Roman" w:hAnsi="Times New Roman" w:cs="Times New Roman"/>
          <w:sz w:val="24"/>
          <w:lang w:val="en-ID"/>
        </w:rPr>
        <w:instrText>ADDIN CSL_CITATION {"citationItems":[{"id":"ITEM-1","itemData":{"DOI":"10.55587/jla.v3i1.87","abstract":"Penelitian ini bertujuan untuk membuktikan pengaruh dari persepsi, motivasi, dan pengetahuan perpajakan terhadap minat mahasiswa akuntansi memilih karir sebagai konsultan pajak. Penelitian ini menggunakan metode deskriptif kuantitatif dan data primer dengan menggunakan kuesioner. Penelitian ini mengambil sampel sebanyak 85 mahasiswa aktif program studi akuntansi di Universitas Sarjanawiyata Tamansiswa Yogyakarta (UST). Teknik pengambilan sampel menggunakan convenience sampling. Metode pengumpulan data menyebarkan kuesioner dalam bentuk google form. Jumlah kuesioner yang diolah sebanyak 85 kuesioner. Data analisis dengan menggunakan analisis regresi linear berganda.Hasil penelitian menunjukan bahwa persepsi, motivasi dan pengetahuan perpajakan berpengaruh terhadap minat mahasiswa akuntansi memilih karir sebagai konsultan pajak. Motivasi dan pengetahuan perpajakan berpengaruh positif terhadap minat mahasiswa akuntansi memilih karir sebagai konsultan pajak","author":[{"dropping-particle":"","family":"Agas","given":"Yuliana Irawati","non-dropping-particle":"","parse-names":false,"suffix":""}],"container-title":"Jurnal Literasi Akuntansi","id":"ITEM-1","issue":"1","issued":{"date-parts":[["2023","3","29"]]},"page":"1-9","publisher":"Yayasan Literasi Ilmiah Indonesia","title":"Persepsi, Motivasi Dan Pengetahuan Perpajakan Terhadap Minat Mahasiswa Akuntansi Menjadi Konsultan Pajak","type":"article-journal","volume":"3"},"uris":["http://www.mendeley.com/documents/?uuid=cb699c46-2f6d-348c-94eb-0c12a8673c45"]}],"mendeley":{"formattedCitation":"(Agas, 2023)","plainTextFormattedCitation":"(Agas, 2023)","previouslyFormattedCitation":"(Agas, 2023)"},"properties":{"noteIndex":0},"schema":"https://github.com/citation-style-language/schema/raw/master/csl-citation.json"}</w:instrText>
      </w:r>
      <w:r w:rsidR="00EE36C7">
        <w:rPr>
          <w:rFonts w:ascii="Times New Roman" w:hAnsi="Times New Roman" w:cs="Times New Roman"/>
          <w:sz w:val="24"/>
          <w:lang w:val="en-ID"/>
        </w:rPr>
        <w:fldChar w:fldCharType="separate"/>
      </w:r>
      <w:r w:rsidR="00EE36C7" w:rsidRPr="00EE36C7">
        <w:rPr>
          <w:rFonts w:ascii="Times New Roman" w:hAnsi="Times New Roman" w:cs="Times New Roman"/>
          <w:noProof/>
          <w:sz w:val="24"/>
          <w:lang w:val="en-ID"/>
        </w:rPr>
        <w:t>(Agas, 2023)</w:t>
      </w:r>
      <w:r w:rsidR="00EE36C7">
        <w:rPr>
          <w:rFonts w:ascii="Times New Roman" w:hAnsi="Times New Roman" w:cs="Times New Roman"/>
          <w:sz w:val="24"/>
          <w:lang w:val="en-ID"/>
        </w:rPr>
        <w:fldChar w:fldCharType="end"/>
      </w:r>
      <w:r w:rsidRPr="001D065B">
        <w:rPr>
          <w:rFonts w:ascii="Times New Roman" w:hAnsi="Times New Roman" w:cs="Times New Roman"/>
          <w:sz w:val="24"/>
          <w:lang w:val="en-ID"/>
        </w:rPr>
        <w:t xml:space="preserve">. </w:t>
      </w:r>
    </w:p>
    <w:p w14:paraId="0C0B4188" w14:textId="7402109F" w:rsidR="009F429D" w:rsidRPr="001D065B" w:rsidRDefault="00BF57FF" w:rsidP="008302DF">
      <w:pPr>
        <w:pStyle w:val="ListParagraph"/>
        <w:spacing w:line="480" w:lineRule="auto"/>
        <w:ind w:left="0" w:firstLine="680"/>
        <w:jc w:val="both"/>
        <w:rPr>
          <w:rFonts w:ascii="Times New Roman" w:hAnsi="Times New Roman" w:cs="Times New Roman"/>
          <w:sz w:val="24"/>
          <w:lang w:val="en-ID"/>
        </w:rPr>
      </w:pPr>
      <w:r w:rsidRPr="001D065B">
        <w:rPr>
          <w:rFonts w:ascii="Times New Roman" w:hAnsi="Times New Roman" w:cs="Times New Roman"/>
          <w:sz w:val="24"/>
          <w:lang w:val="en-ID"/>
        </w:rPr>
        <w:t xml:space="preserve">Pada acara </w:t>
      </w:r>
      <w:proofErr w:type="spellStart"/>
      <w:r w:rsidRPr="001D065B">
        <w:rPr>
          <w:rFonts w:ascii="Times New Roman" w:hAnsi="Times New Roman" w:cs="Times New Roman"/>
          <w:sz w:val="24"/>
          <w:lang w:val="en-ID"/>
        </w:rPr>
        <w:t>puncak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profesi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keuangan</w:t>
      </w:r>
      <w:proofErr w:type="spellEnd"/>
      <w:r w:rsidRPr="001D065B">
        <w:rPr>
          <w:rFonts w:ascii="Times New Roman" w:hAnsi="Times New Roman" w:cs="Times New Roman"/>
          <w:sz w:val="24"/>
          <w:lang w:val="en-ID"/>
        </w:rPr>
        <w:t xml:space="preserve"> expo 2024 yang </w:t>
      </w:r>
      <w:proofErr w:type="spellStart"/>
      <w:r w:rsidRPr="001D065B">
        <w:rPr>
          <w:rFonts w:ascii="Times New Roman" w:hAnsi="Times New Roman" w:cs="Times New Roman"/>
          <w:sz w:val="24"/>
          <w:lang w:val="en-ID"/>
        </w:rPr>
        <w:t>dimuat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dalam</w:t>
      </w:r>
      <w:proofErr w:type="spellEnd"/>
      <w:r w:rsidRPr="001D065B">
        <w:rPr>
          <w:rFonts w:ascii="Times New Roman" w:hAnsi="Times New Roman" w:cs="Times New Roman"/>
          <w:sz w:val="24"/>
          <w:lang w:val="en-ID"/>
        </w:rPr>
        <w:t xml:space="preserve"> DDTC NEWS, </w:t>
      </w:r>
      <w:proofErr w:type="spellStart"/>
      <w:r w:rsidRPr="001D065B">
        <w:rPr>
          <w:rFonts w:ascii="Times New Roman" w:hAnsi="Times New Roman" w:cs="Times New Roman"/>
          <w:sz w:val="24"/>
          <w:lang w:val="en-ID"/>
        </w:rPr>
        <w:t>sek</w:t>
      </w:r>
      <w:r w:rsidR="0047764F" w:rsidRPr="001D065B">
        <w:rPr>
          <w:rFonts w:ascii="Times New Roman" w:hAnsi="Times New Roman" w:cs="Times New Roman"/>
          <w:sz w:val="24"/>
          <w:lang w:val="en-ID"/>
        </w:rPr>
        <w:t>retaris</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jend</w:t>
      </w:r>
      <w:r w:rsidR="0047764F" w:rsidRPr="001D065B">
        <w:rPr>
          <w:rFonts w:ascii="Times New Roman" w:hAnsi="Times New Roman" w:cs="Times New Roman"/>
          <w:sz w:val="24"/>
          <w:lang w:val="en-ID"/>
        </w:rPr>
        <w:t>e</w:t>
      </w:r>
      <w:r w:rsidRPr="001D065B">
        <w:rPr>
          <w:rFonts w:ascii="Times New Roman" w:hAnsi="Times New Roman" w:cs="Times New Roman"/>
          <w:sz w:val="24"/>
          <w:lang w:val="en-ID"/>
        </w:rPr>
        <w:t>ral</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kemenkeu</w:t>
      </w:r>
      <w:proofErr w:type="spellEnd"/>
      <w:r w:rsidRPr="001D065B">
        <w:rPr>
          <w:rFonts w:ascii="Times New Roman" w:hAnsi="Times New Roman" w:cs="Times New Roman"/>
          <w:sz w:val="24"/>
          <w:lang w:val="en-ID"/>
        </w:rPr>
        <w:t xml:space="preserve"> Heru </w:t>
      </w:r>
      <w:proofErr w:type="spellStart"/>
      <w:r w:rsidRPr="001D065B">
        <w:rPr>
          <w:rFonts w:ascii="Times New Roman" w:hAnsi="Times New Roman" w:cs="Times New Roman"/>
          <w:sz w:val="24"/>
          <w:lang w:val="en-ID"/>
        </w:rPr>
        <w:t>Pambudi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mengungkapkan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bahwa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konsultan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pajak</w:t>
      </w:r>
      <w:proofErr w:type="spellEnd"/>
      <w:r w:rsidRPr="001D065B">
        <w:rPr>
          <w:rFonts w:ascii="Times New Roman" w:hAnsi="Times New Roman" w:cs="Times New Roman"/>
          <w:sz w:val="24"/>
          <w:lang w:val="en-ID"/>
        </w:rPr>
        <w:t xml:space="preserve"> di Indonesia </w:t>
      </w:r>
      <w:proofErr w:type="spellStart"/>
      <w:r w:rsidRPr="001D065B">
        <w:rPr>
          <w:rFonts w:ascii="Times New Roman" w:hAnsi="Times New Roman" w:cs="Times New Roman"/>
          <w:sz w:val="24"/>
          <w:lang w:val="en-ID"/>
        </w:rPr>
        <w:t>hanya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berjumlah</w:t>
      </w:r>
      <w:proofErr w:type="spellEnd"/>
      <w:r w:rsidRPr="001D065B">
        <w:rPr>
          <w:rFonts w:ascii="Times New Roman" w:hAnsi="Times New Roman" w:cs="Times New Roman"/>
          <w:sz w:val="24"/>
          <w:lang w:val="en-ID"/>
        </w:rPr>
        <w:t xml:space="preserve"> 7.390. </w:t>
      </w:r>
      <w:proofErr w:type="spellStart"/>
      <w:r w:rsidRPr="001D065B">
        <w:rPr>
          <w:rFonts w:ascii="Times New Roman" w:hAnsi="Times New Roman" w:cs="Times New Roman"/>
          <w:sz w:val="24"/>
          <w:lang w:val="en-ID"/>
        </w:rPr>
        <w:t>Dibandingkan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dengan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wajib</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pajak</w:t>
      </w:r>
      <w:proofErr w:type="spellEnd"/>
      <w:r w:rsidRPr="001D065B">
        <w:rPr>
          <w:rFonts w:ascii="Times New Roman" w:hAnsi="Times New Roman" w:cs="Times New Roman"/>
          <w:sz w:val="24"/>
          <w:lang w:val="en-ID"/>
        </w:rPr>
        <w:t xml:space="preserve"> badan audit </w:t>
      </w:r>
      <w:proofErr w:type="spellStart"/>
      <w:r w:rsidRPr="001D065B">
        <w:rPr>
          <w:rFonts w:ascii="Times New Roman" w:hAnsi="Times New Roman" w:cs="Times New Roman"/>
          <w:sz w:val="24"/>
          <w:lang w:val="en-ID"/>
        </w:rPr>
        <w:t>berjumlah</w:t>
      </w:r>
      <w:proofErr w:type="spellEnd"/>
      <w:r w:rsidRPr="001D065B">
        <w:rPr>
          <w:rFonts w:ascii="Times New Roman" w:hAnsi="Times New Roman" w:cs="Times New Roman"/>
          <w:sz w:val="24"/>
          <w:lang w:val="en-ID"/>
        </w:rPr>
        <w:t xml:space="preserve"> 5,4 </w:t>
      </w:r>
      <w:proofErr w:type="spellStart"/>
      <w:r w:rsidRPr="001D065B">
        <w:rPr>
          <w:rFonts w:ascii="Times New Roman" w:hAnsi="Times New Roman" w:cs="Times New Roman"/>
          <w:sz w:val="24"/>
          <w:lang w:val="en-ID"/>
        </w:rPr>
        <w:t>juta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wajib</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pajak</w:t>
      </w:r>
      <w:proofErr w:type="spellEnd"/>
      <w:r w:rsidRPr="001D065B">
        <w:rPr>
          <w:rFonts w:ascii="Times New Roman" w:hAnsi="Times New Roman" w:cs="Times New Roman"/>
          <w:sz w:val="24"/>
          <w:lang w:val="en-ID"/>
        </w:rPr>
        <w:t xml:space="preserve"> di Indonesia. </w:t>
      </w:r>
      <w:proofErr w:type="spellStart"/>
      <w:r w:rsidRPr="001D065B">
        <w:rPr>
          <w:rFonts w:ascii="Times New Roman" w:hAnsi="Times New Roman" w:cs="Times New Roman"/>
          <w:sz w:val="24"/>
          <w:lang w:val="en-ID"/>
        </w:rPr>
        <w:t>Rasionya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adalah</w:t>
      </w:r>
      <w:proofErr w:type="spellEnd"/>
      <w:r w:rsidRPr="001D065B">
        <w:rPr>
          <w:rFonts w:ascii="Times New Roman" w:hAnsi="Times New Roman" w:cs="Times New Roman"/>
          <w:sz w:val="24"/>
          <w:lang w:val="en-ID"/>
        </w:rPr>
        <w:t xml:space="preserve"> 1 : 735 dan </w:t>
      </w:r>
      <w:proofErr w:type="spellStart"/>
      <w:r w:rsidRPr="001D065B">
        <w:rPr>
          <w:rFonts w:ascii="Times New Roman" w:hAnsi="Times New Roman" w:cs="Times New Roman"/>
          <w:sz w:val="24"/>
          <w:lang w:val="en-ID"/>
        </w:rPr>
        <w:t>jumlah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tersebut</w:t>
      </w:r>
      <w:proofErr w:type="spellEnd"/>
      <w:r w:rsidRPr="001D065B">
        <w:rPr>
          <w:rFonts w:ascii="Times New Roman" w:hAnsi="Times New Roman" w:cs="Times New Roman"/>
          <w:sz w:val="24"/>
          <w:lang w:val="en-ID"/>
        </w:rPr>
        <w:t xml:space="preserve"> sangat </w:t>
      </w:r>
      <w:proofErr w:type="spellStart"/>
      <w:r w:rsidRPr="001D065B">
        <w:rPr>
          <w:rFonts w:ascii="Times New Roman" w:hAnsi="Times New Roman" w:cs="Times New Roman"/>
          <w:sz w:val="24"/>
          <w:lang w:val="en-ID"/>
        </w:rPr>
        <w:t>timpang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bila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dibandingkan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dengan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jumlah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wajib</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pajak</w:t>
      </w:r>
      <w:proofErr w:type="spellEnd"/>
      <w:r w:rsidR="00EE36C7">
        <w:rPr>
          <w:rFonts w:ascii="Times New Roman" w:hAnsi="Times New Roman" w:cs="Times New Roman"/>
          <w:sz w:val="24"/>
          <w:lang w:val="en-ID"/>
        </w:rPr>
        <w:t xml:space="preserve"> </w:t>
      </w:r>
      <w:r w:rsidR="00EE36C7">
        <w:rPr>
          <w:rFonts w:ascii="Times New Roman" w:hAnsi="Times New Roman" w:cs="Times New Roman"/>
          <w:sz w:val="24"/>
          <w:lang w:val="en-ID"/>
        </w:rPr>
        <w:fldChar w:fldCharType="begin" w:fldLock="1"/>
      </w:r>
      <w:r w:rsidR="00EE36C7">
        <w:rPr>
          <w:rFonts w:ascii="Times New Roman" w:hAnsi="Times New Roman" w:cs="Times New Roman"/>
          <w:sz w:val="24"/>
          <w:lang w:val="en-ID"/>
        </w:rPr>
        <w:instrText>ADDIN CSL_CITATION {"citationItems":[{"id":"ITEM-1","itemData":{"URL":"https://news.ddtc.co.id/berita/nasional/1806866/jumlahnya-masih-timpang-profesi-konsultan-pajak-masih-perlu-ditambah","author":[{"dropping-particle":"","family":"W. Muhamad","given":"","non-dropping-particle":"","parse-names":false,"suffix":""}],"container-title":"news.ddtc.co.id","id":"ITEM-1","issued":{"date-parts":[["2024"]]},"title":"Jumlahnya Masih Timpang, Profesi Konsultan Pajak Masih Perlu Ditambah","type":"webpage"},"uris":["http://www.mendeley.com/documents/?uuid=b1d9a304-19c1-4498-8471-f731d846db6e"]}],"mendeley":{"formattedCitation":"(W. Muhamad, 2024)","plainTextFormattedCitation":"(W. Muhamad, 2024)","previouslyFormattedCitation":"(W. Muhamad, 2024)"},"properties":{"noteIndex":0},"schema":"https://github.com/citation-style-language/schema/raw/master/csl-citation.json"}</w:instrText>
      </w:r>
      <w:r w:rsidR="00EE36C7">
        <w:rPr>
          <w:rFonts w:ascii="Times New Roman" w:hAnsi="Times New Roman" w:cs="Times New Roman"/>
          <w:sz w:val="24"/>
          <w:lang w:val="en-ID"/>
        </w:rPr>
        <w:fldChar w:fldCharType="separate"/>
      </w:r>
      <w:r w:rsidR="00EE36C7" w:rsidRPr="00EE36C7">
        <w:rPr>
          <w:rFonts w:ascii="Times New Roman" w:hAnsi="Times New Roman" w:cs="Times New Roman"/>
          <w:noProof/>
          <w:sz w:val="24"/>
          <w:lang w:val="en-ID"/>
        </w:rPr>
        <w:t>(W. Muhamad, 2024)</w:t>
      </w:r>
      <w:r w:rsidR="00EE36C7">
        <w:rPr>
          <w:rFonts w:ascii="Times New Roman" w:hAnsi="Times New Roman" w:cs="Times New Roman"/>
          <w:sz w:val="24"/>
          <w:lang w:val="en-ID"/>
        </w:rPr>
        <w:fldChar w:fldCharType="end"/>
      </w:r>
      <w:r w:rsidRPr="001D065B">
        <w:rPr>
          <w:rFonts w:ascii="Times New Roman" w:hAnsi="Times New Roman" w:cs="Times New Roman"/>
          <w:color w:val="EE0000"/>
          <w:sz w:val="24"/>
          <w:lang w:val="en-ID"/>
        </w:rPr>
        <w:t>.</w:t>
      </w:r>
      <w:bookmarkStart w:id="19" w:name="_Hlk210274926"/>
    </w:p>
    <w:bookmarkEnd w:id="19"/>
    <w:p w14:paraId="494E5C55" w14:textId="77777777" w:rsidR="00225066" w:rsidRDefault="00000000" w:rsidP="00335CA6">
      <w:pPr>
        <w:pStyle w:val="ListParagraph"/>
        <w:spacing w:after="0" w:line="360" w:lineRule="auto"/>
        <w:ind w:left="0" w:firstLine="680"/>
        <w:jc w:val="both"/>
        <w:rPr>
          <w:rFonts w:ascii="Times New Roman" w:hAnsi="Times New Roman" w:cs="Times New Roman"/>
          <w:sz w:val="24"/>
          <w:lang w:val="en-ID"/>
        </w:rPr>
      </w:pPr>
      <w:proofErr w:type="spellStart"/>
      <w:r w:rsidRPr="001D065B">
        <w:rPr>
          <w:rFonts w:ascii="Times New Roman" w:hAnsi="Times New Roman" w:cs="Times New Roman"/>
          <w:sz w:val="24"/>
          <w:lang w:val="en-ID"/>
        </w:rPr>
        <w:t>Diwilayah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provinsi</w:t>
      </w:r>
      <w:proofErr w:type="spellEnd"/>
      <w:r w:rsidRPr="001D065B">
        <w:rPr>
          <w:rFonts w:ascii="Times New Roman" w:hAnsi="Times New Roman" w:cs="Times New Roman"/>
          <w:sz w:val="24"/>
          <w:lang w:val="en-ID"/>
        </w:rPr>
        <w:t xml:space="preserve"> Kalimantan Timur </w:t>
      </w:r>
      <w:proofErr w:type="spellStart"/>
      <w:r w:rsidRPr="001D065B">
        <w:rPr>
          <w:rFonts w:ascii="Times New Roman" w:hAnsi="Times New Roman" w:cs="Times New Roman"/>
          <w:sz w:val="24"/>
          <w:lang w:val="en-ID"/>
        </w:rPr>
        <w:t>khususnya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kota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Samarinda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jumlah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wajib</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pajak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bertambah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setiap</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tahunnya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hal</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ini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tidak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sebanding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dengan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jumlah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konsultan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pajak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Berikut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jumlah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wajib</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pajak</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terdaftar</w:t>
      </w:r>
      <w:proofErr w:type="spellEnd"/>
      <w:r w:rsidRPr="001D065B">
        <w:rPr>
          <w:rFonts w:ascii="Times New Roman" w:hAnsi="Times New Roman" w:cs="Times New Roman"/>
          <w:sz w:val="24"/>
          <w:lang w:val="en-ID"/>
        </w:rPr>
        <w:t xml:space="preserve"> di Kantor </w:t>
      </w:r>
      <w:proofErr w:type="spellStart"/>
      <w:r w:rsidRPr="001D065B">
        <w:rPr>
          <w:rFonts w:ascii="Times New Roman" w:hAnsi="Times New Roman" w:cs="Times New Roman"/>
          <w:sz w:val="24"/>
          <w:lang w:val="en-ID"/>
        </w:rPr>
        <w:t>Pelayanan</w:t>
      </w:r>
      <w:proofErr w:type="spellEnd"/>
      <w:r w:rsidRPr="001D065B">
        <w:rPr>
          <w:rFonts w:ascii="Times New Roman" w:hAnsi="Times New Roman" w:cs="Times New Roman"/>
          <w:sz w:val="24"/>
          <w:lang w:val="en-ID"/>
        </w:rPr>
        <w:t xml:space="preserve"> Pajak (KPP) wilayah </w:t>
      </w:r>
      <w:proofErr w:type="spellStart"/>
      <w:r w:rsidRPr="001D065B">
        <w:rPr>
          <w:rFonts w:ascii="Times New Roman" w:hAnsi="Times New Roman" w:cs="Times New Roman"/>
          <w:sz w:val="24"/>
          <w:lang w:val="en-ID"/>
        </w:rPr>
        <w:t>Samarinda</w:t>
      </w:r>
      <w:proofErr w:type="spellEnd"/>
      <w:r w:rsidRPr="001D065B">
        <w:rPr>
          <w:rFonts w:ascii="Times New Roman" w:hAnsi="Times New Roman" w:cs="Times New Roman"/>
          <w:sz w:val="24"/>
          <w:lang w:val="en-ID"/>
        </w:rPr>
        <w:t xml:space="preserve"> Ulu dan </w:t>
      </w:r>
      <w:proofErr w:type="spellStart"/>
      <w:r w:rsidRPr="001D065B">
        <w:rPr>
          <w:rFonts w:ascii="Times New Roman" w:hAnsi="Times New Roman" w:cs="Times New Roman"/>
          <w:sz w:val="24"/>
          <w:lang w:val="en-ID"/>
        </w:rPr>
        <w:t>Samarinda</w:t>
      </w:r>
      <w:proofErr w:type="spellEnd"/>
      <w:r w:rsidRPr="001D065B">
        <w:rPr>
          <w:rFonts w:ascii="Times New Roman" w:hAnsi="Times New Roman" w:cs="Times New Roman"/>
          <w:sz w:val="24"/>
          <w:lang w:val="en-ID"/>
        </w:rPr>
        <w:t xml:space="preserve"> Ilir</w:t>
      </w:r>
      <w:r w:rsidR="00037702">
        <w:rPr>
          <w:rFonts w:ascii="Times New Roman" w:hAnsi="Times New Roman" w:cs="Times New Roman"/>
          <w:sz w:val="24"/>
          <w:lang w:val="en-ID"/>
        </w:rPr>
        <w:t>:</w:t>
      </w:r>
      <w:bookmarkStart w:id="20" w:name="_Toc210408083"/>
    </w:p>
    <w:p w14:paraId="5790EA26" w14:textId="7066A8C9" w:rsidR="009F429D" w:rsidRPr="004A69BF" w:rsidRDefault="004A69BF" w:rsidP="00335CA6">
      <w:pPr>
        <w:pStyle w:val="Caption"/>
        <w:spacing w:after="0"/>
        <w:rPr>
          <w:rFonts w:ascii="Times New Roman" w:hAnsi="Times New Roman" w:cs="Times New Roman"/>
          <w:i w:val="0"/>
          <w:iCs w:val="0"/>
          <w:color w:val="000000" w:themeColor="text1"/>
          <w:sz w:val="24"/>
          <w:szCs w:val="24"/>
          <w:lang w:val="en-ID"/>
        </w:rPr>
      </w:pPr>
      <w:bookmarkStart w:id="21" w:name="_Toc219851786"/>
      <w:bookmarkStart w:id="22" w:name="_Toc219852118"/>
      <w:r w:rsidRPr="00335CA6">
        <w:rPr>
          <w:rFonts w:ascii="Times New Roman" w:hAnsi="Times New Roman" w:cs="Times New Roman"/>
          <w:b/>
          <w:bCs/>
          <w:i w:val="0"/>
          <w:iCs w:val="0"/>
          <w:color w:val="000000" w:themeColor="text1"/>
          <w:sz w:val="24"/>
          <w:szCs w:val="24"/>
        </w:rPr>
        <w:t xml:space="preserve">Tabel 1. </w:t>
      </w:r>
      <w:r w:rsidRPr="00335CA6">
        <w:rPr>
          <w:rFonts w:ascii="Times New Roman" w:hAnsi="Times New Roman" w:cs="Times New Roman"/>
          <w:b/>
          <w:bCs/>
          <w:i w:val="0"/>
          <w:iCs w:val="0"/>
          <w:color w:val="000000" w:themeColor="text1"/>
          <w:sz w:val="24"/>
          <w:szCs w:val="24"/>
        </w:rPr>
        <w:fldChar w:fldCharType="begin"/>
      </w:r>
      <w:r w:rsidRPr="00335CA6">
        <w:rPr>
          <w:rFonts w:ascii="Times New Roman" w:hAnsi="Times New Roman" w:cs="Times New Roman"/>
          <w:b/>
          <w:bCs/>
          <w:i w:val="0"/>
          <w:iCs w:val="0"/>
          <w:color w:val="000000" w:themeColor="text1"/>
          <w:sz w:val="24"/>
          <w:szCs w:val="24"/>
        </w:rPr>
        <w:instrText xml:space="preserve"> SEQ Tabel_1. \* ARABIC </w:instrText>
      </w:r>
      <w:r w:rsidRPr="00335CA6">
        <w:rPr>
          <w:rFonts w:ascii="Times New Roman" w:hAnsi="Times New Roman" w:cs="Times New Roman"/>
          <w:b/>
          <w:bCs/>
          <w:i w:val="0"/>
          <w:iCs w:val="0"/>
          <w:color w:val="000000" w:themeColor="text1"/>
          <w:sz w:val="24"/>
          <w:szCs w:val="24"/>
        </w:rPr>
        <w:fldChar w:fldCharType="separate"/>
      </w:r>
      <w:r w:rsidR="008376B7">
        <w:rPr>
          <w:rFonts w:ascii="Times New Roman" w:hAnsi="Times New Roman" w:cs="Times New Roman"/>
          <w:b/>
          <w:bCs/>
          <w:i w:val="0"/>
          <w:iCs w:val="0"/>
          <w:noProof/>
          <w:color w:val="000000" w:themeColor="text1"/>
          <w:sz w:val="24"/>
          <w:szCs w:val="24"/>
        </w:rPr>
        <w:t>1</w:t>
      </w:r>
      <w:r w:rsidRPr="00335CA6">
        <w:rPr>
          <w:rFonts w:ascii="Times New Roman" w:hAnsi="Times New Roman" w:cs="Times New Roman"/>
          <w:b/>
          <w:bCs/>
          <w:i w:val="0"/>
          <w:iCs w:val="0"/>
          <w:color w:val="000000" w:themeColor="text1"/>
          <w:sz w:val="24"/>
          <w:szCs w:val="24"/>
        </w:rPr>
        <w:fldChar w:fldCharType="end"/>
      </w:r>
      <w:r w:rsidRPr="004A69BF">
        <w:rPr>
          <w:rFonts w:ascii="Times New Roman" w:hAnsi="Times New Roman" w:cs="Times New Roman"/>
          <w:b/>
          <w:bCs/>
          <w:i w:val="0"/>
          <w:iCs w:val="0"/>
          <w:color w:val="000000" w:themeColor="text1"/>
          <w:sz w:val="24"/>
          <w:szCs w:val="24"/>
        </w:rPr>
        <w:t xml:space="preserve"> </w:t>
      </w:r>
      <w:proofErr w:type="spellStart"/>
      <w:r w:rsidRPr="004A69BF">
        <w:rPr>
          <w:rFonts w:ascii="Times New Roman" w:hAnsi="Times New Roman" w:cs="Times New Roman"/>
          <w:b/>
          <w:bCs/>
          <w:i w:val="0"/>
          <w:iCs w:val="0"/>
          <w:color w:val="000000" w:themeColor="text1"/>
          <w:sz w:val="24"/>
          <w:szCs w:val="24"/>
          <w:lang w:val="en-ID"/>
        </w:rPr>
        <w:t>Jumlah</w:t>
      </w:r>
      <w:proofErr w:type="spellEnd"/>
      <w:r w:rsidRPr="004A69BF">
        <w:rPr>
          <w:rFonts w:ascii="Times New Roman" w:hAnsi="Times New Roman" w:cs="Times New Roman"/>
          <w:b/>
          <w:bCs/>
          <w:i w:val="0"/>
          <w:iCs w:val="0"/>
          <w:color w:val="000000" w:themeColor="text1"/>
          <w:sz w:val="24"/>
          <w:szCs w:val="24"/>
          <w:lang w:val="en-ID"/>
        </w:rPr>
        <w:t xml:space="preserve"> </w:t>
      </w:r>
      <w:proofErr w:type="spellStart"/>
      <w:r w:rsidRPr="004A69BF">
        <w:rPr>
          <w:rFonts w:ascii="Times New Roman" w:hAnsi="Times New Roman" w:cs="Times New Roman"/>
          <w:b/>
          <w:bCs/>
          <w:i w:val="0"/>
          <w:iCs w:val="0"/>
          <w:color w:val="000000" w:themeColor="text1"/>
          <w:sz w:val="24"/>
          <w:szCs w:val="24"/>
          <w:lang w:val="en-ID"/>
        </w:rPr>
        <w:t>wajib</w:t>
      </w:r>
      <w:proofErr w:type="spellEnd"/>
      <w:r w:rsidRPr="004A69BF">
        <w:rPr>
          <w:rFonts w:ascii="Times New Roman" w:hAnsi="Times New Roman" w:cs="Times New Roman"/>
          <w:b/>
          <w:bCs/>
          <w:i w:val="0"/>
          <w:iCs w:val="0"/>
          <w:color w:val="000000" w:themeColor="text1"/>
          <w:sz w:val="24"/>
          <w:szCs w:val="24"/>
          <w:lang w:val="en-ID"/>
        </w:rPr>
        <w:t xml:space="preserve"> </w:t>
      </w:r>
      <w:proofErr w:type="spellStart"/>
      <w:r w:rsidRPr="004A69BF">
        <w:rPr>
          <w:rFonts w:ascii="Times New Roman" w:hAnsi="Times New Roman" w:cs="Times New Roman"/>
          <w:b/>
          <w:bCs/>
          <w:i w:val="0"/>
          <w:iCs w:val="0"/>
          <w:color w:val="000000" w:themeColor="text1"/>
          <w:sz w:val="24"/>
          <w:szCs w:val="24"/>
          <w:lang w:val="en-ID"/>
        </w:rPr>
        <w:t>pajak</w:t>
      </w:r>
      <w:proofErr w:type="spellEnd"/>
      <w:r w:rsidRPr="004A69BF">
        <w:rPr>
          <w:rFonts w:ascii="Times New Roman" w:hAnsi="Times New Roman" w:cs="Times New Roman"/>
          <w:b/>
          <w:bCs/>
          <w:i w:val="0"/>
          <w:iCs w:val="0"/>
          <w:color w:val="000000" w:themeColor="text1"/>
          <w:sz w:val="24"/>
          <w:szCs w:val="24"/>
          <w:lang w:val="en-ID"/>
        </w:rPr>
        <w:t xml:space="preserve"> wilayah </w:t>
      </w:r>
      <w:proofErr w:type="spellStart"/>
      <w:r w:rsidRPr="004A69BF">
        <w:rPr>
          <w:rFonts w:ascii="Times New Roman" w:hAnsi="Times New Roman" w:cs="Times New Roman"/>
          <w:b/>
          <w:bCs/>
          <w:i w:val="0"/>
          <w:iCs w:val="0"/>
          <w:color w:val="000000" w:themeColor="text1"/>
          <w:sz w:val="24"/>
          <w:szCs w:val="24"/>
          <w:lang w:val="en-ID"/>
        </w:rPr>
        <w:t>Samarinda</w:t>
      </w:r>
      <w:proofErr w:type="spellEnd"/>
      <w:r w:rsidRPr="004A69BF">
        <w:rPr>
          <w:rFonts w:ascii="Times New Roman" w:hAnsi="Times New Roman" w:cs="Times New Roman"/>
          <w:b/>
          <w:bCs/>
          <w:i w:val="0"/>
          <w:iCs w:val="0"/>
          <w:color w:val="000000" w:themeColor="text1"/>
          <w:sz w:val="24"/>
          <w:szCs w:val="24"/>
          <w:lang w:val="en-ID"/>
        </w:rPr>
        <w:t xml:space="preserve"> Ulu dan </w:t>
      </w:r>
      <w:proofErr w:type="spellStart"/>
      <w:r w:rsidRPr="004A69BF">
        <w:rPr>
          <w:rFonts w:ascii="Times New Roman" w:hAnsi="Times New Roman" w:cs="Times New Roman"/>
          <w:b/>
          <w:bCs/>
          <w:i w:val="0"/>
          <w:iCs w:val="0"/>
          <w:color w:val="000000" w:themeColor="text1"/>
          <w:sz w:val="24"/>
          <w:szCs w:val="24"/>
          <w:lang w:val="en-ID"/>
        </w:rPr>
        <w:t>Samarinda</w:t>
      </w:r>
      <w:proofErr w:type="spellEnd"/>
      <w:r w:rsidR="00225066" w:rsidRPr="004A69BF">
        <w:rPr>
          <w:rFonts w:ascii="Times New Roman" w:hAnsi="Times New Roman" w:cs="Times New Roman"/>
          <w:b/>
          <w:bCs/>
          <w:i w:val="0"/>
          <w:iCs w:val="0"/>
          <w:color w:val="000000" w:themeColor="text1"/>
          <w:sz w:val="24"/>
          <w:szCs w:val="24"/>
          <w:lang w:val="en-ID"/>
        </w:rPr>
        <w:t xml:space="preserve"> </w:t>
      </w:r>
      <w:r w:rsidRPr="004A69BF">
        <w:rPr>
          <w:rFonts w:ascii="Times New Roman" w:hAnsi="Times New Roman" w:cs="Times New Roman"/>
          <w:b/>
          <w:bCs/>
          <w:i w:val="0"/>
          <w:iCs w:val="0"/>
          <w:color w:val="000000" w:themeColor="text1"/>
          <w:sz w:val="24"/>
          <w:szCs w:val="24"/>
          <w:lang w:val="en-ID"/>
        </w:rPr>
        <w:t>Ilir</w:t>
      </w:r>
      <w:bookmarkEnd w:id="20"/>
      <w:bookmarkEnd w:id="21"/>
      <w:bookmarkEnd w:id="22"/>
    </w:p>
    <w:tbl>
      <w:tblPr>
        <w:tblStyle w:val="TableGrid"/>
        <w:tblW w:w="0" w:type="auto"/>
        <w:tblInd w:w="-5" w:type="dxa"/>
        <w:tblLook w:val="04A0" w:firstRow="1" w:lastRow="0" w:firstColumn="1" w:lastColumn="0" w:noHBand="0" w:noVBand="1"/>
      </w:tblPr>
      <w:tblGrid>
        <w:gridCol w:w="889"/>
        <w:gridCol w:w="1783"/>
        <w:gridCol w:w="1716"/>
        <w:gridCol w:w="1116"/>
      </w:tblGrid>
      <w:tr w:rsidR="009F429D" w:rsidRPr="004A69BF" w14:paraId="165639AF" w14:textId="77777777" w:rsidTr="008A6A85">
        <w:tc>
          <w:tcPr>
            <w:tcW w:w="889" w:type="dxa"/>
          </w:tcPr>
          <w:p w14:paraId="6D7396DC" w14:textId="77777777" w:rsidR="009F429D" w:rsidRPr="004A69BF" w:rsidRDefault="00000000" w:rsidP="00335CA6">
            <w:pPr>
              <w:pStyle w:val="ListParagraph"/>
              <w:ind w:left="0"/>
              <w:jc w:val="center"/>
              <w:rPr>
                <w:rFonts w:ascii="Times New Roman" w:hAnsi="Times New Roman" w:cs="Times New Roman"/>
                <w:b/>
                <w:bCs/>
                <w:sz w:val="20"/>
                <w:szCs w:val="20"/>
                <w:lang w:val="en-ID"/>
              </w:rPr>
            </w:pPr>
            <w:proofErr w:type="spellStart"/>
            <w:r w:rsidRPr="004A69BF">
              <w:rPr>
                <w:rFonts w:ascii="Times New Roman" w:hAnsi="Times New Roman" w:cs="Times New Roman"/>
                <w:b/>
                <w:bCs/>
                <w:sz w:val="20"/>
                <w:szCs w:val="20"/>
                <w:lang w:val="en-ID"/>
              </w:rPr>
              <w:t>Tahun</w:t>
            </w:r>
            <w:proofErr w:type="spellEnd"/>
          </w:p>
        </w:tc>
        <w:tc>
          <w:tcPr>
            <w:tcW w:w="1783" w:type="dxa"/>
          </w:tcPr>
          <w:p w14:paraId="066F54B6" w14:textId="77777777" w:rsidR="009F429D" w:rsidRPr="004A69BF" w:rsidRDefault="00000000" w:rsidP="00335CA6">
            <w:pPr>
              <w:pStyle w:val="ListParagraph"/>
              <w:ind w:left="0"/>
              <w:jc w:val="center"/>
              <w:rPr>
                <w:rFonts w:ascii="Times New Roman" w:hAnsi="Times New Roman" w:cs="Times New Roman"/>
                <w:b/>
                <w:bCs/>
                <w:sz w:val="20"/>
                <w:szCs w:val="20"/>
                <w:lang w:val="en-ID"/>
              </w:rPr>
            </w:pPr>
            <w:proofErr w:type="spellStart"/>
            <w:r w:rsidRPr="004A69BF">
              <w:rPr>
                <w:rFonts w:ascii="Times New Roman" w:hAnsi="Times New Roman" w:cs="Times New Roman"/>
                <w:b/>
                <w:bCs/>
                <w:sz w:val="20"/>
                <w:szCs w:val="20"/>
                <w:lang w:val="en-ID"/>
              </w:rPr>
              <w:t>Samarinda</w:t>
            </w:r>
            <w:proofErr w:type="spellEnd"/>
            <w:r w:rsidRPr="004A69BF">
              <w:rPr>
                <w:rFonts w:ascii="Times New Roman" w:hAnsi="Times New Roman" w:cs="Times New Roman"/>
                <w:b/>
                <w:bCs/>
                <w:sz w:val="20"/>
                <w:szCs w:val="20"/>
                <w:lang w:val="en-ID"/>
              </w:rPr>
              <w:t xml:space="preserve"> Ulu</w:t>
            </w:r>
          </w:p>
        </w:tc>
        <w:tc>
          <w:tcPr>
            <w:tcW w:w="1716" w:type="dxa"/>
          </w:tcPr>
          <w:p w14:paraId="7811750C" w14:textId="77777777" w:rsidR="009F429D" w:rsidRPr="004A69BF" w:rsidRDefault="00000000" w:rsidP="00335CA6">
            <w:pPr>
              <w:pStyle w:val="ListParagraph"/>
              <w:ind w:left="0"/>
              <w:jc w:val="center"/>
              <w:rPr>
                <w:rFonts w:ascii="Times New Roman" w:hAnsi="Times New Roman" w:cs="Times New Roman"/>
                <w:b/>
                <w:bCs/>
                <w:sz w:val="20"/>
                <w:szCs w:val="20"/>
                <w:lang w:val="en-ID"/>
              </w:rPr>
            </w:pPr>
            <w:proofErr w:type="spellStart"/>
            <w:r w:rsidRPr="004A69BF">
              <w:rPr>
                <w:rFonts w:ascii="Times New Roman" w:hAnsi="Times New Roman" w:cs="Times New Roman"/>
                <w:b/>
                <w:bCs/>
                <w:sz w:val="20"/>
                <w:szCs w:val="20"/>
                <w:lang w:val="en-ID"/>
              </w:rPr>
              <w:t>Samarinda</w:t>
            </w:r>
            <w:proofErr w:type="spellEnd"/>
            <w:r w:rsidRPr="004A69BF">
              <w:rPr>
                <w:rFonts w:ascii="Times New Roman" w:hAnsi="Times New Roman" w:cs="Times New Roman"/>
                <w:b/>
                <w:bCs/>
                <w:sz w:val="20"/>
                <w:szCs w:val="20"/>
                <w:lang w:val="en-ID"/>
              </w:rPr>
              <w:t xml:space="preserve"> Ilir</w:t>
            </w:r>
          </w:p>
        </w:tc>
        <w:tc>
          <w:tcPr>
            <w:tcW w:w="1116" w:type="dxa"/>
          </w:tcPr>
          <w:p w14:paraId="50C450A2" w14:textId="77777777" w:rsidR="009F429D" w:rsidRPr="004A69BF" w:rsidRDefault="00000000" w:rsidP="00335CA6">
            <w:pPr>
              <w:pStyle w:val="ListParagraph"/>
              <w:ind w:left="0"/>
              <w:jc w:val="center"/>
              <w:rPr>
                <w:rFonts w:ascii="Times New Roman" w:hAnsi="Times New Roman" w:cs="Times New Roman"/>
                <w:b/>
                <w:bCs/>
                <w:sz w:val="20"/>
                <w:szCs w:val="20"/>
                <w:lang w:val="en-ID"/>
              </w:rPr>
            </w:pPr>
            <w:proofErr w:type="spellStart"/>
            <w:r w:rsidRPr="004A69BF">
              <w:rPr>
                <w:rFonts w:ascii="Times New Roman" w:hAnsi="Times New Roman" w:cs="Times New Roman"/>
                <w:b/>
                <w:bCs/>
                <w:sz w:val="20"/>
                <w:szCs w:val="20"/>
                <w:lang w:val="en-ID"/>
              </w:rPr>
              <w:t>Jumlah</w:t>
            </w:r>
            <w:proofErr w:type="spellEnd"/>
          </w:p>
        </w:tc>
      </w:tr>
      <w:tr w:rsidR="009F429D" w:rsidRPr="004A69BF" w14:paraId="502661A4" w14:textId="77777777" w:rsidTr="008A6A85">
        <w:tc>
          <w:tcPr>
            <w:tcW w:w="889" w:type="dxa"/>
          </w:tcPr>
          <w:p w14:paraId="04EFB875" w14:textId="77777777" w:rsidR="009F429D" w:rsidRPr="004A69BF" w:rsidRDefault="00000000" w:rsidP="00335CA6">
            <w:pPr>
              <w:pStyle w:val="ListParagraph"/>
              <w:ind w:left="0"/>
              <w:jc w:val="center"/>
              <w:rPr>
                <w:rFonts w:ascii="Times New Roman" w:hAnsi="Times New Roman" w:cs="Times New Roman"/>
                <w:sz w:val="20"/>
                <w:szCs w:val="20"/>
                <w:lang w:val="en-ID"/>
              </w:rPr>
            </w:pPr>
            <w:r w:rsidRPr="004A69BF">
              <w:rPr>
                <w:rFonts w:ascii="Times New Roman" w:hAnsi="Times New Roman" w:cs="Times New Roman"/>
                <w:sz w:val="20"/>
                <w:szCs w:val="20"/>
                <w:lang w:val="en-ID"/>
              </w:rPr>
              <w:t>2019</w:t>
            </w:r>
          </w:p>
        </w:tc>
        <w:tc>
          <w:tcPr>
            <w:tcW w:w="1783" w:type="dxa"/>
          </w:tcPr>
          <w:p w14:paraId="7B8417B9" w14:textId="77777777" w:rsidR="009F429D" w:rsidRPr="004A69BF" w:rsidRDefault="00000000" w:rsidP="00335CA6">
            <w:pPr>
              <w:pStyle w:val="ListParagraph"/>
              <w:ind w:left="0"/>
              <w:jc w:val="center"/>
              <w:rPr>
                <w:rFonts w:ascii="Times New Roman" w:hAnsi="Times New Roman" w:cs="Times New Roman"/>
                <w:sz w:val="20"/>
                <w:szCs w:val="20"/>
                <w:lang w:val="en-ID"/>
              </w:rPr>
            </w:pPr>
            <w:r w:rsidRPr="004A69BF">
              <w:rPr>
                <w:rFonts w:ascii="Times New Roman" w:hAnsi="Times New Roman" w:cs="Times New Roman"/>
                <w:sz w:val="20"/>
                <w:szCs w:val="20"/>
                <w:lang w:val="en-ID"/>
              </w:rPr>
              <w:t>105.780</w:t>
            </w:r>
          </w:p>
        </w:tc>
        <w:tc>
          <w:tcPr>
            <w:tcW w:w="1716" w:type="dxa"/>
          </w:tcPr>
          <w:p w14:paraId="158F0F64" w14:textId="77777777" w:rsidR="009F429D" w:rsidRPr="004A69BF" w:rsidRDefault="00000000" w:rsidP="00335CA6">
            <w:pPr>
              <w:pStyle w:val="ListParagraph"/>
              <w:ind w:left="0"/>
              <w:jc w:val="center"/>
              <w:rPr>
                <w:rFonts w:ascii="Times New Roman" w:hAnsi="Times New Roman" w:cs="Times New Roman"/>
                <w:sz w:val="20"/>
                <w:szCs w:val="20"/>
                <w:lang w:val="en-ID"/>
              </w:rPr>
            </w:pPr>
            <w:r w:rsidRPr="004A69BF">
              <w:rPr>
                <w:rFonts w:ascii="Times New Roman" w:hAnsi="Times New Roman" w:cs="Times New Roman"/>
                <w:sz w:val="20"/>
                <w:szCs w:val="20"/>
                <w:lang w:val="en-ID"/>
              </w:rPr>
              <w:t>97.553</w:t>
            </w:r>
          </w:p>
        </w:tc>
        <w:tc>
          <w:tcPr>
            <w:tcW w:w="1116" w:type="dxa"/>
          </w:tcPr>
          <w:p w14:paraId="2C4E3A7C" w14:textId="77777777" w:rsidR="009F429D" w:rsidRPr="004A69BF" w:rsidRDefault="00000000" w:rsidP="00335CA6">
            <w:pPr>
              <w:pStyle w:val="ListParagraph"/>
              <w:ind w:left="0"/>
              <w:jc w:val="center"/>
              <w:rPr>
                <w:rFonts w:ascii="Times New Roman" w:hAnsi="Times New Roman" w:cs="Times New Roman"/>
                <w:sz w:val="20"/>
                <w:szCs w:val="20"/>
                <w:lang w:val="en-ID"/>
              </w:rPr>
            </w:pPr>
            <w:r w:rsidRPr="004A69BF">
              <w:rPr>
                <w:rFonts w:ascii="Times New Roman" w:hAnsi="Times New Roman" w:cs="Times New Roman"/>
                <w:sz w:val="20"/>
                <w:szCs w:val="20"/>
                <w:lang w:val="en-ID"/>
              </w:rPr>
              <w:t>203.333</w:t>
            </w:r>
          </w:p>
        </w:tc>
      </w:tr>
      <w:tr w:rsidR="009F429D" w:rsidRPr="004A69BF" w14:paraId="265EFF53" w14:textId="77777777" w:rsidTr="008A6A85">
        <w:tc>
          <w:tcPr>
            <w:tcW w:w="889" w:type="dxa"/>
          </w:tcPr>
          <w:p w14:paraId="6B7CAC10" w14:textId="77777777" w:rsidR="009F429D" w:rsidRPr="004A69BF" w:rsidRDefault="00000000" w:rsidP="00335CA6">
            <w:pPr>
              <w:pStyle w:val="ListParagraph"/>
              <w:ind w:left="0"/>
              <w:jc w:val="center"/>
              <w:rPr>
                <w:rFonts w:ascii="Times New Roman" w:hAnsi="Times New Roman" w:cs="Times New Roman"/>
                <w:sz w:val="20"/>
                <w:szCs w:val="20"/>
                <w:lang w:val="en-ID"/>
              </w:rPr>
            </w:pPr>
            <w:r w:rsidRPr="004A69BF">
              <w:rPr>
                <w:rFonts w:ascii="Times New Roman" w:hAnsi="Times New Roman" w:cs="Times New Roman"/>
                <w:sz w:val="20"/>
                <w:szCs w:val="20"/>
                <w:lang w:val="en-ID"/>
              </w:rPr>
              <w:t>2020</w:t>
            </w:r>
          </w:p>
        </w:tc>
        <w:tc>
          <w:tcPr>
            <w:tcW w:w="1783" w:type="dxa"/>
          </w:tcPr>
          <w:p w14:paraId="28E1D9B3" w14:textId="77777777" w:rsidR="009F429D" w:rsidRPr="004A69BF" w:rsidRDefault="00000000" w:rsidP="00335CA6">
            <w:pPr>
              <w:pStyle w:val="ListParagraph"/>
              <w:ind w:left="0"/>
              <w:jc w:val="center"/>
              <w:rPr>
                <w:rFonts w:ascii="Times New Roman" w:hAnsi="Times New Roman" w:cs="Times New Roman"/>
                <w:sz w:val="20"/>
                <w:szCs w:val="20"/>
                <w:lang w:val="en-ID"/>
              </w:rPr>
            </w:pPr>
            <w:r w:rsidRPr="004A69BF">
              <w:rPr>
                <w:rFonts w:ascii="Times New Roman" w:hAnsi="Times New Roman" w:cs="Times New Roman"/>
                <w:sz w:val="20"/>
                <w:szCs w:val="20"/>
                <w:lang w:val="en-ID"/>
              </w:rPr>
              <w:t>111.898</w:t>
            </w:r>
          </w:p>
        </w:tc>
        <w:tc>
          <w:tcPr>
            <w:tcW w:w="1716" w:type="dxa"/>
          </w:tcPr>
          <w:p w14:paraId="7B69737A" w14:textId="77777777" w:rsidR="009F429D" w:rsidRPr="004A69BF" w:rsidRDefault="00000000" w:rsidP="00335CA6">
            <w:pPr>
              <w:pStyle w:val="ListParagraph"/>
              <w:ind w:left="0"/>
              <w:jc w:val="center"/>
              <w:rPr>
                <w:rFonts w:ascii="Times New Roman" w:hAnsi="Times New Roman" w:cs="Times New Roman"/>
                <w:sz w:val="20"/>
                <w:szCs w:val="20"/>
                <w:lang w:val="en-ID"/>
              </w:rPr>
            </w:pPr>
            <w:r w:rsidRPr="004A69BF">
              <w:rPr>
                <w:rFonts w:ascii="Times New Roman" w:hAnsi="Times New Roman" w:cs="Times New Roman"/>
                <w:sz w:val="20"/>
                <w:szCs w:val="20"/>
                <w:lang w:val="en-ID"/>
              </w:rPr>
              <w:t>115.242</w:t>
            </w:r>
          </w:p>
        </w:tc>
        <w:tc>
          <w:tcPr>
            <w:tcW w:w="1116" w:type="dxa"/>
          </w:tcPr>
          <w:p w14:paraId="17800C27" w14:textId="77777777" w:rsidR="009F429D" w:rsidRPr="004A69BF" w:rsidRDefault="00000000" w:rsidP="00335CA6">
            <w:pPr>
              <w:pStyle w:val="ListParagraph"/>
              <w:ind w:left="0"/>
              <w:jc w:val="center"/>
              <w:rPr>
                <w:rFonts w:ascii="Times New Roman" w:hAnsi="Times New Roman" w:cs="Times New Roman"/>
                <w:sz w:val="20"/>
                <w:szCs w:val="20"/>
                <w:lang w:val="en-ID"/>
              </w:rPr>
            </w:pPr>
            <w:r w:rsidRPr="004A69BF">
              <w:rPr>
                <w:rFonts w:ascii="Times New Roman" w:hAnsi="Times New Roman" w:cs="Times New Roman"/>
                <w:sz w:val="20"/>
                <w:szCs w:val="20"/>
                <w:lang w:val="en-ID"/>
              </w:rPr>
              <w:t>227.140</w:t>
            </w:r>
          </w:p>
        </w:tc>
      </w:tr>
      <w:tr w:rsidR="009F429D" w:rsidRPr="004A69BF" w14:paraId="4AB62B45" w14:textId="77777777" w:rsidTr="008A6A85">
        <w:tc>
          <w:tcPr>
            <w:tcW w:w="889" w:type="dxa"/>
          </w:tcPr>
          <w:p w14:paraId="2575CDC0" w14:textId="77777777" w:rsidR="009F429D" w:rsidRPr="004A69BF" w:rsidRDefault="00000000" w:rsidP="00335CA6">
            <w:pPr>
              <w:pStyle w:val="ListParagraph"/>
              <w:ind w:left="0"/>
              <w:jc w:val="center"/>
              <w:rPr>
                <w:rFonts w:ascii="Times New Roman" w:hAnsi="Times New Roman" w:cs="Times New Roman"/>
                <w:sz w:val="20"/>
                <w:szCs w:val="20"/>
                <w:lang w:val="en-ID"/>
              </w:rPr>
            </w:pPr>
            <w:r w:rsidRPr="004A69BF">
              <w:rPr>
                <w:rFonts w:ascii="Times New Roman" w:hAnsi="Times New Roman" w:cs="Times New Roman"/>
                <w:sz w:val="20"/>
                <w:szCs w:val="20"/>
                <w:lang w:val="en-ID"/>
              </w:rPr>
              <w:t>2021</w:t>
            </w:r>
          </w:p>
        </w:tc>
        <w:tc>
          <w:tcPr>
            <w:tcW w:w="1783" w:type="dxa"/>
          </w:tcPr>
          <w:p w14:paraId="3362F3E0" w14:textId="77777777" w:rsidR="009F429D" w:rsidRPr="004A69BF" w:rsidRDefault="00000000" w:rsidP="00335CA6">
            <w:pPr>
              <w:pStyle w:val="ListParagraph"/>
              <w:ind w:left="0"/>
              <w:jc w:val="center"/>
              <w:rPr>
                <w:rFonts w:ascii="Times New Roman" w:hAnsi="Times New Roman" w:cs="Times New Roman"/>
                <w:sz w:val="20"/>
                <w:szCs w:val="20"/>
                <w:lang w:val="en-ID"/>
              </w:rPr>
            </w:pPr>
            <w:r w:rsidRPr="004A69BF">
              <w:rPr>
                <w:rFonts w:ascii="Times New Roman" w:hAnsi="Times New Roman" w:cs="Times New Roman"/>
                <w:sz w:val="20"/>
                <w:szCs w:val="20"/>
                <w:lang w:val="en-ID"/>
              </w:rPr>
              <w:t>117.989</w:t>
            </w:r>
          </w:p>
        </w:tc>
        <w:tc>
          <w:tcPr>
            <w:tcW w:w="1716" w:type="dxa"/>
          </w:tcPr>
          <w:p w14:paraId="7632A9E5" w14:textId="77777777" w:rsidR="009F429D" w:rsidRPr="004A69BF" w:rsidRDefault="00000000" w:rsidP="00335CA6">
            <w:pPr>
              <w:pStyle w:val="ListParagraph"/>
              <w:ind w:left="0"/>
              <w:jc w:val="center"/>
              <w:rPr>
                <w:rFonts w:ascii="Times New Roman" w:hAnsi="Times New Roman" w:cs="Times New Roman"/>
                <w:sz w:val="20"/>
                <w:szCs w:val="20"/>
                <w:lang w:val="en-ID"/>
              </w:rPr>
            </w:pPr>
            <w:r w:rsidRPr="004A69BF">
              <w:rPr>
                <w:rFonts w:ascii="Times New Roman" w:hAnsi="Times New Roman" w:cs="Times New Roman"/>
                <w:sz w:val="20"/>
                <w:szCs w:val="20"/>
                <w:lang w:val="en-ID"/>
              </w:rPr>
              <w:t>123.426</w:t>
            </w:r>
          </w:p>
        </w:tc>
        <w:tc>
          <w:tcPr>
            <w:tcW w:w="1116" w:type="dxa"/>
          </w:tcPr>
          <w:p w14:paraId="10ACA803" w14:textId="77777777" w:rsidR="009F429D" w:rsidRPr="004A69BF" w:rsidRDefault="00000000" w:rsidP="00335CA6">
            <w:pPr>
              <w:pStyle w:val="ListParagraph"/>
              <w:ind w:left="0"/>
              <w:jc w:val="center"/>
              <w:rPr>
                <w:rFonts w:ascii="Times New Roman" w:hAnsi="Times New Roman" w:cs="Times New Roman"/>
                <w:sz w:val="20"/>
                <w:szCs w:val="20"/>
                <w:lang w:val="en-ID"/>
              </w:rPr>
            </w:pPr>
            <w:r w:rsidRPr="004A69BF">
              <w:rPr>
                <w:rFonts w:ascii="Times New Roman" w:hAnsi="Times New Roman" w:cs="Times New Roman"/>
                <w:sz w:val="20"/>
                <w:szCs w:val="20"/>
                <w:lang w:val="en-ID"/>
              </w:rPr>
              <w:t>241.415</w:t>
            </w:r>
          </w:p>
        </w:tc>
      </w:tr>
      <w:tr w:rsidR="009F429D" w:rsidRPr="004A69BF" w14:paraId="58320D5C" w14:textId="77777777" w:rsidTr="008A6A85">
        <w:tc>
          <w:tcPr>
            <w:tcW w:w="889" w:type="dxa"/>
          </w:tcPr>
          <w:p w14:paraId="49A6C80A" w14:textId="77777777" w:rsidR="009F429D" w:rsidRPr="004A69BF" w:rsidRDefault="00000000" w:rsidP="00335CA6">
            <w:pPr>
              <w:pStyle w:val="ListParagraph"/>
              <w:ind w:left="0"/>
              <w:jc w:val="center"/>
              <w:rPr>
                <w:rFonts w:ascii="Times New Roman" w:hAnsi="Times New Roman" w:cs="Times New Roman"/>
                <w:sz w:val="20"/>
                <w:szCs w:val="20"/>
                <w:lang w:val="en-ID"/>
              </w:rPr>
            </w:pPr>
            <w:r w:rsidRPr="004A69BF">
              <w:rPr>
                <w:rFonts w:ascii="Times New Roman" w:hAnsi="Times New Roman" w:cs="Times New Roman"/>
                <w:sz w:val="20"/>
                <w:szCs w:val="20"/>
                <w:lang w:val="en-ID"/>
              </w:rPr>
              <w:t>2022</w:t>
            </w:r>
          </w:p>
        </w:tc>
        <w:tc>
          <w:tcPr>
            <w:tcW w:w="1783" w:type="dxa"/>
          </w:tcPr>
          <w:p w14:paraId="1E54F689" w14:textId="77777777" w:rsidR="009F429D" w:rsidRPr="004A69BF" w:rsidRDefault="00000000" w:rsidP="00335CA6">
            <w:pPr>
              <w:pStyle w:val="ListParagraph"/>
              <w:ind w:left="0"/>
              <w:jc w:val="center"/>
              <w:rPr>
                <w:rFonts w:ascii="Times New Roman" w:hAnsi="Times New Roman" w:cs="Times New Roman"/>
                <w:sz w:val="20"/>
                <w:szCs w:val="20"/>
                <w:lang w:val="en-ID"/>
              </w:rPr>
            </w:pPr>
            <w:r w:rsidRPr="004A69BF">
              <w:rPr>
                <w:rFonts w:ascii="Times New Roman" w:hAnsi="Times New Roman" w:cs="Times New Roman"/>
                <w:sz w:val="20"/>
                <w:szCs w:val="20"/>
                <w:lang w:val="en-ID"/>
              </w:rPr>
              <w:t>124.880</w:t>
            </w:r>
          </w:p>
        </w:tc>
        <w:tc>
          <w:tcPr>
            <w:tcW w:w="1716" w:type="dxa"/>
          </w:tcPr>
          <w:p w14:paraId="3C82A383" w14:textId="77777777" w:rsidR="009F429D" w:rsidRPr="004A69BF" w:rsidRDefault="00000000" w:rsidP="00335CA6">
            <w:pPr>
              <w:pStyle w:val="ListParagraph"/>
              <w:ind w:left="0"/>
              <w:jc w:val="center"/>
              <w:rPr>
                <w:rFonts w:ascii="Times New Roman" w:hAnsi="Times New Roman" w:cs="Times New Roman"/>
                <w:sz w:val="20"/>
                <w:szCs w:val="20"/>
                <w:lang w:val="en-ID"/>
              </w:rPr>
            </w:pPr>
            <w:r w:rsidRPr="004A69BF">
              <w:rPr>
                <w:rFonts w:ascii="Times New Roman" w:hAnsi="Times New Roman" w:cs="Times New Roman"/>
                <w:sz w:val="20"/>
                <w:szCs w:val="20"/>
                <w:lang w:val="en-ID"/>
              </w:rPr>
              <w:t>132.673</w:t>
            </w:r>
          </w:p>
        </w:tc>
        <w:tc>
          <w:tcPr>
            <w:tcW w:w="1116" w:type="dxa"/>
          </w:tcPr>
          <w:p w14:paraId="7AC7A5D6" w14:textId="77777777" w:rsidR="009F429D" w:rsidRPr="004A69BF" w:rsidRDefault="00000000" w:rsidP="00335CA6">
            <w:pPr>
              <w:pStyle w:val="ListParagraph"/>
              <w:ind w:left="0"/>
              <w:jc w:val="center"/>
              <w:rPr>
                <w:rFonts w:ascii="Times New Roman" w:hAnsi="Times New Roman" w:cs="Times New Roman"/>
                <w:sz w:val="20"/>
                <w:szCs w:val="20"/>
                <w:lang w:val="en-ID"/>
              </w:rPr>
            </w:pPr>
            <w:r w:rsidRPr="004A69BF">
              <w:rPr>
                <w:rFonts w:ascii="Times New Roman" w:hAnsi="Times New Roman" w:cs="Times New Roman"/>
                <w:sz w:val="20"/>
                <w:szCs w:val="20"/>
                <w:lang w:val="en-ID"/>
              </w:rPr>
              <w:t>257.553</w:t>
            </w:r>
          </w:p>
        </w:tc>
      </w:tr>
      <w:tr w:rsidR="009F429D" w:rsidRPr="004A69BF" w14:paraId="0D1669C8" w14:textId="77777777" w:rsidTr="008A6A85">
        <w:tc>
          <w:tcPr>
            <w:tcW w:w="889" w:type="dxa"/>
          </w:tcPr>
          <w:p w14:paraId="13375DC3" w14:textId="77777777" w:rsidR="009F429D" w:rsidRPr="004A69BF" w:rsidRDefault="00000000" w:rsidP="00335CA6">
            <w:pPr>
              <w:pStyle w:val="ListParagraph"/>
              <w:ind w:left="0"/>
              <w:jc w:val="center"/>
              <w:rPr>
                <w:rFonts w:ascii="Times New Roman" w:hAnsi="Times New Roman" w:cs="Times New Roman"/>
                <w:sz w:val="20"/>
                <w:szCs w:val="20"/>
                <w:lang w:val="en-ID"/>
              </w:rPr>
            </w:pPr>
            <w:r w:rsidRPr="004A69BF">
              <w:rPr>
                <w:rFonts w:ascii="Times New Roman" w:hAnsi="Times New Roman" w:cs="Times New Roman"/>
                <w:sz w:val="20"/>
                <w:szCs w:val="20"/>
                <w:lang w:val="en-ID"/>
              </w:rPr>
              <w:t>2023</w:t>
            </w:r>
          </w:p>
        </w:tc>
        <w:tc>
          <w:tcPr>
            <w:tcW w:w="1783" w:type="dxa"/>
          </w:tcPr>
          <w:p w14:paraId="4E14C56D" w14:textId="77777777" w:rsidR="009F429D" w:rsidRPr="004A69BF" w:rsidRDefault="00000000" w:rsidP="00335CA6">
            <w:pPr>
              <w:pStyle w:val="ListParagraph"/>
              <w:ind w:left="0"/>
              <w:jc w:val="center"/>
              <w:rPr>
                <w:rFonts w:ascii="Times New Roman" w:hAnsi="Times New Roman" w:cs="Times New Roman"/>
                <w:sz w:val="20"/>
                <w:szCs w:val="20"/>
                <w:lang w:val="en-ID"/>
              </w:rPr>
            </w:pPr>
            <w:r w:rsidRPr="004A69BF">
              <w:rPr>
                <w:rFonts w:ascii="Times New Roman" w:hAnsi="Times New Roman" w:cs="Times New Roman"/>
                <w:sz w:val="20"/>
                <w:szCs w:val="20"/>
                <w:lang w:val="en-ID"/>
              </w:rPr>
              <w:t>131.943</w:t>
            </w:r>
          </w:p>
        </w:tc>
        <w:tc>
          <w:tcPr>
            <w:tcW w:w="1716" w:type="dxa"/>
          </w:tcPr>
          <w:p w14:paraId="0DE6BA4C" w14:textId="77777777" w:rsidR="009F429D" w:rsidRPr="004A69BF" w:rsidRDefault="00000000" w:rsidP="00335CA6">
            <w:pPr>
              <w:pStyle w:val="ListParagraph"/>
              <w:ind w:left="0"/>
              <w:jc w:val="center"/>
              <w:rPr>
                <w:rFonts w:ascii="Times New Roman" w:hAnsi="Times New Roman" w:cs="Times New Roman"/>
                <w:sz w:val="20"/>
                <w:szCs w:val="20"/>
                <w:lang w:val="en-ID"/>
              </w:rPr>
            </w:pPr>
            <w:r w:rsidRPr="004A69BF">
              <w:rPr>
                <w:rFonts w:ascii="Times New Roman" w:hAnsi="Times New Roman" w:cs="Times New Roman"/>
                <w:sz w:val="20"/>
                <w:szCs w:val="20"/>
                <w:lang w:val="en-ID"/>
              </w:rPr>
              <w:t>142.424</w:t>
            </w:r>
          </w:p>
        </w:tc>
        <w:tc>
          <w:tcPr>
            <w:tcW w:w="1116" w:type="dxa"/>
          </w:tcPr>
          <w:p w14:paraId="6785A4F6" w14:textId="77777777" w:rsidR="009F429D" w:rsidRPr="004A69BF" w:rsidRDefault="00000000" w:rsidP="00335CA6">
            <w:pPr>
              <w:pStyle w:val="ListParagraph"/>
              <w:ind w:left="0"/>
              <w:jc w:val="center"/>
              <w:rPr>
                <w:rFonts w:ascii="Times New Roman" w:hAnsi="Times New Roman" w:cs="Times New Roman"/>
                <w:sz w:val="20"/>
                <w:szCs w:val="20"/>
                <w:lang w:val="en-ID"/>
              </w:rPr>
            </w:pPr>
            <w:r w:rsidRPr="004A69BF">
              <w:rPr>
                <w:rFonts w:ascii="Times New Roman" w:hAnsi="Times New Roman" w:cs="Times New Roman"/>
                <w:sz w:val="20"/>
                <w:szCs w:val="20"/>
                <w:lang w:val="en-ID"/>
              </w:rPr>
              <w:t>274.358</w:t>
            </w:r>
          </w:p>
        </w:tc>
      </w:tr>
      <w:tr w:rsidR="009F429D" w:rsidRPr="004A69BF" w14:paraId="503B22E6" w14:textId="77777777" w:rsidTr="008A6A85">
        <w:tc>
          <w:tcPr>
            <w:tcW w:w="889" w:type="dxa"/>
          </w:tcPr>
          <w:p w14:paraId="2FE4CD29" w14:textId="77777777" w:rsidR="009F429D" w:rsidRPr="004A69BF" w:rsidRDefault="00000000" w:rsidP="00335CA6">
            <w:pPr>
              <w:pStyle w:val="ListParagraph"/>
              <w:ind w:left="0"/>
              <w:jc w:val="center"/>
              <w:rPr>
                <w:rFonts w:ascii="Times New Roman" w:hAnsi="Times New Roman" w:cs="Times New Roman"/>
                <w:sz w:val="20"/>
                <w:szCs w:val="20"/>
                <w:lang w:val="en-ID"/>
              </w:rPr>
            </w:pPr>
            <w:r w:rsidRPr="004A69BF">
              <w:rPr>
                <w:rFonts w:ascii="Times New Roman" w:hAnsi="Times New Roman" w:cs="Times New Roman"/>
                <w:sz w:val="20"/>
                <w:szCs w:val="20"/>
                <w:lang w:val="en-ID"/>
              </w:rPr>
              <w:t>2024</w:t>
            </w:r>
          </w:p>
        </w:tc>
        <w:tc>
          <w:tcPr>
            <w:tcW w:w="1783" w:type="dxa"/>
          </w:tcPr>
          <w:p w14:paraId="779F7DE0" w14:textId="77777777" w:rsidR="009F429D" w:rsidRPr="004A69BF" w:rsidRDefault="00000000" w:rsidP="00335CA6">
            <w:pPr>
              <w:pStyle w:val="ListParagraph"/>
              <w:ind w:left="0"/>
              <w:jc w:val="center"/>
              <w:rPr>
                <w:rFonts w:ascii="Times New Roman" w:hAnsi="Times New Roman" w:cs="Times New Roman"/>
                <w:sz w:val="20"/>
                <w:szCs w:val="20"/>
                <w:lang w:val="en-ID"/>
              </w:rPr>
            </w:pPr>
            <w:r w:rsidRPr="004A69BF">
              <w:rPr>
                <w:rFonts w:ascii="Times New Roman" w:hAnsi="Times New Roman" w:cs="Times New Roman"/>
                <w:sz w:val="20"/>
                <w:szCs w:val="20"/>
                <w:lang w:val="en-ID"/>
              </w:rPr>
              <w:t>144.314</w:t>
            </w:r>
          </w:p>
        </w:tc>
        <w:tc>
          <w:tcPr>
            <w:tcW w:w="1716" w:type="dxa"/>
          </w:tcPr>
          <w:p w14:paraId="3CACEE5D" w14:textId="77777777" w:rsidR="009F429D" w:rsidRPr="004A69BF" w:rsidRDefault="00000000" w:rsidP="00335CA6">
            <w:pPr>
              <w:pStyle w:val="ListParagraph"/>
              <w:ind w:left="0"/>
              <w:jc w:val="center"/>
              <w:rPr>
                <w:rFonts w:ascii="Times New Roman" w:hAnsi="Times New Roman" w:cs="Times New Roman"/>
                <w:sz w:val="20"/>
                <w:szCs w:val="20"/>
                <w:lang w:val="en-ID"/>
              </w:rPr>
            </w:pPr>
            <w:r w:rsidRPr="004A69BF">
              <w:rPr>
                <w:rFonts w:ascii="Times New Roman" w:hAnsi="Times New Roman" w:cs="Times New Roman"/>
                <w:sz w:val="20"/>
                <w:szCs w:val="20"/>
                <w:lang w:val="en-ID"/>
              </w:rPr>
              <w:t>157.646</w:t>
            </w:r>
          </w:p>
        </w:tc>
        <w:tc>
          <w:tcPr>
            <w:tcW w:w="1116" w:type="dxa"/>
          </w:tcPr>
          <w:p w14:paraId="51414684" w14:textId="77777777" w:rsidR="009F429D" w:rsidRPr="004A69BF" w:rsidRDefault="00000000" w:rsidP="00335CA6">
            <w:pPr>
              <w:pStyle w:val="ListParagraph"/>
              <w:ind w:left="0"/>
              <w:jc w:val="center"/>
              <w:rPr>
                <w:rFonts w:ascii="Times New Roman" w:hAnsi="Times New Roman" w:cs="Times New Roman"/>
                <w:sz w:val="20"/>
                <w:szCs w:val="20"/>
                <w:lang w:val="en-ID"/>
              </w:rPr>
            </w:pPr>
            <w:r w:rsidRPr="004A69BF">
              <w:rPr>
                <w:rFonts w:ascii="Times New Roman" w:hAnsi="Times New Roman" w:cs="Times New Roman"/>
                <w:sz w:val="20"/>
                <w:szCs w:val="20"/>
                <w:lang w:val="en-ID"/>
              </w:rPr>
              <w:t>301.960</w:t>
            </w:r>
          </w:p>
        </w:tc>
      </w:tr>
      <w:tr w:rsidR="009F429D" w:rsidRPr="004A69BF" w14:paraId="68794D14" w14:textId="77777777" w:rsidTr="008A6A85">
        <w:tc>
          <w:tcPr>
            <w:tcW w:w="889" w:type="dxa"/>
          </w:tcPr>
          <w:p w14:paraId="07B6AF72" w14:textId="77777777" w:rsidR="009F429D" w:rsidRPr="004A69BF" w:rsidRDefault="00000000" w:rsidP="00335CA6">
            <w:pPr>
              <w:pStyle w:val="ListParagraph"/>
              <w:ind w:left="0"/>
              <w:jc w:val="center"/>
              <w:rPr>
                <w:rFonts w:ascii="Times New Roman" w:hAnsi="Times New Roman" w:cs="Times New Roman"/>
                <w:sz w:val="20"/>
                <w:szCs w:val="20"/>
                <w:lang w:val="en-ID"/>
              </w:rPr>
            </w:pPr>
            <w:r w:rsidRPr="004A69BF">
              <w:rPr>
                <w:rFonts w:ascii="Times New Roman" w:hAnsi="Times New Roman" w:cs="Times New Roman"/>
                <w:sz w:val="20"/>
                <w:szCs w:val="20"/>
                <w:lang w:val="en-ID"/>
              </w:rPr>
              <w:t>2025</w:t>
            </w:r>
          </w:p>
        </w:tc>
        <w:tc>
          <w:tcPr>
            <w:tcW w:w="1783" w:type="dxa"/>
          </w:tcPr>
          <w:p w14:paraId="06754C62" w14:textId="77777777" w:rsidR="009F429D" w:rsidRPr="004A69BF" w:rsidRDefault="00000000" w:rsidP="00335CA6">
            <w:pPr>
              <w:pStyle w:val="ListParagraph"/>
              <w:ind w:left="0"/>
              <w:jc w:val="center"/>
              <w:rPr>
                <w:rFonts w:ascii="Times New Roman" w:hAnsi="Times New Roman" w:cs="Times New Roman"/>
                <w:sz w:val="20"/>
                <w:szCs w:val="20"/>
                <w:lang w:val="en-ID"/>
              </w:rPr>
            </w:pPr>
            <w:r w:rsidRPr="004A69BF">
              <w:rPr>
                <w:rFonts w:ascii="Times New Roman" w:hAnsi="Times New Roman" w:cs="Times New Roman"/>
                <w:sz w:val="20"/>
                <w:szCs w:val="20"/>
                <w:lang w:val="en-ID"/>
              </w:rPr>
              <w:t>148.105</w:t>
            </w:r>
          </w:p>
        </w:tc>
        <w:tc>
          <w:tcPr>
            <w:tcW w:w="1716" w:type="dxa"/>
          </w:tcPr>
          <w:p w14:paraId="5D000645" w14:textId="77777777" w:rsidR="009F429D" w:rsidRPr="004A69BF" w:rsidRDefault="00000000" w:rsidP="00335CA6">
            <w:pPr>
              <w:pStyle w:val="ListParagraph"/>
              <w:ind w:left="0"/>
              <w:jc w:val="center"/>
              <w:rPr>
                <w:rFonts w:ascii="Times New Roman" w:hAnsi="Times New Roman" w:cs="Times New Roman"/>
                <w:sz w:val="20"/>
                <w:szCs w:val="20"/>
                <w:lang w:val="en-ID"/>
              </w:rPr>
            </w:pPr>
            <w:r w:rsidRPr="004A69BF">
              <w:rPr>
                <w:rFonts w:ascii="Times New Roman" w:hAnsi="Times New Roman" w:cs="Times New Roman"/>
                <w:sz w:val="20"/>
                <w:szCs w:val="20"/>
                <w:lang w:val="en-ID"/>
              </w:rPr>
              <w:t>163.264</w:t>
            </w:r>
          </w:p>
        </w:tc>
        <w:tc>
          <w:tcPr>
            <w:tcW w:w="1116" w:type="dxa"/>
          </w:tcPr>
          <w:p w14:paraId="64FD6785" w14:textId="77777777" w:rsidR="009F429D" w:rsidRPr="004A69BF" w:rsidRDefault="00000000" w:rsidP="00335CA6">
            <w:pPr>
              <w:pStyle w:val="ListParagraph"/>
              <w:ind w:left="0"/>
              <w:jc w:val="center"/>
              <w:rPr>
                <w:rFonts w:ascii="Times New Roman" w:hAnsi="Times New Roman" w:cs="Times New Roman"/>
                <w:sz w:val="20"/>
                <w:szCs w:val="20"/>
                <w:lang w:val="en-ID"/>
              </w:rPr>
            </w:pPr>
            <w:r w:rsidRPr="004A69BF">
              <w:rPr>
                <w:rFonts w:ascii="Times New Roman" w:hAnsi="Times New Roman" w:cs="Times New Roman"/>
                <w:sz w:val="20"/>
                <w:szCs w:val="20"/>
                <w:lang w:val="en-ID"/>
              </w:rPr>
              <w:t>311.369</w:t>
            </w:r>
          </w:p>
        </w:tc>
      </w:tr>
    </w:tbl>
    <w:p w14:paraId="108EEA76" w14:textId="77777777" w:rsidR="009F429D" w:rsidRPr="00225066" w:rsidRDefault="00000000" w:rsidP="00225066">
      <w:pPr>
        <w:spacing w:line="480" w:lineRule="auto"/>
        <w:jc w:val="both"/>
        <w:rPr>
          <w:rFonts w:ascii="Times New Roman" w:hAnsi="Times New Roman" w:cs="Times New Roman"/>
          <w:i/>
          <w:iCs/>
          <w:sz w:val="20"/>
          <w:szCs w:val="18"/>
          <w:lang w:val="en-ID"/>
        </w:rPr>
      </w:pPr>
      <w:proofErr w:type="spellStart"/>
      <w:r w:rsidRPr="00225066">
        <w:rPr>
          <w:rFonts w:ascii="Times New Roman" w:hAnsi="Times New Roman" w:cs="Times New Roman"/>
          <w:i/>
          <w:iCs/>
          <w:sz w:val="20"/>
          <w:szCs w:val="18"/>
          <w:lang w:val="en-ID"/>
        </w:rPr>
        <w:t>Sumber</w:t>
      </w:r>
      <w:proofErr w:type="spellEnd"/>
      <w:r w:rsidRPr="00225066">
        <w:rPr>
          <w:rFonts w:ascii="Times New Roman" w:hAnsi="Times New Roman" w:cs="Times New Roman"/>
          <w:i/>
          <w:iCs/>
          <w:sz w:val="20"/>
          <w:szCs w:val="18"/>
          <w:lang w:val="en-ID"/>
        </w:rPr>
        <w:t xml:space="preserve">: Kantor </w:t>
      </w:r>
      <w:proofErr w:type="spellStart"/>
      <w:r w:rsidRPr="00225066">
        <w:rPr>
          <w:rFonts w:ascii="Times New Roman" w:hAnsi="Times New Roman" w:cs="Times New Roman"/>
          <w:i/>
          <w:iCs/>
          <w:sz w:val="20"/>
          <w:szCs w:val="18"/>
          <w:lang w:val="en-ID"/>
        </w:rPr>
        <w:t>Pelayanan</w:t>
      </w:r>
      <w:proofErr w:type="spellEnd"/>
      <w:r w:rsidRPr="00225066">
        <w:rPr>
          <w:rFonts w:ascii="Times New Roman" w:hAnsi="Times New Roman" w:cs="Times New Roman"/>
          <w:i/>
          <w:iCs/>
          <w:sz w:val="20"/>
          <w:szCs w:val="18"/>
          <w:lang w:val="en-ID"/>
        </w:rPr>
        <w:t xml:space="preserve"> Pajak Samarinda, 2025</w:t>
      </w:r>
    </w:p>
    <w:p w14:paraId="6225D4ED" w14:textId="40D35ECB" w:rsidR="00A65F46" w:rsidRDefault="00A65F46" w:rsidP="008302DF">
      <w:pPr>
        <w:pStyle w:val="ListParagraph"/>
        <w:spacing w:line="480" w:lineRule="auto"/>
        <w:ind w:left="0" w:firstLine="680"/>
        <w:jc w:val="both"/>
        <w:rPr>
          <w:rFonts w:ascii="Times New Roman" w:hAnsi="Times New Roman" w:cs="Times New Roman"/>
          <w:sz w:val="24"/>
          <w:lang w:val="en-ID"/>
        </w:rPr>
      </w:pPr>
      <w:r w:rsidRPr="00A65F46">
        <w:rPr>
          <w:rFonts w:ascii="Times New Roman" w:hAnsi="Times New Roman" w:cs="Times New Roman"/>
          <w:sz w:val="24"/>
        </w:rPr>
        <w:lastRenderedPageBreak/>
        <w:t>Da</w:t>
      </w:r>
      <w:r>
        <w:rPr>
          <w:rFonts w:ascii="Times New Roman" w:hAnsi="Times New Roman" w:cs="Times New Roman"/>
          <w:sz w:val="24"/>
        </w:rPr>
        <w:t xml:space="preserve">ri data di </w:t>
      </w:r>
      <w:proofErr w:type="spellStart"/>
      <w:r>
        <w:rPr>
          <w:rFonts w:ascii="Times New Roman" w:hAnsi="Times New Roman" w:cs="Times New Roman"/>
          <w:sz w:val="24"/>
        </w:rPr>
        <w:t>atas</w:t>
      </w:r>
      <w:proofErr w:type="spellEnd"/>
      <w:r>
        <w:rPr>
          <w:rFonts w:ascii="Times New Roman" w:hAnsi="Times New Roman" w:cs="Times New Roman"/>
          <w:sz w:val="24"/>
        </w:rPr>
        <w:t xml:space="preserve"> </w:t>
      </w:r>
      <w:proofErr w:type="spellStart"/>
      <w:r>
        <w:rPr>
          <w:rFonts w:ascii="Times New Roman" w:hAnsi="Times New Roman" w:cs="Times New Roman"/>
          <w:sz w:val="24"/>
        </w:rPr>
        <w:t>menunjukan</w:t>
      </w:r>
      <w:proofErr w:type="spellEnd"/>
      <w:r>
        <w:rPr>
          <w:rFonts w:ascii="Times New Roman" w:hAnsi="Times New Roman" w:cs="Times New Roman"/>
          <w:sz w:val="24"/>
        </w:rPr>
        <w:t xml:space="preserve"> </w:t>
      </w:r>
      <w:proofErr w:type="spellStart"/>
      <w:r>
        <w:rPr>
          <w:rFonts w:ascii="Times New Roman" w:hAnsi="Times New Roman" w:cs="Times New Roman"/>
          <w:sz w:val="24"/>
        </w:rPr>
        <w:t>adanya</w:t>
      </w:r>
      <w:proofErr w:type="spellEnd"/>
      <w:r>
        <w:rPr>
          <w:rFonts w:ascii="Times New Roman" w:hAnsi="Times New Roman" w:cs="Times New Roman"/>
          <w:sz w:val="24"/>
        </w:rPr>
        <w:t xml:space="preserve"> </w:t>
      </w:r>
      <w:proofErr w:type="spellStart"/>
      <w:r w:rsidRPr="00A65F46">
        <w:rPr>
          <w:rFonts w:ascii="Times New Roman" w:hAnsi="Times New Roman" w:cs="Times New Roman"/>
          <w:sz w:val="24"/>
        </w:rPr>
        <w:t>peningkatan</w:t>
      </w:r>
      <w:proofErr w:type="spellEnd"/>
      <w:r w:rsidRPr="00A65F46">
        <w:rPr>
          <w:rFonts w:ascii="Times New Roman" w:hAnsi="Times New Roman" w:cs="Times New Roman"/>
          <w:sz w:val="24"/>
        </w:rPr>
        <w:t xml:space="preserve"> Wajib Pajak (WP)</w:t>
      </w:r>
      <w:r>
        <w:rPr>
          <w:rFonts w:ascii="Times New Roman" w:hAnsi="Times New Roman" w:cs="Times New Roman"/>
          <w:sz w:val="24"/>
        </w:rPr>
        <w:t xml:space="preserve"> </w:t>
      </w:r>
      <w:r w:rsidRPr="00A65F46">
        <w:rPr>
          <w:rFonts w:ascii="Times New Roman" w:hAnsi="Times New Roman" w:cs="Times New Roman"/>
          <w:sz w:val="24"/>
        </w:rPr>
        <w:t xml:space="preserve">di wilayah </w:t>
      </w:r>
      <w:proofErr w:type="spellStart"/>
      <w:r w:rsidRPr="00A65F46">
        <w:rPr>
          <w:rFonts w:ascii="Times New Roman" w:hAnsi="Times New Roman" w:cs="Times New Roman"/>
          <w:sz w:val="24"/>
        </w:rPr>
        <w:t>Samarinda</w:t>
      </w:r>
      <w:proofErr w:type="spellEnd"/>
      <w:r w:rsidRPr="00A65F46">
        <w:rPr>
          <w:rFonts w:ascii="Times New Roman" w:hAnsi="Times New Roman" w:cs="Times New Roman"/>
          <w:sz w:val="24"/>
        </w:rPr>
        <w:t xml:space="preserve"> Ulu dan </w:t>
      </w:r>
      <w:proofErr w:type="spellStart"/>
      <w:r w:rsidRPr="00A65F46">
        <w:rPr>
          <w:rFonts w:ascii="Times New Roman" w:hAnsi="Times New Roman" w:cs="Times New Roman"/>
          <w:sz w:val="24"/>
        </w:rPr>
        <w:t>Samarinda</w:t>
      </w:r>
      <w:proofErr w:type="spellEnd"/>
      <w:r w:rsidRPr="00A65F46">
        <w:rPr>
          <w:rFonts w:ascii="Times New Roman" w:hAnsi="Times New Roman" w:cs="Times New Roman"/>
          <w:sz w:val="24"/>
        </w:rPr>
        <w:t xml:space="preserve"> Ilir </w:t>
      </w:r>
      <w:proofErr w:type="spellStart"/>
      <w:r w:rsidRPr="00A65F46">
        <w:rPr>
          <w:rFonts w:ascii="Times New Roman" w:hAnsi="Times New Roman" w:cs="Times New Roman"/>
          <w:sz w:val="24"/>
        </w:rPr>
        <w:t>selama</w:t>
      </w:r>
      <w:proofErr w:type="spellEnd"/>
      <w:r w:rsidRPr="00A65F46">
        <w:rPr>
          <w:rFonts w:ascii="Times New Roman" w:hAnsi="Times New Roman" w:cs="Times New Roman"/>
          <w:sz w:val="24"/>
        </w:rPr>
        <w:t xml:space="preserve"> </w:t>
      </w:r>
      <w:proofErr w:type="spellStart"/>
      <w:r w:rsidRPr="00A65F46">
        <w:rPr>
          <w:rFonts w:ascii="Times New Roman" w:hAnsi="Times New Roman" w:cs="Times New Roman"/>
          <w:sz w:val="24"/>
        </w:rPr>
        <w:t>periode</w:t>
      </w:r>
      <w:proofErr w:type="spellEnd"/>
      <w:r w:rsidRPr="00A65F46">
        <w:rPr>
          <w:rFonts w:ascii="Times New Roman" w:hAnsi="Times New Roman" w:cs="Times New Roman"/>
          <w:sz w:val="24"/>
        </w:rPr>
        <w:t xml:space="preserve"> 2019–2025, di mana </w:t>
      </w:r>
      <w:proofErr w:type="spellStart"/>
      <w:r w:rsidRPr="00A65F46">
        <w:rPr>
          <w:rFonts w:ascii="Times New Roman" w:hAnsi="Times New Roman" w:cs="Times New Roman"/>
          <w:sz w:val="24"/>
        </w:rPr>
        <w:t>jumlah</w:t>
      </w:r>
      <w:proofErr w:type="spellEnd"/>
      <w:r w:rsidRPr="00A65F46">
        <w:rPr>
          <w:rFonts w:ascii="Times New Roman" w:hAnsi="Times New Roman" w:cs="Times New Roman"/>
          <w:sz w:val="24"/>
        </w:rPr>
        <w:t xml:space="preserve"> WP </w:t>
      </w:r>
      <w:proofErr w:type="spellStart"/>
      <w:r w:rsidRPr="00A65F46">
        <w:rPr>
          <w:rFonts w:ascii="Times New Roman" w:hAnsi="Times New Roman" w:cs="Times New Roman"/>
          <w:sz w:val="24"/>
        </w:rPr>
        <w:t>melonjak</w:t>
      </w:r>
      <w:proofErr w:type="spellEnd"/>
      <w:r w:rsidRPr="00A65F46">
        <w:rPr>
          <w:rFonts w:ascii="Times New Roman" w:hAnsi="Times New Roman" w:cs="Times New Roman"/>
          <w:sz w:val="24"/>
        </w:rPr>
        <w:t xml:space="preserve"> </w:t>
      </w:r>
      <w:proofErr w:type="spellStart"/>
      <w:r w:rsidRPr="00A65F46">
        <w:rPr>
          <w:rFonts w:ascii="Times New Roman" w:hAnsi="Times New Roman" w:cs="Times New Roman"/>
          <w:sz w:val="24"/>
        </w:rPr>
        <w:t>dari</w:t>
      </w:r>
      <w:proofErr w:type="spellEnd"/>
      <w:r w:rsidRPr="00A65F46">
        <w:rPr>
          <w:rFonts w:ascii="Times New Roman" w:hAnsi="Times New Roman" w:cs="Times New Roman"/>
          <w:sz w:val="24"/>
        </w:rPr>
        <w:t xml:space="preserve"> 203.333 </w:t>
      </w:r>
      <w:proofErr w:type="spellStart"/>
      <w:r w:rsidRPr="00A65F46">
        <w:rPr>
          <w:rFonts w:ascii="Times New Roman" w:hAnsi="Times New Roman" w:cs="Times New Roman"/>
          <w:sz w:val="24"/>
        </w:rPr>
        <w:t>menjadi</w:t>
      </w:r>
      <w:proofErr w:type="spellEnd"/>
      <w:r w:rsidRPr="00A65F46">
        <w:rPr>
          <w:rFonts w:ascii="Times New Roman" w:hAnsi="Times New Roman" w:cs="Times New Roman"/>
          <w:sz w:val="24"/>
        </w:rPr>
        <w:t xml:space="preserve"> 311.369 orang. </w:t>
      </w:r>
      <w:proofErr w:type="spellStart"/>
      <w:r w:rsidRPr="00A65F46">
        <w:rPr>
          <w:rFonts w:ascii="Times New Roman" w:hAnsi="Times New Roman" w:cs="Times New Roman"/>
          <w:sz w:val="24"/>
        </w:rPr>
        <w:t>Samarinda</w:t>
      </w:r>
      <w:proofErr w:type="spellEnd"/>
      <w:r w:rsidRPr="00A65F46">
        <w:rPr>
          <w:rFonts w:ascii="Times New Roman" w:hAnsi="Times New Roman" w:cs="Times New Roman"/>
          <w:sz w:val="24"/>
        </w:rPr>
        <w:t xml:space="preserve"> Ilir </w:t>
      </w:r>
      <w:proofErr w:type="spellStart"/>
      <w:r w:rsidRPr="00A65F46">
        <w:rPr>
          <w:rFonts w:ascii="Times New Roman" w:hAnsi="Times New Roman" w:cs="Times New Roman"/>
          <w:sz w:val="24"/>
        </w:rPr>
        <w:t>tercatat</w:t>
      </w:r>
      <w:proofErr w:type="spellEnd"/>
      <w:r w:rsidRPr="00A65F46">
        <w:rPr>
          <w:rFonts w:ascii="Times New Roman" w:hAnsi="Times New Roman" w:cs="Times New Roman"/>
          <w:sz w:val="24"/>
        </w:rPr>
        <w:t xml:space="preserve"> </w:t>
      </w:r>
      <w:proofErr w:type="spellStart"/>
      <w:r w:rsidRPr="00A65F46">
        <w:rPr>
          <w:rFonts w:ascii="Times New Roman" w:hAnsi="Times New Roman" w:cs="Times New Roman"/>
          <w:sz w:val="24"/>
        </w:rPr>
        <w:t>mengalami</w:t>
      </w:r>
      <w:proofErr w:type="spellEnd"/>
      <w:r w:rsidRPr="00A65F46">
        <w:rPr>
          <w:rFonts w:ascii="Times New Roman" w:hAnsi="Times New Roman" w:cs="Times New Roman"/>
          <w:sz w:val="24"/>
        </w:rPr>
        <w:t xml:space="preserve"> </w:t>
      </w:r>
      <w:proofErr w:type="spellStart"/>
      <w:r w:rsidRPr="00A65F46">
        <w:rPr>
          <w:rFonts w:ascii="Times New Roman" w:hAnsi="Times New Roman" w:cs="Times New Roman"/>
          <w:sz w:val="24"/>
        </w:rPr>
        <w:t>akselerasi</w:t>
      </w:r>
      <w:proofErr w:type="spellEnd"/>
      <w:r w:rsidRPr="00A65F46">
        <w:rPr>
          <w:rFonts w:ascii="Times New Roman" w:hAnsi="Times New Roman" w:cs="Times New Roman"/>
          <w:sz w:val="24"/>
        </w:rPr>
        <w:t xml:space="preserve"> </w:t>
      </w:r>
      <w:proofErr w:type="spellStart"/>
      <w:r w:rsidRPr="00A65F46">
        <w:rPr>
          <w:rFonts w:ascii="Times New Roman" w:hAnsi="Times New Roman" w:cs="Times New Roman"/>
          <w:sz w:val="24"/>
        </w:rPr>
        <w:t>pertumbuhan</w:t>
      </w:r>
      <w:proofErr w:type="spellEnd"/>
      <w:r w:rsidRPr="00A65F46">
        <w:rPr>
          <w:rFonts w:ascii="Times New Roman" w:hAnsi="Times New Roman" w:cs="Times New Roman"/>
          <w:sz w:val="24"/>
        </w:rPr>
        <w:t xml:space="preserve"> yang </w:t>
      </w:r>
      <w:proofErr w:type="spellStart"/>
      <w:r w:rsidRPr="00A65F46">
        <w:rPr>
          <w:rFonts w:ascii="Times New Roman" w:hAnsi="Times New Roman" w:cs="Times New Roman"/>
          <w:sz w:val="24"/>
        </w:rPr>
        <w:t>lebih</w:t>
      </w:r>
      <w:proofErr w:type="spellEnd"/>
      <w:r w:rsidRPr="00A65F46">
        <w:rPr>
          <w:rFonts w:ascii="Times New Roman" w:hAnsi="Times New Roman" w:cs="Times New Roman"/>
          <w:sz w:val="24"/>
        </w:rPr>
        <w:t xml:space="preserve"> </w:t>
      </w:r>
      <w:proofErr w:type="spellStart"/>
      <w:r w:rsidRPr="00A65F46">
        <w:rPr>
          <w:rFonts w:ascii="Times New Roman" w:hAnsi="Times New Roman" w:cs="Times New Roman"/>
          <w:sz w:val="24"/>
        </w:rPr>
        <w:t>pesat</w:t>
      </w:r>
      <w:proofErr w:type="spellEnd"/>
      <w:r w:rsidRPr="00A65F46">
        <w:rPr>
          <w:rFonts w:ascii="Times New Roman" w:hAnsi="Times New Roman" w:cs="Times New Roman"/>
          <w:sz w:val="24"/>
        </w:rPr>
        <w:t xml:space="preserve"> </w:t>
      </w:r>
      <w:proofErr w:type="spellStart"/>
      <w:r w:rsidRPr="00A65F46">
        <w:rPr>
          <w:rFonts w:ascii="Times New Roman" w:hAnsi="Times New Roman" w:cs="Times New Roman"/>
          <w:sz w:val="24"/>
        </w:rPr>
        <w:t>dibandingkan</w:t>
      </w:r>
      <w:proofErr w:type="spellEnd"/>
      <w:r w:rsidRPr="00A65F46">
        <w:rPr>
          <w:rFonts w:ascii="Times New Roman" w:hAnsi="Times New Roman" w:cs="Times New Roman"/>
          <w:sz w:val="24"/>
        </w:rPr>
        <w:t xml:space="preserve"> </w:t>
      </w:r>
      <w:proofErr w:type="spellStart"/>
      <w:r w:rsidRPr="00A65F46">
        <w:rPr>
          <w:rFonts w:ascii="Times New Roman" w:hAnsi="Times New Roman" w:cs="Times New Roman"/>
          <w:sz w:val="24"/>
        </w:rPr>
        <w:t>Samarinda</w:t>
      </w:r>
      <w:proofErr w:type="spellEnd"/>
      <w:r w:rsidRPr="00A65F46">
        <w:rPr>
          <w:rFonts w:ascii="Times New Roman" w:hAnsi="Times New Roman" w:cs="Times New Roman"/>
          <w:sz w:val="24"/>
        </w:rPr>
        <w:t xml:space="preserve"> Ulu </w:t>
      </w:r>
      <w:proofErr w:type="spellStart"/>
      <w:r w:rsidRPr="00A65F46">
        <w:rPr>
          <w:rFonts w:ascii="Times New Roman" w:hAnsi="Times New Roman" w:cs="Times New Roman"/>
          <w:sz w:val="24"/>
        </w:rPr>
        <w:t>sejak</w:t>
      </w:r>
      <w:proofErr w:type="spellEnd"/>
      <w:r w:rsidRPr="00A65F46">
        <w:rPr>
          <w:rFonts w:ascii="Times New Roman" w:hAnsi="Times New Roman" w:cs="Times New Roman"/>
          <w:sz w:val="24"/>
        </w:rPr>
        <w:t xml:space="preserve"> </w:t>
      </w:r>
      <w:proofErr w:type="spellStart"/>
      <w:r w:rsidRPr="00A65F46">
        <w:rPr>
          <w:rFonts w:ascii="Times New Roman" w:hAnsi="Times New Roman" w:cs="Times New Roman"/>
          <w:sz w:val="24"/>
        </w:rPr>
        <w:t>tahun</w:t>
      </w:r>
      <w:proofErr w:type="spellEnd"/>
      <w:r w:rsidRPr="00A65F46">
        <w:rPr>
          <w:rFonts w:ascii="Times New Roman" w:hAnsi="Times New Roman" w:cs="Times New Roman"/>
          <w:sz w:val="24"/>
        </w:rPr>
        <w:t xml:space="preserve"> 2020, </w:t>
      </w:r>
      <w:proofErr w:type="spellStart"/>
      <w:r w:rsidRPr="00A65F46">
        <w:rPr>
          <w:rFonts w:ascii="Times New Roman" w:hAnsi="Times New Roman" w:cs="Times New Roman"/>
          <w:sz w:val="24"/>
        </w:rPr>
        <w:t>dengan</w:t>
      </w:r>
      <w:proofErr w:type="spellEnd"/>
      <w:r w:rsidRPr="00A65F46">
        <w:rPr>
          <w:rFonts w:ascii="Times New Roman" w:hAnsi="Times New Roman" w:cs="Times New Roman"/>
          <w:sz w:val="24"/>
        </w:rPr>
        <w:t xml:space="preserve"> </w:t>
      </w:r>
      <w:proofErr w:type="spellStart"/>
      <w:r w:rsidRPr="00A65F46">
        <w:rPr>
          <w:rFonts w:ascii="Times New Roman" w:hAnsi="Times New Roman" w:cs="Times New Roman"/>
          <w:sz w:val="24"/>
        </w:rPr>
        <w:t>puncak</w:t>
      </w:r>
      <w:proofErr w:type="spellEnd"/>
      <w:r w:rsidRPr="00A65F46">
        <w:rPr>
          <w:rFonts w:ascii="Times New Roman" w:hAnsi="Times New Roman" w:cs="Times New Roman"/>
          <w:sz w:val="24"/>
        </w:rPr>
        <w:t xml:space="preserve"> </w:t>
      </w:r>
      <w:proofErr w:type="spellStart"/>
      <w:r w:rsidRPr="00A65F46">
        <w:rPr>
          <w:rFonts w:ascii="Times New Roman" w:hAnsi="Times New Roman" w:cs="Times New Roman"/>
          <w:sz w:val="24"/>
        </w:rPr>
        <w:t>lonjakan</w:t>
      </w:r>
      <w:proofErr w:type="spellEnd"/>
      <w:r w:rsidRPr="00A65F46">
        <w:rPr>
          <w:rFonts w:ascii="Times New Roman" w:hAnsi="Times New Roman" w:cs="Times New Roman"/>
          <w:sz w:val="24"/>
        </w:rPr>
        <w:t xml:space="preserve"> </w:t>
      </w:r>
      <w:proofErr w:type="spellStart"/>
      <w:r w:rsidRPr="00A65F46">
        <w:rPr>
          <w:rFonts w:ascii="Times New Roman" w:hAnsi="Times New Roman" w:cs="Times New Roman"/>
          <w:sz w:val="24"/>
        </w:rPr>
        <w:t>terbesar</w:t>
      </w:r>
      <w:proofErr w:type="spellEnd"/>
      <w:r w:rsidRPr="00A65F46">
        <w:rPr>
          <w:rFonts w:ascii="Times New Roman" w:hAnsi="Times New Roman" w:cs="Times New Roman"/>
          <w:sz w:val="24"/>
        </w:rPr>
        <w:t xml:space="preserve"> </w:t>
      </w:r>
      <w:proofErr w:type="spellStart"/>
      <w:r w:rsidRPr="00A65F46">
        <w:rPr>
          <w:rFonts w:ascii="Times New Roman" w:hAnsi="Times New Roman" w:cs="Times New Roman"/>
          <w:sz w:val="24"/>
        </w:rPr>
        <w:t>terjadi</w:t>
      </w:r>
      <w:proofErr w:type="spellEnd"/>
      <w:r w:rsidRPr="00A65F46">
        <w:rPr>
          <w:rFonts w:ascii="Times New Roman" w:hAnsi="Times New Roman" w:cs="Times New Roman"/>
          <w:sz w:val="24"/>
        </w:rPr>
        <w:t xml:space="preserve"> pada </w:t>
      </w:r>
      <w:proofErr w:type="spellStart"/>
      <w:r w:rsidRPr="00A65F46">
        <w:rPr>
          <w:rFonts w:ascii="Times New Roman" w:hAnsi="Times New Roman" w:cs="Times New Roman"/>
          <w:sz w:val="24"/>
        </w:rPr>
        <w:t>tahun</w:t>
      </w:r>
      <w:proofErr w:type="spellEnd"/>
      <w:r w:rsidRPr="00A65F46">
        <w:rPr>
          <w:rFonts w:ascii="Times New Roman" w:hAnsi="Times New Roman" w:cs="Times New Roman"/>
          <w:sz w:val="24"/>
        </w:rPr>
        <w:t xml:space="preserve"> 2024. </w:t>
      </w:r>
      <w:proofErr w:type="spellStart"/>
      <w:r w:rsidRPr="00A65F46">
        <w:rPr>
          <w:rFonts w:ascii="Times New Roman" w:hAnsi="Times New Roman" w:cs="Times New Roman"/>
          <w:sz w:val="24"/>
        </w:rPr>
        <w:t>Fenomena</w:t>
      </w:r>
      <w:proofErr w:type="spellEnd"/>
      <w:r w:rsidRPr="00A65F46">
        <w:rPr>
          <w:rFonts w:ascii="Times New Roman" w:hAnsi="Times New Roman" w:cs="Times New Roman"/>
          <w:sz w:val="24"/>
        </w:rPr>
        <w:t xml:space="preserve"> </w:t>
      </w:r>
      <w:proofErr w:type="spellStart"/>
      <w:r w:rsidRPr="00A65F46">
        <w:rPr>
          <w:rFonts w:ascii="Times New Roman" w:hAnsi="Times New Roman" w:cs="Times New Roman"/>
          <w:sz w:val="24"/>
        </w:rPr>
        <w:t>ini</w:t>
      </w:r>
      <w:proofErr w:type="spellEnd"/>
      <w:r w:rsidRPr="00A65F46">
        <w:rPr>
          <w:rFonts w:ascii="Times New Roman" w:hAnsi="Times New Roman" w:cs="Times New Roman"/>
          <w:sz w:val="24"/>
        </w:rPr>
        <w:t xml:space="preserve"> </w:t>
      </w:r>
      <w:proofErr w:type="spellStart"/>
      <w:r w:rsidRPr="00A65F46">
        <w:rPr>
          <w:rFonts w:ascii="Times New Roman" w:hAnsi="Times New Roman" w:cs="Times New Roman"/>
          <w:sz w:val="24"/>
        </w:rPr>
        <w:t>menciptakan</w:t>
      </w:r>
      <w:proofErr w:type="spellEnd"/>
      <w:r w:rsidRPr="00A65F46">
        <w:rPr>
          <w:rFonts w:ascii="Times New Roman" w:hAnsi="Times New Roman" w:cs="Times New Roman"/>
          <w:sz w:val="24"/>
        </w:rPr>
        <w:t xml:space="preserve"> </w:t>
      </w:r>
      <w:proofErr w:type="spellStart"/>
      <w:r w:rsidRPr="00A65F46">
        <w:rPr>
          <w:rFonts w:ascii="Times New Roman" w:hAnsi="Times New Roman" w:cs="Times New Roman"/>
          <w:sz w:val="24"/>
        </w:rPr>
        <w:t>kesenjangan</w:t>
      </w:r>
      <w:proofErr w:type="spellEnd"/>
      <w:r w:rsidRPr="00A65F46">
        <w:rPr>
          <w:rFonts w:ascii="Times New Roman" w:hAnsi="Times New Roman" w:cs="Times New Roman"/>
          <w:sz w:val="24"/>
        </w:rPr>
        <w:t xml:space="preserve"> </w:t>
      </w:r>
      <w:proofErr w:type="spellStart"/>
      <w:r w:rsidRPr="00A65F46">
        <w:rPr>
          <w:rFonts w:ascii="Times New Roman" w:hAnsi="Times New Roman" w:cs="Times New Roman"/>
          <w:sz w:val="24"/>
        </w:rPr>
        <w:t>atau</w:t>
      </w:r>
      <w:proofErr w:type="spellEnd"/>
      <w:r w:rsidRPr="00A65F46">
        <w:rPr>
          <w:rFonts w:ascii="Times New Roman" w:hAnsi="Times New Roman" w:cs="Times New Roman"/>
          <w:sz w:val="24"/>
        </w:rPr>
        <w:t xml:space="preserve"> </w:t>
      </w:r>
      <w:r w:rsidRPr="00A65F46">
        <w:rPr>
          <w:rFonts w:ascii="Times New Roman" w:hAnsi="Times New Roman" w:cs="Times New Roman"/>
          <w:i/>
          <w:iCs/>
          <w:sz w:val="24"/>
        </w:rPr>
        <w:t>gap</w:t>
      </w:r>
      <w:r w:rsidRPr="00A65F46">
        <w:rPr>
          <w:rFonts w:ascii="Times New Roman" w:hAnsi="Times New Roman" w:cs="Times New Roman"/>
          <w:sz w:val="24"/>
        </w:rPr>
        <w:t xml:space="preserve"> yang </w:t>
      </w:r>
      <w:proofErr w:type="spellStart"/>
      <w:r w:rsidRPr="00A65F46">
        <w:rPr>
          <w:rFonts w:ascii="Times New Roman" w:hAnsi="Times New Roman" w:cs="Times New Roman"/>
          <w:sz w:val="24"/>
        </w:rPr>
        <w:t>signifikan</w:t>
      </w:r>
      <w:proofErr w:type="spellEnd"/>
      <w:r w:rsidRPr="00A65F46">
        <w:rPr>
          <w:rFonts w:ascii="Times New Roman" w:hAnsi="Times New Roman" w:cs="Times New Roman"/>
          <w:sz w:val="24"/>
        </w:rPr>
        <w:t xml:space="preserve"> </w:t>
      </w:r>
      <w:proofErr w:type="spellStart"/>
      <w:r w:rsidRPr="00A65F46">
        <w:rPr>
          <w:rFonts w:ascii="Times New Roman" w:hAnsi="Times New Roman" w:cs="Times New Roman"/>
          <w:sz w:val="24"/>
        </w:rPr>
        <w:t>antara</w:t>
      </w:r>
      <w:proofErr w:type="spellEnd"/>
      <w:r w:rsidRPr="00A65F46">
        <w:rPr>
          <w:rFonts w:ascii="Times New Roman" w:hAnsi="Times New Roman" w:cs="Times New Roman"/>
          <w:sz w:val="24"/>
        </w:rPr>
        <w:t xml:space="preserve"> </w:t>
      </w:r>
      <w:proofErr w:type="spellStart"/>
      <w:r w:rsidRPr="00A65F46">
        <w:rPr>
          <w:rFonts w:ascii="Times New Roman" w:hAnsi="Times New Roman" w:cs="Times New Roman"/>
          <w:sz w:val="24"/>
        </w:rPr>
        <w:t>jumlah</w:t>
      </w:r>
      <w:proofErr w:type="spellEnd"/>
      <w:r w:rsidRPr="00A65F46">
        <w:rPr>
          <w:rFonts w:ascii="Times New Roman" w:hAnsi="Times New Roman" w:cs="Times New Roman"/>
          <w:sz w:val="24"/>
        </w:rPr>
        <w:t xml:space="preserve"> WP yang </w:t>
      </w:r>
      <w:proofErr w:type="spellStart"/>
      <w:r w:rsidRPr="00A65F46">
        <w:rPr>
          <w:rFonts w:ascii="Times New Roman" w:hAnsi="Times New Roman" w:cs="Times New Roman"/>
          <w:sz w:val="24"/>
        </w:rPr>
        <w:t>terus</w:t>
      </w:r>
      <w:proofErr w:type="spellEnd"/>
      <w:r w:rsidRPr="00A65F46">
        <w:rPr>
          <w:rFonts w:ascii="Times New Roman" w:hAnsi="Times New Roman" w:cs="Times New Roman"/>
          <w:sz w:val="24"/>
        </w:rPr>
        <w:t xml:space="preserve"> </w:t>
      </w:r>
      <w:proofErr w:type="spellStart"/>
      <w:r w:rsidRPr="00A65F46">
        <w:rPr>
          <w:rFonts w:ascii="Times New Roman" w:hAnsi="Times New Roman" w:cs="Times New Roman"/>
          <w:sz w:val="24"/>
        </w:rPr>
        <w:t>membengkak</w:t>
      </w:r>
      <w:proofErr w:type="spellEnd"/>
      <w:r w:rsidRPr="00A65F46">
        <w:rPr>
          <w:rFonts w:ascii="Times New Roman" w:hAnsi="Times New Roman" w:cs="Times New Roman"/>
          <w:sz w:val="24"/>
        </w:rPr>
        <w:t xml:space="preserve"> </w:t>
      </w:r>
      <w:proofErr w:type="spellStart"/>
      <w:r w:rsidRPr="00A65F46">
        <w:rPr>
          <w:rFonts w:ascii="Times New Roman" w:hAnsi="Times New Roman" w:cs="Times New Roman"/>
          <w:sz w:val="24"/>
        </w:rPr>
        <w:t>dengan</w:t>
      </w:r>
      <w:proofErr w:type="spellEnd"/>
      <w:r w:rsidRPr="00A65F46">
        <w:rPr>
          <w:rFonts w:ascii="Times New Roman" w:hAnsi="Times New Roman" w:cs="Times New Roman"/>
          <w:sz w:val="24"/>
        </w:rPr>
        <w:t xml:space="preserve"> </w:t>
      </w:r>
      <w:proofErr w:type="spellStart"/>
      <w:r w:rsidRPr="00A65F46">
        <w:rPr>
          <w:rFonts w:ascii="Times New Roman" w:hAnsi="Times New Roman" w:cs="Times New Roman"/>
          <w:sz w:val="24"/>
        </w:rPr>
        <w:t>ketersediaan</w:t>
      </w:r>
      <w:proofErr w:type="spellEnd"/>
      <w:r w:rsidRPr="00A65F46">
        <w:rPr>
          <w:rFonts w:ascii="Times New Roman" w:hAnsi="Times New Roman" w:cs="Times New Roman"/>
          <w:sz w:val="24"/>
        </w:rPr>
        <w:t xml:space="preserve"> </w:t>
      </w:r>
      <w:proofErr w:type="spellStart"/>
      <w:r w:rsidRPr="00A65F46">
        <w:rPr>
          <w:rFonts w:ascii="Times New Roman" w:hAnsi="Times New Roman" w:cs="Times New Roman"/>
          <w:sz w:val="24"/>
        </w:rPr>
        <w:t>konsultan</w:t>
      </w:r>
      <w:proofErr w:type="spellEnd"/>
      <w:r w:rsidRPr="00A65F46">
        <w:rPr>
          <w:rFonts w:ascii="Times New Roman" w:hAnsi="Times New Roman" w:cs="Times New Roman"/>
          <w:sz w:val="24"/>
        </w:rPr>
        <w:t xml:space="preserve"> </w:t>
      </w:r>
      <w:proofErr w:type="spellStart"/>
      <w:r w:rsidRPr="00A65F46">
        <w:rPr>
          <w:rFonts w:ascii="Times New Roman" w:hAnsi="Times New Roman" w:cs="Times New Roman"/>
          <w:sz w:val="24"/>
        </w:rPr>
        <w:t>pajak</w:t>
      </w:r>
      <w:proofErr w:type="spellEnd"/>
      <w:r w:rsidRPr="00A65F46">
        <w:rPr>
          <w:rFonts w:ascii="Times New Roman" w:hAnsi="Times New Roman" w:cs="Times New Roman"/>
          <w:sz w:val="24"/>
        </w:rPr>
        <w:t xml:space="preserve"> yang </w:t>
      </w:r>
      <w:proofErr w:type="spellStart"/>
      <w:r w:rsidRPr="00A65F46">
        <w:rPr>
          <w:rFonts w:ascii="Times New Roman" w:hAnsi="Times New Roman" w:cs="Times New Roman"/>
          <w:sz w:val="24"/>
        </w:rPr>
        <w:t>terbatas</w:t>
      </w:r>
      <w:proofErr w:type="spellEnd"/>
      <w:r w:rsidRPr="00A65F46">
        <w:rPr>
          <w:rFonts w:ascii="Times New Roman" w:hAnsi="Times New Roman" w:cs="Times New Roman"/>
          <w:sz w:val="24"/>
        </w:rPr>
        <w:t xml:space="preserve">, </w:t>
      </w:r>
      <w:proofErr w:type="spellStart"/>
      <w:r w:rsidRPr="00A65F46">
        <w:rPr>
          <w:rFonts w:ascii="Times New Roman" w:hAnsi="Times New Roman" w:cs="Times New Roman"/>
          <w:sz w:val="24"/>
        </w:rPr>
        <w:t>sehingga</w:t>
      </w:r>
      <w:proofErr w:type="spellEnd"/>
      <w:r w:rsidRPr="00A65F46">
        <w:rPr>
          <w:rFonts w:ascii="Times New Roman" w:hAnsi="Times New Roman" w:cs="Times New Roman"/>
          <w:sz w:val="24"/>
        </w:rPr>
        <w:t xml:space="preserve"> </w:t>
      </w:r>
      <w:proofErr w:type="spellStart"/>
      <w:r w:rsidRPr="00A65F46">
        <w:rPr>
          <w:rFonts w:ascii="Times New Roman" w:hAnsi="Times New Roman" w:cs="Times New Roman"/>
          <w:sz w:val="24"/>
        </w:rPr>
        <w:t>memicu</w:t>
      </w:r>
      <w:proofErr w:type="spellEnd"/>
      <w:r w:rsidRPr="00A65F46">
        <w:rPr>
          <w:rFonts w:ascii="Times New Roman" w:hAnsi="Times New Roman" w:cs="Times New Roman"/>
          <w:sz w:val="24"/>
        </w:rPr>
        <w:t xml:space="preserve"> </w:t>
      </w:r>
      <w:proofErr w:type="spellStart"/>
      <w:r w:rsidRPr="00A65F46">
        <w:rPr>
          <w:rFonts w:ascii="Times New Roman" w:hAnsi="Times New Roman" w:cs="Times New Roman"/>
          <w:sz w:val="24"/>
        </w:rPr>
        <w:t>tingginya</w:t>
      </w:r>
      <w:proofErr w:type="spellEnd"/>
      <w:r w:rsidRPr="00A65F46">
        <w:rPr>
          <w:rFonts w:ascii="Times New Roman" w:hAnsi="Times New Roman" w:cs="Times New Roman"/>
          <w:sz w:val="24"/>
        </w:rPr>
        <w:t xml:space="preserve"> </w:t>
      </w:r>
      <w:proofErr w:type="spellStart"/>
      <w:r w:rsidRPr="00A65F46">
        <w:rPr>
          <w:rFonts w:ascii="Times New Roman" w:hAnsi="Times New Roman" w:cs="Times New Roman"/>
          <w:sz w:val="24"/>
        </w:rPr>
        <w:t>beban</w:t>
      </w:r>
      <w:proofErr w:type="spellEnd"/>
      <w:r w:rsidRPr="00A65F46">
        <w:rPr>
          <w:rFonts w:ascii="Times New Roman" w:hAnsi="Times New Roman" w:cs="Times New Roman"/>
          <w:sz w:val="24"/>
        </w:rPr>
        <w:t xml:space="preserve"> </w:t>
      </w:r>
      <w:proofErr w:type="spellStart"/>
      <w:r w:rsidRPr="00A65F46">
        <w:rPr>
          <w:rFonts w:ascii="Times New Roman" w:hAnsi="Times New Roman" w:cs="Times New Roman"/>
          <w:sz w:val="24"/>
        </w:rPr>
        <w:t>kerja</w:t>
      </w:r>
      <w:proofErr w:type="spellEnd"/>
      <w:r w:rsidRPr="00A65F46">
        <w:rPr>
          <w:rFonts w:ascii="Times New Roman" w:hAnsi="Times New Roman" w:cs="Times New Roman"/>
          <w:sz w:val="24"/>
        </w:rPr>
        <w:t xml:space="preserve"> </w:t>
      </w:r>
      <w:proofErr w:type="spellStart"/>
      <w:r w:rsidRPr="00A65F46">
        <w:rPr>
          <w:rFonts w:ascii="Times New Roman" w:hAnsi="Times New Roman" w:cs="Times New Roman"/>
          <w:sz w:val="24"/>
        </w:rPr>
        <w:t>administratif</w:t>
      </w:r>
      <w:proofErr w:type="spellEnd"/>
      <w:r w:rsidRPr="00A65F46">
        <w:rPr>
          <w:rFonts w:ascii="Times New Roman" w:hAnsi="Times New Roman" w:cs="Times New Roman"/>
          <w:sz w:val="24"/>
        </w:rPr>
        <w:t xml:space="preserve"> </w:t>
      </w:r>
      <w:proofErr w:type="spellStart"/>
      <w:r w:rsidRPr="00A65F46">
        <w:rPr>
          <w:rFonts w:ascii="Times New Roman" w:hAnsi="Times New Roman" w:cs="Times New Roman"/>
          <w:sz w:val="24"/>
        </w:rPr>
        <w:t>sekaligus</w:t>
      </w:r>
      <w:proofErr w:type="spellEnd"/>
      <w:r w:rsidRPr="00A65F46">
        <w:rPr>
          <w:rFonts w:ascii="Times New Roman" w:hAnsi="Times New Roman" w:cs="Times New Roman"/>
          <w:sz w:val="24"/>
        </w:rPr>
        <w:t xml:space="preserve"> </w:t>
      </w:r>
      <w:proofErr w:type="spellStart"/>
      <w:r w:rsidRPr="00A65F46">
        <w:rPr>
          <w:rFonts w:ascii="Times New Roman" w:hAnsi="Times New Roman" w:cs="Times New Roman"/>
          <w:sz w:val="24"/>
        </w:rPr>
        <w:t>membuka</w:t>
      </w:r>
      <w:proofErr w:type="spellEnd"/>
      <w:r w:rsidRPr="00A65F46">
        <w:rPr>
          <w:rFonts w:ascii="Times New Roman" w:hAnsi="Times New Roman" w:cs="Times New Roman"/>
          <w:sz w:val="24"/>
        </w:rPr>
        <w:t xml:space="preserve"> </w:t>
      </w:r>
      <w:proofErr w:type="spellStart"/>
      <w:r w:rsidRPr="00A65F46">
        <w:rPr>
          <w:rFonts w:ascii="Times New Roman" w:hAnsi="Times New Roman" w:cs="Times New Roman"/>
          <w:sz w:val="24"/>
        </w:rPr>
        <w:t>peluang</w:t>
      </w:r>
      <w:proofErr w:type="spellEnd"/>
      <w:r w:rsidRPr="00A65F46">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berkarir</w:t>
      </w:r>
      <w:proofErr w:type="spellEnd"/>
      <w:r>
        <w:rPr>
          <w:rFonts w:ascii="Times New Roman" w:hAnsi="Times New Roman" w:cs="Times New Roman"/>
          <w:sz w:val="24"/>
        </w:rPr>
        <w:t xml:space="preserve"> di </w:t>
      </w:r>
      <w:proofErr w:type="spellStart"/>
      <w:r>
        <w:rPr>
          <w:rFonts w:ascii="Times New Roman" w:hAnsi="Times New Roman" w:cs="Times New Roman"/>
          <w:sz w:val="24"/>
        </w:rPr>
        <w:t>bidang</w:t>
      </w:r>
      <w:proofErr w:type="spellEnd"/>
      <w:r>
        <w:rPr>
          <w:rFonts w:ascii="Times New Roman" w:hAnsi="Times New Roman" w:cs="Times New Roman"/>
          <w:sz w:val="24"/>
        </w:rPr>
        <w:t xml:space="preserve"> </w:t>
      </w:r>
      <w:proofErr w:type="spellStart"/>
      <w:r w:rsidRPr="00A65F46">
        <w:rPr>
          <w:rFonts w:ascii="Times New Roman" w:hAnsi="Times New Roman" w:cs="Times New Roman"/>
          <w:sz w:val="24"/>
        </w:rPr>
        <w:t>perpajakan</w:t>
      </w:r>
      <w:proofErr w:type="spellEnd"/>
      <w:r w:rsidRPr="00A65F46">
        <w:rPr>
          <w:rFonts w:ascii="Times New Roman" w:hAnsi="Times New Roman" w:cs="Times New Roman"/>
          <w:sz w:val="24"/>
        </w:rPr>
        <w:t xml:space="preserve"> di Kota </w:t>
      </w:r>
      <w:proofErr w:type="spellStart"/>
      <w:r w:rsidRPr="00A65F46">
        <w:rPr>
          <w:rFonts w:ascii="Times New Roman" w:hAnsi="Times New Roman" w:cs="Times New Roman"/>
          <w:sz w:val="24"/>
        </w:rPr>
        <w:t>Samarinda</w:t>
      </w:r>
      <w:proofErr w:type="spellEnd"/>
      <w:r w:rsidRPr="00A65F46">
        <w:rPr>
          <w:rFonts w:ascii="Times New Roman" w:hAnsi="Times New Roman" w:cs="Times New Roman"/>
          <w:sz w:val="24"/>
        </w:rPr>
        <w:t>.</w:t>
      </w:r>
    </w:p>
    <w:p w14:paraId="55C55D73" w14:textId="4A02A2A1" w:rsidR="009F429D" w:rsidRPr="001D065B" w:rsidRDefault="00000000" w:rsidP="008302DF">
      <w:pPr>
        <w:pStyle w:val="ListParagraph"/>
        <w:spacing w:line="480" w:lineRule="auto"/>
        <w:ind w:left="0" w:firstLine="680"/>
        <w:jc w:val="both"/>
        <w:rPr>
          <w:rFonts w:ascii="Times New Roman" w:hAnsi="Times New Roman" w:cs="Times New Roman"/>
          <w:b/>
          <w:sz w:val="24"/>
          <w:lang w:val="en-ID"/>
        </w:rPr>
      </w:pPr>
      <w:proofErr w:type="spellStart"/>
      <w:r w:rsidRPr="001D065B">
        <w:rPr>
          <w:rFonts w:ascii="Times New Roman" w:hAnsi="Times New Roman" w:cs="Times New Roman"/>
          <w:sz w:val="24"/>
          <w:lang w:val="en-ID"/>
        </w:rPr>
        <w:t>Karir</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merupakan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pekerjaan</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memerlukan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kemampuan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analitis</w:t>
      </w:r>
      <w:proofErr w:type="spellEnd"/>
      <w:r w:rsidRPr="001D065B">
        <w:rPr>
          <w:rFonts w:ascii="Times New Roman" w:hAnsi="Times New Roman" w:cs="Times New Roman"/>
          <w:sz w:val="24"/>
          <w:lang w:val="en-ID"/>
        </w:rPr>
        <w:t xml:space="preserve"> dan </w:t>
      </w:r>
      <w:proofErr w:type="spellStart"/>
      <w:r w:rsidRPr="001D065B">
        <w:rPr>
          <w:rFonts w:ascii="Times New Roman" w:hAnsi="Times New Roman" w:cs="Times New Roman"/>
          <w:sz w:val="24"/>
          <w:lang w:val="en-ID"/>
        </w:rPr>
        <w:t>bisa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menyelesaikan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masalah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dengan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baik</w:t>
      </w:r>
      <w:proofErr w:type="spellEnd"/>
      <w:r w:rsidRPr="001D065B">
        <w:rPr>
          <w:rFonts w:ascii="Times New Roman" w:hAnsi="Times New Roman" w:cs="Times New Roman"/>
          <w:sz w:val="24"/>
          <w:lang w:val="en-ID"/>
        </w:rPr>
        <w:t xml:space="preserve"> dan </w:t>
      </w:r>
      <w:proofErr w:type="spellStart"/>
      <w:r w:rsidRPr="001D065B">
        <w:rPr>
          <w:rFonts w:ascii="Times New Roman" w:hAnsi="Times New Roman" w:cs="Times New Roman"/>
          <w:sz w:val="24"/>
          <w:lang w:val="en-ID"/>
        </w:rPr>
        <w:t>tepat</w:t>
      </w:r>
      <w:proofErr w:type="spellEnd"/>
      <w:r w:rsidRPr="001D065B">
        <w:rPr>
          <w:rFonts w:ascii="Times New Roman" w:hAnsi="Times New Roman" w:cs="Times New Roman"/>
          <w:sz w:val="24"/>
          <w:lang w:val="en-ID"/>
        </w:rPr>
        <w:t xml:space="preserve">. Oleh </w:t>
      </w:r>
      <w:proofErr w:type="spellStart"/>
      <w:r w:rsidRPr="001D065B">
        <w:rPr>
          <w:rFonts w:ascii="Times New Roman" w:hAnsi="Times New Roman" w:cs="Times New Roman"/>
          <w:sz w:val="24"/>
          <w:lang w:val="en-ID"/>
        </w:rPr>
        <w:t>sebab</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itu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seorang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perfesional</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membutuhkan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keahlian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berkomunikasi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secara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efektif</w:t>
      </w:r>
      <w:proofErr w:type="spellEnd"/>
      <w:r w:rsidRPr="001D065B">
        <w:rPr>
          <w:rFonts w:ascii="Times New Roman" w:hAnsi="Times New Roman" w:cs="Times New Roman"/>
          <w:sz w:val="24"/>
          <w:lang w:val="en-ID"/>
        </w:rPr>
        <w:t xml:space="preserve"> dan </w:t>
      </w:r>
      <w:proofErr w:type="spellStart"/>
      <w:r w:rsidRPr="001D065B">
        <w:rPr>
          <w:rFonts w:ascii="Times New Roman" w:hAnsi="Times New Roman" w:cs="Times New Roman"/>
          <w:sz w:val="24"/>
          <w:lang w:val="en-ID"/>
        </w:rPr>
        <w:t>memiliki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pemikiran</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baik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Menurut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penelitian</w:t>
      </w:r>
      <w:proofErr w:type="spellEnd"/>
      <w:r w:rsidRPr="001D065B">
        <w:rPr>
          <w:rFonts w:ascii="Times New Roman" w:hAnsi="Times New Roman" w:cs="Times New Roman"/>
          <w:sz w:val="24"/>
          <w:lang w:val="en-ID"/>
        </w:rPr>
        <w:t xml:space="preserve"> </w:t>
      </w:r>
      <w:r w:rsidR="00EE36C7">
        <w:rPr>
          <w:rFonts w:ascii="Times New Roman" w:hAnsi="Times New Roman" w:cs="Times New Roman"/>
          <w:sz w:val="24"/>
          <w:lang w:val="en-ID"/>
        </w:rPr>
        <w:fldChar w:fldCharType="begin" w:fldLock="1"/>
      </w:r>
      <w:r w:rsidR="00125A77">
        <w:rPr>
          <w:rFonts w:ascii="Times New Roman" w:hAnsi="Times New Roman" w:cs="Times New Roman"/>
          <w:sz w:val="24"/>
          <w:lang w:val="en-ID"/>
        </w:rPr>
        <w:instrText>ADDIN CSL_CITATION {"citationItems":[{"id":"ITEM-1","itemData":{"abstract":"Karir dibidang perpajakan yang serba dinamis dan cepat tidak hanya membutuhkan kemampuan analitis, tetapi juga memecahkan masalah dengan baik dan keterampilan komersial. Penelitian ini bertujuan untuk mengetahui pengaruh persepsi dan motivasi terhadap minat berkarir di bidang perpajakan, secara parsial maupun simultan. Sampel penelitian yang digunakan adalah mahasiswa jurusan akuntansi fakultas dan bisnis universitas satya negara Indonesia, dengan menggunakan data primer dengan menggunakan teknik kuesioner dan metode analisis regresi linier berganda. Hasil penelitian ini menunjukkan bahwa secara parsial maupun simultan persepsi dan motivasi berpengaruh terhadap minat berkarir di bidang perpajakan","author":[{"dropping-particle":"","family":"Sianturi","given":"Heriston","non-dropping-particle":"","parse-names":false,"suffix":""},{"dropping-particle":"","family":"Sitanggang","given":"Dese Natalia","non-dropping-particle":"","parse-names":false,"suffix":""}],"container-title":"Jurnal Ilmiah Akuntansi dan Ekonomi","id":"ITEM-1","issue":"2","issued":{"date-parts":[["2021"]]},"page":"94-104","title":"Pengaruh Persepsi Dan Motivasi Terhadap Minat Berkarir Di Bidang Perpajakan (Studi Empiris Pada Mahasiswa Jurusan Akuntansi Fakultas Ekonomi Dan Bisnis Universitas Satya Negara Indonesia)","type":"article-journal","volume":"6"},"uris":["http://www.mendeley.com/documents/?uuid=4d7e8736-2d4f-30d5-94cd-087bae631d37"]}],"mendeley":{"formattedCitation":"(Sianturi &amp; Sitanggang, 2021)","plainTextFormattedCitation":"(Sianturi &amp; Sitanggang, 2021)","previouslyFormattedCitation":"(Sianturi &amp; Sitanggang, 2021)"},"properties":{"noteIndex":0},"schema":"https://github.com/citation-style-language/schema/raw/master/csl-citation.json"}</w:instrText>
      </w:r>
      <w:r w:rsidR="00EE36C7">
        <w:rPr>
          <w:rFonts w:ascii="Times New Roman" w:hAnsi="Times New Roman" w:cs="Times New Roman"/>
          <w:sz w:val="24"/>
          <w:lang w:val="en-ID"/>
        </w:rPr>
        <w:fldChar w:fldCharType="separate"/>
      </w:r>
      <w:r w:rsidR="00EE36C7" w:rsidRPr="00EE36C7">
        <w:rPr>
          <w:rFonts w:ascii="Times New Roman" w:hAnsi="Times New Roman" w:cs="Times New Roman"/>
          <w:noProof/>
          <w:sz w:val="24"/>
          <w:lang w:val="en-ID"/>
        </w:rPr>
        <w:t>(Sianturi &amp; Sitanggang, 2021)</w:t>
      </w:r>
      <w:r w:rsidR="00EE36C7">
        <w:rPr>
          <w:rFonts w:ascii="Times New Roman" w:hAnsi="Times New Roman" w:cs="Times New Roman"/>
          <w:sz w:val="24"/>
          <w:lang w:val="en-ID"/>
        </w:rPr>
        <w:fldChar w:fldCharType="end"/>
      </w:r>
      <w:r w:rsidR="00EE36C7">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sebagian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besar</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lulusan</w:t>
      </w:r>
      <w:proofErr w:type="spellEnd"/>
      <w:r w:rsidRPr="001D065B">
        <w:rPr>
          <w:rFonts w:ascii="Times New Roman" w:hAnsi="Times New Roman" w:cs="Times New Roman"/>
          <w:sz w:val="24"/>
          <w:lang w:val="en-ID"/>
        </w:rPr>
        <w:t xml:space="preserve"> S1 </w:t>
      </w:r>
      <w:proofErr w:type="spellStart"/>
      <w:r w:rsidRPr="001D065B">
        <w:rPr>
          <w:rFonts w:ascii="Times New Roman" w:hAnsi="Times New Roman" w:cs="Times New Roman"/>
          <w:sz w:val="24"/>
          <w:lang w:val="en-ID"/>
        </w:rPr>
        <w:t>akuntansi</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be</w:t>
      </w:r>
      <w:r w:rsidR="002410CD" w:rsidRPr="001D065B">
        <w:rPr>
          <w:rFonts w:ascii="Times New Roman" w:hAnsi="Times New Roman" w:cs="Times New Roman"/>
          <w:sz w:val="24"/>
          <w:lang w:val="en-ID"/>
        </w:rPr>
        <w:t>kerja</w:t>
      </w:r>
      <w:proofErr w:type="spellEnd"/>
      <w:r w:rsidRPr="001D065B">
        <w:rPr>
          <w:rFonts w:ascii="Times New Roman" w:hAnsi="Times New Roman" w:cs="Times New Roman"/>
          <w:sz w:val="24"/>
          <w:lang w:val="en-ID"/>
        </w:rPr>
        <w:t xml:space="preserve"> pada </w:t>
      </w:r>
      <w:proofErr w:type="spellStart"/>
      <w:r w:rsidRPr="001D065B">
        <w:rPr>
          <w:rFonts w:ascii="Times New Roman" w:hAnsi="Times New Roman" w:cs="Times New Roman"/>
          <w:sz w:val="24"/>
          <w:lang w:val="en-ID"/>
        </w:rPr>
        <w:t>konsultan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pajak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diharapkan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menjadi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tenaga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profes</w:t>
      </w:r>
      <w:r w:rsidR="002410CD" w:rsidRPr="001D065B">
        <w:rPr>
          <w:rFonts w:ascii="Times New Roman" w:hAnsi="Times New Roman" w:cs="Times New Roman"/>
          <w:sz w:val="24"/>
          <w:lang w:val="en-ID"/>
        </w:rPr>
        <w:t>ional</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bidangnya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sehingga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mencapai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karir</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diharapkan</w:t>
      </w:r>
      <w:proofErr w:type="spellEnd"/>
      <w:r w:rsidRPr="001D065B">
        <w:rPr>
          <w:rFonts w:ascii="Times New Roman" w:hAnsi="Times New Roman" w:cs="Times New Roman"/>
          <w:sz w:val="24"/>
          <w:lang w:val="en-ID"/>
        </w:rPr>
        <w:t>.</w:t>
      </w:r>
    </w:p>
    <w:p w14:paraId="0F9EE18B" w14:textId="7D57D16F" w:rsidR="009F429D" w:rsidRPr="001D065B" w:rsidRDefault="00EE36C7" w:rsidP="008302DF">
      <w:pPr>
        <w:pStyle w:val="ListParagraph"/>
        <w:spacing w:line="480" w:lineRule="auto"/>
        <w:ind w:left="0" w:firstLine="680"/>
        <w:jc w:val="both"/>
        <w:rPr>
          <w:rFonts w:ascii="Times New Roman" w:hAnsi="Times New Roman" w:cs="Times New Roman"/>
          <w:b/>
          <w:sz w:val="24"/>
          <w:lang w:val="en-ID"/>
        </w:rPr>
      </w:pPr>
      <w:proofErr w:type="spellStart"/>
      <w:r>
        <w:rPr>
          <w:rFonts w:ascii="Times New Roman" w:hAnsi="Times New Roman" w:cs="Times New Roman"/>
          <w:sz w:val="24"/>
          <w:lang w:val="en-ID"/>
        </w:rPr>
        <w:t>K</w:t>
      </w:r>
      <w:r w:rsidRPr="001D065B">
        <w:rPr>
          <w:rFonts w:ascii="Times New Roman" w:hAnsi="Times New Roman" w:cs="Times New Roman"/>
          <w:sz w:val="24"/>
          <w:lang w:val="en-ID"/>
        </w:rPr>
        <w:t>ebanyakan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mahasiswa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beranggapan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bahwa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berkarir</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itu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sulit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Persepsi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ini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ada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karena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sistem</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selalu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berubah</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setiap</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tahunnya</w:t>
      </w:r>
      <w:proofErr w:type="spellEnd"/>
      <w:r w:rsidRPr="001D065B">
        <w:rPr>
          <w:rFonts w:ascii="Times New Roman" w:hAnsi="Times New Roman" w:cs="Times New Roman"/>
          <w:sz w:val="24"/>
          <w:lang w:val="en-ID"/>
        </w:rPr>
        <w:t xml:space="preserve"> dan </w:t>
      </w:r>
      <w:proofErr w:type="spellStart"/>
      <w:r w:rsidRPr="001D065B">
        <w:rPr>
          <w:rFonts w:ascii="Times New Roman" w:hAnsi="Times New Roman" w:cs="Times New Roman"/>
          <w:sz w:val="24"/>
          <w:lang w:val="en-ID"/>
        </w:rPr>
        <w:t>banyak</w:t>
      </w:r>
      <w:proofErr w:type="spellEnd"/>
      <w:r w:rsidRPr="001D065B">
        <w:rPr>
          <w:rFonts w:ascii="Times New Roman" w:hAnsi="Times New Roman" w:cs="Times New Roman"/>
          <w:sz w:val="24"/>
          <w:lang w:val="en-ID"/>
        </w:rPr>
        <w:t xml:space="preserve"> juga </w:t>
      </w:r>
      <w:proofErr w:type="spellStart"/>
      <w:r w:rsidRPr="001D065B">
        <w:rPr>
          <w:rFonts w:ascii="Times New Roman" w:hAnsi="Times New Roman" w:cs="Times New Roman"/>
          <w:sz w:val="24"/>
          <w:lang w:val="en-ID"/>
        </w:rPr>
        <w:t>perhitungan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jumlah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pajak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setiap</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wajib</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pajak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Menurut</w:t>
      </w:r>
      <w:proofErr w:type="spellEnd"/>
      <w:r w:rsidR="00125A77">
        <w:rPr>
          <w:rFonts w:ascii="Times New Roman" w:hAnsi="Times New Roman" w:cs="Times New Roman"/>
          <w:sz w:val="24"/>
          <w:lang w:val="en-ID"/>
        </w:rPr>
        <w:t xml:space="preserve"> </w:t>
      </w:r>
      <w:r w:rsidR="00125A77">
        <w:rPr>
          <w:rFonts w:ascii="Times New Roman" w:hAnsi="Times New Roman" w:cs="Times New Roman"/>
          <w:sz w:val="24"/>
          <w:lang w:val="en-ID"/>
        </w:rPr>
        <w:fldChar w:fldCharType="begin" w:fldLock="1"/>
      </w:r>
      <w:r w:rsidR="00125A77">
        <w:rPr>
          <w:rFonts w:ascii="Times New Roman" w:hAnsi="Times New Roman" w:cs="Times New Roman"/>
          <w:sz w:val="24"/>
          <w:lang w:val="en-ID"/>
        </w:rPr>
        <w:instrText>ADDIN CSL_CITATION {"citationItems":[{"id":"ITEM-1","itemData":{"abstract":"Tingginya kebutuhan akan tenaga professional di bidang perpajakan namun kurangnya minat mahasiswa untuk berkarir di bidang perpajakan menjadi latar belakang penelitian ini mengambil objek penelitian terkait pengaruh persepsi dan motivasi Mahasiswa pada minat berkarir di bidang perpajakan dengan subjek mahasiswa adalah akuntans perpajakan Politeknik eLBajo Commodus-Labuan Bajo untuk. Penelitian ini merupakan penelitian kuantitatif yang menguji pengaruh variable persepsi dan motivasi pada minat mahasiswa dalam berkarir di bidang perpajakan. kesimpulan penelitian ini adalah Variabel persepsi dan motivasi berpengaruh secara simultan terhadap minat mahasiswa prodi perpajakan untuk berkarir di bidang perpajakan, Variabel persepsi tidak berpengaruh secara parsial terhadap minat mahasiswa prodi perpajakan untuk berkarir di bidang perpajakan, yang disebabkan kurangnya pengetahuan mengenai karir dan juga kurangnya pengaruh serta role model dari lingkungan mereka yang bekerja di bidang perpajakan dan Variabel motivasi berpengaruh secara parsial terhadap minat mahasiswa prodi perpajakan untuk berkarir di bidang perpajakan. PENDAHULUAN","author":[{"dropping-particle":"","family":"Ratnaningsih","given":"Ni Made Dwita","non-dropping-particle":"","parse-names":false,"suffix":""}],"container-title":"Jurnal Cakrawala Ilmiah","id":"ITEM-1","issue":"12","issued":{"date-parts":[["2022"]]},"page":"41-48","title":"Pengaruh Persepsi Dan Motivasi Mahasiswa Akuntansi Perpajakan Pada Minat Mahasiswa Berkarir Di Bidang Perpajakan. (Survei Pada Mahasiswa Akuntansi Perpajakan Di Politeknik Elbajo Commodus- Labuan Bajo)","type":"article-journal","volume":"1"},"uris":["http://www.mendeley.com/documents/?uuid=5e466b96-e9be-3906-9cef-9f5a07e4984c"]}],"mendeley":{"formattedCitation":"(Ratnaningsih, 2022)","plainTextFormattedCitation":"(Ratnaningsih, 2022)","previouslyFormattedCitation":"(Ratnaningsih, 2022)"},"properties":{"noteIndex":0},"schema":"https://github.com/citation-style-language/schema/raw/master/csl-citation.json"}</w:instrText>
      </w:r>
      <w:r w:rsidR="00125A77">
        <w:rPr>
          <w:rFonts w:ascii="Times New Roman" w:hAnsi="Times New Roman" w:cs="Times New Roman"/>
          <w:sz w:val="24"/>
          <w:lang w:val="en-ID"/>
        </w:rPr>
        <w:fldChar w:fldCharType="separate"/>
      </w:r>
      <w:r w:rsidR="00125A77" w:rsidRPr="00125A77">
        <w:rPr>
          <w:rFonts w:ascii="Times New Roman" w:hAnsi="Times New Roman" w:cs="Times New Roman"/>
          <w:noProof/>
          <w:sz w:val="24"/>
          <w:lang w:val="en-ID"/>
        </w:rPr>
        <w:t>(Ratnaningsih, 2022)</w:t>
      </w:r>
      <w:r w:rsidR="00125A77">
        <w:rPr>
          <w:rFonts w:ascii="Times New Roman" w:hAnsi="Times New Roman" w:cs="Times New Roman"/>
          <w:sz w:val="24"/>
          <w:lang w:val="en-ID"/>
        </w:rPr>
        <w:fldChar w:fldCharType="end"/>
      </w:r>
      <w:r w:rsidR="00125A77">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menyatakan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bahwa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persepsi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tidak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berpengaruh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bagi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mahasiswa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untuk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berkarir</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dalam</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 xml:space="preserve">. Hal </w:t>
      </w:r>
      <w:proofErr w:type="spellStart"/>
      <w:r w:rsidRPr="001D065B">
        <w:rPr>
          <w:rFonts w:ascii="Times New Roman" w:hAnsi="Times New Roman" w:cs="Times New Roman"/>
          <w:sz w:val="24"/>
          <w:lang w:val="en-ID"/>
        </w:rPr>
        <w:t>itu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dikarenakan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kurangnya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pengetahuan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tentang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karir</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Menurut</w:t>
      </w:r>
      <w:proofErr w:type="spellEnd"/>
      <w:r w:rsidRPr="001D065B">
        <w:rPr>
          <w:rFonts w:ascii="Times New Roman" w:hAnsi="Times New Roman" w:cs="Times New Roman"/>
          <w:sz w:val="24"/>
          <w:lang w:val="en-ID"/>
        </w:rPr>
        <w:t xml:space="preserve"> </w:t>
      </w:r>
      <w:r w:rsidR="00125A77">
        <w:rPr>
          <w:rFonts w:ascii="Times New Roman" w:hAnsi="Times New Roman" w:cs="Times New Roman"/>
          <w:sz w:val="24"/>
          <w:lang w:val="en-ID"/>
        </w:rPr>
        <w:fldChar w:fldCharType="begin" w:fldLock="1"/>
      </w:r>
      <w:r w:rsidR="00125A77">
        <w:rPr>
          <w:rFonts w:ascii="Times New Roman" w:hAnsi="Times New Roman" w:cs="Times New Roman"/>
          <w:sz w:val="24"/>
          <w:lang w:val="en-ID"/>
        </w:rPr>
        <w:instrText>ADDIN CSL_CITATION {"citationItems":[{"id":"ITEM-1","itemData":{"DOI":"10.55587/jla.v3i1.87","abstract":"Penelitian ini bertujuan untuk membuktikan pengaruh dari persepsi, motivasi, dan pengetahuan perpajakan terhadap minat mahasiswa akuntansi memilih karir sebagai konsultan pajak. Penelitian ini menggunakan metode deskriptif kuantitatif dan data primer dengan menggunakan kuesioner. Penelitian ini mengambil sampel sebanyak 85 mahasiswa aktif program studi akuntansi di Universitas Sarjanawiyata Tamansiswa Yogyakarta (UST). Teknik pengambilan sampel menggunakan convenience sampling. Metode pengumpulan data menyebarkan kuesioner dalam bentuk google form. Jumlah kuesioner yang diolah sebanyak 85 kuesioner. Data analisis dengan menggunakan analisis regresi linear berganda.Hasil penelitian menunjukan bahwa persepsi, motivasi dan pengetahuan perpajakan berpengaruh terhadap minat mahasiswa akuntansi memilih karir sebagai konsultan pajak. Motivasi dan pengetahuan perpajakan berpengaruh positif terhadap minat mahasiswa akuntansi memilih karir sebagai konsultan pajak","author":[{"dropping-particle":"","family":"Agas","given":"Yuliana Irawati","non-dropping-particle":"","parse-names":false,"suffix":""}],"container-title":"Jurnal Literasi Akuntansi","id":"ITEM-1","issue":"1","issued":{"date-parts":[["2023","3","29"]]},"page":"1-9","publisher":"Yayasan Literasi Ilmiah Indonesia","title":"Persepsi, Motivasi Dan Pengetahuan Perpajakan Terhadap Minat Mahasiswa Akuntansi Menjadi Konsultan Pajak","type":"article-journal","volume":"3"},"uris":["http://www.mendeley.com/documents/?uuid=cb699c46-2f6d-348c-94eb-0c12a8673c45"]}],"mendeley":{"formattedCitation":"(Agas, 2023)","plainTextFormattedCitation":"(Agas, 2023)","previouslyFormattedCitation":"(Agas, 2023)"},"properties":{"noteIndex":0},"schema":"https://github.com/citation-style-language/schema/raw/master/csl-citation.json"}</w:instrText>
      </w:r>
      <w:r w:rsidR="00125A77">
        <w:rPr>
          <w:rFonts w:ascii="Times New Roman" w:hAnsi="Times New Roman" w:cs="Times New Roman"/>
          <w:sz w:val="24"/>
          <w:lang w:val="en-ID"/>
        </w:rPr>
        <w:fldChar w:fldCharType="separate"/>
      </w:r>
      <w:r w:rsidR="00125A77" w:rsidRPr="00125A77">
        <w:rPr>
          <w:rFonts w:ascii="Times New Roman" w:hAnsi="Times New Roman" w:cs="Times New Roman"/>
          <w:noProof/>
          <w:sz w:val="24"/>
          <w:lang w:val="en-ID"/>
        </w:rPr>
        <w:t>(Agas, 2023)</w:t>
      </w:r>
      <w:r w:rsidR="00125A77">
        <w:rPr>
          <w:rFonts w:ascii="Times New Roman" w:hAnsi="Times New Roman" w:cs="Times New Roman"/>
          <w:sz w:val="24"/>
          <w:lang w:val="en-ID"/>
        </w:rPr>
        <w:fldChar w:fldCharType="end"/>
      </w:r>
      <w:r w:rsidR="00125A77">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persepsi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berpengaruh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terhadap</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minat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mahasiswa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untuk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berkarir</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dibidang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karena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lastRenderedPageBreak/>
        <w:t>mahasiswa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mempertimbangkan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persepsi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mengenai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penghargaan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finansial</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nilai-nilai</w:t>
      </w:r>
      <w:proofErr w:type="spellEnd"/>
      <w:r w:rsidRPr="001D065B">
        <w:rPr>
          <w:rFonts w:ascii="Times New Roman" w:hAnsi="Times New Roman" w:cs="Times New Roman"/>
          <w:sz w:val="24"/>
          <w:lang w:val="en-ID"/>
        </w:rPr>
        <w:t xml:space="preserve"> social, </w:t>
      </w:r>
      <w:proofErr w:type="spellStart"/>
      <w:r w:rsidRPr="001D065B">
        <w:rPr>
          <w:rFonts w:ascii="Times New Roman" w:hAnsi="Times New Roman" w:cs="Times New Roman"/>
          <w:sz w:val="24"/>
          <w:lang w:val="en-ID"/>
        </w:rPr>
        <w:t>pertimbangan</w:t>
      </w:r>
      <w:proofErr w:type="spellEnd"/>
      <w:r w:rsidRPr="001D065B">
        <w:rPr>
          <w:rFonts w:ascii="Times New Roman" w:hAnsi="Times New Roman" w:cs="Times New Roman"/>
          <w:sz w:val="24"/>
          <w:lang w:val="en-ID"/>
        </w:rPr>
        <w:t xml:space="preserve"> pasar </w:t>
      </w:r>
      <w:proofErr w:type="spellStart"/>
      <w:r w:rsidRPr="001D065B">
        <w:rPr>
          <w:rFonts w:ascii="Times New Roman" w:hAnsi="Times New Roman" w:cs="Times New Roman"/>
          <w:sz w:val="24"/>
          <w:lang w:val="en-ID"/>
        </w:rPr>
        <w:t>kerja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personalitas</w:t>
      </w:r>
      <w:proofErr w:type="spellEnd"/>
      <w:r w:rsidRPr="001D065B">
        <w:rPr>
          <w:rFonts w:ascii="Times New Roman" w:hAnsi="Times New Roman" w:cs="Times New Roman"/>
          <w:sz w:val="24"/>
          <w:lang w:val="en-ID"/>
        </w:rPr>
        <w:t xml:space="preserve"> dan </w:t>
      </w:r>
      <w:proofErr w:type="spellStart"/>
      <w:r w:rsidRPr="001D065B">
        <w:rPr>
          <w:rFonts w:ascii="Times New Roman" w:hAnsi="Times New Roman" w:cs="Times New Roman"/>
          <w:sz w:val="24"/>
          <w:lang w:val="en-ID"/>
        </w:rPr>
        <w:t>kebanggan</w:t>
      </w:r>
      <w:proofErr w:type="spellEnd"/>
      <w:r w:rsidRPr="001D065B">
        <w:rPr>
          <w:rFonts w:ascii="Times New Roman" w:hAnsi="Times New Roman" w:cs="Times New Roman"/>
          <w:sz w:val="24"/>
          <w:lang w:val="en-ID"/>
        </w:rPr>
        <w:t>.</w:t>
      </w:r>
    </w:p>
    <w:p w14:paraId="5D3F4006" w14:textId="6132BBD8" w:rsidR="009F429D" w:rsidRPr="001D065B" w:rsidRDefault="00000000" w:rsidP="008302DF">
      <w:pPr>
        <w:pStyle w:val="ListParagraph"/>
        <w:spacing w:line="480" w:lineRule="auto"/>
        <w:ind w:left="0" w:firstLine="680"/>
        <w:jc w:val="both"/>
        <w:rPr>
          <w:rFonts w:ascii="Times New Roman" w:hAnsi="Times New Roman" w:cs="Times New Roman"/>
          <w:b/>
          <w:sz w:val="24"/>
          <w:lang w:val="en-ID"/>
        </w:rPr>
      </w:pPr>
      <w:proofErr w:type="spellStart"/>
      <w:r w:rsidRPr="001D065B">
        <w:rPr>
          <w:rFonts w:ascii="Times New Roman" w:hAnsi="Times New Roman" w:cs="Times New Roman"/>
          <w:sz w:val="24"/>
          <w:lang w:val="en-ID"/>
        </w:rPr>
        <w:t>Penelitian</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dilakukan</w:t>
      </w:r>
      <w:proofErr w:type="spellEnd"/>
      <w:r w:rsidR="00125A77">
        <w:rPr>
          <w:rFonts w:ascii="Times New Roman" w:hAnsi="Times New Roman" w:cs="Times New Roman"/>
          <w:sz w:val="24"/>
          <w:lang w:val="en-ID"/>
        </w:rPr>
        <w:t xml:space="preserve"> </w:t>
      </w:r>
      <w:r w:rsidR="00125A77">
        <w:rPr>
          <w:rFonts w:ascii="Times New Roman" w:hAnsi="Times New Roman" w:cs="Times New Roman"/>
          <w:sz w:val="24"/>
          <w:lang w:val="en-ID"/>
        </w:rPr>
        <w:fldChar w:fldCharType="begin" w:fldLock="1"/>
      </w:r>
      <w:r w:rsidR="00125A77">
        <w:rPr>
          <w:rFonts w:ascii="Times New Roman" w:hAnsi="Times New Roman" w:cs="Times New Roman"/>
          <w:sz w:val="24"/>
          <w:lang w:val="en-ID"/>
        </w:rPr>
        <w:instrText>ADDIN CSL_CITATION {"citationItems":[{"id":"ITEM-1","itemData":{"ISSN":"2962-2956","abstract":"Penelitian ini dilakukan untuk memuaskan keingintahuan peneliti mengenai pengaruh persepsi dan motivasi terhadap minat mahasiswa prodi akuntasi fakultas ekonomi Universitas Advent Indonesia tahun 2019-2021 untuk karir di perpajakan . Pada studi ini digunakan metode Deskriptif Kuantitatif dan data yang diperoleh berasal dari kusioner yang selanjutnya data tersebut diolah dengan bantuan aplikasi SPSS versi 22. Peneliti memakai Populasi yaitu mahasiswa akuntansi Universitas Advent Indonesia selama periode 2019-2021, dengan menggunakan metode purpose sampling dan dihitung memakai metode slovin dan akhirnya ditemukan 75 orang mahasiswa sebagai sampel. Dalam mengkajinya, peneliti memakai statistik deskriptif, uji hipotesis klasik, regresi linear berganda dan Koefisien determinasi. Melalui penelitian yang dilakukan, diperoleh hasil yang memperlihatkan bahwa secara parsial Persepsi memiliki pengaruh konkret atas minat berkarir di perpajakan begitu juga dengan Motivasi membawa pengaruh signifikan atas minat berkarir di bidang perpajakan. Pada saat yang sama, persepsi dan motivasi merupakan dua hal penting yang membawa pengaruh besar terhadap minat karir perpajakan mahasiswa akuntansi Universitas Advent Indonesia","author":[{"dropping-particle":"","family":"Telaumbanua","given":"Grace Melani","non-dropping-particle":"","parse-names":false,"suffix":""},{"dropping-particle":"","family":"Sudjiman","given":"Paul Eduard","non-dropping-particle":"","parse-names":false,"suffix":""}],"container-title":"Journal Transformation of Mandalika","id":"ITEM-1","issue":"3","issued":{"date-parts":[["2022"]]},"title":"Pengaruh Persepsi Dan Motivasi Terhadap Minat Mahasiswa Program Studi Akuntansi Untuk Berkarir Di Bidang Perpajakan (Studi Pada Mahasiswa Akuntansi Fakultas Ekonomi Universitas Advent Indonesia Tahun 2019-2021)","type":"article-journal","volume":"3"},"uris":["http://www.mendeley.com/documents/?uuid=b7a04507-5d96-3b7d-a368-8babf3b3849b"]}],"mendeley":{"formattedCitation":"(Telaumbanua &amp; Sudjiman, 2022)","plainTextFormattedCitation":"(Telaumbanua &amp; Sudjiman, 2022)","previouslyFormattedCitation":"(Telaumbanua &amp; Sudjiman, 2022)"},"properties":{"noteIndex":0},"schema":"https://github.com/citation-style-language/schema/raw/master/csl-citation.json"}</w:instrText>
      </w:r>
      <w:r w:rsidR="00125A77">
        <w:rPr>
          <w:rFonts w:ascii="Times New Roman" w:hAnsi="Times New Roman" w:cs="Times New Roman"/>
          <w:sz w:val="24"/>
          <w:lang w:val="en-ID"/>
        </w:rPr>
        <w:fldChar w:fldCharType="separate"/>
      </w:r>
      <w:r w:rsidR="00125A77" w:rsidRPr="00125A77">
        <w:rPr>
          <w:rFonts w:ascii="Times New Roman" w:hAnsi="Times New Roman" w:cs="Times New Roman"/>
          <w:noProof/>
          <w:sz w:val="24"/>
          <w:lang w:val="en-ID"/>
        </w:rPr>
        <w:t>(Telaumbanua</w:t>
      </w:r>
      <w:r w:rsidR="00125A77">
        <w:rPr>
          <w:rFonts w:ascii="Times New Roman" w:hAnsi="Times New Roman" w:cs="Times New Roman"/>
          <w:noProof/>
          <w:sz w:val="24"/>
          <w:lang w:val="en-ID"/>
        </w:rPr>
        <w:t xml:space="preserve"> </w:t>
      </w:r>
      <w:r w:rsidR="00125A77" w:rsidRPr="00125A77">
        <w:rPr>
          <w:rFonts w:ascii="Times New Roman" w:hAnsi="Times New Roman" w:cs="Times New Roman"/>
          <w:noProof/>
          <w:sz w:val="24"/>
          <w:lang w:val="en-ID"/>
        </w:rPr>
        <w:t>&amp;</w:t>
      </w:r>
      <w:r w:rsidR="00125A77">
        <w:rPr>
          <w:rFonts w:ascii="Times New Roman" w:hAnsi="Times New Roman" w:cs="Times New Roman"/>
          <w:noProof/>
          <w:sz w:val="24"/>
          <w:lang w:val="en-ID"/>
        </w:rPr>
        <w:t xml:space="preserve"> </w:t>
      </w:r>
      <w:r w:rsidR="00125A77" w:rsidRPr="00125A77">
        <w:rPr>
          <w:rFonts w:ascii="Times New Roman" w:hAnsi="Times New Roman" w:cs="Times New Roman"/>
          <w:noProof/>
          <w:sz w:val="24"/>
          <w:lang w:val="en-ID"/>
        </w:rPr>
        <w:t>Sudjiman, 2022)</w:t>
      </w:r>
      <w:r w:rsidR="00125A77">
        <w:rPr>
          <w:rFonts w:ascii="Times New Roman" w:hAnsi="Times New Roman" w:cs="Times New Roman"/>
          <w:sz w:val="24"/>
          <w:lang w:val="en-ID"/>
        </w:rPr>
        <w:fldChar w:fldCharType="end"/>
      </w:r>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mengungkapkan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jika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mahasiswa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mempunyai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motivasi</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besar</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untuk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berkarir</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berpengaruh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baik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bagi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mahasiswa</w:t>
      </w:r>
      <w:proofErr w:type="spellEnd"/>
      <w:r w:rsidRPr="001D065B">
        <w:rPr>
          <w:rFonts w:ascii="Times New Roman" w:hAnsi="Times New Roman" w:cs="Times New Roman"/>
          <w:sz w:val="24"/>
          <w:lang w:val="en-ID"/>
        </w:rPr>
        <w:t xml:space="preserve">. Karena </w:t>
      </w:r>
      <w:proofErr w:type="spellStart"/>
      <w:r w:rsidRPr="001D065B">
        <w:rPr>
          <w:rFonts w:ascii="Times New Roman" w:hAnsi="Times New Roman" w:cs="Times New Roman"/>
          <w:sz w:val="24"/>
          <w:lang w:val="en-ID"/>
        </w:rPr>
        <w:t>berkarir</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mengembangkan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keahlian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 xml:space="preserve"> dan </w:t>
      </w:r>
      <w:proofErr w:type="spellStart"/>
      <w:r w:rsidRPr="001D065B">
        <w:rPr>
          <w:rFonts w:ascii="Times New Roman" w:hAnsi="Times New Roman" w:cs="Times New Roman"/>
          <w:sz w:val="24"/>
          <w:lang w:val="en-ID"/>
        </w:rPr>
        <w:t>menambah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pemahaman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kinerja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saat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berkarir</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Sedangkan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menurut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penelitian</w:t>
      </w:r>
      <w:proofErr w:type="spellEnd"/>
      <w:r w:rsidRPr="001D065B">
        <w:rPr>
          <w:rFonts w:ascii="Times New Roman" w:hAnsi="Times New Roman" w:cs="Times New Roman"/>
          <w:sz w:val="24"/>
          <w:lang w:val="en-ID"/>
        </w:rPr>
        <w:t xml:space="preserve"> </w:t>
      </w:r>
      <w:r w:rsidR="00125A77">
        <w:rPr>
          <w:rFonts w:ascii="Times New Roman" w:hAnsi="Times New Roman" w:cs="Times New Roman"/>
          <w:sz w:val="24"/>
          <w:lang w:val="en-ID"/>
        </w:rPr>
        <w:fldChar w:fldCharType="begin" w:fldLock="1"/>
      </w:r>
      <w:r w:rsidR="00125A77">
        <w:rPr>
          <w:rFonts w:ascii="Times New Roman" w:hAnsi="Times New Roman" w:cs="Times New Roman"/>
          <w:sz w:val="24"/>
          <w:lang w:val="en-ID"/>
        </w:rPr>
        <w:instrText>ADDIN CSL_CITATION {"citationItems":[{"id":"ITEM-1","itemData":{"abstract":"Tujuan penelitian ini adalah untuk mengetahui pengaruh persepsi, motivasi, minat, dan pengetahuan mahasiswa tentang pajak terhadap pilihan berkarir dibidang perpajakan. Rumusan masalah dalam penelitian ini apakah pengaruh variabel X dan Y sama-sama berpengaruh secara signifikan. Hasil penelitian bermanfaat bagi pihak yang berkepentingan yaitu perguruan tinggi Universitas Bhayangkara Surabaya khususnya jurusan prodi Akuntansi dalam meningkatkan persepsi, motivasi, minat, dan pengetahuan mahasiswa tentang pajak terhadap pilihan berkarir dibidang perpajakan. Penelitian ini dilaksanakan di Fakultas Ekonomi dan Bisnis Universitas Bhayangkara Surabaya. Sample penelitian ini menggunakan teknik purpose sampling yaitu mahasiswa Akuntansi tahun 2015 dengan jumlah populasi sebanyak 293 mahasiswa dan diambil sample penelitian sebanyak 75 mahasiswa dari rumus slovin. Instrument penelitian ini menggunakan kuesioner dan diuji dengan validitas, reliabilitas, analisis regresi dan uji hipotesis (uji t) dengan menggunakan aplikasi SPSS.","author":[{"dropping-particle":"","family":"Nugroho","given":"Yusnanto","non-dropping-particle":"","parse-names":false,"suffix":""}],"container-title":"Jurnal","id":"ITEM-1","issued":{"date-parts":[["2019"]]},"page":"37","title":"Pengaruh Persepsi, Motivasi, Minat, Dan Pengetahuan Mahasiswa Tentang Pajak Terhadap Pilihan Berkarir Dibidang Perpajakan (Studi Empiris Universitas Bhayangkara Surabaya)","type":"article-journal"},"uris":["http://www.mendeley.com/documents/?uuid=5bdb6ca3-6d86-3521-b18c-b338a8584e3d"]}],"mendeley":{"formattedCitation":"(Nugroho, 2019)","plainTextFormattedCitation":"(Nugroho, 2019)","previouslyFormattedCitation":"(Nugroho, 2019)"},"properties":{"noteIndex":0},"schema":"https://github.com/citation-style-language/schema/raw/master/csl-citation.json"}</w:instrText>
      </w:r>
      <w:r w:rsidR="00125A77">
        <w:rPr>
          <w:rFonts w:ascii="Times New Roman" w:hAnsi="Times New Roman" w:cs="Times New Roman"/>
          <w:sz w:val="24"/>
          <w:lang w:val="en-ID"/>
        </w:rPr>
        <w:fldChar w:fldCharType="separate"/>
      </w:r>
      <w:r w:rsidR="00125A77" w:rsidRPr="00125A77">
        <w:rPr>
          <w:rFonts w:ascii="Times New Roman" w:hAnsi="Times New Roman" w:cs="Times New Roman"/>
          <w:noProof/>
          <w:sz w:val="24"/>
          <w:lang w:val="en-ID"/>
        </w:rPr>
        <w:t>(Nugroho, 2019)</w:t>
      </w:r>
      <w:r w:rsidR="00125A77">
        <w:rPr>
          <w:rFonts w:ascii="Times New Roman" w:hAnsi="Times New Roman" w:cs="Times New Roman"/>
          <w:sz w:val="24"/>
          <w:lang w:val="en-ID"/>
        </w:rPr>
        <w:fldChar w:fldCharType="end"/>
      </w:r>
      <w:r w:rsidR="00125A77">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menunjukan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bahwa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motivasi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tidak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berpengaruh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bagi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mahasiswa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untuk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berkarir</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hal</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itu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karena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sangatlah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kurang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pemahaman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seseorang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terhadap</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berkarir</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w:t>
      </w:r>
    </w:p>
    <w:p w14:paraId="5E881EAA" w14:textId="57B5ACE5" w:rsidR="009F429D" w:rsidRPr="001D065B" w:rsidRDefault="00000000" w:rsidP="008302DF">
      <w:pPr>
        <w:pStyle w:val="ListParagraph"/>
        <w:spacing w:line="480" w:lineRule="auto"/>
        <w:ind w:left="0" w:firstLine="680"/>
        <w:jc w:val="both"/>
        <w:rPr>
          <w:rFonts w:ascii="Times New Roman" w:hAnsi="Times New Roman" w:cs="Times New Roman"/>
          <w:b/>
          <w:sz w:val="24"/>
          <w:lang w:val="en-ID"/>
        </w:rPr>
      </w:pPr>
      <w:r w:rsidRPr="001D065B">
        <w:rPr>
          <w:rFonts w:ascii="Times New Roman" w:hAnsi="Times New Roman" w:cs="Times New Roman"/>
          <w:sz w:val="24"/>
          <w:lang w:val="en-ID"/>
        </w:rPr>
        <w:t xml:space="preserve">Dari </w:t>
      </w:r>
      <w:proofErr w:type="spellStart"/>
      <w:r w:rsidRPr="001D065B">
        <w:rPr>
          <w:rFonts w:ascii="Times New Roman" w:hAnsi="Times New Roman" w:cs="Times New Roman"/>
          <w:sz w:val="24"/>
          <w:lang w:val="en-ID"/>
        </w:rPr>
        <w:t>berbagai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faktor</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seperti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persepsi</w:t>
      </w:r>
      <w:proofErr w:type="spellEnd"/>
      <w:r w:rsidRPr="001D065B">
        <w:rPr>
          <w:rFonts w:ascii="Times New Roman" w:hAnsi="Times New Roman" w:cs="Times New Roman"/>
          <w:sz w:val="24"/>
          <w:lang w:val="en-ID"/>
        </w:rPr>
        <w:t xml:space="preserve"> dan </w:t>
      </w:r>
      <w:proofErr w:type="spellStart"/>
      <w:r w:rsidRPr="001D065B">
        <w:rPr>
          <w:rFonts w:ascii="Times New Roman" w:hAnsi="Times New Roman" w:cs="Times New Roman"/>
          <w:sz w:val="24"/>
          <w:lang w:val="en-ID"/>
        </w:rPr>
        <w:t>motivasi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dapat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mempengaruhi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terhadap</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minat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mahasiswa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akuntansi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untuk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berkarir</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 Faktor-</w:t>
      </w:r>
      <w:proofErr w:type="spellStart"/>
      <w:r w:rsidRPr="001D065B">
        <w:rPr>
          <w:rFonts w:ascii="Times New Roman" w:hAnsi="Times New Roman" w:cs="Times New Roman"/>
          <w:sz w:val="24"/>
          <w:lang w:val="en-ID"/>
        </w:rPr>
        <w:t>faktor</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tersebut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telah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diteliti</w:t>
      </w:r>
      <w:proofErr w:type="spellEnd"/>
      <w:r w:rsidRPr="001D065B">
        <w:rPr>
          <w:rFonts w:ascii="Times New Roman" w:hAnsi="Times New Roman" w:cs="Times New Roman"/>
          <w:sz w:val="24"/>
          <w:lang w:val="en-ID"/>
        </w:rPr>
        <w:t xml:space="preserve"> oleh </w:t>
      </w:r>
      <w:proofErr w:type="spellStart"/>
      <w:r w:rsidRPr="001D065B">
        <w:rPr>
          <w:rFonts w:ascii="Times New Roman" w:hAnsi="Times New Roman" w:cs="Times New Roman"/>
          <w:sz w:val="24"/>
          <w:lang w:val="en-ID"/>
        </w:rPr>
        <w:t>berbagai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peneliti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terdahulu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dari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beberapa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penelitian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terdapat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persamaan</w:t>
      </w:r>
      <w:proofErr w:type="spellEnd"/>
      <w:r w:rsidRPr="001D065B">
        <w:rPr>
          <w:rFonts w:ascii="Times New Roman" w:hAnsi="Times New Roman" w:cs="Times New Roman"/>
          <w:sz w:val="24"/>
          <w:lang w:val="en-ID"/>
        </w:rPr>
        <w:t xml:space="preserve"> dan </w:t>
      </w:r>
      <w:proofErr w:type="spellStart"/>
      <w:r w:rsidRPr="001D065B">
        <w:rPr>
          <w:rFonts w:ascii="Times New Roman" w:hAnsi="Times New Roman" w:cs="Times New Roman"/>
          <w:sz w:val="24"/>
          <w:lang w:val="en-ID"/>
        </w:rPr>
        <w:t>perbedaan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hasil</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penelitian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Seperti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penelitian</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dilakukan</w:t>
      </w:r>
      <w:proofErr w:type="spellEnd"/>
      <w:r w:rsidRPr="001D065B">
        <w:rPr>
          <w:rFonts w:ascii="Times New Roman" w:hAnsi="Times New Roman" w:cs="Times New Roman"/>
          <w:sz w:val="24"/>
          <w:lang w:val="en-ID"/>
        </w:rPr>
        <w:t xml:space="preserve"> oleh </w:t>
      </w:r>
      <w:r w:rsidR="00125A77">
        <w:rPr>
          <w:rFonts w:ascii="Times New Roman" w:hAnsi="Times New Roman" w:cs="Times New Roman"/>
          <w:sz w:val="24"/>
          <w:lang w:val="en-ID"/>
        </w:rPr>
        <w:fldChar w:fldCharType="begin" w:fldLock="1"/>
      </w:r>
      <w:r w:rsidR="00125A77">
        <w:rPr>
          <w:rFonts w:ascii="Times New Roman" w:hAnsi="Times New Roman" w:cs="Times New Roman"/>
          <w:sz w:val="24"/>
          <w:lang w:val="en-ID"/>
        </w:rPr>
        <w:instrText>ADDIN CSL_CITATION {"citationItems":[{"id":"ITEM-1","itemData":{"DOI":"10.55587/jla.v3i1.87","abstract":"Penelitian ini bertujuan untuk membuktikan pengaruh dari persepsi, motivasi, dan pengetahuan perpajakan terhadap minat mahasiswa akuntansi memilih karir sebagai konsultan pajak. Penelitian ini menggunakan metode deskriptif kuantitatif dan data primer dengan menggunakan kuesioner. Penelitian ini mengambil sampel sebanyak 85 mahasiswa aktif program studi akuntansi di Universitas Sarjanawiyata Tamansiswa Yogyakarta (UST). Teknik pengambilan sampel menggunakan convenience sampling. Metode pengumpulan data menyebarkan kuesioner dalam bentuk google form. Jumlah kuesioner yang diolah sebanyak 85 kuesioner. Data analisis dengan menggunakan analisis regresi linear berganda.Hasil penelitian menunjukan bahwa persepsi, motivasi dan pengetahuan perpajakan berpengaruh terhadap minat mahasiswa akuntansi memilih karir sebagai konsultan pajak. Motivasi dan pengetahuan perpajakan berpengaruh positif terhadap minat mahasiswa akuntansi memilih karir sebagai konsultan pajak","author":[{"dropping-particle":"","family":"Agas","given":"Yuliana Irawati","non-dropping-particle":"","parse-names":false,"suffix":""}],"container-title":"Jurnal Literasi Akuntansi","id":"ITEM-1","issue":"1","issued":{"date-parts":[["2023","3","29"]]},"page":"1-9","publisher":"Yayasan Literasi Ilmiah Indonesia","title":"Persepsi, Motivasi Dan Pengetahuan Perpajakan Terhadap Minat Mahasiswa Akuntansi Menjadi Konsultan Pajak","type":"article-journal","volume":"3"},"uris":["http://www.mendeley.com/documents/?uuid=cb699c46-2f6d-348c-94eb-0c12a8673c45"]}],"mendeley":{"formattedCitation":"(Agas, 2023)","plainTextFormattedCitation":"(Agas, 2023)","previouslyFormattedCitation":"(Agas, 2023)"},"properties":{"noteIndex":0},"schema":"https://github.com/citation-style-language/schema/raw/master/csl-citation.json"}</w:instrText>
      </w:r>
      <w:r w:rsidR="00125A77">
        <w:rPr>
          <w:rFonts w:ascii="Times New Roman" w:hAnsi="Times New Roman" w:cs="Times New Roman"/>
          <w:sz w:val="24"/>
          <w:lang w:val="en-ID"/>
        </w:rPr>
        <w:fldChar w:fldCharType="separate"/>
      </w:r>
      <w:r w:rsidR="00125A77" w:rsidRPr="00125A77">
        <w:rPr>
          <w:rFonts w:ascii="Times New Roman" w:hAnsi="Times New Roman" w:cs="Times New Roman"/>
          <w:noProof/>
          <w:sz w:val="24"/>
          <w:lang w:val="en-ID"/>
        </w:rPr>
        <w:t>(Agas, 2023)</w:t>
      </w:r>
      <w:r w:rsidR="00125A77">
        <w:rPr>
          <w:rFonts w:ascii="Times New Roman" w:hAnsi="Times New Roman" w:cs="Times New Roman"/>
          <w:sz w:val="24"/>
          <w:lang w:val="en-ID"/>
        </w:rPr>
        <w:fldChar w:fldCharType="end"/>
      </w:r>
      <w:r w:rsidR="00125A77">
        <w:rPr>
          <w:rFonts w:ascii="Times New Roman" w:hAnsi="Times New Roman" w:cs="Times New Roman"/>
          <w:sz w:val="24"/>
          <w:lang w:val="en-ID"/>
        </w:rPr>
        <w:t xml:space="preserve"> </w:t>
      </w:r>
      <w:r w:rsidRPr="001D065B">
        <w:rPr>
          <w:rFonts w:ascii="Times New Roman" w:hAnsi="Times New Roman" w:cs="Times New Roman"/>
          <w:sz w:val="24"/>
          <w:lang w:val="en-ID"/>
        </w:rPr>
        <w:t xml:space="preserve">dan </w:t>
      </w:r>
      <w:r w:rsidR="00125A77">
        <w:rPr>
          <w:rFonts w:ascii="Times New Roman" w:hAnsi="Times New Roman" w:cs="Times New Roman"/>
          <w:sz w:val="24"/>
          <w:lang w:val="en-ID"/>
        </w:rPr>
        <w:fldChar w:fldCharType="begin" w:fldLock="1"/>
      </w:r>
      <w:r w:rsidR="00125A77">
        <w:rPr>
          <w:rFonts w:ascii="Times New Roman" w:hAnsi="Times New Roman" w:cs="Times New Roman"/>
          <w:sz w:val="24"/>
          <w:lang w:val="en-ID"/>
        </w:rPr>
        <w:instrText>ADDIN CSL_CITATION {"citationItems":[{"id":"ITEM-1","itemData":{"ISSN":"2962-2956","abstract":"Penelitian ini dilakukan untuk memuaskan keingintahuan peneliti mengenai pengaruh persepsi dan motivasi terhadap minat mahasiswa prodi akuntasi fakultas ekonomi Universitas Advent Indonesia tahun 2019-2021 untuk karir di perpajakan . Pada studi ini digunakan metode Deskriptif Kuantitatif dan data yang diperoleh berasal dari kusioner yang selanjutnya data tersebut diolah dengan bantuan aplikasi SPSS versi 22. Peneliti memakai Populasi yaitu mahasiswa akuntansi Universitas Advent Indonesia selama periode 2019-2021, dengan menggunakan metode purpose sampling dan dihitung memakai metode slovin dan akhirnya ditemukan 75 orang mahasiswa sebagai sampel. Dalam mengkajinya, peneliti memakai statistik deskriptif, uji hipotesis klasik, regresi linear berganda dan Koefisien determinasi. Melalui penelitian yang dilakukan, diperoleh hasil yang memperlihatkan bahwa secara parsial Persepsi memiliki pengaruh konkret atas minat berkarir di perpajakan begitu juga dengan Motivasi membawa pengaruh signifikan atas minat berkarir di bidang perpajakan. Pada saat yang sama, persepsi dan motivasi merupakan dua hal penting yang membawa pengaruh besar terhadap minat karir perpajakan mahasiswa akuntansi Universitas Advent Indonesia","author":[{"dropping-particle":"","family":"Telaumbanua","given":"Grace Melani","non-dropping-particle":"","parse-names":false,"suffix":""},{"dropping-particle":"","family":"Sudjiman","given":"Paul Eduard","non-dropping-particle":"","parse-names":false,"suffix":""}],"container-title":"Journal Transformation of Mandalika","id":"ITEM-1","issue":"3","issued":{"date-parts":[["2022"]]},"title":"Pengaruh Persepsi Dan Motivasi Terhadap Minat Mahasiswa Program Studi Akuntansi Untuk Berkarir Di Bidang Perpajakan (Studi Pada Mahasiswa Akuntansi Fakultas Ekonomi Universitas Advent Indonesia Tahun 2019-2021)","type":"article-journal","volume":"3"},"uris":["http://www.mendeley.com/documents/?uuid=b7a04507-5d96-3b7d-a368-8babf3b3849b"]}],"mendeley":{"formattedCitation":"(Telaumbanua &amp; Sudjiman, 2022)","plainTextFormattedCitation":"(Telaumbanua &amp; Sudjiman, 2022)","previouslyFormattedCitation":"(Telaumbanua &amp; Sudjiman, 2022)"},"properties":{"noteIndex":0},"schema":"https://github.com/citation-style-language/schema/raw/master/csl-citation.json"}</w:instrText>
      </w:r>
      <w:r w:rsidR="00125A77">
        <w:rPr>
          <w:rFonts w:ascii="Times New Roman" w:hAnsi="Times New Roman" w:cs="Times New Roman"/>
          <w:sz w:val="24"/>
          <w:lang w:val="en-ID"/>
        </w:rPr>
        <w:fldChar w:fldCharType="separate"/>
      </w:r>
      <w:r w:rsidR="00125A77" w:rsidRPr="00125A77">
        <w:rPr>
          <w:rFonts w:ascii="Times New Roman" w:hAnsi="Times New Roman" w:cs="Times New Roman"/>
          <w:noProof/>
          <w:sz w:val="24"/>
          <w:lang w:val="en-ID"/>
        </w:rPr>
        <w:t>(Telaumbanua &amp; Sudjiman, 2022)</w:t>
      </w:r>
      <w:r w:rsidR="00125A77">
        <w:rPr>
          <w:rFonts w:ascii="Times New Roman" w:hAnsi="Times New Roman" w:cs="Times New Roman"/>
          <w:sz w:val="24"/>
          <w:lang w:val="en-ID"/>
        </w:rPr>
        <w:fldChar w:fldCharType="end"/>
      </w:r>
      <w:r w:rsidR="00125A77">
        <w:rPr>
          <w:rFonts w:ascii="Times New Roman" w:hAnsi="Times New Roman" w:cs="Times New Roman"/>
          <w:sz w:val="24"/>
          <w:lang w:val="en-ID"/>
        </w:rPr>
        <w:t xml:space="preserve"> </w:t>
      </w:r>
      <w:r w:rsidRPr="001D065B">
        <w:rPr>
          <w:rFonts w:ascii="Times New Roman" w:hAnsi="Times New Roman" w:cs="Times New Roman"/>
          <w:sz w:val="24"/>
          <w:lang w:val="en-ID"/>
        </w:rPr>
        <w:t xml:space="preserve">yang </w:t>
      </w:r>
      <w:proofErr w:type="spellStart"/>
      <w:r w:rsidRPr="001D065B">
        <w:rPr>
          <w:rFonts w:ascii="Times New Roman" w:hAnsi="Times New Roman" w:cs="Times New Roman"/>
          <w:sz w:val="24"/>
          <w:lang w:val="en-ID"/>
        </w:rPr>
        <w:t>mengatakan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adanya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hubungan</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positif</w:t>
      </w:r>
      <w:proofErr w:type="spellEnd"/>
      <w:r w:rsidRPr="001D065B">
        <w:rPr>
          <w:rFonts w:ascii="Times New Roman" w:hAnsi="Times New Roman" w:cs="Times New Roman"/>
          <w:sz w:val="24"/>
          <w:lang w:val="en-ID"/>
        </w:rPr>
        <w:t xml:space="preserve"> dan </w:t>
      </w:r>
      <w:proofErr w:type="spellStart"/>
      <w:r w:rsidRPr="001D065B">
        <w:rPr>
          <w:rFonts w:ascii="Times New Roman" w:hAnsi="Times New Roman" w:cs="Times New Roman"/>
          <w:sz w:val="24"/>
          <w:lang w:val="en-ID"/>
        </w:rPr>
        <w:t>signifikan</w:t>
      </w:r>
      <w:proofErr w:type="spellEnd"/>
      <w:r w:rsidRPr="001D065B">
        <w:rPr>
          <w:rFonts w:ascii="Times New Roman" w:hAnsi="Times New Roman" w:cs="Times New Roman"/>
          <w:sz w:val="24"/>
          <w:lang w:val="en-ID"/>
        </w:rPr>
        <w:t xml:space="preserve">. Tetapi </w:t>
      </w:r>
      <w:proofErr w:type="spellStart"/>
      <w:r w:rsidRPr="001D065B">
        <w:rPr>
          <w:rFonts w:ascii="Times New Roman" w:hAnsi="Times New Roman" w:cs="Times New Roman"/>
          <w:sz w:val="24"/>
          <w:lang w:val="en-ID"/>
        </w:rPr>
        <w:t>menurut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penelitian</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dilakukan</w:t>
      </w:r>
      <w:proofErr w:type="spellEnd"/>
      <w:r w:rsidRPr="001D065B">
        <w:rPr>
          <w:rFonts w:ascii="Times New Roman" w:hAnsi="Times New Roman" w:cs="Times New Roman"/>
          <w:sz w:val="24"/>
          <w:lang w:val="en-ID"/>
        </w:rPr>
        <w:t xml:space="preserve"> oleh </w:t>
      </w:r>
      <w:r w:rsidR="00125A77">
        <w:rPr>
          <w:rFonts w:ascii="Times New Roman" w:hAnsi="Times New Roman" w:cs="Times New Roman"/>
          <w:sz w:val="24"/>
          <w:lang w:val="en-ID"/>
        </w:rPr>
        <w:fldChar w:fldCharType="begin" w:fldLock="1"/>
      </w:r>
      <w:r w:rsidR="00125A77">
        <w:rPr>
          <w:rFonts w:ascii="Times New Roman" w:hAnsi="Times New Roman" w:cs="Times New Roman"/>
          <w:sz w:val="24"/>
          <w:lang w:val="en-ID"/>
        </w:rPr>
        <w:instrText>ADDIN CSL_CITATION {"citationItems":[{"id":"ITEM-1","itemData":{"abstract":"Tingginya kebutuhan akan tenaga professional di bidang perpajakan namun kurangnya minat mahasiswa untuk berkarir di bidang perpajakan menjadi latar belakang penelitian ini mengambil objek penelitian terkait pengaruh persepsi dan motivasi Mahasiswa pada minat berkarir di bidang perpajakan dengan subjek mahasiswa adalah akuntans perpajakan Politeknik eLBajo Commodus-Labuan Bajo untuk. Penelitian ini merupakan penelitian kuantitatif yang menguji pengaruh variable persepsi dan motivasi pada minat mahasiswa dalam berkarir di bidang perpajakan. kesimpulan penelitian ini adalah Variabel persepsi dan motivasi berpengaruh secara simultan terhadap minat mahasiswa prodi perpajakan untuk berkarir di bidang perpajakan, Variabel persepsi tidak berpengaruh secara parsial terhadap minat mahasiswa prodi perpajakan untuk berkarir di bidang perpajakan, yang disebabkan kurangnya pengetahuan mengenai karir dan juga kurangnya pengaruh serta role model dari lingkungan mereka yang bekerja di bidang perpajakan dan Variabel motivasi berpengaruh secara parsial terhadap minat mahasiswa prodi perpajakan untuk berkarir di bidang perpajakan. PENDAHULUAN","author":[{"dropping-particle":"","family":"Ratnaningsih","given":"Ni Made Dwita","non-dropping-particle":"","parse-names":false,"suffix":""}],"container-title":"Jurnal Cakrawala Ilmiah","id":"ITEM-1","issue":"12","issued":{"date-parts":[["2022"]]},"page":"41-48","title":"Pengaruh Persepsi Dan Motivasi Mahasiswa Akuntansi Perpajakan Pada Minat Mahasiswa Berkarir Di Bidang Perpajakan. (Survei Pada Mahasiswa Akuntansi Perpajakan Di Politeknik Elbajo Commodus- Labuan Bajo)","type":"article-journal","volume":"1"},"uris":["http://www.mendeley.com/documents/?uuid=5e466b96-e9be-3906-9cef-9f5a07e4984c"]}],"mendeley":{"formattedCitation":"(Ratnaningsih, 2022)","plainTextFormattedCitation":"(Ratnaningsih, 2022)","previouslyFormattedCitation":"(Ratnaningsih, 2022)"},"properties":{"noteIndex":0},"schema":"https://github.com/citation-style-language/schema/raw/master/csl-citation.json"}</w:instrText>
      </w:r>
      <w:r w:rsidR="00125A77">
        <w:rPr>
          <w:rFonts w:ascii="Times New Roman" w:hAnsi="Times New Roman" w:cs="Times New Roman"/>
          <w:sz w:val="24"/>
          <w:lang w:val="en-ID"/>
        </w:rPr>
        <w:fldChar w:fldCharType="separate"/>
      </w:r>
      <w:r w:rsidR="00125A77" w:rsidRPr="00125A77">
        <w:rPr>
          <w:rFonts w:ascii="Times New Roman" w:hAnsi="Times New Roman" w:cs="Times New Roman"/>
          <w:noProof/>
          <w:sz w:val="24"/>
          <w:lang w:val="en-ID"/>
        </w:rPr>
        <w:t>(Ratnaningsih, 2022)</w:t>
      </w:r>
      <w:r w:rsidR="00125A77">
        <w:rPr>
          <w:rFonts w:ascii="Times New Roman" w:hAnsi="Times New Roman" w:cs="Times New Roman"/>
          <w:sz w:val="24"/>
          <w:lang w:val="en-ID"/>
        </w:rPr>
        <w:fldChar w:fldCharType="end"/>
      </w:r>
      <w:r w:rsidR="00125A77">
        <w:rPr>
          <w:rFonts w:ascii="Times New Roman" w:hAnsi="Times New Roman" w:cs="Times New Roman"/>
          <w:sz w:val="24"/>
          <w:lang w:val="en-ID"/>
        </w:rPr>
        <w:t xml:space="preserve"> </w:t>
      </w:r>
      <w:r w:rsidRPr="001D065B">
        <w:rPr>
          <w:rFonts w:ascii="Times New Roman" w:hAnsi="Times New Roman" w:cs="Times New Roman"/>
          <w:sz w:val="24"/>
          <w:lang w:val="en-ID"/>
        </w:rPr>
        <w:t xml:space="preserve">dan </w:t>
      </w:r>
      <w:r w:rsidR="00125A77">
        <w:rPr>
          <w:rFonts w:ascii="Times New Roman" w:hAnsi="Times New Roman" w:cs="Times New Roman"/>
          <w:sz w:val="24"/>
          <w:lang w:val="en-ID"/>
        </w:rPr>
        <w:fldChar w:fldCharType="begin" w:fldLock="1"/>
      </w:r>
      <w:r w:rsidR="00125A77">
        <w:rPr>
          <w:rFonts w:ascii="Times New Roman" w:hAnsi="Times New Roman" w:cs="Times New Roman"/>
          <w:sz w:val="24"/>
          <w:lang w:val="en-ID"/>
        </w:rPr>
        <w:instrText>ADDIN CSL_CITATION {"citationItems":[{"id":"ITEM-1","itemData":{"abstract":"Tujuan penelitian ini adalah untuk mengetahui pengaruh persepsi, motivasi, minat, dan pengetahuan mahasiswa tentang pajak terhadap pilihan berkarir dibidang perpajakan. Rumusan masalah dalam penelitian ini apakah pengaruh variabel X dan Y sama-sama berpengaruh secara signifikan. Hasil penelitian bermanfaat bagi pihak yang berkepentingan yaitu perguruan tinggi Universitas Bhayangkara Surabaya khususnya jurusan prodi Akuntansi dalam meningkatkan persepsi, motivasi, minat, dan pengetahuan mahasiswa tentang pajak terhadap pilihan berkarir dibidang perpajakan. Penelitian ini dilaksanakan di Fakultas Ekonomi dan Bisnis Universitas Bhayangkara Surabaya. Sample penelitian ini menggunakan teknik purpose sampling yaitu mahasiswa Akuntansi tahun 2015 dengan jumlah populasi sebanyak 293 mahasiswa dan diambil sample penelitian sebanyak 75 mahasiswa dari rumus slovin. Instrument penelitian ini menggunakan kuesioner dan diuji dengan validitas, reliabilitas, analisis regresi dan uji hipotesis (uji t) dengan menggunakan aplikasi SPSS.","author":[{"dropping-particle":"","family":"Nugroho","given":"Yusnanto","non-dropping-particle":"","parse-names":false,"suffix":""}],"container-title":"Jurnal","id":"ITEM-1","issued":{"date-parts":[["2019"]]},"page":"37","title":"Pengaruh Persepsi, Motivasi, Minat, Dan Pengetahuan Mahasiswa Tentang Pajak Terhadap Pilihan Berkarir Dibidang Perpajakan (Studi Empiris Universitas Bhayangkara Surabaya)","type":"article-journal"},"uris":["http://www.mendeley.com/documents/?uuid=5bdb6ca3-6d86-3521-b18c-b338a8584e3d"]}],"mendeley":{"formattedCitation":"(Nugroho, 2019)","plainTextFormattedCitation":"(Nugroho, 2019)","previouslyFormattedCitation":"(Nugroho, 2019)"},"properties":{"noteIndex":0},"schema":"https://github.com/citation-style-language/schema/raw/master/csl-citation.json"}</w:instrText>
      </w:r>
      <w:r w:rsidR="00125A77">
        <w:rPr>
          <w:rFonts w:ascii="Times New Roman" w:hAnsi="Times New Roman" w:cs="Times New Roman"/>
          <w:sz w:val="24"/>
          <w:lang w:val="en-ID"/>
        </w:rPr>
        <w:fldChar w:fldCharType="separate"/>
      </w:r>
      <w:r w:rsidR="00125A77" w:rsidRPr="00125A77">
        <w:rPr>
          <w:rFonts w:ascii="Times New Roman" w:hAnsi="Times New Roman" w:cs="Times New Roman"/>
          <w:noProof/>
          <w:sz w:val="24"/>
          <w:lang w:val="en-ID"/>
        </w:rPr>
        <w:t>(Nugroho, 2019)</w:t>
      </w:r>
      <w:r w:rsidR="00125A77">
        <w:rPr>
          <w:rFonts w:ascii="Times New Roman" w:hAnsi="Times New Roman" w:cs="Times New Roman"/>
          <w:sz w:val="24"/>
          <w:lang w:val="en-ID"/>
        </w:rPr>
        <w:fldChar w:fldCharType="end"/>
      </w:r>
      <w:r w:rsidR="00125A77">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mengatakan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hasil</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berbeda</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menunjukan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tidak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ada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hubungan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antara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faktor</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persepsi</w:t>
      </w:r>
      <w:proofErr w:type="spellEnd"/>
      <w:r w:rsidRPr="001D065B">
        <w:rPr>
          <w:rFonts w:ascii="Times New Roman" w:hAnsi="Times New Roman" w:cs="Times New Roman"/>
          <w:sz w:val="24"/>
          <w:lang w:val="en-ID"/>
        </w:rPr>
        <w:t xml:space="preserve"> dan </w:t>
      </w:r>
      <w:proofErr w:type="spellStart"/>
      <w:r w:rsidRPr="001D065B">
        <w:rPr>
          <w:rFonts w:ascii="Times New Roman" w:hAnsi="Times New Roman" w:cs="Times New Roman"/>
          <w:sz w:val="24"/>
          <w:lang w:val="en-ID"/>
        </w:rPr>
        <w:t>moti</w:t>
      </w:r>
      <w:r w:rsidR="002410CD" w:rsidRPr="001D065B">
        <w:rPr>
          <w:rFonts w:ascii="Times New Roman" w:hAnsi="Times New Roman" w:cs="Times New Roman"/>
          <w:sz w:val="24"/>
          <w:lang w:val="en-ID"/>
        </w:rPr>
        <w:t>v</w:t>
      </w:r>
      <w:r w:rsidRPr="001D065B">
        <w:rPr>
          <w:rFonts w:ascii="Times New Roman" w:hAnsi="Times New Roman" w:cs="Times New Roman"/>
          <w:sz w:val="24"/>
          <w:lang w:val="en-ID"/>
        </w:rPr>
        <w:t>asi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terhadap</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minat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mahasiswa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untuk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berkarir</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w:t>
      </w:r>
    </w:p>
    <w:p w14:paraId="270D3C99" w14:textId="0305D643" w:rsidR="009F429D" w:rsidRPr="001D065B" w:rsidRDefault="00000000" w:rsidP="008302DF">
      <w:pPr>
        <w:pStyle w:val="ListParagraph"/>
        <w:spacing w:line="480" w:lineRule="auto"/>
        <w:ind w:left="0" w:firstLine="680"/>
        <w:jc w:val="both"/>
        <w:rPr>
          <w:rFonts w:ascii="Times New Roman" w:hAnsi="Times New Roman" w:cs="Times New Roman"/>
          <w:b/>
          <w:sz w:val="24"/>
          <w:lang w:val="en-ID"/>
        </w:rPr>
      </w:pPr>
      <w:proofErr w:type="spellStart"/>
      <w:r w:rsidRPr="001D065B">
        <w:rPr>
          <w:rFonts w:ascii="Times New Roman" w:hAnsi="Times New Roman" w:cs="Times New Roman"/>
          <w:sz w:val="24"/>
          <w:lang w:val="en-ID"/>
        </w:rPr>
        <w:t>Semua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faktor</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sesuai</w:t>
      </w:r>
      <w:proofErr w:type="spellEnd"/>
      <w:r w:rsidRPr="001D065B">
        <w:rPr>
          <w:rFonts w:ascii="Times New Roman" w:hAnsi="Times New Roman" w:cs="Times New Roman"/>
          <w:sz w:val="24"/>
          <w:lang w:val="en-ID"/>
        </w:rPr>
        <w:t xml:space="preserve"> pada</w:t>
      </w:r>
      <w:r w:rsidRPr="001D065B">
        <w:rPr>
          <w:rFonts w:ascii="Times New Roman" w:hAnsi="Times New Roman" w:cs="Times New Roman"/>
          <w:i/>
          <w:iCs/>
          <w:sz w:val="24"/>
          <w:lang w:val="en-ID"/>
        </w:rPr>
        <w:t xml:space="preserve"> Theory of planned behaviour </w:t>
      </w:r>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atau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disebut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teori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perilaku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terencana</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telah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mengalami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w:t>
      </w:r>
      <w:r w:rsidR="002410CD" w:rsidRPr="001D065B">
        <w:rPr>
          <w:rFonts w:ascii="Times New Roman" w:hAnsi="Times New Roman" w:cs="Times New Roman"/>
          <w:sz w:val="24"/>
          <w:lang w:val="en-ID"/>
        </w:rPr>
        <w:t>mbaharuan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Menurut</w:t>
      </w:r>
      <w:proofErr w:type="spellEnd"/>
      <w:r w:rsidRPr="001D065B">
        <w:rPr>
          <w:rFonts w:ascii="Times New Roman" w:hAnsi="Times New Roman" w:cs="Times New Roman"/>
          <w:sz w:val="24"/>
          <w:lang w:val="en-ID"/>
        </w:rPr>
        <w:t xml:space="preserve"> Ajzen (1991) </w:t>
      </w:r>
      <w:proofErr w:type="spellStart"/>
      <w:r w:rsidRPr="001D065B">
        <w:rPr>
          <w:rFonts w:ascii="Times New Roman" w:hAnsi="Times New Roman" w:cs="Times New Roman"/>
          <w:sz w:val="24"/>
          <w:lang w:val="en-ID"/>
        </w:rPr>
        <w:t>seperti</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dikutip</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dalam</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penelitian</w:t>
      </w:r>
      <w:proofErr w:type="spellEnd"/>
      <w:r w:rsidR="00125A77">
        <w:rPr>
          <w:rFonts w:ascii="Times New Roman" w:hAnsi="Times New Roman" w:cs="Times New Roman"/>
          <w:sz w:val="24"/>
          <w:lang w:val="en-ID"/>
        </w:rPr>
        <w:t xml:space="preserve">  </w:t>
      </w:r>
      <w:r w:rsidR="00125A77">
        <w:rPr>
          <w:rFonts w:ascii="Times New Roman" w:hAnsi="Times New Roman" w:cs="Times New Roman"/>
          <w:sz w:val="24"/>
          <w:lang w:val="en-ID"/>
        </w:rPr>
        <w:fldChar w:fldCharType="begin" w:fldLock="1"/>
      </w:r>
      <w:r w:rsidR="007325DD">
        <w:rPr>
          <w:rFonts w:ascii="Times New Roman" w:hAnsi="Times New Roman" w:cs="Times New Roman"/>
          <w:sz w:val="24"/>
          <w:lang w:val="en-ID"/>
        </w:rPr>
        <w:instrText>ADDIN CSL_CITATION {"citationItems":[{"id":"ITEM-1","itemData":{"abstract":"Langkah awal untuk berkarir di bidang perpajakan bagi mahasiswa fakultas Bisnis dan Ekonomi, karena adanya bekal ilmu pengetahuan yang diperoleh pada masa kuliah. Manfaat dari penelitian ini untuk mengetahui bagaimana pengaruh dari pada persepsi, motivasi, pengetahuan perpajakan terhadap minat mahasiswa berkarir di bidang perpajakan. Penelitian ini menggunakan metode kuantitatif. Pengumpulan data dengan penyebaran kuisioner dalam bentuk link google formulir kepada mahasiswa akuntansi tahun 2020 dengan jumlah populasi 168 orang. Sampel yang digunakan adalah random sampling. Teknik analisis menggunakan analisis linear berganda dengan menggunakan software SPSS Ver.25. Temuan hasil pada uji t yaitu persepsi (X1), motivasi (X2), pengakuan prefesional (X4) secara parsial berpengaruh positif dan signifikan terhadap minat mahasiswa berkarir di bidang perpajakan, sedangkan pengetahuan profesional(X3) tidak berpengaruh terhadap minat berkarir di bidang perpajakan. Nilai f hitung 19,134 &gt; f tabel 2,43 dengan tingkat sig. 0,000 &lt; 0,05. Kata","author":[{"dropping-particle":"","family":"Grace","given":"Andreana","non-dropping-particle":"","parse-names":false,"suffix":""}],"container-title":"GLOBAL ACCOUNTING : JURNAL AKUNTANSI","id":"ITEM-1","issue":"1","issued":{"date-parts":[["2024"]]},"page":"2-10","title":"Pengaruh Persepsi, Motivasi, Pengetahuan Perpajakan dan Pengakuan Profesional Terhadap Minat Mahasiswa Berkarir Di Bidang Perpajakan (Studi Pada Mahasiswa Akuntansi Strata 1 (S1) Fakultas Bisnis Dan Ekonomi Universitas Di Kota Tangerang)","type":"article-journal","volume":"3"},"uris":["http://www.mendeley.com/documents/?uuid=75bd9d58-6e7e-34aa-afc0-497034e8e8ff"]}],"mendeley":{"formattedCitation":"(Grace, 2024)","plainTextFormattedCitation":"(Grace, 2024)","previouslyFormattedCitation":"(Grace, 2024)"},"properties":{"noteIndex":0},"schema":"https://github.com/citation-style-language/schema/raw/master/csl-citation.json"}</w:instrText>
      </w:r>
      <w:r w:rsidR="00125A77">
        <w:rPr>
          <w:rFonts w:ascii="Times New Roman" w:hAnsi="Times New Roman" w:cs="Times New Roman"/>
          <w:sz w:val="24"/>
          <w:lang w:val="en-ID"/>
        </w:rPr>
        <w:fldChar w:fldCharType="separate"/>
      </w:r>
      <w:r w:rsidR="00125A77" w:rsidRPr="00125A77">
        <w:rPr>
          <w:rFonts w:ascii="Times New Roman" w:hAnsi="Times New Roman" w:cs="Times New Roman"/>
          <w:noProof/>
          <w:sz w:val="24"/>
          <w:lang w:val="en-ID"/>
        </w:rPr>
        <w:t>(Grace, 2024)</w:t>
      </w:r>
      <w:r w:rsidR="00125A77">
        <w:rPr>
          <w:rFonts w:ascii="Times New Roman" w:hAnsi="Times New Roman" w:cs="Times New Roman"/>
          <w:sz w:val="24"/>
          <w:lang w:val="en-ID"/>
        </w:rPr>
        <w:fldChar w:fldCharType="end"/>
      </w:r>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menyatakan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bahwa</w:t>
      </w:r>
      <w:proofErr w:type="spellEnd"/>
      <w:r w:rsidRPr="001D065B">
        <w:rPr>
          <w:rFonts w:ascii="Times New Roman" w:hAnsi="Times New Roman" w:cs="Times New Roman"/>
          <w:sz w:val="24"/>
          <w:lang w:val="en-ID"/>
        </w:rPr>
        <w:t xml:space="preserve"> </w:t>
      </w:r>
      <w:r w:rsidRPr="001D065B">
        <w:rPr>
          <w:rFonts w:ascii="Times New Roman" w:hAnsi="Times New Roman" w:cs="Times New Roman"/>
          <w:i/>
          <w:sz w:val="24"/>
          <w:lang w:val="en-ID"/>
        </w:rPr>
        <w:t xml:space="preserve">Theory of </w:t>
      </w:r>
      <w:r w:rsidRPr="001D065B">
        <w:rPr>
          <w:rFonts w:ascii="Times New Roman" w:hAnsi="Times New Roman" w:cs="Times New Roman"/>
          <w:i/>
          <w:sz w:val="24"/>
          <w:lang w:val="en-ID"/>
        </w:rPr>
        <w:lastRenderedPageBreak/>
        <w:t xml:space="preserve">Planned </w:t>
      </w:r>
      <w:proofErr w:type="spellStart"/>
      <w:r w:rsidRPr="001D065B">
        <w:rPr>
          <w:rFonts w:ascii="Times New Roman" w:hAnsi="Times New Roman" w:cs="Times New Roman"/>
          <w:i/>
          <w:sz w:val="24"/>
          <w:lang w:val="en-ID"/>
        </w:rPr>
        <w:t>Behavior</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adalah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teori</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mempelajari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tentang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studi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w:t>
      </w:r>
      <w:r w:rsidR="002410CD" w:rsidRPr="001D065B">
        <w:rPr>
          <w:rFonts w:ascii="Times New Roman" w:hAnsi="Times New Roman" w:cs="Times New Roman"/>
          <w:sz w:val="24"/>
          <w:lang w:val="en-ID"/>
        </w:rPr>
        <w:t>e</w:t>
      </w:r>
      <w:r w:rsidRPr="001D065B">
        <w:rPr>
          <w:rFonts w:ascii="Times New Roman" w:hAnsi="Times New Roman" w:cs="Times New Roman"/>
          <w:sz w:val="24"/>
          <w:lang w:val="en-ID"/>
        </w:rPr>
        <w:t>rilaku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seseorang</w:t>
      </w:r>
      <w:proofErr w:type="spellEnd"/>
      <w:r w:rsidRPr="001D065B">
        <w:rPr>
          <w:rFonts w:ascii="Times New Roman" w:hAnsi="Times New Roman" w:cs="Times New Roman"/>
          <w:sz w:val="24"/>
          <w:lang w:val="en-ID"/>
        </w:rPr>
        <w:t>,</w:t>
      </w:r>
      <w:r w:rsidR="001D065B"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niat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merupakan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faktor</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utama</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mendasari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perilaku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seorang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ketika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memiliki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keinginan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untuk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melakukan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suatu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hal</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karena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mempunyai</w:t>
      </w:r>
      <w:proofErr w:type="spellEnd"/>
      <w:r w:rsidRPr="001D065B">
        <w:rPr>
          <w:rFonts w:ascii="Times New Roman" w:hAnsi="Times New Roman" w:cs="Times New Roman"/>
          <w:sz w:val="24"/>
          <w:lang w:val="en-ID"/>
        </w:rPr>
        <w:t xml:space="preserve"> arti </w:t>
      </w:r>
      <w:proofErr w:type="spellStart"/>
      <w:r w:rsidRPr="001D065B">
        <w:rPr>
          <w:rFonts w:ascii="Times New Roman" w:hAnsi="Times New Roman" w:cs="Times New Roman"/>
          <w:sz w:val="24"/>
          <w:lang w:val="en-ID"/>
        </w:rPr>
        <w:t>khusus</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untuk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dapat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mencapai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tujuannya</w:t>
      </w:r>
      <w:proofErr w:type="spellEnd"/>
      <w:r w:rsidRPr="001D065B">
        <w:rPr>
          <w:rFonts w:ascii="Times New Roman" w:hAnsi="Times New Roman" w:cs="Times New Roman"/>
          <w:sz w:val="24"/>
          <w:lang w:val="en-ID"/>
        </w:rPr>
        <w:t xml:space="preserve">. Teori </w:t>
      </w:r>
      <w:proofErr w:type="spellStart"/>
      <w:r w:rsidRPr="001D065B">
        <w:rPr>
          <w:rFonts w:ascii="Times New Roman" w:hAnsi="Times New Roman" w:cs="Times New Roman"/>
          <w:sz w:val="24"/>
          <w:lang w:val="en-ID"/>
        </w:rPr>
        <w:t>ini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dapat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digunakan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dalam</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penelitian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ini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karena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menerangkan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tentang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pengambilan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keputusan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mahasiswa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akuntansi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untuk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berkarir</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 xml:space="preserve"> dan </w:t>
      </w:r>
      <w:proofErr w:type="spellStart"/>
      <w:r w:rsidRPr="001D065B">
        <w:rPr>
          <w:rFonts w:ascii="Times New Roman" w:hAnsi="Times New Roman" w:cs="Times New Roman"/>
          <w:sz w:val="24"/>
          <w:lang w:val="en-ID"/>
        </w:rPr>
        <w:t>teori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ini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searah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dengan</w:t>
      </w:r>
      <w:proofErr w:type="spellEnd"/>
      <w:r w:rsidRPr="001D065B">
        <w:rPr>
          <w:rFonts w:ascii="Times New Roman" w:hAnsi="Times New Roman" w:cs="Times New Roman"/>
          <w:sz w:val="24"/>
          <w:lang w:val="en-ID"/>
        </w:rPr>
        <w:t xml:space="preserve"> variable-</w:t>
      </w:r>
      <w:proofErr w:type="spellStart"/>
      <w:r w:rsidRPr="001D065B">
        <w:rPr>
          <w:rFonts w:ascii="Times New Roman" w:hAnsi="Times New Roman" w:cs="Times New Roman"/>
          <w:sz w:val="24"/>
          <w:lang w:val="en-ID"/>
        </w:rPr>
        <w:t>variabel</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dalam</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penelitian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ini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yaitu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pengaruh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persepsi</w:t>
      </w:r>
      <w:proofErr w:type="spellEnd"/>
      <w:r w:rsidRPr="001D065B">
        <w:rPr>
          <w:rFonts w:ascii="Times New Roman" w:hAnsi="Times New Roman" w:cs="Times New Roman"/>
          <w:sz w:val="24"/>
          <w:lang w:val="en-ID"/>
        </w:rPr>
        <w:t xml:space="preserve"> dan </w:t>
      </w:r>
      <w:proofErr w:type="spellStart"/>
      <w:r w:rsidRPr="001D065B">
        <w:rPr>
          <w:rFonts w:ascii="Times New Roman" w:hAnsi="Times New Roman" w:cs="Times New Roman"/>
          <w:sz w:val="24"/>
          <w:lang w:val="en-ID"/>
        </w:rPr>
        <w:t>motivasi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terhadap</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minat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mahasiswa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akuntansi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untuk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berkarir</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w:t>
      </w:r>
    </w:p>
    <w:p w14:paraId="41DA6F15" w14:textId="77777777" w:rsidR="009F429D" w:rsidRPr="00466A45" w:rsidRDefault="00000000" w:rsidP="00B85FBA">
      <w:pPr>
        <w:pStyle w:val="Heading2"/>
        <w:spacing w:line="480" w:lineRule="auto"/>
        <w:ind w:hanging="792"/>
      </w:pPr>
      <w:bookmarkStart w:id="23" w:name="_Toc210446110"/>
      <w:bookmarkStart w:id="24" w:name="_Toc227114363"/>
      <w:proofErr w:type="spellStart"/>
      <w:r w:rsidRPr="00466A45">
        <w:t>Rumusan</w:t>
      </w:r>
      <w:proofErr w:type="spellEnd"/>
      <w:r w:rsidRPr="00466A45">
        <w:t xml:space="preserve"> </w:t>
      </w:r>
      <w:proofErr w:type="spellStart"/>
      <w:r w:rsidRPr="00466A45">
        <w:t>Masalah</w:t>
      </w:r>
      <w:bookmarkEnd w:id="23"/>
      <w:bookmarkEnd w:id="24"/>
      <w:proofErr w:type="spellEnd"/>
    </w:p>
    <w:p w14:paraId="73E446A0" w14:textId="77777777" w:rsidR="009F429D" w:rsidRPr="001D065B" w:rsidRDefault="00000000" w:rsidP="00B85FBA">
      <w:pPr>
        <w:pStyle w:val="ListParagraph"/>
        <w:spacing w:line="480" w:lineRule="auto"/>
        <w:ind w:left="0" w:firstLine="680"/>
        <w:jc w:val="both"/>
        <w:rPr>
          <w:rFonts w:ascii="Times New Roman" w:hAnsi="Times New Roman" w:cs="Times New Roman"/>
          <w:b/>
          <w:sz w:val="24"/>
          <w:lang w:val="en-ID"/>
        </w:rPr>
      </w:pPr>
      <w:proofErr w:type="spellStart"/>
      <w:r w:rsidRPr="001D065B">
        <w:rPr>
          <w:rFonts w:ascii="Times New Roman" w:hAnsi="Times New Roman" w:cs="Times New Roman"/>
          <w:sz w:val="24"/>
          <w:lang w:val="en-ID"/>
        </w:rPr>
        <w:t>Menurut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latar</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belakang</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telah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diuraikan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dapat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dirumuskan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pokok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masalah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penelitian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sebagai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berikut</w:t>
      </w:r>
      <w:proofErr w:type="spellEnd"/>
      <w:r w:rsidRPr="001D065B">
        <w:rPr>
          <w:rFonts w:ascii="Times New Roman" w:hAnsi="Times New Roman" w:cs="Times New Roman"/>
          <w:sz w:val="24"/>
          <w:lang w:val="en-ID"/>
        </w:rPr>
        <w:t>:</w:t>
      </w:r>
    </w:p>
    <w:p w14:paraId="17766BB4" w14:textId="77777777" w:rsidR="009F429D" w:rsidRPr="001D065B" w:rsidRDefault="00000000" w:rsidP="00B85FBA">
      <w:pPr>
        <w:pStyle w:val="ListParagraph"/>
        <w:numPr>
          <w:ilvl w:val="0"/>
          <w:numId w:val="3"/>
        </w:numPr>
        <w:spacing w:line="480" w:lineRule="auto"/>
        <w:jc w:val="both"/>
        <w:rPr>
          <w:rFonts w:ascii="Times New Roman" w:hAnsi="Times New Roman" w:cs="Times New Roman"/>
          <w:sz w:val="24"/>
          <w:lang w:val="en-ID"/>
        </w:rPr>
      </w:pPr>
      <w:proofErr w:type="spellStart"/>
      <w:r w:rsidRPr="001D065B">
        <w:rPr>
          <w:rFonts w:ascii="Times New Roman" w:hAnsi="Times New Roman" w:cs="Times New Roman"/>
          <w:sz w:val="24"/>
          <w:lang w:val="en-ID"/>
        </w:rPr>
        <w:t>Apakah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persepsi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berpengaruh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terhadap</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minat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mahasiswa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akuntansi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untuk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berkarir</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w:t>
      </w:r>
    </w:p>
    <w:p w14:paraId="350E8A5E" w14:textId="77777777" w:rsidR="009F429D" w:rsidRPr="001D065B" w:rsidRDefault="00000000" w:rsidP="00B85FBA">
      <w:pPr>
        <w:pStyle w:val="ListParagraph"/>
        <w:numPr>
          <w:ilvl w:val="0"/>
          <w:numId w:val="3"/>
        </w:numPr>
        <w:spacing w:line="480" w:lineRule="auto"/>
        <w:jc w:val="both"/>
        <w:rPr>
          <w:rFonts w:ascii="Times New Roman" w:hAnsi="Times New Roman" w:cs="Times New Roman"/>
          <w:sz w:val="24"/>
          <w:lang w:val="en-ID"/>
        </w:rPr>
      </w:pPr>
      <w:proofErr w:type="spellStart"/>
      <w:r w:rsidRPr="001D065B">
        <w:rPr>
          <w:rFonts w:ascii="Times New Roman" w:hAnsi="Times New Roman" w:cs="Times New Roman"/>
          <w:sz w:val="24"/>
          <w:lang w:val="en-ID"/>
        </w:rPr>
        <w:t>Apakah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motivasi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berpengaruh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terhadap</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minat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mahasiswa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akuntansi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untuk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berkarir</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w:t>
      </w:r>
    </w:p>
    <w:p w14:paraId="09DF17E9" w14:textId="77777777" w:rsidR="009F429D" w:rsidRPr="00466A45" w:rsidRDefault="00000000" w:rsidP="00B85FBA">
      <w:pPr>
        <w:pStyle w:val="Heading2"/>
        <w:spacing w:line="480" w:lineRule="auto"/>
        <w:ind w:hanging="792"/>
      </w:pPr>
      <w:bookmarkStart w:id="25" w:name="_Toc210446111"/>
      <w:bookmarkStart w:id="26" w:name="_Toc227114364"/>
      <w:r w:rsidRPr="00466A45">
        <w:t xml:space="preserve">Tujuan </w:t>
      </w:r>
      <w:proofErr w:type="spellStart"/>
      <w:r w:rsidRPr="00466A45">
        <w:t>penelitian</w:t>
      </w:r>
      <w:bookmarkEnd w:id="25"/>
      <w:bookmarkEnd w:id="26"/>
      <w:proofErr w:type="spellEnd"/>
    </w:p>
    <w:p w14:paraId="4EA4FE5D" w14:textId="77777777" w:rsidR="009F429D" w:rsidRPr="001D065B" w:rsidRDefault="00000000" w:rsidP="00B85FBA">
      <w:pPr>
        <w:spacing w:line="480" w:lineRule="auto"/>
        <w:ind w:firstLine="680"/>
        <w:jc w:val="both"/>
        <w:rPr>
          <w:rFonts w:ascii="Times New Roman" w:hAnsi="Times New Roman" w:cs="Times New Roman"/>
          <w:b/>
          <w:sz w:val="24"/>
          <w:lang w:val="en-ID"/>
        </w:rPr>
      </w:pPr>
      <w:proofErr w:type="spellStart"/>
      <w:r w:rsidRPr="001D065B">
        <w:rPr>
          <w:rFonts w:ascii="Times New Roman" w:hAnsi="Times New Roman" w:cs="Times New Roman"/>
          <w:sz w:val="24"/>
          <w:lang w:val="en-ID"/>
        </w:rPr>
        <w:t>Berdasarkan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rumusan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masalah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tersebut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maka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tujuan</w:t>
      </w:r>
      <w:proofErr w:type="spellEnd"/>
      <w:r w:rsidRPr="001D065B">
        <w:rPr>
          <w:rFonts w:ascii="Times New Roman" w:hAnsi="Times New Roman" w:cs="Times New Roman"/>
          <w:sz w:val="24"/>
          <w:lang w:val="en-ID"/>
        </w:rPr>
        <w:t xml:space="preserve"> pada </w:t>
      </w:r>
      <w:proofErr w:type="spellStart"/>
      <w:r w:rsidRPr="001D065B">
        <w:rPr>
          <w:rFonts w:ascii="Times New Roman" w:hAnsi="Times New Roman" w:cs="Times New Roman"/>
          <w:sz w:val="24"/>
          <w:lang w:val="en-ID"/>
        </w:rPr>
        <w:t>penelitian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ini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adalah</w:t>
      </w:r>
      <w:proofErr w:type="spellEnd"/>
      <w:r w:rsidRPr="001D065B">
        <w:rPr>
          <w:rFonts w:ascii="Times New Roman" w:hAnsi="Times New Roman" w:cs="Times New Roman"/>
          <w:sz w:val="24"/>
          <w:lang w:val="en-ID"/>
        </w:rPr>
        <w:t>:</w:t>
      </w:r>
    </w:p>
    <w:p w14:paraId="2ABF22E2" w14:textId="77777777" w:rsidR="009F429D" w:rsidRPr="001D065B" w:rsidRDefault="00000000">
      <w:pPr>
        <w:pStyle w:val="ListParagraph"/>
        <w:numPr>
          <w:ilvl w:val="0"/>
          <w:numId w:val="4"/>
        </w:numPr>
        <w:spacing w:line="480" w:lineRule="auto"/>
        <w:jc w:val="both"/>
        <w:rPr>
          <w:rFonts w:ascii="Times New Roman" w:hAnsi="Times New Roman" w:cs="Times New Roman"/>
          <w:sz w:val="24"/>
          <w:lang w:val="en-ID"/>
        </w:rPr>
      </w:pPr>
      <w:proofErr w:type="spellStart"/>
      <w:r w:rsidRPr="001D065B">
        <w:rPr>
          <w:rFonts w:ascii="Times New Roman" w:hAnsi="Times New Roman" w:cs="Times New Roman"/>
          <w:sz w:val="24"/>
          <w:lang w:val="en-ID"/>
        </w:rPr>
        <w:t>Mengetahui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pengaruh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persepsi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terhadap</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minat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mahasiswa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akuntansi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untuk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berkarir</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w:t>
      </w:r>
    </w:p>
    <w:p w14:paraId="01A9FD90" w14:textId="77777777" w:rsidR="009F429D" w:rsidRPr="001D065B" w:rsidRDefault="00000000">
      <w:pPr>
        <w:pStyle w:val="ListParagraph"/>
        <w:numPr>
          <w:ilvl w:val="0"/>
          <w:numId w:val="4"/>
        </w:numPr>
        <w:spacing w:line="480" w:lineRule="auto"/>
        <w:jc w:val="both"/>
        <w:rPr>
          <w:rFonts w:ascii="Times New Roman" w:hAnsi="Times New Roman" w:cs="Times New Roman"/>
          <w:sz w:val="24"/>
          <w:lang w:val="en-ID"/>
        </w:rPr>
      </w:pPr>
      <w:proofErr w:type="spellStart"/>
      <w:r w:rsidRPr="001D065B">
        <w:rPr>
          <w:rFonts w:ascii="Times New Roman" w:hAnsi="Times New Roman" w:cs="Times New Roman"/>
          <w:sz w:val="24"/>
          <w:lang w:val="en-ID"/>
        </w:rPr>
        <w:t>Mengetahui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pengaruh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motivasi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terhadap</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minat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mahasiswa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akuntansi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untuk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berkarir</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w:t>
      </w:r>
    </w:p>
    <w:p w14:paraId="71713F66" w14:textId="77777777" w:rsidR="009F429D" w:rsidRPr="00466A45" w:rsidRDefault="00000000" w:rsidP="00B85FBA">
      <w:pPr>
        <w:pStyle w:val="Heading2"/>
        <w:spacing w:line="480" w:lineRule="auto"/>
        <w:ind w:hanging="792"/>
      </w:pPr>
      <w:bookmarkStart w:id="27" w:name="_Toc210446112"/>
      <w:bookmarkStart w:id="28" w:name="_Toc227114365"/>
      <w:r w:rsidRPr="00466A45">
        <w:lastRenderedPageBreak/>
        <w:t xml:space="preserve">Manfaat </w:t>
      </w:r>
      <w:proofErr w:type="spellStart"/>
      <w:r w:rsidRPr="00466A45">
        <w:t>penelitian</w:t>
      </w:r>
      <w:bookmarkEnd w:id="27"/>
      <w:bookmarkEnd w:id="28"/>
      <w:proofErr w:type="spellEnd"/>
    </w:p>
    <w:p w14:paraId="209A0DD7" w14:textId="57245F3D" w:rsidR="009F429D" w:rsidRPr="001D065B" w:rsidRDefault="00000000" w:rsidP="00B85FBA">
      <w:pPr>
        <w:pStyle w:val="ListParagraph"/>
        <w:tabs>
          <w:tab w:val="left" w:pos="426"/>
        </w:tabs>
        <w:spacing w:line="480" w:lineRule="auto"/>
        <w:ind w:left="0" w:firstLine="680"/>
        <w:jc w:val="both"/>
        <w:rPr>
          <w:rFonts w:ascii="Times New Roman" w:hAnsi="Times New Roman" w:cs="Times New Roman"/>
          <w:b/>
          <w:sz w:val="24"/>
          <w:lang w:val="en-ID"/>
        </w:rPr>
      </w:pPr>
      <w:r w:rsidRPr="001D065B">
        <w:rPr>
          <w:rFonts w:ascii="Times New Roman" w:hAnsi="Times New Roman" w:cs="Times New Roman"/>
          <w:b/>
          <w:sz w:val="24"/>
          <w:lang w:val="en-ID"/>
        </w:rPr>
        <w:tab/>
      </w:r>
      <w:r w:rsidRPr="001D065B">
        <w:rPr>
          <w:rFonts w:ascii="Times New Roman" w:hAnsi="Times New Roman" w:cs="Times New Roman"/>
          <w:sz w:val="24"/>
          <w:lang w:val="en-ID"/>
        </w:rPr>
        <w:t xml:space="preserve">Dari </w:t>
      </w:r>
      <w:proofErr w:type="spellStart"/>
      <w:r w:rsidRPr="001D065B">
        <w:rPr>
          <w:rFonts w:ascii="Times New Roman" w:hAnsi="Times New Roman" w:cs="Times New Roman"/>
          <w:sz w:val="24"/>
          <w:lang w:val="en-ID"/>
        </w:rPr>
        <w:t>hasil</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penelitian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ini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diharapkan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dapat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memberikan</w:t>
      </w:r>
      <w:proofErr w:type="spellEnd"/>
      <w:r w:rsidRPr="001D065B">
        <w:rPr>
          <w:rFonts w:ascii="Times New Roman" w:hAnsi="Times New Roman" w:cs="Times New Roman"/>
          <w:sz w:val="24"/>
          <w:lang w:val="en-ID"/>
        </w:rPr>
        <w:t xml:space="preserve"> 2 </w:t>
      </w:r>
      <w:proofErr w:type="spellStart"/>
      <w:r w:rsidRPr="001D065B">
        <w:rPr>
          <w:rFonts w:ascii="Times New Roman" w:hAnsi="Times New Roman" w:cs="Times New Roman"/>
          <w:sz w:val="24"/>
          <w:lang w:val="en-ID"/>
        </w:rPr>
        <w:t>manfaat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yaitu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manfaat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teoritis</w:t>
      </w:r>
      <w:proofErr w:type="spellEnd"/>
      <w:r w:rsidRPr="001D065B">
        <w:rPr>
          <w:rFonts w:ascii="Times New Roman" w:hAnsi="Times New Roman" w:cs="Times New Roman"/>
          <w:sz w:val="24"/>
          <w:lang w:val="en-ID"/>
        </w:rPr>
        <w:t xml:space="preserve"> dan </w:t>
      </w:r>
      <w:proofErr w:type="spellStart"/>
      <w:r w:rsidRPr="001D065B">
        <w:rPr>
          <w:rFonts w:ascii="Times New Roman" w:hAnsi="Times New Roman" w:cs="Times New Roman"/>
          <w:sz w:val="24"/>
          <w:lang w:val="en-ID"/>
        </w:rPr>
        <w:t>manfaat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prakti</w:t>
      </w:r>
      <w:r w:rsidR="002410CD" w:rsidRPr="001D065B">
        <w:rPr>
          <w:rFonts w:ascii="Times New Roman" w:hAnsi="Times New Roman" w:cs="Times New Roman"/>
          <w:sz w:val="24"/>
          <w:lang w:val="en-ID"/>
        </w:rPr>
        <w:t>s</w:t>
      </w:r>
      <w:proofErr w:type="spellEnd"/>
      <w:r w:rsidR="002410CD" w:rsidRPr="001D065B">
        <w:rPr>
          <w:rFonts w:ascii="Times New Roman" w:hAnsi="Times New Roman" w:cs="Times New Roman"/>
          <w:sz w:val="24"/>
          <w:lang w:val="en-ID"/>
        </w:rPr>
        <w:t>.</w:t>
      </w:r>
    </w:p>
    <w:p w14:paraId="5111B1C5" w14:textId="77777777" w:rsidR="009F429D" w:rsidRPr="001D065B" w:rsidRDefault="00000000">
      <w:pPr>
        <w:pStyle w:val="ListParagraph"/>
        <w:numPr>
          <w:ilvl w:val="0"/>
          <w:numId w:val="5"/>
        </w:numPr>
        <w:spacing w:line="480" w:lineRule="auto"/>
        <w:jc w:val="both"/>
        <w:rPr>
          <w:rFonts w:ascii="Times New Roman" w:hAnsi="Times New Roman" w:cs="Times New Roman"/>
          <w:sz w:val="24"/>
          <w:lang w:val="en-ID"/>
        </w:rPr>
      </w:pPr>
      <w:r w:rsidRPr="001D065B">
        <w:rPr>
          <w:rFonts w:ascii="Times New Roman" w:hAnsi="Times New Roman" w:cs="Times New Roman"/>
          <w:sz w:val="24"/>
          <w:lang w:val="en-ID"/>
        </w:rPr>
        <w:t xml:space="preserve">Manfaat </w:t>
      </w:r>
      <w:proofErr w:type="spellStart"/>
      <w:r w:rsidRPr="001D065B">
        <w:rPr>
          <w:rFonts w:ascii="Times New Roman" w:hAnsi="Times New Roman" w:cs="Times New Roman"/>
          <w:sz w:val="24"/>
          <w:lang w:val="en-ID"/>
        </w:rPr>
        <w:t>Teoritis</w:t>
      </w:r>
      <w:proofErr w:type="spellEnd"/>
    </w:p>
    <w:p w14:paraId="2EDDA30A" w14:textId="77777777" w:rsidR="009F429D" w:rsidRPr="001D065B" w:rsidRDefault="00000000" w:rsidP="00D15D9D">
      <w:pPr>
        <w:pStyle w:val="ListParagraph"/>
        <w:spacing w:line="480" w:lineRule="auto"/>
        <w:ind w:firstLine="680"/>
        <w:jc w:val="both"/>
        <w:rPr>
          <w:rFonts w:ascii="Times New Roman" w:hAnsi="Times New Roman" w:cs="Times New Roman"/>
          <w:sz w:val="24"/>
          <w:lang w:val="en-ID"/>
        </w:rPr>
      </w:pPr>
      <w:proofErr w:type="spellStart"/>
      <w:r w:rsidRPr="001D065B">
        <w:rPr>
          <w:rFonts w:ascii="Times New Roman" w:hAnsi="Times New Roman" w:cs="Times New Roman"/>
          <w:sz w:val="24"/>
          <w:lang w:val="en-ID"/>
        </w:rPr>
        <w:t>Diharapkan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penelitian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ini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dapat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membuktikan</w:t>
      </w:r>
      <w:proofErr w:type="spellEnd"/>
      <w:r w:rsidRPr="001D065B">
        <w:rPr>
          <w:rFonts w:ascii="Times New Roman" w:hAnsi="Times New Roman" w:cs="Times New Roman"/>
          <w:sz w:val="24"/>
          <w:lang w:val="en-ID"/>
        </w:rPr>
        <w:t xml:space="preserve"> </w:t>
      </w:r>
      <w:r w:rsidRPr="001D065B">
        <w:rPr>
          <w:rFonts w:ascii="Times New Roman" w:hAnsi="Times New Roman" w:cs="Times New Roman"/>
          <w:i/>
          <w:iCs/>
          <w:sz w:val="24"/>
          <w:lang w:val="en-ID"/>
        </w:rPr>
        <w:t xml:space="preserve">Theory of planned behaviour </w:t>
      </w:r>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dalam</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studi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tentang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pengaruh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persepsi</w:t>
      </w:r>
      <w:proofErr w:type="spellEnd"/>
      <w:r w:rsidRPr="001D065B">
        <w:rPr>
          <w:rFonts w:ascii="Times New Roman" w:hAnsi="Times New Roman" w:cs="Times New Roman"/>
          <w:sz w:val="24"/>
          <w:lang w:val="en-ID"/>
        </w:rPr>
        <w:t xml:space="preserve"> dan </w:t>
      </w:r>
      <w:proofErr w:type="spellStart"/>
      <w:r w:rsidRPr="001D065B">
        <w:rPr>
          <w:rFonts w:ascii="Times New Roman" w:hAnsi="Times New Roman" w:cs="Times New Roman"/>
          <w:sz w:val="24"/>
          <w:lang w:val="en-ID"/>
        </w:rPr>
        <w:t>motivasi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terhadap</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minat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mahasiswa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akuntansi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untuk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berkarir</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Secara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teoritis</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studi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ini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bertujuan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untuk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memperluas</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pengetahuan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tentang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pemahaman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pengaruh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persepsi</w:t>
      </w:r>
      <w:proofErr w:type="spellEnd"/>
      <w:r w:rsidRPr="001D065B">
        <w:rPr>
          <w:rFonts w:ascii="Times New Roman" w:hAnsi="Times New Roman" w:cs="Times New Roman"/>
          <w:sz w:val="24"/>
          <w:lang w:val="en-ID"/>
        </w:rPr>
        <w:t xml:space="preserve"> dan </w:t>
      </w:r>
      <w:proofErr w:type="spellStart"/>
      <w:r w:rsidRPr="001D065B">
        <w:rPr>
          <w:rFonts w:ascii="Times New Roman" w:hAnsi="Times New Roman" w:cs="Times New Roman"/>
          <w:sz w:val="24"/>
          <w:lang w:val="en-ID"/>
        </w:rPr>
        <w:t>motivasi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terhadap</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minat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mahasiswa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akuntansi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untuk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berkarir</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w:t>
      </w:r>
    </w:p>
    <w:p w14:paraId="07C4939F" w14:textId="77777777" w:rsidR="009F429D" w:rsidRPr="001D065B" w:rsidRDefault="00000000">
      <w:pPr>
        <w:pStyle w:val="ListParagraph"/>
        <w:numPr>
          <w:ilvl w:val="0"/>
          <w:numId w:val="5"/>
        </w:numPr>
        <w:spacing w:line="480" w:lineRule="auto"/>
        <w:jc w:val="both"/>
        <w:rPr>
          <w:rFonts w:ascii="Times New Roman" w:hAnsi="Times New Roman" w:cs="Times New Roman"/>
          <w:sz w:val="24"/>
          <w:lang w:val="en-ID"/>
        </w:rPr>
      </w:pPr>
      <w:r w:rsidRPr="001D065B">
        <w:rPr>
          <w:rFonts w:ascii="Times New Roman" w:hAnsi="Times New Roman" w:cs="Times New Roman"/>
          <w:sz w:val="24"/>
          <w:lang w:val="en-ID"/>
        </w:rPr>
        <w:t xml:space="preserve">Manfaat </w:t>
      </w:r>
      <w:proofErr w:type="spellStart"/>
      <w:r w:rsidRPr="001D065B">
        <w:rPr>
          <w:rFonts w:ascii="Times New Roman" w:hAnsi="Times New Roman" w:cs="Times New Roman"/>
          <w:sz w:val="24"/>
          <w:lang w:val="en-ID"/>
        </w:rPr>
        <w:t>Praktif</w:t>
      </w:r>
      <w:proofErr w:type="spellEnd"/>
    </w:p>
    <w:p w14:paraId="1B5FFE33" w14:textId="77777777" w:rsidR="009F429D" w:rsidRPr="001D065B" w:rsidRDefault="00000000">
      <w:pPr>
        <w:pStyle w:val="ListParagraph"/>
        <w:numPr>
          <w:ilvl w:val="0"/>
          <w:numId w:val="6"/>
        </w:numPr>
        <w:spacing w:line="480" w:lineRule="auto"/>
        <w:jc w:val="both"/>
        <w:rPr>
          <w:rFonts w:ascii="Times New Roman" w:hAnsi="Times New Roman" w:cs="Times New Roman"/>
          <w:sz w:val="24"/>
          <w:lang w:val="en-ID"/>
        </w:rPr>
      </w:pPr>
      <w:r w:rsidRPr="001D065B">
        <w:rPr>
          <w:rFonts w:ascii="Times New Roman" w:hAnsi="Times New Roman" w:cs="Times New Roman"/>
          <w:sz w:val="24"/>
          <w:lang w:val="en-ID"/>
        </w:rPr>
        <w:t xml:space="preserve">Bagi </w:t>
      </w:r>
      <w:proofErr w:type="spellStart"/>
      <w:r w:rsidRPr="001D065B">
        <w:rPr>
          <w:rFonts w:ascii="Times New Roman" w:hAnsi="Times New Roman" w:cs="Times New Roman"/>
          <w:sz w:val="24"/>
          <w:lang w:val="en-ID"/>
        </w:rPr>
        <w:t>mahasiswa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akuntansi</w:t>
      </w:r>
      <w:proofErr w:type="spellEnd"/>
      <w:r w:rsidRPr="001D065B">
        <w:rPr>
          <w:rFonts w:ascii="Times New Roman" w:hAnsi="Times New Roman" w:cs="Times New Roman"/>
          <w:sz w:val="24"/>
          <w:lang w:val="en-ID"/>
        </w:rPr>
        <w:t xml:space="preserve"> </w:t>
      </w:r>
    </w:p>
    <w:p w14:paraId="4CA7B049" w14:textId="77777777" w:rsidR="009F429D" w:rsidRPr="001D065B" w:rsidRDefault="00000000">
      <w:pPr>
        <w:pStyle w:val="ListParagraph"/>
        <w:spacing w:line="480" w:lineRule="auto"/>
        <w:ind w:left="1080"/>
        <w:jc w:val="both"/>
        <w:rPr>
          <w:rFonts w:ascii="Times New Roman" w:hAnsi="Times New Roman" w:cs="Times New Roman"/>
          <w:sz w:val="24"/>
          <w:lang w:val="en-ID"/>
        </w:rPr>
      </w:pPr>
      <w:proofErr w:type="spellStart"/>
      <w:r w:rsidRPr="001D065B">
        <w:rPr>
          <w:rFonts w:ascii="Times New Roman" w:hAnsi="Times New Roman" w:cs="Times New Roman"/>
          <w:sz w:val="24"/>
          <w:lang w:val="en-ID"/>
        </w:rPr>
        <w:t>Untuk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memberikan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pengertian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terkait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motivasi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berkarir</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w:t>
      </w:r>
    </w:p>
    <w:p w14:paraId="5822BE7A" w14:textId="77777777" w:rsidR="009F429D" w:rsidRPr="001D065B" w:rsidRDefault="00000000">
      <w:pPr>
        <w:pStyle w:val="ListParagraph"/>
        <w:numPr>
          <w:ilvl w:val="0"/>
          <w:numId w:val="6"/>
        </w:numPr>
        <w:spacing w:line="480" w:lineRule="auto"/>
        <w:jc w:val="both"/>
        <w:rPr>
          <w:rFonts w:ascii="Times New Roman" w:hAnsi="Times New Roman" w:cs="Times New Roman"/>
          <w:sz w:val="24"/>
          <w:lang w:val="en-ID"/>
        </w:rPr>
      </w:pPr>
      <w:r w:rsidRPr="001D065B">
        <w:rPr>
          <w:rFonts w:ascii="Times New Roman" w:hAnsi="Times New Roman" w:cs="Times New Roman"/>
          <w:sz w:val="24"/>
          <w:lang w:val="en-ID"/>
        </w:rPr>
        <w:t xml:space="preserve">Bagi program </w:t>
      </w:r>
      <w:proofErr w:type="spellStart"/>
      <w:r w:rsidRPr="001D065B">
        <w:rPr>
          <w:rFonts w:ascii="Times New Roman" w:hAnsi="Times New Roman" w:cs="Times New Roman"/>
          <w:sz w:val="24"/>
          <w:lang w:val="en-ID"/>
        </w:rPr>
        <w:t>studi</w:t>
      </w:r>
      <w:proofErr w:type="spellEnd"/>
      <w:r w:rsidRPr="001D065B">
        <w:rPr>
          <w:rFonts w:ascii="Times New Roman" w:hAnsi="Times New Roman" w:cs="Times New Roman"/>
          <w:sz w:val="24"/>
          <w:lang w:val="en-ID"/>
        </w:rPr>
        <w:t xml:space="preserve"> S1 </w:t>
      </w:r>
      <w:proofErr w:type="spellStart"/>
      <w:r w:rsidRPr="001D065B">
        <w:rPr>
          <w:rFonts w:ascii="Times New Roman" w:hAnsi="Times New Roman" w:cs="Times New Roman"/>
          <w:sz w:val="24"/>
          <w:lang w:val="en-ID"/>
        </w:rPr>
        <w:t>Akuntansi</w:t>
      </w:r>
      <w:proofErr w:type="spellEnd"/>
    </w:p>
    <w:p w14:paraId="47F245FB" w14:textId="77777777" w:rsidR="009F429D" w:rsidRPr="001D065B" w:rsidRDefault="00000000">
      <w:pPr>
        <w:pStyle w:val="ListParagraph"/>
        <w:spacing w:line="480" w:lineRule="auto"/>
        <w:ind w:left="1080"/>
        <w:jc w:val="both"/>
        <w:rPr>
          <w:rFonts w:ascii="Times New Roman" w:hAnsi="Times New Roman" w:cs="Times New Roman"/>
          <w:sz w:val="24"/>
          <w:lang w:val="en-ID"/>
        </w:rPr>
      </w:pPr>
      <w:proofErr w:type="spellStart"/>
      <w:r w:rsidRPr="001D065B">
        <w:rPr>
          <w:rFonts w:ascii="Times New Roman" w:hAnsi="Times New Roman" w:cs="Times New Roman"/>
          <w:sz w:val="24"/>
          <w:lang w:val="en-ID"/>
        </w:rPr>
        <w:t>Untuk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memberikan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masukan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bagi</w:t>
      </w:r>
      <w:proofErr w:type="spellEnd"/>
      <w:r w:rsidRPr="001D065B">
        <w:rPr>
          <w:rFonts w:ascii="Times New Roman" w:hAnsi="Times New Roman" w:cs="Times New Roman"/>
          <w:sz w:val="24"/>
          <w:lang w:val="en-ID"/>
        </w:rPr>
        <w:t xml:space="preserve"> program </w:t>
      </w:r>
      <w:proofErr w:type="spellStart"/>
      <w:r w:rsidRPr="001D065B">
        <w:rPr>
          <w:rFonts w:ascii="Times New Roman" w:hAnsi="Times New Roman" w:cs="Times New Roman"/>
          <w:sz w:val="24"/>
          <w:lang w:val="en-ID"/>
        </w:rPr>
        <w:t>studi</w:t>
      </w:r>
      <w:proofErr w:type="spellEnd"/>
      <w:r w:rsidRPr="001D065B">
        <w:rPr>
          <w:rFonts w:ascii="Times New Roman" w:hAnsi="Times New Roman" w:cs="Times New Roman"/>
          <w:sz w:val="24"/>
          <w:lang w:val="en-ID"/>
        </w:rPr>
        <w:t xml:space="preserve"> S1 </w:t>
      </w:r>
      <w:proofErr w:type="spellStart"/>
      <w:r w:rsidRPr="001D065B">
        <w:rPr>
          <w:rFonts w:ascii="Times New Roman" w:hAnsi="Times New Roman" w:cs="Times New Roman"/>
          <w:sz w:val="24"/>
          <w:lang w:val="en-ID"/>
        </w:rPr>
        <w:t>Akuntansi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untuk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melakukan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riset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terkait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minat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mahasiswa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akuntansi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untuk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berkarir</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khususnya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konsultan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 xml:space="preserve">, demi </w:t>
      </w:r>
      <w:proofErr w:type="spellStart"/>
      <w:r w:rsidRPr="001D065B">
        <w:rPr>
          <w:rFonts w:ascii="Times New Roman" w:hAnsi="Times New Roman" w:cs="Times New Roman"/>
          <w:sz w:val="24"/>
          <w:lang w:val="en-ID"/>
        </w:rPr>
        <w:t>menunjang</w:t>
      </w:r>
      <w:proofErr w:type="spellEnd"/>
      <w:r w:rsidRPr="001D065B">
        <w:rPr>
          <w:rFonts w:ascii="Times New Roman" w:hAnsi="Times New Roman" w:cs="Times New Roman"/>
          <w:sz w:val="24"/>
          <w:lang w:val="en-ID"/>
        </w:rPr>
        <w:t xml:space="preserve"> masa </w:t>
      </w:r>
      <w:proofErr w:type="spellStart"/>
      <w:r w:rsidRPr="001D065B">
        <w:rPr>
          <w:rFonts w:ascii="Times New Roman" w:hAnsi="Times New Roman" w:cs="Times New Roman"/>
          <w:sz w:val="24"/>
          <w:lang w:val="en-ID"/>
        </w:rPr>
        <w:t>depan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mahasiswa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lulusan</w:t>
      </w:r>
      <w:proofErr w:type="spellEnd"/>
      <w:r w:rsidRPr="001D065B">
        <w:rPr>
          <w:rFonts w:ascii="Times New Roman" w:hAnsi="Times New Roman" w:cs="Times New Roman"/>
          <w:sz w:val="24"/>
          <w:lang w:val="en-ID"/>
        </w:rPr>
        <w:t xml:space="preserve"> Universitas </w:t>
      </w:r>
      <w:proofErr w:type="spellStart"/>
      <w:r w:rsidRPr="001D065B">
        <w:rPr>
          <w:rFonts w:ascii="Times New Roman" w:hAnsi="Times New Roman" w:cs="Times New Roman"/>
          <w:sz w:val="24"/>
          <w:lang w:val="en-ID"/>
        </w:rPr>
        <w:t>Mulawarman</w:t>
      </w:r>
      <w:proofErr w:type="spellEnd"/>
      <w:r w:rsidRPr="001D065B">
        <w:rPr>
          <w:rFonts w:ascii="Times New Roman" w:hAnsi="Times New Roman" w:cs="Times New Roman"/>
          <w:sz w:val="24"/>
          <w:lang w:val="en-ID"/>
        </w:rPr>
        <w:t>.</w:t>
      </w:r>
    </w:p>
    <w:p w14:paraId="13B7BD1B" w14:textId="77777777" w:rsidR="009F429D" w:rsidRPr="001D065B" w:rsidRDefault="009F429D" w:rsidP="00906BE8">
      <w:pPr>
        <w:pStyle w:val="Heading1"/>
        <w:jc w:val="left"/>
        <w:sectPr w:rsidR="009F429D" w:rsidRPr="001D065B" w:rsidSect="000861E2">
          <w:headerReference w:type="default" r:id="rId13"/>
          <w:pgSz w:w="11906" w:h="16838" w:code="9"/>
          <w:pgMar w:top="2268" w:right="1701" w:bottom="1701" w:left="2268" w:header="709" w:footer="709" w:gutter="0"/>
          <w:pgNumType w:start="1"/>
          <w:cols w:space="708"/>
          <w:titlePg/>
          <w:docGrid w:linePitch="360"/>
        </w:sectPr>
      </w:pPr>
      <w:bookmarkStart w:id="29" w:name="_Toc210446113"/>
      <w:bookmarkEnd w:id="29"/>
    </w:p>
    <w:p w14:paraId="11E343BA" w14:textId="395F475D" w:rsidR="009F429D" w:rsidRPr="001D065B" w:rsidRDefault="00466A45" w:rsidP="00906BE8">
      <w:pPr>
        <w:pStyle w:val="Heading1"/>
      </w:pPr>
      <w:bookmarkStart w:id="30" w:name="_Toc227114366"/>
      <w:r>
        <w:lastRenderedPageBreak/>
        <w:t>BAB II</w:t>
      </w:r>
      <w:bookmarkStart w:id="31" w:name="_Toc205120794"/>
      <w:bookmarkStart w:id="32" w:name="_Toc209600777"/>
      <w:bookmarkStart w:id="33" w:name="_Toc210446114"/>
      <w:r>
        <w:br/>
      </w:r>
      <w:r w:rsidRPr="001D065B">
        <w:t>KAJIAN PUSTAKA</w:t>
      </w:r>
      <w:bookmarkEnd w:id="30"/>
      <w:bookmarkEnd w:id="31"/>
      <w:bookmarkEnd w:id="32"/>
      <w:bookmarkEnd w:id="33"/>
    </w:p>
    <w:p w14:paraId="65A66291" w14:textId="77777777" w:rsidR="00466A45" w:rsidRPr="00466A45" w:rsidRDefault="00466A45">
      <w:pPr>
        <w:pStyle w:val="ListParagraph"/>
        <w:keepNext/>
        <w:keepLines/>
        <w:numPr>
          <w:ilvl w:val="0"/>
          <w:numId w:val="31"/>
        </w:numPr>
        <w:spacing w:before="40" w:after="0"/>
        <w:contextualSpacing w:val="0"/>
        <w:outlineLvl w:val="1"/>
        <w:rPr>
          <w:rFonts w:ascii="Times New Roman" w:eastAsia="SimSun" w:hAnsi="Times New Roman"/>
          <w:b/>
          <w:vanish/>
          <w:sz w:val="24"/>
          <w:szCs w:val="26"/>
        </w:rPr>
      </w:pPr>
      <w:bookmarkStart w:id="34" w:name="_Toc219761013"/>
      <w:bookmarkStart w:id="35" w:name="_Toc219849645"/>
      <w:bookmarkStart w:id="36" w:name="_Toc220194694"/>
      <w:bookmarkStart w:id="37" w:name="_Toc220195855"/>
      <w:bookmarkStart w:id="38" w:name="_Toc220786717"/>
      <w:bookmarkStart w:id="39" w:name="_Toc227114367"/>
      <w:bookmarkStart w:id="40" w:name="_Toc210446115"/>
      <w:bookmarkEnd w:id="34"/>
      <w:bookmarkEnd w:id="35"/>
      <w:bookmarkEnd w:id="36"/>
      <w:bookmarkEnd w:id="37"/>
      <w:bookmarkEnd w:id="38"/>
      <w:bookmarkEnd w:id="39"/>
    </w:p>
    <w:p w14:paraId="5F5FD032" w14:textId="77777777" w:rsidR="00466A45" w:rsidRPr="00466A45" w:rsidRDefault="00466A45">
      <w:pPr>
        <w:pStyle w:val="ListParagraph"/>
        <w:keepNext/>
        <w:keepLines/>
        <w:numPr>
          <w:ilvl w:val="0"/>
          <w:numId w:val="31"/>
        </w:numPr>
        <w:spacing w:before="40" w:after="0"/>
        <w:contextualSpacing w:val="0"/>
        <w:outlineLvl w:val="1"/>
        <w:rPr>
          <w:rFonts w:ascii="Times New Roman" w:eastAsia="SimSun" w:hAnsi="Times New Roman"/>
          <w:b/>
          <w:vanish/>
          <w:sz w:val="24"/>
          <w:szCs w:val="26"/>
        </w:rPr>
      </w:pPr>
      <w:bookmarkStart w:id="41" w:name="_Toc219761014"/>
      <w:bookmarkStart w:id="42" w:name="_Toc219849646"/>
      <w:bookmarkStart w:id="43" w:name="_Toc220194695"/>
      <w:bookmarkStart w:id="44" w:name="_Toc220195856"/>
      <w:bookmarkStart w:id="45" w:name="_Toc220786718"/>
      <w:bookmarkStart w:id="46" w:name="_Toc227114368"/>
      <w:bookmarkEnd w:id="41"/>
      <w:bookmarkEnd w:id="42"/>
      <w:bookmarkEnd w:id="43"/>
      <w:bookmarkEnd w:id="44"/>
      <w:bookmarkEnd w:id="45"/>
      <w:bookmarkEnd w:id="46"/>
    </w:p>
    <w:p w14:paraId="56AA01B9" w14:textId="24F11630" w:rsidR="009F429D" w:rsidRPr="00437070" w:rsidRDefault="00000000">
      <w:pPr>
        <w:pStyle w:val="Heading2"/>
        <w:numPr>
          <w:ilvl w:val="1"/>
          <w:numId w:val="31"/>
        </w:numPr>
        <w:spacing w:line="480" w:lineRule="auto"/>
      </w:pPr>
      <w:bookmarkStart w:id="47" w:name="_Toc227114369"/>
      <w:proofErr w:type="spellStart"/>
      <w:r w:rsidRPr="00437070">
        <w:t>Landasan</w:t>
      </w:r>
      <w:proofErr w:type="spellEnd"/>
      <w:r w:rsidRPr="00437070">
        <w:t xml:space="preserve"> Teori</w:t>
      </w:r>
      <w:bookmarkEnd w:id="40"/>
      <w:bookmarkEnd w:id="47"/>
    </w:p>
    <w:p w14:paraId="22CD4E18" w14:textId="77777777" w:rsidR="00466E59" w:rsidRDefault="001E1030" w:rsidP="00335CA6">
      <w:pPr>
        <w:spacing w:line="480" w:lineRule="auto"/>
        <w:ind w:firstLine="680"/>
        <w:jc w:val="both"/>
        <w:rPr>
          <w:rFonts w:ascii="Times New Roman" w:hAnsi="Times New Roman" w:cs="Times New Roman"/>
          <w:sz w:val="24"/>
          <w:szCs w:val="24"/>
          <w:lang w:val="en-ID"/>
        </w:rPr>
      </w:pPr>
      <w:proofErr w:type="spellStart"/>
      <w:r w:rsidRPr="001E1030">
        <w:rPr>
          <w:rFonts w:ascii="Times New Roman" w:hAnsi="Times New Roman" w:cs="Times New Roman"/>
          <w:sz w:val="24"/>
          <w:szCs w:val="24"/>
          <w:lang w:val="en-ID"/>
        </w:rPr>
        <w:t>Landasan</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teori</w:t>
      </w:r>
      <w:proofErr w:type="spellEnd"/>
      <w:r>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adalah</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kerangka</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konseptual</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atau</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himpunan</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konsep</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definisi</w:t>
      </w:r>
      <w:proofErr w:type="spellEnd"/>
      <w:r w:rsidRPr="001E1030">
        <w:rPr>
          <w:rFonts w:ascii="Times New Roman" w:hAnsi="Times New Roman" w:cs="Times New Roman"/>
          <w:sz w:val="24"/>
          <w:szCs w:val="24"/>
          <w:lang w:val="en-ID"/>
        </w:rPr>
        <w:t xml:space="preserve">, dan </w:t>
      </w:r>
      <w:proofErr w:type="spellStart"/>
      <w:r w:rsidRPr="001E1030">
        <w:rPr>
          <w:rFonts w:ascii="Times New Roman" w:hAnsi="Times New Roman" w:cs="Times New Roman"/>
          <w:sz w:val="24"/>
          <w:szCs w:val="24"/>
          <w:lang w:val="en-ID"/>
        </w:rPr>
        <w:t>proposisi</w:t>
      </w:r>
      <w:proofErr w:type="spellEnd"/>
      <w:r w:rsidRPr="001E1030">
        <w:rPr>
          <w:rFonts w:ascii="Times New Roman" w:hAnsi="Times New Roman" w:cs="Times New Roman"/>
          <w:sz w:val="24"/>
          <w:szCs w:val="24"/>
          <w:lang w:val="en-ID"/>
        </w:rPr>
        <w:t xml:space="preserve"> yang </w:t>
      </w:r>
      <w:proofErr w:type="spellStart"/>
      <w:r w:rsidRPr="001E1030">
        <w:rPr>
          <w:rFonts w:ascii="Times New Roman" w:hAnsi="Times New Roman" w:cs="Times New Roman"/>
          <w:sz w:val="24"/>
          <w:szCs w:val="24"/>
          <w:lang w:val="en-ID"/>
        </w:rPr>
        <w:t>disusun</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secara</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sistematis</w:t>
      </w:r>
      <w:proofErr w:type="spellEnd"/>
      <w:r w:rsidRPr="001E1030">
        <w:rPr>
          <w:rFonts w:ascii="Times New Roman" w:hAnsi="Times New Roman" w:cs="Times New Roman"/>
          <w:sz w:val="24"/>
          <w:szCs w:val="24"/>
          <w:lang w:val="en-ID"/>
        </w:rPr>
        <w:t xml:space="preserve"> yang </w:t>
      </w:r>
      <w:proofErr w:type="spellStart"/>
      <w:r w:rsidRPr="001E1030">
        <w:rPr>
          <w:rFonts w:ascii="Times New Roman" w:hAnsi="Times New Roman" w:cs="Times New Roman"/>
          <w:sz w:val="24"/>
          <w:szCs w:val="24"/>
          <w:lang w:val="en-ID"/>
        </w:rPr>
        <w:t>berfungsi</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sebagai</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dasar</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ilmiah</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bagi</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sebuah</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penelitian</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Landasan</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teori</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dibangun</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dari</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teori-teori</w:t>
      </w:r>
      <w:proofErr w:type="spellEnd"/>
      <w:r w:rsidRPr="001E1030">
        <w:rPr>
          <w:rFonts w:ascii="Times New Roman" w:hAnsi="Times New Roman" w:cs="Times New Roman"/>
          <w:sz w:val="24"/>
          <w:szCs w:val="24"/>
          <w:lang w:val="en-ID"/>
        </w:rPr>
        <w:t xml:space="preserve"> yang </w:t>
      </w:r>
      <w:proofErr w:type="spellStart"/>
      <w:r w:rsidRPr="001E1030">
        <w:rPr>
          <w:rFonts w:ascii="Times New Roman" w:hAnsi="Times New Roman" w:cs="Times New Roman"/>
          <w:sz w:val="24"/>
          <w:szCs w:val="24"/>
          <w:lang w:val="en-ID"/>
        </w:rPr>
        <w:t>telah</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diakui</w:t>
      </w:r>
      <w:proofErr w:type="spellEnd"/>
      <w:r w:rsidRPr="001E1030">
        <w:rPr>
          <w:rFonts w:ascii="Times New Roman" w:hAnsi="Times New Roman" w:cs="Times New Roman"/>
          <w:sz w:val="24"/>
          <w:szCs w:val="24"/>
          <w:lang w:val="en-ID"/>
        </w:rPr>
        <w:t xml:space="preserve"> dan </w:t>
      </w:r>
      <w:proofErr w:type="spellStart"/>
      <w:r w:rsidRPr="001E1030">
        <w:rPr>
          <w:rFonts w:ascii="Times New Roman" w:hAnsi="Times New Roman" w:cs="Times New Roman"/>
          <w:sz w:val="24"/>
          <w:szCs w:val="24"/>
          <w:lang w:val="en-ID"/>
        </w:rPr>
        <w:t>relevan</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dalam</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bidang</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ilmu</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tertentu</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memastikan</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bahwa</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penelitian</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tidak</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dilakukan</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secara</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acak</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melainkan</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memiliki</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keterkaitan</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logis</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dengan</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pengetahuan</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ilmiah</w:t>
      </w:r>
      <w:proofErr w:type="spellEnd"/>
      <w:r w:rsidRPr="001E1030">
        <w:rPr>
          <w:rFonts w:ascii="Times New Roman" w:hAnsi="Times New Roman" w:cs="Times New Roman"/>
          <w:sz w:val="24"/>
          <w:szCs w:val="24"/>
          <w:lang w:val="en-ID"/>
        </w:rPr>
        <w:t xml:space="preserve"> yang </w:t>
      </w:r>
      <w:proofErr w:type="spellStart"/>
      <w:r w:rsidRPr="001E1030">
        <w:rPr>
          <w:rFonts w:ascii="Times New Roman" w:hAnsi="Times New Roman" w:cs="Times New Roman"/>
          <w:sz w:val="24"/>
          <w:szCs w:val="24"/>
          <w:lang w:val="en-ID"/>
        </w:rPr>
        <w:t>sudah</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mapan</w:t>
      </w:r>
      <w:proofErr w:type="spellEnd"/>
      <w:r w:rsidRPr="001E1030">
        <w:rPr>
          <w:rFonts w:ascii="Times New Roman" w:hAnsi="Times New Roman" w:cs="Times New Roman"/>
          <w:sz w:val="24"/>
          <w:szCs w:val="24"/>
          <w:lang w:val="en-ID"/>
        </w:rPr>
        <w:t>.</w:t>
      </w:r>
    </w:p>
    <w:p w14:paraId="26871B0F" w14:textId="101772D6" w:rsidR="001E1030" w:rsidRPr="001E1030" w:rsidRDefault="001E1030" w:rsidP="00466E59">
      <w:pPr>
        <w:spacing w:line="480" w:lineRule="auto"/>
        <w:ind w:firstLine="680"/>
        <w:jc w:val="both"/>
        <w:rPr>
          <w:rFonts w:ascii="Times New Roman" w:hAnsi="Times New Roman" w:cs="Times New Roman"/>
          <w:sz w:val="24"/>
          <w:szCs w:val="24"/>
          <w:lang w:val="en-ID"/>
        </w:rPr>
      </w:pPr>
      <w:proofErr w:type="spellStart"/>
      <w:r w:rsidRPr="001E1030">
        <w:rPr>
          <w:rFonts w:ascii="Times New Roman" w:hAnsi="Times New Roman" w:cs="Times New Roman"/>
          <w:sz w:val="24"/>
          <w:szCs w:val="24"/>
          <w:lang w:val="en-ID"/>
        </w:rPr>
        <w:t>Fungsi</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utama</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landasan</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teori</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adalah</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memberikan</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fokus</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kredibilitas</w:t>
      </w:r>
      <w:proofErr w:type="spellEnd"/>
      <w:r w:rsidRPr="001E1030">
        <w:rPr>
          <w:rFonts w:ascii="Times New Roman" w:hAnsi="Times New Roman" w:cs="Times New Roman"/>
          <w:sz w:val="24"/>
          <w:szCs w:val="24"/>
          <w:lang w:val="en-ID"/>
        </w:rPr>
        <w:t xml:space="preserve">, dan </w:t>
      </w:r>
      <w:proofErr w:type="spellStart"/>
      <w:r w:rsidRPr="001E1030">
        <w:rPr>
          <w:rFonts w:ascii="Times New Roman" w:hAnsi="Times New Roman" w:cs="Times New Roman"/>
          <w:sz w:val="24"/>
          <w:szCs w:val="24"/>
          <w:lang w:val="en-ID"/>
        </w:rPr>
        <w:t>legitimasi</w:t>
      </w:r>
      <w:proofErr w:type="spellEnd"/>
      <w:r w:rsidRPr="001E1030">
        <w:rPr>
          <w:rFonts w:ascii="Times New Roman" w:hAnsi="Times New Roman" w:cs="Times New Roman"/>
          <w:sz w:val="24"/>
          <w:szCs w:val="24"/>
          <w:lang w:val="en-ID"/>
        </w:rPr>
        <w:t xml:space="preserve"> pada </w:t>
      </w:r>
      <w:proofErr w:type="spellStart"/>
      <w:r w:rsidRPr="001E1030">
        <w:rPr>
          <w:rFonts w:ascii="Times New Roman" w:hAnsi="Times New Roman" w:cs="Times New Roman"/>
          <w:sz w:val="24"/>
          <w:szCs w:val="24"/>
          <w:lang w:val="en-ID"/>
        </w:rPr>
        <w:t>studi</w:t>
      </w:r>
      <w:proofErr w:type="spellEnd"/>
      <w:r w:rsidRPr="001E1030">
        <w:rPr>
          <w:rFonts w:ascii="Times New Roman" w:hAnsi="Times New Roman" w:cs="Times New Roman"/>
          <w:sz w:val="24"/>
          <w:szCs w:val="24"/>
          <w:lang w:val="en-ID"/>
        </w:rPr>
        <w:t xml:space="preserve">. </w:t>
      </w:r>
      <w:proofErr w:type="spellStart"/>
      <w:r w:rsidR="00466E59">
        <w:rPr>
          <w:rFonts w:ascii="Times New Roman" w:hAnsi="Times New Roman" w:cs="Times New Roman"/>
          <w:sz w:val="24"/>
          <w:szCs w:val="24"/>
          <w:lang w:val="en-ID"/>
        </w:rPr>
        <w:t>L</w:t>
      </w:r>
      <w:r w:rsidRPr="001E1030">
        <w:rPr>
          <w:rFonts w:ascii="Times New Roman" w:hAnsi="Times New Roman" w:cs="Times New Roman"/>
          <w:sz w:val="24"/>
          <w:szCs w:val="24"/>
          <w:lang w:val="en-ID"/>
        </w:rPr>
        <w:t>andasan</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teori</w:t>
      </w:r>
      <w:proofErr w:type="spellEnd"/>
      <w:r w:rsidRPr="001E1030">
        <w:rPr>
          <w:rFonts w:ascii="Times New Roman" w:hAnsi="Times New Roman" w:cs="Times New Roman"/>
          <w:sz w:val="24"/>
          <w:szCs w:val="24"/>
          <w:lang w:val="en-ID"/>
        </w:rPr>
        <w:t xml:space="preserve"> juga </w:t>
      </w:r>
      <w:proofErr w:type="spellStart"/>
      <w:r w:rsidRPr="001E1030">
        <w:rPr>
          <w:rFonts w:ascii="Times New Roman" w:hAnsi="Times New Roman" w:cs="Times New Roman"/>
          <w:sz w:val="24"/>
          <w:szCs w:val="24"/>
          <w:lang w:val="en-ID"/>
        </w:rPr>
        <w:t>berperan</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sebagai</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alat</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interpretasi</w:t>
      </w:r>
      <w:proofErr w:type="spellEnd"/>
      <w:r w:rsidRPr="001E1030">
        <w:rPr>
          <w:rFonts w:ascii="Times New Roman" w:hAnsi="Times New Roman" w:cs="Times New Roman"/>
          <w:sz w:val="24"/>
          <w:szCs w:val="24"/>
          <w:lang w:val="en-ID"/>
        </w:rPr>
        <w:t xml:space="preserve"> yang </w:t>
      </w:r>
      <w:proofErr w:type="spellStart"/>
      <w:r w:rsidRPr="001E1030">
        <w:rPr>
          <w:rFonts w:ascii="Times New Roman" w:hAnsi="Times New Roman" w:cs="Times New Roman"/>
          <w:sz w:val="24"/>
          <w:szCs w:val="24"/>
          <w:lang w:val="en-ID"/>
        </w:rPr>
        <w:t>krusial</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digunakan</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untuk</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mendiskusikan</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temuan</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membandingkan</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hasil</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penelitian</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dengan</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literatur</w:t>
      </w:r>
      <w:proofErr w:type="spellEnd"/>
      <w:r w:rsidRPr="001E1030">
        <w:rPr>
          <w:rFonts w:ascii="Times New Roman" w:hAnsi="Times New Roman" w:cs="Times New Roman"/>
          <w:sz w:val="24"/>
          <w:szCs w:val="24"/>
          <w:lang w:val="en-ID"/>
        </w:rPr>
        <w:t xml:space="preserve"> yang </w:t>
      </w:r>
      <w:proofErr w:type="spellStart"/>
      <w:r w:rsidRPr="001E1030">
        <w:rPr>
          <w:rFonts w:ascii="Times New Roman" w:hAnsi="Times New Roman" w:cs="Times New Roman"/>
          <w:sz w:val="24"/>
          <w:szCs w:val="24"/>
          <w:lang w:val="en-ID"/>
        </w:rPr>
        <w:t>ada</w:t>
      </w:r>
      <w:proofErr w:type="spellEnd"/>
      <w:r w:rsidRPr="001E1030">
        <w:rPr>
          <w:rFonts w:ascii="Times New Roman" w:hAnsi="Times New Roman" w:cs="Times New Roman"/>
          <w:sz w:val="24"/>
          <w:szCs w:val="24"/>
          <w:lang w:val="en-ID"/>
        </w:rPr>
        <w:t xml:space="preserve">, dan </w:t>
      </w:r>
      <w:proofErr w:type="spellStart"/>
      <w:r w:rsidRPr="001E1030">
        <w:rPr>
          <w:rFonts w:ascii="Times New Roman" w:hAnsi="Times New Roman" w:cs="Times New Roman"/>
          <w:sz w:val="24"/>
          <w:szCs w:val="24"/>
          <w:lang w:val="en-ID"/>
        </w:rPr>
        <w:t>menyimpulkan</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implikasi</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dari</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studi</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tersebut</w:t>
      </w:r>
      <w:proofErr w:type="spellEnd"/>
      <w:r w:rsidRPr="001E1030">
        <w:rPr>
          <w:rFonts w:ascii="Times New Roman" w:hAnsi="Times New Roman" w:cs="Times New Roman"/>
          <w:sz w:val="24"/>
          <w:szCs w:val="24"/>
          <w:lang w:val="en-ID"/>
        </w:rPr>
        <w:t>.</w:t>
      </w:r>
    </w:p>
    <w:p w14:paraId="5310F72A" w14:textId="422FC317" w:rsidR="009F429D" w:rsidRPr="00437070" w:rsidRDefault="00000000" w:rsidP="00335CA6">
      <w:pPr>
        <w:pStyle w:val="Heading3"/>
        <w:spacing w:line="480" w:lineRule="auto"/>
        <w:ind w:hanging="1224"/>
      </w:pPr>
      <w:bookmarkStart w:id="48" w:name="_Toc210446116"/>
      <w:bookmarkStart w:id="49" w:name="_Toc227114370"/>
      <w:r w:rsidRPr="00437070">
        <w:t xml:space="preserve">Teori </w:t>
      </w:r>
      <w:proofErr w:type="spellStart"/>
      <w:r w:rsidRPr="00437070">
        <w:t>Perilaku</w:t>
      </w:r>
      <w:proofErr w:type="spellEnd"/>
      <w:r w:rsidRPr="00437070">
        <w:t xml:space="preserve"> </w:t>
      </w:r>
      <w:proofErr w:type="spellStart"/>
      <w:r w:rsidRPr="00437070">
        <w:t>Terencana</w:t>
      </w:r>
      <w:proofErr w:type="spellEnd"/>
      <w:r w:rsidRPr="00437070">
        <w:t xml:space="preserve"> (Theory of Planned Beha</w:t>
      </w:r>
      <w:r w:rsidR="002410CD" w:rsidRPr="00437070">
        <w:t>vi</w:t>
      </w:r>
      <w:r w:rsidRPr="00437070">
        <w:t>or)</w:t>
      </w:r>
      <w:bookmarkEnd w:id="48"/>
      <w:bookmarkEnd w:id="49"/>
    </w:p>
    <w:p w14:paraId="5EED088C" w14:textId="3A93B162" w:rsidR="009F429D" w:rsidRDefault="00000000" w:rsidP="009C1066">
      <w:pPr>
        <w:pStyle w:val="ListParagraph"/>
        <w:tabs>
          <w:tab w:val="left" w:pos="284"/>
          <w:tab w:val="left" w:pos="567"/>
        </w:tabs>
        <w:spacing w:line="480" w:lineRule="auto"/>
        <w:ind w:left="0" w:firstLine="680"/>
        <w:jc w:val="both"/>
        <w:rPr>
          <w:rFonts w:ascii="Times New Roman" w:hAnsi="Times New Roman" w:cs="Times New Roman"/>
          <w:sz w:val="24"/>
          <w:lang w:val="en-ID"/>
        </w:rPr>
      </w:pPr>
      <w:r w:rsidRPr="001D065B">
        <w:rPr>
          <w:rFonts w:ascii="Times New Roman" w:hAnsi="Times New Roman" w:cs="Times New Roman"/>
          <w:sz w:val="24"/>
          <w:lang w:val="en-ID"/>
        </w:rPr>
        <w:t xml:space="preserve">Teori </w:t>
      </w:r>
      <w:proofErr w:type="spellStart"/>
      <w:r w:rsidRPr="001D065B">
        <w:rPr>
          <w:rFonts w:ascii="Times New Roman" w:hAnsi="Times New Roman" w:cs="Times New Roman"/>
          <w:sz w:val="24"/>
          <w:lang w:val="en-ID"/>
        </w:rPr>
        <w:t>perilaku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terencana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merupakan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lanjutan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dari</w:t>
      </w:r>
      <w:proofErr w:type="spellEnd"/>
      <w:r w:rsidRPr="001D065B">
        <w:rPr>
          <w:rFonts w:ascii="Times New Roman" w:hAnsi="Times New Roman" w:cs="Times New Roman"/>
          <w:sz w:val="24"/>
          <w:lang w:val="en-ID"/>
        </w:rPr>
        <w:t xml:space="preserve"> </w:t>
      </w:r>
      <w:r w:rsidRPr="001D065B">
        <w:rPr>
          <w:rFonts w:ascii="Times New Roman" w:hAnsi="Times New Roman" w:cs="Times New Roman"/>
          <w:i/>
          <w:sz w:val="24"/>
          <w:lang w:val="en-ID"/>
        </w:rPr>
        <w:t>Theory of Reasoned Ac</w:t>
      </w:r>
      <w:r w:rsidR="002410CD" w:rsidRPr="001D065B">
        <w:rPr>
          <w:rFonts w:ascii="Times New Roman" w:hAnsi="Times New Roman" w:cs="Times New Roman"/>
          <w:i/>
          <w:sz w:val="24"/>
          <w:lang w:val="en-ID"/>
        </w:rPr>
        <w:t>t</w:t>
      </w:r>
      <w:r w:rsidRPr="001D065B">
        <w:rPr>
          <w:rFonts w:ascii="Times New Roman" w:hAnsi="Times New Roman" w:cs="Times New Roman"/>
          <w:i/>
          <w:sz w:val="24"/>
          <w:lang w:val="en-ID"/>
        </w:rPr>
        <w:t>ion</w:t>
      </w:r>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dikemukakan</w:t>
      </w:r>
      <w:proofErr w:type="spellEnd"/>
      <w:r w:rsidRPr="001D065B">
        <w:rPr>
          <w:rFonts w:ascii="Times New Roman" w:hAnsi="Times New Roman" w:cs="Times New Roman"/>
          <w:sz w:val="24"/>
          <w:lang w:val="en-ID"/>
        </w:rPr>
        <w:t xml:space="preserve"> oleh Ajzen</w:t>
      </w:r>
      <w:r w:rsidR="00167BDD">
        <w:rPr>
          <w:rFonts w:ascii="Times New Roman" w:hAnsi="Times New Roman" w:cs="Times New Roman"/>
          <w:sz w:val="24"/>
          <w:lang w:val="en-ID"/>
        </w:rPr>
        <w:t xml:space="preserve"> (1991)</w:t>
      </w:r>
      <w:r w:rsidRPr="001D065B">
        <w:rPr>
          <w:rFonts w:ascii="Times New Roman" w:hAnsi="Times New Roman" w:cs="Times New Roman"/>
          <w:sz w:val="24"/>
          <w:lang w:val="en-ID"/>
        </w:rPr>
        <w:t xml:space="preserve">. Teori </w:t>
      </w:r>
      <w:proofErr w:type="spellStart"/>
      <w:r w:rsidRPr="001D065B">
        <w:rPr>
          <w:rFonts w:ascii="Times New Roman" w:hAnsi="Times New Roman" w:cs="Times New Roman"/>
          <w:sz w:val="24"/>
          <w:lang w:val="en-ID"/>
        </w:rPr>
        <w:t>perilaku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terencana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merupakan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niat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seseorang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untuk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melakukan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perilaku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tertentu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Niat</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dimaksud</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adalah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sebagai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indikasi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kecenderungan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seseorang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untuk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dapat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melakukan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sesuatu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perilaku</w:t>
      </w:r>
      <w:proofErr w:type="spellEnd"/>
      <w:r w:rsidRPr="001D065B">
        <w:rPr>
          <w:rFonts w:ascii="Times New Roman" w:hAnsi="Times New Roman" w:cs="Times New Roman"/>
          <w:sz w:val="24"/>
          <w:lang w:val="en-ID"/>
        </w:rPr>
        <w:t xml:space="preserve"> dan </w:t>
      </w:r>
      <w:proofErr w:type="spellStart"/>
      <w:r w:rsidRPr="001D065B">
        <w:rPr>
          <w:rFonts w:ascii="Times New Roman" w:hAnsi="Times New Roman" w:cs="Times New Roman"/>
          <w:sz w:val="24"/>
          <w:lang w:val="en-ID"/>
        </w:rPr>
        <w:t>dapat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mendorong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terjadinya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sesuatu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perila</w:t>
      </w:r>
      <w:r w:rsidR="005B6165" w:rsidRPr="001D065B">
        <w:rPr>
          <w:rFonts w:ascii="Times New Roman" w:hAnsi="Times New Roman" w:cs="Times New Roman"/>
          <w:sz w:val="24"/>
          <w:lang w:val="en-ID"/>
        </w:rPr>
        <w:t>k</w:t>
      </w:r>
      <w:r w:rsidRPr="001D065B">
        <w:rPr>
          <w:rFonts w:ascii="Times New Roman" w:hAnsi="Times New Roman" w:cs="Times New Roman"/>
          <w:sz w:val="24"/>
          <w:lang w:val="en-ID"/>
        </w:rPr>
        <w:t>u</w:t>
      </w:r>
      <w:proofErr w:type="spellEnd"/>
      <w:r w:rsidRPr="001D065B">
        <w:rPr>
          <w:rFonts w:ascii="Times New Roman" w:hAnsi="Times New Roman" w:cs="Times New Roman"/>
          <w:sz w:val="24"/>
          <w:lang w:val="en-ID"/>
        </w:rPr>
        <w:t xml:space="preserve">. </w:t>
      </w:r>
      <w:r w:rsidR="006A6809" w:rsidRPr="001D065B">
        <w:rPr>
          <w:rFonts w:ascii="Times New Roman" w:hAnsi="Times New Roman" w:cs="Times New Roman"/>
          <w:sz w:val="24"/>
          <w:lang w:val="en-ID"/>
        </w:rPr>
        <w:t xml:space="preserve">Adanya </w:t>
      </w:r>
      <w:proofErr w:type="spellStart"/>
      <w:r w:rsidR="006A6809" w:rsidRPr="001D065B">
        <w:rPr>
          <w:rFonts w:ascii="Times New Roman" w:hAnsi="Times New Roman" w:cs="Times New Roman"/>
          <w:sz w:val="24"/>
          <w:lang w:val="en-ID"/>
        </w:rPr>
        <w:t>pembeda</w:t>
      </w:r>
      <w:proofErr w:type="spellEnd"/>
      <w:r w:rsidR="006A6809" w:rsidRPr="001D065B">
        <w:rPr>
          <w:rFonts w:ascii="Times New Roman" w:hAnsi="Times New Roman" w:cs="Times New Roman"/>
          <w:sz w:val="24"/>
          <w:lang w:val="en-ID"/>
        </w:rPr>
        <w:t xml:space="preserve"> </w:t>
      </w:r>
      <w:proofErr w:type="spellStart"/>
      <w:r w:rsidR="006A6809" w:rsidRPr="001D065B">
        <w:rPr>
          <w:rFonts w:ascii="Times New Roman" w:hAnsi="Times New Roman" w:cs="Times New Roman"/>
          <w:sz w:val="24"/>
          <w:lang w:val="en-ID"/>
        </w:rPr>
        <w:t>antara</w:t>
      </w:r>
      <w:proofErr w:type="spellEnd"/>
      <w:r w:rsidR="006A6809" w:rsidRPr="001D065B">
        <w:rPr>
          <w:rFonts w:ascii="Times New Roman" w:hAnsi="Times New Roman" w:cs="Times New Roman"/>
          <w:sz w:val="24"/>
          <w:lang w:val="en-ID"/>
        </w:rPr>
        <w:t xml:space="preserve"> </w:t>
      </w:r>
      <w:r w:rsidR="006A6809" w:rsidRPr="001D065B">
        <w:rPr>
          <w:rFonts w:ascii="Times New Roman" w:hAnsi="Times New Roman" w:cs="Times New Roman"/>
          <w:i/>
          <w:iCs/>
          <w:sz w:val="24"/>
          <w:lang w:val="en-ID"/>
        </w:rPr>
        <w:t>theory reason</w:t>
      </w:r>
      <w:r w:rsidR="005B6165" w:rsidRPr="001D065B">
        <w:rPr>
          <w:rFonts w:ascii="Times New Roman" w:hAnsi="Times New Roman" w:cs="Times New Roman"/>
          <w:i/>
          <w:iCs/>
          <w:sz w:val="24"/>
          <w:lang w:val="en-ID"/>
        </w:rPr>
        <w:t>ed</w:t>
      </w:r>
      <w:r w:rsidR="006A6809" w:rsidRPr="001D065B">
        <w:rPr>
          <w:rFonts w:ascii="Times New Roman" w:hAnsi="Times New Roman" w:cs="Times New Roman"/>
          <w:i/>
          <w:iCs/>
          <w:sz w:val="24"/>
          <w:lang w:val="en-ID"/>
        </w:rPr>
        <w:t xml:space="preserve"> action</w:t>
      </w:r>
      <w:r w:rsidR="006A6809" w:rsidRPr="001D065B">
        <w:rPr>
          <w:rFonts w:ascii="Times New Roman" w:hAnsi="Times New Roman" w:cs="Times New Roman"/>
          <w:sz w:val="24"/>
          <w:lang w:val="en-ID"/>
        </w:rPr>
        <w:t xml:space="preserve"> </w:t>
      </w:r>
      <w:proofErr w:type="spellStart"/>
      <w:r w:rsidR="006A6809" w:rsidRPr="001D065B">
        <w:rPr>
          <w:rFonts w:ascii="Times New Roman" w:hAnsi="Times New Roman" w:cs="Times New Roman"/>
          <w:sz w:val="24"/>
          <w:lang w:val="en-ID"/>
        </w:rPr>
        <w:t>dengan</w:t>
      </w:r>
      <w:proofErr w:type="spellEnd"/>
      <w:r w:rsidR="006A6809" w:rsidRPr="001D065B">
        <w:rPr>
          <w:rFonts w:ascii="Times New Roman" w:hAnsi="Times New Roman" w:cs="Times New Roman"/>
          <w:sz w:val="24"/>
          <w:lang w:val="en-ID"/>
        </w:rPr>
        <w:t xml:space="preserve"> </w:t>
      </w:r>
      <w:r w:rsidR="006A6809" w:rsidRPr="001D065B">
        <w:rPr>
          <w:rFonts w:ascii="Times New Roman" w:hAnsi="Times New Roman" w:cs="Times New Roman"/>
          <w:i/>
          <w:iCs/>
          <w:sz w:val="24"/>
          <w:lang w:val="en-ID"/>
        </w:rPr>
        <w:t xml:space="preserve">theory of planned </w:t>
      </w:r>
      <w:proofErr w:type="spellStart"/>
      <w:r w:rsidR="006A6809" w:rsidRPr="001D065B">
        <w:rPr>
          <w:rFonts w:ascii="Times New Roman" w:hAnsi="Times New Roman" w:cs="Times New Roman"/>
          <w:i/>
          <w:iCs/>
          <w:sz w:val="24"/>
          <w:lang w:val="en-ID"/>
        </w:rPr>
        <w:t>behavior</w:t>
      </w:r>
      <w:proofErr w:type="spellEnd"/>
      <w:r w:rsidR="006A6809" w:rsidRPr="001D065B">
        <w:rPr>
          <w:rFonts w:ascii="Times New Roman" w:hAnsi="Times New Roman" w:cs="Times New Roman"/>
          <w:sz w:val="24"/>
          <w:lang w:val="en-ID"/>
        </w:rPr>
        <w:t xml:space="preserve"> </w:t>
      </w:r>
      <w:proofErr w:type="spellStart"/>
      <w:r w:rsidR="006A6809" w:rsidRPr="001D065B">
        <w:rPr>
          <w:rFonts w:ascii="Times New Roman" w:hAnsi="Times New Roman" w:cs="Times New Roman"/>
          <w:sz w:val="24"/>
          <w:lang w:val="en-ID"/>
        </w:rPr>
        <w:t>yaitu</w:t>
      </w:r>
      <w:proofErr w:type="spellEnd"/>
      <w:r w:rsidR="006A6809" w:rsidRPr="001D065B">
        <w:rPr>
          <w:rFonts w:ascii="Times New Roman" w:hAnsi="Times New Roman" w:cs="Times New Roman"/>
          <w:sz w:val="24"/>
          <w:lang w:val="en-ID"/>
        </w:rPr>
        <w:t xml:space="preserve"> </w:t>
      </w:r>
      <w:proofErr w:type="spellStart"/>
      <w:r w:rsidR="006A6809" w:rsidRPr="001D065B">
        <w:rPr>
          <w:rFonts w:ascii="Times New Roman" w:hAnsi="Times New Roman" w:cs="Times New Roman"/>
          <w:sz w:val="24"/>
          <w:lang w:val="en-ID"/>
        </w:rPr>
        <w:t>terdapat</w:t>
      </w:r>
      <w:proofErr w:type="spellEnd"/>
      <w:r w:rsidR="006A6809" w:rsidRPr="001D065B">
        <w:rPr>
          <w:rFonts w:ascii="Times New Roman" w:hAnsi="Times New Roman" w:cs="Times New Roman"/>
          <w:sz w:val="24"/>
          <w:lang w:val="en-ID"/>
        </w:rPr>
        <w:t xml:space="preserve"> </w:t>
      </w:r>
      <w:proofErr w:type="spellStart"/>
      <w:r w:rsidR="006A6809" w:rsidRPr="001D065B">
        <w:rPr>
          <w:rFonts w:ascii="Times New Roman" w:hAnsi="Times New Roman" w:cs="Times New Roman"/>
          <w:sz w:val="24"/>
          <w:lang w:val="en-ID"/>
        </w:rPr>
        <w:t>penambahan</w:t>
      </w:r>
      <w:proofErr w:type="spellEnd"/>
      <w:r w:rsidR="006A6809" w:rsidRPr="001D065B">
        <w:rPr>
          <w:rFonts w:ascii="Times New Roman" w:hAnsi="Times New Roman" w:cs="Times New Roman"/>
          <w:sz w:val="24"/>
          <w:lang w:val="en-ID"/>
        </w:rPr>
        <w:t xml:space="preserve"> </w:t>
      </w:r>
      <w:proofErr w:type="spellStart"/>
      <w:r w:rsidR="006A6809" w:rsidRPr="001D065B">
        <w:rPr>
          <w:rFonts w:ascii="Times New Roman" w:hAnsi="Times New Roman" w:cs="Times New Roman"/>
          <w:sz w:val="24"/>
          <w:lang w:val="en-ID"/>
        </w:rPr>
        <w:t>faktor</w:t>
      </w:r>
      <w:proofErr w:type="spellEnd"/>
      <w:r w:rsidR="006A6809" w:rsidRPr="001D065B">
        <w:rPr>
          <w:rFonts w:ascii="Times New Roman" w:hAnsi="Times New Roman" w:cs="Times New Roman"/>
          <w:sz w:val="24"/>
          <w:lang w:val="en-ID"/>
        </w:rPr>
        <w:t xml:space="preserve"> </w:t>
      </w:r>
      <w:proofErr w:type="spellStart"/>
      <w:r w:rsidR="006A6809" w:rsidRPr="001D065B">
        <w:rPr>
          <w:rFonts w:ascii="Times New Roman" w:hAnsi="Times New Roman" w:cs="Times New Roman"/>
          <w:sz w:val="24"/>
          <w:lang w:val="en-ID"/>
        </w:rPr>
        <w:t>persepsi</w:t>
      </w:r>
      <w:proofErr w:type="spellEnd"/>
      <w:r w:rsidR="006A6809" w:rsidRPr="001D065B">
        <w:rPr>
          <w:rFonts w:ascii="Times New Roman" w:hAnsi="Times New Roman" w:cs="Times New Roman"/>
          <w:sz w:val="24"/>
          <w:lang w:val="en-ID"/>
        </w:rPr>
        <w:t xml:space="preserve"> (perceived). </w:t>
      </w:r>
      <w:r w:rsidRPr="001D065B">
        <w:rPr>
          <w:rFonts w:ascii="Times New Roman" w:hAnsi="Times New Roman" w:cs="Times New Roman"/>
          <w:sz w:val="24"/>
          <w:lang w:val="en-ID"/>
        </w:rPr>
        <w:t xml:space="preserve">Teori </w:t>
      </w:r>
      <w:proofErr w:type="spellStart"/>
      <w:r w:rsidRPr="001D065B">
        <w:rPr>
          <w:rFonts w:ascii="Times New Roman" w:hAnsi="Times New Roman" w:cs="Times New Roman"/>
          <w:sz w:val="24"/>
          <w:lang w:val="en-ID"/>
        </w:rPr>
        <w:t>ini</w:t>
      </w:r>
      <w:proofErr w:type="spellEnd"/>
      <w:r w:rsidRPr="001D065B">
        <w:rPr>
          <w:rFonts w:ascii="Times New Roman" w:hAnsi="Times New Roman" w:cs="Times New Roman"/>
          <w:sz w:val="24"/>
          <w:lang w:val="en-ID"/>
        </w:rPr>
        <w:t xml:space="preserve"> juga </w:t>
      </w:r>
      <w:proofErr w:type="spellStart"/>
      <w:r w:rsidRPr="001D065B">
        <w:rPr>
          <w:rFonts w:ascii="Times New Roman" w:hAnsi="Times New Roman" w:cs="Times New Roman"/>
          <w:sz w:val="24"/>
          <w:lang w:val="en-ID"/>
        </w:rPr>
        <w:t>menyatakan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bahwa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untuk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tercapainya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perilaku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seseorang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dipengaruhi</w:t>
      </w:r>
      <w:proofErr w:type="spellEnd"/>
      <w:r w:rsidRPr="001D065B">
        <w:rPr>
          <w:rFonts w:ascii="Times New Roman" w:hAnsi="Times New Roman" w:cs="Times New Roman"/>
          <w:sz w:val="24"/>
          <w:lang w:val="en-ID"/>
        </w:rPr>
        <w:t xml:space="preserve"> oleh</w:t>
      </w:r>
      <w:r w:rsidR="009C1066">
        <w:rPr>
          <w:rFonts w:ascii="Times New Roman" w:hAnsi="Times New Roman" w:cs="Times New Roman"/>
          <w:sz w:val="24"/>
          <w:lang w:val="en-ID"/>
        </w:rPr>
        <w:t xml:space="preserve"> </w:t>
      </w:r>
      <w:r w:rsidRPr="001D065B">
        <w:rPr>
          <w:rFonts w:ascii="Times New Roman" w:hAnsi="Times New Roman" w:cs="Times New Roman"/>
          <w:i/>
          <w:sz w:val="24"/>
          <w:lang w:val="en-ID"/>
        </w:rPr>
        <w:t>Control beliefs</w:t>
      </w:r>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ialah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pengalaman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pribadi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lastRenderedPageBreak/>
        <w:t>seseorang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atau</w:t>
      </w:r>
      <w:proofErr w:type="spellEnd"/>
      <w:r w:rsidRPr="001D065B">
        <w:rPr>
          <w:rFonts w:ascii="Times New Roman" w:hAnsi="Times New Roman" w:cs="Times New Roman"/>
          <w:sz w:val="24"/>
          <w:lang w:val="en-ID"/>
        </w:rPr>
        <w:t xml:space="preserve"> orang </w:t>
      </w:r>
      <w:proofErr w:type="spellStart"/>
      <w:r w:rsidRPr="001D065B">
        <w:rPr>
          <w:rFonts w:ascii="Times New Roman" w:hAnsi="Times New Roman" w:cs="Times New Roman"/>
          <w:sz w:val="24"/>
          <w:lang w:val="en-ID"/>
        </w:rPr>
        <w:t>sekitar</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mempengaruhi</w:t>
      </w:r>
      <w:proofErr w:type="spellEnd"/>
      <w:r w:rsidRPr="001D065B">
        <w:rPr>
          <w:rFonts w:ascii="Times New Roman" w:hAnsi="Times New Roman" w:cs="Times New Roman"/>
          <w:sz w:val="24"/>
          <w:lang w:val="en-ID"/>
        </w:rPr>
        <w:t xml:space="preserve"> </w:t>
      </w:r>
      <w:r w:rsidRPr="001D065B">
        <w:rPr>
          <w:rFonts w:ascii="Times New Roman" w:hAnsi="Times New Roman" w:cs="Times New Roman"/>
          <w:i/>
          <w:sz w:val="24"/>
          <w:lang w:val="en-ID"/>
        </w:rPr>
        <w:t>perceived behavioural control</w:t>
      </w:r>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atau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persepsi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individu</w:t>
      </w:r>
      <w:proofErr w:type="spellEnd"/>
      <w:r w:rsidR="001D065B"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mudah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atau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sulit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melakukan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hal</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perilaku</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disarankan</w:t>
      </w:r>
      <w:proofErr w:type="spellEnd"/>
      <w:r w:rsidRPr="001D065B">
        <w:rPr>
          <w:rFonts w:ascii="Times New Roman" w:hAnsi="Times New Roman" w:cs="Times New Roman"/>
          <w:sz w:val="24"/>
          <w:lang w:val="en-ID"/>
        </w:rPr>
        <w:t>.</w:t>
      </w:r>
    </w:p>
    <w:p w14:paraId="5D157158" w14:textId="4972A795" w:rsidR="009C1066" w:rsidRPr="001D065B" w:rsidRDefault="009C1066" w:rsidP="009C1066">
      <w:pPr>
        <w:pStyle w:val="ListParagraph"/>
        <w:tabs>
          <w:tab w:val="left" w:pos="284"/>
          <w:tab w:val="left" w:pos="567"/>
        </w:tabs>
        <w:spacing w:line="480" w:lineRule="auto"/>
        <w:ind w:left="0" w:firstLine="680"/>
        <w:jc w:val="both"/>
        <w:rPr>
          <w:rFonts w:ascii="Times New Roman" w:hAnsi="Times New Roman" w:cs="Times New Roman"/>
          <w:sz w:val="24"/>
          <w:lang w:val="en-ID"/>
        </w:rPr>
      </w:pPr>
      <w:r w:rsidRPr="009C1066">
        <w:rPr>
          <w:rFonts w:ascii="Times New Roman" w:hAnsi="Times New Roman" w:cs="Times New Roman"/>
          <w:i/>
          <w:iCs/>
          <w:sz w:val="24"/>
        </w:rPr>
        <w:t>Perceived Behavioral Control (PBC)</w:t>
      </w:r>
      <w:r w:rsidRPr="009C1066">
        <w:rPr>
          <w:rFonts w:ascii="Times New Roman" w:hAnsi="Times New Roman" w:cs="Times New Roman"/>
          <w:sz w:val="24"/>
        </w:rPr>
        <w:t xml:space="preserve"> </w:t>
      </w:r>
      <w:proofErr w:type="spellStart"/>
      <w:r w:rsidRPr="009C1066">
        <w:rPr>
          <w:rFonts w:ascii="Times New Roman" w:hAnsi="Times New Roman" w:cs="Times New Roman"/>
          <w:sz w:val="24"/>
        </w:rPr>
        <w:t>atau</w:t>
      </w:r>
      <w:proofErr w:type="spellEnd"/>
      <w:r w:rsidRPr="009C1066">
        <w:rPr>
          <w:rFonts w:ascii="Times New Roman" w:hAnsi="Times New Roman" w:cs="Times New Roman"/>
          <w:sz w:val="24"/>
        </w:rPr>
        <w:t xml:space="preserve"> </w:t>
      </w:r>
      <w:proofErr w:type="spellStart"/>
      <w:r w:rsidRPr="009C1066">
        <w:rPr>
          <w:rFonts w:ascii="Times New Roman" w:hAnsi="Times New Roman" w:cs="Times New Roman"/>
          <w:sz w:val="24"/>
        </w:rPr>
        <w:t>Persepsi</w:t>
      </w:r>
      <w:proofErr w:type="spellEnd"/>
      <w:r w:rsidRPr="009C1066">
        <w:rPr>
          <w:rFonts w:ascii="Times New Roman" w:hAnsi="Times New Roman" w:cs="Times New Roman"/>
          <w:sz w:val="24"/>
        </w:rPr>
        <w:t xml:space="preserve"> </w:t>
      </w:r>
      <w:proofErr w:type="spellStart"/>
      <w:r w:rsidRPr="009C1066">
        <w:rPr>
          <w:rFonts w:ascii="Times New Roman" w:hAnsi="Times New Roman" w:cs="Times New Roman"/>
          <w:sz w:val="24"/>
        </w:rPr>
        <w:t>Kendali</w:t>
      </w:r>
      <w:proofErr w:type="spellEnd"/>
      <w:r w:rsidRPr="009C1066">
        <w:rPr>
          <w:rFonts w:ascii="Times New Roman" w:hAnsi="Times New Roman" w:cs="Times New Roman"/>
          <w:sz w:val="24"/>
        </w:rPr>
        <w:t xml:space="preserve"> </w:t>
      </w:r>
      <w:proofErr w:type="spellStart"/>
      <w:r w:rsidRPr="009C1066">
        <w:rPr>
          <w:rFonts w:ascii="Times New Roman" w:hAnsi="Times New Roman" w:cs="Times New Roman"/>
          <w:sz w:val="24"/>
        </w:rPr>
        <w:t>Perilaku</w:t>
      </w:r>
      <w:proofErr w:type="spellEnd"/>
      <w:r w:rsidRPr="009C1066">
        <w:rPr>
          <w:rFonts w:ascii="Times New Roman" w:hAnsi="Times New Roman" w:cs="Times New Roman"/>
          <w:sz w:val="24"/>
        </w:rPr>
        <w:t xml:space="preserve"> </w:t>
      </w:r>
      <w:proofErr w:type="spellStart"/>
      <w:r w:rsidRPr="009C1066">
        <w:rPr>
          <w:rFonts w:ascii="Times New Roman" w:hAnsi="Times New Roman" w:cs="Times New Roman"/>
          <w:sz w:val="24"/>
        </w:rPr>
        <w:t>adalah</w:t>
      </w:r>
      <w:proofErr w:type="spellEnd"/>
      <w:r w:rsidRPr="009C1066">
        <w:rPr>
          <w:rFonts w:ascii="Times New Roman" w:hAnsi="Times New Roman" w:cs="Times New Roman"/>
          <w:sz w:val="24"/>
        </w:rPr>
        <w:t xml:space="preserve"> </w:t>
      </w:r>
      <w:proofErr w:type="spellStart"/>
      <w:r w:rsidRPr="009C1066">
        <w:rPr>
          <w:rFonts w:ascii="Times New Roman" w:hAnsi="Times New Roman" w:cs="Times New Roman"/>
          <w:sz w:val="24"/>
        </w:rPr>
        <w:t>tingkat</w:t>
      </w:r>
      <w:proofErr w:type="spellEnd"/>
      <w:r w:rsidRPr="009C1066">
        <w:rPr>
          <w:rFonts w:ascii="Times New Roman" w:hAnsi="Times New Roman" w:cs="Times New Roman"/>
          <w:sz w:val="24"/>
        </w:rPr>
        <w:t xml:space="preserve"> </w:t>
      </w:r>
      <w:proofErr w:type="spellStart"/>
      <w:r w:rsidRPr="009C1066">
        <w:rPr>
          <w:rFonts w:ascii="Times New Roman" w:hAnsi="Times New Roman" w:cs="Times New Roman"/>
          <w:sz w:val="24"/>
        </w:rPr>
        <w:t>keyakinan</w:t>
      </w:r>
      <w:proofErr w:type="spellEnd"/>
      <w:r w:rsidRPr="009C1066">
        <w:rPr>
          <w:rFonts w:ascii="Times New Roman" w:hAnsi="Times New Roman" w:cs="Times New Roman"/>
          <w:sz w:val="24"/>
        </w:rPr>
        <w:t xml:space="preserve"> dan </w:t>
      </w:r>
      <w:proofErr w:type="spellStart"/>
      <w:r w:rsidRPr="009C1066">
        <w:rPr>
          <w:rFonts w:ascii="Times New Roman" w:hAnsi="Times New Roman" w:cs="Times New Roman"/>
          <w:sz w:val="24"/>
        </w:rPr>
        <w:t>kemudahan</w:t>
      </w:r>
      <w:proofErr w:type="spellEnd"/>
      <w:r w:rsidRPr="009C1066">
        <w:rPr>
          <w:rFonts w:ascii="Times New Roman" w:hAnsi="Times New Roman" w:cs="Times New Roman"/>
          <w:sz w:val="24"/>
        </w:rPr>
        <w:t xml:space="preserve"> yang </w:t>
      </w:r>
      <w:proofErr w:type="spellStart"/>
      <w:r w:rsidRPr="009C1066">
        <w:rPr>
          <w:rFonts w:ascii="Times New Roman" w:hAnsi="Times New Roman" w:cs="Times New Roman"/>
          <w:sz w:val="24"/>
        </w:rPr>
        <w:t>dirasakan</w:t>
      </w:r>
      <w:proofErr w:type="spellEnd"/>
      <w:r w:rsidRPr="009C1066">
        <w:rPr>
          <w:rFonts w:ascii="Times New Roman" w:hAnsi="Times New Roman" w:cs="Times New Roman"/>
          <w:sz w:val="24"/>
        </w:rPr>
        <w:t xml:space="preserve"> </w:t>
      </w:r>
      <w:proofErr w:type="spellStart"/>
      <w:r w:rsidRPr="009C1066">
        <w:rPr>
          <w:rFonts w:ascii="Times New Roman" w:hAnsi="Times New Roman" w:cs="Times New Roman"/>
          <w:sz w:val="24"/>
        </w:rPr>
        <w:t>seseorang</w:t>
      </w:r>
      <w:proofErr w:type="spellEnd"/>
      <w:r w:rsidRPr="009C1066">
        <w:rPr>
          <w:rFonts w:ascii="Times New Roman" w:hAnsi="Times New Roman" w:cs="Times New Roman"/>
          <w:sz w:val="24"/>
        </w:rPr>
        <w:t xml:space="preserve"> </w:t>
      </w:r>
      <w:proofErr w:type="spellStart"/>
      <w:r w:rsidRPr="009C1066">
        <w:rPr>
          <w:rFonts w:ascii="Times New Roman" w:hAnsi="Times New Roman" w:cs="Times New Roman"/>
          <w:sz w:val="24"/>
        </w:rPr>
        <w:t>untuk</w:t>
      </w:r>
      <w:proofErr w:type="spellEnd"/>
      <w:r w:rsidRPr="009C1066">
        <w:rPr>
          <w:rFonts w:ascii="Times New Roman" w:hAnsi="Times New Roman" w:cs="Times New Roman"/>
          <w:sz w:val="24"/>
        </w:rPr>
        <w:t xml:space="preserve"> </w:t>
      </w:r>
      <w:proofErr w:type="spellStart"/>
      <w:r w:rsidRPr="009C1066">
        <w:rPr>
          <w:rFonts w:ascii="Times New Roman" w:hAnsi="Times New Roman" w:cs="Times New Roman"/>
          <w:sz w:val="24"/>
        </w:rPr>
        <w:t>melakukan</w:t>
      </w:r>
      <w:proofErr w:type="spellEnd"/>
      <w:r w:rsidRPr="009C1066">
        <w:rPr>
          <w:rFonts w:ascii="Times New Roman" w:hAnsi="Times New Roman" w:cs="Times New Roman"/>
          <w:sz w:val="24"/>
        </w:rPr>
        <w:t xml:space="preserve"> </w:t>
      </w:r>
      <w:proofErr w:type="spellStart"/>
      <w:r w:rsidRPr="009C1066">
        <w:rPr>
          <w:rFonts w:ascii="Times New Roman" w:hAnsi="Times New Roman" w:cs="Times New Roman"/>
          <w:sz w:val="24"/>
        </w:rPr>
        <w:t>suatu</w:t>
      </w:r>
      <w:proofErr w:type="spellEnd"/>
      <w:r w:rsidRPr="009C1066">
        <w:rPr>
          <w:rFonts w:ascii="Times New Roman" w:hAnsi="Times New Roman" w:cs="Times New Roman"/>
          <w:sz w:val="24"/>
        </w:rPr>
        <w:t xml:space="preserve"> </w:t>
      </w:r>
      <w:proofErr w:type="spellStart"/>
      <w:r w:rsidRPr="009C1066">
        <w:rPr>
          <w:rFonts w:ascii="Times New Roman" w:hAnsi="Times New Roman" w:cs="Times New Roman"/>
          <w:sz w:val="24"/>
        </w:rPr>
        <w:t>tindakan</w:t>
      </w:r>
      <w:proofErr w:type="spellEnd"/>
      <w:r w:rsidRPr="009C1066">
        <w:rPr>
          <w:rFonts w:ascii="Times New Roman" w:hAnsi="Times New Roman" w:cs="Times New Roman"/>
          <w:sz w:val="24"/>
        </w:rPr>
        <w:t xml:space="preserve"> </w:t>
      </w:r>
      <w:proofErr w:type="spellStart"/>
      <w:r w:rsidRPr="009C1066">
        <w:rPr>
          <w:rFonts w:ascii="Times New Roman" w:hAnsi="Times New Roman" w:cs="Times New Roman"/>
          <w:sz w:val="24"/>
        </w:rPr>
        <w:t>tertentu</w:t>
      </w:r>
      <w:proofErr w:type="spellEnd"/>
      <w:r w:rsidRPr="009C1066">
        <w:rPr>
          <w:rFonts w:ascii="Times New Roman" w:hAnsi="Times New Roman" w:cs="Times New Roman"/>
          <w:sz w:val="24"/>
        </w:rPr>
        <w:t xml:space="preserve"> </w:t>
      </w:r>
      <w:proofErr w:type="spellStart"/>
      <w:r w:rsidRPr="009C1066">
        <w:rPr>
          <w:rFonts w:ascii="Times New Roman" w:hAnsi="Times New Roman" w:cs="Times New Roman"/>
          <w:sz w:val="24"/>
        </w:rPr>
        <w:t>berdasarkan</w:t>
      </w:r>
      <w:proofErr w:type="spellEnd"/>
      <w:r w:rsidRPr="009C1066">
        <w:rPr>
          <w:rFonts w:ascii="Times New Roman" w:hAnsi="Times New Roman" w:cs="Times New Roman"/>
          <w:sz w:val="24"/>
        </w:rPr>
        <w:t xml:space="preserve"> </w:t>
      </w:r>
      <w:proofErr w:type="spellStart"/>
      <w:r w:rsidRPr="009C1066">
        <w:rPr>
          <w:rFonts w:ascii="Times New Roman" w:hAnsi="Times New Roman" w:cs="Times New Roman"/>
          <w:sz w:val="24"/>
        </w:rPr>
        <w:t>sumber</w:t>
      </w:r>
      <w:proofErr w:type="spellEnd"/>
      <w:r w:rsidRPr="009C1066">
        <w:rPr>
          <w:rFonts w:ascii="Times New Roman" w:hAnsi="Times New Roman" w:cs="Times New Roman"/>
          <w:sz w:val="24"/>
        </w:rPr>
        <w:t xml:space="preserve"> </w:t>
      </w:r>
      <w:proofErr w:type="spellStart"/>
      <w:r w:rsidRPr="009C1066">
        <w:rPr>
          <w:rFonts w:ascii="Times New Roman" w:hAnsi="Times New Roman" w:cs="Times New Roman"/>
          <w:sz w:val="24"/>
        </w:rPr>
        <w:t>daya</w:t>
      </w:r>
      <w:proofErr w:type="spellEnd"/>
      <w:r w:rsidRPr="009C1066">
        <w:rPr>
          <w:rFonts w:ascii="Times New Roman" w:hAnsi="Times New Roman" w:cs="Times New Roman"/>
          <w:sz w:val="24"/>
        </w:rPr>
        <w:t xml:space="preserve"> dan </w:t>
      </w:r>
      <w:proofErr w:type="spellStart"/>
      <w:r w:rsidRPr="009C1066">
        <w:rPr>
          <w:rFonts w:ascii="Times New Roman" w:hAnsi="Times New Roman" w:cs="Times New Roman"/>
          <w:sz w:val="24"/>
        </w:rPr>
        <w:t>kesempatan</w:t>
      </w:r>
      <w:proofErr w:type="spellEnd"/>
      <w:r w:rsidRPr="009C1066">
        <w:rPr>
          <w:rFonts w:ascii="Times New Roman" w:hAnsi="Times New Roman" w:cs="Times New Roman"/>
          <w:sz w:val="24"/>
        </w:rPr>
        <w:t xml:space="preserve"> yang </w:t>
      </w:r>
      <w:proofErr w:type="spellStart"/>
      <w:r w:rsidRPr="009C1066">
        <w:rPr>
          <w:rFonts w:ascii="Times New Roman" w:hAnsi="Times New Roman" w:cs="Times New Roman"/>
          <w:sz w:val="24"/>
        </w:rPr>
        <w:t>ia</w:t>
      </w:r>
      <w:proofErr w:type="spellEnd"/>
      <w:r w:rsidRPr="009C1066">
        <w:rPr>
          <w:rFonts w:ascii="Times New Roman" w:hAnsi="Times New Roman" w:cs="Times New Roman"/>
          <w:sz w:val="24"/>
        </w:rPr>
        <w:t xml:space="preserve"> </w:t>
      </w:r>
      <w:proofErr w:type="spellStart"/>
      <w:r w:rsidRPr="009C1066">
        <w:rPr>
          <w:rFonts w:ascii="Times New Roman" w:hAnsi="Times New Roman" w:cs="Times New Roman"/>
          <w:sz w:val="24"/>
        </w:rPr>
        <w:t>miliki</w:t>
      </w:r>
      <w:proofErr w:type="spellEnd"/>
      <w:r w:rsidRPr="009C1066">
        <w:rPr>
          <w:rFonts w:ascii="Times New Roman" w:hAnsi="Times New Roman" w:cs="Times New Roman"/>
          <w:sz w:val="24"/>
        </w:rPr>
        <w:t xml:space="preserve">. Dalam </w:t>
      </w:r>
      <w:proofErr w:type="spellStart"/>
      <w:r w:rsidRPr="009C1066">
        <w:rPr>
          <w:rFonts w:ascii="Times New Roman" w:hAnsi="Times New Roman" w:cs="Times New Roman"/>
          <w:sz w:val="24"/>
        </w:rPr>
        <w:t>perspektif</w:t>
      </w:r>
      <w:proofErr w:type="spellEnd"/>
      <w:r w:rsidRPr="009C1066">
        <w:rPr>
          <w:rFonts w:ascii="Times New Roman" w:hAnsi="Times New Roman" w:cs="Times New Roman"/>
          <w:sz w:val="24"/>
        </w:rPr>
        <w:t xml:space="preserve"> yang </w:t>
      </w:r>
      <w:proofErr w:type="spellStart"/>
      <w:r w:rsidRPr="009C1066">
        <w:rPr>
          <w:rFonts w:ascii="Times New Roman" w:hAnsi="Times New Roman" w:cs="Times New Roman"/>
          <w:sz w:val="24"/>
        </w:rPr>
        <w:t>positif</w:t>
      </w:r>
      <w:proofErr w:type="spellEnd"/>
      <w:r w:rsidRPr="009C1066">
        <w:rPr>
          <w:rFonts w:ascii="Times New Roman" w:hAnsi="Times New Roman" w:cs="Times New Roman"/>
          <w:sz w:val="24"/>
        </w:rPr>
        <w:t xml:space="preserve">, </w:t>
      </w:r>
      <w:proofErr w:type="spellStart"/>
      <w:r w:rsidRPr="009C1066">
        <w:rPr>
          <w:rFonts w:ascii="Times New Roman" w:hAnsi="Times New Roman" w:cs="Times New Roman"/>
          <w:sz w:val="24"/>
        </w:rPr>
        <w:t>semakin</w:t>
      </w:r>
      <w:proofErr w:type="spellEnd"/>
      <w:r w:rsidRPr="009C1066">
        <w:rPr>
          <w:rFonts w:ascii="Times New Roman" w:hAnsi="Times New Roman" w:cs="Times New Roman"/>
          <w:sz w:val="24"/>
        </w:rPr>
        <w:t xml:space="preserve"> </w:t>
      </w:r>
      <w:proofErr w:type="spellStart"/>
      <w:r w:rsidRPr="009C1066">
        <w:rPr>
          <w:rFonts w:ascii="Times New Roman" w:hAnsi="Times New Roman" w:cs="Times New Roman"/>
          <w:sz w:val="24"/>
        </w:rPr>
        <w:t>seseorang</w:t>
      </w:r>
      <w:proofErr w:type="spellEnd"/>
      <w:r w:rsidRPr="009C1066">
        <w:rPr>
          <w:rFonts w:ascii="Times New Roman" w:hAnsi="Times New Roman" w:cs="Times New Roman"/>
          <w:sz w:val="24"/>
        </w:rPr>
        <w:t xml:space="preserve"> </w:t>
      </w:r>
      <w:proofErr w:type="spellStart"/>
      <w:r w:rsidRPr="009C1066">
        <w:rPr>
          <w:rFonts w:ascii="Times New Roman" w:hAnsi="Times New Roman" w:cs="Times New Roman"/>
          <w:sz w:val="24"/>
        </w:rPr>
        <w:t>merasa</w:t>
      </w:r>
      <w:proofErr w:type="spellEnd"/>
      <w:r w:rsidRPr="009C1066">
        <w:rPr>
          <w:rFonts w:ascii="Times New Roman" w:hAnsi="Times New Roman" w:cs="Times New Roman"/>
          <w:sz w:val="24"/>
        </w:rPr>
        <w:t xml:space="preserve"> </w:t>
      </w:r>
      <w:proofErr w:type="spellStart"/>
      <w:r w:rsidRPr="009C1066">
        <w:rPr>
          <w:rFonts w:ascii="Times New Roman" w:hAnsi="Times New Roman" w:cs="Times New Roman"/>
          <w:sz w:val="24"/>
        </w:rPr>
        <w:t>mampu</w:t>
      </w:r>
      <w:proofErr w:type="spellEnd"/>
      <w:r w:rsidRPr="009C1066">
        <w:rPr>
          <w:rFonts w:ascii="Times New Roman" w:hAnsi="Times New Roman" w:cs="Times New Roman"/>
          <w:sz w:val="24"/>
        </w:rPr>
        <w:t xml:space="preserve"> dan </w:t>
      </w:r>
      <w:proofErr w:type="spellStart"/>
      <w:r w:rsidRPr="009C1066">
        <w:rPr>
          <w:rFonts w:ascii="Times New Roman" w:hAnsi="Times New Roman" w:cs="Times New Roman"/>
          <w:sz w:val="24"/>
        </w:rPr>
        <w:t>memiliki</w:t>
      </w:r>
      <w:proofErr w:type="spellEnd"/>
      <w:r w:rsidRPr="009C1066">
        <w:rPr>
          <w:rFonts w:ascii="Times New Roman" w:hAnsi="Times New Roman" w:cs="Times New Roman"/>
          <w:sz w:val="24"/>
        </w:rPr>
        <w:t xml:space="preserve"> </w:t>
      </w:r>
      <w:proofErr w:type="spellStart"/>
      <w:r w:rsidRPr="009C1066">
        <w:rPr>
          <w:rFonts w:ascii="Times New Roman" w:hAnsi="Times New Roman" w:cs="Times New Roman"/>
          <w:sz w:val="24"/>
        </w:rPr>
        <w:t>akses</w:t>
      </w:r>
      <w:proofErr w:type="spellEnd"/>
      <w:r>
        <w:rPr>
          <w:rFonts w:ascii="Times New Roman" w:hAnsi="Times New Roman" w:cs="Times New Roman"/>
          <w:sz w:val="24"/>
        </w:rPr>
        <w:t xml:space="preserve">, </w:t>
      </w:r>
      <w:proofErr w:type="spellStart"/>
      <w:r w:rsidRPr="009C1066">
        <w:rPr>
          <w:rFonts w:ascii="Times New Roman" w:hAnsi="Times New Roman" w:cs="Times New Roman"/>
          <w:sz w:val="24"/>
        </w:rPr>
        <w:t>maka</w:t>
      </w:r>
      <w:proofErr w:type="spellEnd"/>
      <w:r w:rsidRPr="009C1066">
        <w:rPr>
          <w:rFonts w:ascii="Times New Roman" w:hAnsi="Times New Roman" w:cs="Times New Roman"/>
          <w:sz w:val="24"/>
        </w:rPr>
        <w:t xml:space="preserve"> </w:t>
      </w:r>
      <w:proofErr w:type="spellStart"/>
      <w:r w:rsidRPr="009C1066">
        <w:rPr>
          <w:rFonts w:ascii="Times New Roman" w:hAnsi="Times New Roman" w:cs="Times New Roman"/>
          <w:sz w:val="24"/>
        </w:rPr>
        <w:t>semakin</w:t>
      </w:r>
      <w:proofErr w:type="spellEnd"/>
      <w:r w:rsidRPr="009C1066">
        <w:rPr>
          <w:rFonts w:ascii="Times New Roman" w:hAnsi="Times New Roman" w:cs="Times New Roman"/>
          <w:sz w:val="24"/>
        </w:rPr>
        <w:t xml:space="preserve"> </w:t>
      </w:r>
      <w:proofErr w:type="spellStart"/>
      <w:r w:rsidRPr="009C1066">
        <w:rPr>
          <w:rFonts w:ascii="Times New Roman" w:hAnsi="Times New Roman" w:cs="Times New Roman"/>
          <w:sz w:val="24"/>
        </w:rPr>
        <w:t>kuat</w:t>
      </w:r>
      <w:proofErr w:type="spellEnd"/>
      <w:r w:rsidRPr="009C1066">
        <w:rPr>
          <w:rFonts w:ascii="Times New Roman" w:hAnsi="Times New Roman" w:cs="Times New Roman"/>
          <w:sz w:val="24"/>
        </w:rPr>
        <w:t xml:space="preserve"> pula </w:t>
      </w:r>
      <w:proofErr w:type="spellStart"/>
      <w:r w:rsidRPr="009C1066">
        <w:rPr>
          <w:rFonts w:ascii="Times New Roman" w:hAnsi="Times New Roman" w:cs="Times New Roman"/>
          <w:sz w:val="24"/>
        </w:rPr>
        <w:t>dorongan</w:t>
      </w:r>
      <w:proofErr w:type="spellEnd"/>
      <w:r w:rsidRPr="009C1066">
        <w:rPr>
          <w:rFonts w:ascii="Times New Roman" w:hAnsi="Times New Roman" w:cs="Times New Roman"/>
          <w:sz w:val="24"/>
        </w:rPr>
        <w:t xml:space="preserve"> </w:t>
      </w:r>
      <w:proofErr w:type="spellStart"/>
      <w:r w:rsidRPr="009C1066">
        <w:rPr>
          <w:rFonts w:ascii="Times New Roman" w:hAnsi="Times New Roman" w:cs="Times New Roman"/>
          <w:sz w:val="24"/>
        </w:rPr>
        <w:t>internalnya</w:t>
      </w:r>
      <w:proofErr w:type="spellEnd"/>
      <w:r w:rsidRPr="009C1066">
        <w:rPr>
          <w:rFonts w:ascii="Times New Roman" w:hAnsi="Times New Roman" w:cs="Times New Roman"/>
          <w:sz w:val="24"/>
        </w:rPr>
        <w:t xml:space="preserve"> </w:t>
      </w:r>
      <w:proofErr w:type="spellStart"/>
      <w:r w:rsidRPr="009C1066">
        <w:rPr>
          <w:rFonts w:ascii="Times New Roman" w:hAnsi="Times New Roman" w:cs="Times New Roman"/>
          <w:sz w:val="24"/>
        </w:rPr>
        <w:t>untuk</w:t>
      </w:r>
      <w:proofErr w:type="spellEnd"/>
      <w:r w:rsidRPr="009C1066">
        <w:rPr>
          <w:rFonts w:ascii="Times New Roman" w:hAnsi="Times New Roman" w:cs="Times New Roman"/>
          <w:sz w:val="24"/>
        </w:rPr>
        <w:t xml:space="preserve"> </w:t>
      </w:r>
      <w:proofErr w:type="spellStart"/>
      <w:r w:rsidRPr="009C1066">
        <w:rPr>
          <w:rFonts w:ascii="Times New Roman" w:hAnsi="Times New Roman" w:cs="Times New Roman"/>
          <w:sz w:val="24"/>
        </w:rPr>
        <w:t>mewujudkan</w:t>
      </w:r>
      <w:proofErr w:type="spellEnd"/>
      <w:r w:rsidRPr="009C1066">
        <w:rPr>
          <w:rFonts w:ascii="Times New Roman" w:hAnsi="Times New Roman" w:cs="Times New Roman"/>
          <w:sz w:val="24"/>
        </w:rPr>
        <w:t xml:space="preserve"> </w:t>
      </w:r>
      <w:proofErr w:type="spellStart"/>
      <w:r w:rsidRPr="009C1066">
        <w:rPr>
          <w:rFonts w:ascii="Times New Roman" w:hAnsi="Times New Roman" w:cs="Times New Roman"/>
          <w:sz w:val="24"/>
        </w:rPr>
        <w:t>niat</w:t>
      </w:r>
      <w:proofErr w:type="spellEnd"/>
      <w:r w:rsidRPr="009C1066">
        <w:rPr>
          <w:rFonts w:ascii="Times New Roman" w:hAnsi="Times New Roman" w:cs="Times New Roman"/>
          <w:sz w:val="24"/>
        </w:rPr>
        <w:t xml:space="preserve"> </w:t>
      </w:r>
      <w:proofErr w:type="spellStart"/>
      <w:r w:rsidRPr="009C1066">
        <w:rPr>
          <w:rFonts w:ascii="Times New Roman" w:hAnsi="Times New Roman" w:cs="Times New Roman"/>
          <w:sz w:val="24"/>
        </w:rPr>
        <w:t>tersebut</w:t>
      </w:r>
      <w:proofErr w:type="spellEnd"/>
      <w:r w:rsidRPr="009C1066">
        <w:rPr>
          <w:rFonts w:ascii="Times New Roman" w:hAnsi="Times New Roman" w:cs="Times New Roman"/>
          <w:sz w:val="24"/>
        </w:rPr>
        <w:t xml:space="preserve"> </w:t>
      </w:r>
      <w:proofErr w:type="spellStart"/>
      <w:r w:rsidRPr="009C1066">
        <w:rPr>
          <w:rFonts w:ascii="Times New Roman" w:hAnsi="Times New Roman" w:cs="Times New Roman"/>
          <w:sz w:val="24"/>
        </w:rPr>
        <w:t>menjadi</w:t>
      </w:r>
      <w:proofErr w:type="spellEnd"/>
      <w:r w:rsidRPr="009C1066">
        <w:rPr>
          <w:rFonts w:ascii="Times New Roman" w:hAnsi="Times New Roman" w:cs="Times New Roman"/>
          <w:sz w:val="24"/>
        </w:rPr>
        <w:t xml:space="preserve"> </w:t>
      </w:r>
      <w:proofErr w:type="spellStart"/>
      <w:r w:rsidRPr="009C1066">
        <w:rPr>
          <w:rFonts w:ascii="Times New Roman" w:hAnsi="Times New Roman" w:cs="Times New Roman"/>
          <w:sz w:val="24"/>
        </w:rPr>
        <w:t>tindakan</w:t>
      </w:r>
      <w:proofErr w:type="spellEnd"/>
      <w:r w:rsidRPr="009C1066">
        <w:rPr>
          <w:rFonts w:ascii="Times New Roman" w:hAnsi="Times New Roman" w:cs="Times New Roman"/>
          <w:sz w:val="24"/>
        </w:rPr>
        <w:t xml:space="preserve"> </w:t>
      </w:r>
      <w:proofErr w:type="spellStart"/>
      <w:r w:rsidRPr="009C1066">
        <w:rPr>
          <w:rFonts w:ascii="Times New Roman" w:hAnsi="Times New Roman" w:cs="Times New Roman"/>
          <w:sz w:val="24"/>
        </w:rPr>
        <w:t>nyata</w:t>
      </w:r>
      <w:proofErr w:type="spellEnd"/>
      <w:r w:rsidRPr="009C1066">
        <w:rPr>
          <w:rFonts w:ascii="Times New Roman" w:hAnsi="Times New Roman" w:cs="Times New Roman"/>
          <w:sz w:val="24"/>
        </w:rPr>
        <w:t xml:space="preserve">. Dalam </w:t>
      </w:r>
      <w:proofErr w:type="spellStart"/>
      <w:r w:rsidRPr="009C1066">
        <w:rPr>
          <w:rFonts w:ascii="Times New Roman" w:hAnsi="Times New Roman" w:cs="Times New Roman"/>
          <w:sz w:val="24"/>
        </w:rPr>
        <w:t>konteks</w:t>
      </w:r>
      <w:proofErr w:type="spellEnd"/>
      <w:r w:rsidRPr="009C1066">
        <w:rPr>
          <w:rFonts w:ascii="Times New Roman" w:hAnsi="Times New Roman" w:cs="Times New Roman"/>
          <w:sz w:val="24"/>
        </w:rPr>
        <w:t xml:space="preserve"> </w:t>
      </w:r>
      <w:proofErr w:type="spellStart"/>
      <w:r w:rsidRPr="009C1066">
        <w:rPr>
          <w:rFonts w:ascii="Times New Roman" w:hAnsi="Times New Roman" w:cs="Times New Roman"/>
          <w:sz w:val="24"/>
        </w:rPr>
        <w:t>perpajakan</w:t>
      </w:r>
      <w:proofErr w:type="spellEnd"/>
      <w:r w:rsidRPr="009C1066">
        <w:rPr>
          <w:rFonts w:ascii="Times New Roman" w:hAnsi="Times New Roman" w:cs="Times New Roman"/>
          <w:sz w:val="24"/>
        </w:rPr>
        <w:t xml:space="preserve">, PBC yang </w:t>
      </w:r>
      <w:proofErr w:type="spellStart"/>
      <w:r w:rsidRPr="009C1066">
        <w:rPr>
          <w:rFonts w:ascii="Times New Roman" w:hAnsi="Times New Roman" w:cs="Times New Roman"/>
          <w:sz w:val="24"/>
        </w:rPr>
        <w:t>tinggi</w:t>
      </w:r>
      <w:proofErr w:type="spellEnd"/>
      <w:r w:rsidRPr="009C1066">
        <w:rPr>
          <w:rFonts w:ascii="Times New Roman" w:hAnsi="Times New Roman" w:cs="Times New Roman"/>
          <w:sz w:val="24"/>
        </w:rPr>
        <w:t xml:space="preserve"> </w:t>
      </w:r>
      <w:proofErr w:type="spellStart"/>
      <w:r w:rsidRPr="009C1066">
        <w:rPr>
          <w:rFonts w:ascii="Times New Roman" w:hAnsi="Times New Roman" w:cs="Times New Roman"/>
          <w:sz w:val="24"/>
        </w:rPr>
        <w:t>berarti</w:t>
      </w:r>
      <w:proofErr w:type="spellEnd"/>
      <w:r w:rsidRPr="009C1066">
        <w:rPr>
          <w:rFonts w:ascii="Times New Roman" w:hAnsi="Times New Roman" w:cs="Times New Roman"/>
          <w:sz w:val="24"/>
        </w:rPr>
        <w:t xml:space="preserve"> </w:t>
      </w:r>
      <w:proofErr w:type="spellStart"/>
      <w:r w:rsidRPr="009C1066">
        <w:rPr>
          <w:rFonts w:ascii="Times New Roman" w:hAnsi="Times New Roman" w:cs="Times New Roman"/>
          <w:sz w:val="24"/>
        </w:rPr>
        <w:t>wajib</w:t>
      </w:r>
      <w:proofErr w:type="spellEnd"/>
      <w:r w:rsidRPr="009C1066">
        <w:rPr>
          <w:rFonts w:ascii="Times New Roman" w:hAnsi="Times New Roman" w:cs="Times New Roman"/>
          <w:sz w:val="24"/>
        </w:rPr>
        <w:t xml:space="preserve"> </w:t>
      </w:r>
      <w:proofErr w:type="spellStart"/>
      <w:r w:rsidRPr="009C1066">
        <w:rPr>
          <w:rFonts w:ascii="Times New Roman" w:hAnsi="Times New Roman" w:cs="Times New Roman"/>
          <w:sz w:val="24"/>
        </w:rPr>
        <w:t>pajak</w:t>
      </w:r>
      <w:proofErr w:type="spellEnd"/>
      <w:r w:rsidRPr="009C1066">
        <w:rPr>
          <w:rFonts w:ascii="Times New Roman" w:hAnsi="Times New Roman" w:cs="Times New Roman"/>
          <w:sz w:val="24"/>
        </w:rPr>
        <w:t xml:space="preserve"> </w:t>
      </w:r>
      <w:proofErr w:type="spellStart"/>
      <w:r w:rsidRPr="009C1066">
        <w:rPr>
          <w:rFonts w:ascii="Times New Roman" w:hAnsi="Times New Roman" w:cs="Times New Roman"/>
          <w:sz w:val="24"/>
        </w:rPr>
        <w:t>merasa</w:t>
      </w:r>
      <w:proofErr w:type="spellEnd"/>
      <w:r w:rsidRPr="009C1066">
        <w:rPr>
          <w:rFonts w:ascii="Times New Roman" w:hAnsi="Times New Roman" w:cs="Times New Roman"/>
          <w:sz w:val="24"/>
        </w:rPr>
        <w:t xml:space="preserve"> </w:t>
      </w:r>
      <w:proofErr w:type="spellStart"/>
      <w:r w:rsidRPr="009C1066">
        <w:rPr>
          <w:rFonts w:ascii="Times New Roman" w:hAnsi="Times New Roman" w:cs="Times New Roman"/>
          <w:sz w:val="24"/>
        </w:rPr>
        <w:t>bahwa</w:t>
      </w:r>
      <w:proofErr w:type="spellEnd"/>
      <w:r w:rsidRPr="009C1066">
        <w:rPr>
          <w:rFonts w:ascii="Times New Roman" w:hAnsi="Times New Roman" w:cs="Times New Roman"/>
          <w:sz w:val="24"/>
        </w:rPr>
        <w:t xml:space="preserve"> </w:t>
      </w:r>
      <w:proofErr w:type="spellStart"/>
      <w:r w:rsidRPr="009C1066">
        <w:rPr>
          <w:rFonts w:ascii="Times New Roman" w:hAnsi="Times New Roman" w:cs="Times New Roman"/>
          <w:sz w:val="24"/>
        </w:rPr>
        <w:t>kepatuhan</w:t>
      </w:r>
      <w:proofErr w:type="spellEnd"/>
      <w:r w:rsidRPr="009C1066">
        <w:rPr>
          <w:rFonts w:ascii="Times New Roman" w:hAnsi="Times New Roman" w:cs="Times New Roman"/>
          <w:sz w:val="24"/>
        </w:rPr>
        <w:t xml:space="preserve"> </w:t>
      </w:r>
      <w:proofErr w:type="spellStart"/>
      <w:r w:rsidRPr="009C1066">
        <w:rPr>
          <w:rFonts w:ascii="Times New Roman" w:hAnsi="Times New Roman" w:cs="Times New Roman"/>
          <w:sz w:val="24"/>
        </w:rPr>
        <w:t>bukanlah</w:t>
      </w:r>
      <w:proofErr w:type="spellEnd"/>
      <w:r w:rsidRPr="009C1066">
        <w:rPr>
          <w:rFonts w:ascii="Times New Roman" w:hAnsi="Times New Roman" w:cs="Times New Roman"/>
          <w:sz w:val="24"/>
        </w:rPr>
        <w:t xml:space="preserve"> </w:t>
      </w:r>
      <w:proofErr w:type="spellStart"/>
      <w:r w:rsidRPr="009C1066">
        <w:rPr>
          <w:rFonts w:ascii="Times New Roman" w:hAnsi="Times New Roman" w:cs="Times New Roman"/>
          <w:sz w:val="24"/>
        </w:rPr>
        <w:t>beban</w:t>
      </w:r>
      <w:proofErr w:type="spellEnd"/>
      <w:r w:rsidRPr="009C1066">
        <w:rPr>
          <w:rFonts w:ascii="Times New Roman" w:hAnsi="Times New Roman" w:cs="Times New Roman"/>
          <w:sz w:val="24"/>
        </w:rPr>
        <w:t xml:space="preserve"> yang </w:t>
      </w:r>
      <w:proofErr w:type="spellStart"/>
      <w:r w:rsidRPr="009C1066">
        <w:rPr>
          <w:rFonts w:ascii="Times New Roman" w:hAnsi="Times New Roman" w:cs="Times New Roman"/>
          <w:sz w:val="24"/>
        </w:rPr>
        <w:t>mustahil</w:t>
      </w:r>
      <w:proofErr w:type="spellEnd"/>
      <w:r w:rsidRPr="009C1066">
        <w:rPr>
          <w:rFonts w:ascii="Times New Roman" w:hAnsi="Times New Roman" w:cs="Times New Roman"/>
          <w:sz w:val="24"/>
        </w:rPr>
        <w:t xml:space="preserve">, </w:t>
      </w:r>
      <w:proofErr w:type="spellStart"/>
      <w:r w:rsidRPr="009C1066">
        <w:rPr>
          <w:rFonts w:ascii="Times New Roman" w:hAnsi="Times New Roman" w:cs="Times New Roman"/>
          <w:sz w:val="24"/>
        </w:rPr>
        <w:t>melainkan</w:t>
      </w:r>
      <w:proofErr w:type="spellEnd"/>
      <w:r w:rsidRPr="009C1066">
        <w:rPr>
          <w:rFonts w:ascii="Times New Roman" w:hAnsi="Times New Roman" w:cs="Times New Roman"/>
          <w:sz w:val="24"/>
        </w:rPr>
        <w:t xml:space="preserve"> proses yang </w:t>
      </w:r>
      <w:proofErr w:type="spellStart"/>
      <w:r w:rsidRPr="009C1066">
        <w:rPr>
          <w:rFonts w:ascii="Times New Roman" w:hAnsi="Times New Roman" w:cs="Times New Roman"/>
          <w:sz w:val="24"/>
        </w:rPr>
        <w:t>dapat</w:t>
      </w:r>
      <w:proofErr w:type="spellEnd"/>
      <w:r w:rsidRPr="009C1066">
        <w:rPr>
          <w:rFonts w:ascii="Times New Roman" w:hAnsi="Times New Roman" w:cs="Times New Roman"/>
          <w:sz w:val="24"/>
        </w:rPr>
        <w:t xml:space="preserve"> </w:t>
      </w:r>
      <w:proofErr w:type="spellStart"/>
      <w:r w:rsidRPr="009C1066">
        <w:rPr>
          <w:rFonts w:ascii="Times New Roman" w:hAnsi="Times New Roman" w:cs="Times New Roman"/>
          <w:sz w:val="24"/>
        </w:rPr>
        <w:t>mereka</w:t>
      </w:r>
      <w:proofErr w:type="spellEnd"/>
      <w:r w:rsidRPr="009C1066">
        <w:rPr>
          <w:rFonts w:ascii="Times New Roman" w:hAnsi="Times New Roman" w:cs="Times New Roman"/>
          <w:sz w:val="24"/>
        </w:rPr>
        <w:t xml:space="preserve"> </w:t>
      </w:r>
      <w:proofErr w:type="spellStart"/>
      <w:r w:rsidRPr="009C1066">
        <w:rPr>
          <w:rFonts w:ascii="Times New Roman" w:hAnsi="Times New Roman" w:cs="Times New Roman"/>
          <w:sz w:val="24"/>
        </w:rPr>
        <w:t>kelola</w:t>
      </w:r>
      <w:proofErr w:type="spellEnd"/>
      <w:r w:rsidRPr="009C1066">
        <w:rPr>
          <w:rFonts w:ascii="Times New Roman" w:hAnsi="Times New Roman" w:cs="Times New Roman"/>
          <w:sz w:val="24"/>
        </w:rPr>
        <w:t xml:space="preserve"> </w:t>
      </w:r>
      <w:proofErr w:type="spellStart"/>
      <w:r w:rsidRPr="009C1066">
        <w:rPr>
          <w:rFonts w:ascii="Times New Roman" w:hAnsi="Times New Roman" w:cs="Times New Roman"/>
          <w:sz w:val="24"/>
        </w:rPr>
        <w:t>dengan</w:t>
      </w:r>
      <w:proofErr w:type="spellEnd"/>
      <w:r w:rsidRPr="009C1066">
        <w:rPr>
          <w:rFonts w:ascii="Times New Roman" w:hAnsi="Times New Roman" w:cs="Times New Roman"/>
          <w:sz w:val="24"/>
        </w:rPr>
        <w:t xml:space="preserve"> </w:t>
      </w:r>
      <w:proofErr w:type="spellStart"/>
      <w:r w:rsidRPr="009C1066">
        <w:rPr>
          <w:rFonts w:ascii="Times New Roman" w:hAnsi="Times New Roman" w:cs="Times New Roman"/>
          <w:sz w:val="24"/>
        </w:rPr>
        <w:t>baik</w:t>
      </w:r>
      <w:proofErr w:type="spellEnd"/>
      <w:r w:rsidRPr="009C1066">
        <w:rPr>
          <w:rFonts w:ascii="Times New Roman" w:hAnsi="Times New Roman" w:cs="Times New Roman"/>
          <w:sz w:val="24"/>
        </w:rPr>
        <w:t xml:space="preserve"> </w:t>
      </w:r>
      <w:proofErr w:type="spellStart"/>
      <w:r w:rsidRPr="009C1066">
        <w:rPr>
          <w:rFonts w:ascii="Times New Roman" w:hAnsi="Times New Roman" w:cs="Times New Roman"/>
          <w:sz w:val="24"/>
        </w:rPr>
        <w:t>karena</w:t>
      </w:r>
      <w:proofErr w:type="spellEnd"/>
      <w:r w:rsidRPr="009C1066">
        <w:rPr>
          <w:rFonts w:ascii="Times New Roman" w:hAnsi="Times New Roman" w:cs="Times New Roman"/>
          <w:sz w:val="24"/>
        </w:rPr>
        <w:t xml:space="preserve"> </w:t>
      </w:r>
      <w:proofErr w:type="spellStart"/>
      <w:r w:rsidRPr="009C1066">
        <w:rPr>
          <w:rFonts w:ascii="Times New Roman" w:hAnsi="Times New Roman" w:cs="Times New Roman"/>
          <w:sz w:val="24"/>
        </w:rPr>
        <w:t>adanya</w:t>
      </w:r>
      <w:proofErr w:type="spellEnd"/>
      <w:r w:rsidRPr="009C1066">
        <w:rPr>
          <w:rFonts w:ascii="Times New Roman" w:hAnsi="Times New Roman" w:cs="Times New Roman"/>
          <w:sz w:val="24"/>
        </w:rPr>
        <w:t xml:space="preserve"> </w:t>
      </w:r>
      <w:proofErr w:type="spellStart"/>
      <w:r w:rsidRPr="009C1066">
        <w:rPr>
          <w:rFonts w:ascii="Times New Roman" w:hAnsi="Times New Roman" w:cs="Times New Roman"/>
          <w:sz w:val="24"/>
        </w:rPr>
        <w:t>dukungan</w:t>
      </w:r>
      <w:proofErr w:type="spellEnd"/>
      <w:r w:rsidRPr="009C1066">
        <w:rPr>
          <w:rFonts w:ascii="Times New Roman" w:hAnsi="Times New Roman" w:cs="Times New Roman"/>
          <w:sz w:val="24"/>
        </w:rPr>
        <w:t xml:space="preserve"> </w:t>
      </w:r>
      <w:proofErr w:type="spellStart"/>
      <w:r w:rsidRPr="009C1066">
        <w:rPr>
          <w:rFonts w:ascii="Times New Roman" w:hAnsi="Times New Roman" w:cs="Times New Roman"/>
          <w:sz w:val="24"/>
        </w:rPr>
        <w:t>sarana</w:t>
      </w:r>
      <w:proofErr w:type="spellEnd"/>
      <w:r w:rsidRPr="009C1066">
        <w:rPr>
          <w:rFonts w:ascii="Times New Roman" w:hAnsi="Times New Roman" w:cs="Times New Roman"/>
          <w:sz w:val="24"/>
        </w:rPr>
        <w:t xml:space="preserve"> dan </w:t>
      </w:r>
      <w:proofErr w:type="spellStart"/>
      <w:r w:rsidRPr="009C1066">
        <w:rPr>
          <w:rFonts w:ascii="Times New Roman" w:hAnsi="Times New Roman" w:cs="Times New Roman"/>
          <w:sz w:val="24"/>
        </w:rPr>
        <w:t>prasarana</w:t>
      </w:r>
      <w:proofErr w:type="spellEnd"/>
      <w:r w:rsidRPr="009C1066">
        <w:rPr>
          <w:rFonts w:ascii="Times New Roman" w:hAnsi="Times New Roman" w:cs="Times New Roman"/>
          <w:sz w:val="24"/>
        </w:rPr>
        <w:t xml:space="preserve"> yang </w:t>
      </w:r>
      <w:proofErr w:type="spellStart"/>
      <w:r w:rsidRPr="009C1066">
        <w:rPr>
          <w:rFonts w:ascii="Times New Roman" w:hAnsi="Times New Roman" w:cs="Times New Roman"/>
          <w:sz w:val="24"/>
        </w:rPr>
        <w:t>memadai</w:t>
      </w:r>
      <w:proofErr w:type="spellEnd"/>
      <w:r w:rsidRPr="009C1066">
        <w:rPr>
          <w:rFonts w:ascii="Times New Roman" w:hAnsi="Times New Roman" w:cs="Times New Roman"/>
          <w:sz w:val="24"/>
        </w:rPr>
        <w:t>.</w:t>
      </w:r>
    </w:p>
    <w:p w14:paraId="4BB0A80F" w14:textId="1F56B7E8" w:rsidR="006A6809" w:rsidRPr="001D065B" w:rsidRDefault="006A6809" w:rsidP="00335CA6">
      <w:pPr>
        <w:spacing w:line="480" w:lineRule="auto"/>
        <w:ind w:firstLine="680"/>
        <w:jc w:val="both"/>
        <w:rPr>
          <w:rFonts w:ascii="Times New Roman" w:hAnsi="Times New Roman" w:cs="Times New Roman"/>
          <w:sz w:val="24"/>
          <w:lang w:val="en-ID"/>
        </w:rPr>
      </w:pPr>
      <w:proofErr w:type="spellStart"/>
      <w:r w:rsidRPr="001D065B">
        <w:rPr>
          <w:rFonts w:ascii="Times New Roman" w:hAnsi="Times New Roman" w:cs="Times New Roman"/>
          <w:sz w:val="24"/>
          <w:lang w:val="en-ID"/>
        </w:rPr>
        <w:t>Penelitian</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sosial</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telah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banyak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membuktikan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bahwa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teori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perilaku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terencana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ini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adalah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teori</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cukup</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memadai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untuk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memprediksi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tingkah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laku</w:t>
      </w:r>
      <w:proofErr w:type="spellEnd"/>
      <w:r w:rsidRPr="001D065B">
        <w:rPr>
          <w:rFonts w:ascii="Times New Roman" w:hAnsi="Times New Roman" w:cs="Times New Roman"/>
          <w:sz w:val="24"/>
          <w:lang w:val="en-ID"/>
        </w:rPr>
        <w:t xml:space="preserve">. Teori </w:t>
      </w:r>
      <w:proofErr w:type="spellStart"/>
      <w:r w:rsidRPr="001D065B">
        <w:rPr>
          <w:rFonts w:ascii="Times New Roman" w:hAnsi="Times New Roman" w:cs="Times New Roman"/>
          <w:sz w:val="24"/>
          <w:lang w:val="en-ID"/>
        </w:rPr>
        <w:t>ini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menyampaikan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bahwa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perilaku</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ditampilkan</w:t>
      </w:r>
      <w:proofErr w:type="spellEnd"/>
      <w:r w:rsidRPr="001D065B">
        <w:rPr>
          <w:rFonts w:ascii="Times New Roman" w:hAnsi="Times New Roman" w:cs="Times New Roman"/>
          <w:sz w:val="24"/>
          <w:lang w:val="en-ID"/>
        </w:rPr>
        <w:t xml:space="preserve"> oleh </w:t>
      </w:r>
      <w:proofErr w:type="spellStart"/>
      <w:r w:rsidRPr="001D065B">
        <w:rPr>
          <w:rFonts w:ascii="Times New Roman" w:hAnsi="Times New Roman" w:cs="Times New Roman"/>
          <w:sz w:val="24"/>
          <w:lang w:val="en-ID"/>
        </w:rPr>
        <w:t>individu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timbul</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karena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adanya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intensi</w:t>
      </w:r>
      <w:proofErr w:type="spellEnd"/>
      <w:r w:rsidRPr="001D065B">
        <w:rPr>
          <w:rFonts w:ascii="Times New Roman" w:hAnsi="Times New Roman" w:cs="Times New Roman"/>
          <w:sz w:val="24"/>
          <w:lang w:val="en-ID"/>
        </w:rPr>
        <w:t>/</w:t>
      </w:r>
      <w:proofErr w:type="spellStart"/>
      <w:r w:rsidRPr="001D065B">
        <w:rPr>
          <w:rFonts w:ascii="Times New Roman" w:hAnsi="Times New Roman" w:cs="Times New Roman"/>
          <w:sz w:val="24"/>
          <w:lang w:val="en-ID"/>
        </w:rPr>
        <w:t>niat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untuk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berperilaku</w:t>
      </w:r>
      <w:proofErr w:type="spellEnd"/>
      <w:r w:rsidRPr="001D065B">
        <w:rPr>
          <w:rFonts w:ascii="Times New Roman" w:hAnsi="Times New Roman" w:cs="Times New Roman"/>
          <w:sz w:val="24"/>
          <w:lang w:val="en-ID"/>
        </w:rPr>
        <w:t xml:space="preserve">. Teori </w:t>
      </w:r>
      <w:proofErr w:type="spellStart"/>
      <w:r w:rsidRPr="001D065B">
        <w:rPr>
          <w:rFonts w:ascii="Times New Roman" w:hAnsi="Times New Roman" w:cs="Times New Roman"/>
          <w:sz w:val="24"/>
          <w:lang w:val="en-ID"/>
        </w:rPr>
        <w:t>Perilaku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Terencana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berperan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penting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dalam</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penelitian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ini</w:t>
      </w:r>
      <w:proofErr w:type="spellEnd"/>
      <w:r w:rsidRPr="001D065B">
        <w:rPr>
          <w:rFonts w:ascii="Times New Roman" w:hAnsi="Times New Roman" w:cs="Times New Roman"/>
          <w:sz w:val="24"/>
          <w:lang w:val="en-ID"/>
        </w:rPr>
        <w:t xml:space="preserve"> dan </w:t>
      </w:r>
      <w:proofErr w:type="spellStart"/>
      <w:r w:rsidRPr="001D065B">
        <w:rPr>
          <w:rFonts w:ascii="Times New Roman" w:hAnsi="Times New Roman" w:cs="Times New Roman"/>
          <w:sz w:val="24"/>
          <w:lang w:val="en-ID"/>
        </w:rPr>
        <w:t>relevan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dalam</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menjelaskan</w:t>
      </w:r>
      <w:proofErr w:type="spellEnd"/>
      <w:r w:rsidR="001D065B"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persepsi</w:t>
      </w:r>
      <w:proofErr w:type="spellEnd"/>
      <w:r w:rsidRPr="001D065B">
        <w:rPr>
          <w:rFonts w:ascii="Times New Roman" w:hAnsi="Times New Roman" w:cs="Times New Roman"/>
          <w:sz w:val="24"/>
          <w:lang w:val="en-ID"/>
        </w:rPr>
        <w:t xml:space="preserve"> dan </w:t>
      </w:r>
      <w:proofErr w:type="spellStart"/>
      <w:r w:rsidRPr="001D065B">
        <w:rPr>
          <w:rFonts w:ascii="Times New Roman" w:hAnsi="Times New Roman" w:cs="Times New Roman"/>
          <w:sz w:val="24"/>
          <w:lang w:val="en-ID"/>
        </w:rPr>
        <w:t>motivasi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mempengaruhi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terhadap</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minat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mahasiswa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akuntansi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dalam</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berkarir</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w:t>
      </w:r>
    </w:p>
    <w:p w14:paraId="466DD43A" w14:textId="77777777" w:rsidR="009F429D" w:rsidRPr="001D065B" w:rsidRDefault="009F429D">
      <w:pPr>
        <w:pStyle w:val="ListParagraph"/>
        <w:keepNext/>
        <w:keepLines/>
        <w:numPr>
          <w:ilvl w:val="0"/>
          <w:numId w:val="12"/>
        </w:numPr>
        <w:spacing w:before="40" w:after="0" w:line="480" w:lineRule="auto"/>
        <w:contextualSpacing w:val="0"/>
        <w:outlineLvl w:val="2"/>
        <w:rPr>
          <w:rFonts w:ascii="Times New Roman" w:eastAsia="SimSun" w:hAnsi="Times New Roman" w:cs="Times New Roman"/>
          <w:b/>
          <w:vanish/>
          <w:sz w:val="24"/>
          <w:szCs w:val="24"/>
          <w:lang w:val="en-ID"/>
        </w:rPr>
      </w:pPr>
      <w:bookmarkStart w:id="50" w:name="_Toc202097292"/>
      <w:bookmarkStart w:id="51" w:name="_Toc205120797"/>
      <w:bookmarkStart w:id="52" w:name="_Toc209600780"/>
      <w:bookmarkStart w:id="53" w:name="_Toc210446117"/>
      <w:bookmarkStart w:id="54" w:name="_Toc219761017"/>
      <w:bookmarkStart w:id="55" w:name="_Toc219849649"/>
      <w:bookmarkStart w:id="56" w:name="_Toc220194698"/>
      <w:bookmarkStart w:id="57" w:name="_Toc220195859"/>
      <w:bookmarkStart w:id="58" w:name="_Toc220786721"/>
      <w:bookmarkStart w:id="59" w:name="_Toc227114371"/>
      <w:bookmarkEnd w:id="50"/>
      <w:bookmarkEnd w:id="51"/>
      <w:bookmarkEnd w:id="52"/>
      <w:bookmarkEnd w:id="53"/>
      <w:bookmarkEnd w:id="54"/>
      <w:bookmarkEnd w:id="55"/>
      <w:bookmarkEnd w:id="56"/>
      <w:bookmarkEnd w:id="57"/>
      <w:bookmarkEnd w:id="58"/>
      <w:bookmarkEnd w:id="59"/>
    </w:p>
    <w:p w14:paraId="7E738816" w14:textId="77777777" w:rsidR="009F429D" w:rsidRPr="001D065B" w:rsidRDefault="009F429D">
      <w:pPr>
        <w:pStyle w:val="ListParagraph"/>
        <w:keepNext/>
        <w:keepLines/>
        <w:numPr>
          <w:ilvl w:val="0"/>
          <w:numId w:val="12"/>
        </w:numPr>
        <w:spacing w:before="40" w:after="0" w:line="480" w:lineRule="auto"/>
        <w:contextualSpacing w:val="0"/>
        <w:outlineLvl w:val="2"/>
        <w:rPr>
          <w:rFonts w:ascii="Times New Roman" w:eastAsia="SimSun" w:hAnsi="Times New Roman" w:cs="Times New Roman"/>
          <w:b/>
          <w:vanish/>
          <w:sz w:val="24"/>
          <w:szCs w:val="24"/>
          <w:lang w:val="en-ID"/>
        </w:rPr>
      </w:pPr>
      <w:bookmarkStart w:id="60" w:name="_Toc202097293"/>
      <w:bookmarkStart w:id="61" w:name="_Toc205120798"/>
      <w:bookmarkStart w:id="62" w:name="_Toc209600781"/>
      <w:bookmarkStart w:id="63" w:name="_Toc210446118"/>
      <w:bookmarkStart w:id="64" w:name="_Toc219761018"/>
      <w:bookmarkStart w:id="65" w:name="_Toc219849650"/>
      <w:bookmarkStart w:id="66" w:name="_Toc220194699"/>
      <w:bookmarkStart w:id="67" w:name="_Toc220195860"/>
      <w:bookmarkStart w:id="68" w:name="_Toc220786722"/>
      <w:bookmarkStart w:id="69" w:name="_Toc227114372"/>
      <w:bookmarkEnd w:id="60"/>
      <w:bookmarkEnd w:id="61"/>
      <w:bookmarkEnd w:id="62"/>
      <w:bookmarkEnd w:id="63"/>
      <w:bookmarkEnd w:id="64"/>
      <w:bookmarkEnd w:id="65"/>
      <w:bookmarkEnd w:id="66"/>
      <w:bookmarkEnd w:id="67"/>
      <w:bookmarkEnd w:id="68"/>
      <w:bookmarkEnd w:id="69"/>
    </w:p>
    <w:p w14:paraId="3138BE16" w14:textId="77777777" w:rsidR="009F429D" w:rsidRPr="001D065B" w:rsidRDefault="009F429D">
      <w:pPr>
        <w:pStyle w:val="ListParagraph"/>
        <w:keepNext/>
        <w:keepLines/>
        <w:numPr>
          <w:ilvl w:val="1"/>
          <w:numId w:val="12"/>
        </w:numPr>
        <w:spacing w:before="40" w:after="0" w:line="480" w:lineRule="auto"/>
        <w:contextualSpacing w:val="0"/>
        <w:outlineLvl w:val="2"/>
        <w:rPr>
          <w:rFonts w:ascii="Times New Roman" w:eastAsia="SimSun" w:hAnsi="Times New Roman" w:cs="Times New Roman"/>
          <w:b/>
          <w:vanish/>
          <w:sz w:val="24"/>
          <w:szCs w:val="24"/>
          <w:lang w:val="en-ID"/>
        </w:rPr>
      </w:pPr>
      <w:bookmarkStart w:id="70" w:name="_Toc202097294"/>
      <w:bookmarkStart w:id="71" w:name="_Toc205120799"/>
      <w:bookmarkStart w:id="72" w:name="_Toc209600782"/>
      <w:bookmarkStart w:id="73" w:name="_Toc210446119"/>
      <w:bookmarkStart w:id="74" w:name="_Toc219761019"/>
      <w:bookmarkStart w:id="75" w:name="_Toc219849651"/>
      <w:bookmarkStart w:id="76" w:name="_Toc220194700"/>
      <w:bookmarkStart w:id="77" w:name="_Toc220195861"/>
      <w:bookmarkStart w:id="78" w:name="_Toc220786723"/>
      <w:bookmarkStart w:id="79" w:name="_Toc227114373"/>
      <w:bookmarkEnd w:id="70"/>
      <w:bookmarkEnd w:id="71"/>
      <w:bookmarkEnd w:id="72"/>
      <w:bookmarkEnd w:id="73"/>
      <w:bookmarkEnd w:id="74"/>
      <w:bookmarkEnd w:id="75"/>
      <w:bookmarkEnd w:id="76"/>
      <w:bookmarkEnd w:id="77"/>
      <w:bookmarkEnd w:id="78"/>
      <w:bookmarkEnd w:id="79"/>
    </w:p>
    <w:p w14:paraId="68E122D6" w14:textId="77777777" w:rsidR="009F429D" w:rsidRPr="001D065B" w:rsidRDefault="009F429D">
      <w:pPr>
        <w:pStyle w:val="ListParagraph"/>
        <w:keepNext/>
        <w:keepLines/>
        <w:numPr>
          <w:ilvl w:val="2"/>
          <w:numId w:val="12"/>
        </w:numPr>
        <w:spacing w:before="40" w:after="0" w:line="480" w:lineRule="auto"/>
        <w:contextualSpacing w:val="0"/>
        <w:outlineLvl w:val="2"/>
        <w:rPr>
          <w:rFonts w:ascii="Times New Roman" w:eastAsia="SimSun" w:hAnsi="Times New Roman" w:cs="Times New Roman"/>
          <w:b/>
          <w:vanish/>
          <w:sz w:val="24"/>
          <w:szCs w:val="24"/>
          <w:lang w:val="en-ID"/>
        </w:rPr>
      </w:pPr>
      <w:bookmarkStart w:id="80" w:name="_Toc202097295"/>
      <w:bookmarkStart w:id="81" w:name="_Toc205120800"/>
      <w:bookmarkStart w:id="82" w:name="_Toc209600783"/>
      <w:bookmarkStart w:id="83" w:name="_Toc210446120"/>
      <w:bookmarkStart w:id="84" w:name="_Toc219761020"/>
      <w:bookmarkStart w:id="85" w:name="_Toc219849652"/>
      <w:bookmarkStart w:id="86" w:name="_Toc220194701"/>
      <w:bookmarkStart w:id="87" w:name="_Toc220195862"/>
      <w:bookmarkStart w:id="88" w:name="_Toc220786724"/>
      <w:bookmarkStart w:id="89" w:name="_Toc227114374"/>
      <w:bookmarkEnd w:id="80"/>
      <w:bookmarkEnd w:id="81"/>
      <w:bookmarkEnd w:id="82"/>
      <w:bookmarkEnd w:id="83"/>
      <w:bookmarkEnd w:id="84"/>
      <w:bookmarkEnd w:id="85"/>
      <w:bookmarkEnd w:id="86"/>
      <w:bookmarkEnd w:id="87"/>
      <w:bookmarkEnd w:id="88"/>
      <w:bookmarkEnd w:id="89"/>
    </w:p>
    <w:p w14:paraId="20026B92" w14:textId="77777777" w:rsidR="009F429D" w:rsidRPr="00437070" w:rsidRDefault="00000000" w:rsidP="00335CA6">
      <w:pPr>
        <w:pStyle w:val="Heading2"/>
        <w:spacing w:line="480" w:lineRule="auto"/>
        <w:ind w:hanging="792"/>
      </w:pPr>
      <w:bookmarkStart w:id="90" w:name="_Toc210446121"/>
      <w:bookmarkStart w:id="91" w:name="_Toc227114375"/>
      <w:r w:rsidRPr="00437070">
        <w:t xml:space="preserve">Minat </w:t>
      </w:r>
      <w:proofErr w:type="spellStart"/>
      <w:r w:rsidRPr="00437070">
        <w:t>berkarir</w:t>
      </w:r>
      <w:proofErr w:type="spellEnd"/>
      <w:r w:rsidRPr="00437070">
        <w:t xml:space="preserve"> di </w:t>
      </w:r>
      <w:proofErr w:type="spellStart"/>
      <w:r w:rsidRPr="00437070">
        <w:t>bidang</w:t>
      </w:r>
      <w:proofErr w:type="spellEnd"/>
      <w:r w:rsidRPr="00437070">
        <w:t xml:space="preserve"> </w:t>
      </w:r>
      <w:proofErr w:type="spellStart"/>
      <w:r w:rsidRPr="00437070">
        <w:t>perpajakan</w:t>
      </w:r>
      <w:bookmarkEnd w:id="90"/>
      <w:bookmarkEnd w:id="91"/>
      <w:proofErr w:type="spellEnd"/>
    </w:p>
    <w:p w14:paraId="17E5953C" w14:textId="45BE55B9" w:rsidR="009F429D" w:rsidRPr="001D065B" w:rsidRDefault="00000000" w:rsidP="00335CA6">
      <w:pPr>
        <w:spacing w:line="480" w:lineRule="auto"/>
        <w:ind w:firstLine="680"/>
        <w:jc w:val="both"/>
        <w:rPr>
          <w:rFonts w:ascii="Times New Roman" w:hAnsi="Times New Roman" w:cs="Times New Roman"/>
          <w:sz w:val="24"/>
          <w:lang w:val="en-ID"/>
        </w:rPr>
      </w:pPr>
      <w:proofErr w:type="spellStart"/>
      <w:r w:rsidRPr="001D065B">
        <w:rPr>
          <w:rFonts w:ascii="Times New Roman" w:hAnsi="Times New Roman" w:cs="Times New Roman"/>
          <w:sz w:val="24"/>
          <w:lang w:val="en-ID"/>
        </w:rPr>
        <w:t>Menurut</w:t>
      </w:r>
      <w:proofErr w:type="spellEnd"/>
      <w:r w:rsidRPr="001D065B">
        <w:rPr>
          <w:rFonts w:ascii="Times New Roman" w:hAnsi="Times New Roman" w:cs="Times New Roman"/>
          <w:sz w:val="24"/>
          <w:lang w:val="en-ID"/>
        </w:rPr>
        <w:t xml:space="preserve"> </w:t>
      </w:r>
      <w:r w:rsidR="007325DD">
        <w:rPr>
          <w:rFonts w:ascii="Times New Roman" w:hAnsi="Times New Roman" w:cs="Times New Roman"/>
          <w:sz w:val="24"/>
          <w:lang w:val="en-ID"/>
        </w:rPr>
        <w:fldChar w:fldCharType="begin" w:fldLock="1"/>
      </w:r>
      <w:r w:rsidR="007325DD">
        <w:rPr>
          <w:rFonts w:ascii="Times New Roman" w:hAnsi="Times New Roman" w:cs="Times New Roman"/>
          <w:sz w:val="24"/>
          <w:lang w:val="en-ID"/>
        </w:rPr>
        <w:instrText>ADDIN CSL_CITATION {"citationItems":[{"id":"ITEM-1","itemData":{"abstract":"Tujuan penelitian ini adalah untuk mengetahui pengaruh persepsi, motivasi, minat, dan pengetahuan tentang pajak mahasiswa terhadap pilihan berkarir dibidang perpajakan baik secara parsial maupun simultan. Penelitian ini dilaksanakan di Program Studi Akuntansi Universitas Nusa Cendana. Teknik pengambilan sampel dalam penelitian ini menggunakan teknik purpose sampling. Jumlah populasi sebanyak 892 mahasiswa dan diambil sampel penelitian sebanyak 100 mahasiswa. Hasil dari penelitian ini menunjukan bahwa persepsi, motivasi, dan minat mahasiswa Program Studi Akuntansi Universitas Nusa Cendana berpengaruh terhadap pilihan berkarir di bidang perpajakan, pengetahuan tentang pajak mahasiswa Program Studi Akuntansi Universitas Nusa Cendana tidak berpengaruh terhadap pilihan berkarir di bidang perpajakan. Persepsi, motivasi, minat, dam pengetahuan tentang pajak secara simultan berpengaruh terhadap pilihan berkarir di bidang perpajakan. Kata","author":[{"dropping-particle":"","family":"Koa","given":"Johanes V. A. A.","non-dropping-particle":"","parse-names":false,"suffix":""},{"dropping-particle":"","family":"Mutia","given":"Karmila Dwi Lestari","non-dropping-particle":"","parse-names":false,"suffix":""}],"container-title":"Jurnal Akuntansi: Transparansi dan Akuntabilitas","id":"ITEM-1","issue":"2","issued":{"date-parts":[["2021"]]},"page":"131-134","title":"Pengaruh Persepsi, Motivasi, Minat, Dan Pengetahuan Tentang Pajak Mahasiswa Program Studi Akuntansi Universitas Nusa Cendana Terhadap Pilihan Berkarir Di Bidang Perpajakan","type":"article-journal","volume":"9"},"uris":["http://www.mendeley.com/documents/?uuid=1a85e131-4490-33c9-8e49-0b16d2376fac"]}],"mendeley":{"formattedCitation":"(Koa &amp; Mutia, 2021)","plainTextFormattedCitation":"(Koa &amp; Mutia, 2021)","previouslyFormattedCitation":"(Koa &amp; Mutia, 2021)"},"properties":{"noteIndex":0},"schema":"https://github.com/citation-style-language/schema/raw/master/csl-citation.json"}</w:instrText>
      </w:r>
      <w:r w:rsidR="007325DD">
        <w:rPr>
          <w:rFonts w:ascii="Times New Roman" w:hAnsi="Times New Roman" w:cs="Times New Roman"/>
          <w:sz w:val="24"/>
          <w:lang w:val="en-ID"/>
        </w:rPr>
        <w:fldChar w:fldCharType="separate"/>
      </w:r>
      <w:r w:rsidR="007325DD" w:rsidRPr="007325DD">
        <w:rPr>
          <w:rFonts w:ascii="Times New Roman" w:hAnsi="Times New Roman" w:cs="Times New Roman"/>
          <w:noProof/>
          <w:sz w:val="24"/>
          <w:lang w:val="en-ID"/>
        </w:rPr>
        <w:t>(Koa &amp; Mutia, 2021)</w:t>
      </w:r>
      <w:r w:rsidR="007325DD">
        <w:rPr>
          <w:rFonts w:ascii="Times New Roman" w:hAnsi="Times New Roman" w:cs="Times New Roman"/>
          <w:sz w:val="24"/>
          <w:lang w:val="en-ID"/>
        </w:rPr>
        <w:fldChar w:fldCharType="end"/>
      </w:r>
      <w:r w:rsidR="007325DD">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minat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merupakan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adanya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perhatian</w:t>
      </w:r>
      <w:proofErr w:type="spellEnd"/>
      <w:r w:rsidRPr="001D065B">
        <w:rPr>
          <w:rFonts w:ascii="Times New Roman" w:hAnsi="Times New Roman" w:cs="Times New Roman"/>
          <w:sz w:val="24"/>
          <w:lang w:val="en-ID"/>
        </w:rPr>
        <w:t xml:space="preserve"> dan </w:t>
      </w:r>
      <w:proofErr w:type="spellStart"/>
      <w:r w:rsidRPr="001D065B">
        <w:rPr>
          <w:rFonts w:ascii="Times New Roman" w:hAnsi="Times New Roman" w:cs="Times New Roman"/>
          <w:sz w:val="24"/>
          <w:lang w:val="en-ID"/>
        </w:rPr>
        <w:t>kesukaan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terhadap</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sesuatu</w:t>
      </w:r>
      <w:proofErr w:type="spellEnd"/>
      <w:r w:rsidRPr="001D065B">
        <w:rPr>
          <w:rFonts w:ascii="Times New Roman" w:hAnsi="Times New Roman" w:cs="Times New Roman"/>
          <w:sz w:val="24"/>
          <w:lang w:val="en-ID"/>
        </w:rPr>
        <w:t xml:space="preserve">. Minat juga </w:t>
      </w:r>
      <w:proofErr w:type="spellStart"/>
      <w:r w:rsidRPr="001D065B">
        <w:rPr>
          <w:rFonts w:ascii="Times New Roman" w:hAnsi="Times New Roman" w:cs="Times New Roman"/>
          <w:sz w:val="24"/>
          <w:lang w:val="en-ID"/>
        </w:rPr>
        <w:t>diartikan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sebagai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keinginan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atau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kemauan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sesorang</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berhubungan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langsung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dengan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sikap</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individu</w:t>
      </w:r>
      <w:proofErr w:type="spellEnd"/>
      <w:r w:rsidR="007325DD">
        <w:rPr>
          <w:rFonts w:ascii="Times New Roman" w:hAnsi="Times New Roman" w:cs="Times New Roman"/>
          <w:sz w:val="24"/>
          <w:lang w:val="en-ID"/>
        </w:rPr>
        <w:t xml:space="preserve"> </w:t>
      </w:r>
      <w:r w:rsidR="007325DD">
        <w:rPr>
          <w:rFonts w:ascii="Times New Roman" w:hAnsi="Times New Roman" w:cs="Times New Roman"/>
          <w:sz w:val="24"/>
          <w:lang w:val="en-ID"/>
        </w:rPr>
        <w:fldChar w:fldCharType="begin" w:fldLock="1"/>
      </w:r>
      <w:r w:rsidR="007325DD">
        <w:rPr>
          <w:rFonts w:ascii="Times New Roman" w:hAnsi="Times New Roman" w:cs="Times New Roman"/>
          <w:sz w:val="24"/>
          <w:lang w:val="en-ID"/>
        </w:rPr>
        <w:instrText>ADDIN CSL_CITATION {"citationItems":[{"id":"ITEM-1","itemData":{"ISSN":"2962-2956","abstract":"Penelitian ini dilakukan untuk memuaskan keingintahuan peneliti mengenai pengaruh persepsi dan motivasi terhadap minat mahasiswa prodi akuntasi fakultas ekonomi Universitas Advent Indonesia tahun 2019-2021 untuk karir di perpajakan . Pada studi ini digunakan metode Deskriptif Kuantitatif dan data yang diperoleh berasal dari kusioner yang selanjutnya data tersebut diolah dengan bantuan aplikasi SPSS versi 22. Peneliti memakai Populasi yaitu mahasiswa akuntansi Universitas Advent Indonesia selama periode 2019-2021, dengan menggunakan metode purpose sampling dan dihitung memakai metode slovin dan akhirnya ditemukan 75 orang mahasiswa sebagai sampel. Dalam mengkajinya, peneliti memakai statistik deskriptif, uji hipotesis klasik, regresi linear berganda dan Koefisien determinasi. Melalui penelitian yang dilakukan, diperoleh hasil yang memperlihatkan bahwa secara parsial Persepsi memiliki pengaruh konkret atas minat berkarir di perpajakan begitu juga dengan Motivasi membawa pengaruh signifikan atas minat berkarir di bidang perpajakan. Pada saat yang sama, persepsi dan motivasi merupakan dua hal penting yang membawa pengaruh besar terhadap minat karir perpajakan mahasiswa akuntansi Universitas Advent Indonesia","author":[{"dropping-particle":"","family":"Telaumbanua","given":"Grace Melani","non-dropping-particle":"","parse-names":false,"suffix":""},{"dropping-particle":"","family":"Sudjiman","given":"Paul Eduard","non-dropping-particle":"","parse-names":false,"suffix":""}],"container-title":"Journal Transformation of Mandalika","id":"ITEM-1","issue":"3","issued":{"date-parts":[["2022"]]},"title":"Pengaruh Persepsi Dan Motivasi Terhadap Minat Mahasiswa Program Studi Akuntansi Untuk Berkarir Di Bidang Perpajakan (Studi Pada Mahasiswa Akuntansi Fakultas Ekonomi Universitas Advent Indonesia Tahun 2019-2021)","type":"article-journal","volume":"3"},"uris":["http://www.mendeley.com/documents/?uuid=b7a04507-5d96-3b7d-a368-8babf3b3849b"]}],"mendeley":{"formattedCitation":"(Telaumbanua &amp; Sudjiman, 2022)","plainTextFormattedCitation":"(Telaumbanua &amp; Sudjiman, 2022)","previouslyFormattedCitation":"(Telaumbanua &amp; Sudjiman, 2022)"},"properties":{"noteIndex":0},"schema":"https://github.com/citation-style-language/schema/raw/master/csl-citation.json"}</w:instrText>
      </w:r>
      <w:r w:rsidR="007325DD">
        <w:rPr>
          <w:rFonts w:ascii="Times New Roman" w:hAnsi="Times New Roman" w:cs="Times New Roman"/>
          <w:sz w:val="24"/>
          <w:lang w:val="en-ID"/>
        </w:rPr>
        <w:fldChar w:fldCharType="separate"/>
      </w:r>
      <w:r w:rsidR="007325DD" w:rsidRPr="007325DD">
        <w:rPr>
          <w:rFonts w:ascii="Times New Roman" w:hAnsi="Times New Roman" w:cs="Times New Roman"/>
          <w:noProof/>
          <w:sz w:val="24"/>
          <w:lang w:val="en-ID"/>
        </w:rPr>
        <w:t>(Telaumbanua &amp; Sudjiman, 2022)</w:t>
      </w:r>
      <w:r w:rsidR="007325DD">
        <w:rPr>
          <w:rFonts w:ascii="Times New Roman" w:hAnsi="Times New Roman" w:cs="Times New Roman"/>
          <w:sz w:val="24"/>
          <w:lang w:val="en-ID"/>
        </w:rPr>
        <w:fldChar w:fldCharType="end"/>
      </w:r>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Selanjutnya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karir</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menurut</w:t>
      </w:r>
      <w:proofErr w:type="spellEnd"/>
      <w:r w:rsidRPr="001D065B">
        <w:rPr>
          <w:rFonts w:ascii="Times New Roman" w:hAnsi="Times New Roman" w:cs="Times New Roman"/>
          <w:sz w:val="24"/>
          <w:lang w:val="en-ID"/>
        </w:rPr>
        <w:t xml:space="preserve"> </w:t>
      </w:r>
      <w:r w:rsidR="007325DD">
        <w:rPr>
          <w:rFonts w:ascii="Times New Roman" w:hAnsi="Times New Roman" w:cs="Times New Roman"/>
          <w:sz w:val="24"/>
          <w:lang w:val="en-ID"/>
        </w:rPr>
        <w:fldChar w:fldCharType="begin" w:fldLock="1"/>
      </w:r>
      <w:r w:rsidR="007325DD">
        <w:rPr>
          <w:rFonts w:ascii="Times New Roman" w:hAnsi="Times New Roman" w:cs="Times New Roman"/>
          <w:sz w:val="24"/>
          <w:lang w:val="en-ID"/>
        </w:rPr>
        <w:instrText>ADDIN CSL_CITATION {"citationItems":[{"id":"ITEM-1","itemData":{"abstract":"Pendidikan menjadi salah satu program untuk memajukan dan mencerdaskan bangsa. Pendidikan diawali dari keluarga, yang pada umumnya membangun karakter dan minat berkarir seseorang. Saat ini, masih terdapat peluang yang besar dalam karir perpajakan. Namun terlihat bahwa persepsi dan motivasi seseorang dalam karir perpajakan masih jauh diminati. Tujuan penelitian ini adalah untuk meneliti minat berkarir di bidang perpajakan berdasarkan persepsi dan motivasi mahasiswa tentang pajak. Penelitian dilakukan di mahasiswa FE Unai sebagai populasi dan diperoleh sampel sebanyak 75 orang dengan menggunakan purposive sampling. Penelitian menggunakan metode kuantitatif dengan data primer melalui kuesioner. Skala pengukuran penggunakan skala Likert. Analisis statistik memaparkan deskripsi data dan trend serta uji signifikansi, dilengkapi uji validitas dan reliabilitas. Penelitian memberikan hasil bahwa minat karir di perpajakan dipengaruhi secara signifikan dari persepsi dan motivasi tentang pajak baik parsial maupun simultan.","author":[{"dropping-particle":"","family":"Seroy","given":"Rhiezky Samuel","non-dropping-particle":"","parse-names":false,"suffix":""},{"dropping-particle":"","family":"Susanti","given":"Mila","non-dropping-particle":"","parse-names":false,"suffix":""},{"dropping-particle":"","family":"Lorina Siregar","given":"Sudjiman","non-dropping-particle":"","parse-names":false,"suffix":""}],"container-title":"Ekonomi dan Bisnis","id":"ITEM-1","issue":"1","issued":{"date-parts":[["2024"]]},"page":"19-36","title":"Berkarir Di Perpajakan Berdasarkan Persepsi Dan Motivasi Mahasiswa Fe Unai Tentang Pajak","type":"article-journal","volume":"17"},"uris":["http://www.mendeley.com/documents/?uuid=5971ed8e-9a24-393c-a96d-3bd8926a2786"]}],"mendeley":{"formattedCitation":"(Seroy et al., 2024)","manualFormatting":"(Seroy dkk., 2024)","plainTextFormattedCitation":"(Seroy et al., 2024)","previouslyFormattedCitation":"(Seroy et al., 2024)"},"properties":{"noteIndex":0},"schema":"https://github.com/citation-style-language/schema/raw/master/csl-citation.json"}</w:instrText>
      </w:r>
      <w:r w:rsidR="007325DD">
        <w:rPr>
          <w:rFonts w:ascii="Times New Roman" w:hAnsi="Times New Roman" w:cs="Times New Roman"/>
          <w:sz w:val="24"/>
          <w:lang w:val="en-ID"/>
        </w:rPr>
        <w:fldChar w:fldCharType="separate"/>
      </w:r>
      <w:r w:rsidR="007325DD" w:rsidRPr="007325DD">
        <w:rPr>
          <w:rFonts w:ascii="Times New Roman" w:hAnsi="Times New Roman" w:cs="Times New Roman"/>
          <w:noProof/>
          <w:sz w:val="24"/>
          <w:lang w:val="en-ID"/>
        </w:rPr>
        <w:t xml:space="preserve">(Seroy </w:t>
      </w:r>
      <w:r w:rsidR="007325DD">
        <w:rPr>
          <w:rFonts w:ascii="Times New Roman" w:hAnsi="Times New Roman" w:cs="Times New Roman"/>
          <w:noProof/>
          <w:sz w:val="24"/>
          <w:lang w:val="en-ID"/>
        </w:rPr>
        <w:t>dkk</w:t>
      </w:r>
      <w:r w:rsidR="007325DD" w:rsidRPr="007325DD">
        <w:rPr>
          <w:rFonts w:ascii="Times New Roman" w:hAnsi="Times New Roman" w:cs="Times New Roman"/>
          <w:noProof/>
          <w:sz w:val="24"/>
          <w:lang w:val="en-ID"/>
        </w:rPr>
        <w:t>., 2024)</w:t>
      </w:r>
      <w:r w:rsidR="007325DD">
        <w:rPr>
          <w:rFonts w:ascii="Times New Roman" w:hAnsi="Times New Roman" w:cs="Times New Roman"/>
          <w:sz w:val="24"/>
          <w:lang w:val="en-ID"/>
        </w:rPr>
        <w:fldChar w:fldCharType="end"/>
      </w:r>
      <w:r w:rsidR="007325DD">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karir</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merupakan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lastRenderedPageBreak/>
        <w:t>perkembangan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pekerjaan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seseorang</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mencakup</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jenjang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karir</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seseorang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dalam</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pekerjaan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maupun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jabatan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seseorang</w:t>
      </w:r>
      <w:proofErr w:type="spellEnd"/>
      <w:r w:rsidR="00335CA6">
        <w:rPr>
          <w:rFonts w:ascii="Times New Roman" w:hAnsi="Times New Roman" w:cs="Times New Roman"/>
          <w:sz w:val="24"/>
          <w:lang w:val="en-ID"/>
        </w:rPr>
        <w:t>.</w:t>
      </w:r>
    </w:p>
    <w:p w14:paraId="5D9AE66D" w14:textId="43A27109" w:rsidR="009F429D" w:rsidRPr="001D065B" w:rsidRDefault="00335CA6" w:rsidP="00D15D9D">
      <w:pPr>
        <w:spacing w:line="480" w:lineRule="auto"/>
        <w:ind w:firstLine="680"/>
        <w:jc w:val="both"/>
        <w:rPr>
          <w:rFonts w:ascii="Times New Roman" w:hAnsi="Times New Roman" w:cs="Times New Roman"/>
          <w:sz w:val="24"/>
          <w:lang w:val="en-ID"/>
        </w:rPr>
      </w:pPr>
      <w:r>
        <w:rPr>
          <w:rFonts w:ascii="Times New Roman" w:hAnsi="Times New Roman" w:cs="Times New Roman"/>
          <w:sz w:val="24"/>
          <w:lang w:val="en-ID"/>
        </w:rPr>
        <w:t>M</w:t>
      </w:r>
      <w:r w:rsidRPr="001D065B">
        <w:rPr>
          <w:rFonts w:ascii="Times New Roman" w:hAnsi="Times New Roman" w:cs="Times New Roman"/>
          <w:sz w:val="24"/>
          <w:lang w:val="en-ID"/>
        </w:rPr>
        <w:t xml:space="preserve">inat </w:t>
      </w:r>
      <w:proofErr w:type="spellStart"/>
      <w:r w:rsidRPr="001D065B">
        <w:rPr>
          <w:rFonts w:ascii="Times New Roman" w:hAnsi="Times New Roman" w:cs="Times New Roman"/>
          <w:sz w:val="24"/>
          <w:lang w:val="en-ID"/>
        </w:rPr>
        <w:t>berkarir</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adalah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suatu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keinginan</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muncul</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dari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dalam</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diri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seseorang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untuk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bekerja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atau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berkarir</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007325DD">
        <w:rPr>
          <w:rFonts w:ascii="Times New Roman" w:hAnsi="Times New Roman" w:cs="Times New Roman"/>
          <w:sz w:val="24"/>
          <w:lang w:val="en-ID"/>
        </w:rPr>
        <w:t xml:space="preserve"> </w:t>
      </w:r>
      <w:r w:rsidR="007325DD">
        <w:rPr>
          <w:rFonts w:ascii="Times New Roman" w:hAnsi="Times New Roman" w:cs="Times New Roman"/>
          <w:sz w:val="24"/>
          <w:lang w:val="en-ID"/>
        </w:rPr>
        <w:fldChar w:fldCharType="begin" w:fldLock="1"/>
      </w:r>
      <w:r w:rsidR="007325DD">
        <w:rPr>
          <w:rFonts w:ascii="Times New Roman" w:hAnsi="Times New Roman" w:cs="Times New Roman"/>
          <w:sz w:val="24"/>
          <w:lang w:val="en-ID"/>
        </w:rPr>
        <w:instrText>ADDIN CSL_CITATION {"citationItems":[{"id":"ITEM-1","itemData":{"ISSN":"2656-6648","abstract":"This study aims to determine the effect of career perceptions, labor market considerations, and financial rewards on interest in a career in taxation. This type of research is an associative research type and data collection uses primary data using a questionnaire via google form. In this study, samples were taken, namely students of the accounting study program, Faculty of Economics, Universitas Sarjanawiyata Tamansiswa. The sampling technique used the snowball sampling technique. The number of processed data is 100 respondents. This study uses data analysis, namely multiple regression analysis which is processed using the SPSS version 20 program. The results show that career perception has a positive effect on career interest in taxation, labor market considerations have a positive effect on career interest in taxation, and financial rewards have a positive effect on interest in a career. a career in taxation.","author":[{"dropping-particle":"","family":"Aji","given":"Andri Waskita","non-dropping-particle":"","parse-names":false,"suffix":""},{"dropping-particle":"","family":"Ayem","given":"Sri","non-dropping-particle":"","parse-names":false,"suffix":""},{"dropping-particle":"","family":"Ratrisna","given":"Yuli Rizky Cendykia Tegar","non-dropping-particle":"","parse-names":false,"suffix":""}],"container-title":"Jurnal Ilmiah Akuntansi","id":"ITEM-1","issue":"1","issued":{"date-parts":[["2022"]]},"page":"89-97","title":"Pengaruh Persepsi Karir, Pertimbangan Pasar Kerja, Dan Penghargaan Finansial Terhadap Minat Berkarir Di Bidang Perpajakan (Studi Kasus Pada Mahasiswa Program Studi Akuntansi Fakultas Ekonomi Universitas Sarjanawiyata Tamansiswa)","type":"article-journal","volume":"13"},"uris":["http://www.mendeley.com/documents/?uuid=6a8d3bec-f982-36ab-9530-481a16d80d09"]}],"mendeley":{"formattedCitation":"(Aji et al., 2022)","manualFormatting":"(Aji dkk., 2022)","plainTextFormattedCitation":"(Aji et al., 2022)","previouslyFormattedCitation":"(Aji et al., 2022)"},"properties":{"noteIndex":0},"schema":"https://github.com/citation-style-language/schema/raw/master/csl-citation.json"}</w:instrText>
      </w:r>
      <w:r w:rsidR="007325DD">
        <w:rPr>
          <w:rFonts w:ascii="Times New Roman" w:hAnsi="Times New Roman" w:cs="Times New Roman"/>
          <w:sz w:val="24"/>
          <w:lang w:val="en-ID"/>
        </w:rPr>
        <w:fldChar w:fldCharType="separate"/>
      </w:r>
      <w:r w:rsidR="007325DD" w:rsidRPr="007325DD">
        <w:rPr>
          <w:rFonts w:ascii="Times New Roman" w:hAnsi="Times New Roman" w:cs="Times New Roman"/>
          <w:noProof/>
          <w:sz w:val="24"/>
          <w:lang w:val="en-ID"/>
        </w:rPr>
        <w:t xml:space="preserve">(Aji </w:t>
      </w:r>
      <w:r w:rsidR="007325DD">
        <w:rPr>
          <w:rFonts w:ascii="Times New Roman" w:hAnsi="Times New Roman" w:cs="Times New Roman"/>
          <w:noProof/>
          <w:sz w:val="24"/>
          <w:lang w:val="en-ID"/>
        </w:rPr>
        <w:t>dkk</w:t>
      </w:r>
      <w:r w:rsidR="007325DD" w:rsidRPr="007325DD">
        <w:rPr>
          <w:rFonts w:ascii="Times New Roman" w:hAnsi="Times New Roman" w:cs="Times New Roman"/>
          <w:noProof/>
          <w:sz w:val="24"/>
          <w:lang w:val="en-ID"/>
        </w:rPr>
        <w:t>., 2022)</w:t>
      </w:r>
      <w:r w:rsidR="007325DD">
        <w:rPr>
          <w:rFonts w:ascii="Times New Roman" w:hAnsi="Times New Roman" w:cs="Times New Roman"/>
          <w:sz w:val="24"/>
          <w:lang w:val="en-ID"/>
        </w:rPr>
        <w:fldChar w:fldCharType="end"/>
      </w:r>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Sedangkan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menurut</w:t>
      </w:r>
      <w:proofErr w:type="spellEnd"/>
      <w:r w:rsidR="007325DD">
        <w:rPr>
          <w:rFonts w:ascii="Times New Roman" w:hAnsi="Times New Roman" w:cs="Times New Roman"/>
          <w:sz w:val="24"/>
          <w:lang w:val="en-ID"/>
        </w:rPr>
        <w:t xml:space="preserve"> </w:t>
      </w:r>
      <w:r w:rsidR="007325DD">
        <w:rPr>
          <w:rFonts w:ascii="Times New Roman" w:hAnsi="Times New Roman" w:cs="Times New Roman"/>
          <w:sz w:val="24"/>
          <w:lang w:val="en-ID"/>
        </w:rPr>
        <w:fldChar w:fldCharType="begin" w:fldLock="1"/>
      </w:r>
      <w:r w:rsidR="007325DD">
        <w:rPr>
          <w:rFonts w:ascii="Times New Roman" w:hAnsi="Times New Roman" w:cs="Times New Roman"/>
          <w:sz w:val="24"/>
          <w:lang w:val="en-ID"/>
        </w:rPr>
        <w:instrText>ADDIN CSL_CITATION {"citationItems":[{"id":"ITEM-1","itemData":{"abstract":"Tujuan dari penelitian ini adalah untuk mengetahui pengaruh Persepsi dan Motivasi Terhadap Minat Mahasiswa jurusan Akuntansi BerkarirDibidang Perpajakan. Populasi dalam penelitian ini adalah mahasiswa Program Studi Akuntansi Fakultas Ekonomi dan Bisnis Universitas Islam Malang angkatan 2016. Sampel dipilih menggunakan purposive sampling dan diperoleh 171 mahasiswa berdasarkan kriteria. Penelitian ini menggunakan model regresi linier berganda. Hasil penelitian ini menunjukkan bahwa persepsi dan motivasi mempengaruhi minat berkarirdibidang perpajakan. Persepsi memiliki efek positif pada minat berkarirdibidang perpajakan. motivasi memiliki efek positif pada minatberkarirdibidang perpajakan","author":[{"dropping-particle":"","family":"Anggraeni","given":"Miftakhul Ayu","non-dropping-particle":"","parse-names":false,"suffix":""},{"dropping-particle":"","family":"Maslichah","given":"","non-dropping-particle":"","parse-names":false,"suffix":""},{"dropping-particle":"","family":"Sudaryanti","given":"Dwiyani","non-dropping-particle":"","parse-names":false,"suffix":""}],"container-title":"Jurnal Ilmiah Riset Akuntansi","id":"ITEM-1","issue":"03","issued":{"date-parts":[["2020"]]},"page":"47-57","title":"Pengaruh persepsi dan motivasi terhadap minat mahasiswa jurusan akuntansi berkarir di bidang perpajakan (studi empiris pada Mahasiswa Akuntansi Universitas Islam Malang)","type":"article-journal","volume":"09"},"uris":["http://www.mendeley.com/documents/?uuid=90264bff-8873-3102-ab21-03cdec2f8e33"]}],"mendeley":{"formattedCitation":"(Anggraeni et al., 2020)","manualFormatting":"(Anggraeni dkk., 2020)","plainTextFormattedCitation":"(Anggraeni et al., 2020)","previouslyFormattedCitation":"(Anggraeni et al., 2020)"},"properties":{"noteIndex":0},"schema":"https://github.com/citation-style-language/schema/raw/master/csl-citation.json"}</w:instrText>
      </w:r>
      <w:r w:rsidR="007325DD">
        <w:rPr>
          <w:rFonts w:ascii="Times New Roman" w:hAnsi="Times New Roman" w:cs="Times New Roman"/>
          <w:sz w:val="24"/>
          <w:lang w:val="en-ID"/>
        </w:rPr>
        <w:fldChar w:fldCharType="separate"/>
      </w:r>
      <w:r w:rsidR="007325DD" w:rsidRPr="007325DD">
        <w:rPr>
          <w:rFonts w:ascii="Times New Roman" w:hAnsi="Times New Roman" w:cs="Times New Roman"/>
          <w:noProof/>
          <w:sz w:val="24"/>
          <w:lang w:val="en-ID"/>
        </w:rPr>
        <w:t xml:space="preserve">(Anggraeni </w:t>
      </w:r>
      <w:r w:rsidR="007325DD">
        <w:rPr>
          <w:rFonts w:ascii="Times New Roman" w:hAnsi="Times New Roman" w:cs="Times New Roman"/>
          <w:noProof/>
          <w:sz w:val="24"/>
          <w:lang w:val="en-ID"/>
        </w:rPr>
        <w:t>dkk</w:t>
      </w:r>
      <w:r w:rsidR="007325DD" w:rsidRPr="007325DD">
        <w:rPr>
          <w:rFonts w:ascii="Times New Roman" w:hAnsi="Times New Roman" w:cs="Times New Roman"/>
          <w:noProof/>
          <w:sz w:val="24"/>
          <w:lang w:val="en-ID"/>
        </w:rPr>
        <w:t>., 2020)</w:t>
      </w:r>
      <w:r w:rsidR="007325DD">
        <w:rPr>
          <w:rFonts w:ascii="Times New Roman" w:hAnsi="Times New Roman" w:cs="Times New Roman"/>
          <w:sz w:val="24"/>
          <w:lang w:val="en-ID"/>
        </w:rPr>
        <w:fldChar w:fldCharType="end"/>
      </w:r>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minat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berkarir</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merupakan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pemusatan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pemikiran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perasaan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senang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kemauan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atau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perhatian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mahasiswa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terhadap</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karir</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Menurut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penelitian</w:t>
      </w:r>
      <w:proofErr w:type="spellEnd"/>
      <w:r w:rsidRPr="001D065B">
        <w:rPr>
          <w:rFonts w:ascii="Times New Roman" w:hAnsi="Times New Roman" w:cs="Times New Roman"/>
          <w:sz w:val="24"/>
          <w:lang w:val="en-ID"/>
        </w:rPr>
        <w:t xml:space="preserve"> </w:t>
      </w:r>
      <w:r w:rsidR="007325DD">
        <w:rPr>
          <w:rFonts w:ascii="Times New Roman" w:hAnsi="Times New Roman" w:cs="Times New Roman"/>
          <w:sz w:val="24"/>
          <w:lang w:val="en-ID"/>
        </w:rPr>
        <w:fldChar w:fldCharType="begin" w:fldLock="1"/>
      </w:r>
      <w:r w:rsidR="007325DD">
        <w:rPr>
          <w:rFonts w:ascii="Times New Roman" w:hAnsi="Times New Roman" w:cs="Times New Roman"/>
          <w:sz w:val="24"/>
          <w:lang w:val="en-ID"/>
        </w:rPr>
        <w:instrText>ADDIN CSL_CITATION {"citationItems":[{"id":"ITEM-1","itemData":{"ISSN":"2656-6648","abstract":"This study aims to determine the effect of career perceptions, labor market considerations, and financial rewards on interest in a career in taxation. This type of research is an associative research type and data collection uses primary data using a questionnaire via google form. In this study, samples were taken, namely students of the accounting study program, Faculty of Economics, Universitas Sarjanawiyata Tamansiswa. The sampling technique used the snowball sampling technique. The number of processed data is 100 respondents. This study uses data analysis, namely multiple regression analysis which is processed using the SPSS version 20 program. The results show that career perception has a positive effect on career interest in taxation, labor market considerations have a positive effect on career interest in taxation, and financial rewards have a positive effect on interest in a career. a career in taxation.","author":[{"dropping-particle":"","family":"Aji","given":"Andri Waskita","non-dropping-particle":"","parse-names":false,"suffix":""},{"dropping-particle":"","family":"Ayem","given":"Sri","non-dropping-particle":"","parse-names":false,"suffix":""},{"dropping-particle":"","family":"Ratrisna","given":"Yuli Rizky Cendykia Tegar","non-dropping-particle":"","parse-names":false,"suffix":""}],"container-title":"Jurnal Ilmiah Akuntansi","id":"ITEM-1","issue":"1","issued":{"date-parts":[["2022"]]},"page":"89-97","title":"Pengaruh Persepsi Karir, Pertimbangan Pasar Kerja, Dan Penghargaan Finansial Terhadap Minat Berkarir Di Bidang Perpajakan (Studi Kasus Pada Mahasiswa Program Studi Akuntansi Fakultas Ekonomi Universitas Sarjanawiyata Tamansiswa)","type":"article-journal","volume":"13"},"uris":["http://www.mendeley.com/documents/?uuid=6a8d3bec-f982-36ab-9530-481a16d80d09"]}],"mendeley":{"formattedCitation":"(Aji et al., 2022)","manualFormatting":"(Aji dkk., 2022)","plainTextFormattedCitation":"(Aji et al., 2022)","previouslyFormattedCitation":"(Aji et al., 2022)"},"properties":{"noteIndex":0},"schema":"https://github.com/citation-style-language/schema/raw/master/csl-citation.json"}</w:instrText>
      </w:r>
      <w:r w:rsidR="007325DD">
        <w:rPr>
          <w:rFonts w:ascii="Times New Roman" w:hAnsi="Times New Roman" w:cs="Times New Roman"/>
          <w:sz w:val="24"/>
          <w:lang w:val="en-ID"/>
        </w:rPr>
        <w:fldChar w:fldCharType="separate"/>
      </w:r>
      <w:r w:rsidR="007325DD" w:rsidRPr="007325DD">
        <w:rPr>
          <w:rFonts w:ascii="Times New Roman" w:hAnsi="Times New Roman" w:cs="Times New Roman"/>
          <w:noProof/>
          <w:sz w:val="24"/>
          <w:lang w:val="en-ID"/>
        </w:rPr>
        <w:t xml:space="preserve">(Aji </w:t>
      </w:r>
      <w:r w:rsidR="007325DD">
        <w:rPr>
          <w:rFonts w:ascii="Times New Roman" w:hAnsi="Times New Roman" w:cs="Times New Roman"/>
          <w:noProof/>
          <w:sz w:val="24"/>
          <w:lang w:val="en-ID"/>
        </w:rPr>
        <w:t>dkk</w:t>
      </w:r>
      <w:r w:rsidR="007325DD" w:rsidRPr="007325DD">
        <w:rPr>
          <w:rFonts w:ascii="Times New Roman" w:hAnsi="Times New Roman" w:cs="Times New Roman"/>
          <w:noProof/>
          <w:sz w:val="24"/>
          <w:lang w:val="en-ID"/>
        </w:rPr>
        <w:t>., 2022)</w:t>
      </w:r>
      <w:r w:rsidR="007325DD">
        <w:rPr>
          <w:rFonts w:ascii="Times New Roman" w:hAnsi="Times New Roman" w:cs="Times New Roman"/>
          <w:sz w:val="24"/>
          <w:lang w:val="en-ID"/>
        </w:rPr>
        <w:fldChar w:fldCharType="end"/>
      </w:r>
      <w:r w:rsidR="007325DD">
        <w:rPr>
          <w:rFonts w:ascii="Times New Roman" w:hAnsi="Times New Roman" w:cs="Times New Roman"/>
          <w:sz w:val="24"/>
          <w:lang w:val="en-ID"/>
        </w:rPr>
        <w:t xml:space="preserve"> </w:t>
      </w:r>
      <w:r w:rsidRPr="001D065B">
        <w:rPr>
          <w:rFonts w:ascii="Times New Roman" w:hAnsi="Times New Roman" w:cs="Times New Roman"/>
          <w:sz w:val="24"/>
          <w:lang w:val="en-ID"/>
        </w:rPr>
        <w:t xml:space="preserve">di </w:t>
      </w:r>
      <w:proofErr w:type="spellStart"/>
      <w:r w:rsidRPr="001D065B">
        <w:rPr>
          <w:rFonts w:ascii="Times New Roman" w:hAnsi="Times New Roman" w:cs="Times New Roman"/>
          <w:sz w:val="24"/>
          <w:lang w:val="en-ID"/>
        </w:rPr>
        <w:t>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memiliki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beberapa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profesi</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berkaitan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dengan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ilmu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yaitu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pegawai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Direktorat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Jenderal</w:t>
      </w:r>
      <w:proofErr w:type="spellEnd"/>
      <w:r w:rsidRPr="001D065B">
        <w:rPr>
          <w:rFonts w:ascii="Times New Roman" w:hAnsi="Times New Roman" w:cs="Times New Roman"/>
          <w:sz w:val="24"/>
          <w:lang w:val="en-ID"/>
        </w:rPr>
        <w:t xml:space="preserve"> Pajak, </w:t>
      </w:r>
      <w:proofErr w:type="spellStart"/>
      <w:r w:rsidRPr="001D065B">
        <w:rPr>
          <w:rFonts w:ascii="Times New Roman" w:hAnsi="Times New Roman" w:cs="Times New Roman"/>
          <w:sz w:val="24"/>
          <w:lang w:val="en-ID"/>
        </w:rPr>
        <w:t>Konsultan</w:t>
      </w:r>
      <w:proofErr w:type="spellEnd"/>
      <w:r w:rsidRPr="001D065B">
        <w:rPr>
          <w:rFonts w:ascii="Times New Roman" w:hAnsi="Times New Roman" w:cs="Times New Roman"/>
          <w:sz w:val="24"/>
          <w:lang w:val="en-ID"/>
        </w:rPr>
        <w:t xml:space="preserve"> Pajak, dan </w:t>
      </w:r>
      <w:r w:rsidRPr="001D065B">
        <w:rPr>
          <w:rFonts w:ascii="Times New Roman" w:hAnsi="Times New Roman" w:cs="Times New Roman"/>
          <w:i/>
          <w:iCs/>
          <w:sz w:val="24"/>
          <w:lang w:val="en-ID"/>
        </w:rPr>
        <w:t>Tax Spe</w:t>
      </w:r>
      <w:r w:rsidR="005B6165" w:rsidRPr="001D065B">
        <w:rPr>
          <w:rFonts w:ascii="Times New Roman" w:hAnsi="Times New Roman" w:cs="Times New Roman"/>
          <w:i/>
          <w:iCs/>
          <w:sz w:val="24"/>
          <w:lang w:val="en-ID"/>
        </w:rPr>
        <w:t>cialist</w:t>
      </w:r>
      <w:r w:rsidRPr="001D065B">
        <w:rPr>
          <w:rFonts w:ascii="Times New Roman" w:hAnsi="Times New Roman" w:cs="Times New Roman"/>
          <w:sz w:val="24"/>
          <w:lang w:val="en-ID"/>
        </w:rPr>
        <w:t>.</w:t>
      </w:r>
    </w:p>
    <w:p w14:paraId="1A86D651" w14:textId="77409134" w:rsidR="009F429D" w:rsidRDefault="00000000" w:rsidP="00D15D9D">
      <w:pPr>
        <w:spacing w:line="480" w:lineRule="auto"/>
        <w:ind w:firstLine="680"/>
        <w:jc w:val="both"/>
        <w:rPr>
          <w:rFonts w:ascii="Times New Roman" w:hAnsi="Times New Roman" w:cs="Times New Roman"/>
          <w:sz w:val="24"/>
          <w:lang w:val="en-ID"/>
        </w:rPr>
      </w:pPr>
      <w:r w:rsidRPr="001D065B">
        <w:rPr>
          <w:rFonts w:ascii="Times New Roman" w:hAnsi="Times New Roman" w:cs="Times New Roman"/>
          <w:sz w:val="24"/>
          <w:lang w:val="en-ID"/>
        </w:rPr>
        <w:tab/>
      </w:r>
      <w:proofErr w:type="spellStart"/>
      <w:r w:rsidRPr="001D065B">
        <w:rPr>
          <w:rFonts w:ascii="Times New Roman" w:hAnsi="Times New Roman" w:cs="Times New Roman"/>
          <w:sz w:val="24"/>
          <w:lang w:val="en-ID"/>
        </w:rPr>
        <w:t>Penelitian</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telah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dilakukan</w:t>
      </w:r>
      <w:proofErr w:type="spellEnd"/>
      <w:r w:rsidRPr="001D065B">
        <w:rPr>
          <w:rFonts w:ascii="Times New Roman" w:hAnsi="Times New Roman" w:cs="Times New Roman"/>
          <w:sz w:val="24"/>
          <w:lang w:val="en-ID"/>
        </w:rPr>
        <w:t xml:space="preserve"> oleh</w:t>
      </w:r>
      <w:r w:rsidR="00B46B55" w:rsidRPr="001D065B">
        <w:rPr>
          <w:rFonts w:ascii="Times New Roman" w:hAnsi="Times New Roman" w:cs="Times New Roman"/>
          <w:sz w:val="24"/>
          <w:lang w:val="en-ID"/>
        </w:rPr>
        <w:t xml:space="preserve"> </w:t>
      </w:r>
      <w:r w:rsidR="007325DD">
        <w:rPr>
          <w:rFonts w:ascii="Times New Roman" w:hAnsi="Times New Roman" w:cs="Times New Roman"/>
          <w:sz w:val="24"/>
          <w:lang w:val="en-ID"/>
        </w:rPr>
        <w:fldChar w:fldCharType="begin" w:fldLock="1"/>
      </w:r>
      <w:r w:rsidR="007325DD">
        <w:rPr>
          <w:rFonts w:ascii="Times New Roman" w:hAnsi="Times New Roman" w:cs="Times New Roman"/>
          <w:sz w:val="24"/>
          <w:lang w:val="en-ID"/>
        </w:rPr>
        <w:instrText>ADDIN CSL_CITATION {"citationItems":[{"id":"ITEM-1","itemData":{"DOI":"10.55587/jla.v3i1.87","abstract":"Penelitian ini bertujuan untuk membuktikan pengaruh dari persepsi, motivasi, dan pengetahuan perpajakan terhadap minat mahasiswa akuntansi memilih karir sebagai konsultan pajak. Penelitian ini menggunakan metode deskriptif kuantitatif dan data primer dengan menggunakan kuesioner. Penelitian ini mengambil sampel sebanyak 85 mahasiswa aktif program studi akuntansi di Universitas Sarjanawiyata Tamansiswa Yogyakarta (UST). Teknik pengambilan sampel menggunakan convenience sampling. Metode pengumpulan data menyebarkan kuesioner dalam bentuk google form. Jumlah kuesioner yang diolah sebanyak 85 kuesioner. Data analisis dengan menggunakan analisis regresi linear berganda.Hasil penelitian menunjukan bahwa persepsi, motivasi dan pengetahuan perpajakan berpengaruh terhadap minat mahasiswa akuntansi memilih karir sebagai konsultan pajak. Motivasi dan pengetahuan perpajakan berpengaruh positif terhadap minat mahasiswa akuntansi memilih karir sebagai konsultan pajak","author":[{"dropping-particle":"","family":"Agas","given":"Yuliana Irawati","non-dropping-particle":"","parse-names":false,"suffix":""}],"container-title":"Jurnal Literasi Akuntansi","id":"ITEM-1","issue":"1","issued":{"date-parts":[["2023","3","29"]]},"page":"1-9","publisher":"Yayasan Literasi Ilmiah Indonesia","title":"Persepsi, Motivasi Dan Pengetahuan Perpajakan Terhadap Minat Mahasiswa Akuntansi Menjadi Konsultan Pajak","type":"article-journal","volume":"3"},"uris":["http://www.mendeley.com/documents/?uuid=cb699c46-2f6d-348c-94eb-0c12a8673c45"]}],"mendeley":{"formattedCitation":"(Agas, 2023)","plainTextFormattedCitation":"(Agas, 2023)","previouslyFormattedCitation":"(Agas, 2023)"},"properties":{"noteIndex":0},"schema":"https://github.com/citation-style-language/schema/raw/master/csl-citation.json"}</w:instrText>
      </w:r>
      <w:r w:rsidR="007325DD">
        <w:rPr>
          <w:rFonts w:ascii="Times New Roman" w:hAnsi="Times New Roman" w:cs="Times New Roman"/>
          <w:sz w:val="24"/>
          <w:lang w:val="en-ID"/>
        </w:rPr>
        <w:fldChar w:fldCharType="separate"/>
      </w:r>
      <w:r w:rsidR="007325DD" w:rsidRPr="007325DD">
        <w:rPr>
          <w:rFonts w:ascii="Times New Roman" w:hAnsi="Times New Roman" w:cs="Times New Roman"/>
          <w:noProof/>
          <w:sz w:val="24"/>
          <w:lang w:val="en-ID"/>
        </w:rPr>
        <w:t>(Agas, 2023)</w:t>
      </w:r>
      <w:r w:rsidR="007325DD">
        <w:rPr>
          <w:rFonts w:ascii="Times New Roman" w:hAnsi="Times New Roman" w:cs="Times New Roman"/>
          <w:sz w:val="24"/>
          <w:lang w:val="en-ID"/>
        </w:rPr>
        <w:fldChar w:fldCharType="end"/>
      </w:r>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indi</w:t>
      </w:r>
      <w:r w:rsidR="00B46B55" w:rsidRPr="001D065B">
        <w:rPr>
          <w:rFonts w:ascii="Times New Roman" w:hAnsi="Times New Roman" w:cs="Times New Roman"/>
          <w:sz w:val="24"/>
          <w:lang w:val="en-ID"/>
        </w:rPr>
        <w:t>k</w:t>
      </w:r>
      <w:r w:rsidRPr="001D065B">
        <w:rPr>
          <w:rFonts w:ascii="Times New Roman" w:hAnsi="Times New Roman" w:cs="Times New Roman"/>
          <w:sz w:val="24"/>
          <w:lang w:val="en-ID"/>
        </w:rPr>
        <w:t>ator</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digunakan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yaitu</w:t>
      </w:r>
      <w:proofErr w:type="spellEnd"/>
      <w:r w:rsidRPr="001D065B">
        <w:rPr>
          <w:rFonts w:ascii="Times New Roman" w:hAnsi="Times New Roman" w:cs="Times New Roman"/>
          <w:sz w:val="24"/>
          <w:lang w:val="en-ID"/>
        </w:rPr>
        <w:t>:</w:t>
      </w:r>
    </w:p>
    <w:p w14:paraId="44C5F5FA" w14:textId="0C5328FC" w:rsidR="00C97246" w:rsidRPr="00C97246" w:rsidRDefault="00C97246">
      <w:pPr>
        <w:pStyle w:val="ListParagraph"/>
        <w:numPr>
          <w:ilvl w:val="0"/>
          <w:numId w:val="24"/>
        </w:numPr>
        <w:spacing w:line="480" w:lineRule="auto"/>
        <w:jc w:val="both"/>
        <w:rPr>
          <w:rFonts w:ascii="Times New Roman" w:hAnsi="Times New Roman" w:cs="Times New Roman"/>
          <w:sz w:val="24"/>
          <w:szCs w:val="24"/>
        </w:rPr>
      </w:pPr>
      <w:proofErr w:type="spellStart"/>
      <w:r w:rsidRPr="00C97246">
        <w:rPr>
          <w:rFonts w:ascii="Times New Roman" w:hAnsi="Times New Roman" w:cs="Times New Roman"/>
          <w:sz w:val="24"/>
          <w:szCs w:val="24"/>
        </w:rPr>
        <w:t>Kesiapan</w:t>
      </w:r>
      <w:proofErr w:type="spellEnd"/>
      <w:r w:rsidRPr="00C97246">
        <w:rPr>
          <w:rFonts w:ascii="Times New Roman" w:hAnsi="Times New Roman" w:cs="Times New Roman"/>
          <w:sz w:val="24"/>
          <w:szCs w:val="24"/>
        </w:rPr>
        <w:t xml:space="preserve"> </w:t>
      </w:r>
      <w:proofErr w:type="spellStart"/>
      <w:r w:rsidRPr="00C97246">
        <w:rPr>
          <w:rFonts w:ascii="Times New Roman" w:hAnsi="Times New Roman" w:cs="Times New Roman"/>
          <w:sz w:val="24"/>
          <w:szCs w:val="24"/>
        </w:rPr>
        <w:t>mengikuti</w:t>
      </w:r>
      <w:proofErr w:type="spellEnd"/>
      <w:r w:rsidRPr="00C97246">
        <w:rPr>
          <w:rFonts w:ascii="Times New Roman" w:hAnsi="Times New Roman" w:cs="Times New Roman"/>
          <w:sz w:val="24"/>
          <w:szCs w:val="24"/>
        </w:rPr>
        <w:t xml:space="preserve"> </w:t>
      </w:r>
      <w:proofErr w:type="spellStart"/>
      <w:r w:rsidRPr="00C97246">
        <w:rPr>
          <w:rFonts w:ascii="Times New Roman" w:hAnsi="Times New Roman" w:cs="Times New Roman"/>
          <w:sz w:val="24"/>
          <w:szCs w:val="24"/>
        </w:rPr>
        <w:t>pelatihan</w:t>
      </w:r>
      <w:proofErr w:type="spellEnd"/>
      <w:r w:rsidRPr="00C97246">
        <w:rPr>
          <w:rFonts w:ascii="Times New Roman" w:hAnsi="Times New Roman" w:cs="Times New Roman"/>
          <w:sz w:val="24"/>
          <w:szCs w:val="24"/>
        </w:rPr>
        <w:t xml:space="preserve"> </w:t>
      </w:r>
      <w:proofErr w:type="spellStart"/>
      <w:r w:rsidRPr="00C97246">
        <w:rPr>
          <w:rFonts w:ascii="Times New Roman" w:hAnsi="Times New Roman" w:cs="Times New Roman"/>
          <w:sz w:val="24"/>
          <w:szCs w:val="24"/>
        </w:rPr>
        <w:t>atau</w:t>
      </w:r>
      <w:proofErr w:type="spellEnd"/>
      <w:r w:rsidRPr="00C97246">
        <w:rPr>
          <w:rFonts w:ascii="Times New Roman" w:hAnsi="Times New Roman" w:cs="Times New Roman"/>
          <w:sz w:val="24"/>
          <w:szCs w:val="24"/>
        </w:rPr>
        <w:t xml:space="preserve"> </w:t>
      </w:r>
      <w:proofErr w:type="spellStart"/>
      <w:r w:rsidRPr="00C97246">
        <w:rPr>
          <w:rFonts w:ascii="Times New Roman" w:hAnsi="Times New Roman" w:cs="Times New Roman"/>
          <w:sz w:val="24"/>
          <w:szCs w:val="24"/>
        </w:rPr>
        <w:t>sertifikasi</w:t>
      </w:r>
      <w:proofErr w:type="spellEnd"/>
      <w:r w:rsidRPr="00C97246">
        <w:rPr>
          <w:rFonts w:ascii="Times New Roman" w:hAnsi="Times New Roman" w:cs="Times New Roman"/>
          <w:sz w:val="24"/>
          <w:szCs w:val="24"/>
        </w:rPr>
        <w:t xml:space="preserve"> </w:t>
      </w:r>
      <w:proofErr w:type="spellStart"/>
      <w:r w:rsidRPr="00C97246">
        <w:rPr>
          <w:rFonts w:ascii="Times New Roman" w:hAnsi="Times New Roman" w:cs="Times New Roman"/>
          <w:sz w:val="24"/>
          <w:szCs w:val="24"/>
        </w:rPr>
        <w:t>bidang</w:t>
      </w:r>
      <w:proofErr w:type="spellEnd"/>
      <w:r w:rsidRPr="00C97246">
        <w:rPr>
          <w:rFonts w:ascii="Times New Roman" w:hAnsi="Times New Roman" w:cs="Times New Roman"/>
          <w:sz w:val="24"/>
          <w:szCs w:val="24"/>
        </w:rPr>
        <w:t xml:space="preserve"> </w:t>
      </w:r>
      <w:proofErr w:type="spellStart"/>
      <w:r w:rsidRPr="00C97246">
        <w:rPr>
          <w:rFonts w:ascii="Times New Roman" w:hAnsi="Times New Roman" w:cs="Times New Roman"/>
          <w:sz w:val="24"/>
          <w:szCs w:val="24"/>
        </w:rPr>
        <w:t>pajak</w:t>
      </w:r>
      <w:proofErr w:type="spellEnd"/>
    </w:p>
    <w:p w14:paraId="797A3F86" w14:textId="77777777" w:rsidR="00C97246" w:rsidRPr="00C97246" w:rsidRDefault="00C97246">
      <w:pPr>
        <w:numPr>
          <w:ilvl w:val="0"/>
          <w:numId w:val="24"/>
        </w:numPr>
        <w:spacing w:line="480" w:lineRule="auto"/>
        <w:jc w:val="both"/>
        <w:rPr>
          <w:rFonts w:ascii="Times New Roman" w:hAnsi="Times New Roman" w:cs="Times New Roman"/>
          <w:sz w:val="24"/>
          <w:szCs w:val="24"/>
        </w:rPr>
      </w:pPr>
      <w:proofErr w:type="spellStart"/>
      <w:r w:rsidRPr="00C97246">
        <w:rPr>
          <w:rFonts w:ascii="Times New Roman" w:hAnsi="Times New Roman" w:cs="Times New Roman"/>
          <w:sz w:val="24"/>
          <w:szCs w:val="24"/>
        </w:rPr>
        <w:t>Kesediaan</w:t>
      </w:r>
      <w:proofErr w:type="spellEnd"/>
      <w:r w:rsidRPr="00C97246">
        <w:rPr>
          <w:rFonts w:ascii="Times New Roman" w:hAnsi="Times New Roman" w:cs="Times New Roman"/>
          <w:sz w:val="24"/>
          <w:szCs w:val="24"/>
        </w:rPr>
        <w:t xml:space="preserve"> </w:t>
      </w:r>
      <w:proofErr w:type="spellStart"/>
      <w:r w:rsidRPr="00C97246">
        <w:rPr>
          <w:rFonts w:ascii="Times New Roman" w:hAnsi="Times New Roman" w:cs="Times New Roman"/>
          <w:sz w:val="24"/>
          <w:szCs w:val="24"/>
        </w:rPr>
        <w:t>untuk</w:t>
      </w:r>
      <w:proofErr w:type="spellEnd"/>
      <w:r w:rsidRPr="00C97246">
        <w:rPr>
          <w:rFonts w:ascii="Times New Roman" w:hAnsi="Times New Roman" w:cs="Times New Roman"/>
          <w:sz w:val="24"/>
          <w:szCs w:val="24"/>
        </w:rPr>
        <w:t xml:space="preserve"> </w:t>
      </w:r>
      <w:proofErr w:type="spellStart"/>
      <w:r w:rsidRPr="00C97246">
        <w:rPr>
          <w:rFonts w:ascii="Times New Roman" w:hAnsi="Times New Roman" w:cs="Times New Roman"/>
          <w:sz w:val="24"/>
          <w:szCs w:val="24"/>
        </w:rPr>
        <w:t>mendalami</w:t>
      </w:r>
      <w:proofErr w:type="spellEnd"/>
      <w:r w:rsidRPr="00C97246">
        <w:rPr>
          <w:rFonts w:ascii="Times New Roman" w:hAnsi="Times New Roman" w:cs="Times New Roman"/>
          <w:sz w:val="24"/>
          <w:szCs w:val="24"/>
        </w:rPr>
        <w:t xml:space="preserve"> </w:t>
      </w:r>
      <w:proofErr w:type="spellStart"/>
      <w:r w:rsidRPr="00C97246">
        <w:rPr>
          <w:rFonts w:ascii="Times New Roman" w:hAnsi="Times New Roman" w:cs="Times New Roman"/>
          <w:sz w:val="24"/>
          <w:szCs w:val="24"/>
        </w:rPr>
        <w:t>karier</w:t>
      </w:r>
      <w:proofErr w:type="spellEnd"/>
      <w:r w:rsidRPr="00C97246">
        <w:rPr>
          <w:rFonts w:ascii="Times New Roman" w:hAnsi="Times New Roman" w:cs="Times New Roman"/>
          <w:sz w:val="24"/>
          <w:szCs w:val="24"/>
        </w:rPr>
        <w:t xml:space="preserve"> </w:t>
      </w:r>
      <w:proofErr w:type="spellStart"/>
      <w:r w:rsidRPr="00C97246">
        <w:rPr>
          <w:rFonts w:ascii="Times New Roman" w:hAnsi="Times New Roman" w:cs="Times New Roman"/>
          <w:sz w:val="24"/>
          <w:szCs w:val="24"/>
        </w:rPr>
        <w:t>perpajakan</w:t>
      </w:r>
      <w:proofErr w:type="spellEnd"/>
    </w:p>
    <w:p w14:paraId="4D350E69" w14:textId="1BA6DC1D" w:rsidR="00C97246" w:rsidRPr="00C97246" w:rsidRDefault="00C97246">
      <w:pPr>
        <w:numPr>
          <w:ilvl w:val="0"/>
          <w:numId w:val="24"/>
        </w:numPr>
        <w:spacing w:line="480" w:lineRule="auto"/>
        <w:jc w:val="both"/>
        <w:rPr>
          <w:rFonts w:ascii="Times New Roman" w:hAnsi="Times New Roman" w:cs="Times New Roman"/>
          <w:sz w:val="24"/>
          <w:szCs w:val="24"/>
        </w:rPr>
      </w:pPr>
      <w:proofErr w:type="spellStart"/>
      <w:r w:rsidRPr="00C97246">
        <w:rPr>
          <w:rFonts w:ascii="Times New Roman" w:hAnsi="Times New Roman" w:cs="Times New Roman"/>
          <w:sz w:val="24"/>
          <w:szCs w:val="24"/>
        </w:rPr>
        <w:t>Komitmen</w:t>
      </w:r>
      <w:proofErr w:type="spellEnd"/>
      <w:r w:rsidRPr="00C97246">
        <w:rPr>
          <w:rFonts w:ascii="Times New Roman" w:hAnsi="Times New Roman" w:cs="Times New Roman"/>
          <w:sz w:val="24"/>
          <w:szCs w:val="24"/>
        </w:rPr>
        <w:t xml:space="preserve"> </w:t>
      </w:r>
      <w:proofErr w:type="spellStart"/>
      <w:r w:rsidRPr="00C97246">
        <w:rPr>
          <w:rFonts w:ascii="Times New Roman" w:hAnsi="Times New Roman" w:cs="Times New Roman"/>
          <w:sz w:val="24"/>
          <w:szCs w:val="24"/>
        </w:rPr>
        <w:t>untuk</w:t>
      </w:r>
      <w:proofErr w:type="spellEnd"/>
      <w:r w:rsidRPr="00C97246">
        <w:rPr>
          <w:rFonts w:ascii="Times New Roman" w:hAnsi="Times New Roman" w:cs="Times New Roman"/>
          <w:sz w:val="24"/>
          <w:szCs w:val="24"/>
        </w:rPr>
        <w:t xml:space="preserve"> </w:t>
      </w:r>
      <w:proofErr w:type="spellStart"/>
      <w:r w:rsidRPr="00C97246">
        <w:rPr>
          <w:rFonts w:ascii="Times New Roman" w:hAnsi="Times New Roman" w:cs="Times New Roman"/>
          <w:sz w:val="24"/>
          <w:szCs w:val="24"/>
        </w:rPr>
        <w:t>memilih</w:t>
      </w:r>
      <w:proofErr w:type="spellEnd"/>
      <w:r w:rsidRPr="00C97246">
        <w:rPr>
          <w:rFonts w:ascii="Times New Roman" w:hAnsi="Times New Roman" w:cs="Times New Roman"/>
          <w:sz w:val="24"/>
          <w:szCs w:val="24"/>
        </w:rPr>
        <w:t xml:space="preserve"> </w:t>
      </w:r>
      <w:proofErr w:type="spellStart"/>
      <w:r w:rsidRPr="00C97246">
        <w:rPr>
          <w:rFonts w:ascii="Times New Roman" w:hAnsi="Times New Roman" w:cs="Times New Roman"/>
          <w:sz w:val="24"/>
          <w:szCs w:val="24"/>
        </w:rPr>
        <w:t>perpajakan</w:t>
      </w:r>
      <w:proofErr w:type="spellEnd"/>
      <w:r w:rsidRPr="00C97246">
        <w:rPr>
          <w:rFonts w:ascii="Times New Roman" w:hAnsi="Times New Roman" w:cs="Times New Roman"/>
          <w:sz w:val="24"/>
          <w:szCs w:val="24"/>
        </w:rPr>
        <w:t xml:space="preserve"> </w:t>
      </w:r>
      <w:proofErr w:type="spellStart"/>
      <w:r w:rsidRPr="00C97246">
        <w:rPr>
          <w:rFonts w:ascii="Times New Roman" w:hAnsi="Times New Roman" w:cs="Times New Roman"/>
          <w:sz w:val="24"/>
          <w:szCs w:val="24"/>
        </w:rPr>
        <w:t>sebagai</w:t>
      </w:r>
      <w:proofErr w:type="spellEnd"/>
      <w:r w:rsidRPr="00C97246">
        <w:rPr>
          <w:rFonts w:ascii="Times New Roman" w:hAnsi="Times New Roman" w:cs="Times New Roman"/>
          <w:sz w:val="24"/>
          <w:szCs w:val="24"/>
        </w:rPr>
        <w:t xml:space="preserve"> </w:t>
      </w:r>
      <w:proofErr w:type="spellStart"/>
      <w:r w:rsidRPr="00C97246">
        <w:rPr>
          <w:rFonts w:ascii="Times New Roman" w:hAnsi="Times New Roman" w:cs="Times New Roman"/>
          <w:sz w:val="24"/>
          <w:szCs w:val="24"/>
        </w:rPr>
        <w:t>jalur</w:t>
      </w:r>
      <w:proofErr w:type="spellEnd"/>
      <w:r w:rsidRPr="00C97246">
        <w:rPr>
          <w:rFonts w:ascii="Times New Roman" w:hAnsi="Times New Roman" w:cs="Times New Roman"/>
          <w:sz w:val="24"/>
          <w:szCs w:val="24"/>
        </w:rPr>
        <w:t xml:space="preserve"> </w:t>
      </w:r>
      <w:proofErr w:type="spellStart"/>
      <w:r w:rsidRPr="00C97246">
        <w:rPr>
          <w:rFonts w:ascii="Times New Roman" w:hAnsi="Times New Roman" w:cs="Times New Roman"/>
          <w:sz w:val="24"/>
          <w:szCs w:val="24"/>
        </w:rPr>
        <w:t>karier</w:t>
      </w:r>
      <w:proofErr w:type="spellEnd"/>
      <w:r w:rsidRPr="00C97246">
        <w:rPr>
          <w:rFonts w:ascii="Times New Roman" w:hAnsi="Times New Roman" w:cs="Times New Roman"/>
          <w:sz w:val="24"/>
          <w:szCs w:val="24"/>
        </w:rPr>
        <w:t xml:space="preserve"> </w:t>
      </w:r>
      <w:proofErr w:type="spellStart"/>
      <w:r w:rsidRPr="00C97246">
        <w:rPr>
          <w:rFonts w:ascii="Times New Roman" w:hAnsi="Times New Roman" w:cs="Times New Roman"/>
          <w:sz w:val="24"/>
          <w:szCs w:val="24"/>
        </w:rPr>
        <w:t>utama</w:t>
      </w:r>
      <w:proofErr w:type="spellEnd"/>
    </w:p>
    <w:p w14:paraId="6AEE6FE6" w14:textId="22742330" w:rsidR="00DB512D" w:rsidRPr="008A6A85" w:rsidRDefault="004B336E" w:rsidP="008A6A85">
      <w:pPr>
        <w:spacing w:line="480" w:lineRule="auto"/>
        <w:ind w:firstLine="680"/>
        <w:jc w:val="both"/>
        <w:rPr>
          <w:rFonts w:ascii="Times New Roman" w:hAnsi="Times New Roman" w:cs="Times New Roman"/>
          <w:sz w:val="24"/>
          <w:szCs w:val="24"/>
        </w:rPr>
      </w:pPr>
      <w:bookmarkStart w:id="92" w:name="_Hlk211800081"/>
      <w:r w:rsidRPr="00397F13">
        <w:rPr>
          <w:rFonts w:ascii="Times New Roman" w:hAnsi="Times New Roman" w:cs="Times New Roman"/>
          <w:sz w:val="24"/>
          <w:szCs w:val="24"/>
          <w:lang w:val="id-ID"/>
        </w:rPr>
        <w:t>Berda</w:t>
      </w:r>
      <w:r w:rsidRPr="004B336E">
        <w:rPr>
          <w:rFonts w:ascii="Times New Roman" w:hAnsi="Times New Roman" w:cs="Times New Roman"/>
          <w:sz w:val="24"/>
          <w:szCs w:val="24"/>
          <w:lang w:val="id-ID"/>
        </w:rPr>
        <w:t>sarkan indikator-indikator yang digunakan dalam penelitian, dapat disimpulkan bahwa minat mahasiswa untuk berkarir di bidang perpajakan terbentuk melalui kombinasi faktor internal dan eksternal. Secara umum, mahasiswa menunjukkan minat yang positif apabila mereka memiliki ketertarikan personal terhadap materi perpajakan, merasa pekerjaan di bidang ini relevan dengan perkembangan karier, serta memiliki pemahaman yang baik mengenai prospek kerja, kestabilan profesi, dan peluang peningkatan kompetensi.</w:t>
      </w:r>
    </w:p>
    <w:p w14:paraId="06FFBB9E" w14:textId="77777777" w:rsidR="009F429D" w:rsidRPr="00437070" w:rsidRDefault="00000000" w:rsidP="00335CA6">
      <w:pPr>
        <w:pStyle w:val="Heading2"/>
        <w:spacing w:line="480" w:lineRule="auto"/>
        <w:ind w:hanging="792"/>
      </w:pPr>
      <w:bookmarkStart w:id="93" w:name="_Toc210446122"/>
      <w:bookmarkStart w:id="94" w:name="_Toc227114376"/>
      <w:bookmarkEnd w:id="92"/>
      <w:proofErr w:type="spellStart"/>
      <w:r w:rsidRPr="00437070">
        <w:lastRenderedPageBreak/>
        <w:t>Persepsi</w:t>
      </w:r>
      <w:bookmarkEnd w:id="93"/>
      <w:bookmarkEnd w:id="94"/>
      <w:proofErr w:type="spellEnd"/>
    </w:p>
    <w:p w14:paraId="1BCD49E2" w14:textId="46A02401" w:rsidR="009F429D" w:rsidRPr="001D065B" w:rsidRDefault="007325DD" w:rsidP="00335CA6">
      <w:pPr>
        <w:spacing w:line="480" w:lineRule="auto"/>
        <w:ind w:firstLine="680"/>
        <w:jc w:val="both"/>
        <w:rPr>
          <w:rFonts w:ascii="Times New Roman" w:hAnsi="Times New Roman" w:cs="Times New Roman"/>
          <w:sz w:val="24"/>
          <w:lang w:val="en-ID"/>
        </w:rPr>
      </w:pPr>
      <w:proofErr w:type="spellStart"/>
      <w:r>
        <w:rPr>
          <w:rFonts w:ascii="Times New Roman" w:hAnsi="Times New Roman" w:cs="Times New Roman"/>
          <w:sz w:val="24"/>
          <w:lang w:val="en-ID"/>
        </w:rPr>
        <w:t>Penelitian</w:t>
      </w:r>
      <w:proofErr w:type="spellEnd"/>
      <w:r>
        <w:rPr>
          <w:rFonts w:ascii="Times New Roman" w:hAnsi="Times New Roman" w:cs="Times New Roman"/>
          <w:sz w:val="24"/>
          <w:lang w:val="en-ID"/>
        </w:rPr>
        <w:t xml:space="preserve"> </w:t>
      </w:r>
      <w:r w:rsidRPr="001D065B">
        <w:rPr>
          <w:rFonts w:ascii="Times New Roman" w:hAnsi="Times New Roman" w:cs="Times New Roman"/>
          <w:sz w:val="24"/>
          <w:lang w:val="en-ID"/>
        </w:rPr>
        <w:t xml:space="preserve"> </w:t>
      </w:r>
      <w:r>
        <w:rPr>
          <w:rFonts w:ascii="Times New Roman" w:hAnsi="Times New Roman" w:cs="Times New Roman"/>
          <w:sz w:val="24"/>
          <w:lang w:val="en-ID"/>
        </w:rPr>
        <w:fldChar w:fldCharType="begin" w:fldLock="1"/>
      </w:r>
      <w:r>
        <w:rPr>
          <w:rFonts w:ascii="Times New Roman" w:hAnsi="Times New Roman" w:cs="Times New Roman"/>
          <w:sz w:val="24"/>
          <w:lang w:val="en-ID"/>
        </w:rPr>
        <w:instrText>ADDIN CSL_CITATION {"citationItems":[{"id":"ITEM-1","itemData":{"abstract":"Karir dibidang perpajakan yang serba dinamis dan cepat tidak hanya membutuhkan kemampuan analitis, tetapi juga memecahkan masalah dengan baik dan keterampilan komersial. Penelitian ini bertujuan untuk mengetahui pengaruh persepsi dan motivasi terhadap minat berkarir di bidang perpajakan, secara parsial maupun simultan. Sampel penelitian yang digunakan adalah mahasiswa jurusan akuntansi fakultas dan bisnis universitas satya negara Indonesia, dengan menggunakan data primer dengan menggunakan teknik kuesioner dan metode analisis regresi linier berganda. Hasil penelitian ini menunjukkan bahwa secara parsial maupun simultan persepsi dan motivasi berpengaruh terhadap minat berkarir di bidang perpajakan","author":[{"dropping-particle":"","family":"Sianturi","given":"Heriston","non-dropping-particle":"","parse-names":false,"suffix":""},{"dropping-particle":"","family":"Sitanggang","given":"Dese Natalia","non-dropping-particle":"","parse-names":false,"suffix":""}],"container-title":"Jurnal Ilmiah Akuntansi dan Ekonomi","id":"ITEM-1","issue":"2","issued":{"date-parts":[["2021"]]},"page":"94-104","title":"Pengaruh Persepsi Dan Motivasi Terhadap Minat Berkarir Di Bidang Perpajakan (Studi Empiris Pada Mahasiswa Jurusan Akuntansi Fakultas Ekonomi Dan Bisnis Universitas Satya Negara Indonesia)","type":"article-journal","volume":"6"},"uris":["http://www.mendeley.com/documents/?uuid=4d7e8736-2d4f-30d5-94cd-087bae631d37"]}],"mendeley":{"formattedCitation":"(Sianturi &amp; Sitanggang, 2021)","plainTextFormattedCitation":"(Sianturi &amp; Sitanggang, 2021)","previouslyFormattedCitation":"(Sianturi &amp; Sitanggang, 2021)"},"properties":{"noteIndex":0},"schema":"https://github.com/citation-style-language/schema/raw/master/csl-citation.json"}</w:instrText>
      </w:r>
      <w:r>
        <w:rPr>
          <w:rFonts w:ascii="Times New Roman" w:hAnsi="Times New Roman" w:cs="Times New Roman"/>
          <w:sz w:val="24"/>
          <w:lang w:val="en-ID"/>
        </w:rPr>
        <w:fldChar w:fldCharType="separate"/>
      </w:r>
      <w:r w:rsidRPr="007325DD">
        <w:rPr>
          <w:rFonts w:ascii="Times New Roman" w:hAnsi="Times New Roman" w:cs="Times New Roman"/>
          <w:noProof/>
          <w:sz w:val="24"/>
          <w:lang w:val="en-ID"/>
        </w:rPr>
        <w:t>(Sianturi &amp; Sitanggang, 2021)</w:t>
      </w:r>
      <w:r>
        <w:rPr>
          <w:rFonts w:ascii="Times New Roman" w:hAnsi="Times New Roman" w:cs="Times New Roman"/>
          <w:sz w:val="24"/>
          <w:lang w:val="en-ID"/>
        </w:rPr>
        <w:fldChar w:fldCharType="end"/>
      </w:r>
      <w:r>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menyatakan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persepsi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adalah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suatu</w:t>
      </w:r>
      <w:proofErr w:type="spellEnd"/>
      <w:r w:rsidRPr="001D065B">
        <w:rPr>
          <w:rFonts w:ascii="Times New Roman" w:hAnsi="Times New Roman" w:cs="Times New Roman"/>
          <w:sz w:val="24"/>
          <w:lang w:val="en-ID"/>
        </w:rPr>
        <w:t xml:space="preserve"> proses </w:t>
      </w:r>
      <w:proofErr w:type="spellStart"/>
      <w:r w:rsidRPr="001D065B">
        <w:rPr>
          <w:rFonts w:ascii="Times New Roman" w:hAnsi="Times New Roman" w:cs="Times New Roman"/>
          <w:sz w:val="24"/>
          <w:lang w:val="en-ID"/>
        </w:rPr>
        <w:t>seseorang</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memilih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untuk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mengatur</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serta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memilih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rangsangan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dari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suatu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lingkungan</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dapat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mempengaruhi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w:t>
      </w:r>
      <w:r w:rsidR="005B6165" w:rsidRPr="001D065B">
        <w:rPr>
          <w:rFonts w:ascii="Times New Roman" w:hAnsi="Times New Roman" w:cs="Times New Roman"/>
          <w:sz w:val="24"/>
          <w:lang w:val="en-ID"/>
        </w:rPr>
        <w:t>e</w:t>
      </w:r>
      <w:r w:rsidRPr="001D065B">
        <w:rPr>
          <w:rFonts w:ascii="Times New Roman" w:hAnsi="Times New Roman" w:cs="Times New Roman"/>
          <w:sz w:val="24"/>
          <w:lang w:val="en-ID"/>
        </w:rPr>
        <w:t>rilaku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Persepsi</w:t>
      </w:r>
      <w:proofErr w:type="spellEnd"/>
      <w:r w:rsidRPr="001D065B">
        <w:rPr>
          <w:rFonts w:ascii="Times New Roman" w:hAnsi="Times New Roman" w:cs="Times New Roman"/>
          <w:sz w:val="24"/>
          <w:lang w:val="en-ID"/>
        </w:rPr>
        <w:t xml:space="preserve"> juga </w:t>
      </w:r>
      <w:proofErr w:type="spellStart"/>
      <w:r w:rsidRPr="001D065B">
        <w:rPr>
          <w:rFonts w:ascii="Times New Roman" w:hAnsi="Times New Roman" w:cs="Times New Roman"/>
          <w:sz w:val="24"/>
          <w:lang w:val="en-ID"/>
        </w:rPr>
        <w:t>merupakan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cara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seseorang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dalam</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memandang</w:t>
      </w:r>
      <w:proofErr w:type="spellEnd"/>
      <w:r w:rsidRPr="001D065B">
        <w:rPr>
          <w:rFonts w:ascii="Times New Roman" w:hAnsi="Times New Roman" w:cs="Times New Roman"/>
          <w:sz w:val="24"/>
          <w:lang w:val="en-ID"/>
        </w:rPr>
        <w:t xml:space="preserve"> dan </w:t>
      </w:r>
      <w:proofErr w:type="spellStart"/>
      <w:r w:rsidRPr="001D065B">
        <w:rPr>
          <w:rFonts w:ascii="Times New Roman" w:hAnsi="Times New Roman" w:cs="Times New Roman"/>
          <w:sz w:val="24"/>
          <w:lang w:val="en-ID"/>
        </w:rPr>
        <w:t>memahami</w:t>
      </w:r>
      <w:proofErr w:type="spellEnd"/>
      <w:r w:rsidRPr="001D065B">
        <w:rPr>
          <w:rFonts w:ascii="Times New Roman" w:hAnsi="Times New Roman" w:cs="Times New Roman"/>
          <w:sz w:val="24"/>
          <w:lang w:val="en-ID"/>
        </w:rPr>
        <w:t xml:space="preserve"> orang, </w:t>
      </w:r>
      <w:proofErr w:type="spellStart"/>
      <w:r w:rsidRPr="001D065B">
        <w:rPr>
          <w:rFonts w:ascii="Times New Roman" w:hAnsi="Times New Roman" w:cs="Times New Roman"/>
          <w:sz w:val="24"/>
          <w:lang w:val="en-ID"/>
        </w:rPr>
        <w:t>benda</w:t>
      </w:r>
      <w:proofErr w:type="spellEnd"/>
      <w:r w:rsidRPr="001D065B">
        <w:rPr>
          <w:rFonts w:ascii="Times New Roman" w:hAnsi="Times New Roman" w:cs="Times New Roman"/>
          <w:sz w:val="24"/>
          <w:lang w:val="en-ID"/>
        </w:rPr>
        <w:t xml:space="preserve"> dan </w:t>
      </w:r>
      <w:proofErr w:type="spellStart"/>
      <w:r w:rsidRPr="001D065B">
        <w:rPr>
          <w:rFonts w:ascii="Times New Roman" w:hAnsi="Times New Roman" w:cs="Times New Roman"/>
          <w:sz w:val="24"/>
          <w:lang w:val="en-ID"/>
        </w:rPr>
        <w:t>peristiwa</w:t>
      </w:r>
      <w:proofErr w:type="spellEnd"/>
      <w:r>
        <w:rPr>
          <w:rFonts w:ascii="Times New Roman" w:hAnsi="Times New Roman" w:cs="Times New Roman"/>
          <w:sz w:val="24"/>
          <w:lang w:val="en-ID"/>
        </w:rPr>
        <w:t xml:space="preserve"> </w:t>
      </w:r>
      <w:r>
        <w:rPr>
          <w:rFonts w:ascii="Times New Roman" w:hAnsi="Times New Roman" w:cs="Times New Roman"/>
          <w:sz w:val="24"/>
          <w:lang w:val="en-ID"/>
        </w:rPr>
        <w:fldChar w:fldCharType="begin" w:fldLock="1"/>
      </w:r>
      <w:r>
        <w:rPr>
          <w:rFonts w:ascii="Times New Roman" w:hAnsi="Times New Roman" w:cs="Times New Roman"/>
          <w:sz w:val="24"/>
          <w:lang w:val="en-ID"/>
        </w:rPr>
        <w:instrText>ADDIN CSL_CITATION {"citationItems":[{"id":"ITEM-1","itemData":{"abstract":"Penelitian ini memiliki tujuan untuk menguji pengaruh persepsi, minat, peran lingkungan, dan pengetahuan perpajakan mahasiswa akuntansi terhadap keputusan pemilihan berkarir di bidang perpajakan. Populasi dalam penelitian ini adalah mahasiswa akuntansi universitas stikubank semarang dan universitas diponegoro semarang. Sampel dalam penelitian ini adalah mahasiswa akuntansi universitas stikubank semarang dan universitas diponegoro semarang yang sudah menempuh mata kuliah perpajakan. Hasil penelitian ini menunjukkan bahwa persepsi dan minat positif signifikan terhadap keputusan pemilihan untuk berkarir dibidang perpajakan. Beda halnya dengan peran lingkungan dan pengetahuan pajak yang tidak signifikan terhadap keputusan pemilihan berkarir dibidang perpajakan","author":[{"dropping-particle":"","family":"Rindiani","given":"Devy","non-dropping-particle":"","parse-names":false,"suffix":""},{"dropping-particle":"","family":"Srimindarti","given":"Ceacilia","non-dropping-particle":"","parse-names":false,"suffix":""}],"container-title":"Jurnal Riset Akuntansi Politala","id":"ITEM-1","issue":"1","issued":{"date-parts":[["2024"]]},"page":"177-190","title":"Pengaruh Persepsi, Minat, Peran Lingkungan, dan Pengetahuan Perpajakan Mahasiswa Akuntansi Terhadap Keputusan Pemilihan Berkarir Di Bidang Perpajakan","type":"article-journal","volume":"7"},"uris":["http://www.mendeley.com/documents/?uuid=0a3bc6be-6880-3d5f-9de6-d5ae97fc1c78"]}],"mendeley":{"formattedCitation":"(Rindiani &amp; Srimindarti, 2024)","plainTextFormattedCitation":"(Rindiani &amp; Srimindarti, 2024)","previouslyFormattedCitation":"(Rindiani &amp; Srimindarti, 2024)"},"properties":{"noteIndex":0},"schema":"https://github.com/citation-style-language/schema/raw/master/csl-citation.json"}</w:instrText>
      </w:r>
      <w:r>
        <w:rPr>
          <w:rFonts w:ascii="Times New Roman" w:hAnsi="Times New Roman" w:cs="Times New Roman"/>
          <w:sz w:val="24"/>
          <w:lang w:val="en-ID"/>
        </w:rPr>
        <w:fldChar w:fldCharType="separate"/>
      </w:r>
      <w:r w:rsidRPr="007325DD">
        <w:rPr>
          <w:rFonts w:ascii="Times New Roman" w:hAnsi="Times New Roman" w:cs="Times New Roman"/>
          <w:noProof/>
          <w:sz w:val="24"/>
          <w:lang w:val="en-ID"/>
        </w:rPr>
        <w:t>(Rindiani &amp; Srimindarti, 2024)</w:t>
      </w:r>
      <w:r>
        <w:rPr>
          <w:rFonts w:ascii="Times New Roman" w:hAnsi="Times New Roman" w:cs="Times New Roman"/>
          <w:sz w:val="24"/>
          <w:lang w:val="en-ID"/>
        </w:rPr>
        <w:fldChar w:fldCharType="end"/>
      </w:r>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Sedangkan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menurut</w:t>
      </w:r>
      <w:proofErr w:type="spellEnd"/>
      <w:r w:rsidRPr="001D065B">
        <w:rPr>
          <w:rFonts w:ascii="Times New Roman" w:hAnsi="Times New Roman" w:cs="Times New Roman"/>
          <w:sz w:val="24"/>
          <w:lang w:val="en-ID"/>
        </w:rPr>
        <w:t xml:space="preserve"> </w:t>
      </w:r>
      <w:r>
        <w:rPr>
          <w:rFonts w:ascii="Times New Roman" w:hAnsi="Times New Roman" w:cs="Times New Roman"/>
          <w:sz w:val="24"/>
          <w:lang w:val="en-ID"/>
        </w:rPr>
        <w:fldChar w:fldCharType="begin" w:fldLock="1"/>
      </w:r>
      <w:r>
        <w:rPr>
          <w:rFonts w:ascii="Times New Roman" w:hAnsi="Times New Roman" w:cs="Times New Roman"/>
          <w:sz w:val="24"/>
          <w:lang w:val="en-ID"/>
        </w:rPr>
        <w:instrText>ADDIN CSL_CITATION {"citationItems":[{"id":"ITEM-1","itemData":{"abstract":"Tingginya kebutuhan akan tenaga professional di bidang perpajakan namun kurangnya minat mahasiswa untuk berkarir di bidang perpajakan menjadi latar belakang penelitian ini mengambil objek penelitian terkait pengaruh persepsi dan motivasi Mahasiswa pada minat berkarir di bidang perpajakan dengan subjek mahasiswa adalah akuntans perpajakan Politeknik eLBajo Commodus-Labuan Bajo untuk. Penelitian ini merupakan penelitian kuantitatif yang menguji pengaruh variable persepsi dan motivasi pada minat mahasiswa dalam berkarir di bidang perpajakan. kesimpulan penelitian ini adalah Variabel persepsi dan motivasi berpengaruh secara simultan terhadap minat mahasiswa prodi perpajakan untuk berkarir di bidang perpajakan, Variabel persepsi tidak berpengaruh secara parsial terhadap minat mahasiswa prodi perpajakan untuk berkarir di bidang perpajakan, yang disebabkan kurangnya pengetahuan mengenai karir dan juga kurangnya pengaruh serta role model dari lingkungan mereka yang bekerja di bidang perpajakan dan Variabel motivasi berpengaruh secara parsial terhadap minat mahasiswa prodi perpajakan untuk berkarir di bidang perpajakan. PENDAHULUAN","author":[{"dropping-particle":"","family":"Ratnaningsih","given":"Ni Made Dwita","non-dropping-particle":"","parse-names":false,"suffix":""}],"container-title":"Jurnal Cakrawala Ilmiah","id":"ITEM-1","issue":"12","issued":{"date-parts":[["2022"]]},"page":"41-48","title":"Pengaruh Persepsi Dan Motivasi Mahasiswa Akuntansi Perpajakan Pada Minat Mahasiswa Berkarir Di Bidang Perpajakan. (Survei Pada Mahasiswa Akuntansi Perpajakan Di Politeknik Elbajo Commodus- Labuan Bajo)","type":"article-journal","volume":"1"},"uris":["http://www.mendeley.com/documents/?uuid=5e466b96-e9be-3906-9cef-9f5a07e4984c"]}],"mendeley":{"formattedCitation":"(Ratnaningsih, 2022)","plainTextFormattedCitation":"(Ratnaningsih, 2022)","previouslyFormattedCitation":"(Ratnaningsih, 2022)"},"properties":{"noteIndex":0},"schema":"https://github.com/citation-style-language/schema/raw/master/csl-citation.json"}</w:instrText>
      </w:r>
      <w:r>
        <w:rPr>
          <w:rFonts w:ascii="Times New Roman" w:hAnsi="Times New Roman" w:cs="Times New Roman"/>
          <w:sz w:val="24"/>
          <w:lang w:val="en-ID"/>
        </w:rPr>
        <w:fldChar w:fldCharType="separate"/>
      </w:r>
      <w:r w:rsidRPr="007325DD">
        <w:rPr>
          <w:rFonts w:ascii="Times New Roman" w:hAnsi="Times New Roman" w:cs="Times New Roman"/>
          <w:noProof/>
          <w:sz w:val="24"/>
          <w:lang w:val="en-ID"/>
        </w:rPr>
        <w:t>(Ratnaningsih, 2022)</w:t>
      </w:r>
      <w:r>
        <w:rPr>
          <w:rFonts w:ascii="Times New Roman" w:hAnsi="Times New Roman" w:cs="Times New Roman"/>
          <w:sz w:val="24"/>
          <w:lang w:val="en-ID"/>
        </w:rPr>
        <w:fldChar w:fldCharType="end"/>
      </w:r>
      <w:r>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persepsi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merupakan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cara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seseorang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untuk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menjawab</w:t>
      </w:r>
      <w:proofErr w:type="spellEnd"/>
      <w:r w:rsidRPr="001D065B">
        <w:rPr>
          <w:rFonts w:ascii="Times New Roman" w:hAnsi="Times New Roman" w:cs="Times New Roman"/>
          <w:sz w:val="24"/>
          <w:lang w:val="en-ID"/>
        </w:rPr>
        <w:t xml:space="preserve"> dan </w:t>
      </w:r>
      <w:proofErr w:type="spellStart"/>
      <w:r w:rsidRPr="001D065B">
        <w:rPr>
          <w:rFonts w:ascii="Times New Roman" w:hAnsi="Times New Roman" w:cs="Times New Roman"/>
          <w:sz w:val="24"/>
          <w:lang w:val="en-ID"/>
        </w:rPr>
        <w:t>memahami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segala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sesuatu</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ada</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sekelilingnya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termasuk</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dalamnya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lingkungan</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terdiri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dari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objek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individu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atau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simbol</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tertentu</w:t>
      </w:r>
      <w:proofErr w:type="spellEnd"/>
      <w:r w:rsidRPr="001D065B">
        <w:rPr>
          <w:rFonts w:ascii="Times New Roman" w:hAnsi="Times New Roman" w:cs="Times New Roman"/>
          <w:sz w:val="24"/>
          <w:lang w:val="en-ID"/>
        </w:rPr>
        <w:t xml:space="preserve">. </w:t>
      </w:r>
    </w:p>
    <w:p w14:paraId="2D982065" w14:textId="2D849E58" w:rsidR="009F429D" w:rsidRPr="001D065B" w:rsidRDefault="00000000" w:rsidP="00D15D9D">
      <w:pPr>
        <w:spacing w:line="480" w:lineRule="auto"/>
        <w:ind w:firstLine="680"/>
        <w:jc w:val="both"/>
        <w:rPr>
          <w:rFonts w:ascii="Times New Roman" w:hAnsi="Times New Roman" w:cs="Times New Roman"/>
          <w:sz w:val="24"/>
          <w:lang w:val="en-ID"/>
        </w:rPr>
      </w:pPr>
      <w:r w:rsidRPr="001D065B">
        <w:rPr>
          <w:rFonts w:ascii="Times New Roman" w:hAnsi="Times New Roman" w:cs="Times New Roman"/>
          <w:sz w:val="24"/>
          <w:lang w:val="en-ID"/>
        </w:rPr>
        <w:t xml:space="preserve">Tujuan </w:t>
      </w:r>
      <w:proofErr w:type="spellStart"/>
      <w:r w:rsidRPr="001D065B">
        <w:rPr>
          <w:rFonts w:ascii="Times New Roman" w:hAnsi="Times New Roman" w:cs="Times New Roman"/>
          <w:sz w:val="24"/>
          <w:lang w:val="en-ID"/>
        </w:rPr>
        <w:t>dari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persepsi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adalah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untuk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memberi</w:t>
      </w:r>
      <w:proofErr w:type="spellEnd"/>
      <w:r w:rsidRPr="001D065B">
        <w:rPr>
          <w:rFonts w:ascii="Times New Roman" w:hAnsi="Times New Roman" w:cs="Times New Roman"/>
          <w:sz w:val="24"/>
          <w:lang w:val="en-ID"/>
        </w:rPr>
        <w:t xml:space="preserve"> arti pada </w:t>
      </w:r>
      <w:proofErr w:type="spellStart"/>
      <w:r w:rsidRPr="001D065B">
        <w:rPr>
          <w:rFonts w:ascii="Times New Roman" w:hAnsi="Times New Roman" w:cs="Times New Roman"/>
          <w:sz w:val="24"/>
          <w:lang w:val="en-ID"/>
        </w:rPr>
        <w:t>hal-hal</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tersebut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melalui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indera</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dimiliki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berdasarkan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informasi</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diperoleh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dari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lingkungan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sekitar</w:t>
      </w:r>
      <w:proofErr w:type="spellEnd"/>
      <w:r w:rsidRPr="001D065B">
        <w:rPr>
          <w:rFonts w:ascii="Times New Roman" w:hAnsi="Times New Roman" w:cs="Times New Roman"/>
          <w:sz w:val="24"/>
          <w:lang w:val="en-ID"/>
        </w:rPr>
        <w:t xml:space="preserve">. Dalam </w:t>
      </w:r>
      <w:proofErr w:type="spellStart"/>
      <w:r w:rsidRPr="001D065B">
        <w:rPr>
          <w:rFonts w:ascii="Times New Roman" w:hAnsi="Times New Roman" w:cs="Times New Roman"/>
          <w:sz w:val="24"/>
          <w:lang w:val="en-ID"/>
        </w:rPr>
        <w:t>penelitian</w:t>
      </w:r>
      <w:proofErr w:type="spellEnd"/>
      <w:r w:rsidRPr="001D065B">
        <w:rPr>
          <w:rFonts w:ascii="Times New Roman" w:hAnsi="Times New Roman" w:cs="Times New Roman"/>
          <w:sz w:val="24"/>
          <w:lang w:val="en-ID"/>
        </w:rPr>
        <w:t xml:space="preserve"> </w:t>
      </w:r>
      <w:r w:rsidR="007325DD">
        <w:rPr>
          <w:rFonts w:ascii="Times New Roman" w:hAnsi="Times New Roman" w:cs="Times New Roman"/>
          <w:sz w:val="24"/>
          <w:lang w:val="en-ID"/>
        </w:rPr>
        <w:fldChar w:fldCharType="begin" w:fldLock="1"/>
      </w:r>
      <w:r w:rsidR="007325DD">
        <w:rPr>
          <w:rFonts w:ascii="Times New Roman" w:hAnsi="Times New Roman" w:cs="Times New Roman"/>
          <w:sz w:val="24"/>
          <w:lang w:val="en-ID"/>
        </w:rPr>
        <w:instrText>ADDIN CSL_CITATION {"citationItems":[{"id":"ITEM-1","itemData":{"abstract":"Tujuan penelitian ini adalah untuk mengetahui pengaruh persepsi, motivasi, minat, dan pengetahuan tentang pajak mahasiswa terhadap pilihan berkarir dibidang perpajakan baik secara parsial maupun simultan. Penelitian ini dilaksanakan di Program Studi Akuntansi Universitas Nusa Cendana. Teknik pengambilan sampel dalam penelitian ini menggunakan teknik purpose sampling. Jumlah populasi sebanyak 892 mahasiswa dan diambil sampel penelitian sebanyak 100 mahasiswa. Hasil dari penelitian ini menunjukan bahwa persepsi, motivasi, dan minat mahasiswa Program Studi Akuntansi Universitas Nusa Cendana berpengaruh terhadap pilihan berkarir di bidang perpajakan, pengetahuan tentang pajak mahasiswa Program Studi Akuntansi Universitas Nusa Cendana tidak berpengaruh terhadap pilihan berkarir di bidang perpajakan. Persepsi, motivasi, minat, dam pengetahuan tentang pajak secara simultan berpengaruh terhadap pilihan berkarir di bidang perpajakan. Kata","author":[{"dropping-particle":"","family":"Koa","given":"Johanes V. A. A.","non-dropping-particle":"","parse-names":false,"suffix":""},{"dropping-particle":"","family":"Mutia","given":"Karmila Dwi Lestari","non-dropping-particle":"","parse-names":false,"suffix":""}],"container-title":"Jurnal Akuntansi: Transparansi dan Akuntabilitas","id":"ITEM-1","issue":"2","issued":{"date-parts":[["2021"]]},"page":"131-134","title":"Pengaruh Persepsi, Motivasi, Minat, Dan Pengetahuan Tentang Pajak Mahasiswa Program Studi Akuntansi Universitas Nusa Cendana Terhadap Pilihan Berkarir Di Bidang Perpajakan","type":"article-journal","volume":"9"},"uris":["http://www.mendeley.com/documents/?uuid=1a85e131-4490-33c9-8e49-0b16d2376fac"]}],"mendeley":{"formattedCitation":"(Koa &amp; Mutia, 2021)","plainTextFormattedCitation":"(Koa &amp; Mutia, 2021)","previouslyFormattedCitation":"(Koa &amp; Mutia, 2021)"},"properties":{"noteIndex":0},"schema":"https://github.com/citation-style-language/schema/raw/master/csl-citation.json"}</w:instrText>
      </w:r>
      <w:r w:rsidR="007325DD">
        <w:rPr>
          <w:rFonts w:ascii="Times New Roman" w:hAnsi="Times New Roman" w:cs="Times New Roman"/>
          <w:sz w:val="24"/>
          <w:lang w:val="en-ID"/>
        </w:rPr>
        <w:fldChar w:fldCharType="separate"/>
      </w:r>
      <w:r w:rsidR="007325DD" w:rsidRPr="007325DD">
        <w:rPr>
          <w:rFonts w:ascii="Times New Roman" w:hAnsi="Times New Roman" w:cs="Times New Roman"/>
          <w:noProof/>
          <w:sz w:val="24"/>
          <w:lang w:val="en-ID"/>
        </w:rPr>
        <w:t>(Koa &amp; Mutia, 2021)</w:t>
      </w:r>
      <w:r w:rsidR="007325DD">
        <w:rPr>
          <w:rFonts w:ascii="Times New Roman" w:hAnsi="Times New Roman" w:cs="Times New Roman"/>
          <w:sz w:val="24"/>
          <w:lang w:val="en-ID"/>
        </w:rPr>
        <w:fldChar w:fldCharType="end"/>
      </w:r>
      <w:r w:rsidR="007325DD">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menyatakan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bahwa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terdapat</w:t>
      </w:r>
      <w:proofErr w:type="spellEnd"/>
      <w:r w:rsidRPr="001D065B">
        <w:rPr>
          <w:rFonts w:ascii="Times New Roman" w:hAnsi="Times New Roman" w:cs="Times New Roman"/>
          <w:sz w:val="24"/>
          <w:lang w:val="en-ID"/>
        </w:rPr>
        <w:t xml:space="preserve"> dua </w:t>
      </w:r>
      <w:proofErr w:type="spellStart"/>
      <w:r w:rsidRPr="001D065B">
        <w:rPr>
          <w:rFonts w:ascii="Times New Roman" w:hAnsi="Times New Roman" w:cs="Times New Roman"/>
          <w:sz w:val="24"/>
          <w:lang w:val="en-ID"/>
        </w:rPr>
        <w:t>macam</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persepsi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yaitu</w:t>
      </w:r>
      <w:proofErr w:type="spellEnd"/>
      <w:r w:rsidRPr="001D065B">
        <w:rPr>
          <w:rFonts w:ascii="Times New Roman" w:hAnsi="Times New Roman" w:cs="Times New Roman"/>
          <w:sz w:val="24"/>
          <w:lang w:val="en-ID"/>
        </w:rPr>
        <w:t>:</w:t>
      </w:r>
    </w:p>
    <w:p w14:paraId="401F8C7F" w14:textId="77777777" w:rsidR="009F429D" w:rsidRPr="001D065B" w:rsidRDefault="00000000">
      <w:pPr>
        <w:pStyle w:val="ListParagraph"/>
        <w:numPr>
          <w:ilvl w:val="0"/>
          <w:numId w:val="7"/>
        </w:numPr>
        <w:spacing w:line="480" w:lineRule="auto"/>
        <w:jc w:val="both"/>
        <w:rPr>
          <w:rFonts w:ascii="Times New Roman" w:hAnsi="Times New Roman" w:cs="Times New Roman"/>
          <w:sz w:val="24"/>
          <w:lang w:val="en-ID"/>
        </w:rPr>
      </w:pPr>
      <w:r w:rsidRPr="001D065B">
        <w:rPr>
          <w:rFonts w:ascii="Times New Roman" w:hAnsi="Times New Roman" w:cs="Times New Roman"/>
          <w:i/>
          <w:iCs/>
          <w:sz w:val="24"/>
          <w:lang w:val="en-ID"/>
        </w:rPr>
        <w:t>External perception</w:t>
      </w:r>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adalah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pandangan</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muncul</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akibat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adanya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rangsangan</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berasal</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dari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luar</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diri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seseorang</w:t>
      </w:r>
      <w:proofErr w:type="spellEnd"/>
    </w:p>
    <w:p w14:paraId="155DBAC2" w14:textId="77777777" w:rsidR="009F429D" w:rsidRPr="001D065B" w:rsidRDefault="00000000">
      <w:pPr>
        <w:pStyle w:val="ListParagraph"/>
        <w:numPr>
          <w:ilvl w:val="0"/>
          <w:numId w:val="7"/>
        </w:numPr>
        <w:spacing w:line="480" w:lineRule="auto"/>
        <w:jc w:val="both"/>
        <w:rPr>
          <w:rFonts w:ascii="Times New Roman" w:hAnsi="Times New Roman" w:cs="Times New Roman"/>
          <w:sz w:val="24"/>
          <w:lang w:val="en-ID"/>
        </w:rPr>
      </w:pPr>
      <w:r w:rsidRPr="001D065B">
        <w:rPr>
          <w:rFonts w:ascii="Times New Roman" w:hAnsi="Times New Roman" w:cs="Times New Roman"/>
          <w:i/>
          <w:iCs/>
          <w:sz w:val="24"/>
          <w:lang w:val="en-ID"/>
        </w:rPr>
        <w:t>Self-Perception</w:t>
      </w:r>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adalah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rangsangan</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bersumber</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dari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dalam</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diri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individu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itu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sendiri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meskipun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individu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tersebut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adalah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objek</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dipersepsikan</w:t>
      </w:r>
      <w:proofErr w:type="spellEnd"/>
      <w:r w:rsidRPr="001D065B">
        <w:rPr>
          <w:rFonts w:ascii="Times New Roman" w:hAnsi="Times New Roman" w:cs="Times New Roman"/>
          <w:sz w:val="24"/>
          <w:lang w:val="en-ID"/>
        </w:rPr>
        <w:t>.</w:t>
      </w:r>
    </w:p>
    <w:p w14:paraId="47D2570E" w14:textId="7ED9B49D" w:rsidR="009F429D" w:rsidRPr="001D065B" w:rsidRDefault="00D15D9D" w:rsidP="00D15D9D">
      <w:pPr>
        <w:spacing w:line="480" w:lineRule="auto"/>
        <w:ind w:left="720"/>
        <w:jc w:val="both"/>
        <w:rPr>
          <w:rFonts w:ascii="Times New Roman" w:hAnsi="Times New Roman" w:cs="Times New Roman"/>
          <w:sz w:val="24"/>
          <w:lang w:val="en-ID"/>
        </w:rPr>
      </w:pPr>
      <w:proofErr w:type="spellStart"/>
      <w:r w:rsidRPr="001D065B">
        <w:rPr>
          <w:rFonts w:ascii="Times New Roman" w:hAnsi="Times New Roman" w:cs="Times New Roman"/>
          <w:sz w:val="24"/>
          <w:lang w:val="en-ID"/>
        </w:rPr>
        <w:t>Penelitian</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dilakukan</w:t>
      </w:r>
      <w:proofErr w:type="spellEnd"/>
      <w:r w:rsidRPr="001D065B">
        <w:rPr>
          <w:rFonts w:ascii="Times New Roman" w:hAnsi="Times New Roman" w:cs="Times New Roman"/>
          <w:sz w:val="24"/>
          <w:lang w:val="en-ID"/>
        </w:rPr>
        <w:t xml:space="preserve"> </w:t>
      </w:r>
      <w:r w:rsidR="007325DD">
        <w:rPr>
          <w:rFonts w:ascii="Times New Roman" w:hAnsi="Times New Roman" w:cs="Times New Roman"/>
          <w:sz w:val="24"/>
          <w:lang w:val="en-ID"/>
        </w:rPr>
        <w:fldChar w:fldCharType="begin" w:fldLock="1"/>
      </w:r>
      <w:r w:rsidR="00631D0A">
        <w:rPr>
          <w:rFonts w:ascii="Times New Roman" w:hAnsi="Times New Roman" w:cs="Times New Roman"/>
          <w:sz w:val="24"/>
          <w:lang w:val="en-ID"/>
        </w:rPr>
        <w:instrText>ADDIN CSL_CITATION {"citationItems":[{"id":"ITEM-1","itemData":{"DOI":"10.55587/jla.v3i1.87","abstract":"Penelitian ini bertujuan untuk membuktikan pengaruh dari persepsi, motivasi, dan pengetahuan perpajakan terhadap minat mahasiswa akuntansi memilih karir sebagai konsultan pajak. Penelitian ini menggunakan metode deskriptif kuantitatif dan data primer dengan menggunakan kuesioner. Penelitian ini mengambil sampel sebanyak 85 mahasiswa aktif program studi akuntansi di Universitas Sarjanawiyata Tamansiswa Yogyakarta (UST). Teknik pengambilan sampel menggunakan convenience sampling. Metode pengumpulan data menyebarkan kuesioner dalam bentuk google form. Jumlah kuesioner yang diolah sebanyak 85 kuesioner. Data analisis dengan menggunakan analisis regresi linear berganda.Hasil penelitian menunjukan bahwa persepsi, motivasi dan pengetahuan perpajakan berpengaruh terhadap minat mahasiswa akuntansi memilih karir sebagai konsultan pajak. Motivasi dan pengetahuan perpajakan berpengaruh positif terhadap minat mahasiswa akuntansi memilih karir sebagai konsultan pajak","author":[{"dropping-particle":"","family":"Agas","given":"Yuliana Irawati","non-dropping-particle":"","parse-names":false,"suffix":""}],"container-title":"Jurnal Literasi Akuntansi","id":"ITEM-1","issue":"1","issued":{"date-parts":[["2023","3","29"]]},"page":"1-9","publisher":"Yayasan Literasi Ilmiah Indonesia","title":"Persepsi, Motivasi Dan Pengetahuan Perpajakan Terhadap Minat Mahasiswa Akuntansi Menjadi Konsultan Pajak","type":"article-journal","volume":"3"},"uris":["http://www.mendeley.com/documents/?uuid=cb699c46-2f6d-348c-94eb-0c12a8673c45"]}],"mendeley":{"formattedCitation":"(Agas, 2023)","plainTextFormattedCitation":"(Agas, 2023)","previouslyFormattedCitation":"(Agas, 2023)"},"properties":{"noteIndex":0},"schema":"https://github.com/citation-style-language/schema/raw/master/csl-citation.json"}</w:instrText>
      </w:r>
      <w:r w:rsidR="007325DD">
        <w:rPr>
          <w:rFonts w:ascii="Times New Roman" w:hAnsi="Times New Roman" w:cs="Times New Roman"/>
          <w:sz w:val="24"/>
          <w:lang w:val="en-ID"/>
        </w:rPr>
        <w:fldChar w:fldCharType="separate"/>
      </w:r>
      <w:r w:rsidR="007325DD" w:rsidRPr="007325DD">
        <w:rPr>
          <w:rFonts w:ascii="Times New Roman" w:hAnsi="Times New Roman" w:cs="Times New Roman"/>
          <w:noProof/>
          <w:sz w:val="24"/>
          <w:lang w:val="en-ID"/>
        </w:rPr>
        <w:t>(Agas, 2023)</w:t>
      </w:r>
      <w:r w:rsidR="007325DD">
        <w:rPr>
          <w:rFonts w:ascii="Times New Roman" w:hAnsi="Times New Roman" w:cs="Times New Roman"/>
          <w:sz w:val="24"/>
          <w:lang w:val="en-ID"/>
        </w:rPr>
        <w:fldChar w:fldCharType="end"/>
      </w:r>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indikator</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digunakan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yaitu</w:t>
      </w:r>
      <w:proofErr w:type="spellEnd"/>
      <w:r w:rsidRPr="001D065B">
        <w:rPr>
          <w:rFonts w:ascii="Times New Roman" w:hAnsi="Times New Roman" w:cs="Times New Roman"/>
          <w:sz w:val="24"/>
          <w:lang w:val="en-ID"/>
        </w:rPr>
        <w:t>:</w:t>
      </w:r>
    </w:p>
    <w:p w14:paraId="64C63DBE" w14:textId="1D25A261" w:rsidR="004B336E" w:rsidRPr="00397F13" w:rsidRDefault="004B336E">
      <w:pPr>
        <w:pStyle w:val="ListParagraph"/>
        <w:numPr>
          <w:ilvl w:val="0"/>
          <w:numId w:val="22"/>
        </w:numPr>
        <w:spacing w:line="480" w:lineRule="auto"/>
        <w:jc w:val="both"/>
        <w:rPr>
          <w:rFonts w:ascii="Times New Roman" w:hAnsi="Times New Roman" w:cs="Times New Roman"/>
          <w:sz w:val="24"/>
          <w:szCs w:val="24"/>
        </w:rPr>
      </w:pPr>
      <w:bookmarkStart w:id="95" w:name="_Hlk214475274"/>
      <w:proofErr w:type="spellStart"/>
      <w:r w:rsidRPr="00397F13">
        <w:rPr>
          <w:rFonts w:ascii="Times New Roman" w:hAnsi="Times New Roman" w:cs="Times New Roman"/>
          <w:sz w:val="24"/>
          <w:szCs w:val="24"/>
        </w:rPr>
        <w:t>Pandangan</w:t>
      </w:r>
      <w:proofErr w:type="spellEnd"/>
      <w:r w:rsidRPr="00397F13">
        <w:rPr>
          <w:rFonts w:ascii="Times New Roman" w:hAnsi="Times New Roman" w:cs="Times New Roman"/>
          <w:sz w:val="24"/>
          <w:szCs w:val="24"/>
        </w:rPr>
        <w:t xml:space="preserve"> </w:t>
      </w:r>
      <w:proofErr w:type="spellStart"/>
      <w:r w:rsidRPr="00397F13">
        <w:rPr>
          <w:rFonts w:ascii="Times New Roman" w:hAnsi="Times New Roman" w:cs="Times New Roman"/>
          <w:sz w:val="24"/>
          <w:szCs w:val="24"/>
        </w:rPr>
        <w:t>mahasiswa</w:t>
      </w:r>
      <w:proofErr w:type="spellEnd"/>
      <w:r w:rsidRPr="00397F13">
        <w:rPr>
          <w:rFonts w:ascii="Times New Roman" w:hAnsi="Times New Roman" w:cs="Times New Roman"/>
          <w:sz w:val="24"/>
          <w:szCs w:val="24"/>
        </w:rPr>
        <w:t xml:space="preserve"> </w:t>
      </w:r>
      <w:proofErr w:type="spellStart"/>
      <w:r w:rsidRPr="00397F13">
        <w:rPr>
          <w:rFonts w:ascii="Times New Roman" w:hAnsi="Times New Roman" w:cs="Times New Roman"/>
          <w:sz w:val="24"/>
          <w:szCs w:val="24"/>
        </w:rPr>
        <w:t>mengenai</w:t>
      </w:r>
      <w:proofErr w:type="spellEnd"/>
      <w:r w:rsidRPr="00397F13">
        <w:rPr>
          <w:rFonts w:ascii="Times New Roman" w:hAnsi="Times New Roman" w:cs="Times New Roman"/>
          <w:sz w:val="24"/>
          <w:szCs w:val="24"/>
        </w:rPr>
        <w:t xml:space="preserve"> </w:t>
      </w:r>
      <w:proofErr w:type="spellStart"/>
      <w:r w:rsidRPr="00397F13">
        <w:rPr>
          <w:rFonts w:ascii="Times New Roman" w:hAnsi="Times New Roman" w:cs="Times New Roman"/>
          <w:sz w:val="24"/>
          <w:szCs w:val="24"/>
        </w:rPr>
        <w:t>peluang</w:t>
      </w:r>
      <w:proofErr w:type="spellEnd"/>
      <w:r w:rsidRPr="00397F13">
        <w:rPr>
          <w:rFonts w:ascii="Times New Roman" w:hAnsi="Times New Roman" w:cs="Times New Roman"/>
          <w:sz w:val="24"/>
          <w:szCs w:val="24"/>
        </w:rPr>
        <w:t xml:space="preserve"> </w:t>
      </w:r>
      <w:proofErr w:type="spellStart"/>
      <w:r w:rsidRPr="00397F13">
        <w:rPr>
          <w:rFonts w:ascii="Times New Roman" w:hAnsi="Times New Roman" w:cs="Times New Roman"/>
          <w:sz w:val="24"/>
          <w:szCs w:val="24"/>
        </w:rPr>
        <w:t>kerja</w:t>
      </w:r>
      <w:proofErr w:type="spellEnd"/>
      <w:r w:rsidRPr="00397F13">
        <w:rPr>
          <w:rFonts w:ascii="Times New Roman" w:hAnsi="Times New Roman" w:cs="Times New Roman"/>
          <w:sz w:val="24"/>
          <w:szCs w:val="24"/>
        </w:rPr>
        <w:t xml:space="preserve"> di </w:t>
      </w:r>
      <w:proofErr w:type="spellStart"/>
      <w:r w:rsidRPr="00397F13">
        <w:rPr>
          <w:rFonts w:ascii="Times New Roman" w:hAnsi="Times New Roman" w:cs="Times New Roman"/>
          <w:sz w:val="24"/>
          <w:szCs w:val="24"/>
        </w:rPr>
        <w:t>bidang</w:t>
      </w:r>
      <w:proofErr w:type="spellEnd"/>
      <w:r w:rsidRPr="00397F13">
        <w:rPr>
          <w:rFonts w:ascii="Times New Roman" w:hAnsi="Times New Roman" w:cs="Times New Roman"/>
          <w:sz w:val="24"/>
          <w:szCs w:val="24"/>
        </w:rPr>
        <w:t xml:space="preserve"> </w:t>
      </w:r>
      <w:proofErr w:type="spellStart"/>
      <w:r w:rsidRPr="00397F13">
        <w:rPr>
          <w:rFonts w:ascii="Times New Roman" w:hAnsi="Times New Roman" w:cs="Times New Roman"/>
          <w:sz w:val="24"/>
          <w:szCs w:val="24"/>
        </w:rPr>
        <w:t>perpajakan</w:t>
      </w:r>
      <w:proofErr w:type="spellEnd"/>
    </w:p>
    <w:p w14:paraId="698A4E46" w14:textId="77777777" w:rsidR="004B336E" w:rsidRDefault="004B336E">
      <w:pPr>
        <w:numPr>
          <w:ilvl w:val="0"/>
          <w:numId w:val="22"/>
        </w:numPr>
        <w:spacing w:line="480" w:lineRule="auto"/>
        <w:jc w:val="both"/>
        <w:rPr>
          <w:rFonts w:ascii="Times New Roman" w:hAnsi="Times New Roman" w:cs="Times New Roman"/>
          <w:sz w:val="24"/>
          <w:szCs w:val="24"/>
        </w:rPr>
      </w:pPr>
      <w:proofErr w:type="spellStart"/>
      <w:r w:rsidRPr="007C66D1">
        <w:rPr>
          <w:rFonts w:ascii="Times New Roman" w:hAnsi="Times New Roman" w:cs="Times New Roman"/>
          <w:sz w:val="24"/>
          <w:szCs w:val="24"/>
        </w:rPr>
        <w:t>Persepsi</w:t>
      </w:r>
      <w:proofErr w:type="spellEnd"/>
      <w:r w:rsidRPr="007C66D1">
        <w:rPr>
          <w:rFonts w:ascii="Times New Roman" w:hAnsi="Times New Roman" w:cs="Times New Roman"/>
          <w:sz w:val="24"/>
          <w:szCs w:val="24"/>
        </w:rPr>
        <w:t xml:space="preserve"> </w:t>
      </w:r>
      <w:proofErr w:type="spellStart"/>
      <w:r w:rsidRPr="007C66D1">
        <w:rPr>
          <w:rFonts w:ascii="Times New Roman" w:hAnsi="Times New Roman" w:cs="Times New Roman"/>
          <w:sz w:val="24"/>
          <w:szCs w:val="24"/>
        </w:rPr>
        <w:t>tentang</w:t>
      </w:r>
      <w:proofErr w:type="spellEnd"/>
      <w:r w:rsidRPr="007C66D1">
        <w:rPr>
          <w:rFonts w:ascii="Times New Roman" w:hAnsi="Times New Roman" w:cs="Times New Roman"/>
          <w:sz w:val="24"/>
          <w:szCs w:val="24"/>
        </w:rPr>
        <w:t xml:space="preserve"> </w:t>
      </w:r>
      <w:proofErr w:type="spellStart"/>
      <w:r w:rsidRPr="007C66D1">
        <w:rPr>
          <w:rFonts w:ascii="Times New Roman" w:hAnsi="Times New Roman" w:cs="Times New Roman"/>
          <w:sz w:val="24"/>
          <w:szCs w:val="24"/>
        </w:rPr>
        <w:t>jenjang</w:t>
      </w:r>
      <w:proofErr w:type="spellEnd"/>
      <w:r w:rsidRPr="007C66D1">
        <w:rPr>
          <w:rFonts w:ascii="Times New Roman" w:hAnsi="Times New Roman" w:cs="Times New Roman"/>
          <w:sz w:val="24"/>
          <w:szCs w:val="24"/>
        </w:rPr>
        <w:t xml:space="preserve"> </w:t>
      </w:r>
      <w:proofErr w:type="spellStart"/>
      <w:r w:rsidRPr="007C66D1">
        <w:rPr>
          <w:rFonts w:ascii="Times New Roman" w:hAnsi="Times New Roman" w:cs="Times New Roman"/>
          <w:sz w:val="24"/>
          <w:szCs w:val="24"/>
        </w:rPr>
        <w:t>karier</w:t>
      </w:r>
      <w:proofErr w:type="spellEnd"/>
      <w:r w:rsidRPr="007C66D1">
        <w:rPr>
          <w:rFonts w:ascii="Times New Roman" w:hAnsi="Times New Roman" w:cs="Times New Roman"/>
          <w:sz w:val="24"/>
          <w:szCs w:val="24"/>
        </w:rPr>
        <w:t xml:space="preserve"> dan </w:t>
      </w:r>
      <w:proofErr w:type="spellStart"/>
      <w:r w:rsidRPr="007C66D1">
        <w:rPr>
          <w:rFonts w:ascii="Times New Roman" w:hAnsi="Times New Roman" w:cs="Times New Roman"/>
          <w:sz w:val="24"/>
          <w:szCs w:val="24"/>
        </w:rPr>
        <w:t>kesempatan</w:t>
      </w:r>
      <w:proofErr w:type="spellEnd"/>
      <w:r w:rsidRPr="007C66D1">
        <w:rPr>
          <w:rFonts w:ascii="Times New Roman" w:hAnsi="Times New Roman" w:cs="Times New Roman"/>
          <w:sz w:val="24"/>
          <w:szCs w:val="24"/>
        </w:rPr>
        <w:t xml:space="preserve"> </w:t>
      </w:r>
      <w:proofErr w:type="spellStart"/>
      <w:r w:rsidRPr="007C66D1">
        <w:rPr>
          <w:rFonts w:ascii="Times New Roman" w:hAnsi="Times New Roman" w:cs="Times New Roman"/>
          <w:sz w:val="24"/>
          <w:szCs w:val="24"/>
        </w:rPr>
        <w:t>pengembangan</w:t>
      </w:r>
      <w:proofErr w:type="spellEnd"/>
      <w:r w:rsidRPr="007C66D1">
        <w:rPr>
          <w:rFonts w:ascii="Times New Roman" w:hAnsi="Times New Roman" w:cs="Times New Roman"/>
          <w:sz w:val="24"/>
          <w:szCs w:val="24"/>
        </w:rPr>
        <w:t xml:space="preserve"> </w:t>
      </w:r>
      <w:proofErr w:type="spellStart"/>
      <w:r w:rsidRPr="007C66D1">
        <w:rPr>
          <w:rFonts w:ascii="Times New Roman" w:hAnsi="Times New Roman" w:cs="Times New Roman"/>
          <w:sz w:val="24"/>
          <w:szCs w:val="24"/>
        </w:rPr>
        <w:t>diri</w:t>
      </w:r>
      <w:proofErr w:type="spellEnd"/>
    </w:p>
    <w:p w14:paraId="6B627EDD" w14:textId="4D0C3CEE" w:rsidR="009F429D" w:rsidRPr="004B336E" w:rsidRDefault="004B336E">
      <w:pPr>
        <w:numPr>
          <w:ilvl w:val="0"/>
          <w:numId w:val="22"/>
        </w:numPr>
        <w:spacing w:line="480" w:lineRule="auto"/>
        <w:jc w:val="both"/>
        <w:rPr>
          <w:rFonts w:ascii="Times New Roman" w:hAnsi="Times New Roman" w:cs="Times New Roman"/>
          <w:sz w:val="24"/>
          <w:szCs w:val="24"/>
        </w:rPr>
      </w:pPr>
      <w:proofErr w:type="spellStart"/>
      <w:r w:rsidRPr="007C66D1">
        <w:rPr>
          <w:rFonts w:ascii="Times New Roman" w:hAnsi="Times New Roman" w:cs="Times New Roman"/>
          <w:sz w:val="24"/>
          <w:szCs w:val="24"/>
        </w:rPr>
        <w:t>Penilaian</w:t>
      </w:r>
      <w:proofErr w:type="spellEnd"/>
      <w:r w:rsidRPr="007C66D1">
        <w:rPr>
          <w:rFonts w:ascii="Times New Roman" w:hAnsi="Times New Roman" w:cs="Times New Roman"/>
          <w:sz w:val="24"/>
          <w:szCs w:val="24"/>
        </w:rPr>
        <w:t xml:space="preserve"> </w:t>
      </w:r>
      <w:proofErr w:type="spellStart"/>
      <w:r w:rsidRPr="007C66D1">
        <w:rPr>
          <w:rFonts w:ascii="Times New Roman" w:hAnsi="Times New Roman" w:cs="Times New Roman"/>
          <w:sz w:val="24"/>
          <w:szCs w:val="24"/>
        </w:rPr>
        <w:t>terhadap</w:t>
      </w:r>
      <w:proofErr w:type="spellEnd"/>
      <w:r w:rsidRPr="007C66D1">
        <w:rPr>
          <w:rFonts w:ascii="Times New Roman" w:hAnsi="Times New Roman" w:cs="Times New Roman"/>
          <w:sz w:val="24"/>
          <w:szCs w:val="24"/>
        </w:rPr>
        <w:t xml:space="preserve"> </w:t>
      </w:r>
      <w:proofErr w:type="spellStart"/>
      <w:r w:rsidRPr="007C66D1">
        <w:rPr>
          <w:rFonts w:ascii="Times New Roman" w:hAnsi="Times New Roman" w:cs="Times New Roman"/>
          <w:sz w:val="24"/>
          <w:szCs w:val="24"/>
        </w:rPr>
        <w:t>kestabilan</w:t>
      </w:r>
      <w:proofErr w:type="spellEnd"/>
      <w:r w:rsidRPr="007C66D1">
        <w:rPr>
          <w:rFonts w:ascii="Times New Roman" w:hAnsi="Times New Roman" w:cs="Times New Roman"/>
          <w:sz w:val="24"/>
          <w:szCs w:val="24"/>
        </w:rPr>
        <w:t xml:space="preserve"> </w:t>
      </w:r>
      <w:proofErr w:type="spellStart"/>
      <w:r w:rsidRPr="007C66D1">
        <w:rPr>
          <w:rFonts w:ascii="Times New Roman" w:hAnsi="Times New Roman" w:cs="Times New Roman"/>
          <w:sz w:val="24"/>
          <w:szCs w:val="24"/>
        </w:rPr>
        <w:t>pekerjaan</w:t>
      </w:r>
      <w:proofErr w:type="spellEnd"/>
      <w:r w:rsidRPr="007C66D1">
        <w:rPr>
          <w:rFonts w:ascii="Times New Roman" w:hAnsi="Times New Roman" w:cs="Times New Roman"/>
          <w:sz w:val="24"/>
          <w:szCs w:val="24"/>
        </w:rPr>
        <w:t xml:space="preserve"> di </w:t>
      </w:r>
      <w:proofErr w:type="spellStart"/>
      <w:r w:rsidRPr="007C66D1">
        <w:rPr>
          <w:rFonts w:ascii="Times New Roman" w:hAnsi="Times New Roman" w:cs="Times New Roman"/>
          <w:sz w:val="24"/>
          <w:szCs w:val="24"/>
        </w:rPr>
        <w:t>bidang</w:t>
      </w:r>
      <w:proofErr w:type="spellEnd"/>
      <w:r w:rsidRPr="007C66D1">
        <w:rPr>
          <w:rFonts w:ascii="Times New Roman" w:hAnsi="Times New Roman" w:cs="Times New Roman"/>
          <w:sz w:val="24"/>
          <w:szCs w:val="24"/>
        </w:rPr>
        <w:t xml:space="preserve"> </w:t>
      </w:r>
      <w:proofErr w:type="spellStart"/>
      <w:r w:rsidRPr="007C66D1">
        <w:rPr>
          <w:rFonts w:ascii="Times New Roman" w:hAnsi="Times New Roman" w:cs="Times New Roman"/>
          <w:sz w:val="24"/>
          <w:szCs w:val="24"/>
        </w:rPr>
        <w:t>perpajakan</w:t>
      </w:r>
      <w:proofErr w:type="spellEnd"/>
    </w:p>
    <w:p w14:paraId="54345B15" w14:textId="66E36A93" w:rsidR="004B336E" w:rsidRPr="004B336E" w:rsidRDefault="004B336E" w:rsidP="004B336E">
      <w:pPr>
        <w:spacing w:line="480" w:lineRule="auto"/>
        <w:ind w:firstLine="680"/>
        <w:jc w:val="both"/>
        <w:rPr>
          <w:rFonts w:ascii="Times New Roman" w:hAnsi="Times New Roman" w:cs="Times New Roman"/>
          <w:sz w:val="24"/>
          <w:lang w:val="en-ID"/>
        </w:rPr>
      </w:pPr>
      <w:bookmarkStart w:id="96" w:name="_Hlk214420089"/>
      <w:bookmarkEnd w:id="95"/>
      <w:r w:rsidRPr="0090489D">
        <w:rPr>
          <w:rFonts w:ascii="Times New Roman" w:hAnsi="Times New Roman" w:cs="Times New Roman"/>
          <w:sz w:val="24"/>
          <w:szCs w:val="24"/>
          <w:lang w:val="id-ID"/>
        </w:rPr>
        <w:lastRenderedPageBreak/>
        <w:t>Berdasarkan indikator penelitian, dapat disimpulkan bahwa persepsi mahasiswa memiliki pengaruh yang</w:t>
      </w:r>
      <w:r w:rsidR="0070453A">
        <w:rPr>
          <w:rFonts w:ascii="Times New Roman" w:hAnsi="Times New Roman" w:cs="Times New Roman"/>
          <w:sz w:val="24"/>
          <w:szCs w:val="24"/>
          <w:lang w:val="id-ID"/>
        </w:rPr>
        <w:t xml:space="preserve"> </w:t>
      </w:r>
      <w:r w:rsidRPr="0090489D">
        <w:rPr>
          <w:rFonts w:ascii="Times New Roman" w:hAnsi="Times New Roman" w:cs="Times New Roman"/>
          <w:sz w:val="24"/>
          <w:szCs w:val="24"/>
          <w:lang w:val="id-ID"/>
        </w:rPr>
        <w:t xml:space="preserve">dalam membentuk minat mereka untuk berkarir di bidang perpajakan. </w:t>
      </w:r>
      <w:bookmarkEnd w:id="96"/>
      <w:r w:rsidRPr="0090489D">
        <w:rPr>
          <w:rFonts w:ascii="Times New Roman" w:hAnsi="Times New Roman" w:cs="Times New Roman"/>
          <w:sz w:val="24"/>
          <w:szCs w:val="24"/>
          <w:lang w:val="id-ID"/>
        </w:rPr>
        <w:t>Persepsi yang positif</w:t>
      </w:r>
      <w:r>
        <w:rPr>
          <w:rFonts w:ascii="Times New Roman" w:hAnsi="Times New Roman" w:cs="Times New Roman"/>
          <w:sz w:val="24"/>
          <w:szCs w:val="24"/>
          <w:lang w:val="id-ID"/>
        </w:rPr>
        <w:t xml:space="preserve"> </w:t>
      </w:r>
      <w:r w:rsidRPr="0090489D">
        <w:rPr>
          <w:rFonts w:ascii="Times New Roman" w:hAnsi="Times New Roman" w:cs="Times New Roman"/>
          <w:sz w:val="24"/>
          <w:szCs w:val="24"/>
          <w:lang w:val="id-ID"/>
        </w:rPr>
        <w:t>baik mengenai relevansi profesi, tingkat kesulitan pekerjaan, etika dan integritas yang dituntut, prospek karier, maupun stabilitas pendapatan</w:t>
      </w:r>
      <w:r>
        <w:rPr>
          <w:rFonts w:ascii="Times New Roman" w:hAnsi="Times New Roman" w:cs="Times New Roman"/>
          <w:sz w:val="24"/>
          <w:szCs w:val="24"/>
          <w:lang w:val="id-ID"/>
        </w:rPr>
        <w:t xml:space="preserve"> </w:t>
      </w:r>
      <w:r w:rsidRPr="0090489D">
        <w:rPr>
          <w:rFonts w:ascii="Times New Roman" w:hAnsi="Times New Roman" w:cs="Times New Roman"/>
          <w:sz w:val="24"/>
          <w:szCs w:val="24"/>
          <w:lang w:val="id-ID"/>
        </w:rPr>
        <w:t>mendorong mahasiswa untuk melihat bidang perpajakan sebagai jalur karier yang menarik dan layak dipertimbangkan.</w:t>
      </w:r>
    </w:p>
    <w:p w14:paraId="76EB2D7F" w14:textId="77777777" w:rsidR="009F429D" w:rsidRPr="00437070" w:rsidRDefault="00000000" w:rsidP="00B85FBA">
      <w:pPr>
        <w:pStyle w:val="Heading2"/>
        <w:spacing w:line="480" w:lineRule="auto"/>
        <w:ind w:hanging="792"/>
      </w:pPr>
      <w:bookmarkStart w:id="97" w:name="_Toc210446123"/>
      <w:bookmarkStart w:id="98" w:name="_Toc227114377"/>
      <w:proofErr w:type="spellStart"/>
      <w:r w:rsidRPr="00437070">
        <w:t>Motivasi</w:t>
      </w:r>
      <w:bookmarkEnd w:id="97"/>
      <w:bookmarkEnd w:id="98"/>
      <w:proofErr w:type="spellEnd"/>
    </w:p>
    <w:p w14:paraId="373D4C96" w14:textId="065CC157" w:rsidR="009F429D" w:rsidRPr="001D065B" w:rsidRDefault="00631D0A" w:rsidP="00B85FBA">
      <w:pPr>
        <w:spacing w:line="480" w:lineRule="auto"/>
        <w:ind w:firstLine="680"/>
        <w:jc w:val="both"/>
        <w:rPr>
          <w:rFonts w:ascii="Times New Roman" w:hAnsi="Times New Roman" w:cs="Times New Roman"/>
          <w:sz w:val="24"/>
          <w:lang w:val="en-ID"/>
        </w:rPr>
      </w:pPr>
      <w:r>
        <w:rPr>
          <w:rFonts w:ascii="Times New Roman" w:hAnsi="Times New Roman" w:cs="Times New Roman"/>
          <w:sz w:val="24"/>
          <w:lang w:val="en-ID"/>
        </w:rPr>
        <w:fldChar w:fldCharType="begin" w:fldLock="1"/>
      </w:r>
      <w:r>
        <w:rPr>
          <w:rFonts w:ascii="Times New Roman" w:hAnsi="Times New Roman" w:cs="Times New Roman"/>
          <w:sz w:val="24"/>
          <w:lang w:val="en-ID"/>
        </w:rPr>
        <w:instrText>ADDIN CSL_CITATION {"citationItems":[{"id":"ITEM-1","itemData":{"abstract":"Tujuan dari penelitian ini adalah untuk mengetahui pengaruh Persepsi dan Motivasi Terhadap Minat Mahasiswa jurusan Akuntansi BerkarirDibidang Perpajakan. Populasi dalam penelitian ini adalah mahasiswa Program Studi Akuntansi Fakultas Ekonomi dan Bisnis Universitas Islam Malang angkatan 2016. Sampel dipilih menggunakan purposive sampling dan diperoleh 171 mahasiswa berdasarkan kriteria. Penelitian ini menggunakan model regresi linier berganda. Hasil penelitian ini menunjukkan bahwa persepsi dan motivasi mempengaruhi minat berkarirdibidang perpajakan. Persepsi memiliki efek positif pada minat berkarirdibidang perpajakan. motivasi memiliki efek positif pada minatberkarirdibidang perpajakan","author":[{"dropping-particle":"","family":"Anggraeni","given":"Miftakhul Ayu","non-dropping-particle":"","parse-names":false,"suffix":""},{"dropping-particle":"","family":"Maslichah","given":"","non-dropping-particle":"","parse-names":false,"suffix":""},{"dropping-particle":"","family":"Sudaryanti","given":"Dwiyani","non-dropping-particle":"","parse-names":false,"suffix":""}],"container-title":"Jurnal Ilmiah Riset Akuntansi","id":"ITEM-1","issue":"03","issued":{"date-parts":[["2020"]]},"page":"47-57","title":"Pengaruh persepsi dan motivasi terhadap minat mahasiswa jurusan akuntansi berkarir di bidang perpajakan (studi empiris pada Mahasiswa Akuntansi Universitas Islam Malang)","type":"article-journal","volume":"09"},"uris":["http://www.mendeley.com/documents/?uuid=90264bff-8873-3102-ab21-03cdec2f8e33"]}],"mendeley":{"formattedCitation":"(Anggraeni et al., 2020)","manualFormatting":"Anggraeni dkk., (2020)","plainTextFormattedCitation":"(Anggraeni et al., 2020)","previouslyFormattedCitation":"(Anggraeni et al., 2020)"},"properties":{"noteIndex":0},"schema":"https://github.com/citation-style-language/schema/raw/master/csl-citation.json"}</w:instrText>
      </w:r>
      <w:r>
        <w:rPr>
          <w:rFonts w:ascii="Times New Roman" w:hAnsi="Times New Roman" w:cs="Times New Roman"/>
          <w:sz w:val="24"/>
          <w:lang w:val="en-ID"/>
        </w:rPr>
        <w:fldChar w:fldCharType="separate"/>
      </w:r>
      <w:r w:rsidRPr="00631D0A">
        <w:rPr>
          <w:rFonts w:ascii="Times New Roman" w:hAnsi="Times New Roman" w:cs="Times New Roman"/>
          <w:noProof/>
          <w:sz w:val="24"/>
          <w:lang w:val="en-ID"/>
        </w:rPr>
        <w:t xml:space="preserve">Anggraeni </w:t>
      </w:r>
      <w:r>
        <w:rPr>
          <w:rFonts w:ascii="Times New Roman" w:hAnsi="Times New Roman" w:cs="Times New Roman"/>
          <w:noProof/>
          <w:sz w:val="24"/>
          <w:lang w:val="en-ID"/>
        </w:rPr>
        <w:t>dkk</w:t>
      </w:r>
      <w:r w:rsidRPr="00631D0A">
        <w:rPr>
          <w:rFonts w:ascii="Times New Roman" w:hAnsi="Times New Roman" w:cs="Times New Roman"/>
          <w:noProof/>
          <w:sz w:val="24"/>
          <w:lang w:val="en-ID"/>
        </w:rPr>
        <w:t xml:space="preserve">., </w:t>
      </w:r>
      <w:r>
        <w:rPr>
          <w:rFonts w:ascii="Times New Roman" w:hAnsi="Times New Roman" w:cs="Times New Roman"/>
          <w:noProof/>
          <w:sz w:val="24"/>
          <w:lang w:val="en-ID"/>
        </w:rPr>
        <w:t>(</w:t>
      </w:r>
      <w:r w:rsidRPr="00631D0A">
        <w:rPr>
          <w:rFonts w:ascii="Times New Roman" w:hAnsi="Times New Roman" w:cs="Times New Roman"/>
          <w:noProof/>
          <w:sz w:val="24"/>
          <w:lang w:val="en-ID"/>
        </w:rPr>
        <w:t>2020)</w:t>
      </w:r>
      <w:r>
        <w:rPr>
          <w:rFonts w:ascii="Times New Roman" w:hAnsi="Times New Roman" w:cs="Times New Roman"/>
          <w:sz w:val="24"/>
          <w:lang w:val="en-ID"/>
        </w:rPr>
        <w:fldChar w:fldCharType="end"/>
      </w:r>
      <w:r>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mengemukakan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motivasi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adalah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kekuatan</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mendorong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seseorang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untuk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melakukan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suatu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aktivitas</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berasal</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dari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faktor</w:t>
      </w:r>
      <w:proofErr w:type="spellEnd"/>
      <w:r w:rsidRPr="001D065B">
        <w:rPr>
          <w:rFonts w:ascii="Times New Roman" w:hAnsi="Times New Roman" w:cs="Times New Roman"/>
          <w:sz w:val="24"/>
          <w:lang w:val="en-ID"/>
        </w:rPr>
        <w:t xml:space="preserve"> internal </w:t>
      </w:r>
      <w:proofErr w:type="spellStart"/>
      <w:r w:rsidRPr="001D065B">
        <w:rPr>
          <w:rFonts w:ascii="Times New Roman" w:hAnsi="Times New Roman" w:cs="Times New Roman"/>
          <w:sz w:val="24"/>
          <w:lang w:val="en-ID"/>
        </w:rPr>
        <w:t>maupun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eksternal</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Menurut</w:t>
      </w:r>
      <w:proofErr w:type="spellEnd"/>
      <w:r w:rsidRPr="001D065B">
        <w:rPr>
          <w:rFonts w:ascii="Times New Roman" w:hAnsi="Times New Roman" w:cs="Times New Roman"/>
          <w:sz w:val="24"/>
          <w:lang w:val="en-ID"/>
        </w:rPr>
        <w:t xml:space="preserve"> </w:t>
      </w:r>
      <w:r>
        <w:rPr>
          <w:rFonts w:ascii="Times New Roman" w:hAnsi="Times New Roman" w:cs="Times New Roman"/>
          <w:sz w:val="24"/>
          <w:lang w:val="en-ID"/>
        </w:rPr>
        <w:fldChar w:fldCharType="begin" w:fldLock="1"/>
      </w:r>
      <w:r>
        <w:rPr>
          <w:rFonts w:ascii="Times New Roman" w:hAnsi="Times New Roman" w:cs="Times New Roman"/>
          <w:sz w:val="24"/>
          <w:lang w:val="en-ID"/>
        </w:rPr>
        <w:instrText>ADDIN CSL_CITATION {"citationItems":[{"id":"ITEM-1","itemData":{"abstract":"Tujuan dari penelitian ini adalah untuk menguji pengaruh persepsi, motivasi, minat dan pengetahuan perpajakan terhadap pilihan berkarir dibidang perpajakan. Jumlah sampel dalam penelitian ini sebanyak 339 dari 2.229 total populasi. Populasi dalam penelitian ini adalah Mahasiswa Fakultas Ekonomi dan Bisnis Universitas Islam Malang yang sedang dan telah menempuh mata kuliah perpajakan, sampel dalam penelitian ini menggunakan teknik simple random sampling. Data yang digunakan yaitu data primer yang diperoleh melalui penyebaran kuesioner yang kemudian diolah dan dianalisis. Analisis data dalam penelitian ini menggunakan metode analisis regresi linear berganda menggunakan SPSS versi 16 sehingga ditemukan hasil analisis dalam penelitian ini berupa pengaruh persepsi, motivasi, minat dan pengetahuan perpajakan berpengaruh positif terhadap pilihan berkarir dibidang perpajakan.","author":[{"dropping-particle":"","family":"Ikhmawati","given":"Elmia","non-dropping-particle":"","parse-names":false,"suffix":""},{"dropping-particle":"","family":"Askandar","given":"Noor Shodiq","non-dropping-particle":"","parse-names":false,"suffix":""},{"dropping-particle":"","family":"Malikah","given":"Anik","non-dropping-particle":"","parse-names":false,"suffix":""}],"container-title":"E-JRA Vol.","id":"ITEM-1","issue":"4","issued":{"date-parts":[["2021"]]},"page":"40-50","title":"Pengaruh Persepsi, Motivasi, Minat Dan Pengetahuan Perpajakan Terhadap Pilihan Berkarir Di Bidang Perpajakan","type":"article-journal","volume":"10"},"uris":["http://www.mendeley.com/documents/?uuid=b1711237-57a5-3660-be8b-70b711c5b941"]}],"mendeley":{"formattedCitation":"(Ikhmawati et al., 2021)","manualFormatting":"(Ikhmawati dkk., 2021)","plainTextFormattedCitation":"(Ikhmawati et al., 2021)","previouslyFormattedCitation":"(Ikhmawati et al., 2021)"},"properties":{"noteIndex":0},"schema":"https://github.com/citation-style-language/schema/raw/master/csl-citation.json"}</w:instrText>
      </w:r>
      <w:r>
        <w:rPr>
          <w:rFonts w:ascii="Times New Roman" w:hAnsi="Times New Roman" w:cs="Times New Roman"/>
          <w:sz w:val="24"/>
          <w:lang w:val="en-ID"/>
        </w:rPr>
        <w:fldChar w:fldCharType="separate"/>
      </w:r>
      <w:r w:rsidRPr="00631D0A">
        <w:rPr>
          <w:rFonts w:ascii="Times New Roman" w:hAnsi="Times New Roman" w:cs="Times New Roman"/>
          <w:noProof/>
          <w:sz w:val="24"/>
          <w:lang w:val="en-ID"/>
        </w:rPr>
        <w:t xml:space="preserve">(Ikhmawati </w:t>
      </w:r>
      <w:r>
        <w:rPr>
          <w:rFonts w:ascii="Times New Roman" w:hAnsi="Times New Roman" w:cs="Times New Roman"/>
          <w:noProof/>
          <w:sz w:val="24"/>
          <w:lang w:val="en-ID"/>
        </w:rPr>
        <w:t>dkk</w:t>
      </w:r>
      <w:r w:rsidRPr="00631D0A">
        <w:rPr>
          <w:rFonts w:ascii="Times New Roman" w:hAnsi="Times New Roman" w:cs="Times New Roman"/>
          <w:noProof/>
          <w:sz w:val="24"/>
          <w:lang w:val="en-ID"/>
        </w:rPr>
        <w:t>., 2021</w:t>
      </w:r>
      <w:r>
        <w:rPr>
          <w:rFonts w:ascii="Times New Roman" w:hAnsi="Times New Roman" w:cs="Times New Roman"/>
          <w:sz w:val="24"/>
          <w:lang w:val="en-ID"/>
        </w:rPr>
        <w:fldChar w:fldCharType="end"/>
      </w:r>
      <w:r w:rsidR="006079A0" w:rsidRPr="00631D0A">
        <w:rPr>
          <w:rFonts w:ascii="Times New Roman" w:hAnsi="Times New Roman" w:cs="Times New Roman"/>
          <w:noProof/>
          <w:sz w:val="24"/>
          <w:lang w:val="en-ID"/>
        </w:rPr>
        <w:t>)</w:t>
      </w:r>
      <w:r>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pengertian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motivasi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dapat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diartikan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sebagai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tujuan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atau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kekuatan</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menjadi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pendorong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utama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bagi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individu</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berusaha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untuk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memperoleh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atau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mencapai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sesuatu</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diinginkannya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baik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itu</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bersifat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positif</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maupun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negatif</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Penelitian</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dilakukan</w:t>
      </w:r>
      <w:proofErr w:type="spellEnd"/>
      <w:r>
        <w:rPr>
          <w:rFonts w:ascii="Times New Roman" w:hAnsi="Times New Roman" w:cs="Times New Roman"/>
          <w:sz w:val="24"/>
          <w:lang w:val="en-ID"/>
        </w:rPr>
        <w:t xml:space="preserve"> </w:t>
      </w:r>
      <w:r>
        <w:rPr>
          <w:rFonts w:ascii="Times New Roman" w:hAnsi="Times New Roman" w:cs="Times New Roman"/>
          <w:sz w:val="24"/>
          <w:lang w:val="en-ID"/>
        </w:rPr>
        <w:fldChar w:fldCharType="begin" w:fldLock="1"/>
      </w:r>
      <w:r>
        <w:rPr>
          <w:rFonts w:ascii="Times New Roman" w:hAnsi="Times New Roman" w:cs="Times New Roman"/>
          <w:sz w:val="24"/>
          <w:lang w:val="en-ID"/>
        </w:rPr>
        <w:instrText>ADDIN CSL_CITATION {"citationItems":[{"id":"ITEM-1","itemData":{"abstract":"Karir dibidang perpajakan yang serba dinamis dan cepat tidak hanya membutuhkan kemampuan analitis, tetapi juga memecahkan masalah dengan baik dan keterampilan komersial. Penelitian ini bertujuan untuk mengetahui pengaruh persepsi dan motivasi terhadap minat berkarir di bidang perpajakan, secara parsial maupun simultan. Sampel penelitian yang digunakan adalah mahasiswa jurusan akuntansi fakultas dan bisnis universitas satya negara Indonesia, dengan menggunakan data primer dengan menggunakan teknik kuesioner dan metode analisis regresi linier berganda. Hasil penelitian ini menunjukkan bahwa secara parsial maupun simultan persepsi dan motivasi berpengaruh terhadap minat berkarir di bidang perpajakan","author":[{"dropping-particle":"","family":"Sianturi","given":"Heriston","non-dropping-particle":"","parse-names":false,"suffix":""},{"dropping-particle":"","family":"Sitanggang","given":"Dese Natalia","non-dropping-particle":"","parse-names":false,"suffix":""}],"container-title":"Jurnal Ilmiah Akuntansi dan Ekonomi","id":"ITEM-1","issue":"2","issued":{"date-parts":[["2021"]]},"page":"94-104","title":"Pengaruh Persepsi Dan Motivasi Terhadap Minat Berkarir Di Bidang Perpajakan (Studi Empiris Pada Mahasiswa Jurusan Akuntansi Fakultas Ekonomi Dan Bisnis Universitas Satya Negara Indonesia)","type":"article-journal","volume":"6"},"uris":["http://www.mendeley.com/documents/?uuid=4d7e8736-2d4f-30d5-94cd-087bae631d37"]}],"mendeley":{"formattedCitation":"(Sianturi &amp; Sitanggang, 2021)","plainTextFormattedCitation":"(Sianturi &amp; Sitanggang, 2021)","previouslyFormattedCitation":"(Sianturi &amp; Sitanggang, 2021)"},"properties":{"noteIndex":0},"schema":"https://github.com/citation-style-language/schema/raw/master/csl-citation.json"}</w:instrText>
      </w:r>
      <w:r>
        <w:rPr>
          <w:rFonts w:ascii="Times New Roman" w:hAnsi="Times New Roman" w:cs="Times New Roman"/>
          <w:sz w:val="24"/>
          <w:lang w:val="en-ID"/>
        </w:rPr>
        <w:fldChar w:fldCharType="separate"/>
      </w:r>
      <w:r w:rsidRPr="00631D0A">
        <w:rPr>
          <w:rFonts w:ascii="Times New Roman" w:hAnsi="Times New Roman" w:cs="Times New Roman"/>
          <w:noProof/>
          <w:sz w:val="24"/>
          <w:lang w:val="en-ID"/>
        </w:rPr>
        <w:t>(Sianturi &amp; Sitanggang, 2021)</w:t>
      </w:r>
      <w:r>
        <w:rPr>
          <w:rFonts w:ascii="Times New Roman" w:hAnsi="Times New Roman" w:cs="Times New Roman"/>
          <w:sz w:val="24"/>
          <w:lang w:val="en-ID"/>
        </w:rPr>
        <w:fldChar w:fldCharType="end"/>
      </w:r>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menyatakan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bahwa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motivasi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adalah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kondisi</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ada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dalam</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diri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individu</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mempengaruhi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perilaku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untuk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mencapai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tujuan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tertentu</w:t>
      </w:r>
      <w:proofErr w:type="spellEnd"/>
      <w:r w:rsidRPr="001D065B">
        <w:rPr>
          <w:rFonts w:ascii="Times New Roman" w:hAnsi="Times New Roman" w:cs="Times New Roman"/>
          <w:sz w:val="24"/>
          <w:lang w:val="en-ID"/>
        </w:rPr>
        <w:t xml:space="preserve">. </w:t>
      </w:r>
    </w:p>
    <w:p w14:paraId="45AFDC40" w14:textId="32C5C9D3" w:rsidR="009F429D" w:rsidRPr="001D065B" w:rsidRDefault="00000000" w:rsidP="00D15D9D">
      <w:pPr>
        <w:spacing w:line="480" w:lineRule="auto"/>
        <w:ind w:firstLine="680"/>
        <w:jc w:val="both"/>
        <w:rPr>
          <w:rFonts w:ascii="Times New Roman" w:hAnsi="Times New Roman" w:cs="Times New Roman"/>
          <w:sz w:val="24"/>
          <w:lang w:val="en-ID"/>
        </w:rPr>
      </w:pPr>
      <w:proofErr w:type="spellStart"/>
      <w:r w:rsidRPr="001D065B">
        <w:rPr>
          <w:rFonts w:ascii="Times New Roman" w:hAnsi="Times New Roman" w:cs="Times New Roman"/>
          <w:sz w:val="24"/>
          <w:lang w:val="en-ID"/>
        </w:rPr>
        <w:t>Motivasi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memiliki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kondisi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pendorong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dalam</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diri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makhluk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hidup</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meliputi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kesiapan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untuk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bertindak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karena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kebutuhan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seperti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kebutuhan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fisik</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dipengaruhi</w:t>
      </w:r>
      <w:proofErr w:type="spellEnd"/>
      <w:r w:rsidRPr="001D065B">
        <w:rPr>
          <w:rFonts w:ascii="Times New Roman" w:hAnsi="Times New Roman" w:cs="Times New Roman"/>
          <w:sz w:val="24"/>
          <w:lang w:val="en-ID"/>
        </w:rPr>
        <w:t xml:space="preserve"> oleh </w:t>
      </w:r>
      <w:proofErr w:type="spellStart"/>
      <w:r w:rsidRPr="001D065B">
        <w:rPr>
          <w:rFonts w:ascii="Times New Roman" w:hAnsi="Times New Roman" w:cs="Times New Roman"/>
          <w:sz w:val="24"/>
          <w:lang w:val="en-ID"/>
        </w:rPr>
        <w:t>lingkungan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atau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kondisi</w:t>
      </w:r>
      <w:proofErr w:type="spellEnd"/>
      <w:r w:rsidRPr="001D065B">
        <w:rPr>
          <w:rFonts w:ascii="Times New Roman" w:hAnsi="Times New Roman" w:cs="Times New Roman"/>
          <w:sz w:val="24"/>
          <w:lang w:val="en-ID"/>
        </w:rPr>
        <w:t xml:space="preserve"> mental </w:t>
      </w:r>
      <w:proofErr w:type="spellStart"/>
      <w:r w:rsidRPr="001D065B">
        <w:rPr>
          <w:rFonts w:ascii="Times New Roman" w:hAnsi="Times New Roman" w:cs="Times New Roman"/>
          <w:sz w:val="24"/>
          <w:lang w:val="en-ID"/>
        </w:rPr>
        <w:t>seperti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pemikiran</w:t>
      </w:r>
      <w:proofErr w:type="spellEnd"/>
      <w:r w:rsidRPr="001D065B">
        <w:rPr>
          <w:rFonts w:ascii="Times New Roman" w:hAnsi="Times New Roman" w:cs="Times New Roman"/>
          <w:sz w:val="24"/>
          <w:lang w:val="en-ID"/>
        </w:rPr>
        <w:t xml:space="preserve"> dan </w:t>
      </w:r>
      <w:proofErr w:type="spellStart"/>
      <w:r w:rsidRPr="001D065B">
        <w:rPr>
          <w:rFonts w:ascii="Times New Roman" w:hAnsi="Times New Roman" w:cs="Times New Roman"/>
          <w:sz w:val="24"/>
          <w:lang w:val="en-ID"/>
        </w:rPr>
        <w:t>ingatan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Berdasarkan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pandangan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dari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beberapa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peneliti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tersebut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dapat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disimpulkan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bahwa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motivasi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adalah</w:t>
      </w:r>
      <w:proofErr w:type="spellEnd"/>
      <w:r w:rsidRPr="001D065B">
        <w:rPr>
          <w:rFonts w:ascii="Times New Roman" w:hAnsi="Times New Roman" w:cs="Times New Roman"/>
          <w:sz w:val="24"/>
          <w:lang w:val="en-ID"/>
        </w:rPr>
        <w:t xml:space="preserve"> prose</w:t>
      </w:r>
      <w:r w:rsidR="001D065B" w:rsidRPr="001D065B">
        <w:rPr>
          <w:rFonts w:ascii="Times New Roman" w:hAnsi="Times New Roman" w:cs="Times New Roman"/>
          <w:sz w:val="24"/>
          <w:lang w:val="en-ID"/>
        </w:rPr>
        <w:t xml:space="preserve">s </w:t>
      </w:r>
      <w:proofErr w:type="spellStart"/>
      <w:r w:rsidRPr="001D065B">
        <w:rPr>
          <w:rFonts w:ascii="Times New Roman" w:hAnsi="Times New Roman" w:cs="Times New Roman"/>
          <w:sz w:val="24"/>
          <w:lang w:val="en-ID"/>
        </w:rPr>
        <w:t>individu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menerima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rangsangan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baik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dari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lin</w:t>
      </w:r>
      <w:r w:rsidR="005B6165" w:rsidRPr="001D065B">
        <w:rPr>
          <w:rFonts w:ascii="Times New Roman" w:hAnsi="Times New Roman" w:cs="Times New Roman"/>
          <w:sz w:val="24"/>
          <w:lang w:val="en-ID"/>
        </w:rPr>
        <w:t>g</w:t>
      </w:r>
      <w:r w:rsidRPr="001D065B">
        <w:rPr>
          <w:rFonts w:ascii="Times New Roman" w:hAnsi="Times New Roman" w:cs="Times New Roman"/>
          <w:sz w:val="24"/>
          <w:lang w:val="en-ID"/>
        </w:rPr>
        <w:t>kungan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eksternal</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maupun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dari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dalam</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dirinya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sendiri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sesuai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dengan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situasi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tertentu</w:t>
      </w:r>
      <w:proofErr w:type="spellEnd"/>
      <w:r w:rsidRPr="001D065B">
        <w:rPr>
          <w:rFonts w:ascii="Times New Roman" w:hAnsi="Times New Roman" w:cs="Times New Roman"/>
          <w:sz w:val="24"/>
          <w:lang w:val="en-ID"/>
        </w:rPr>
        <w:t xml:space="preserve"> dan </w:t>
      </w:r>
      <w:proofErr w:type="spellStart"/>
      <w:r w:rsidRPr="001D065B">
        <w:rPr>
          <w:rFonts w:ascii="Times New Roman" w:hAnsi="Times New Roman" w:cs="Times New Roman"/>
          <w:sz w:val="24"/>
          <w:lang w:val="en-ID"/>
        </w:rPr>
        <w:t>berupaya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untuk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mencapai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tujuan</w:t>
      </w:r>
      <w:proofErr w:type="spellEnd"/>
      <w:r w:rsidRPr="001D065B">
        <w:rPr>
          <w:rFonts w:ascii="Times New Roman" w:hAnsi="Times New Roman" w:cs="Times New Roman"/>
          <w:sz w:val="24"/>
          <w:lang w:val="en-ID"/>
        </w:rPr>
        <w:t>.</w:t>
      </w:r>
    </w:p>
    <w:p w14:paraId="06A16137" w14:textId="504B72A3" w:rsidR="009F429D" w:rsidRDefault="00B46B55" w:rsidP="00D15D9D">
      <w:pPr>
        <w:spacing w:line="480" w:lineRule="auto"/>
        <w:ind w:firstLine="680"/>
        <w:jc w:val="both"/>
        <w:rPr>
          <w:rFonts w:ascii="Times New Roman" w:hAnsi="Times New Roman" w:cs="Times New Roman"/>
          <w:sz w:val="24"/>
          <w:lang w:val="en-ID"/>
        </w:rPr>
      </w:pPr>
      <w:r w:rsidRPr="001D065B">
        <w:rPr>
          <w:rFonts w:ascii="Times New Roman" w:hAnsi="Times New Roman" w:cs="Times New Roman"/>
          <w:sz w:val="24"/>
          <w:lang w:val="en-ID"/>
        </w:rPr>
        <w:lastRenderedPageBreak/>
        <w:t xml:space="preserve">Hasil  </w:t>
      </w:r>
      <w:proofErr w:type="spellStart"/>
      <w:r w:rsidRPr="001D065B">
        <w:rPr>
          <w:rFonts w:ascii="Times New Roman" w:hAnsi="Times New Roman" w:cs="Times New Roman"/>
          <w:sz w:val="24"/>
          <w:lang w:val="en-ID"/>
        </w:rPr>
        <w:t>penelitian</w:t>
      </w:r>
      <w:proofErr w:type="spellEnd"/>
      <w:r w:rsidRPr="001D065B">
        <w:rPr>
          <w:rFonts w:ascii="Times New Roman" w:hAnsi="Times New Roman" w:cs="Times New Roman"/>
          <w:sz w:val="24"/>
          <w:lang w:val="en-ID"/>
        </w:rPr>
        <w:t xml:space="preserve"> </w:t>
      </w:r>
      <w:r w:rsidR="00631D0A">
        <w:rPr>
          <w:rFonts w:ascii="Times New Roman" w:hAnsi="Times New Roman" w:cs="Times New Roman"/>
          <w:sz w:val="24"/>
          <w:lang w:val="en-ID"/>
        </w:rPr>
        <w:fldChar w:fldCharType="begin" w:fldLock="1"/>
      </w:r>
      <w:r w:rsidR="00631D0A">
        <w:rPr>
          <w:rFonts w:ascii="Times New Roman" w:hAnsi="Times New Roman" w:cs="Times New Roman"/>
          <w:sz w:val="24"/>
          <w:lang w:val="en-ID"/>
        </w:rPr>
        <w:instrText>ADDIN CSL_CITATION {"citationItems":[{"id":"ITEM-1","itemData":{"abstract":"Tujuan penelitian ini adalah untuk mengetahui pengaruh persepsi, motivasi, minat, dan pengetahuan mahasiswa tentang pajak terhadap pilihan berkarir dibidang perpajakan. Rumusan masalah dalam penelitian ini apakah pengaruh variabel X dan Y sama-sama berpengaruh secara signifikan. Hasil penelitian bermanfaat bagi pihak yang berkepentingan yaitu perguruan tinggi Universitas Bhayangkara Surabaya khususnya jurusan prodi Akuntansi dalam meningkatkan persepsi, motivasi, minat, dan pengetahuan mahasiswa tentang pajak terhadap pilihan berkarir dibidang perpajakan. Penelitian ini dilaksanakan di Fakultas Ekonomi dan Bisnis Universitas Bhayangkara Surabaya. Sample penelitian ini menggunakan teknik purpose sampling yaitu mahasiswa Akuntansi tahun 2015 dengan jumlah populasi sebanyak 293 mahasiswa dan diambil sample penelitian sebanyak 75 mahasiswa dari rumus slovin. Instrument penelitian ini menggunakan kuesioner dan diuji dengan validitas, reliabilitas, analisis regresi dan uji hipotesis (uji t) dengan menggunakan aplikasi SPSS.","author":[{"dropping-particle":"","family":"Nugroho","given":"Yusnanto","non-dropping-particle":"","parse-names":false,"suffix":""}],"container-title":"Jurnal","id":"ITEM-1","issued":{"date-parts":[["2019"]]},"page":"37","title":"Pengaruh Persepsi, Motivasi, Minat, Dan Pengetahuan Mahasiswa Tentang Pajak Terhadap Pilihan Berkarir Dibidang Perpajakan (Studi Empiris Universitas Bhayangkara Surabaya)","type":"article-journal"},"uris":["http://www.mendeley.com/documents/?uuid=5bdb6ca3-6d86-3521-b18c-b338a8584e3d"]}],"mendeley":{"formattedCitation":"(Nugroho, 2019)","plainTextFormattedCitation":"(Nugroho, 2019)","previouslyFormattedCitation":"(Nugroho, 2019)"},"properties":{"noteIndex":0},"schema":"https://github.com/citation-style-language/schema/raw/master/csl-citation.json"}</w:instrText>
      </w:r>
      <w:r w:rsidR="00631D0A">
        <w:rPr>
          <w:rFonts w:ascii="Times New Roman" w:hAnsi="Times New Roman" w:cs="Times New Roman"/>
          <w:sz w:val="24"/>
          <w:lang w:val="en-ID"/>
        </w:rPr>
        <w:fldChar w:fldCharType="separate"/>
      </w:r>
      <w:r w:rsidR="00631D0A" w:rsidRPr="00631D0A">
        <w:rPr>
          <w:rFonts w:ascii="Times New Roman" w:hAnsi="Times New Roman" w:cs="Times New Roman"/>
          <w:noProof/>
          <w:sz w:val="24"/>
          <w:lang w:val="en-ID"/>
        </w:rPr>
        <w:t>(Nugroho, 2019)</w:t>
      </w:r>
      <w:r w:rsidR="00631D0A">
        <w:rPr>
          <w:rFonts w:ascii="Times New Roman" w:hAnsi="Times New Roman" w:cs="Times New Roman"/>
          <w:sz w:val="24"/>
          <w:lang w:val="en-ID"/>
        </w:rPr>
        <w:fldChar w:fldCharType="end"/>
      </w:r>
      <w:r w:rsidR="00631D0A">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menggunakan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indikator</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yaitu</w:t>
      </w:r>
      <w:proofErr w:type="spellEnd"/>
      <w:r w:rsidRPr="001D065B">
        <w:rPr>
          <w:rFonts w:ascii="Times New Roman" w:hAnsi="Times New Roman" w:cs="Times New Roman"/>
          <w:sz w:val="24"/>
          <w:lang w:val="en-ID"/>
        </w:rPr>
        <w:t>:</w:t>
      </w:r>
    </w:p>
    <w:p w14:paraId="50E22026" w14:textId="77777777" w:rsidR="00EA2852" w:rsidRDefault="00EA2852">
      <w:pPr>
        <w:pStyle w:val="ListParagraph"/>
        <w:numPr>
          <w:ilvl w:val="0"/>
          <w:numId w:val="23"/>
        </w:numPr>
        <w:spacing w:line="480" w:lineRule="auto"/>
        <w:jc w:val="both"/>
        <w:rPr>
          <w:rFonts w:ascii="Times New Roman" w:hAnsi="Times New Roman" w:cs="Times New Roman"/>
          <w:sz w:val="24"/>
          <w:lang w:val="en-ID"/>
        </w:rPr>
      </w:pPr>
      <w:bookmarkStart w:id="99" w:name="_Hlk214475420"/>
      <w:proofErr w:type="spellStart"/>
      <w:r w:rsidRPr="00EA2852">
        <w:rPr>
          <w:rFonts w:ascii="Times New Roman" w:hAnsi="Times New Roman" w:cs="Times New Roman"/>
          <w:sz w:val="24"/>
          <w:lang w:val="en-ID"/>
        </w:rPr>
        <w:t>Rekomendasi</w:t>
      </w:r>
      <w:proofErr w:type="spellEnd"/>
      <w:r w:rsidRPr="00EA2852">
        <w:rPr>
          <w:rFonts w:ascii="Times New Roman" w:hAnsi="Times New Roman" w:cs="Times New Roman"/>
          <w:sz w:val="24"/>
          <w:lang w:val="en-ID"/>
        </w:rPr>
        <w:t xml:space="preserve"> </w:t>
      </w:r>
      <w:proofErr w:type="spellStart"/>
      <w:r w:rsidRPr="00EA2852">
        <w:rPr>
          <w:rFonts w:ascii="Times New Roman" w:hAnsi="Times New Roman" w:cs="Times New Roman"/>
          <w:sz w:val="24"/>
          <w:lang w:val="en-ID"/>
        </w:rPr>
        <w:t>atau</w:t>
      </w:r>
      <w:proofErr w:type="spellEnd"/>
      <w:r w:rsidRPr="00EA2852">
        <w:rPr>
          <w:rFonts w:ascii="Times New Roman" w:hAnsi="Times New Roman" w:cs="Times New Roman"/>
          <w:sz w:val="24"/>
          <w:lang w:val="en-ID"/>
        </w:rPr>
        <w:t xml:space="preserve"> </w:t>
      </w:r>
      <w:proofErr w:type="spellStart"/>
      <w:r w:rsidRPr="00EA2852">
        <w:rPr>
          <w:rFonts w:ascii="Times New Roman" w:hAnsi="Times New Roman" w:cs="Times New Roman"/>
          <w:sz w:val="24"/>
          <w:lang w:val="en-ID"/>
        </w:rPr>
        <w:t>dorongan</w:t>
      </w:r>
      <w:proofErr w:type="spellEnd"/>
      <w:r w:rsidRPr="00EA2852">
        <w:rPr>
          <w:rFonts w:ascii="Times New Roman" w:hAnsi="Times New Roman" w:cs="Times New Roman"/>
          <w:sz w:val="24"/>
          <w:lang w:val="en-ID"/>
        </w:rPr>
        <w:t xml:space="preserve"> </w:t>
      </w:r>
      <w:proofErr w:type="spellStart"/>
      <w:r w:rsidRPr="00EA2852">
        <w:rPr>
          <w:rFonts w:ascii="Times New Roman" w:hAnsi="Times New Roman" w:cs="Times New Roman"/>
          <w:sz w:val="24"/>
          <w:lang w:val="en-ID"/>
        </w:rPr>
        <w:t>dari</w:t>
      </w:r>
      <w:proofErr w:type="spellEnd"/>
      <w:r w:rsidRPr="00EA2852">
        <w:rPr>
          <w:rFonts w:ascii="Times New Roman" w:hAnsi="Times New Roman" w:cs="Times New Roman"/>
          <w:sz w:val="24"/>
          <w:lang w:val="en-ID"/>
        </w:rPr>
        <w:t xml:space="preserve"> </w:t>
      </w:r>
      <w:proofErr w:type="spellStart"/>
      <w:r w:rsidRPr="00EA2852">
        <w:rPr>
          <w:rFonts w:ascii="Times New Roman" w:hAnsi="Times New Roman" w:cs="Times New Roman"/>
          <w:sz w:val="24"/>
          <w:lang w:val="en-ID"/>
        </w:rPr>
        <w:t>lingkungan</w:t>
      </w:r>
      <w:proofErr w:type="spellEnd"/>
      <w:r w:rsidRPr="00EA2852">
        <w:rPr>
          <w:rFonts w:ascii="Times New Roman" w:hAnsi="Times New Roman" w:cs="Times New Roman"/>
          <w:sz w:val="24"/>
          <w:lang w:val="en-ID"/>
        </w:rPr>
        <w:t xml:space="preserve"> </w:t>
      </w:r>
      <w:proofErr w:type="spellStart"/>
      <w:r w:rsidRPr="00EA2852">
        <w:rPr>
          <w:rFonts w:ascii="Times New Roman" w:hAnsi="Times New Roman" w:cs="Times New Roman"/>
          <w:sz w:val="24"/>
          <w:lang w:val="en-ID"/>
        </w:rPr>
        <w:t>akademik</w:t>
      </w:r>
      <w:proofErr w:type="spellEnd"/>
      <w:r w:rsidRPr="00EA2852">
        <w:rPr>
          <w:rFonts w:ascii="Times New Roman" w:hAnsi="Times New Roman" w:cs="Times New Roman"/>
          <w:sz w:val="24"/>
          <w:lang w:val="en-ID"/>
        </w:rPr>
        <w:t xml:space="preserve"> </w:t>
      </w:r>
      <w:proofErr w:type="spellStart"/>
      <w:r w:rsidRPr="00EA2852">
        <w:rPr>
          <w:rFonts w:ascii="Times New Roman" w:hAnsi="Times New Roman" w:cs="Times New Roman"/>
          <w:sz w:val="24"/>
          <w:lang w:val="en-ID"/>
        </w:rPr>
        <w:t>mengenai</w:t>
      </w:r>
      <w:proofErr w:type="spellEnd"/>
      <w:r w:rsidRPr="00EA2852">
        <w:rPr>
          <w:rFonts w:ascii="Times New Roman" w:hAnsi="Times New Roman" w:cs="Times New Roman"/>
          <w:sz w:val="24"/>
          <w:lang w:val="en-ID"/>
        </w:rPr>
        <w:t xml:space="preserve"> </w:t>
      </w:r>
      <w:proofErr w:type="spellStart"/>
      <w:r w:rsidRPr="00EA2852">
        <w:rPr>
          <w:rFonts w:ascii="Times New Roman" w:hAnsi="Times New Roman" w:cs="Times New Roman"/>
          <w:sz w:val="24"/>
          <w:lang w:val="en-ID"/>
        </w:rPr>
        <w:t>profesi</w:t>
      </w:r>
      <w:proofErr w:type="spellEnd"/>
      <w:r w:rsidRPr="00EA2852">
        <w:rPr>
          <w:rFonts w:ascii="Times New Roman" w:hAnsi="Times New Roman" w:cs="Times New Roman"/>
          <w:sz w:val="24"/>
          <w:lang w:val="en-ID"/>
        </w:rPr>
        <w:t xml:space="preserve"> </w:t>
      </w:r>
      <w:proofErr w:type="spellStart"/>
      <w:r w:rsidRPr="00EA2852">
        <w:rPr>
          <w:rFonts w:ascii="Times New Roman" w:hAnsi="Times New Roman" w:cs="Times New Roman"/>
          <w:sz w:val="24"/>
          <w:lang w:val="en-ID"/>
        </w:rPr>
        <w:t>pajak</w:t>
      </w:r>
      <w:proofErr w:type="spellEnd"/>
      <w:r w:rsidRPr="00EA2852">
        <w:rPr>
          <w:rFonts w:ascii="Times New Roman" w:hAnsi="Times New Roman" w:cs="Times New Roman"/>
          <w:sz w:val="24"/>
          <w:lang w:val="en-ID"/>
        </w:rPr>
        <w:t>.</w:t>
      </w:r>
    </w:p>
    <w:p w14:paraId="2ADC833F" w14:textId="77777777" w:rsidR="00EA2852" w:rsidRDefault="00EA2852">
      <w:pPr>
        <w:pStyle w:val="ListParagraph"/>
        <w:numPr>
          <w:ilvl w:val="0"/>
          <w:numId w:val="23"/>
        </w:numPr>
        <w:spacing w:line="480" w:lineRule="auto"/>
        <w:jc w:val="both"/>
        <w:rPr>
          <w:rFonts w:ascii="Times New Roman" w:hAnsi="Times New Roman" w:cs="Times New Roman"/>
          <w:sz w:val="24"/>
          <w:lang w:val="en-ID"/>
        </w:rPr>
      </w:pPr>
      <w:r w:rsidRPr="00EA2852">
        <w:rPr>
          <w:rFonts w:ascii="Times New Roman" w:hAnsi="Times New Roman" w:cs="Times New Roman"/>
          <w:sz w:val="24"/>
          <w:lang w:val="en-ID"/>
        </w:rPr>
        <w:t xml:space="preserve">Harapan </w:t>
      </w:r>
      <w:proofErr w:type="spellStart"/>
      <w:r w:rsidRPr="00EA2852">
        <w:rPr>
          <w:rFonts w:ascii="Times New Roman" w:hAnsi="Times New Roman" w:cs="Times New Roman"/>
          <w:sz w:val="24"/>
          <w:lang w:val="en-ID"/>
        </w:rPr>
        <w:t>mendapatkan</w:t>
      </w:r>
      <w:proofErr w:type="spellEnd"/>
      <w:r w:rsidRPr="00EA2852">
        <w:rPr>
          <w:rFonts w:ascii="Times New Roman" w:hAnsi="Times New Roman" w:cs="Times New Roman"/>
          <w:sz w:val="24"/>
          <w:lang w:val="en-ID"/>
        </w:rPr>
        <w:t xml:space="preserve"> </w:t>
      </w:r>
      <w:proofErr w:type="spellStart"/>
      <w:r w:rsidRPr="00EA2852">
        <w:rPr>
          <w:rFonts w:ascii="Times New Roman" w:hAnsi="Times New Roman" w:cs="Times New Roman"/>
          <w:sz w:val="24"/>
          <w:lang w:val="en-ID"/>
        </w:rPr>
        <w:t>penghasilan</w:t>
      </w:r>
      <w:proofErr w:type="spellEnd"/>
      <w:r w:rsidRPr="00EA2852">
        <w:rPr>
          <w:rFonts w:ascii="Times New Roman" w:hAnsi="Times New Roman" w:cs="Times New Roman"/>
          <w:sz w:val="24"/>
          <w:lang w:val="en-ID"/>
        </w:rPr>
        <w:t xml:space="preserve"> </w:t>
      </w:r>
      <w:proofErr w:type="spellStart"/>
      <w:r w:rsidRPr="00EA2852">
        <w:rPr>
          <w:rFonts w:ascii="Times New Roman" w:hAnsi="Times New Roman" w:cs="Times New Roman"/>
          <w:sz w:val="24"/>
          <w:lang w:val="en-ID"/>
        </w:rPr>
        <w:t>atau</w:t>
      </w:r>
      <w:proofErr w:type="spellEnd"/>
      <w:r w:rsidRPr="00EA2852">
        <w:rPr>
          <w:rFonts w:ascii="Times New Roman" w:hAnsi="Times New Roman" w:cs="Times New Roman"/>
          <w:sz w:val="24"/>
          <w:lang w:val="en-ID"/>
        </w:rPr>
        <w:t xml:space="preserve"> </w:t>
      </w:r>
      <w:proofErr w:type="spellStart"/>
      <w:r w:rsidRPr="00EA2852">
        <w:rPr>
          <w:rFonts w:ascii="Times New Roman" w:hAnsi="Times New Roman" w:cs="Times New Roman"/>
          <w:sz w:val="24"/>
          <w:lang w:val="en-ID"/>
        </w:rPr>
        <w:t>gaji</w:t>
      </w:r>
      <w:proofErr w:type="spellEnd"/>
      <w:r w:rsidRPr="00EA2852">
        <w:rPr>
          <w:rFonts w:ascii="Times New Roman" w:hAnsi="Times New Roman" w:cs="Times New Roman"/>
          <w:sz w:val="24"/>
          <w:lang w:val="en-ID"/>
        </w:rPr>
        <w:t xml:space="preserve"> yang </w:t>
      </w:r>
      <w:proofErr w:type="spellStart"/>
      <w:r w:rsidRPr="00EA2852">
        <w:rPr>
          <w:rFonts w:ascii="Times New Roman" w:hAnsi="Times New Roman" w:cs="Times New Roman"/>
          <w:sz w:val="24"/>
          <w:lang w:val="en-ID"/>
        </w:rPr>
        <w:t>kompetitif</w:t>
      </w:r>
      <w:proofErr w:type="spellEnd"/>
      <w:r w:rsidRPr="00EA2852">
        <w:rPr>
          <w:rFonts w:ascii="Times New Roman" w:hAnsi="Times New Roman" w:cs="Times New Roman"/>
          <w:sz w:val="24"/>
          <w:lang w:val="en-ID"/>
        </w:rPr>
        <w:t xml:space="preserve"> di </w:t>
      </w:r>
      <w:proofErr w:type="spellStart"/>
      <w:r w:rsidRPr="00EA2852">
        <w:rPr>
          <w:rFonts w:ascii="Times New Roman" w:hAnsi="Times New Roman" w:cs="Times New Roman"/>
          <w:sz w:val="24"/>
          <w:lang w:val="en-ID"/>
        </w:rPr>
        <w:t>bidang</w:t>
      </w:r>
      <w:proofErr w:type="spellEnd"/>
      <w:r w:rsidRPr="00EA2852">
        <w:rPr>
          <w:rFonts w:ascii="Times New Roman" w:hAnsi="Times New Roman" w:cs="Times New Roman"/>
          <w:sz w:val="24"/>
          <w:lang w:val="en-ID"/>
        </w:rPr>
        <w:t xml:space="preserve"> </w:t>
      </w:r>
      <w:proofErr w:type="spellStart"/>
      <w:r w:rsidRPr="00EA2852">
        <w:rPr>
          <w:rFonts w:ascii="Times New Roman" w:hAnsi="Times New Roman" w:cs="Times New Roman"/>
          <w:sz w:val="24"/>
          <w:lang w:val="en-ID"/>
        </w:rPr>
        <w:t>perpajakan</w:t>
      </w:r>
      <w:proofErr w:type="spellEnd"/>
      <w:r w:rsidRPr="00EA2852">
        <w:rPr>
          <w:rFonts w:ascii="Times New Roman" w:hAnsi="Times New Roman" w:cs="Times New Roman"/>
          <w:sz w:val="24"/>
          <w:lang w:val="en-ID"/>
        </w:rPr>
        <w:t>.</w:t>
      </w:r>
    </w:p>
    <w:p w14:paraId="143B9D2C" w14:textId="28464547" w:rsidR="00EA2852" w:rsidRPr="00EA2852" w:rsidRDefault="00EA2852">
      <w:pPr>
        <w:pStyle w:val="ListParagraph"/>
        <w:numPr>
          <w:ilvl w:val="0"/>
          <w:numId w:val="23"/>
        </w:numPr>
        <w:spacing w:line="480" w:lineRule="auto"/>
        <w:jc w:val="both"/>
        <w:rPr>
          <w:rFonts w:ascii="Times New Roman" w:hAnsi="Times New Roman" w:cs="Times New Roman"/>
          <w:sz w:val="24"/>
          <w:lang w:val="en-ID"/>
        </w:rPr>
      </w:pPr>
      <w:proofErr w:type="spellStart"/>
      <w:r w:rsidRPr="00EA2852">
        <w:rPr>
          <w:rFonts w:ascii="Times New Roman" w:hAnsi="Times New Roman" w:cs="Times New Roman"/>
          <w:sz w:val="24"/>
          <w:lang w:val="en-ID"/>
        </w:rPr>
        <w:t>Ketersediaan</w:t>
      </w:r>
      <w:proofErr w:type="spellEnd"/>
      <w:r w:rsidRPr="00EA2852">
        <w:rPr>
          <w:rFonts w:ascii="Times New Roman" w:hAnsi="Times New Roman" w:cs="Times New Roman"/>
          <w:sz w:val="24"/>
          <w:lang w:val="en-ID"/>
        </w:rPr>
        <w:t xml:space="preserve"> </w:t>
      </w:r>
      <w:proofErr w:type="spellStart"/>
      <w:r w:rsidRPr="00EA2852">
        <w:rPr>
          <w:rFonts w:ascii="Times New Roman" w:hAnsi="Times New Roman" w:cs="Times New Roman"/>
          <w:sz w:val="24"/>
          <w:lang w:val="en-ID"/>
        </w:rPr>
        <w:t>peluang</w:t>
      </w:r>
      <w:proofErr w:type="spellEnd"/>
      <w:r w:rsidRPr="00EA2852">
        <w:rPr>
          <w:rFonts w:ascii="Times New Roman" w:hAnsi="Times New Roman" w:cs="Times New Roman"/>
          <w:sz w:val="24"/>
          <w:lang w:val="en-ID"/>
        </w:rPr>
        <w:t xml:space="preserve"> </w:t>
      </w:r>
      <w:proofErr w:type="spellStart"/>
      <w:r w:rsidRPr="00EA2852">
        <w:rPr>
          <w:rFonts w:ascii="Times New Roman" w:hAnsi="Times New Roman" w:cs="Times New Roman"/>
          <w:sz w:val="24"/>
          <w:lang w:val="en-ID"/>
        </w:rPr>
        <w:t>kerja</w:t>
      </w:r>
      <w:proofErr w:type="spellEnd"/>
      <w:r w:rsidRPr="00EA2852">
        <w:rPr>
          <w:rFonts w:ascii="Times New Roman" w:hAnsi="Times New Roman" w:cs="Times New Roman"/>
          <w:sz w:val="24"/>
          <w:lang w:val="en-ID"/>
        </w:rPr>
        <w:t xml:space="preserve"> di </w:t>
      </w:r>
      <w:proofErr w:type="spellStart"/>
      <w:r w:rsidRPr="00EA2852">
        <w:rPr>
          <w:rFonts w:ascii="Times New Roman" w:hAnsi="Times New Roman" w:cs="Times New Roman"/>
          <w:sz w:val="24"/>
          <w:lang w:val="en-ID"/>
        </w:rPr>
        <w:t>instansi</w:t>
      </w:r>
      <w:proofErr w:type="spellEnd"/>
      <w:r w:rsidRPr="00EA2852">
        <w:rPr>
          <w:rFonts w:ascii="Times New Roman" w:hAnsi="Times New Roman" w:cs="Times New Roman"/>
          <w:sz w:val="24"/>
          <w:lang w:val="en-ID"/>
        </w:rPr>
        <w:t xml:space="preserve"> </w:t>
      </w:r>
      <w:proofErr w:type="spellStart"/>
      <w:r w:rsidRPr="00EA2852">
        <w:rPr>
          <w:rFonts w:ascii="Times New Roman" w:hAnsi="Times New Roman" w:cs="Times New Roman"/>
          <w:sz w:val="24"/>
          <w:lang w:val="en-ID"/>
        </w:rPr>
        <w:t>pajak</w:t>
      </w:r>
      <w:proofErr w:type="spellEnd"/>
      <w:r w:rsidRPr="00EA2852">
        <w:rPr>
          <w:rFonts w:ascii="Times New Roman" w:hAnsi="Times New Roman" w:cs="Times New Roman"/>
          <w:sz w:val="24"/>
          <w:lang w:val="en-ID"/>
        </w:rPr>
        <w:t xml:space="preserve">, </w:t>
      </w:r>
      <w:proofErr w:type="spellStart"/>
      <w:r w:rsidRPr="00EA2852">
        <w:rPr>
          <w:rFonts w:ascii="Times New Roman" w:hAnsi="Times New Roman" w:cs="Times New Roman"/>
          <w:sz w:val="24"/>
          <w:lang w:val="en-ID"/>
        </w:rPr>
        <w:t>perusahaan</w:t>
      </w:r>
      <w:proofErr w:type="spellEnd"/>
      <w:r w:rsidRPr="00EA2852">
        <w:rPr>
          <w:rFonts w:ascii="Times New Roman" w:hAnsi="Times New Roman" w:cs="Times New Roman"/>
          <w:sz w:val="24"/>
          <w:lang w:val="en-ID"/>
        </w:rPr>
        <w:t xml:space="preserve">, </w:t>
      </w:r>
      <w:proofErr w:type="spellStart"/>
      <w:r w:rsidRPr="00EA2852">
        <w:rPr>
          <w:rFonts w:ascii="Times New Roman" w:hAnsi="Times New Roman" w:cs="Times New Roman"/>
          <w:sz w:val="24"/>
          <w:lang w:val="en-ID"/>
        </w:rPr>
        <w:t>atau</w:t>
      </w:r>
      <w:proofErr w:type="spellEnd"/>
      <w:r w:rsidRPr="00EA2852">
        <w:rPr>
          <w:rFonts w:ascii="Times New Roman" w:hAnsi="Times New Roman" w:cs="Times New Roman"/>
          <w:sz w:val="24"/>
          <w:lang w:val="en-ID"/>
        </w:rPr>
        <w:t xml:space="preserve"> </w:t>
      </w:r>
      <w:proofErr w:type="spellStart"/>
      <w:r w:rsidRPr="00EA2852">
        <w:rPr>
          <w:rFonts w:ascii="Times New Roman" w:hAnsi="Times New Roman" w:cs="Times New Roman"/>
          <w:sz w:val="24"/>
          <w:lang w:val="en-ID"/>
        </w:rPr>
        <w:t>konsultan</w:t>
      </w:r>
      <w:proofErr w:type="spellEnd"/>
      <w:r w:rsidRPr="00EA2852">
        <w:rPr>
          <w:rFonts w:ascii="Times New Roman" w:hAnsi="Times New Roman" w:cs="Times New Roman"/>
          <w:sz w:val="24"/>
          <w:lang w:val="en-ID"/>
        </w:rPr>
        <w:t xml:space="preserve"> </w:t>
      </w:r>
      <w:proofErr w:type="spellStart"/>
      <w:r w:rsidRPr="00EA2852">
        <w:rPr>
          <w:rFonts w:ascii="Times New Roman" w:hAnsi="Times New Roman" w:cs="Times New Roman"/>
          <w:sz w:val="24"/>
          <w:lang w:val="en-ID"/>
        </w:rPr>
        <w:t>pajak</w:t>
      </w:r>
      <w:proofErr w:type="spellEnd"/>
      <w:r w:rsidRPr="00EA2852">
        <w:rPr>
          <w:rFonts w:ascii="Times New Roman" w:hAnsi="Times New Roman" w:cs="Times New Roman"/>
          <w:sz w:val="24"/>
          <w:lang w:val="en-ID"/>
        </w:rPr>
        <w:t>.</w:t>
      </w:r>
    </w:p>
    <w:p w14:paraId="5EEBB6E7" w14:textId="3B0C60AF" w:rsidR="004B336E" w:rsidRPr="004B336E" w:rsidRDefault="0070453A" w:rsidP="0070453A">
      <w:pPr>
        <w:spacing w:line="480" w:lineRule="auto"/>
        <w:ind w:firstLine="680"/>
        <w:jc w:val="both"/>
        <w:rPr>
          <w:rFonts w:ascii="Times New Roman" w:hAnsi="Times New Roman" w:cs="Times New Roman"/>
          <w:sz w:val="24"/>
          <w:lang w:val="en-ID"/>
        </w:rPr>
      </w:pPr>
      <w:bookmarkStart w:id="100" w:name="_Hlk211799856"/>
      <w:bookmarkEnd w:id="99"/>
      <w:proofErr w:type="spellStart"/>
      <w:r w:rsidRPr="0070453A">
        <w:rPr>
          <w:rFonts w:ascii="Times New Roman" w:hAnsi="Times New Roman" w:cs="Times New Roman"/>
          <w:sz w:val="24"/>
          <w:lang w:val="en-ID"/>
        </w:rPr>
        <w:t>Berdasarkan</w:t>
      </w:r>
      <w:proofErr w:type="spellEnd"/>
      <w:r w:rsidRPr="0070453A">
        <w:rPr>
          <w:rFonts w:ascii="Times New Roman" w:hAnsi="Times New Roman" w:cs="Times New Roman"/>
          <w:sz w:val="24"/>
          <w:lang w:val="en-ID"/>
        </w:rPr>
        <w:t xml:space="preserve"> </w:t>
      </w:r>
      <w:proofErr w:type="spellStart"/>
      <w:r w:rsidRPr="0070453A">
        <w:rPr>
          <w:rFonts w:ascii="Times New Roman" w:hAnsi="Times New Roman" w:cs="Times New Roman"/>
          <w:sz w:val="24"/>
          <w:lang w:val="en-ID"/>
        </w:rPr>
        <w:t>indikator</w:t>
      </w:r>
      <w:proofErr w:type="spellEnd"/>
      <w:r w:rsidRPr="0070453A">
        <w:rPr>
          <w:rFonts w:ascii="Times New Roman" w:hAnsi="Times New Roman" w:cs="Times New Roman"/>
          <w:sz w:val="24"/>
          <w:lang w:val="en-ID"/>
        </w:rPr>
        <w:t xml:space="preserve"> </w:t>
      </w:r>
      <w:proofErr w:type="spellStart"/>
      <w:r w:rsidRPr="0070453A">
        <w:rPr>
          <w:rFonts w:ascii="Times New Roman" w:hAnsi="Times New Roman" w:cs="Times New Roman"/>
          <w:sz w:val="24"/>
          <w:lang w:val="en-ID"/>
        </w:rPr>
        <w:t>penelitian</w:t>
      </w:r>
      <w:proofErr w:type="spellEnd"/>
      <w:r w:rsidRPr="0070453A">
        <w:rPr>
          <w:rFonts w:ascii="Times New Roman" w:hAnsi="Times New Roman" w:cs="Times New Roman"/>
          <w:sz w:val="24"/>
          <w:lang w:val="en-ID"/>
        </w:rPr>
        <w:t xml:space="preserve">, </w:t>
      </w:r>
      <w:proofErr w:type="spellStart"/>
      <w:r w:rsidRPr="0070453A">
        <w:rPr>
          <w:rFonts w:ascii="Times New Roman" w:hAnsi="Times New Roman" w:cs="Times New Roman"/>
          <w:sz w:val="24"/>
          <w:lang w:val="en-ID"/>
        </w:rPr>
        <w:t>dapat</w:t>
      </w:r>
      <w:proofErr w:type="spellEnd"/>
      <w:r w:rsidRPr="0070453A">
        <w:rPr>
          <w:rFonts w:ascii="Times New Roman" w:hAnsi="Times New Roman" w:cs="Times New Roman"/>
          <w:sz w:val="24"/>
          <w:lang w:val="en-ID"/>
        </w:rPr>
        <w:t xml:space="preserve"> </w:t>
      </w:r>
      <w:proofErr w:type="spellStart"/>
      <w:r w:rsidRPr="0070453A">
        <w:rPr>
          <w:rFonts w:ascii="Times New Roman" w:hAnsi="Times New Roman" w:cs="Times New Roman"/>
          <w:sz w:val="24"/>
          <w:lang w:val="en-ID"/>
        </w:rPr>
        <w:t>disimpulkan</w:t>
      </w:r>
      <w:proofErr w:type="spellEnd"/>
      <w:r w:rsidRPr="0070453A">
        <w:rPr>
          <w:rFonts w:ascii="Times New Roman" w:hAnsi="Times New Roman" w:cs="Times New Roman"/>
          <w:sz w:val="24"/>
          <w:lang w:val="en-ID"/>
        </w:rPr>
        <w:t xml:space="preserve"> </w:t>
      </w:r>
      <w:proofErr w:type="spellStart"/>
      <w:r w:rsidRPr="0070453A">
        <w:rPr>
          <w:rFonts w:ascii="Times New Roman" w:hAnsi="Times New Roman" w:cs="Times New Roman"/>
          <w:sz w:val="24"/>
          <w:lang w:val="en-ID"/>
        </w:rPr>
        <w:t>bahwa</w:t>
      </w:r>
      <w:proofErr w:type="spellEnd"/>
      <w:r w:rsidRPr="0070453A">
        <w:rPr>
          <w:rFonts w:ascii="Times New Roman" w:hAnsi="Times New Roman" w:cs="Times New Roman"/>
          <w:sz w:val="24"/>
          <w:lang w:val="en-ID"/>
        </w:rPr>
        <w:t xml:space="preserve"> </w:t>
      </w:r>
      <w:proofErr w:type="spellStart"/>
      <w:r>
        <w:rPr>
          <w:rFonts w:ascii="Times New Roman" w:hAnsi="Times New Roman" w:cs="Times New Roman"/>
          <w:sz w:val="24"/>
          <w:lang w:val="en-ID"/>
        </w:rPr>
        <w:t>motivasi</w:t>
      </w:r>
      <w:proofErr w:type="spellEnd"/>
      <w:r w:rsidRPr="0070453A">
        <w:rPr>
          <w:rFonts w:ascii="Times New Roman" w:hAnsi="Times New Roman" w:cs="Times New Roman"/>
          <w:sz w:val="24"/>
          <w:lang w:val="en-ID"/>
        </w:rPr>
        <w:t xml:space="preserve"> </w:t>
      </w:r>
      <w:proofErr w:type="spellStart"/>
      <w:r w:rsidRPr="0070453A">
        <w:rPr>
          <w:rFonts w:ascii="Times New Roman" w:hAnsi="Times New Roman" w:cs="Times New Roman"/>
          <w:sz w:val="24"/>
          <w:lang w:val="en-ID"/>
        </w:rPr>
        <w:t>mahasiswa</w:t>
      </w:r>
      <w:proofErr w:type="spellEnd"/>
      <w:r w:rsidRPr="0070453A">
        <w:rPr>
          <w:rFonts w:ascii="Times New Roman" w:hAnsi="Times New Roman" w:cs="Times New Roman"/>
          <w:sz w:val="24"/>
          <w:lang w:val="en-ID"/>
        </w:rPr>
        <w:t xml:space="preserve"> </w:t>
      </w:r>
      <w:proofErr w:type="spellStart"/>
      <w:r w:rsidRPr="0070453A">
        <w:rPr>
          <w:rFonts w:ascii="Times New Roman" w:hAnsi="Times New Roman" w:cs="Times New Roman"/>
          <w:sz w:val="24"/>
          <w:lang w:val="en-ID"/>
        </w:rPr>
        <w:t>memiliki</w:t>
      </w:r>
      <w:proofErr w:type="spellEnd"/>
      <w:r w:rsidRPr="0070453A">
        <w:rPr>
          <w:rFonts w:ascii="Times New Roman" w:hAnsi="Times New Roman" w:cs="Times New Roman"/>
          <w:sz w:val="24"/>
          <w:lang w:val="en-ID"/>
        </w:rPr>
        <w:t xml:space="preserve"> </w:t>
      </w:r>
      <w:proofErr w:type="spellStart"/>
      <w:r w:rsidRPr="0070453A">
        <w:rPr>
          <w:rFonts w:ascii="Times New Roman" w:hAnsi="Times New Roman" w:cs="Times New Roman"/>
          <w:sz w:val="24"/>
          <w:lang w:val="en-ID"/>
        </w:rPr>
        <w:t>pengaruh</w:t>
      </w:r>
      <w:proofErr w:type="spellEnd"/>
      <w:r w:rsidRPr="0070453A">
        <w:rPr>
          <w:rFonts w:ascii="Times New Roman" w:hAnsi="Times New Roman" w:cs="Times New Roman"/>
          <w:sz w:val="24"/>
          <w:lang w:val="en-ID"/>
        </w:rPr>
        <w:t xml:space="preserve"> yang </w:t>
      </w:r>
      <w:proofErr w:type="spellStart"/>
      <w:r w:rsidRPr="0070453A">
        <w:rPr>
          <w:rFonts w:ascii="Times New Roman" w:hAnsi="Times New Roman" w:cs="Times New Roman"/>
          <w:sz w:val="24"/>
          <w:lang w:val="en-ID"/>
        </w:rPr>
        <w:t>dalam</w:t>
      </w:r>
      <w:proofErr w:type="spellEnd"/>
      <w:r w:rsidRPr="0070453A">
        <w:rPr>
          <w:rFonts w:ascii="Times New Roman" w:hAnsi="Times New Roman" w:cs="Times New Roman"/>
          <w:sz w:val="24"/>
          <w:lang w:val="en-ID"/>
        </w:rPr>
        <w:t xml:space="preserve"> </w:t>
      </w:r>
      <w:proofErr w:type="spellStart"/>
      <w:r w:rsidRPr="0070453A">
        <w:rPr>
          <w:rFonts w:ascii="Times New Roman" w:hAnsi="Times New Roman" w:cs="Times New Roman"/>
          <w:sz w:val="24"/>
          <w:lang w:val="en-ID"/>
        </w:rPr>
        <w:t>membentuk</w:t>
      </w:r>
      <w:proofErr w:type="spellEnd"/>
      <w:r w:rsidRPr="0070453A">
        <w:rPr>
          <w:rFonts w:ascii="Times New Roman" w:hAnsi="Times New Roman" w:cs="Times New Roman"/>
          <w:sz w:val="24"/>
          <w:lang w:val="en-ID"/>
        </w:rPr>
        <w:t xml:space="preserve"> </w:t>
      </w:r>
      <w:proofErr w:type="spellStart"/>
      <w:r w:rsidRPr="0070453A">
        <w:rPr>
          <w:rFonts w:ascii="Times New Roman" w:hAnsi="Times New Roman" w:cs="Times New Roman"/>
          <w:sz w:val="24"/>
          <w:lang w:val="en-ID"/>
        </w:rPr>
        <w:t>minat</w:t>
      </w:r>
      <w:proofErr w:type="spellEnd"/>
      <w:r w:rsidRPr="0070453A">
        <w:rPr>
          <w:rFonts w:ascii="Times New Roman" w:hAnsi="Times New Roman" w:cs="Times New Roman"/>
          <w:sz w:val="24"/>
          <w:lang w:val="en-ID"/>
        </w:rPr>
        <w:t xml:space="preserve"> </w:t>
      </w:r>
      <w:proofErr w:type="spellStart"/>
      <w:r w:rsidRPr="0070453A">
        <w:rPr>
          <w:rFonts w:ascii="Times New Roman" w:hAnsi="Times New Roman" w:cs="Times New Roman"/>
          <w:sz w:val="24"/>
          <w:lang w:val="en-ID"/>
        </w:rPr>
        <w:t>mereka</w:t>
      </w:r>
      <w:proofErr w:type="spellEnd"/>
      <w:r w:rsidRPr="0070453A">
        <w:rPr>
          <w:rFonts w:ascii="Times New Roman" w:hAnsi="Times New Roman" w:cs="Times New Roman"/>
          <w:sz w:val="24"/>
          <w:lang w:val="en-ID"/>
        </w:rPr>
        <w:t xml:space="preserve"> </w:t>
      </w:r>
      <w:proofErr w:type="spellStart"/>
      <w:r w:rsidRPr="0070453A">
        <w:rPr>
          <w:rFonts w:ascii="Times New Roman" w:hAnsi="Times New Roman" w:cs="Times New Roman"/>
          <w:sz w:val="24"/>
          <w:lang w:val="en-ID"/>
        </w:rPr>
        <w:t>untuk</w:t>
      </w:r>
      <w:proofErr w:type="spellEnd"/>
      <w:r w:rsidRPr="0070453A">
        <w:rPr>
          <w:rFonts w:ascii="Times New Roman" w:hAnsi="Times New Roman" w:cs="Times New Roman"/>
          <w:sz w:val="24"/>
          <w:lang w:val="en-ID"/>
        </w:rPr>
        <w:t xml:space="preserve"> </w:t>
      </w:r>
      <w:proofErr w:type="spellStart"/>
      <w:r w:rsidRPr="0070453A">
        <w:rPr>
          <w:rFonts w:ascii="Times New Roman" w:hAnsi="Times New Roman" w:cs="Times New Roman"/>
          <w:sz w:val="24"/>
          <w:lang w:val="en-ID"/>
        </w:rPr>
        <w:t>berkarir</w:t>
      </w:r>
      <w:proofErr w:type="spellEnd"/>
      <w:r w:rsidRPr="0070453A">
        <w:rPr>
          <w:rFonts w:ascii="Times New Roman" w:hAnsi="Times New Roman" w:cs="Times New Roman"/>
          <w:sz w:val="24"/>
          <w:lang w:val="en-ID"/>
        </w:rPr>
        <w:t xml:space="preserve"> di </w:t>
      </w:r>
      <w:proofErr w:type="spellStart"/>
      <w:r w:rsidRPr="0070453A">
        <w:rPr>
          <w:rFonts w:ascii="Times New Roman" w:hAnsi="Times New Roman" w:cs="Times New Roman"/>
          <w:sz w:val="24"/>
          <w:lang w:val="en-ID"/>
        </w:rPr>
        <w:t>bidang</w:t>
      </w:r>
      <w:proofErr w:type="spellEnd"/>
      <w:r w:rsidRPr="0070453A">
        <w:rPr>
          <w:rFonts w:ascii="Times New Roman" w:hAnsi="Times New Roman" w:cs="Times New Roman"/>
          <w:sz w:val="24"/>
          <w:lang w:val="en-ID"/>
        </w:rPr>
        <w:t xml:space="preserve"> </w:t>
      </w:r>
      <w:proofErr w:type="spellStart"/>
      <w:r w:rsidRPr="0070453A">
        <w:rPr>
          <w:rFonts w:ascii="Times New Roman" w:hAnsi="Times New Roman" w:cs="Times New Roman"/>
          <w:sz w:val="24"/>
          <w:lang w:val="en-ID"/>
        </w:rPr>
        <w:t>perpajakan</w:t>
      </w:r>
      <w:proofErr w:type="spellEnd"/>
      <w:r w:rsidRPr="0070453A">
        <w:rPr>
          <w:rFonts w:ascii="Times New Roman" w:hAnsi="Times New Roman" w:cs="Times New Roman"/>
          <w:sz w:val="24"/>
          <w:lang w:val="en-ID"/>
        </w:rPr>
        <w:t>.</w:t>
      </w:r>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Motivasi</w:t>
      </w:r>
      <w:proofErr w:type="spellEnd"/>
      <w:r w:rsidR="004B336E" w:rsidRPr="004B336E">
        <w:rPr>
          <w:rFonts w:ascii="Times New Roman" w:hAnsi="Times New Roman" w:cs="Times New Roman"/>
          <w:sz w:val="24"/>
          <w:lang w:val="en-ID"/>
        </w:rPr>
        <w:t xml:space="preserve"> int</w:t>
      </w:r>
      <w:r>
        <w:rPr>
          <w:rFonts w:ascii="Times New Roman" w:hAnsi="Times New Roman" w:cs="Times New Roman"/>
          <w:sz w:val="24"/>
          <w:lang w:val="en-ID"/>
        </w:rPr>
        <w:t>ernal</w:t>
      </w:r>
      <w:r w:rsidR="004B336E" w:rsidRPr="004B336E">
        <w:rPr>
          <w:rFonts w:ascii="Times New Roman" w:hAnsi="Times New Roman" w:cs="Times New Roman"/>
          <w:sz w:val="24"/>
          <w:lang w:val="en-ID"/>
        </w:rPr>
        <w:t xml:space="preserve">, yang </w:t>
      </w:r>
      <w:proofErr w:type="spellStart"/>
      <w:r w:rsidR="004B336E" w:rsidRPr="004B336E">
        <w:rPr>
          <w:rFonts w:ascii="Times New Roman" w:hAnsi="Times New Roman" w:cs="Times New Roman"/>
          <w:sz w:val="24"/>
          <w:lang w:val="en-ID"/>
        </w:rPr>
        <w:t>meliputi</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keinginan</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menguasai</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materi</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pajak</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minat</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pribadi</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terhadap</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bidang</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perpajakan</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dorongan</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mencapai</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prestasi</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serta</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keinginan</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mengembangkan</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kemampuan</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profesional</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menunjukkan</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bahwa</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mahasiswa</w:t>
      </w:r>
      <w:proofErr w:type="spellEnd"/>
      <w:r w:rsidR="004B336E" w:rsidRPr="004B336E">
        <w:rPr>
          <w:rFonts w:ascii="Times New Roman" w:hAnsi="Times New Roman" w:cs="Times New Roman"/>
          <w:sz w:val="24"/>
          <w:lang w:val="en-ID"/>
        </w:rPr>
        <w:t xml:space="preserve"> yang </w:t>
      </w:r>
      <w:proofErr w:type="spellStart"/>
      <w:r w:rsidR="004B336E" w:rsidRPr="004B336E">
        <w:rPr>
          <w:rFonts w:ascii="Times New Roman" w:hAnsi="Times New Roman" w:cs="Times New Roman"/>
          <w:sz w:val="24"/>
          <w:lang w:val="en-ID"/>
        </w:rPr>
        <w:t>memiliki</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ketertarikan</w:t>
      </w:r>
      <w:proofErr w:type="spellEnd"/>
      <w:r w:rsidR="004B336E" w:rsidRPr="004B336E">
        <w:rPr>
          <w:rFonts w:ascii="Times New Roman" w:hAnsi="Times New Roman" w:cs="Times New Roman"/>
          <w:sz w:val="24"/>
          <w:lang w:val="en-ID"/>
        </w:rPr>
        <w:t xml:space="preserve"> dan </w:t>
      </w:r>
      <w:proofErr w:type="spellStart"/>
      <w:r w:rsidR="004B336E" w:rsidRPr="004B336E">
        <w:rPr>
          <w:rFonts w:ascii="Times New Roman" w:hAnsi="Times New Roman" w:cs="Times New Roman"/>
          <w:sz w:val="24"/>
          <w:lang w:val="en-ID"/>
        </w:rPr>
        <w:t>kepuasan</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dari</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dalam</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diri</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cenderung</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memiliki</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minat</w:t>
      </w:r>
      <w:proofErr w:type="spellEnd"/>
      <w:r w:rsidR="004B336E" w:rsidRPr="004B336E">
        <w:rPr>
          <w:rFonts w:ascii="Times New Roman" w:hAnsi="Times New Roman" w:cs="Times New Roman"/>
          <w:sz w:val="24"/>
          <w:lang w:val="en-ID"/>
        </w:rPr>
        <w:t xml:space="preserve"> yang </w:t>
      </w:r>
      <w:proofErr w:type="spellStart"/>
      <w:r w:rsidR="004B336E" w:rsidRPr="004B336E">
        <w:rPr>
          <w:rFonts w:ascii="Times New Roman" w:hAnsi="Times New Roman" w:cs="Times New Roman"/>
          <w:sz w:val="24"/>
          <w:lang w:val="en-ID"/>
        </w:rPr>
        <w:t>lebih</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kuat</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untuk</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memilih</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karir</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perpajakan</w:t>
      </w:r>
      <w:proofErr w:type="spellEnd"/>
      <w:r w:rsidR="004B336E" w:rsidRPr="004B336E">
        <w:rPr>
          <w:rFonts w:ascii="Times New Roman" w:hAnsi="Times New Roman" w:cs="Times New Roman"/>
          <w:sz w:val="24"/>
          <w:lang w:val="en-ID"/>
        </w:rPr>
        <w:t xml:space="preserve">. Hal </w:t>
      </w:r>
      <w:proofErr w:type="spellStart"/>
      <w:r w:rsidR="004B336E" w:rsidRPr="004B336E">
        <w:rPr>
          <w:rFonts w:ascii="Times New Roman" w:hAnsi="Times New Roman" w:cs="Times New Roman"/>
          <w:sz w:val="24"/>
          <w:lang w:val="en-ID"/>
        </w:rPr>
        <w:t>ini</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terjadi</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karena</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mereka</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memandang</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bidang</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pajak</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sebagai</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ruang</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untuk</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berkembang</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belajar</w:t>
      </w:r>
      <w:proofErr w:type="spellEnd"/>
      <w:r w:rsidR="004B336E" w:rsidRPr="004B336E">
        <w:rPr>
          <w:rFonts w:ascii="Times New Roman" w:hAnsi="Times New Roman" w:cs="Times New Roman"/>
          <w:sz w:val="24"/>
          <w:lang w:val="en-ID"/>
        </w:rPr>
        <w:t xml:space="preserve">, dan </w:t>
      </w:r>
      <w:proofErr w:type="spellStart"/>
      <w:r w:rsidR="004B336E" w:rsidRPr="004B336E">
        <w:rPr>
          <w:rFonts w:ascii="Times New Roman" w:hAnsi="Times New Roman" w:cs="Times New Roman"/>
          <w:sz w:val="24"/>
          <w:lang w:val="en-ID"/>
        </w:rPr>
        <w:t>menantang</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kemampuan</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diri</w:t>
      </w:r>
      <w:proofErr w:type="spellEnd"/>
      <w:r w:rsidR="004B336E" w:rsidRPr="004B336E">
        <w:rPr>
          <w:rFonts w:ascii="Times New Roman" w:hAnsi="Times New Roman" w:cs="Times New Roman"/>
          <w:sz w:val="24"/>
          <w:lang w:val="en-ID"/>
        </w:rPr>
        <w:t>.</w:t>
      </w:r>
    </w:p>
    <w:p w14:paraId="3105B0C3" w14:textId="25DDCF7C" w:rsidR="004B336E" w:rsidRPr="004B336E" w:rsidRDefault="004B336E" w:rsidP="0070453A">
      <w:pPr>
        <w:spacing w:line="480" w:lineRule="auto"/>
        <w:ind w:firstLine="680"/>
        <w:jc w:val="both"/>
        <w:rPr>
          <w:rFonts w:ascii="Times New Roman" w:hAnsi="Times New Roman" w:cs="Times New Roman"/>
          <w:sz w:val="24"/>
          <w:lang w:val="en-ID"/>
        </w:rPr>
      </w:pPr>
      <w:proofErr w:type="spellStart"/>
      <w:r w:rsidRPr="004B336E">
        <w:rPr>
          <w:rFonts w:ascii="Times New Roman" w:hAnsi="Times New Roman" w:cs="Times New Roman"/>
          <w:sz w:val="24"/>
          <w:lang w:val="en-ID"/>
        </w:rPr>
        <w:t>Sementara</w:t>
      </w:r>
      <w:proofErr w:type="spellEnd"/>
      <w:r w:rsidRPr="004B336E">
        <w:rPr>
          <w:rFonts w:ascii="Times New Roman" w:hAnsi="Times New Roman" w:cs="Times New Roman"/>
          <w:sz w:val="24"/>
          <w:lang w:val="en-ID"/>
        </w:rPr>
        <w:t xml:space="preserve"> </w:t>
      </w:r>
      <w:proofErr w:type="spellStart"/>
      <w:r w:rsidRPr="004B336E">
        <w:rPr>
          <w:rFonts w:ascii="Times New Roman" w:hAnsi="Times New Roman" w:cs="Times New Roman"/>
          <w:sz w:val="24"/>
          <w:lang w:val="en-ID"/>
        </w:rPr>
        <w:t>itu</w:t>
      </w:r>
      <w:proofErr w:type="spellEnd"/>
      <w:r w:rsidRPr="004B336E">
        <w:rPr>
          <w:rFonts w:ascii="Times New Roman" w:hAnsi="Times New Roman" w:cs="Times New Roman"/>
          <w:sz w:val="24"/>
          <w:lang w:val="en-ID"/>
        </w:rPr>
        <w:t xml:space="preserve">, </w:t>
      </w:r>
      <w:proofErr w:type="spellStart"/>
      <w:r w:rsidRPr="004B336E">
        <w:rPr>
          <w:rFonts w:ascii="Times New Roman" w:hAnsi="Times New Roman" w:cs="Times New Roman"/>
          <w:sz w:val="24"/>
          <w:lang w:val="en-ID"/>
        </w:rPr>
        <w:t>motivasi</w:t>
      </w:r>
      <w:proofErr w:type="spellEnd"/>
      <w:r w:rsidRPr="004B336E">
        <w:rPr>
          <w:rFonts w:ascii="Times New Roman" w:hAnsi="Times New Roman" w:cs="Times New Roman"/>
          <w:sz w:val="24"/>
          <w:lang w:val="en-ID"/>
        </w:rPr>
        <w:t xml:space="preserve"> </w:t>
      </w:r>
      <w:proofErr w:type="spellStart"/>
      <w:r w:rsidRPr="004B336E">
        <w:rPr>
          <w:rFonts w:ascii="Times New Roman" w:hAnsi="Times New Roman" w:cs="Times New Roman"/>
          <w:sz w:val="24"/>
          <w:lang w:val="en-ID"/>
        </w:rPr>
        <w:t>ekst</w:t>
      </w:r>
      <w:r w:rsidR="0070453A">
        <w:rPr>
          <w:rFonts w:ascii="Times New Roman" w:hAnsi="Times New Roman" w:cs="Times New Roman"/>
          <w:sz w:val="24"/>
          <w:lang w:val="en-ID"/>
        </w:rPr>
        <w:t>ernal</w:t>
      </w:r>
      <w:proofErr w:type="spellEnd"/>
      <w:r w:rsidRPr="004B336E">
        <w:rPr>
          <w:rFonts w:ascii="Times New Roman" w:hAnsi="Times New Roman" w:cs="Times New Roman"/>
          <w:sz w:val="24"/>
          <w:lang w:val="en-ID"/>
        </w:rPr>
        <w:t xml:space="preserve"> </w:t>
      </w:r>
      <w:proofErr w:type="spellStart"/>
      <w:r w:rsidRPr="004B336E">
        <w:rPr>
          <w:rFonts w:ascii="Times New Roman" w:hAnsi="Times New Roman" w:cs="Times New Roman"/>
          <w:sz w:val="24"/>
          <w:lang w:val="en-ID"/>
        </w:rPr>
        <w:t>seperti</w:t>
      </w:r>
      <w:proofErr w:type="spellEnd"/>
      <w:r w:rsidRPr="004B336E">
        <w:rPr>
          <w:rFonts w:ascii="Times New Roman" w:hAnsi="Times New Roman" w:cs="Times New Roman"/>
          <w:sz w:val="24"/>
          <w:lang w:val="en-ID"/>
        </w:rPr>
        <w:t xml:space="preserve"> </w:t>
      </w:r>
      <w:proofErr w:type="spellStart"/>
      <w:r w:rsidRPr="004B336E">
        <w:rPr>
          <w:rFonts w:ascii="Times New Roman" w:hAnsi="Times New Roman" w:cs="Times New Roman"/>
          <w:sz w:val="24"/>
          <w:lang w:val="en-ID"/>
        </w:rPr>
        <w:t>prospek</w:t>
      </w:r>
      <w:proofErr w:type="spellEnd"/>
      <w:r w:rsidRPr="004B336E">
        <w:rPr>
          <w:rFonts w:ascii="Times New Roman" w:hAnsi="Times New Roman" w:cs="Times New Roman"/>
          <w:sz w:val="24"/>
          <w:lang w:val="en-ID"/>
        </w:rPr>
        <w:t xml:space="preserve"> </w:t>
      </w:r>
      <w:proofErr w:type="spellStart"/>
      <w:r w:rsidRPr="004B336E">
        <w:rPr>
          <w:rFonts w:ascii="Times New Roman" w:hAnsi="Times New Roman" w:cs="Times New Roman"/>
          <w:sz w:val="24"/>
          <w:lang w:val="en-ID"/>
        </w:rPr>
        <w:t>gaji</w:t>
      </w:r>
      <w:proofErr w:type="spellEnd"/>
      <w:r w:rsidRPr="004B336E">
        <w:rPr>
          <w:rFonts w:ascii="Times New Roman" w:hAnsi="Times New Roman" w:cs="Times New Roman"/>
          <w:sz w:val="24"/>
          <w:lang w:val="en-ID"/>
        </w:rPr>
        <w:t xml:space="preserve"> yang </w:t>
      </w:r>
      <w:proofErr w:type="spellStart"/>
      <w:r w:rsidRPr="004B336E">
        <w:rPr>
          <w:rFonts w:ascii="Times New Roman" w:hAnsi="Times New Roman" w:cs="Times New Roman"/>
          <w:sz w:val="24"/>
          <w:lang w:val="en-ID"/>
        </w:rPr>
        <w:t>menarik</w:t>
      </w:r>
      <w:proofErr w:type="spellEnd"/>
      <w:r w:rsidRPr="004B336E">
        <w:rPr>
          <w:rFonts w:ascii="Times New Roman" w:hAnsi="Times New Roman" w:cs="Times New Roman"/>
          <w:sz w:val="24"/>
          <w:lang w:val="en-ID"/>
        </w:rPr>
        <w:t xml:space="preserve">, </w:t>
      </w:r>
      <w:proofErr w:type="spellStart"/>
      <w:r w:rsidRPr="004B336E">
        <w:rPr>
          <w:rFonts w:ascii="Times New Roman" w:hAnsi="Times New Roman" w:cs="Times New Roman"/>
          <w:sz w:val="24"/>
          <w:lang w:val="en-ID"/>
        </w:rPr>
        <w:t>pengaruh</w:t>
      </w:r>
      <w:proofErr w:type="spellEnd"/>
      <w:r w:rsidRPr="004B336E">
        <w:rPr>
          <w:rFonts w:ascii="Times New Roman" w:hAnsi="Times New Roman" w:cs="Times New Roman"/>
          <w:sz w:val="24"/>
          <w:lang w:val="en-ID"/>
        </w:rPr>
        <w:t xml:space="preserve"> </w:t>
      </w:r>
      <w:proofErr w:type="spellStart"/>
      <w:r w:rsidRPr="004B336E">
        <w:rPr>
          <w:rFonts w:ascii="Times New Roman" w:hAnsi="Times New Roman" w:cs="Times New Roman"/>
          <w:sz w:val="24"/>
          <w:lang w:val="en-ID"/>
        </w:rPr>
        <w:t>lingkungan</w:t>
      </w:r>
      <w:proofErr w:type="spellEnd"/>
      <w:r w:rsidRPr="004B336E">
        <w:rPr>
          <w:rFonts w:ascii="Times New Roman" w:hAnsi="Times New Roman" w:cs="Times New Roman"/>
          <w:sz w:val="24"/>
          <w:lang w:val="en-ID"/>
        </w:rPr>
        <w:t xml:space="preserve"> (</w:t>
      </w:r>
      <w:proofErr w:type="spellStart"/>
      <w:r w:rsidRPr="004B336E">
        <w:rPr>
          <w:rFonts w:ascii="Times New Roman" w:hAnsi="Times New Roman" w:cs="Times New Roman"/>
          <w:sz w:val="24"/>
          <w:lang w:val="en-ID"/>
        </w:rPr>
        <w:t>keluarga</w:t>
      </w:r>
      <w:proofErr w:type="spellEnd"/>
      <w:r w:rsidRPr="004B336E">
        <w:rPr>
          <w:rFonts w:ascii="Times New Roman" w:hAnsi="Times New Roman" w:cs="Times New Roman"/>
          <w:sz w:val="24"/>
          <w:lang w:val="en-ID"/>
        </w:rPr>
        <w:t xml:space="preserve">, </w:t>
      </w:r>
      <w:proofErr w:type="spellStart"/>
      <w:r w:rsidRPr="004B336E">
        <w:rPr>
          <w:rFonts w:ascii="Times New Roman" w:hAnsi="Times New Roman" w:cs="Times New Roman"/>
          <w:sz w:val="24"/>
          <w:lang w:val="en-ID"/>
        </w:rPr>
        <w:t>teman</w:t>
      </w:r>
      <w:proofErr w:type="spellEnd"/>
      <w:r w:rsidRPr="004B336E">
        <w:rPr>
          <w:rFonts w:ascii="Times New Roman" w:hAnsi="Times New Roman" w:cs="Times New Roman"/>
          <w:sz w:val="24"/>
          <w:lang w:val="en-ID"/>
        </w:rPr>
        <w:t xml:space="preserve">, </w:t>
      </w:r>
      <w:proofErr w:type="spellStart"/>
      <w:r w:rsidRPr="004B336E">
        <w:rPr>
          <w:rFonts w:ascii="Times New Roman" w:hAnsi="Times New Roman" w:cs="Times New Roman"/>
          <w:sz w:val="24"/>
          <w:lang w:val="en-ID"/>
        </w:rPr>
        <w:t>atau</w:t>
      </w:r>
      <w:proofErr w:type="spellEnd"/>
      <w:r w:rsidRPr="004B336E">
        <w:rPr>
          <w:rFonts w:ascii="Times New Roman" w:hAnsi="Times New Roman" w:cs="Times New Roman"/>
          <w:sz w:val="24"/>
          <w:lang w:val="en-ID"/>
        </w:rPr>
        <w:t xml:space="preserve"> </w:t>
      </w:r>
      <w:proofErr w:type="spellStart"/>
      <w:r w:rsidRPr="004B336E">
        <w:rPr>
          <w:rFonts w:ascii="Times New Roman" w:hAnsi="Times New Roman" w:cs="Times New Roman"/>
          <w:sz w:val="24"/>
          <w:lang w:val="en-ID"/>
        </w:rPr>
        <w:t>dosen</w:t>
      </w:r>
      <w:proofErr w:type="spellEnd"/>
      <w:r w:rsidRPr="004B336E">
        <w:rPr>
          <w:rFonts w:ascii="Times New Roman" w:hAnsi="Times New Roman" w:cs="Times New Roman"/>
          <w:sz w:val="24"/>
          <w:lang w:val="en-ID"/>
        </w:rPr>
        <w:t xml:space="preserve">), </w:t>
      </w:r>
      <w:proofErr w:type="spellStart"/>
      <w:r w:rsidRPr="004B336E">
        <w:rPr>
          <w:rFonts w:ascii="Times New Roman" w:hAnsi="Times New Roman" w:cs="Times New Roman"/>
          <w:sz w:val="24"/>
          <w:lang w:val="en-ID"/>
        </w:rPr>
        <w:t>serta</w:t>
      </w:r>
      <w:proofErr w:type="spellEnd"/>
      <w:r w:rsidRPr="004B336E">
        <w:rPr>
          <w:rFonts w:ascii="Times New Roman" w:hAnsi="Times New Roman" w:cs="Times New Roman"/>
          <w:sz w:val="24"/>
          <w:lang w:val="en-ID"/>
        </w:rPr>
        <w:t xml:space="preserve"> </w:t>
      </w:r>
      <w:proofErr w:type="spellStart"/>
      <w:r w:rsidRPr="004B336E">
        <w:rPr>
          <w:rFonts w:ascii="Times New Roman" w:hAnsi="Times New Roman" w:cs="Times New Roman"/>
          <w:sz w:val="24"/>
          <w:lang w:val="en-ID"/>
        </w:rPr>
        <w:t>kesempatan</w:t>
      </w:r>
      <w:proofErr w:type="spellEnd"/>
      <w:r w:rsidRPr="004B336E">
        <w:rPr>
          <w:rFonts w:ascii="Times New Roman" w:hAnsi="Times New Roman" w:cs="Times New Roman"/>
          <w:sz w:val="24"/>
          <w:lang w:val="en-ID"/>
        </w:rPr>
        <w:t xml:space="preserve"> </w:t>
      </w:r>
      <w:proofErr w:type="spellStart"/>
      <w:r w:rsidRPr="004B336E">
        <w:rPr>
          <w:rFonts w:ascii="Times New Roman" w:hAnsi="Times New Roman" w:cs="Times New Roman"/>
          <w:sz w:val="24"/>
          <w:lang w:val="en-ID"/>
        </w:rPr>
        <w:t>memperoleh</w:t>
      </w:r>
      <w:proofErr w:type="spellEnd"/>
      <w:r w:rsidRPr="004B336E">
        <w:rPr>
          <w:rFonts w:ascii="Times New Roman" w:hAnsi="Times New Roman" w:cs="Times New Roman"/>
          <w:sz w:val="24"/>
          <w:lang w:val="en-ID"/>
        </w:rPr>
        <w:t xml:space="preserve"> </w:t>
      </w:r>
      <w:proofErr w:type="spellStart"/>
      <w:r w:rsidRPr="004B336E">
        <w:rPr>
          <w:rFonts w:ascii="Times New Roman" w:hAnsi="Times New Roman" w:cs="Times New Roman"/>
          <w:sz w:val="24"/>
          <w:lang w:val="en-ID"/>
        </w:rPr>
        <w:t>sertifikasi</w:t>
      </w:r>
      <w:proofErr w:type="spellEnd"/>
      <w:r w:rsidRPr="004B336E">
        <w:rPr>
          <w:rFonts w:ascii="Times New Roman" w:hAnsi="Times New Roman" w:cs="Times New Roman"/>
          <w:sz w:val="24"/>
          <w:lang w:val="en-ID"/>
        </w:rPr>
        <w:t xml:space="preserve"> </w:t>
      </w:r>
      <w:proofErr w:type="spellStart"/>
      <w:r w:rsidRPr="004B336E">
        <w:rPr>
          <w:rFonts w:ascii="Times New Roman" w:hAnsi="Times New Roman" w:cs="Times New Roman"/>
          <w:sz w:val="24"/>
          <w:lang w:val="en-ID"/>
        </w:rPr>
        <w:t>atau</w:t>
      </w:r>
      <w:proofErr w:type="spellEnd"/>
      <w:r w:rsidRPr="004B336E">
        <w:rPr>
          <w:rFonts w:ascii="Times New Roman" w:hAnsi="Times New Roman" w:cs="Times New Roman"/>
          <w:sz w:val="24"/>
          <w:lang w:val="en-ID"/>
        </w:rPr>
        <w:t xml:space="preserve"> </w:t>
      </w:r>
      <w:proofErr w:type="spellStart"/>
      <w:r w:rsidRPr="004B336E">
        <w:rPr>
          <w:rFonts w:ascii="Times New Roman" w:hAnsi="Times New Roman" w:cs="Times New Roman"/>
          <w:sz w:val="24"/>
          <w:lang w:val="en-ID"/>
        </w:rPr>
        <w:t>peningkatan</w:t>
      </w:r>
      <w:proofErr w:type="spellEnd"/>
      <w:r w:rsidRPr="004B336E">
        <w:rPr>
          <w:rFonts w:ascii="Times New Roman" w:hAnsi="Times New Roman" w:cs="Times New Roman"/>
          <w:sz w:val="24"/>
          <w:lang w:val="en-ID"/>
        </w:rPr>
        <w:t xml:space="preserve"> </w:t>
      </w:r>
      <w:proofErr w:type="spellStart"/>
      <w:r w:rsidRPr="004B336E">
        <w:rPr>
          <w:rFonts w:ascii="Times New Roman" w:hAnsi="Times New Roman" w:cs="Times New Roman"/>
          <w:sz w:val="24"/>
          <w:lang w:val="en-ID"/>
        </w:rPr>
        <w:t>karier</w:t>
      </w:r>
      <w:proofErr w:type="spellEnd"/>
      <w:r w:rsidRPr="004B336E">
        <w:rPr>
          <w:rFonts w:ascii="Times New Roman" w:hAnsi="Times New Roman" w:cs="Times New Roman"/>
          <w:sz w:val="24"/>
          <w:lang w:val="en-ID"/>
        </w:rPr>
        <w:t xml:space="preserve"> juga </w:t>
      </w:r>
      <w:proofErr w:type="spellStart"/>
      <w:r w:rsidRPr="004B336E">
        <w:rPr>
          <w:rFonts w:ascii="Times New Roman" w:hAnsi="Times New Roman" w:cs="Times New Roman"/>
          <w:sz w:val="24"/>
          <w:lang w:val="en-ID"/>
        </w:rPr>
        <w:t>turut</w:t>
      </w:r>
      <w:proofErr w:type="spellEnd"/>
      <w:r w:rsidRPr="004B336E">
        <w:rPr>
          <w:rFonts w:ascii="Times New Roman" w:hAnsi="Times New Roman" w:cs="Times New Roman"/>
          <w:sz w:val="24"/>
          <w:lang w:val="en-ID"/>
        </w:rPr>
        <w:t xml:space="preserve"> </w:t>
      </w:r>
      <w:proofErr w:type="spellStart"/>
      <w:r w:rsidRPr="004B336E">
        <w:rPr>
          <w:rFonts w:ascii="Times New Roman" w:hAnsi="Times New Roman" w:cs="Times New Roman"/>
          <w:sz w:val="24"/>
          <w:lang w:val="en-ID"/>
        </w:rPr>
        <w:t>meningkatkan</w:t>
      </w:r>
      <w:proofErr w:type="spellEnd"/>
      <w:r w:rsidRPr="004B336E">
        <w:rPr>
          <w:rFonts w:ascii="Times New Roman" w:hAnsi="Times New Roman" w:cs="Times New Roman"/>
          <w:sz w:val="24"/>
          <w:lang w:val="en-ID"/>
        </w:rPr>
        <w:t xml:space="preserve"> </w:t>
      </w:r>
      <w:proofErr w:type="spellStart"/>
      <w:r w:rsidRPr="004B336E">
        <w:rPr>
          <w:rFonts w:ascii="Times New Roman" w:hAnsi="Times New Roman" w:cs="Times New Roman"/>
          <w:sz w:val="24"/>
          <w:lang w:val="en-ID"/>
        </w:rPr>
        <w:t>minat</w:t>
      </w:r>
      <w:proofErr w:type="spellEnd"/>
      <w:r w:rsidRPr="004B336E">
        <w:rPr>
          <w:rFonts w:ascii="Times New Roman" w:hAnsi="Times New Roman" w:cs="Times New Roman"/>
          <w:sz w:val="24"/>
          <w:lang w:val="en-ID"/>
        </w:rPr>
        <w:t xml:space="preserve"> </w:t>
      </w:r>
      <w:proofErr w:type="spellStart"/>
      <w:r w:rsidRPr="004B336E">
        <w:rPr>
          <w:rFonts w:ascii="Times New Roman" w:hAnsi="Times New Roman" w:cs="Times New Roman"/>
          <w:sz w:val="24"/>
          <w:lang w:val="en-ID"/>
        </w:rPr>
        <w:t>mahasiswa</w:t>
      </w:r>
      <w:proofErr w:type="spellEnd"/>
      <w:r w:rsidRPr="004B336E">
        <w:rPr>
          <w:rFonts w:ascii="Times New Roman" w:hAnsi="Times New Roman" w:cs="Times New Roman"/>
          <w:sz w:val="24"/>
          <w:lang w:val="en-ID"/>
        </w:rPr>
        <w:t>. Faktor-</w:t>
      </w:r>
      <w:proofErr w:type="spellStart"/>
      <w:r w:rsidRPr="004B336E">
        <w:rPr>
          <w:rFonts w:ascii="Times New Roman" w:hAnsi="Times New Roman" w:cs="Times New Roman"/>
          <w:sz w:val="24"/>
          <w:lang w:val="en-ID"/>
        </w:rPr>
        <w:t>faktor</w:t>
      </w:r>
      <w:proofErr w:type="spellEnd"/>
      <w:r w:rsidRPr="004B336E">
        <w:rPr>
          <w:rFonts w:ascii="Times New Roman" w:hAnsi="Times New Roman" w:cs="Times New Roman"/>
          <w:sz w:val="24"/>
          <w:lang w:val="en-ID"/>
        </w:rPr>
        <w:t xml:space="preserve"> </w:t>
      </w:r>
      <w:proofErr w:type="spellStart"/>
      <w:r w:rsidRPr="004B336E">
        <w:rPr>
          <w:rFonts w:ascii="Times New Roman" w:hAnsi="Times New Roman" w:cs="Times New Roman"/>
          <w:sz w:val="24"/>
          <w:lang w:val="en-ID"/>
        </w:rPr>
        <w:t>eksternal</w:t>
      </w:r>
      <w:proofErr w:type="spellEnd"/>
      <w:r w:rsidRPr="004B336E">
        <w:rPr>
          <w:rFonts w:ascii="Times New Roman" w:hAnsi="Times New Roman" w:cs="Times New Roman"/>
          <w:sz w:val="24"/>
          <w:lang w:val="en-ID"/>
        </w:rPr>
        <w:t xml:space="preserve"> </w:t>
      </w:r>
      <w:proofErr w:type="spellStart"/>
      <w:r w:rsidRPr="004B336E">
        <w:rPr>
          <w:rFonts w:ascii="Times New Roman" w:hAnsi="Times New Roman" w:cs="Times New Roman"/>
          <w:sz w:val="24"/>
          <w:lang w:val="en-ID"/>
        </w:rPr>
        <w:t>ini</w:t>
      </w:r>
      <w:proofErr w:type="spellEnd"/>
      <w:r w:rsidRPr="004B336E">
        <w:rPr>
          <w:rFonts w:ascii="Times New Roman" w:hAnsi="Times New Roman" w:cs="Times New Roman"/>
          <w:sz w:val="24"/>
          <w:lang w:val="en-ID"/>
        </w:rPr>
        <w:t xml:space="preserve"> </w:t>
      </w:r>
      <w:proofErr w:type="spellStart"/>
      <w:r w:rsidRPr="004B336E">
        <w:rPr>
          <w:rFonts w:ascii="Times New Roman" w:hAnsi="Times New Roman" w:cs="Times New Roman"/>
          <w:sz w:val="24"/>
          <w:lang w:val="en-ID"/>
        </w:rPr>
        <w:t>memberikan</w:t>
      </w:r>
      <w:proofErr w:type="spellEnd"/>
      <w:r w:rsidRPr="004B336E">
        <w:rPr>
          <w:rFonts w:ascii="Times New Roman" w:hAnsi="Times New Roman" w:cs="Times New Roman"/>
          <w:sz w:val="24"/>
          <w:lang w:val="en-ID"/>
        </w:rPr>
        <w:t xml:space="preserve"> </w:t>
      </w:r>
      <w:proofErr w:type="spellStart"/>
      <w:r w:rsidRPr="004B336E">
        <w:rPr>
          <w:rFonts w:ascii="Times New Roman" w:hAnsi="Times New Roman" w:cs="Times New Roman"/>
          <w:sz w:val="24"/>
          <w:lang w:val="en-ID"/>
        </w:rPr>
        <w:t>dorongan</w:t>
      </w:r>
      <w:proofErr w:type="spellEnd"/>
      <w:r w:rsidRPr="004B336E">
        <w:rPr>
          <w:rFonts w:ascii="Times New Roman" w:hAnsi="Times New Roman" w:cs="Times New Roman"/>
          <w:sz w:val="24"/>
          <w:lang w:val="en-ID"/>
        </w:rPr>
        <w:t xml:space="preserve"> </w:t>
      </w:r>
      <w:proofErr w:type="spellStart"/>
      <w:r w:rsidRPr="004B336E">
        <w:rPr>
          <w:rFonts w:ascii="Times New Roman" w:hAnsi="Times New Roman" w:cs="Times New Roman"/>
          <w:sz w:val="24"/>
          <w:lang w:val="en-ID"/>
        </w:rPr>
        <w:t>tambahan</w:t>
      </w:r>
      <w:proofErr w:type="spellEnd"/>
      <w:r w:rsidRPr="004B336E">
        <w:rPr>
          <w:rFonts w:ascii="Times New Roman" w:hAnsi="Times New Roman" w:cs="Times New Roman"/>
          <w:sz w:val="24"/>
          <w:lang w:val="en-ID"/>
        </w:rPr>
        <w:t xml:space="preserve"> </w:t>
      </w:r>
      <w:proofErr w:type="spellStart"/>
      <w:r w:rsidRPr="004B336E">
        <w:rPr>
          <w:rFonts w:ascii="Times New Roman" w:hAnsi="Times New Roman" w:cs="Times New Roman"/>
          <w:sz w:val="24"/>
          <w:lang w:val="en-ID"/>
        </w:rPr>
        <w:t>berupa</w:t>
      </w:r>
      <w:proofErr w:type="spellEnd"/>
      <w:r w:rsidRPr="004B336E">
        <w:rPr>
          <w:rFonts w:ascii="Times New Roman" w:hAnsi="Times New Roman" w:cs="Times New Roman"/>
          <w:sz w:val="24"/>
          <w:lang w:val="en-ID"/>
        </w:rPr>
        <w:t xml:space="preserve"> </w:t>
      </w:r>
      <w:proofErr w:type="spellStart"/>
      <w:r w:rsidRPr="004B336E">
        <w:rPr>
          <w:rFonts w:ascii="Times New Roman" w:hAnsi="Times New Roman" w:cs="Times New Roman"/>
          <w:sz w:val="24"/>
          <w:lang w:val="en-ID"/>
        </w:rPr>
        <w:t>manfaat</w:t>
      </w:r>
      <w:proofErr w:type="spellEnd"/>
      <w:r w:rsidRPr="004B336E">
        <w:rPr>
          <w:rFonts w:ascii="Times New Roman" w:hAnsi="Times New Roman" w:cs="Times New Roman"/>
          <w:sz w:val="24"/>
          <w:lang w:val="en-ID"/>
        </w:rPr>
        <w:t xml:space="preserve"> </w:t>
      </w:r>
      <w:proofErr w:type="spellStart"/>
      <w:r w:rsidRPr="004B336E">
        <w:rPr>
          <w:rFonts w:ascii="Times New Roman" w:hAnsi="Times New Roman" w:cs="Times New Roman"/>
          <w:sz w:val="24"/>
          <w:lang w:val="en-ID"/>
        </w:rPr>
        <w:t>nyata</w:t>
      </w:r>
      <w:proofErr w:type="spellEnd"/>
      <w:r w:rsidRPr="004B336E">
        <w:rPr>
          <w:rFonts w:ascii="Times New Roman" w:hAnsi="Times New Roman" w:cs="Times New Roman"/>
          <w:sz w:val="24"/>
          <w:lang w:val="en-ID"/>
        </w:rPr>
        <w:t xml:space="preserve"> </w:t>
      </w:r>
      <w:proofErr w:type="spellStart"/>
      <w:r w:rsidRPr="004B336E">
        <w:rPr>
          <w:rFonts w:ascii="Times New Roman" w:hAnsi="Times New Roman" w:cs="Times New Roman"/>
          <w:sz w:val="24"/>
          <w:lang w:val="en-ID"/>
        </w:rPr>
        <w:t>atau</w:t>
      </w:r>
      <w:proofErr w:type="spellEnd"/>
      <w:r w:rsidRPr="004B336E">
        <w:rPr>
          <w:rFonts w:ascii="Times New Roman" w:hAnsi="Times New Roman" w:cs="Times New Roman"/>
          <w:sz w:val="24"/>
          <w:lang w:val="en-ID"/>
        </w:rPr>
        <w:t xml:space="preserve"> </w:t>
      </w:r>
      <w:proofErr w:type="spellStart"/>
      <w:r w:rsidRPr="004B336E">
        <w:rPr>
          <w:rFonts w:ascii="Times New Roman" w:hAnsi="Times New Roman" w:cs="Times New Roman"/>
          <w:sz w:val="24"/>
          <w:lang w:val="en-ID"/>
        </w:rPr>
        <w:t>dukungan</w:t>
      </w:r>
      <w:proofErr w:type="spellEnd"/>
      <w:r w:rsidRPr="004B336E">
        <w:rPr>
          <w:rFonts w:ascii="Times New Roman" w:hAnsi="Times New Roman" w:cs="Times New Roman"/>
          <w:sz w:val="24"/>
          <w:lang w:val="en-ID"/>
        </w:rPr>
        <w:t xml:space="preserve"> </w:t>
      </w:r>
      <w:proofErr w:type="spellStart"/>
      <w:r w:rsidRPr="004B336E">
        <w:rPr>
          <w:rFonts w:ascii="Times New Roman" w:hAnsi="Times New Roman" w:cs="Times New Roman"/>
          <w:sz w:val="24"/>
          <w:lang w:val="en-ID"/>
        </w:rPr>
        <w:t>sosial</w:t>
      </w:r>
      <w:proofErr w:type="spellEnd"/>
      <w:r w:rsidRPr="004B336E">
        <w:rPr>
          <w:rFonts w:ascii="Times New Roman" w:hAnsi="Times New Roman" w:cs="Times New Roman"/>
          <w:sz w:val="24"/>
          <w:lang w:val="en-ID"/>
        </w:rPr>
        <w:t xml:space="preserve"> yang </w:t>
      </w:r>
      <w:proofErr w:type="spellStart"/>
      <w:r w:rsidRPr="004B336E">
        <w:rPr>
          <w:rFonts w:ascii="Times New Roman" w:hAnsi="Times New Roman" w:cs="Times New Roman"/>
          <w:sz w:val="24"/>
          <w:lang w:val="en-ID"/>
        </w:rPr>
        <w:t>membuat</w:t>
      </w:r>
      <w:proofErr w:type="spellEnd"/>
      <w:r w:rsidRPr="004B336E">
        <w:rPr>
          <w:rFonts w:ascii="Times New Roman" w:hAnsi="Times New Roman" w:cs="Times New Roman"/>
          <w:sz w:val="24"/>
          <w:lang w:val="en-ID"/>
        </w:rPr>
        <w:t xml:space="preserve"> </w:t>
      </w:r>
      <w:proofErr w:type="spellStart"/>
      <w:r w:rsidRPr="004B336E">
        <w:rPr>
          <w:rFonts w:ascii="Times New Roman" w:hAnsi="Times New Roman" w:cs="Times New Roman"/>
          <w:sz w:val="24"/>
          <w:lang w:val="en-ID"/>
        </w:rPr>
        <w:t>bidang</w:t>
      </w:r>
      <w:proofErr w:type="spellEnd"/>
      <w:r w:rsidRPr="004B336E">
        <w:rPr>
          <w:rFonts w:ascii="Times New Roman" w:hAnsi="Times New Roman" w:cs="Times New Roman"/>
          <w:sz w:val="24"/>
          <w:lang w:val="en-ID"/>
        </w:rPr>
        <w:t xml:space="preserve"> </w:t>
      </w:r>
      <w:proofErr w:type="spellStart"/>
      <w:r w:rsidRPr="004B336E">
        <w:rPr>
          <w:rFonts w:ascii="Times New Roman" w:hAnsi="Times New Roman" w:cs="Times New Roman"/>
          <w:sz w:val="24"/>
          <w:lang w:val="en-ID"/>
        </w:rPr>
        <w:t>perpajakan</w:t>
      </w:r>
      <w:proofErr w:type="spellEnd"/>
      <w:r w:rsidRPr="004B336E">
        <w:rPr>
          <w:rFonts w:ascii="Times New Roman" w:hAnsi="Times New Roman" w:cs="Times New Roman"/>
          <w:sz w:val="24"/>
          <w:lang w:val="en-ID"/>
        </w:rPr>
        <w:t xml:space="preserve"> </w:t>
      </w:r>
      <w:proofErr w:type="spellStart"/>
      <w:r w:rsidRPr="004B336E">
        <w:rPr>
          <w:rFonts w:ascii="Times New Roman" w:hAnsi="Times New Roman" w:cs="Times New Roman"/>
          <w:sz w:val="24"/>
          <w:lang w:val="en-ID"/>
        </w:rPr>
        <w:t>terlihat</w:t>
      </w:r>
      <w:proofErr w:type="spellEnd"/>
      <w:r w:rsidRPr="004B336E">
        <w:rPr>
          <w:rFonts w:ascii="Times New Roman" w:hAnsi="Times New Roman" w:cs="Times New Roman"/>
          <w:sz w:val="24"/>
          <w:lang w:val="en-ID"/>
        </w:rPr>
        <w:t xml:space="preserve"> </w:t>
      </w:r>
      <w:proofErr w:type="spellStart"/>
      <w:r w:rsidRPr="004B336E">
        <w:rPr>
          <w:rFonts w:ascii="Times New Roman" w:hAnsi="Times New Roman" w:cs="Times New Roman"/>
          <w:sz w:val="24"/>
          <w:lang w:val="en-ID"/>
        </w:rPr>
        <w:t>lebih</w:t>
      </w:r>
      <w:proofErr w:type="spellEnd"/>
      <w:r w:rsidRPr="004B336E">
        <w:rPr>
          <w:rFonts w:ascii="Times New Roman" w:hAnsi="Times New Roman" w:cs="Times New Roman"/>
          <w:sz w:val="24"/>
          <w:lang w:val="en-ID"/>
        </w:rPr>
        <w:t xml:space="preserve"> </w:t>
      </w:r>
      <w:proofErr w:type="spellStart"/>
      <w:r w:rsidRPr="004B336E">
        <w:rPr>
          <w:rFonts w:ascii="Times New Roman" w:hAnsi="Times New Roman" w:cs="Times New Roman"/>
          <w:sz w:val="24"/>
          <w:lang w:val="en-ID"/>
        </w:rPr>
        <w:t>menjanjikan</w:t>
      </w:r>
      <w:proofErr w:type="spellEnd"/>
      <w:r w:rsidRPr="004B336E">
        <w:rPr>
          <w:rFonts w:ascii="Times New Roman" w:hAnsi="Times New Roman" w:cs="Times New Roman"/>
          <w:sz w:val="24"/>
          <w:lang w:val="en-ID"/>
        </w:rPr>
        <w:t xml:space="preserve"> dan </w:t>
      </w:r>
      <w:proofErr w:type="spellStart"/>
      <w:r w:rsidRPr="004B336E">
        <w:rPr>
          <w:rFonts w:ascii="Times New Roman" w:hAnsi="Times New Roman" w:cs="Times New Roman"/>
          <w:sz w:val="24"/>
          <w:lang w:val="en-ID"/>
        </w:rPr>
        <w:t>layak</w:t>
      </w:r>
      <w:proofErr w:type="spellEnd"/>
      <w:r w:rsidRPr="004B336E">
        <w:rPr>
          <w:rFonts w:ascii="Times New Roman" w:hAnsi="Times New Roman" w:cs="Times New Roman"/>
          <w:sz w:val="24"/>
          <w:lang w:val="en-ID"/>
        </w:rPr>
        <w:t xml:space="preserve"> </w:t>
      </w:r>
      <w:proofErr w:type="spellStart"/>
      <w:r w:rsidRPr="004B336E">
        <w:rPr>
          <w:rFonts w:ascii="Times New Roman" w:hAnsi="Times New Roman" w:cs="Times New Roman"/>
          <w:sz w:val="24"/>
          <w:lang w:val="en-ID"/>
        </w:rPr>
        <w:t>dipilih</w:t>
      </w:r>
      <w:proofErr w:type="spellEnd"/>
      <w:r w:rsidRPr="004B336E">
        <w:rPr>
          <w:rFonts w:ascii="Times New Roman" w:hAnsi="Times New Roman" w:cs="Times New Roman"/>
          <w:sz w:val="24"/>
          <w:lang w:val="en-ID"/>
        </w:rPr>
        <w:t xml:space="preserve"> </w:t>
      </w:r>
      <w:proofErr w:type="spellStart"/>
      <w:r w:rsidRPr="004B336E">
        <w:rPr>
          <w:rFonts w:ascii="Times New Roman" w:hAnsi="Times New Roman" w:cs="Times New Roman"/>
          <w:sz w:val="24"/>
          <w:lang w:val="en-ID"/>
        </w:rPr>
        <w:t>sebagai</w:t>
      </w:r>
      <w:proofErr w:type="spellEnd"/>
      <w:r w:rsidRPr="004B336E">
        <w:rPr>
          <w:rFonts w:ascii="Times New Roman" w:hAnsi="Times New Roman" w:cs="Times New Roman"/>
          <w:sz w:val="24"/>
          <w:lang w:val="en-ID"/>
        </w:rPr>
        <w:t xml:space="preserve"> </w:t>
      </w:r>
      <w:proofErr w:type="spellStart"/>
      <w:r w:rsidRPr="004B336E">
        <w:rPr>
          <w:rFonts w:ascii="Times New Roman" w:hAnsi="Times New Roman" w:cs="Times New Roman"/>
          <w:sz w:val="24"/>
          <w:lang w:val="en-ID"/>
        </w:rPr>
        <w:t>profesi</w:t>
      </w:r>
      <w:proofErr w:type="spellEnd"/>
      <w:r w:rsidRPr="004B336E">
        <w:rPr>
          <w:rFonts w:ascii="Times New Roman" w:hAnsi="Times New Roman" w:cs="Times New Roman"/>
          <w:sz w:val="24"/>
          <w:lang w:val="en-ID"/>
        </w:rPr>
        <w:t xml:space="preserve"> di masa </w:t>
      </w:r>
      <w:proofErr w:type="spellStart"/>
      <w:r w:rsidRPr="004B336E">
        <w:rPr>
          <w:rFonts w:ascii="Times New Roman" w:hAnsi="Times New Roman" w:cs="Times New Roman"/>
          <w:sz w:val="24"/>
          <w:lang w:val="en-ID"/>
        </w:rPr>
        <w:t>depan</w:t>
      </w:r>
      <w:proofErr w:type="spellEnd"/>
      <w:r w:rsidRPr="004B336E">
        <w:rPr>
          <w:rFonts w:ascii="Times New Roman" w:hAnsi="Times New Roman" w:cs="Times New Roman"/>
          <w:sz w:val="24"/>
          <w:lang w:val="en-ID"/>
        </w:rPr>
        <w:t>.</w:t>
      </w:r>
    </w:p>
    <w:p w14:paraId="2BB66727" w14:textId="77777777" w:rsidR="009F429D" w:rsidRDefault="00000000" w:rsidP="00D26E93">
      <w:pPr>
        <w:pStyle w:val="Heading2"/>
        <w:spacing w:line="480" w:lineRule="auto"/>
        <w:ind w:hanging="792"/>
      </w:pPr>
      <w:bookmarkStart w:id="101" w:name="_Toc210446124"/>
      <w:bookmarkStart w:id="102" w:name="_Toc227114378"/>
      <w:bookmarkEnd w:id="100"/>
      <w:proofErr w:type="spellStart"/>
      <w:r w:rsidRPr="00437070">
        <w:lastRenderedPageBreak/>
        <w:t>Peneliti</w:t>
      </w:r>
      <w:proofErr w:type="spellEnd"/>
      <w:r w:rsidRPr="00437070">
        <w:t xml:space="preserve"> </w:t>
      </w:r>
      <w:proofErr w:type="spellStart"/>
      <w:r w:rsidRPr="00437070">
        <w:t>Terdahulu</w:t>
      </w:r>
      <w:bookmarkEnd w:id="101"/>
      <w:bookmarkEnd w:id="102"/>
      <w:proofErr w:type="spellEnd"/>
    </w:p>
    <w:p w14:paraId="76664C30" w14:textId="6BD6336F" w:rsidR="00523039" w:rsidRPr="00523039" w:rsidRDefault="00523039" w:rsidP="00523039">
      <w:pPr>
        <w:spacing w:line="480" w:lineRule="auto"/>
        <w:ind w:firstLine="680"/>
        <w:jc w:val="both"/>
        <w:rPr>
          <w:rFonts w:ascii="Times New Roman" w:hAnsi="Times New Roman" w:cs="Times New Roman"/>
          <w:sz w:val="24"/>
          <w:szCs w:val="24"/>
        </w:rPr>
      </w:pPr>
      <w:proofErr w:type="spellStart"/>
      <w:r w:rsidRPr="00523039">
        <w:rPr>
          <w:rFonts w:ascii="Times New Roman" w:hAnsi="Times New Roman" w:cs="Times New Roman"/>
          <w:sz w:val="24"/>
          <w:szCs w:val="24"/>
        </w:rPr>
        <w:t>Penelitian</w:t>
      </w:r>
      <w:proofErr w:type="spellEnd"/>
      <w:r w:rsidRPr="00523039">
        <w:rPr>
          <w:rFonts w:ascii="Times New Roman" w:hAnsi="Times New Roman" w:cs="Times New Roman"/>
          <w:sz w:val="24"/>
          <w:szCs w:val="24"/>
        </w:rPr>
        <w:t xml:space="preserve"> </w:t>
      </w:r>
      <w:proofErr w:type="spellStart"/>
      <w:r w:rsidRPr="00523039">
        <w:rPr>
          <w:rFonts w:ascii="Times New Roman" w:hAnsi="Times New Roman" w:cs="Times New Roman"/>
          <w:sz w:val="24"/>
          <w:szCs w:val="24"/>
        </w:rPr>
        <w:t>terdahulu</w:t>
      </w:r>
      <w:proofErr w:type="spellEnd"/>
      <w:r w:rsidRPr="00523039">
        <w:rPr>
          <w:rFonts w:ascii="Times New Roman" w:hAnsi="Times New Roman" w:cs="Times New Roman"/>
          <w:sz w:val="24"/>
          <w:szCs w:val="24"/>
        </w:rPr>
        <w:t xml:space="preserve"> </w:t>
      </w:r>
      <w:proofErr w:type="spellStart"/>
      <w:r w:rsidRPr="00523039">
        <w:rPr>
          <w:rFonts w:ascii="Times New Roman" w:hAnsi="Times New Roman" w:cs="Times New Roman"/>
          <w:sz w:val="24"/>
          <w:szCs w:val="24"/>
        </w:rPr>
        <w:t>digunakan</w:t>
      </w:r>
      <w:proofErr w:type="spellEnd"/>
      <w:r w:rsidRPr="00523039">
        <w:rPr>
          <w:rFonts w:ascii="Times New Roman" w:hAnsi="Times New Roman" w:cs="Times New Roman"/>
          <w:sz w:val="24"/>
          <w:szCs w:val="24"/>
        </w:rPr>
        <w:t xml:space="preserve"> </w:t>
      </w:r>
      <w:proofErr w:type="spellStart"/>
      <w:r w:rsidRPr="00523039">
        <w:rPr>
          <w:rFonts w:ascii="Times New Roman" w:hAnsi="Times New Roman" w:cs="Times New Roman"/>
          <w:sz w:val="24"/>
          <w:szCs w:val="24"/>
        </w:rPr>
        <w:t>sebagai</w:t>
      </w:r>
      <w:proofErr w:type="spellEnd"/>
      <w:r w:rsidRPr="00523039">
        <w:rPr>
          <w:rFonts w:ascii="Times New Roman" w:hAnsi="Times New Roman" w:cs="Times New Roman"/>
          <w:sz w:val="24"/>
          <w:szCs w:val="24"/>
        </w:rPr>
        <w:t xml:space="preserve"> </w:t>
      </w:r>
      <w:proofErr w:type="spellStart"/>
      <w:r w:rsidRPr="00523039">
        <w:rPr>
          <w:rFonts w:ascii="Times New Roman" w:hAnsi="Times New Roman" w:cs="Times New Roman"/>
          <w:sz w:val="24"/>
          <w:szCs w:val="24"/>
        </w:rPr>
        <w:t>acuan</w:t>
      </w:r>
      <w:proofErr w:type="spellEnd"/>
      <w:r w:rsidRPr="00523039">
        <w:rPr>
          <w:rFonts w:ascii="Times New Roman" w:hAnsi="Times New Roman" w:cs="Times New Roman"/>
          <w:sz w:val="24"/>
          <w:szCs w:val="24"/>
        </w:rPr>
        <w:t xml:space="preserve"> dan </w:t>
      </w:r>
      <w:proofErr w:type="spellStart"/>
      <w:r w:rsidRPr="00523039">
        <w:rPr>
          <w:rFonts w:ascii="Times New Roman" w:hAnsi="Times New Roman" w:cs="Times New Roman"/>
          <w:sz w:val="24"/>
          <w:szCs w:val="24"/>
        </w:rPr>
        <w:t>bahan</w:t>
      </w:r>
      <w:proofErr w:type="spellEnd"/>
      <w:r w:rsidRPr="00523039">
        <w:rPr>
          <w:rFonts w:ascii="Times New Roman" w:hAnsi="Times New Roman" w:cs="Times New Roman"/>
          <w:sz w:val="24"/>
          <w:szCs w:val="24"/>
        </w:rPr>
        <w:t xml:space="preserve"> </w:t>
      </w:r>
      <w:proofErr w:type="spellStart"/>
      <w:r w:rsidRPr="00523039">
        <w:rPr>
          <w:rFonts w:ascii="Times New Roman" w:hAnsi="Times New Roman" w:cs="Times New Roman"/>
          <w:sz w:val="24"/>
          <w:szCs w:val="24"/>
        </w:rPr>
        <w:t>perbandingan</w:t>
      </w:r>
      <w:proofErr w:type="spellEnd"/>
      <w:r w:rsidRPr="00523039">
        <w:rPr>
          <w:rFonts w:ascii="Times New Roman" w:hAnsi="Times New Roman" w:cs="Times New Roman"/>
          <w:sz w:val="24"/>
          <w:szCs w:val="24"/>
        </w:rPr>
        <w:t xml:space="preserve"> </w:t>
      </w:r>
      <w:proofErr w:type="spellStart"/>
      <w:r w:rsidRPr="00523039">
        <w:rPr>
          <w:rFonts w:ascii="Times New Roman" w:hAnsi="Times New Roman" w:cs="Times New Roman"/>
          <w:sz w:val="24"/>
          <w:szCs w:val="24"/>
        </w:rPr>
        <w:t>untuk</w:t>
      </w:r>
      <w:proofErr w:type="spellEnd"/>
      <w:r w:rsidRPr="00523039">
        <w:rPr>
          <w:rFonts w:ascii="Times New Roman" w:hAnsi="Times New Roman" w:cs="Times New Roman"/>
          <w:sz w:val="24"/>
          <w:szCs w:val="24"/>
        </w:rPr>
        <w:t xml:space="preserve"> </w:t>
      </w:r>
      <w:proofErr w:type="spellStart"/>
      <w:r w:rsidRPr="00523039">
        <w:rPr>
          <w:rFonts w:ascii="Times New Roman" w:hAnsi="Times New Roman" w:cs="Times New Roman"/>
          <w:sz w:val="24"/>
          <w:szCs w:val="24"/>
        </w:rPr>
        <w:t>melihat</w:t>
      </w:r>
      <w:proofErr w:type="spellEnd"/>
      <w:r w:rsidRPr="00523039">
        <w:rPr>
          <w:rFonts w:ascii="Times New Roman" w:hAnsi="Times New Roman" w:cs="Times New Roman"/>
          <w:sz w:val="24"/>
          <w:szCs w:val="24"/>
        </w:rPr>
        <w:t xml:space="preserve"> </w:t>
      </w:r>
      <w:proofErr w:type="spellStart"/>
      <w:r w:rsidRPr="00523039">
        <w:rPr>
          <w:rFonts w:ascii="Times New Roman" w:hAnsi="Times New Roman" w:cs="Times New Roman"/>
          <w:sz w:val="24"/>
          <w:szCs w:val="24"/>
        </w:rPr>
        <w:t>posisi</w:t>
      </w:r>
      <w:proofErr w:type="spellEnd"/>
      <w:r w:rsidRPr="00523039">
        <w:rPr>
          <w:rFonts w:ascii="Times New Roman" w:hAnsi="Times New Roman" w:cs="Times New Roman"/>
          <w:sz w:val="24"/>
          <w:szCs w:val="24"/>
        </w:rPr>
        <w:t xml:space="preserve"> </w:t>
      </w:r>
      <w:proofErr w:type="spellStart"/>
      <w:r w:rsidRPr="00523039">
        <w:rPr>
          <w:rFonts w:ascii="Times New Roman" w:hAnsi="Times New Roman" w:cs="Times New Roman"/>
          <w:sz w:val="24"/>
          <w:szCs w:val="24"/>
        </w:rPr>
        <w:t>penelitian</w:t>
      </w:r>
      <w:proofErr w:type="spellEnd"/>
      <w:r w:rsidRPr="00523039">
        <w:rPr>
          <w:rFonts w:ascii="Times New Roman" w:hAnsi="Times New Roman" w:cs="Times New Roman"/>
          <w:sz w:val="24"/>
          <w:szCs w:val="24"/>
        </w:rPr>
        <w:t xml:space="preserve"> yang </w:t>
      </w:r>
      <w:proofErr w:type="spellStart"/>
      <w:r w:rsidRPr="00523039">
        <w:rPr>
          <w:rFonts w:ascii="Times New Roman" w:hAnsi="Times New Roman" w:cs="Times New Roman"/>
          <w:sz w:val="24"/>
          <w:szCs w:val="24"/>
        </w:rPr>
        <w:t>sedang</w:t>
      </w:r>
      <w:proofErr w:type="spellEnd"/>
      <w:r w:rsidRPr="00523039">
        <w:rPr>
          <w:rFonts w:ascii="Times New Roman" w:hAnsi="Times New Roman" w:cs="Times New Roman"/>
          <w:sz w:val="24"/>
          <w:szCs w:val="24"/>
        </w:rPr>
        <w:t xml:space="preserve"> </w:t>
      </w:r>
      <w:proofErr w:type="spellStart"/>
      <w:r w:rsidRPr="00523039">
        <w:rPr>
          <w:rFonts w:ascii="Times New Roman" w:hAnsi="Times New Roman" w:cs="Times New Roman"/>
          <w:sz w:val="24"/>
          <w:szCs w:val="24"/>
        </w:rPr>
        <w:t>dilakukan</w:t>
      </w:r>
      <w:proofErr w:type="spellEnd"/>
      <w:r w:rsidRPr="00523039">
        <w:rPr>
          <w:rFonts w:ascii="Times New Roman" w:hAnsi="Times New Roman" w:cs="Times New Roman"/>
          <w:sz w:val="24"/>
          <w:szCs w:val="24"/>
        </w:rPr>
        <w:t xml:space="preserve">. </w:t>
      </w:r>
      <w:proofErr w:type="spellStart"/>
      <w:r w:rsidRPr="00523039">
        <w:rPr>
          <w:rFonts w:ascii="Times New Roman" w:hAnsi="Times New Roman" w:cs="Times New Roman"/>
          <w:sz w:val="24"/>
          <w:szCs w:val="24"/>
        </w:rPr>
        <w:t>Berikut</w:t>
      </w:r>
      <w:proofErr w:type="spellEnd"/>
      <w:r w:rsidRPr="00523039">
        <w:rPr>
          <w:rFonts w:ascii="Times New Roman" w:hAnsi="Times New Roman" w:cs="Times New Roman"/>
          <w:sz w:val="24"/>
          <w:szCs w:val="24"/>
        </w:rPr>
        <w:t xml:space="preserve"> </w:t>
      </w:r>
      <w:proofErr w:type="spellStart"/>
      <w:r w:rsidRPr="00523039">
        <w:rPr>
          <w:rFonts w:ascii="Times New Roman" w:hAnsi="Times New Roman" w:cs="Times New Roman"/>
          <w:sz w:val="24"/>
          <w:szCs w:val="24"/>
        </w:rPr>
        <w:t>adalah</w:t>
      </w:r>
      <w:proofErr w:type="spellEnd"/>
      <w:r w:rsidRPr="00523039">
        <w:rPr>
          <w:rFonts w:ascii="Times New Roman" w:hAnsi="Times New Roman" w:cs="Times New Roman"/>
          <w:sz w:val="24"/>
          <w:szCs w:val="24"/>
        </w:rPr>
        <w:t xml:space="preserve"> </w:t>
      </w:r>
      <w:proofErr w:type="spellStart"/>
      <w:r w:rsidRPr="00523039">
        <w:rPr>
          <w:rFonts w:ascii="Times New Roman" w:hAnsi="Times New Roman" w:cs="Times New Roman"/>
          <w:sz w:val="24"/>
          <w:szCs w:val="24"/>
        </w:rPr>
        <w:t>uraian</w:t>
      </w:r>
      <w:proofErr w:type="spellEnd"/>
      <w:r w:rsidRPr="00523039">
        <w:rPr>
          <w:rFonts w:ascii="Times New Roman" w:hAnsi="Times New Roman" w:cs="Times New Roman"/>
          <w:sz w:val="24"/>
          <w:szCs w:val="24"/>
        </w:rPr>
        <w:t xml:space="preserve"> </w:t>
      </w:r>
      <w:proofErr w:type="spellStart"/>
      <w:r w:rsidRPr="00523039">
        <w:rPr>
          <w:rFonts w:ascii="Times New Roman" w:hAnsi="Times New Roman" w:cs="Times New Roman"/>
          <w:sz w:val="24"/>
          <w:szCs w:val="24"/>
        </w:rPr>
        <w:t>mengenai</w:t>
      </w:r>
      <w:proofErr w:type="spellEnd"/>
      <w:r w:rsidRPr="00523039">
        <w:rPr>
          <w:rFonts w:ascii="Times New Roman" w:hAnsi="Times New Roman" w:cs="Times New Roman"/>
          <w:sz w:val="24"/>
          <w:szCs w:val="24"/>
        </w:rPr>
        <w:t xml:space="preserve"> </w:t>
      </w:r>
      <w:proofErr w:type="spellStart"/>
      <w:r w:rsidRPr="00523039">
        <w:rPr>
          <w:rFonts w:ascii="Times New Roman" w:hAnsi="Times New Roman" w:cs="Times New Roman"/>
          <w:sz w:val="24"/>
          <w:szCs w:val="24"/>
        </w:rPr>
        <w:t>beberapa</w:t>
      </w:r>
      <w:proofErr w:type="spellEnd"/>
      <w:r w:rsidRPr="00523039">
        <w:rPr>
          <w:rFonts w:ascii="Times New Roman" w:hAnsi="Times New Roman" w:cs="Times New Roman"/>
          <w:sz w:val="24"/>
          <w:szCs w:val="24"/>
        </w:rPr>
        <w:t xml:space="preserve"> </w:t>
      </w:r>
      <w:proofErr w:type="spellStart"/>
      <w:r w:rsidRPr="00523039">
        <w:rPr>
          <w:rFonts w:ascii="Times New Roman" w:hAnsi="Times New Roman" w:cs="Times New Roman"/>
          <w:sz w:val="24"/>
          <w:szCs w:val="24"/>
        </w:rPr>
        <w:t>penelitian</w:t>
      </w:r>
      <w:proofErr w:type="spellEnd"/>
      <w:r w:rsidRPr="00523039">
        <w:rPr>
          <w:rFonts w:ascii="Times New Roman" w:hAnsi="Times New Roman" w:cs="Times New Roman"/>
          <w:sz w:val="24"/>
          <w:szCs w:val="24"/>
        </w:rPr>
        <w:t xml:space="preserve"> </w:t>
      </w:r>
      <w:proofErr w:type="spellStart"/>
      <w:r w:rsidRPr="00523039">
        <w:rPr>
          <w:rFonts w:ascii="Times New Roman" w:hAnsi="Times New Roman" w:cs="Times New Roman"/>
          <w:sz w:val="24"/>
          <w:szCs w:val="24"/>
        </w:rPr>
        <w:t>sebelumnya</w:t>
      </w:r>
      <w:proofErr w:type="spellEnd"/>
      <w:r w:rsidRPr="00523039">
        <w:rPr>
          <w:rFonts w:ascii="Times New Roman" w:hAnsi="Times New Roman" w:cs="Times New Roman"/>
          <w:sz w:val="24"/>
          <w:szCs w:val="24"/>
        </w:rPr>
        <w:t xml:space="preserve"> yang </w:t>
      </w:r>
      <w:proofErr w:type="spellStart"/>
      <w:r w:rsidRPr="00523039">
        <w:rPr>
          <w:rFonts w:ascii="Times New Roman" w:hAnsi="Times New Roman" w:cs="Times New Roman"/>
          <w:sz w:val="24"/>
          <w:szCs w:val="24"/>
        </w:rPr>
        <w:t>memiliki</w:t>
      </w:r>
      <w:proofErr w:type="spellEnd"/>
      <w:r w:rsidRPr="00523039">
        <w:rPr>
          <w:rFonts w:ascii="Times New Roman" w:hAnsi="Times New Roman" w:cs="Times New Roman"/>
          <w:sz w:val="24"/>
          <w:szCs w:val="24"/>
        </w:rPr>
        <w:t xml:space="preserve"> </w:t>
      </w:r>
      <w:proofErr w:type="spellStart"/>
      <w:r w:rsidRPr="00523039">
        <w:rPr>
          <w:rFonts w:ascii="Times New Roman" w:hAnsi="Times New Roman" w:cs="Times New Roman"/>
          <w:sz w:val="24"/>
          <w:szCs w:val="24"/>
        </w:rPr>
        <w:t>relevansi</w:t>
      </w:r>
      <w:proofErr w:type="spellEnd"/>
      <w:r w:rsidRPr="00523039">
        <w:rPr>
          <w:rFonts w:ascii="Times New Roman" w:hAnsi="Times New Roman" w:cs="Times New Roman"/>
          <w:sz w:val="24"/>
          <w:szCs w:val="24"/>
        </w:rPr>
        <w:t xml:space="preserve"> </w:t>
      </w:r>
      <w:proofErr w:type="spellStart"/>
      <w:r w:rsidRPr="00523039">
        <w:rPr>
          <w:rFonts w:ascii="Times New Roman" w:hAnsi="Times New Roman" w:cs="Times New Roman"/>
          <w:sz w:val="24"/>
          <w:szCs w:val="24"/>
        </w:rPr>
        <w:t>dengan</w:t>
      </w:r>
      <w:proofErr w:type="spellEnd"/>
      <w:r w:rsidRPr="00523039">
        <w:rPr>
          <w:rFonts w:ascii="Times New Roman" w:hAnsi="Times New Roman" w:cs="Times New Roman"/>
          <w:sz w:val="24"/>
          <w:szCs w:val="24"/>
        </w:rPr>
        <w:t xml:space="preserve"> </w:t>
      </w:r>
      <w:proofErr w:type="spellStart"/>
      <w:r w:rsidRPr="00523039">
        <w:rPr>
          <w:rFonts w:ascii="Times New Roman" w:hAnsi="Times New Roman" w:cs="Times New Roman"/>
          <w:sz w:val="24"/>
          <w:szCs w:val="24"/>
        </w:rPr>
        <w:t>topik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persepsi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motivasi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akuntansi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berkarir</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perpajakan</w:t>
      </w:r>
      <w:proofErr w:type="spellEnd"/>
    </w:p>
    <w:p w14:paraId="0FA017FD" w14:textId="00658BCE" w:rsidR="009F429D" w:rsidRPr="00C67FF2" w:rsidRDefault="004A69BF" w:rsidP="00D26E93">
      <w:pPr>
        <w:pStyle w:val="TableParagraph"/>
        <w:spacing w:line="480" w:lineRule="auto"/>
        <w:rPr>
          <w:b/>
          <w:bCs/>
          <w:i/>
          <w:iCs/>
          <w:sz w:val="24"/>
          <w:szCs w:val="24"/>
          <w:lang w:val="en-ID"/>
        </w:rPr>
      </w:pPr>
      <w:bookmarkStart w:id="103" w:name="_Toc210408106"/>
      <w:bookmarkStart w:id="104" w:name="_Toc219851801"/>
      <w:bookmarkStart w:id="105" w:name="_Toc219852128"/>
      <w:r w:rsidRPr="00C67FF2">
        <w:rPr>
          <w:b/>
          <w:bCs/>
          <w:sz w:val="24"/>
          <w:szCs w:val="24"/>
        </w:rPr>
        <w:t xml:space="preserve">Tabel 2. </w:t>
      </w:r>
      <w:r w:rsidRPr="00C67FF2">
        <w:rPr>
          <w:b/>
          <w:bCs/>
          <w:sz w:val="24"/>
          <w:szCs w:val="24"/>
        </w:rPr>
        <w:fldChar w:fldCharType="begin"/>
      </w:r>
      <w:r w:rsidRPr="00C67FF2">
        <w:rPr>
          <w:b/>
          <w:bCs/>
          <w:sz w:val="24"/>
          <w:szCs w:val="24"/>
        </w:rPr>
        <w:instrText xml:space="preserve"> SEQ Tabel_2. \* ARABIC </w:instrText>
      </w:r>
      <w:r w:rsidRPr="00C67FF2">
        <w:rPr>
          <w:b/>
          <w:bCs/>
          <w:sz w:val="24"/>
          <w:szCs w:val="24"/>
        </w:rPr>
        <w:fldChar w:fldCharType="separate"/>
      </w:r>
      <w:r w:rsidR="008376B7">
        <w:rPr>
          <w:b/>
          <w:bCs/>
          <w:noProof/>
          <w:sz w:val="24"/>
          <w:szCs w:val="24"/>
        </w:rPr>
        <w:t>1</w:t>
      </w:r>
      <w:r w:rsidRPr="00C67FF2">
        <w:rPr>
          <w:b/>
          <w:bCs/>
          <w:sz w:val="24"/>
          <w:szCs w:val="24"/>
        </w:rPr>
        <w:fldChar w:fldCharType="end"/>
      </w:r>
      <w:r w:rsidR="003F08A5" w:rsidRPr="00C67FF2">
        <w:rPr>
          <w:b/>
          <w:bCs/>
          <w:sz w:val="24"/>
          <w:szCs w:val="24"/>
        </w:rPr>
        <w:t xml:space="preserve"> </w:t>
      </w:r>
      <w:r w:rsidRPr="00C67FF2">
        <w:rPr>
          <w:b/>
          <w:bCs/>
          <w:sz w:val="24"/>
          <w:szCs w:val="24"/>
          <w:lang w:val="en-ID"/>
        </w:rPr>
        <w:t xml:space="preserve">Tabel </w:t>
      </w:r>
      <w:proofErr w:type="spellStart"/>
      <w:r w:rsidRPr="00C67FF2">
        <w:rPr>
          <w:b/>
          <w:bCs/>
          <w:sz w:val="24"/>
          <w:szCs w:val="24"/>
          <w:lang w:val="en-ID"/>
        </w:rPr>
        <w:t>Penelitian</w:t>
      </w:r>
      <w:proofErr w:type="spellEnd"/>
      <w:r w:rsidRPr="00C67FF2">
        <w:rPr>
          <w:b/>
          <w:bCs/>
          <w:sz w:val="24"/>
          <w:szCs w:val="24"/>
          <w:lang w:val="en-ID"/>
        </w:rPr>
        <w:t xml:space="preserve"> </w:t>
      </w:r>
      <w:proofErr w:type="spellStart"/>
      <w:r w:rsidRPr="00C67FF2">
        <w:rPr>
          <w:b/>
          <w:bCs/>
          <w:sz w:val="24"/>
          <w:szCs w:val="24"/>
          <w:lang w:val="en-ID"/>
        </w:rPr>
        <w:t>Terdahulu</w:t>
      </w:r>
      <w:bookmarkEnd w:id="103"/>
      <w:bookmarkEnd w:id="104"/>
      <w:bookmarkEnd w:id="105"/>
      <w:proofErr w:type="spellEnd"/>
    </w:p>
    <w:tbl>
      <w:tblPr>
        <w:tblStyle w:val="TableGrid"/>
        <w:tblW w:w="8497" w:type="dxa"/>
        <w:tblLook w:val="04A0" w:firstRow="1" w:lastRow="0" w:firstColumn="1" w:lastColumn="0" w:noHBand="0" w:noVBand="1"/>
      </w:tblPr>
      <w:tblGrid>
        <w:gridCol w:w="704"/>
        <w:gridCol w:w="7793"/>
      </w:tblGrid>
      <w:tr w:rsidR="009F429D" w:rsidRPr="008A6A85" w14:paraId="5EA45F0D" w14:textId="77777777" w:rsidTr="008A6A85">
        <w:trPr>
          <w:tblHeader/>
        </w:trPr>
        <w:tc>
          <w:tcPr>
            <w:tcW w:w="704" w:type="dxa"/>
          </w:tcPr>
          <w:p w14:paraId="0BC51011" w14:textId="77777777" w:rsidR="009F429D" w:rsidRPr="008A6A85" w:rsidRDefault="00000000" w:rsidP="008A6A85">
            <w:pPr>
              <w:pStyle w:val="ListParagraph"/>
              <w:spacing w:after="160"/>
              <w:ind w:left="171"/>
              <w:rPr>
                <w:rFonts w:ascii="Times New Roman" w:hAnsi="Times New Roman" w:cs="Times New Roman"/>
                <w:b/>
                <w:bCs/>
                <w:lang w:val="en-ID"/>
              </w:rPr>
            </w:pPr>
            <w:r w:rsidRPr="008A6A85">
              <w:rPr>
                <w:rFonts w:ascii="Times New Roman" w:hAnsi="Times New Roman" w:cs="Times New Roman"/>
                <w:b/>
                <w:bCs/>
                <w:lang w:val="en-ID"/>
              </w:rPr>
              <w:t>No</w:t>
            </w:r>
          </w:p>
        </w:tc>
        <w:tc>
          <w:tcPr>
            <w:tcW w:w="7793" w:type="dxa"/>
          </w:tcPr>
          <w:p w14:paraId="220616C6" w14:textId="77777777" w:rsidR="009F429D" w:rsidRPr="008A6A85" w:rsidRDefault="00000000" w:rsidP="008A6A85">
            <w:pPr>
              <w:pStyle w:val="ListParagraph"/>
              <w:spacing w:after="160"/>
              <w:ind w:left="34"/>
              <w:rPr>
                <w:rFonts w:ascii="Times New Roman" w:hAnsi="Times New Roman" w:cs="Times New Roman"/>
                <w:b/>
                <w:bCs/>
                <w:lang w:val="en-ID"/>
              </w:rPr>
            </w:pPr>
            <w:proofErr w:type="spellStart"/>
            <w:r w:rsidRPr="008A6A85">
              <w:rPr>
                <w:rFonts w:ascii="Times New Roman" w:hAnsi="Times New Roman" w:cs="Times New Roman"/>
                <w:b/>
                <w:bCs/>
                <w:lang w:val="en-ID"/>
              </w:rPr>
              <w:t>Keterangan</w:t>
            </w:r>
            <w:proofErr w:type="spellEnd"/>
          </w:p>
        </w:tc>
      </w:tr>
      <w:tr w:rsidR="009F429D" w:rsidRPr="001D065B" w14:paraId="70952ACC" w14:textId="77777777">
        <w:tc>
          <w:tcPr>
            <w:tcW w:w="704" w:type="dxa"/>
          </w:tcPr>
          <w:p w14:paraId="62DF6D9B" w14:textId="77777777" w:rsidR="009F429D" w:rsidRPr="001D065B" w:rsidRDefault="00000000">
            <w:pPr>
              <w:pStyle w:val="ListParagraph"/>
              <w:spacing w:after="160"/>
              <w:ind w:left="171"/>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1.</w:t>
            </w:r>
          </w:p>
        </w:tc>
        <w:tc>
          <w:tcPr>
            <w:tcW w:w="7793" w:type="dxa"/>
          </w:tcPr>
          <w:p w14:paraId="307CC520" w14:textId="77777777" w:rsidR="009F429D" w:rsidRPr="001D065B" w:rsidRDefault="00000000">
            <w:pPr>
              <w:pStyle w:val="ListParagraph"/>
              <w:ind w:left="34"/>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 xml:space="preserve">Nama </w:t>
            </w:r>
            <w:proofErr w:type="spellStart"/>
            <w:r w:rsidRPr="001D065B">
              <w:rPr>
                <w:rFonts w:ascii="Times New Roman" w:hAnsi="Times New Roman" w:cs="Times New Roman"/>
                <w:sz w:val="20"/>
                <w:szCs w:val="20"/>
                <w:lang w:val="en-ID"/>
              </w:rPr>
              <w:t>Peneliti</w:t>
            </w:r>
            <w:proofErr w:type="spellEnd"/>
            <w:r w:rsidRPr="001D065B">
              <w:rPr>
                <w:rFonts w:ascii="Times New Roman" w:hAnsi="Times New Roman" w:cs="Times New Roman"/>
                <w:sz w:val="20"/>
                <w:szCs w:val="20"/>
                <w:lang w:val="en-ID"/>
              </w:rPr>
              <w:t xml:space="preserve"> </w:t>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Yusnanto</w:t>
            </w:r>
            <w:proofErr w:type="spellEnd"/>
            <w:r w:rsidRPr="001D065B">
              <w:rPr>
                <w:rFonts w:ascii="Times New Roman" w:hAnsi="Times New Roman" w:cs="Times New Roman"/>
                <w:sz w:val="20"/>
                <w:szCs w:val="20"/>
                <w:lang w:val="en-ID"/>
              </w:rPr>
              <w:t xml:space="preserve"> Nugroho (2019)</w:t>
            </w:r>
          </w:p>
          <w:p w14:paraId="3DA33318" w14:textId="77777777" w:rsidR="009F429D" w:rsidRPr="001D065B" w:rsidRDefault="00000000">
            <w:pPr>
              <w:pStyle w:val="ListParagraph"/>
              <w:ind w:left="34"/>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 xml:space="preserve">Variable </w:t>
            </w:r>
            <w:proofErr w:type="spellStart"/>
            <w:r w:rsidRPr="001D065B">
              <w:rPr>
                <w:rFonts w:ascii="Times New Roman" w:hAnsi="Times New Roman" w:cs="Times New Roman"/>
                <w:sz w:val="20"/>
                <w:szCs w:val="20"/>
                <w:lang w:val="en-ID"/>
              </w:rPr>
              <w:t>Independen</w:t>
            </w:r>
            <w:proofErr w:type="spellEnd"/>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Persepsi</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motivasi</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minat</w:t>
            </w:r>
            <w:proofErr w:type="spellEnd"/>
            <w:r w:rsidRPr="001D065B">
              <w:rPr>
                <w:rFonts w:ascii="Times New Roman" w:hAnsi="Times New Roman" w:cs="Times New Roman"/>
                <w:sz w:val="20"/>
                <w:szCs w:val="20"/>
                <w:lang w:val="en-ID"/>
              </w:rPr>
              <w:t xml:space="preserve"> dan </w:t>
            </w:r>
            <w:proofErr w:type="spellStart"/>
            <w:r w:rsidRPr="001D065B">
              <w:rPr>
                <w:rFonts w:ascii="Times New Roman" w:hAnsi="Times New Roman" w:cs="Times New Roman"/>
                <w:sz w:val="20"/>
                <w:szCs w:val="20"/>
                <w:lang w:val="en-ID"/>
              </w:rPr>
              <w:t>pengetahuan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perpajakan</w:t>
            </w:r>
            <w:proofErr w:type="spellEnd"/>
          </w:p>
          <w:p w14:paraId="38EBEAB9" w14:textId="77777777" w:rsidR="009F429D" w:rsidRPr="001D065B" w:rsidRDefault="00000000">
            <w:pPr>
              <w:pStyle w:val="ListParagraph"/>
              <w:ind w:left="34"/>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 xml:space="preserve">Variable </w:t>
            </w:r>
            <w:proofErr w:type="spellStart"/>
            <w:r w:rsidRPr="001D065B">
              <w:rPr>
                <w:rFonts w:ascii="Times New Roman" w:hAnsi="Times New Roman" w:cs="Times New Roman"/>
                <w:sz w:val="20"/>
                <w:szCs w:val="20"/>
                <w:lang w:val="en-ID"/>
              </w:rPr>
              <w:t>Dependen</w:t>
            </w:r>
            <w:proofErr w:type="spellEnd"/>
            <w:r w:rsidRPr="001D065B">
              <w:rPr>
                <w:rFonts w:ascii="Times New Roman" w:hAnsi="Times New Roman" w:cs="Times New Roman"/>
                <w:sz w:val="20"/>
                <w:szCs w:val="20"/>
                <w:lang w:val="en-ID"/>
              </w:rPr>
              <w:t xml:space="preserve"> </w:t>
            </w:r>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Pilihan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mahasiswa</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berkair</w:t>
            </w:r>
            <w:proofErr w:type="spellEnd"/>
            <w:r w:rsidRPr="001D065B">
              <w:rPr>
                <w:rFonts w:ascii="Times New Roman" w:hAnsi="Times New Roman" w:cs="Times New Roman"/>
                <w:sz w:val="20"/>
                <w:szCs w:val="20"/>
                <w:lang w:val="en-ID"/>
              </w:rPr>
              <w:t xml:space="preserve"> di </w:t>
            </w:r>
            <w:proofErr w:type="spellStart"/>
            <w:r w:rsidRPr="001D065B">
              <w:rPr>
                <w:rFonts w:ascii="Times New Roman" w:hAnsi="Times New Roman" w:cs="Times New Roman"/>
                <w:sz w:val="20"/>
                <w:szCs w:val="20"/>
                <w:lang w:val="en-ID"/>
              </w:rPr>
              <w:t>bidang</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perpajakan</w:t>
            </w:r>
            <w:proofErr w:type="spellEnd"/>
          </w:p>
          <w:p w14:paraId="4D988E3A" w14:textId="77777777" w:rsidR="009F429D" w:rsidRPr="001D065B" w:rsidRDefault="00000000">
            <w:pPr>
              <w:pStyle w:val="ListParagraph"/>
              <w:ind w:left="34"/>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 xml:space="preserve">Hasil </w:t>
            </w:r>
            <w:proofErr w:type="spellStart"/>
            <w:r w:rsidRPr="001D065B">
              <w:rPr>
                <w:rFonts w:ascii="Times New Roman" w:hAnsi="Times New Roman" w:cs="Times New Roman"/>
                <w:sz w:val="20"/>
                <w:szCs w:val="20"/>
                <w:lang w:val="en-ID"/>
              </w:rPr>
              <w:t>penelitian</w:t>
            </w:r>
            <w:proofErr w:type="spellEnd"/>
            <w:r w:rsidRPr="001D065B">
              <w:rPr>
                <w:rFonts w:ascii="Times New Roman" w:hAnsi="Times New Roman" w:cs="Times New Roman"/>
                <w:sz w:val="20"/>
                <w:szCs w:val="20"/>
                <w:lang w:val="en-ID"/>
              </w:rPr>
              <w:t xml:space="preserve"> </w:t>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Persepsi</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motivasi</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minat</w:t>
            </w:r>
            <w:proofErr w:type="spellEnd"/>
            <w:r w:rsidRPr="001D065B">
              <w:rPr>
                <w:rFonts w:ascii="Times New Roman" w:hAnsi="Times New Roman" w:cs="Times New Roman"/>
                <w:sz w:val="20"/>
                <w:szCs w:val="20"/>
                <w:lang w:val="en-ID"/>
              </w:rPr>
              <w:t xml:space="preserve"> dan </w:t>
            </w:r>
            <w:proofErr w:type="spellStart"/>
            <w:r w:rsidRPr="001D065B">
              <w:rPr>
                <w:rFonts w:ascii="Times New Roman" w:hAnsi="Times New Roman" w:cs="Times New Roman"/>
                <w:sz w:val="20"/>
                <w:szCs w:val="20"/>
                <w:lang w:val="en-ID"/>
              </w:rPr>
              <w:t>pengetahuan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perpajakan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berpengeruh</w:t>
            </w:r>
            <w:proofErr w:type="spellEnd"/>
            <w:r w:rsidRPr="001D065B">
              <w:rPr>
                <w:rFonts w:ascii="Times New Roman" w:hAnsi="Times New Roman" w:cs="Times New Roman"/>
                <w:sz w:val="20"/>
                <w:szCs w:val="20"/>
                <w:lang w:val="en-ID"/>
              </w:rPr>
              <w:t xml:space="preserve"> </w:t>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signifikan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terhadap</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keputusan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mahasiswa</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memilih</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berkarir</w:t>
            </w:r>
            <w:proofErr w:type="spellEnd"/>
            <w:r w:rsidRPr="001D065B">
              <w:rPr>
                <w:rFonts w:ascii="Times New Roman" w:hAnsi="Times New Roman" w:cs="Times New Roman"/>
                <w:sz w:val="20"/>
                <w:szCs w:val="20"/>
                <w:lang w:val="en-ID"/>
              </w:rPr>
              <w:t xml:space="preserve"> di </w:t>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bidang</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perpajakan</w:t>
            </w:r>
            <w:proofErr w:type="spellEnd"/>
            <w:r w:rsidRPr="001D065B">
              <w:rPr>
                <w:rFonts w:ascii="Times New Roman" w:hAnsi="Times New Roman" w:cs="Times New Roman"/>
                <w:sz w:val="20"/>
                <w:szCs w:val="20"/>
                <w:lang w:val="en-ID"/>
              </w:rPr>
              <w:t>.</w:t>
            </w:r>
          </w:p>
        </w:tc>
      </w:tr>
      <w:tr w:rsidR="009F429D" w:rsidRPr="001D065B" w14:paraId="1E225221" w14:textId="77777777">
        <w:tc>
          <w:tcPr>
            <w:tcW w:w="704" w:type="dxa"/>
          </w:tcPr>
          <w:p w14:paraId="2597CB3F" w14:textId="77777777" w:rsidR="009F429D" w:rsidRPr="001D065B" w:rsidRDefault="00000000">
            <w:pPr>
              <w:pStyle w:val="ListParagraph"/>
              <w:spacing w:after="160"/>
              <w:ind w:left="171"/>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2.</w:t>
            </w:r>
          </w:p>
        </w:tc>
        <w:tc>
          <w:tcPr>
            <w:tcW w:w="7793" w:type="dxa"/>
          </w:tcPr>
          <w:p w14:paraId="4B5D0288" w14:textId="77777777" w:rsidR="009F429D" w:rsidRPr="001D065B" w:rsidRDefault="00000000">
            <w:pPr>
              <w:pStyle w:val="ListParagraph"/>
              <w:ind w:left="34"/>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 xml:space="preserve">Nama </w:t>
            </w:r>
            <w:proofErr w:type="spellStart"/>
            <w:r w:rsidRPr="001D065B">
              <w:rPr>
                <w:rFonts w:ascii="Times New Roman" w:hAnsi="Times New Roman" w:cs="Times New Roman"/>
                <w:sz w:val="20"/>
                <w:szCs w:val="20"/>
                <w:lang w:val="en-ID"/>
              </w:rPr>
              <w:t>Peneliti</w:t>
            </w:r>
            <w:proofErr w:type="spellEnd"/>
            <w:r w:rsidRPr="001D065B">
              <w:rPr>
                <w:rFonts w:ascii="Times New Roman" w:hAnsi="Times New Roman" w:cs="Times New Roman"/>
                <w:sz w:val="20"/>
                <w:szCs w:val="20"/>
                <w:lang w:val="en-ID"/>
              </w:rPr>
              <w:t xml:space="preserve"> </w:t>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Miftakful</w:t>
            </w:r>
            <w:proofErr w:type="spellEnd"/>
            <w:r w:rsidRPr="001D065B">
              <w:rPr>
                <w:rFonts w:ascii="Times New Roman" w:hAnsi="Times New Roman" w:cs="Times New Roman"/>
                <w:sz w:val="20"/>
                <w:szCs w:val="20"/>
                <w:lang w:val="en-ID"/>
              </w:rPr>
              <w:t xml:space="preserve"> Ayu </w:t>
            </w:r>
            <w:proofErr w:type="spellStart"/>
            <w:r w:rsidRPr="001D065B">
              <w:rPr>
                <w:rFonts w:ascii="Times New Roman" w:hAnsi="Times New Roman" w:cs="Times New Roman"/>
                <w:sz w:val="20"/>
                <w:szCs w:val="20"/>
                <w:lang w:val="en-ID"/>
              </w:rPr>
              <w:t>Anggraeni</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dkk</w:t>
            </w:r>
            <w:proofErr w:type="spellEnd"/>
            <w:r w:rsidRPr="001D065B">
              <w:rPr>
                <w:rFonts w:ascii="Times New Roman" w:hAnsi="Times New Roman" w:cs="Times New Roman"/>
                <w:sz w:val="20"/>
                <w:szCs w:val="20"/>
                <w:lang w:val="en-ID"/>
              </w:rPr>
              <w:t xml:space="preserve"> (2020)</w:t>
            </w:r>
          </w:p>
          <w:p w14:paraId="4A3702A8" w14:textId="77777777" w:rsidR="009F429D" w:rsidRPr="001D065B" w:rsidRDefault="00000000">
            <w:pPr>
              <w:pStyle w:val="ListParagraph"/>
              <w:ind w:left="34"/>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 xml:space="preserve">Variable </w:t>
            </w:r>
            <w:proofErr w:type="spellStart"/>
            <w:r w:rsidRPr="001D065B">
              <w:rPr>
                <w:rFonts w:ascii="Times New Roman" w:hAnsi="Times New Roman" w:cs="Times New Roman"/>
                <w:sz w:val="20"/>
                <w:szCs w:val="20"/>
                <w:lang w:val="en-ID"/>
              </w:rPr>
              <w:t>Independen</w:t>
            </w:r>
            <w:proofErr w:type="spellEnd"/>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Persepsi</w:t>
            </w:r>
            <w:proofErr w:type="spellEnd"/>
            <w:r w:rsidRPr="001D065B">
              <w:rPr>
                <w:rFonts w:ascii="Times New Roman" w:hAnsi="Times New Roman" w:cs="Times New Roman"/>
                <w:sz w:val="20"/>
                <w:szCs w:val="20"/>
                <w:lang w:val="en-ID"/>
              </w:rPr>
              <w:t xml:space="preserve"> dan </w:t>
            </w:r>
            <w:proofErr w:type="spellStart"/>
            <w:r w:rsidRPr="001D065B">
              <w:rPr>
                <w:rFonts w:ascii="Times New Roman" w:hAnsi="Times New Roman" w:cs="Times New Roman"/>
                <w:sz w:val="20"/>
                <w:szCs w:val="20"/>
                <w:lang w:val="en-ID"/>
              </w:rPr>
              <w:t>motivasi</w:t>
            </w:r>
            <w:proofErr w:type="spellEnd"/>
          </w:p>
          <w:p w14:paraId="3B6DCC69" w14:textId="77777777" w:rsidR="009F429D" w:rsidRPr="001D065B" w:rsidRDefault="00000000">
            <w:pPr>
              <w:pStyle w:val="ListParagraph"/>
              <w:ind w:left="34"/>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 xml:space="preserve">Variable </w:t>
            </w:r>
            <w:proofErr w:type="spellStart"/>
            <w:r w:rsidRPr="001D065B">
              <w:rPr>
                <w:rFonts w:ascii="Times New Roman" w:hAnsi="Times New Roman" w:cs="Times New Roman"/>
                <w:sz w:val="20"/>
                <w:szCs w:val="20"/>
                <w:lang w:val="en-ID"/>
              </w:rPr>
              <w:t>Dependen</w:t>
            </w:r>
            <w:proofErr w:type="spellEnd"/>
            <w:r w:rsidRPr="001D065B">
              <w:rPr>
                <w:rFonts w:ascii="Times New Roman" w:hAnsi="Times New Roman" w:cs="Times New Roman"/>
                <w:sz w:val="20"/>
                <w:szCs w:val="20"/>
                <w:lang w:val="en-ID"/>
              </w:rPr>
              <w:tab/>
              <w:t xml:space="preserve">: Minat </w:t>
            </w:r>
            <w:proofErr w:type="spellStart"/>
            <w:r w:rsidRPr="001D065B">
              <w:rPr>
                <w:rFonts w:ascii="Times New Roman" w:hAnsi="Times New Roman" w:cs="Times New Roman"/>
                <w:sz w:val="20"/>
                <w:szCs w:val="20"/>
                <w:lang w:val="en-ID"/>
              </w:rPr>
              <w:t>mahasiswa</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akuntansi</w:t>
            </w:r>
            <w:proofErr w:type="spellEnd"/>
            <w:r w:rsidRPr="001D065B">
              <w:rPr>
                <w:rFonts w:ascii="Times New Roman" w:hAnsi="Times New Roman" w:cs="Times New Roman"/>
                <w:sz w:val="20"/>
                <w:szCs w:val="20"/>
                <w:lang w:val="en-ID"/>
              </w:rPr>
              <w:t xml:space="preserve"> Universitas Islam Malang </w:t>
            </w:r>
            <w:proofErr w:type="spellStart"/>
            <w:r w:rsidRPr="001D065B">
              <w:rPr>
                <w:rFonts w:ascii="Times New Roman" w:hAnsi="Times New Roman" w:cs="Times New Roman"/>
                <w:sz w:val="20"/>
                <w:szCs w:val="20"/>
                <w:lang w:val="en-ID"/>
              </w:rPr>
              <w:t>dalam</w:t>
            </w:r>
            <w:proofErr w:type="spellEnd"/>
            <w:r w:rsidRPr="001D065B">
              <w:rPr>
                <w:rFonts w:ascii="Times New Roman" w:hAnsi="Times New Roman" w:cs="Times New Roman"/>
                <w:sz w:val="20"/>
                <w:szCs w:val="20"/>
                <w:lang w:val="en-ID"/>
              </w:rPr>
              <w:t xml:space="preserve"> </w:t>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berkair</w:t>
            </w:r>
            <w:proofErr w:type="spellEnd"/>
            <w:r w:rsidRPr="001D065B">
              <w:rPr>
                <w:rFonts w:ascii="Times New Roman" w:hAnsi="Times New Roman" w:cs="Times New Roman"/>
                <w:sz w:val="20"/>
                <w:szCs w:val="20"/>
                <w:lang w:val="en-ID"/>
              </w:rPr>
              <w:t xml:space="preserve"> di </w:t>
            </w:r>
            <w:proofErr w:type="spellStart"/>
            <w:r w:rsidRPr="001D065B">
              <w:rPr>
                <w:rFonts w:ascii="Times New Roman" w:hAnsi="Times New Roman" w:cs="Times New Roman"/>
                <w:sz w:val="20"/>
                <w:szCs w:val="20"/>
                <w:lang w:val="en-ID"/>
              </w:rPr>
              <w:t>bidang</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perpajakan</w:t>
            </w:r>
            <w:proofErr w:type="spellEnd"/>
          </w:p>
          <w:p w14:paraId="7E47A8C4" w14:textId="77777777" w:rsidR="009F429D" w:rsidRPr="001D065B" w:rsidRDefault="00000000">
            <w:pPr>
              <w:pStyle w:val="ListParagraph"/>
              <w:ind w:left="34"/>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 xml:space="preserve">Hasil </w:t>
            </w:r>
            <w:proofErr w:type="spellStart"/>
            <w:r w:rsidRPr="001D065B">
              <w:rPr>
                <w:rFonts w:ascii="Times New Roman" w:hAnsi="Times New Roman" w:cs="Times New Roman"/>
                <w:sz w:val="20"/>
                <w:szCs w:val="20"/>
                <w:lang w:val="en-ID"/>
              </w:rPr>
              <w:t>penelitian</w:t>
            </w:r>
            <w:proofErr w:type="spellEnd"/>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Persepsi</w:t>
            </w:r>
            <w:proofErr w:type="spellEnd"/>
            <w:r w:rsidRPr="001D065B">
              <w:rPr>
                <w:rFonts w:ascii="Times New Roman" w:hAnsi="Times New Roman" w:cs="Times New Roman"/>
                <w:sz w:val="20"/>
                <w:szCs w:val="20"/>
                <w:lang w:val="en-ID"/>
              </w:rPr>
              <w:t xml:space="preserve"> dan </w:t>
            </w:r>
            <w:proofErr w:type="spellStart"/>
            <w:r w:rsidRPr="001D065B">
              <w:rPr>
                <w:rFonts w:ascii="Times New Roman" w:hAnsi="Times New Roman" w:cs="Times New Roman"/>
                <w:sz w:val="20"/>
                <w:szCs w:val="20"/>
                <w:lang w:val="en-ID"/>
              </w:rPr>
              <w:t>motivasi</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berpengaruh</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terhadap</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minat</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mahasiswa</w:t>
            </w:r>
            <w:proofErr w:type="spellEnd"/>
            <w:r w:rsidRPr="001D065B">
              <w:rPr>
                <w:rFonts w:ascii="Times New Roman" w:hAnsi="Times New Roman" w:cs="Times New Roman"/>
                <w:sz w:val="20"/>
                <w:szCs w:val="20"/>
                <w:lang w:val="en-ID"/>
              </w:rPr>
              <w:t xml:space="preserve"> </w:t>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untuk</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berkarir</w:t>
            </w:r>
            <w:proofErr w:type="spellEnd"/>
            <w:r w:rsidRPr="001D065B">
              <w:rPr>
                <w:rFonts w:ascii="Times New Roman" w:hAnsi="Times New Roman" w:cs="Times New Roman"/>
                <w:sz w:val="20"/>
                <w:szCs w:val="20"/>
                <w:lang w:val="en-ID"/>
              </w:rPr>
              <w:t xml:space="preserve"> di </w:t>
            </w:r>
            <w:proofErr w:type="spellStart"/>
            <w:r w:rsidRPr="001D065B">
              <w:rPr>
                <w:rFonts w:ascii="Times New Roman" w:hAnsi="Times New Roman" w:cs="Times New Roman"/>
                <w:sz w:val="20"/>
                <w:szCs w:val="20"/>
                <w:lang w:val="en-ID"/>
              </w:rPr>
              <w:t>bidang</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perpajakan</w:t>
            </w:r>
            <w:proofErr w:type="spellEnd"/>
            <w:r w:rsidRPr="001D065B">
              <w:rPr>
                <w:rFonts w:ascii="Times New Roman" w:hAnsi="Times New Roman" w:cs="Times New Roman"/>
                <w:sz w:val="20"/>
                <w:szCs w:val="20"/>
                <w:lang w:val="en-ID"/>
              </w:rPr>
              <w:t>.</w:t>
            </w:r>
          </w:p>
        </w:tc>
      </w:tr>
      <w:tr w:rsidR="009F429D" w:rsidRPr="001D065B" w14:paraId="679CB871" w14:textId="77777777">
        <w:tc>
          <w:tcPr>
            <w:tcW w:w="704" w:type="dxa"/>
          </w:tcPr>
          <w:p w14:paraId="25B57742" w14:textId="77777777" w:rsidR="009F429D" w:rsidRPr="001D065B" w:rsidRDefault="00000000">
            <w:pPr>
              <w:pStyle w:val="ListParagraph"/>
              <w:spacing w:after="160"/>
              <w:ind w:left="171"/>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3.</w:t>
            </w:r>
          </w:p>
        </w:tc>
        <w:tc>
          <w:tcPr>
            <w:tcW w:w="7793" w:type="dxa"/>
          </w:tcPr>
          <w:p w14:paraId="3DACEC74" w14:textId="77777777" w:rsidR="009F429D" w:rsidRPr="001D065B" w:rsidRDefault="00000000">
            <w:pPr>
              <w:pStyle w:val="ListParagraph"/>
              <w:ind w:left="34"/>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 xml:space="preserve">Nama </w:t>
            </w:r>
            <w:proofErr w:type="spellStart"/>
            <w:r w:rsidRPr="001D065B">
              <w:rPr>
                <w:rFonts w:ascii="Times New Roman" w:hAnsi="Times New Roman" w:cs="Times New Roman"/>
                <w:sz w:val="20"/>
                <w:szCs w:val="20"/>
                <w:lang w:val="en-ID"/>
              </w:rPr>
              <w:t>Peneliti</w:t>
            </w:r>
            <w:proofErr w:type="spellEnd"/>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t xml:space="preserve">: Elmia </w:t>
            </w:r>
            <w:proofErr w:type="spellStart"/>
            <w:r w:rsidRPr="001D065B">
              <w:rPr>
                <w:rFonts w:ascii="Times New Roman" w:hAnsi="Times New Roman" w:cs="Times New Roman"/>
                <w:sz w:val="20"/>
                <w:szCs w:val="20"/>
                <w:lang w:val="en-ID"/>
              </w:rPr>
              <w:t>Ikhmawati</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dkk</w:t>
            </w:r>
            <w:proofErr w:type="spellEnd"/>
            <w:r w:rsidRPr="001D065B">
              <w:rPr>
                <w:rFonts w:ascii="Times New Roman" w:hAnsi="Times New Roman" w:cs="Times New Roman"/>
                <w:sz w:val="20"/>
                <w:szCs w:val="20"/>
                <w:lang w:val="en-ID"/>
              </w:rPr>
              <w:t xml:space="preserve"> (2021)</w:t>
            </w:r>
          </w:p>
          <w:p w14:paraId="2DF7F0F0" w14:textId="77777777" w:rsidR="009F429D" w:rsidRPr="001D065B" w:rsidRDefault="00000000">
            <w:pPr>
              <w:pStyle w:val="ListParagraph"/>
              <w:ind w:left="34"/>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 xml:space="preserve">Variable </w:t>
            </w:r>
            <w:proofErr w:type="spellStart"/>
            <w:r w:rsidRPr="001D065B">
              <w:rPr>
                <w:rFonts w:ascii="Times New Roman" w:hAnsi="Times New Roman" w:cs="Times New Roman"/>
                <w:sz w:val="20"/>
                <w:szCs w:val="20"/>
                <w:lang w:val="en-ID"/>
              </w:rPr>
              <w:t>Independen</w:t>
            </w:r>
            <w:proofErr w:type="spellEnd"/>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Persepsi</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motivasi</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minat</w:t>
            </w:r>
            <w:proofErr w:type="spellEnd"/>
            <w:r w:rsidRPr="001D065B">
              <w:rPr>
                <w:rFonts w:ascii="Times New Roman" w:hAnsi="Times New Roman" w:cs="Times New Roman"/>
                <w:sz w:val="20"/>
                <w:szCs w:val="20"/>
                <w:lang w:val="en-ID"/>
              </w:rPr>
              <w:t xml:space="preserve"> dan </w:t>
            </w:r>
            <w:proofErr w:type="spellStart"/>
            <w:r w:rsidRPr="001D065B">
              <w:rPr>
                <w:rFonts w:ascii="Times New Roman" w:hAnsi="Times New Roman" w:cs="Times New Roman"/>
                <w:sz w:val="20"/>
                <w:szCs w:val="20"/>
                <w:lang w:val="en-ID"/>
              </w:rPr>
              <w:t>pengetahuan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Perpajakan</w:t>
            </w:r>
            <w:proofErr w:type="spellEnd"/>
          </w:p>
          <w:p w14:paraId="1BE2F604" w14:textId="77777777" w:rsidR="009F429D" w:rsidRPr="001D065B" w:rsidRDefault="00000000">
            <w:pPr>
              <w:pStyle w:val="ListParagraph"/>
              <w:ind w:left="34"/>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 xml:space="preserve">Variable </w:t>
            </w:r>
            <w:proofErr w:type="spellStart"/>
            <w:r w:rsidRPr="001D065B">
              <w:rPr>
                <w:rFonts w:ascii="Times New Roman" w:hAnsi="Times New Roman" w:cs="Times New Roman"/>
                <w:sz w:val="20"/>
                <w:szCs w:val="20"/>
                <w:lang w:val="en-ID"/>
              </w:rPr>
              <w:t>Dependen</w:t>
            </w:r>
            <w:proofErr w:type="spellEnd"/>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Pilihan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berkarir</w:t>
            </w:r>
            <w:proofErr w:type="spellEnd"/>
            <w:r w:rsidRPr="001D065B">
              <w:rPr>
                <w:rFonts w:ascii="Times New Roman" w:hAnsi="Times New Roman" w:cs="Times New Roman"/>
                <w:sz w:val="20"/>
                <w:szCs w:val="20"/>
                <w:lang w:val="en-ID"/>
              </w:rPr>
              <w:t xml:space="preserve"> di </w:t>
            </w:r>
            <w:proofErr w:type="spellStart"/>
            <w:r w:rsidRPr="001D065B">
              <w:rPr>
                <w:rFonts w:ascii="Times New Roman" w:hAnsi="Times New Roman" w:cs="Times New Roman"/>
                <w:sz w:val="20"/>
                <w:szCs w:val="20"/>
                <w:lang w:val="en-ID"/>
              </w:rPr>
              <w:t>bidang</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perpajakan</w:t>
            </w:r>
            <w:proofErr w:type="spellEnd"/>
          </w:p>
          <w:p w14:paraId="6D04AE39" w14:textId="77777777" w:rsidR="009F429D" w:rsidRPr="001D065B" w:rsidRDefault="00000000">
            <w:pPr>
              <w:pStyle w:val="ListParagraph"/>
              <w:ind w:left="34"/>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 xml:space="preserve">Hasil </w:t>
            </w:r>
            <w:proofErr w:type="spellStart"/>
            <w:r w:rsidRPr="001D065B">
              <w:rPr>
                <w:rFonts w:ascii="Times New Roman" w:hAnsi="Times New Roman" w:cs="Times New Roman"/>
                <w:sz w:val="20"/>
                <w:szCs w:val="20"/>
                <w:lang w:val="en-ID"/>
              </w:rPr>
              <w:t>penelitian</w:t>
            </w:r>
            <w:proofErr w:type="spellEnd"/>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Persepsi</w:t>
            </w:r>
            <w:proofErr w:type="spellEnd"/>
            <w:r w:rsidRPr="001D065B">
              <w:rPr>
                <w:rFonts w:ascii="Times New Roman" w:hAnsi="Times New Roman" w:cs="Times New Roman"/>
                <w:sz w:val="20"/>
                <w:szCs w:val="20"/>
                <w:lang w:val="en-ID"/>
              </w:rPr>
              <w:t xml:space="preserve"> dan </w:t>
            </w:r>
            <w:proofErr w:type="spellStart"/>
            <w:r w:rsidRPr="001D065B">
              <w:rPr>
                <w:rFonts w:ascii="Times New Roman" w:hAnsi="Times New Roman" w:cs="Times New Roman"/>
                <w:sz w:val="20"/>
                <w:szCs w:val="20"/>
                <w:lang w:val="en-ID"/>
              </w:rPr>
              <w:t>minat</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berpengaruh</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terhadap</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untuk</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pilihan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berkarir</w:t>
            </w:r>
            <w:proofErr w:type="spellEnd"/>
            <w:r w:rsidRPr="001D065B">
              <w:rPr>
                <w:rFonts w:ascii="Times New Roman" w:hAnsi="Times New Roman" w:cs="Times New Roman"/>
                <w:sz w:val="20"/>
                <w:szCs w:val="20"/>
                <w:lang w:val="en-ID"/>
              </w:rPr>
              <w:t xml:space="preserve"> di </w:t>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bidang</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perpajakan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Sedangkan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motivasi</w:t>
            </w:r>
            <w:proofErr w:type="spellEnd"/>
            <w:r w:rsidRPr="001D065B">
              <w:rPr>
                <w:rFonts w:ascii="Times New Roman" w:hAnsi="Times New Roman" w:cs="Times New Roman"/>
                <w:sz w:val="20"/>
                <w:szCs w:val="20"/>
                <w:lang w:val="en-ID"/>
              </w:rPr>
              <w:t xml:space="preserve"> dan </w:t>
            </w:r>
            <w:proofErr w:type="spellStart"/>
            <w:r w:rsidRPr="001D065B">
              <w:rPr>
                <w:rFonts w:ascii="Times New Roman" w:hAnsi="Times New Roman" w:cs="Times New Roman"/>
                <w:sz w:val="20"/>
                <w:szCs w:val="20"/>
                <w:lang w:val="en-ID"/>
              </w:rPr>
              <w:t>pengetahuan</w:t>
            </w:r>
            <w:proofErr w:type="spellEnd"/>
            <w:r w:rsidRPr="001D065B">
              <w:rPr>
                <w:rFonts w:ascii="Times New Roman" w:hAnsi="Times New Roman" w:cs="Times New Roman"/>
                <w:sz w:val="20"/>
                <w:szCs w:val="20"/>
                <w:lang w:val="en-ID"/>
              </w:rPr>
              <w:t xml:space="preserve"> </w:t>
            </w:r>
            <w:r w:rsidRPr="001D065B">
              <w:rPr>
                <w:rFonts w:ascii="Times New Roman" w:hAnsi="Times New Roman" w:cs="Times New Roman"/>
                <w:sz w:val="20"/>
                <w:szCs w:val="20"/>
                <w:lang w:val="en-ID"/>
              </w:rPr>
              <w:tab/>
              <w:t xml:space="preserve">   </w:t>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perpajakan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tidak</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berpengaruh</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terhadap</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pilihan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berkarir</w:t>
            </w:r>
            <w:proofErr w:type="spellEnd"/>
            <w:r w:rsidRPr="001D065B">
              <w:rPr>
                <w:rFonts w:ascii="Times New Roman" w:hAnsi="Times New Roman" w:cs="Times New Roman"/>
                <w:sz w:val="20"/>
                <w:szCs w:val="20"/>
                <w:lang w:val="en-ID"/>
              </w:rPr>
              <w:t xml:space="preserve"> di </w:t>
            </w:r>
            <w:proofErr w:type="spellStart"/>
            <w:r w:rsidRPr="001D065B">
              <w:rPr>
                <w:rFonts w:ascii="Times New Roman" w:hAnsi="Times New Roman" w:cs="Times New Roman"/>
                <w:sz w:val="20"/>
                <w:szCs w:val="20"/>
                <w:lang w:val="en-ID"/>
              </w:rPr>
              <w:t>bidang</w:t>
            </w:r>
            <w:proofErr w:type="spellEnd"/>
            <w:r w:rsidRPr="001D065B">
              <w:rPr>
                <w:rFonts w:ascii="Times New Roman" w:hAnsi="Times New Roman" w:cs="Times New Roman"/>
                <w:sz w:val="20"/>
                <w:szCs w:val="20"/>
                <w:lang w:val="en-ID"/>
              </w:rPr>
              <w:t xml:space="preserve"> </w:t>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perpajakan</w:t>
            </w:r>
            <w:proofErr w:type="spellEnd"/>
            <w:r w:rsidRPr="001D065B">
              <w:rPr>
                <w:rFonts w:ascii="Times New Roman" w:hAnsi="Times New Roman" w:cs="Times New Roman"/>
                <w:sz w:val="20"/>
                <w:szCs w:val="20"/>
                <w:lang w:val="en-ID"/>
              </w:rPr>
              <w:t>.</w:t>
            </w:r>
          </w:p>
        </w:tc>
      </w:tr>
      <w:tr w:rsidR="009F429D" w:rsidRPr="001D065B" w14:paraId="479641C4" w14:textId="77777777">
        <w:tc>
          <w:tcPr>
            <w:tcW w:w="704" w:type="dxa"/>
          </w:tcPr>
          <w:p w14:paraId="025CAB16" w14:textId="77777777" w:rsidR="009F429D" w:rsidRPr="001D065B" w:rsidRDefault="00000000">
            <w:pPr>
              <w:pStyle w:val="ListParagraph"/>
              <w:spacing w:after="160"/>
              <w:ind w:left="171"/>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4.</w:t>
            </w:r>
          </w:p>
        </w:tc>
        <w:tc>
          <w:tcPr>
            <w:tcW w:w="7793" w:type="dxa"/>
          </w:tcPr>
          <w:p w14:paraId="381C0AEA" w14:textId="77777777" w:rsidR="009F429D" w:rsidRPr="001D065B" w:rsidRDefault="00000000">
            <w:pPr>
              <w:pStyle w:val="ListParagraph"/>
              <w:ind w:left="34"/>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 xml:space="preserve">Nama </w:t>
            </w:r>
            <w:proofErr w:type="spellStart"/>
            <w:r w:rsidRPr="001D065B">
              <w:rPr>
                <w:rFonts w:ascii="Times New Roman" w:hAnsi="Times New Roman" w:cs="Times New Roman"/>
                <w:sz w:val="20"/>
                <w:szCs w:val="20"/>
                <w:lang w:val="en-ID"/>
              </w:rPr>
              <w:t>Peneliti</w:t>
            </w:r>
            <w:proofErr w:type="spellEnd"/>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t>: Nur Aini dan Yohanes A.G (2022)</w:t>
            </w:r>
          </w:p>
          <w:p w14:paraId="26DB7506" w14:textId="77777777" w:rsidR="009F429D" w:rsidRPr="001D065B" w:rsidRDefault="00000000">
            <w:pPr>
              <w:pStyle w:val="ListParagraph"/>
              <w:ind w:left="34"/>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 xml:space="preserve">Variable </w:t>
            </w:r>
            <w:proofErr w:type="spellStart"/>
            <w:r w:rsidRPr="001D065B">
              <w:rPr>
                <w:rFonts w:ascii="Times New Roman" w:hAnsi="Times New Roman" w:cs="Times New Roman"/>
                <w:sz w:val="20"/>
                <w:szCs w:val="20"/>
                <w:lang w:val="en-ID"/>
              </w:rPr>
              <w:t>Independen</w:t>
            </w:r>
            <w:proofErr w:type="spellEnd"/>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Persepsi</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motivasi</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minat</w:t>
            </w:r>
            <w:proofErr w:type="spellEnd"/>
            <w:r w:rsidRPr="001D065B">
              <w:rPr>
                <w:rFonts w:ascii="Times New Roman" w:hAnsi="Times New Roman" w:cs="Times New Roman"/>
                <w:sz w:val="20"/>
                <w:szCs w:val="20"/>
                <w:lang w:val="en-ID"/>
              </w:rPr>
              <w:t xml:space="preserve"> dan </w:t>
            </w:r>
            <w:proofErr w:type="spellStart"/>
            <w:r w:rsidRPr="001D065B">
              <w:rPr>
                <w:rFonts w:ascii="Times New Roman" w:hAnsi="Times New Roman" w:cs="Times New Roman"/>
                <w:sz w:val="20"/>
                <w:szCs w:val="20"/>
                <w:lang w:val="en-ID"/>
              </w:rPr>
              <w:t>pengetahuan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mahasiswa</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tentang</w:t>
            </w:r>
            <w:proofErr w:type="spellEnd"/>
            <w:r w:rsidRPr="001D065B">
              <w:rPr>
                <w:rFonts w:ascii="Times New Roman" w:hAnsi="Times New Roman" w:cs="Times New Roman"/>
                <w:sz w:val="20"/>
                <w:szCs w:val="20"/>
                <w:lang w:val="en-ID"/>
              </w:rPr>
              <w:t xml:space="preserve"> </w:t>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pajak</w:t>
            </w:r>
            <w:proofErr w:type="spellEnd"/>
          </w:p>
          <w:p w14:paraId="4C2532A2" w14:textId="77777777" w:rsidR="009F429D" w:rsidRPr="001D065B" w:rsidRDefault="00000000">
            <w:pPr>
              <w:pStyle w:val="ListParagraph"/>
              <w:ind w:left="34"/>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 xml:space="preserve">Variable </w:t>
            </w:r>
            <w:proofErr w:type="spellStart"/>
            <w:r w:rsidRPr="001D065B">
              <w:rPr>
                <w:rFonts w:ascii="Times New Roman" w:hAnsi="Times New Roman" w:cs="Times New Roman"/>
                <w:sz w:val="20"/>
                <w:szCs w:val="20"/>
                <w:lang w:val="en-ID"/>
              </w:rPr>
              <w:t>Dependen</w:t>
            </w:r>
            <w:proofErr w:type="spellEnd"/>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Pilihan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mahasiswa</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Empiris</w:t>
            </w:r>
            <w:proofErr w:type="spellEnd"/>
            <w:r w:rsidRPr="001D065B">
              <w:rPr>
                <w:rFonts w:ascii="Times New Roman" w:hAnsi="Times New Roman" w:cs="Times New Roman"/>
                <w:sz w:val="20"/>
                <w:szCs w:val="20"/>
                <w:lang w:val="en-ID"/>
              </w:rPr>
              <w:t xml:space="preserve"> STIE Perdana Indonesia Tangerang </w:t>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dalam</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berkarir</w:t>
            </w:r>
            <w:proofErr w:type="spellEnd"/>
            <w:r w:rsidRPr="001D065B">
              <w:rPr>
                <w:rFonts w:ascii="Times New Roman" w:hAnsi="Times New Roman" w:cs="Times New Roman"/>
                <w:sz w:val="20"/>
                <w:szCs w:val="20"/>
                <w:lang w:val="en-ID"/>
              </w:rPr>
              <w:t xml:space="preserve"> di </w:t>
            </w:r>
            <w:proofErr w:type="spellStart"/>
            <w:r w:rsidRPr="001D065B">
              <w:rPr>
                <w:rFonts w:ascii="Times New Roman" w:hAnsi="Times New Roman" w:cs="Times New Roman"/>
                <w:sz w:val="20"/>
                <w:szCs w:val="20"/>
                <w:lang w:val="en-ID"/>
              </w:rPr>
              <w:t>bidang</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perpajakan</w:t>
            </w:r>
            <w:proofErr w:type="spellEnd"/>
            <w:r w:rsidRPr="001D065B">
              <w:rPr>
                <w:rFonts w:ascii="Times New Roman" w:hAnsi="Times New Roman" w:cs="Times New Roman"/>
                <w:sz w:val="20"/>
                <w:szCs w:val="20"/>
                <w:lang w:val="en-ID"/>
              </w:rPr>
              <w:t>.</w:t>
            </w:r>
          </w:p>
          <w:p w14:paraId="4A144752" w14:textId="77777777" w:rsidR="009F429D" w:rsidRPr="001D065B" w:rsidRDefault="00000000">
            <w:pPr>
              <w:pStyle w:val="ListParagraph"/>
              <w:ind w:left="34"/>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 xml:space="preserve">Hasil </w:t>
            </w:r>
            <w:proofErr w:type="spellStart"/>
            <w:r w:rsidRPr="001D065B">
              <w:rPr>
                <w:rFonts w:ascii="Times New Roman" w:hAnsi="Times New Roman" w:cs="Times New Roman"/>
                <w:sz w:val="20"/>
                <w:szCs w:val="20"/>
                <w:lang w:val="en-ID"/>
              </w:rPr>
              <w:t>penelitian</w:t>
            </w:r>
            <w:proofErr w:type="spellEnd"/>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Secara</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parsial</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persepsi</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motivasi</w:t>
            </w:r>
            <w:proofErr w:type="spellEnd"/>
            <w:r w:rsidRPr="001D065B">
              <w:rPr>
                <w:rFonts w:ascii="Times New Roman" w:hAnsi="Times New Roman" w:cs="Times New Roman"/>
                <w:sz w:val="20"/>
                <w:szCs w:val="20"/>
                <w:lang w:val="en-ID"/>
              </w:rPr>
              <w:t xml:space="preserve"> dan </w:t>
            </w:r>
            <w:proofErr w:type="spellStart"/>
            <w:r w:rsidRPr="001D065B">
              <w:rPr>
                <w:rFonts w:ascii="Times New Roman" w:hAnsi="Times New Roman" w:cs="Times New Roman"/>
                <w:sz w:val="20"/>
                <w:szCs w:val="20"/>
                <w:lang w:val="en-ID"/>
              </w:rPr>
              <w:t>pengetahuan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mahasiswa</w:t>
            </w:r>
            <w:proofErr w:type="spellEnd"/>
            <w:r w:rsidRPr="001D065B">
              <w:rPr>
                <w:rFonts w:ascii="Times New Roman" w:hAnsi="Times New Roman" w:cs="Times New Roman"/>
                <w:sz w:val="20"/>
                <w:szCs w:val="20"/>
                <w:lang w:val="en-ID"/>
              </w:rPr>
              <w:t xml:space="preserve"> </w:t>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tentang</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pajak</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tidak</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berpengaruh</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sedangkan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minat</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berpengaruh</w:t>
            </w:r>
            <w:proofErr w:type="spellEnd"/>
            <w:r w:rsidRPr="001D065B">
              <w:rPr>
                <w:rFonts w:ascii="Times New Roman" w:hAnsi="Times New Roman" w:cs="Times New Roman"/>
                <w:sz w:val="20"/>
                <w:szCs w:val="20"/>
                <w:lang w:val="en-ID"/>
              </w:rPr>
              <w:t xml:space="preserve"> </w:t>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terhadap</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pilihan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berkarir</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dibidang</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perpajakan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Secara</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simultan</w:t>
            </w:r>
            <w:proofErr w:type="spellEnd"/>
            <w:r w:rsidRPr="001D065B">
              <w:rPr>
                <w:rFonts w:ascii="Times New Roman" w:hAnsi="Times New Roman" w:cs="Times New Roman"/>
                <w:sz w:val="20"/>
                <w:szCs w:val="20"/>
                <w:lang w:val="en-ID"/>
              </w:rPr>
              <w:t xml:space="preserve"> </w:t>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persepsi</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motivasi</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minat</w:t>
            </w:r>
            <w:proofErr w:type="spellEnd"/>
            <w:r w:rsidRPr="001D065B">
              <w:rPr>
                <w:rFonts w:ascii="Times New Roman" w:hAnsi="Times New Roman" w:cs="Times New Roman"/>
                <w:sz w:val="20"/>
                <w:szCs w:val="20"/>
                <w:lang w:val="en-ID"/>
              </w:rPr>
              <w:t xml:space="preserve"> dan </w:t>
            </w:r>
            <w:proofErr w:type="spellStart"/>
            <w:r w:rsidRPr="001D065B">
              <w:rPr>
                <w:rFonts w:ascii="Times New Roman" w:hAnsi="Times New Roman" w:cs="Times New Roman"/>
                <w:sz w:val="20"/>
                <w:szCs w:val="20"/>
                <w:lang w:val="en-ID"/>
              </w:rPr>
              <w:t>pengetahuan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mahasiswa</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tentang</w:t>
            </w:r>
            <w:proofErr w:type="spellEnd"/>
            <w:r w:rsidRPr="001D065B">
              <w:rPr>
                <w:rFonts w:ascii="Times New Roman" w:hAnsi="Times New Roman" w:cs="Times New Roman"/>
                <w:sz w:val="20"/>
                <w:szCs w:val="20"/>
                <w:lang w:val="en-ID"/>
              </w:rPr>
              <w:t xml:space="preserve"> </w:t>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pajak</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berpengaruh</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terhadap</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pilihan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berkarir</w:t>
            </w:r>
            <w:proofErr w:type="spellEnd"/>
            <w:r w:rsidRPr="001D065B">
              <w:rPr>
                <w:rFonts w:ascii="Times New Roman" w:hAnsi="Times New Roman" w:cs="Times New Roman"/>
                <w:sz w:val="20"/>
                <w:szCs w:val="20"/>
                <w:lang w:val="en-ID"/>
              </w:rPr>
              <w:t xml:space="preserve"> di </w:t>
            </w:r>
            <w:proofErr w:type="spellStart"/>
            <w:r w:rsidRPr="001D065B">
              <w:rPr>
                <w:rFonts w:ascii="Times New Roman" w:hAnsi="Times New Roman" w:cs="Times New Roman"/>
                <w:sz w:val="20"/>
                <w:szCs w:val="20"/>
                <w:lang w:val="en-ID"/>
              </w:rPr>
              <w:t>bidang</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perpajakan</w:t>
            </w:r>
            <w:proofErr w:type="spellEnd"/>
            <w:r w:rsidRPr="001D065B">
              <w:rPr>
                <w:rFonts w:ascii="Times New Roman" w:hAnsi="Times New Roman" w:cs="Times New Roman"/>
                <w:sz w:val="20"/>
                <w:szCs w:val="20"/>
                <w:lang w:val="en-ID"/>
              </w:rPr>
              <w:t>.</w:t>
            </w:r>
          </w:p>
          <w:p w14:paraId="0700DFCC" w14:textId="77777777" w:rsidR="009F429D" w:rsidRPr="001D065B" w:rsidRDefault="009F429D">
            <w:pPr>
              <w:pStyle w:val="ListParagraph"/>
              <w:ind w:left="34"/>
              <w:jc w:val="both"/>
              <w:rPr>
                <w:rFonts w:ascii="Times New Roman" w:hAnsi="Times New Roman" w:cs="Times New Roman"/>
                <w:sz w:val="20"/>
                <w:szCs w:val="20"/>
                <w:lang w:val="en-ID"/>
              </w:rPr>
            </w:pPr>
          </w:p>
        </w:tc>
      </w:tr>
      <w:tr w:rsidR="008A6A85" w:rsidRPr="001D065B" w14:paraId="5F3CD377" w14:textId="77777777">
        <w:tc>
          <w:tcPr>
            <w:tcW w:w="704" w:type="dxa"/>
          </w:tcPr>
          <w:p w14:paraId="064885FD" w14:textId="77777777" w:rsidR="008A6A85" w:rsidRPr="001D065B" w:rsidRDefault="008A6A85">
            <w:pPr>
              <w:pStyle w:val="ListParagraph"/>
              <w:ind w:left="171"/>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5.</w:t>
            </w:r>
          </w:p>
        </w:tc>
        <w:tc>
          <w:tcPr>
            <w:tcW w:w="7793" w:type="dxa"/>
          </w:tcPr>
          <w:p w14:paraId="2748FB93" w14:textId="77777777" w:rsidR="008A6A85" w:rsidRPr="001D065B" w:rsidRDefault="008A6A85">
            <w:pPr>
              <w:pStyle w:val="ListParagraph"/>
              <w:ind w:left="34"/>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 xml:space="preserve">Nama </w:t>
            </w:r>
            <w:proofErr w:type="spellStart"/>
            <w:r w:rsidRPr="001D065B">
              <w:rPr>
                <w:rFonts w:ascii="Times New Roman" w:hAnsi="Times New Roman" w:cs="Times New Roman"/>
                <w:sz w:val="20"/>
                <w:szCs w:val="20"/>
                <w:lang w:val="en-ID"/>
              </w:rPr>
              <w:t>Peneliti</w:t>
            </w:r>
            <w:proofErr w:type="spellEnd"/>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t xml:space="preserve">: Ni Made </w:t>
            </w:r>
            <w:proofErr w:type="spellStart"/>
            <w:r w:rsidRPr="001D065B">
              <w:rPr>
                <w:rFonts w:ascii="Times New Roman" w:hAnsi="Times New Roman" w:cs="Times New Roman"/>
                <w:sz w:val="20"/>
                <w:szCs w:val="20"/>
                <w:lang w:val="en-ID"/>
              </w:rPr>
              <w:t>Dwita</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Ratnaningsih</w:t>
            </w:r>
            <w:proofErr w:type="spellEnd"/>
            <w:r w:rsidRPr="001D065B">
              <w:rPr>
                <w:rFonts w:ascii="Times New Roman" w:hAnsi="Times New Roman" w:cs="Times New Roman"/>
                <w:sz w:val="20"/>
                <w:szCs w:val="20"/>
                <w:lang w:val="en-ID"/>
              </w:rPr>
              <w:t xml:space="preserve"> (2022)</w:t>
            </w:r>
          </w:p>
          <w:p w14:paraId="35E806E0" w14:textId="77777777" w:rsidR="008A6A85" w:rsidRPr="001D065B" w:rsidRDefault="008A6A85">
            <w:pPr>
              <w:pStyle w:val="ListParagraph"/>
              <w:ind w:left="34"/>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 xml:space="preserve">Variable </w:t>
            </w:r>
            <w:proofErr w:type="spellStart"/>
            <w:r w:rsidRPr="001D065B">
              <w:rPr>
                <w:rFonts w:ascii="Times New Roman" w:hAnsi="Times New Roman" w:cs="Times New Roman"/>
                <w:sz w:val="20"/>
                <w:szCs w:val="20"/>
                <w:lang w:val="en-ID"/>
              </w:rPr>
              <w:t>Independen</w:t>
            </w:r>
            <w:proofErr w:type="spellEnd"/>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Persepsi</w:t>
            </w:r>
            <w:proofErr w:type="spellEnd"/>
            <w:r w:rsidRPr="001D065B">
              <w:rPr>
                <w:rFonts w:ascii="Times New Roman" w:hAnsi="Times New Roman" w:cs="Times New Roman"/>
                <w:sz w:val="20"/>
                <w:szCs w:val="20"/>
                <w:lang w:val="en-ID"/>
              </w:rPr>
              <w:t xml:space="preserve"> dan </w:t>
            </w:r>
            <w:proofErr w:type="spellStart"/>
            <w:r w:rsidRPr="001D065B">
              <w:rPr>
                <w:rFonts w:ascii="Times New Roman" w:hAnsi="Times New Roman" w:cs="Times New Roman"/>
                <w:sz w:val="20"/>
                <w:szCs w:val="20"/>
                <w:lang w:val="en-ID"/>
              </w:rPr>
              <w:t>motivasi</w:t>
            </w:r>
            <w:proofErr w:type="spellEnd"/>
          </w:p>
          <w:p w14:paraId="215C9C5D" w14:textId="77777777" w:rsidR="008A6A85" w:rsidRPr="001D065B" w:rsidRDefault="008A6A85">
            <w:pPr>
              <w:pStyle w:val="ListParagraph"/>
              <w:ind w:left="34"/>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 xml:space="preserve">Variable </w:t>
            </w:r>
            <w:proofErr w:type="spellStart"/>
            <w:r w:rsidRPr="001D065B">
              <w:rPr>
                <w:rFonts w:ascii="Times New Roman" w:hAnsi="Times New Roman" w:cs="Times New Roman"/>
                <w:sz w:val="20"/>
                <w:szCs w:val="20"/>
                <w:lang w:val="en-ID"/>
              </w:rPr>
              <w:t>Dependen</w:t>
            </w:r>
            <w:proofErr w:type="spellEnd"/>
            <w:r w:rsidRPr="001D065B">
              <w:rPr>
                <w:rFonts w:ascii="Times New Roman" w:hAnsi="Times New Roman" w:cs="Times New Roman"/>
                <w:sz w:val="20"/>
                <w:szCs w:val="20"/>
                <w:lang w:val="en-ID"/>
              </w:rPr>
              <w:tab/>
              <w:t xml:space="preserve">: Minat </w:t>
            </w:r>
            <w:proofErr w:type="spellStart"/>
            <w:r w:rsidRPr="001D065B">
              <w:rPr>
                <w:rFonts w:ascii="Times New Roman" w:hAnsi="Times New Roman" w:cs="Times New Roman"/>
                <w:sz w:val="20"/>
                <w:szCs w:val="20"/>
                <w:lang w:val="en-ID"/>
              </w:rPr>
              <w:t>mahasiswa</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akuntansi</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perpajakan</w:t>
            </w:r>
            <w:proofErr w:type="spellEnd"/>
            <w:r w:rsidRPr="001D065B">
              <w:rPr>
                <w:rFonts w:ascii="Times New Roman" w:hAnsi="Times New Roman" w:cs="Times New Roman"/>
                <w:sz w:val="20"/>
                <w:szCs w:val="20"/>
                <w:lang w:val="en-ID"/>
              </w:rPr>
              <w:t xml:space="preserve"> di </w:t>
            </w:r>
            <w:proofErr w:type="spellStart"/>
            <w:r w:rsidRPr="001D065B">
              <w:rPr>
                <w:rFonts w:ascii="Times New Roman" w:hAnsi="Times New Roman" w:cs="Times New Roman"/>
                <w:sz w:val="20"/>
                <w:szCs w:val="20"/>
                <w:lang w:val="en-ID"/>
              </w:rPr>
              <w:t>Politeknik</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Elbajo</w:t>
            </w:r>
            <w:proofErr w:type="spellEnd"/>
            <w:r w:rsidRPr="001D065B">
              <w:rPr>
                <w:rFonts w:ascii="Times New Roman" w:hAnsi="Times New Roman" w:cs="Times New Roman"/>
                <w:sz w:val="20"/>
                <w:szCs w:val="20"/>
                <w:lang w:val="en-ID"/>
              </w:rPr>
              <w:t xml:space="preserve"> </w:t>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Commudos</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untuk</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berkarir</w:t>
            </w:r>
            <w:proofErr w:type="spellEnd"/>
            <w:r w:rsidRPr="001D065B">
              <w:rPr>
                <w:rFonts w:ascii="Times New Roman" w:hAnsi="Times New Roman" w:cs="Times New Roman"/>
                <w:sz w:val="20"/>
                <w:szCs w:val="20"/>
                <w:lang w:val="en-ID"/>
              </w:rPr>
              <w:t xml:space="preserve"> di </w:t>
            </w:r>
            <w:proofErr w:type="spellStart"/>
            <w:r w:rsidRPr="001D065B">
              <w:rPr>
                <w:rFonts w:ascii="Times New Roman" w:hAnsi="Times New Roman" w:cs="Times New Roman"/>
                <w:sz w:val="20"/>
                <w:szCs w:val="20"/>
                <w:lang w:val="en-ID"/>
              </w:rPr>
              <w:t>bidang</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perpajakan</w:t>
            </w:r>
            <w:proofErr w:type="spellEnd"/>
            <w:r w:rsidRPr="001D065B">
              <w:rPr>
                <w:rFonts w:ascii="Times New Roman" w:hAnsi="Times New Roman" w:cs="Times New Roman"/>
                <w:sz w:val="20"/>
                <w:szCs w:val="20"/>
                <w:lang w:val="en-ID"/>
              </w:rPr>
              <w:t>.</w:t>
            </w:r>
          </w:p>
          <w:p w14:paraId="78E75F38" w14:textId="77777777" w:rsidR="008A6A85" w:rsidRPr="001D065B" w:rsidRDefault="008A6A85">
            <w:pPr>
              <w:pStyle w:val="ListParagraph"/>
              <w:ind w:left="34"/>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 xml:space="preserve">Hasil </w:t>
            </w:r>
            <w:proofErr w:type="spellStart"/>
            <w:r w:rsidRPr="001D065B">
              <w:rPr>
                <w:rFonts w:ascii="Times New Roman" w:hAnsi="Times New Roman" w:cs="Times New Roman"/>
                <w:sz w:val="20"/>
                <w:szCs w:val="20"/>
                <w:lang w:val="en-ID"/>
              </w:rPr>
              <w:t>penelitian</w:t>
            </w:r>
            <w:proofErr w:type="spellEnd"/>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Persepsi</w:t>
            </w:r>
            <w:proofErr w:type="spellEnd"/>
            <w:r w:rsidRPr="001D065B">
              <w:rPr>
                <w:rFonts w:ascii="Times New Roman" w:hAnsi="Times New Roman" w:cs="Times New Roman"/>
                <w:sz w:val="20"/>
                <w:szCs w:val="20"/>
                <w:lang w:val="en-ID"/>
              </w:rPr>
              <w:t xml:space="preserve"> dan </w:t>
            </w:r>
            <w:proofErr w:type="spellStart"/>
            <w:r w:rsidRPr="001D065B">
              <w:rPr>
                <w:rFonts w:ascii="Times New Roman" w:hAnsi="Times New Roman" w:cs="Times New Roman"/>
                <w:sz w:val="20"/>
                <w:szCs w:val="20"/>
                <w:lang w:val="en-ID"/>
              </w:rPr>
              <w:t>motivasi</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tidak</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berpengaruh</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secara</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simultan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terhadap</w:t>
            </w:r>
            <w:proofErr w:type="spellEnd"/>
            <w:r w:rsidRPr="001D065B">
              <w:rPr>
                <w:rFonts w:ascii="Times New Roman" w:hAnsi="Times New Roman" w:cs="Times New Roman"/>
                <w:sz w:val="20"/>
                <w:szCs w:val="20"/>
                <w:lang w:val="en-ID"/>
              </w:rPr>
              <w:t xml:space="preserve"> </w:t>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minat</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mahasiswa</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untuk</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berkarir</w:t>
            </w:r>
            <w:proofErr w:type="spellEnd"/>
            <w:r w:rsidRPr="001D065B">
              <w:rPr>
                <w:rFonts w:ascii="Times New Roman" w:hAnsi="Times New Roman" w:cs="Times New Roman"/>
                <w:sz w:val="20"/>
                <w:szCs w:val="20"/>
                <w:lang w:val="en-ID"/>
              </w:rPr>
              <w:t xml:space="preserve"> di </w:t>
            </w:r>
            <w:proofErr w:type="spellStart"/>
            <w:r w:rsidRPr="001D065B">
              <w:rPr>
                <w:rFonts w:ascii="Times New Roman" w:hAnsi="Times New Roman" w:cs="Times New Roman"/>
                <w:sz w:val="20"/>
                <w:szCs w:val="20"/>
                <w:lang w:val="en-ID"/>
              </w:rPr>
              <w:t>bidang</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perpajakan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persepsi</w:t>
            </w:r>
            <w:proofErr w:type="spellEnd"/>
            <w:r w:rsidRPr="001D065B">
              <w:rPr>
                <w:rFonts w:ascii="Times New Roman" w:hAnsi="Times New Roman" w:cs="Times New Roman"/>
                <w:sz w:val="20"/>
                <w:szCs w:val="20"/>
                <w:lang w:val="en-ID"/>
              </w:rPr>
              <w:t xml:space="preserve"> </w:t>
            </w:r>
            <w:r w:rsidRPr="001D065B">
              <w:rPr>
                <w:rFonts w:ascii="Times New Roman" w:hAnsi="Times New Roman" w:cs="Times New Roman"/>
                <w:sz w:val="20"/>
                <w:szCs w:val="20"/>
                <w:lang w:val="en-ID"/>
              </w:rPr>
              <w:lastRenderedPageBreak/>
              <w:tab/>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tidak</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berpengaruh</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tetapi</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motivasi</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berpengaruh</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secara</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parsial</w:t>
            </w:r>
            <w:proofErr w:type="spellEnd"/>
            <w:r w:rsidRPr="001D065B">
              <w:rPr>
                <w:rFonts w:ascii="Times New Roman" w:hAnsi="Times New Roman" w:cs="Times New Roman"/>
                <w:sz w:val="20"/>
                <w:szCs w:val="20"/>
                <w:lang w:val="en-ID"/>
              </w:rPr>
              <w:t xml:space="preserve"> </w:t>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terhadap</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minat</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mahasiswa</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Politeknik</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Elbajo</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Commudos</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untuk</w:t>
            </w:r>
            <w:proofErr w:type="spellEnd"/>
            <w:r w:rsidRPr="001D065B">
              <w:rPr>
                <w:rFonts w:ascii="Times New Roman" w:hAnsi="Times New Roman" w:cs="Times New Roman"/>
                <w:sz w:val="20"/>
                <w:szCs w:val="20"/>
                <w:lang w:val="en-ID"/>
              </w:rPr>
              <w:t xml:space="preserve"> </w:t>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berkarir</w:t>
            </w:r>
            <w:proofErr w:type="spellEnd"/>
            <w:r w:rsidRPr="001D065B">
              <w:rPr>
                <w:rFonts w:ascii="Times New Roman" w:hAnsi="Times New Roman" w:cs="Times New Roman"/>
                <w:sz w:val="20"/>
                <w:szCs w:val="20"/>
                <w:lang w:val="en-ID"/>
              </w:rPr>
              <w:t xml:space="preserve"> di </w:t>
            </w:r>
            <w:proofErr w:type="spellStart"/>
            <w:r w:rsidRPr="001D065B">
              <w:rPr>
                <w:rFonts w:ascii="Times New Roman" w:hAnsi="Times New Roman" w:cs="Times New Roman"/>
                <w:sz w:val="20"/>
                <w:szCs w:val="20"/>
                <w:lang w:val="en-ID"/>
              </w:rPr>
              <w:t>bidang</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perpajakan</w:t>
            </w:r>
            <w:proofErr w:type="spellEnd"/>
            <w:r w:rsidRPr="001D065B">
              <w:rPr>
                <w:rFonts w:ascii="Times New Roman" w:hAnsi="Times New Roman" w:cs="Times New Roman"/>
                <w:sz w:val="20"/>
                <w:szCs w:val="20"/>
                <w:lang w:val="en-ID"/>
              </w:rPr>
              <w:t>.</w:t>
            </w:r>
          </w:p>
        </w:tc>
      </w:tr>
      <w:tr w:rsidR="008A6A85" w:rsidRPr="001D065B" w14:paraId="3F507E6E" w14:textId="77777777">
        <w:tc>
          <w:tcPr>
            <w:tcW w:w="704" w:type="dxa"/>
          </w:tcPr>
          <w:p w14:paraId="3B895A44" w14:textId="77777777" w:rsidR="008A6A85" w:rsidRPr="001D065B" w:rsidRDefault="008A6A85">
            <w:pPr>
              <w:pStyle w:val="ListParagraph"/>
              <w:ind w:left="171"/>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6.</w:t>
            </w:r>
          </w:p>
        </w:tc>
        <w:tc>
          <w:tcPr>
            <w:tcW w:w="7793" w:type="dxa"/>
          </w:tcPr>
          <w:p w14:paraId="1F58BAF9" w14:textId="77777777" w:rsidR="008A6A85" w:rsidRPr="001D065B" w:rsidRDefault="008A6A85">
            <w:pPr>
              <w:pStyle w:val="ListParagraph"/>
              <w:ind w:left="34"/>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 xml:space="preserve">Nama </w:t>
            </w:r>
            <w:proofErr w:type="spellStart"/>
            <w:r w:rsidRPr="001D065B">
              <w:rPr>
                <w:rFonts w:ascii="Times New Roman" w:hAnsi="Times New Roman" w:cs="Times New Roman"/>
                <w:sz w:val="20"/>
                <w:szCs w:val="20"/>
                <w:lang w:val="en-ID"/>
              </w:rPr>
              <w:t>Peneliti</w:t>
            </w:r>
            <w:proofErr w:type="spellEnd"/>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Rhiezky</w:t>
            </w:r>
            <w:proofErr w:type="spellEnd"/>
            <w:r w:rsidRPr="001D065B">
              <w:rPr>
                <w:rFonts w:ascii="Times New Roman" w:hAnsi="Times New Roman" w:cs="Times New Roman"/>
                <w:sz w:val="20"/>
                <w:szCs w:val="20"/>
                <w:lang w:val="en-ID"/>
              </w:rPr>
              <w:t xml:space="preserve"> Samuel Seroy </w:t>
            </w:r>
            <w:proofErr w:type="spellStart"/>
            <w:r w:rsidRPr="001D065B">
              <w:rPr>
                <w:rFonts w:ascii="Times New Roman" w:hAnsi="Times New Roman" w:cs="Times New Roman"/>
                <w:sz w:val="20"/>
                <w:szCs w:val="20"/>
                <w:lang w:val="en-ID"/>
              </w:rPr>
              <w:t>dkk</w:t>
            </w:r>
            <w:proofErr w:type="spellEnd"/>
            <w:r w:rsidRPr="001D065B">
              <w:rPr>
                <w:rFonts w:ascii="Times New Roman" w:hAnsi="Times New Roman" w:cs="Times New Roman"/>
                <w:sz w:val="20"/>
                <w:szCs w:val="20"/>
                <w:lang w:val="en-ID"/>
              </w:rPr>
              <w:t xml:space="preserve"> (2024)</w:t>
            </w:r>
          </w:p>
          <w:p w14:paraId="2A0994E3" w14:textId="77777777" w:rsidR="008A6A85" w:rsidRPr="001D065B" w:rsidRDefault="008A6A85">
            <w:pPr>
              <w:pStyle w:val="ListParagraph"/>
              <w:ind w:left="34"/>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 xml:space="preserve">Variable </w:t>
            </w:r>
            <w:proofErr w:type="spellStart"/>
            <w:r w:rsidRPr="001D065B">
              <w:rPr>
                <w:rFonts w:ascii="Times New Roman" w:hAnsi="Times New Roman" w:cs="Times New Roman"/>
                <w:sz w:val="20"/>
                <w:szCs w:val="20"/>
                <w:lang w:val="en-ID"/>
              </w:rPr>
              <w:t>Independen</w:t>
            </w:r>
            <w:proofErr w:type="spellEnd"/>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Persepsi</w:t>
            </w:r>
            <w:proofErr w:type="spellEnd"/>
            <w:r w:rsidRPr="001D065B">
              <w:rPr>
                <w:rFonts w:ascii="Times New Roman" w:hAnsi="Times New Roman" w:cs="Times New Roman"/>
                <w:sz w:val="20"/>
                <w:szCs w:val="20"/>
                <w:lang w:val="en-ID"/>
              </w:rPr>
              <w:t xml:space="preserve"> dan </w:t>
            </w:r>
            <w:proofErr w:type="spellStart"/>
            <w:r w:rsidRPr="001D065B">
              <w:rPr>
                <w:rFonts w:ascii="Times New Roman" w:hAnsi="Times New Roman" w:cs="Times New Roman"/>
                <w:sz w:val="20"/>
                <w:szCs w:val="20"/>
                <w:lang w:val="en-ID"/>
              </w:rPr>
              <w:t>motivasi</w:t>
            </w:r>
            <w:proofErr w:type="spellEnd"/>
          </w:p>
          <w:p w14:paraId="4CA1854E" w14:textId="77777777" w:rsidR="008A6A85" w:rsidRPr="001D065B" w:rsidRDefault="008A6A85">
            <w:pPr>
              <w:pStyle w:val="ListParagraph"/>
              <w:ind w:left="34"/>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 xml:space="preserve">Variable </w:t>
            </w:r>
            <w:proofErr w:type="spellStart"/>
            <w:r w:rsidRPr="001D065B">
              <w:rPr>
                <w:rFonts w:ascii="Times New Roman" w:hAnsi="Times New Roman" w:cs="Times New Roman"/>
                <w:sz w:val="20"/>
                <w:szCs w:val="20"/>
                <w:lang w:val="en-ID"/>
              </w:rPr>
              <w:t>Dependen</w:t>
            </w:r>
            <w:proofErr w:type="spellEnd"/>
            <w:r w:rsidRPr="001D065B">
              <w:rPr>
                <w:rFonts w:ascii="Times New Roman" w:hAnsi="Times New Roman" w:cs="Times New Roman"/>
                <w:sz w:val="20"/>
                <w:szCs w:val="20"/>
                <w:lang w:val="en-ID"/>
              </w:rPr>
              <w:tab/>
              <w:t xml:space="preserve">: Minat </w:t>
            </w:r>
            <w:proofErr w:type="spellStart"/>
            <w:r w:rsidRPr="001D065B">
              <w:rPr>
                <w:rFonts w:ascii="Times New Roman" w:hAnsi="Times New Roman" w:cs="Times New Roman"/>
                <w:sz w:val="20"/>
                <w:szCs w:val="20"/>
                <w:lang w:val="en-ID"/>
              </w:rPr>
              <w:t>berkarir</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mahasiswa</w:t>
            </w:r>
            <w:proofErr w:type="spellEnd"/>
            <w:r w:rsidRPr="001D065B">
              <w:rPr>
                <w:rFonts w:ascii="Times New Roman" w:hAnsi="Times New Roman" w:cs="Times New Roman"/>
                <w:sz w:val="20"/>
                <w:szCs w:val="20"/>
                <w:lang w:val="en-ID"/>
              </w:rPr>
              <w:t xml:space="preserve"> FE UNAI di </w:t>
            </w:r>
            <w:proofErr w:type="spellStart"/>
            <w:r w:rsidRPr="001D065B">
              <w:rPr>
                <w:rFonts w:ascii="Times New Roman" w:hAnsi="Times New Roman" w:cs="Times New Roman"/>
                <w:sz w:val="20"/>
                <w:szCs w:val="20"/>
                <w:lang w:val="en-ID"/>
              </w:rPr>
              <w:t>bidang</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perpajakan</w:t>
            </w:r>
            <w:proofErr w:type="spellEnd"/>
          </w:p>
          <w:p w14:paraId="6B83EE0E" w14:textId="77777777" w:rsidR="008A6A85" w:rsidRPr="001D065B" w:rsidRDefault="008A6A85">
            <w:pPr>
              <w:pStyle w:val="ListParagraph"/>
              <w:ind w:left="34"/>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 xml:space="preserve">Hasil </w:t>
            </w:r>
            <w:proofErr w:type="spellStart"/>
            <w:r w:rsidRPr="001D065B">
              <w:rPr>
                <w:rFonts w:ascii="Times New Roman" w:hAnsi="Times New Roman" w:cs="Times New Roman"/>
                <w:sz w:val="20"/>
                <w:szCs w:val="20"/>
                <w:lang w:val="en-ID"/>
              </w:rPr>
              <w:t>penelitian</w:t>
            </w:r>
            <w:proofErr w:type="spellEnd"/>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Persepsi</w:t>
            </w:r>
            <w:proofErr w:type="spellEnd"/>
            <w:r w:rsidRPr="001D065B">
              <w:rPr>
                <w:rFonts w:ascii="Times New Roman" w:hAnsi="Times New Roman" w:cs="Times New Roman"/>
                <w:sz w:val="20"/>
                <w:szCs w:val="20"/>
                <w:lang w:val="en-ID"/>
              </w:rPr>
              <w:t xml:space="preserve"> dan </w:t>
            </w:r>
            <w:proofErr w:type="spellStart"/>
            <w:r w:rsidRPr="001D065B">
              <w:rPr>
                <w:rFonts w:ascii="Times New Roman" w:hAnsi="Times New Roman" w:cs="Times New Roman"/>
                <w:sz w:val="20"/>
                <w:szCs w:val="20"/>
                <w:lang w:val="en-ID"/>
              </w:rPr>
              <w:t>motivasi</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berpengaruh</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signifikan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terhadap</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minat</w:t>
            </w:r>
            <w:proofErr w:type="spellEnd"/>
            <w:r w:rsidRPr="001D065B">
              <w:rPr>
                <w:rFonts w:ascii="Times New Roman" w:hAnsi="Times New Roman" w:cs="Times New Roman"/>
                <w:sz w:val="20"/>
                <w:szCs w:val="20"/>
                <w:lang w:val="en-ID"/>
              </w:rPr>
              <w:t xml:space="preserve"> </w:t>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mahasiswa</w:t>
            </w:r>
            <w:proofErr w:type="spellEnd"/>
            <w:r w:rsidRPr="001D065B">
              <w:rPr>
                <w:rFonts w:ascii="Times New Roman" w:hAnsi="Times New Roman" w:cs="Times New Roman"/>
                <w:sz w:val="20"/>
                <w:szCs w:val="20"/>
                <w:lang w:val="en-ID"/>
              </w:rPr>
              <w:t xml:space="preserve"> FE UNAI </w:t>
            </w:r>
            <w:proofErr w:type="spellStart"/>
            <w:r w:rsidRPr="001D065B">
              <w:rPr>
                <w:rFonts w:ascii="Times New Roman" w:hAnsi="Times New Roman" w:cs="Times New Roman"/>
                <w:sz w:val="20"/>
                <w:szCs w:val="20"/>
                <w:lang w:val="en-ID"/>
              </w:rPr>
              <w:t>untuk</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berkarir</w:t>
            </w:r>
            <w:proofErr w:type="spellEnd"/>
            <w:r w:rsidRPr="001D065B">
              <w:rPr>
                <w:rFonts w:ascii="Times New Roman" w:hAnsi="Times New Roman" w:cs="Times New Roman"/>
                <w:sz w:val="20"/>
                <w:szCs w:val="20"/>
                <w:lang w:val="en-ID"/>
              </w:rPr>
              <w:t xml:space="preserve"> di </w:t>
            </w:r>
            <w:proofErr w:type="spellStart"/>
            <w:r w:rsidRPr="001D065B">
              <w:rPr>
                <w:rFonts w:ascii="Times New Roman" w:hAnsi="Times New Roman" w:cs="Times New Roman"/>
                <w:sz w:val="20"/>
                <w:szCs w:val="20"/>
                <w:lang w:val="en-ID"/>
              </w:rPr>
              <w:t>bidang</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perpajakan</w:t>
            </w:r>
            <w:proofErr w:type="spellEnd"/>
            <w:r w:rsidRPr="001D065B">
              <w:rPr>
                <w:rFonts w:ascii="Times New Roman" w:hAnsi="Times New Roman" w:cs="Times New Roman"/>
                <w:sz w:val="20"/>
                <w:szCs w:val="20"/>
                <w:lang w:val="en-ID"/>
              </w:rPr>
              <w:t>.</w:t>
            </w:r>
          </w:p>
        </w:tc>
      </w:tr>
      <w:tr w:rsidR="008A6A85" w:rsidRPr="001D065B" w14:paraId="0A65336D" w14:textId="77777777">
        <w:trPr>
          <w:trHeight w:val="2145"/>
        </w:trPr>
        <w:tc>
          <w:tcPr>
            <w:tcW w:w="700" w:type="dxa"/>
          </w:tcPr>
          <w:p w14:paraId="0E0F18CE" w14:textId="77777777" w:rsidR="008A6A85" w:rsidRPr="001D065B" w:rsidRDefault="008A6A85">
            <w:pPr>
              <w:pStyle w:val="ListParagraph"/>
              <w:ind w:left="171"/>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7.</w:t>
            </w:r>
          </w:p>
        </w:tc>
        <w:tc>
          <w:tcPr>
            <w:tcW w:w="7744" w:type="dxa"/>
          </w:tcPr>
          <w:p w14:paraId="74375E51" w14:textId="77777777" w:rsidR="008A6A85" w:rsidRPr="001D065B" w:rsidRDefault="008A6A85">
            <w:pPr>
              <w:pStyle w:val="ListParagraph"/>
              <w:ind w:left="34"/>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 xml:space="preserve">Nama </w:t>
            </w:r>
            <w:proofErr w:type="spellStart"/>
            <w:r w:rsidRPr="001D065B">
              <w:rPr>
                <w:rFonts w:ascii="Times New Roman" w:hAnsi="Times New Roman" w:cs="Times New Roman"/>
                <w:sz w:val="20"/>
                <w:szCs w:val="20"/>
                <w:lang w:val="en-ID"/>
              </w:rPr>
              <w:t>Peneliti</w:t>
            </w:r>
            <w:proofErr w:type="spellEnd"/>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t>: Grace Andreana (2024)</w:t>
            </w:r>
          </w:p>
          <w:p w14:paraId="0B2A2E35" w14:textId="77777777" w:rsidR="008A6A85" w:rsidRPr="001D065B" w:rsidRDefault="008A6A85">
            <w:pPr>
              <w:pStyle w:val="ListParagraph"/>
              <w:ind w:left="34"/>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 xml:space="preserve">Variable </w:t>
            </w:r>
            <w:proofErr w:type="spellStart"/>
            <w:r w:rsidRPr="001D065B">
              <w:rPr>
                <w:rFonts w:ascii="Times New Roman" w:hAnsi="Times New Roman" w:cs="Times New Roman"/>
                <w:sz w:val="20"/>
                <w:szCs w:val="20"/>
                <w:lang w:val="en-ID"/>
              </w:rPr>
              <w:t>Independen</w:t>
            </w:r>
            <w:proofErr w:type="spellEnd"/>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Persepsi</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motivasi</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pengetahuan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perpajakan</w:t>
            </w:r>
            <w:proofErr w:type="spellEnd"/>
            <w:r w:rsidRPr="001D065B">
              <w:rPr>
                <w:rFonts w:ascii="Times New Roman" w:hAnsi="Times New Roman" w:cs="Times New Roman"/>
                <w:sz w:val="20"/>
                <w:szCs w:val="20"/>
                <w:lang w:val="en-ID"/>
              </w:rPr>
              <w:t xml:space="preserve"> dan </w:t>
            </w:r>
            <w:proofErr w:type="spellStart"/>
            <w:r w:rsidRPr="001D065B">
              <w:rPr>
                <w:rFonts w:ascii="Times New Roman" w:hAnsi="Times New Roman" w:cs="Times New Roman"/>
                <w:sz w:val="20"/>
                <w:szCs w:val="20"/>
                <w:lang w:val="en-ID"/>
              </w:rPr>
              <w:t>pengakuan</w:t>
            </w:r>
            <w:proofErr w:type="spellEnd"/>
            <w:r w:rsidRPr="001D065B">
              <w:rPr>
                <w:rFonts w:ascii="Times New Roman" w:hAnsi="Times New Roman" w:cs="Times New Roman"/>
                <w:sz w:val="20"/>
                <w:szCs w:val="20"/>
                <w:lang w:val="en-ID"/>
              </w:rPr>
              <w:t xml:space="preserve"> </w:t>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t xml:space="preserve">  professional</w:t>
            </w:r>
          </w:p>
          <w:p w14:paraId="6C3B6691" w14:textId="77777777" w:rsidR="008A6A85" w:rsidRPr="001D065B" w:rsidRDefault="008A6A85">
            <w:pPr>
              <w:pStyle w:val="ListParagraph"/>
              <w:ind w:left="34"/>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 xml:space="preserve">Variable </w:t>
            </w:r>
            <w:proofErr w:type="spellStart"/>
            <w:r w:rsidRPr="001D065B">
              <w:rPr>
                <w:rFonts w:ascii="Times New Roman" w:hAnsi="Times New Roman" w:cs="Times New Roman"/>
                <w:sz w:val="20"/>
                <w:szCs w:val="20"/>
                <w:lang w:val="en-ID"/>
              </w:rPr>
              <w:t>Dependen</w:t>
            </w:r>
            <w:proofErr w:type="spellEnd"/>
            <w:r w:rsidRPr="001D065B">
              <w:rPr>
                <w:rFonts w:ascii="Times New Roman" w:hAnsi="Times New Roman" w:cs="Times New Roman"/>
                <w:sz w:val="20"/>
                <w:szCs w:val="20"/>
                <w:lang w:val="en-ID"/>
              </w:rPr>
              <w:tab/>
              <w:t xml:space="preserve">: Minat </w:t>
            </w:r>
            <w:proofErr w:type="spellStart"/>
            <w:r w:rsidRPr="001D065B">
              <w:rPr>
                <w:rFonts w:ascii="Times New Roman" w:hAnsi="Times New Roman" w:cs="Times New Roman"/>
                <w:sz w:val="20"/>
                <w:szCs w:val="20"/>
                <w:lang w:val="en-ID"/>
              </w:rPr>
              <w:t>mahasiswa</w:t>
            </w:r>
            <w:proofErr w:type="spellEnd"/>
            <w:r w:rsidRPr="001D065B">
              <w:rPr>
                <w:rFonts w:ascii="Times New Roman" w:hAnsi="Times New Roman" w:cs="Times New Roman"/>
                <w:sz w:val="20"/>
                <w:szCs w:val="20"/>
                <w:lang w:val="en-ID"/>
              </w:rPr>
              <w:t xml:space="preserve"> S1 </w:t>
            </w:r>
            <w:proofErr w:type="spellStart"/>
            <w:r w:rsidRPr="001D065B">
              <w:rPr>
                <w:rFonts w:ascii="Times New Roman" w:hAnsi="Times New Roman" w:cs="Times New Roman"/>
                <w:sz w:val="20"/>
                <w:szCs w:val="20"/>
                <w:lang w:val="en-ID"/>
              </w:rPr>
              <w:t>Akuntansi</w:t>
            </w:r>
            <w:proofErr w:type="spellEnd"/>
            <w:r w:rsidRPr="001D065B">
              <w:rPr>
                <w:rFonts w:ascii="Times New Roman" w:hAnsi="Times New Roman" w:cs="Times New Roman"/>
                <w:sz w:val="20"/>
                <w:szCs w:val="20"/>
                <w:lang w:val="en-ID"/>
              </w:rPr>
              <w:t xml:space="preserve"> Strata 1 </w:t>
            </w:r>
            <w:proofErr w:type="spellStart"/>
            <w:r w:rsidRPr="001D065B">
              <w:rPr>
                <w:rFonts w:ascii="Times New Roman" w:hAnsi="Times New Roman" w:cs="Times New Roman"/>
                <w:sz w:val="20"/>
                <w:szCs w:val="20"/>
                <w:lang w:val="en-ID"/>
              </w:rPr>
              <w:t>untuk</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berkarir</w:t>
            </w:r>
            <w:proofErr w:type="spellEnd"/>
            <w:r w:rsidRPr="001D065B">
              <w:rPr>
                <w:rFonts w:ascii="Times New Roman" w:hAnsi="Times New Roman" w:cs="Times New Roman"/>
                <w:sz w:val="20"/>
                <w:szCs w:val="20"/>
                <w:lang w:val="en-ID"/>
              </w:rPr>
              <w:t xml:space="preserve"> di </w:t>
            </w:r>
            <w:proofErr w:type="spellStart"/>
            <w:r w:rsidRPr="001D065B">
              <w:rPr>
                <w:rFonts w:ascii="Times New Roman" w:hAnsi="Times New Roman" w:cs="Times New Roman"/>
                <w:sz w:val="20"/>
                <w:szCs w:val="20"/>
                <w:lang w:val="en-ID"/>
              </w:rPr>
              <w:t>bidang</w:t>
            </w:r>
            <w:proofErr w:type="spellEnd"/>
            <w:r w:rsidRPr="001D065B">
              <w:rPr>
                <w:rFonts w:ascii="Times New Roman" w:hAnsi="Times New Roman" w:cs="Times New Roman"/>
                <w:sz w:val="20"/>
                <w:szCs w:val="20"/>
                <w:lang w:val="en-ID"/>
              </w:rPr>
              <w:t xml:space="preserve"> </w:t>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perpajakan</w:t>
            </w:r>
            <w:proofErr w:type="spellEnd"/>
            <w:r w:rsidRPr="001D065B">
              <w:rPr>
                <w:rFonts w:ascii="Times New Roman" w:hAnsi="Times New Roman" w:cs="Times New Roman"/>
                <w:sz w:val="20"/>
                <w:szCs w:val="20"/>
                <w:lang w:val="en-ID"/>
              </w:rPr>
              <w:t>.</w:t>
            </w:r>
          </w:p>
          <w:p w14:paraId="3DDAB52C" w14:textId="77777777" w:rsidR="008A6A85" w:rsidRPr="001D065B" w:rsidRDefault="008A6A85">
            <w:pPr>
              <w:pStyle w:val="ListParagraph"/>
              <w:ind w:left="34"/>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 xml:space="preserve">Hasil </w:t>
            </w:r>
            <w:proofErr w:type="spellStart"/>
            <w:r w:rsidRPr="001D065B">
              <w:rPr>
                <w:rFonts w:ascii="Times New Roman" w:hAnsi="Times New Roman" w:cs="Times New Roman"/>
                <w:sz w:val="20"/>
                <w:szCs w:val="20"/>
                <w:lang w:val="en-ID"/>
              </w:rPr>
              <w:t>penelitian</w:t>
            </w:r>
            <w:proofErr w:type="spellEnd"/>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Persepsi</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motivasi</w:t>
            </w:r>
            <w:proofErr w:type="spellEnd"/>
            <w:r w:rsidRPr="001D065B">
              <w:rPr>
                <w:rFonts w:ascii="Times New Roman" w:hAnsi="Times New Roman" w:cs="Times New Roman"/>
                <w:sz w:val="20"/>
                <w:szCs w:val="20"/>
                <w:lang w:val="en-ID"/>
              </w:rPr>
              <w:t xml:space="preserve">, dan </w:t>
            </w:r>
            <w:proofErr w:type="spellStart"/>
            <w:r w:rsidRPr="001D065B">
              <w:rPr>
                <w:rFonts w:ascii="Times New Roman" w:hAnsi="Times New Roman" w:cs="Times New Roman"/>
                <w:sz w:val="20"/>
                <w:szCs w:val="20"/>
                <w:lang w:val="en-ID"/>
              </w:rPr>
              <w:t>pengakuan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profesional</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berpengaruh</w:t>
            </w:r>
            <w:proofErr w:type="spellEnd"/>
            <w:r w:rsidRPr="001D065B">
              <w:rPr>
                <w:rFonts w:ascii="Times New Roman" w:hAnsi="Times New Roman" w:cs="Times New Roman"/>
                <w:sz w:val="20"/>
                <w:szCs w:val="20"/>
                <w:lang w:val="en-ID"/>
              </w:rPr>
              <w:t xml:space="preserve"> </w:t>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signifikan</w:t>
            </w:r>
            <w:proofErr w:type="spellEnd"/>
            <w:r w:rsidRPr="001D065B">
              <w:rPr>
                <w:rFonts w:ascii="Times New Roman" w:hAnsi="Times New Roman" w:cs="Times New Roman"/>
                <w:sz w:val="20"/>
                <w:szCs w:val="20"/>
                <w:lang w:val="en-ID"/>
              </w:rPr>
              <w:t xml:space="preserve"> dan </w:t>
            </w:r>
            <w:proofErr w:type="spellStart"/>
            <w:r w:rsidRPr="001D065B">
              <w:rPr>
                <w:rFonts w:ascii="Times New Roman" w:hAnsi="Times New Roman" w:cs="Times New Roman"/>
                <w:sz w:val="20"/>
                <w:szCs w:val="20"/>
                <w:lang w:val="en-ID"/>
              </w:rPr>
              <w:t>positif</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sedangkan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pengetahuan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perpajakan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tidak</w:t>
            </w:r>
            <w:proofErr w:type="spellEnd"/>
            <w:r w:rsidRPr="001D065B">
              <w:rPr>
                <w:rFonts w:ascii="Times New Roman" w:hAnsi="Times New Roman" w:cs="Times New Roman"/>
                <w:sz w:val="20"/>
                <w:szCs w:val="20"/>
                <w:lang w:val="en-ID"/>
              </w:rPr>
              <w:t xml:space="preserve"> </w:t>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berpengaruh</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terhadap</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minat</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mahasiswa</w:t>
            </w:r>
            <w:proofErr w:type="spellEnd"/>
            <w:r w:rsidRPr="001D065B">
              <w:rPr>
                <w:rFonts w:ascii="Times New Roman" w:hAnsi="Times New Roman" w:cs="Times New Roman"/>
                <w:sz w:val="20"/>
                <w:szCs w:val="20"/>
                <w:lang w:val="en-ID"/>
              </w:rPr>
              <w:t xml:space="preserve"> S1 </w:t>
            </w:r>
            <w:proofErr w:type="spellStart"/>
            <w:r w:rsidRPr="001D065B">
              <w:rPr>
                <w:rFonts w:ascii="Times New Roman" w:hAnsi="Times New Roman" w:cs="Times New Roman"/>
                <w:sz w:val="20"/>
                <w:szCs w:val="20"/>
                <w:lang w:val="en-ID"/>
              </w:rPr>
              <w:t>Akuntansi</w:t>
            </w:r>
            <w:proofErr w:type="spellEnd"/>
            <w:r w:rsidRPr="001D065B">
              <w:rPr>
                <w:rFonts w:ascii="Times New Roman" w:hAnsi="Times New Roman" w:cs="Times New Roman"/>
                <w:sz w:val="20"/>
                <w:szCs w:val="20"/>
                <w:lang w:val="en-ID"/>
              </w:rPr>
              <w:t xml:space="preserve"> Strata 1 </w:t>
            </w:r>
            <w:r w:rsidRPr="001D065B">
              <w:rPr>
                <w:rFonts w:ascii="Times New Roman" w:hAnsi="Times New Roman" w:cs="Times New Roman"/>
                <w:sz w:val="20"/>
                <w:szCs w:val="20"/>
                <w:lang w:val="en-ID"/>
              </w:rPr>
              <w:tab/>
            </w:r>
            <w:r w:rsidRPr="001D065B">
              <w:rPr>
                <w:rFonts w:ascii="Times New Roman" w:hAnsi="Times New Roman" w:cs="Times New Roman"/>
              </w:rPr>
              <w:tab/>
            </w:r>
            <w:r w:rsidRPr="001D065B">
              <w:rPr>
                <w:rFonts w:ascii="Times New Roman" w:hAnsi="Times New Roman" w:cs="Times New Roman"/>
              </w:rPr>
              <w:tab/>
              <w:t xml:space="preserve">  </w:t>
            </w:r>
            <w:proofErr w:type="spellStart"/>
            <w:r w:rsidRPr="001D065B">
              <w:rPr>
                <w:rFonts w:ascii="Times New Roman" w:hAnsi="Times New Roman" w:cs="Times New Roman"/>
                <w:sz w:val="20"/>
                <w:szCs w:val="20"/>
                <w:lang w:val="en-ID"/>
              </w:rPr>
              <w:t>untuk</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berkarir</w:t>
            </w:r>
            <w:proofErr w:type="spellEnd"/>
            <w:r w:rsidRPr="001D065B">
              <w:rPr>
                <w:rFonts w:ascii="Times New Roman" w:hAnsi="Times New Roman" w:cs="Times New Roman"/>
                <w:sz w:val="20"/>
                <w:szCs w:val="20"/>
                <w:lang w:val="en-ID"/>
              </w:rPr>
              <w:t xml:space="preserve"> di </w:t>
            </w:r>
            <w:proofErr w:type="spellStart"/>
            <w:r w:rsidRPr="001D065B">
              <w:rPr>
                <w:rFonts w:ascii="Times New Roman" w:hAnsi="Times New Roman" w:cs="Times New Roman"/>
                <w:sz w:val="20"/>
                <w:szCs w:val="20"/>
                <w:lang w:val="en-ID"/>
              </w:rPr>
              <w:t>bidang</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perpajakan</w:t>
            </w:r>
            <w:proofErr w:type="spellEnd"/>
            <w:r w:rsidRPr="001D065B">
              <w:rPr>
                <w:rFonts w:ascii="Times New Roman" w:hAnsi="Times New Roman" w:cs="Times New Roman"/>
                <w:sz w:val="20"/>
                <w:szCs w:val="20"/>
                <w:lang w:val="en-ID"/>
              </w:rPr>
              <w:t>.</w:t>
            </w:r>
          </w:p>
        </w:tc>
      </w:tr>
      <w:tr w:rsidR="008A6A85" w:rsidRPr="001D065B" w14:paraId="4D484FF5" w14:textId="77777777">
        <w:trPr>
          <w:trHeight w:val="1446"/>
        </w:trPr>
        <w:tc>
          <w:tcPr>
            <w:tcW w:w="700" w:type="dxa"/>
          </w:tcPr>
          <w:p w14:paraId="6772994A" w14:textId="77777777" w:rsidR="008A6A85" w:rsidRPr="001D065B" w:rsidRDefault="008A6A85">
            <w:pPr>
              <w:pStyle w:val="ListParagraph"/>
              <w:spacing w:after="160"/>
              <w:ind w:left="171"/>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8.</w:t>
            </w:r>
          </w:p>
        </w:tc>
        <w:tc>
          <w:tcPr>
            <w:tcW w:w="7758" w:type="dxa"/>
          </w:tcPr>
          <w:p w14:paraId="326F8AAB" w14:textId="77777777" w:rsidR="008A6A85" w:rsidRPr="001D065B" w:rsidRDefault="008A6A85">
            <w:pPr>
              <w:pStyle w:val="ListParagraph"/>
              <w:ind w:left="34"/>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 xml:space="preserve">Nama </w:t>
            </w:r>
            <w:proofErr w:type="spellStart"/>
            <w:r w:rsidRPr="001D065B">
              <w:rPr>
                <w:rFonts w:ascii="Times New Roman" w:hAnsi="Times New Roman" w:cs="Times New Roman"/>
                <w:sz w:val="20"/>
                <w:szCs w:val="20"/>
                <w:lang w:val="en-ID"/>
              </w:rPr>
              <w:t>Peneliti</w:t>
            </w:r>
            <w:proofErr w:type="spellEnd"/>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Renisya</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Juliyanti</w:t>
            </w:r>
            <w:proofErr w:type="spellEnd"/>
            <w:r w:rsidRPr="001D065B">
              <w:rPr>
                <w:rFonts w:ascii="Times New Roman" w:hAnsi="Times New Roman" w:cs="Times New Roman"/>
                <w:sz w:val="20"/>
                <w:szCs w:val="20"/>
                <w:lang w:val="en-ID"/>
              </w:rPr>
              <w:t xml:space="preserve"> dan Muhamad Sopiyana (2024)</w:t>
            </w:r>
          </w:p>
          <w:p w14:paraId="7C279357" w14:textId="77777777" w:rsidR="008A6A85" w:rsidRPr="001D065B" w:rsidRDefault="008A6A85">
            <w:pPr>
              <w:pStyle w:val="ListParagraph"/>
              <w:ind w:left="34"/>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 xml:space="preserve">Variable </w:t>
            </w:r>
            <w:proofErr w:type="spellStart"/>
            <w:r w:rsidRPr="001D065B">
              <w:rPr>
                <w:rFonts w:ascii="Times New Roman" w:hAnsi="Times New Roman" w:cs="Times New Roman"/>
                <w:sz w:val="20"/>
                <w:szCs w:val="20"/>
                <w:lang w:val="en-ID"/>
              </w:rPr>
              <w:t>Independen</w:t>
            </w:r>
            <w:proofErr w:type="spellEnd"/>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Persepsi</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motivasi</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karir</w:t>
            </w:r>
            <w:proofErr w:type="spellEnd"/>
            <w:r w:rsidRPr="001D065B">
              <w:rPr>
                <w:rFonts w:ascii="Times New Roman" w:hAnsi="Times New Roman" w:cs="Times New Roman"/>
                <w:sz w:val="20"/>
                <w:szCs w:val="20"/>
                <w:lang w:val="en-ID"/>
              </w:rPr>
              <w:t xml:space="preserve"> dan </w:t>
            </w:r>
            <w:proofErr w:type="spellStart"/>
            <w:r w:rsidRPr="001D065B">
              <w:rPr>
                <w:rFonts w:ascii="Times New Roman" w:hAnsi="Times New Roman" w:cs="Times New Roman"/>
                <w:sz w:val="20"/>
                <w:szCs w:val="20"/>
                <w:lang w:val="en-ID"/>
              </w:rPr>
              <w:t>motivasi</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ekonomi</w:t>
            </w:r>
            <w:proofErr w:type="spellEnd"/>
          </w:p>
          <w:p w14:paraId="154C6CEA" w14:textId="77777777" w:rsidR="008A6A85" w:rsidRPr="001D065B" w:rsidRDefault="008A6A85">
            <w:pPr>
              <w:pStyle w:val="ListParagraph"/>
              <w:ind w:left="34"/>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 xml:space="preserve">Variable </w:t>
            </w:r>
            <w:proofErr w:type="spellStart"/>
            <w:r w:rsidRPr="001D065B">
              <w:rPr>
                <w:rFonts w:ascii="Times New Roman" w:hAnsi="Times New Roman" w:cs="Times New Roman"/>
                <w:sz w:val="20"/>
                <w:szCs w:val="20"/>
                <w:lang w:val="en-ID"/>
              </w:rPr>
              <w:t>Dependen</w:t>
            </w:r>
            <w:proofErr w:type="spellEnd"/>
            <w:r w:rsidRPr="001D065B">
              <w:rPr>
                <w:rFonts w:ascii="Times New Roman" w:hAnsi="Times New Roman" w:cs="Times New Roman"/>
                <w:sz w:val="20"/>
                <w:szCs w:val="20"/>
                <w:lang w:val="en-ID"/>
              </w:rPr>
              <w:tab/>
              <w:t xml:space="preserve">: Minat </w:t>
            </w:r>
            <w:proofErr w:type="spellStart"/>
            <w:r w:rsidRPr="001D065B">
              <w:rPr>
                <w:rFonts w:ascii="Times New Roman" w:hAnsi="Times New Roman" w:cs="Times New Roman"/>
                <w:sz w:val="20"/>
                <w:szCs w:val="20"/>
                <w:lang w:val="en-ID"/>
              </w:rPr>
              <w:t>berkarir</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dalam</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perpajakan</w:t>
            </w:r>
            <w:proofErr w:type="spellEnd"/>
            <w:r w:rsidRPr="001D065B">
              <w:rPr>
                <w:rFonts w:ascii="Times New Roman" w:hAnsi="Times New Roman" w:cs="Times New Roman"/>
                <w:sz w:val="20"/>
                <w:szCs w:val="20"/>
                <w:lang w:val="en-ID"/>
              </w:rPr>
              <w:t>.</w:t>
            </w:r>
          </w:p>
          <w:p w14:paraId="2FFB0DAC" w14:textId="77777777" w:rsidR="008A6A85" w:rsidRPr="001D065B" w:rsidRDefault="008A6A85">
            <w:pPr>
              <w:pStyle w:val="ListParagraph"/>
              <w:ind w:left="34"/>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 xml:space="preserve">Hasil </w:t>
            </w:r>
            <w:proofErr w:type="spellStart"/>
            <w:r w:rsidRPr="001D065B">
              <w:rPr>
                <w:rFonts w:ascii="Times New Roman" w:hAnsi="Times New Roman" w:cs="Times New Roman"/>
                <w:sz w:val="20"/>
                <w:szCs w:val="20"/>
                <w:lang w:val="en-ID"/>
              </w:rPr>
              <w:t>penelitian</w:t>
            </w:r>
            <w:proofErr w:type="spellEnd"/>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Persepsi</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motivasi</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karir</w:t>
            </w:r>
            <w:proofErr w:type="spellEnd"/>
            <w:r w:rsidRPr="001D065B">
              <w:rPr>
                <w:rFonts w:ascii="Times New Roman" w:hAnsi="Times New Roman" w:cs="Times New Roman"/>
                <w:sz w:val="20"/>
                <w:szCs w:val="20"/>
                <w:lang w:val="en-ID"/>
              </w:rPr>
              <w:t xml:space="preserve"> dan </w:t>
            </w:r>
            <w:proofErr w:type="spellStart"/>
            <w:r w:rsidRPr="001D065B">
              <w:rPr>
                <w:rFonts w:ascii="Times New Roman" w:hAnsi="Times New Roman" w:cs="Times New Roman"/>
                <w:sz w:val="20"/>
                <w:szCs w:val="20"/>
                <w:lang w:val="en-ID"/>
              </w:rPr>
              <w:t>motivasi</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ekonomi</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secara</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simultan</w:t>
            </w:r>
            <w:proofErr w:type="spellEnd"/>
            <w:r w:rsidRPr="001D065B">
              <w:rPr>
                <w:rFonts w:ascii="Times New Roman" w:hAnsi="Times New Roman" w:cs="Times New Roman"/>
                <w:sz w:val="20"/>
                <w:szCs w:val="20"/>
                <w:lang w:val="en-ID"/>
              </w:rPr>
              <w:t xml:space="preserve"> dan </w:t>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parsial</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berpengaruh</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signifikan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terhadap</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minat</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berkarir</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dalam</w:t>
            </w:r>
            <w:proofErr w:type="spellEnd"/>
            <w:r w:rsidRPr="001D065B">
              <w:rPr>
                <w:rFonts w:ascii="Times New Roman" w:hAnsi="Times New Roman" w:cs="Times New Roman"/>
                <w:sz w:val="20"/>
                <w:szCs w:val="20"/>
                <w:lang w:val="en-ID"/>
              </w:rPr>
              <w:t xml:space="preserve"> </w:t>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r w:rsidRPr="001D065B">
              <w:rPr>
                <w:rFonts w:ascii="Times New Roman" w:hAnsi="Times New Roman" w:cs="Times New Roman"/>
              </w:rPr>
              <w:t xml:space="preserve">  </w:t>
            </w:r>
            <w:proofErr w:type="spellStart"/>
            <w:r w:rsidRPr="001D065B">
              <w:rPr>
                <w:rFonts w:ascii="Times New Roman" w:hAnsi="Times New Roman" w:cs="Times New Roman"/>
                <w:sz w:val="20"/>
                <w:szCs w:val="20"/>
                <w:lang w:val="en-ID"/>
              </w:rPr>
              <w:t>perpajakan</w:t>
            </w:r>
            <w:proofErr w:type="spellEnd"/>
            <w:r w:rsidRPr="001D065B">
              <w:rPr>
                <w:rFonts w:ascii="Times New Roman" w:hAnsi="Times New Roman" w:cs="Times New Roman"/>
                <w:sz w:val="20"/>
                <w:szCs w:val="20"/>
                <w:lang w:val="en-ID"/>
              </w:rPr>
              <w:t>.</w:t>
            </w:r>
          </w:p>
        </w:tc>
      </w:tr>
      <w:tr w:rsidR="008A6A85" w:rsidRPr="001D065B" w14:paraId="73745E0B" w14:textId="77777777">
        <w:trPr>
          <w:trHeight w:val="1466"/>
        </w:trPr>
        <w:tc>
          <w:tcPr>
            <w:tcW w:w="700" w:type="dxa"/>
          </w:tcPr>
          <w:p w14:paraId="6A3046FD" w14:textId="77777777" w:rsidR="008A6A85" w:rsidRPr="001D065B" w:rsidRDefault="008A6A85">
            <w:pPr>
              <w:pStyle w:val="ListParagraph"/>
              <w:spacing w:after="160"/>
              <w:ind w:left="171"/>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9.</w:t>
            </w:r>
          </w:p>
        </w:tc>
        <w:tc>
          <w:tcPr>
            <w:tcW w:w="7758" w:type="dxa"/>
          </w:tcPr>
          <w:p w14:paraId="592041B5" w14:textId="77777777" w:rsidR="008A6A85" w:rsidRPr="001D065B" w:rsidRDefault="008A6A85">
            <w:pPr>
              <w:pStyle w:val="ListParagraph"/>
              <w:ind w:left="34"/>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 xml:space="preserve">Nama </w:t>
            </w:r>
            <w:proofErr w:type="spellStart"/>
            <w:r w:rsidRPr="001D065B">
              <w:rPr>
                <w:rFonts w:ascii="Times New Roman" w:hAnsi="Times New Roman" w:cs="Times New Roman"/>
                <w:sz w:val="20"/>
                <w:szCs w:val="20"/>
                <w:lang w:val="en-ID"/>
              </w:rPr>
              <w:t>Peneliti</w:t>
            </w:r>
            <w:proofErr w:type="spellEnd"/>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t xml:space="preserve">: Devy </w:t>
            </w:r>
            <w:proofErr w:type="spellStart"/>
            <w:r w:rsidRPr="001D065B">
              <w:rPr>
                <w:rFonts w:ascii="Times New Roman" w:hAnsi="Times New Roman" w:cs="Times New Roman"/>
                <w:sz w:val="20"/>
                <w:szCs w:val="20"/>
                <w:lang w:val="en-ID"/>
              </w:rPr>
              <w:t>Rindiani</w:t>
            </w:r>
            <w:proofErr w:type="spellEnd"/>
            <w:r w:rsidRPr="001D065B">
              <w:rPr>
                <w:rFonts w:ascii="Times New Roman" w:hAnsi="Times New Roman" w:cs="Times New Roman"/>
                <w:sz w:val="20"/>
                <w:szCs w:val="20"/>
                <w:lang w:val="en-ID"/>
              </w:rPr>
              <w:t xml:space="preserve"> dan Ceacilia Srimindarti (2024)</w:t>
            </w:r>
          </w:p>
          <w:p w14:paraId="4585A8E0" w14:textId="77777777" w:rsidR="008A6A85" w:rsidRPr="001D065B" w:rsidRDefault="008A6A85">
            <w:pPr>
              <w:pStyle w:val="ListParagraph"/>
              <w:ind w:left="34"/>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 xml:space="preserve">Variable </w:t>
            </w:r>
            <w:proofErr w:type="spellStart"/>
            <w:r w:rsidRPr="001D065B">
              <w:rPr>
                <w:rFonts w:ascii="Times New Roman" w:hAnsi="Times New Roman" w:cs="Times New Roman"/>
                <w:sz w:val="20"/>
                <w:szCs w:val="20"/>
                <w:lang w:val="en-ID"/>
              </w:rPr>
              <w:t>Independen</w:t>
            </w:r>
            <w:proofErr w:type="spellEnd"/>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Persepsi</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minat</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peran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Lingkungan</w:t>
            </w:r>
            <w:proofErr w:type="spellEnd"/>
            <w:r w:rsidRPr="001D065B">
              <w:rPr>
                <w:rFonts w:ascii="Times New Roman" w:hAnsi="Times New Roman" w:cs="Times New Roman"/>
                <w:sz w:val="20"/>
                <w:szCs w:val="20"/>
                <w:lang w:val="en-ID"/>
              </w:rPr>
              <w:t xml:space="preserve"> dan </w:t>
            </w:r>
            <w:proofErr w:type="spellStart"/>
            <w:r w:rsidRPr="001D065B">
              <w:rPr>
                <w:rFonts w:ascii="Times New Roman" w:hAnsi="Times New Roman" w:cs="Times New Roman"/>
                <w:sz w:val="20"/>
                <w:szCs w:val="20"/>
                <w:lang w:val="en-ID"/>
              </w:rPr>
              <w:t>pengetahuan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perpajakan</w:t>
            </w:r>
            <w:proofErr w:type="spellEnd"/>
          </w:p>
          <w:p w14:paraId="33AC7756" w14:textId="77777777" w:rsidR="008A6A85" w:rsidRPr="001D065B" w:rsidRDefault="008A6A85">
            <w:pPr>
              <w:pStyle w:val="ListParagraph"/>
              <w:ind w:left="34"/>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 xml:space="preserve">Variable </w:t>
            </w:r>
            <w:proofErr w:type="spellStart"/>
            <w:r w:rsidRPr="001D065B">
              <w:rPr>
                <w:rFonts w:ascii="Times New Roman" w:hAnsi="Times New Roman" w:cs="Times New Roman"/>
                <w:sz w:val="20"/>
                <w:szCs w:val="20"/>
                <w:lang w:val="en-ID"/>
              </w:rPr>
              <w:t>Dependen</w:t>
            </w:r>
            <w:proofErr w:type="spellEnd"/>
            <w:r w:rsidRPr="001D065B">
              <w:rPr>
                <w:rFonts w:ascii="Times New Roman" w:hAnsi="Times New Roman" w:cs="Times New Roman"/>
                <w:sz w:val="20"/>
                <w:szCs w:val="20"/>
                <w:lang w:val="en-ID"/>
              </w:rPr>
              <w:tab/>
              <w:t xml:space="preserve">: Keputusan </w:t>
            </w:r>
            <w:proofErr w:type="spellStart"/>
            <w:r w:rsidRPr="001D065B">
              <w:rPr>
                <w:rFonts w:ascii="Times New Roman" w:hAnsi="Times New Roman" w:cs="Times New Roman"/>
                <w:sz w:val="20"/>
                <w:szCs w:val="20"/>
                <w:lang w:val="en-ID"/>
              </w:rPr>
              <w:t>mahasiswa</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memilih</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berkarir</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dibidang</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perpajakan</w:t>
            </w:r>
            <w:proofErr w:type="spellEnd"/>
            <w:r w:rsidRPr="001D065B">
              <w:rPr>
                <w:rFonts w:ascii="Times New Roman" w:hAnsi="Times New Roman" w:cs="Times New Roman"/>
                <w:sz w:val="20"/>
                <w:szCs w:val="20"/>
                <w:lang w:val="en-ID"/>
              </w:rPr>
              <w:t>.</w:t>
            </w:r>
          </w:p>
          <w:p w14:paraId="7A6AEF89" w14:textId="77777777" w:rsidR="008A6A85" w:rsidRPr="001D065B" w:rsidRDefault="008A6A85">
            <w:pPr>
              <w:pStyle w:val="ListParagraph"/>
              <w:ind w:left="34"/>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 xml:space="preserve">Hasil </w:t>
            </w:r>
            <w:proofErr w:type="spellStart"/>
            <w:r w:rsidRPr="001D065B">
              <w:rPr>
                <w:rFonts w:ascii="Times New Roman" w:hAnsi="Times New Roman" w:cs="Times New Roman"/>
                <w:sz w:val="20"/>
                <w:szCs w:val="20"/>
                <w:lang w:val="en-ID"/>
              </w:rPr>
              <w:t>penelitian</w:t>
            </w:r>
            <w:proofErr w:type="spellEnd"/>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Persepsi</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motivasi</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peran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lingkungan</w:t>
            </w:r>
            <w:proofErr w:type="spellEnd"/>
            <w:r w:rsidRPr="001D065B">
              <w:rPr>
                <w:rFonts w:ascii="Times New Roman" w:hAnsi="Times New Roman" w:cs="Times New Roman"/>
                <w:sz w:val="20"/>
                <w:szCs w:val="20"/>
                <w:lang w:val="en-ID"/>
              </w:rPr>
              <w:t xml:space="preserve"> dan </w:t>
            </w:r>
            <w:proofErr w:type="spellStart"/>
            <w:r w:rsidRPr="001D065B">
              <w:rPr>
                <w:rFonts w:ascii="Times New Roman" w:hAnsi="Times New Roman" w:cs="Times New Roman"/>
                <w:sz w:val="20"/>
                <w:szCs w:val="20"/>
                <w:lang w:val="en-ID"/>
              </w:rPr>
              <w:t>pengetahuan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perpajakan</w:t>
            </w:r>
            <w:proofErr w:type="spellEnd"/>
            <w:r w:rsidRPr="001D065B">
              <w:rPr>
                <w:rFonts w:ascii="Times New Roman" w:hAnsi="Times New Roman" w:cs="Times New Roman"/>
                <w:sz w:val="20"/>
                <w:szCs w:val="20"/>
                <w:lang w:val="en-ID"/>
              </w:rPr>
              <w:t xml:space="preserve"> </w:t>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berpengaruh</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signifikan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terhadap</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keputusan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mahasiswa</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dalam</w:t>
            </w:r>
            <w:proofErr w:type="spellEnd"/>
            <w:r w:rsidRPr="001D065B">
              <w:rPr>
                <w:rFonts w:ascii="Times New Roman" w:hAnsi="Times New Roman" w:cs="Times New Roman"/>
                <w:sz w:val="20"/>
                <w:szCs w:val="20"/>
                <w:lang w:val="en-ID"/>
              </w:rPr>
              <w:t xml:space="preserve"> </w:t>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memilih</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berkarir</w:t>
            </w:r>
            <w:proofErr w:type="spellEnd"/>
            <w:r w:rsidRPr="001D065B">
              <w:rPr>
                <w:rFonts w:ascii="Times New Roman" w:hAnsi="Times New Roman" w:cs="Times New Roman"/>
                <w:sz w:val="20"/>
                <w:szCs w:val="20"/>
                <w:lang w:val="en-ID"/>
              </w:rPr>
              <w:t xml:space="preserve"> di </w:t>
            </w:r>
            <w:proofErr w:type="spellStart"/>
            <w:r w:rsidRPr="001D065B">
              <w:rPr>
                <w:rFonts w:ascii="Times New Roman" w:hAnsi="Times New Roman" w:cs="Times New Roman"/>
                <w:sz w:val="20"/>
                <w:szCs w:val="20"/>
                <w:lang w:val="en-ID"/>
              </w:rPr>
              <w:t>bidang</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perpajakan</w:t>
            </w:r>
            <w:proofErr w:type="spellEnd"/>
            <w:r w:rsidRPr="001D065B">
              <w:rPr>
                <w:rFonts w:ascii="Times New Roman" w:hAnsi="Times New Roman" w:cs="Times New Roman"/>
                <w:sz w:val="20"/>
                <w:szCs w:val="20"/>
                <w:lang w:val="en-ID"/>
              </w:rPr>
              <w:t>.</w:t>
            </w:r>
          </w:p>
        </w:tc>
      </w:tr>
      <w:tr w:rsidR="008A6A85" w:rsidRPr="001D065B" w14:paraId="686AD843" w14:textId="77777777">
        <w:trPr>
          <w:trHeight w:val="2325"/>
        </w:trPr>
        <w:tc>
          <w:tcPr>
            <w:tcW w:w="700" w:type="dxa"/>
          </w:tcPr>
          <w:p w14:paraId="5248AED3" w14:textId="77777777" w:rsidR="008A6A85" w:rsidRPr="001D065B" w:rsidRDefault="008A6A85">
            <w:pPr>
              <w:pStyle w:val="ListParagraph"/>
              <w:spacing w:after="160"/>
              <w:ind w:left="171"/>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10.</w:t>
            </w:r>
          </w:p>
        </w:tc>
        <w:tc>
          <w:tcPr>
            <w:tcW w:w="7758" w:type="dxa"/>
          </w:tcPr>
          <w:p w14:paraId="4967C4F8" w14:textId="77777777" w:rsidR="008A6A85" w:rsidRPr="001D065B" w:rsidRDefault="008A6A85">
            <w:pPr>
              <w:pStyle w:val="ListParagraph"/>
              <w:ind w:left="34"/>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 xml:space="preserve">Nama </w:t>
            </w:r>
            <w:proofErr w:type="spellStart"/>
            <w:r w:rsidRPr="001D065B">
              <w:rPr>
                <w:rFonts w:ascii="Times New Roman" w:hAnsi="Times New Roman" w:cs="Times New Roman"/>
                <w:sz w:val="20"/>
                <w:szCs w:val="20"/>
                <w:lang w:val="en-ID"/>
              </w:rPr>
              <w:t>Peneliti</w:t>
            </w:r>
            <w:proofErr w:type="spellEnd"/>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Refti</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Puput</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Handayani</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dkk</w:t>
            </w:r>
            <w:proofErr w:type="spellEnd"/>
            <w:r w:rsidRPr="001D065B">
              <w:rPr>
                <w:rFonts w:ascii="Times New Roman" w:hAnsi="Times New Roman" w:cs="Times New Roman"/>
                <w:sz w:val="20"/>
                <w:szCs w:val="20"/>
                <w:lang w:val="en-ID"/>
              </w:rPr>
              <w:t xml:space="preserve"> (2025)</w:t>
            </w:r>
          </w:p>
          <w:p w14:paraId="2CFC42A6" w14:textId="77777777" w:rsidR="008A6A85" w:rsidRPr="001D065B" w:rsidRDefault="008A6A85">
            <w:pPr>
              <w:pStyle w:val="ListParagraph"/>
              <w:ind w:left="34"/>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 xml:space="preserve">Variable </w:t>
            </w:r>
            <w:proofErr w:type="spellStart"/>
            <w:r w:rsidRPr="001D065B">
              <w:rPr>
                <w:rFonts w:ascii="Times New Roman" w:hAnsi="Times New Roman" w:cs="Times New Roman"/>
                <w:sz w:val="20"/>
                <w:szCs w:val="20"/>
                <w:lang w:val="en-ID"/>
              </w:rPr>
              <w:t>Independen</w:t>
            </w:r>
            <w:proofErr w:type="spellEnd"/>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Persepsi</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karir</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pengetahuan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perpajakan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motivasi</w:t>
            </w:r>
            <w:proofErr w:type="spellEnd"/>
            <w:r w:rsidRPr="001D065B">
              <w:rPr>
                <w:rFonts w:ascii="Times New Roman" w:hAnsi="Times New Roman" w:cs="Times New Roman"/>
                <w:sz w:val="20"/>
                <w:szCs w:val="20"/>
                <w:lang w:val="en-ID"/>
              </w:rPr>
              <w:t xml:space="preserve"> dan </w:t>
            </w:r>
            <w:proofErr w:type="spellStart"/>
            <w:r w:rsidRPr="001D065B">
              <w:rPr>
                <w:rFonts w:ascii="Times New Roman" w:hAnsi="Times New Roman" w:cs="Times New Roman"/>
                <w:sz w:val="20"/>
                <w:szCs w:val="20"/>
                <w:lang w:val="en-ID"/>
              </w:rPr>
              <w:t>kepercayaan</w:t>
            </w:r>
            <w:proofErr w:type="spellEnd"/>
            <w:r w:rsidRPr="001D065B">
              <w:rPr>
                <w:rFonts w:ascii="Times New Roman" w:hAnsi="Times New Roman" w:cs="Times New Roman"/>
                <w:sz w:val="20"/>
                <w:szCs w:val="20"/>
                <w:lang w:val="en-ID"/>
              </w:rPr>
              <w:t xml:space="preserve"> </w:t>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diri</w:t>
            </w:r>
            <w:proofErr w:type="spellEnd"/>
          </w:p>
          <w:p w14:paraId="6495AB00" w14:textId="77777777" w:rsidR="008A6A85" w:rsidRPr="001D065B" w:rsidRDefault="008A6A85">
            <w:pPr>
              <w:pStyle w:val="ListParagraph"/>
              <w:ind w:left="34"/>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 xml:space="preserve">Variable </w:t>
            </w:r>
            <w:proofErr w:type="spellStart"/>
            <w:r w:rsidRPr="001D065B">
              <w:rPr>
                <w:rFonts w:ascii="Times New Roman" w:hAnsi="Times New Roman" w:cs="Times New Roman"/>
                <w:sz w:val="20"/>
                <w:szCs w:val="20"/>
                <w:lang w:val="en-ID"/>
              </w:rPr>
              <w:t>Dependen</w:t>
            </w:r>
            <w:proofErr w:type="spellEnd"/>
            <w:r w:rsidRPr="001D065B">
              <w:rPr>
                <w:rFonts w:ascii="Times New Roman" w:hAnsi="Times New Roman" w:cs="Times New Roman"/>
                <w:sz w:val="20"/>
                <w:szCs w:val="20"/>
                <w:lang w:val="en-ID"/>
              </w:rPr>
              <w:tab/>
              <w:t xml:space="preserve">: Minat </w:t>
            </w:r>
            <w:proofErr w:type="spellStart"/>
            <w:r w:rsidRPr="001D065B">
              <w:rPr>
                <w:rFonts w:ascii="Times New Roman" w:hAnsi="Times New Roman" w:cs="Times New Roman"/>
                <w:sz w:val="20"/>
                <w:szCs w:val="20"/>
                <w:lang w:val="en-ID"/>
              </w:rPr>
              <w:t>mahasiswa</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akuntansi</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perpajakan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Politeknik</w:t>
            </w:r>
            <w:proofErr w:type="spellEnd"/>
            <w:r w:rsidRPr="001D065B">
              <w:rPr>
                <w:rFonts w:ascii="Times New Roman" w:hAnsi="Times New Roman" w:cs="Times New Roman"/>
                <w:sz w:val="20"/>
                <w:szCs w:val="20"/>
                <w:lang w:val="en-ID"/>
              </w:rPr>
              <w:t xml:space="preserve"> Negeri </w:t>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t xml:space="preserve">  Lampung </w:t>
            </w:r>
            <w:proofErr w:type="spellStart"/>
            <w:r w:rsidRPr="001D065B">
              <w:rPr>
                <w:rFonts w:ascii="Times New Roman" w:hAnsi="Times New Roman" w:cs="Times New Roman"/>
                <w:sz w:val="20"/>
                <w:szCs w:val="20"/>
                <w:lang w:val="en-ID"/>
              </w:rPr>
              <w:t>untuk</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berkarir</w:t>
            </w:r>
            <w:proofErr w:type="spellEnd"/>
            <w:r w:rsidRPr="001D065B">
              <w:rPr>
                <w:rFonts w:ascii="Times New Roman" w:hAnsi="Times New Roman" w:cs="Times New Roman"/>
                <w:sz w:val="20"/>
                <w:szCs w:val="20"/>
                <w:lang w:val="en-ID"/>
              </w:rPr>
              <w:t xml:space="preserve"> di </w:t>
            </w:r>
            <w:proofErr w:type="spellStart"/>
            <w:r w:rsidRPr="001D065B">
              <w:rPr>
                <w:rFonts w:ascii="Times New Roman" w:hAnsi="Times New Roman" w:cs="Times New Roman"/>
                <w:sz w:val="20"/>
                <w:szCs w:val="20"/>
                <w:lang w:val="en-ID"/>
              </w:rPr>
              <w:t>bidang</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perpajakan</w:t>
            </w:r>
            <w:proofErr w:type="spellEnd"/>
            <w:r w:rsidRPr="001D065B">
              <w:rPr>
                <w:rFonts w:ascii="Times New Roman" w:hAnsi="Times New Roman" w:cs="Times New Roman"/>
                <w:sz w:val="20"/>
                <w:szCs w:val="20"/>
                <w:lang w:val="en-ID"/>
              </w:rPr>
              <w:t>.</w:t>
            </w:r>
          </w:p>
          <w:p w14:paraId="5CCE10E4" w14:textId="77777777" w:rsidR="008A6A85" w:rsidRPr="001D065B" w:rsidRDefault="008A6A85">
            <w:pPr>
              <w:pStyle w:val="ListParagraph"/>
              <w:ind w:left="34"/>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 xml:space="preserve">Hasil </w:t>
            </w:r>
            <w:proofErr w:type="spellStart"/>
            <w:r w:rsidRPr="001D065B">
              <w:rPr>
                <w:rFonts w:ascii="Times New Roman" w:hAnsi="Times New Roman" w:cs="Times New Roman"/>
                <w:sz w:val="20"/>
                <w:szCs w:val="20"/>
                <w:lang w:val="en-ID"/>
              </w:rPr>
              <w:t>penelitian</w:t>
            </w:r>
            <w:proofErr w:type="spellEnd"/>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Persepsi</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karir</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tidak</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berpengaruh</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signifikan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terhadap</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minat</w:t>
            </w:r>
            <w:proofErr w:type="spellEnd"/>
            <w:r w:rsidRPr="001D065B">
              <w:rPr>
                <w:rFonts w:ascii="Times New Roman" w:hAnsi="Times New Roman" w:cs="Times New Roman"/>
                <w:sz w:val="20"/>
                <w:szCs w:val="20"/>
                <w:lang w:val="en-ID"/>
              </w:rPr>
              <w:t xml:space="preserve"> </w:t>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r w:rsidRPr="001D065B">
              <w:rPr>
                <w:rFonts w:ascii="Times New Roman" w:hAnsi="Times New Roman" w:cs="Times New Roman"/>
              </w:rPr>
              <w:t xml:space="preserve">  </w:t>
            </w:r>
            <w:proofErr w:type="spellStart"/>
            <w:r w:rsidRPr="001D065B">
              <w:rPr>
                <w:rFonts w:ascii="Times New Roman" w:hAnsi="Times New Roman" w:cs="Times New Roman"/>
                <w:sz w:val="20"/>
                <w:szCs w:val="20"/>
                <w:lang w:val="en-ID"/>
              </w:rPr>
              <w:t>mahasiswa</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untuk</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berkarir</w:t>
            </w:r>
            <w:proofErr w:type="spellEnd"/>
            <w:r w:rsidRPr="001D065B">
              <w:rPr>
                <w:rFonts w:ascii="Times New Roman" w:hAnsi="Times New Roman" w:cs="Times New Roman"/>
                <w:sz w:val="20"/>
                <w:szCs w:val="20"/>
                <w:lang w:val="en-ID"/>
              </w:rPr>
              <w:t xml:space="preserve"> di </w:t>
            </w:r>
            <w:proofErr w:type="spellStart"/>
            <w:r w:rsidRPr="001D065B">
              <w:rPr>
                <w:rFonts w:ascii="Times New Roman" w:hAnsi="Times New Roman" w:cs="Times New Roman"/>
                <w:sz w:val="20"/>
                <w:szCs w:val="20"/>
                <w:lang w:val="en-ID"/>
              </w:rPr>
              <w:t>bidang</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perpajakan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Sedangkan</w:t>
            </w:r>
            <w:proofErr w:type="spellEnd"/>
            <w:r w:rsidRPr="001D065B">
              <w:rPr>
                <w:rFonts w:ascii="Times New Roman" w:hAnsi="Times New Roman" w:cs="Times New Roman"/>
                <w:sz w:val="20"/>
                <w:szCs w:val="20"/>
                <w:lang w:val="en-ID"/>
              </w:rPr>
              <w:t xml:space="preserve"> </w:t>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pengetahuan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perpajakan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motivasi</w:t>
            </w:r>
            <w:proofErr w:type="spellEnd"/>
            <w:r w:rsidRPr="001D065B">
              <w:rPr>
                <w:rFonts w:ascii="Times New Roman" w:hAnsi="Times New Roman" w:cs="Times New Roman"/>
                <w:sz w:val="20"/>
                <w:szCs w:val="20"/>
                <w:lang w:val="en-ID"/>
              </w:rPr>
              <w:t xml:space="preserve"> dan </w:t>
            </w:r>
            <w:proofErr w:type="spellStart"/>
            <w:r w:rsidRPr="001D065B">
              <w:rPr>
                <w:rFonts w:ascii="Times New Roman" w:hAnsi="Times New Roman" w:cs="Times New Roman"/>
                <w:sz w:val="20"/>
                <w:szCs w:val="20"/>
                <w:lang w:val="en-ID"/>
              </w:rPr>
              <w:t>kepercayaan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diri</w:t>
            </w:r>
            <w:proofErr w:type="spellEnd"/>
            <w:r w:rsidRPr="001D065B">
              <w:rPr>
                <w:rFonts w:ascii="Times New Roman" w:hAnsi="Times New Roman" w:cs="Times New Roman"/>
                <w:sz w:val="20"/>
                <w:szCs w:val="20"/>
                <w:lang w:val="en-ID"/>
              </w:rPr>
              <w:t xml:space="preserve"> </w:t>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berpengaruh</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signifikan</w:t>
            </w:r>
            <w:proofErr w:type="spellEnd"/>
            <w:r w:rsidRPr="001D065B">
              <w:rPr>
                <w:rFonts w:ascii="Times New Roman" w:hAnsi="Times New Roman" w:cs="Times New Roman"/>
                <w:sz w:val="20"/>
                <w:szCs w:val="20"/>
                <w:lang w:val="en-ID"/>
              </w:rPr>
              <w:t xml:space="preserve"> dan </w:t>
            </w:r>
            <w:proofErr w:type="spellStart"/>
            <w:r w:rsidRPr="001D065B">
              <w:rPr>
                <w:rFonts w:ascii="Times New Roman" w:hAnsi="Times New Roman" w:cs="Times New Roman"/>
                <w:sz w:val="20"/>
                <w:szCs w:val="20"/>
                <w:lang w:val="en-ID"/>
              </w:rPr>
              <w:t>positif</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terhadap</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minat</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mahasiswa</w:t>
            </w:r>
            <w:proofErr w:type="spellEnd"/>
            <w:r w:rsidRPr="001D065B">
              <w:rPr>
                <w:rFonts w:ascii="Times New Roman" w:hAnsi="Times New Roman" w:cs="Times New Roman"/>
                <w:sz w:val="20"/>
                <w:szCs w:val="20"/>
                <w:lang w:val="en-ID"/>
              </w:rPr>
              <w:t xml:space="preserve"> </w:t>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r w:rsidRPr="001D065B">
              <w:rPr>
                <w:rFonts w:ascii="Times New Roman" w:hAnsi="Times New Roman" w:cs="Times New Roman"/>
              </w:rPr>
              <w:t xml:space="preserve">  </w:t>
            </w:r>
            <w:proofErr w:type="spellStart"/>
            <w:r w:rsidRPr="001D065B">
              <w:rPr>
                <w:rFonts w:ascii="Times New Roman" w:hAnsi="Times New Roman" w:cs="Times New Roman"/>
                <w:sz w:val="20"/>
                <w:szCs w:val="20"/>
                <w:lang w:val="en-ID"/>
              </w:rPr>
              <w:t>akuntansi</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perpajakan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Politeknik</w:t>
            </w:r>
            <w:proofErr w:type="spellEnd"/>
            <w:r w:rsidRPr="001D065B">
              <w:rPr>
                <w:rFonts w:ascii="Times New Roman" w:hAnsi="Times New Roman" w:cs="Times New Roman"/>
                <w:sz w:val="20"/>
                <w:szCs w:val="20"/>
                <w:lang w:val="en-ID"/>
              </w:rPr>
              <w:t xml:space="preserve"> Negeri Lampung</w:t>
            </w:r>
          </w:p>
        </w:tc>
      </w:tr>
    </w:tbl>
    <w:p w14:paraId="03F872E3" w14:textId="1EDD3ACD" w:rsidR="009F429D" w:rsidRPr="002C3FD5" w:rsidRDefault="002C3FD5">
      <w:pPr>
        <w:rPr>
          <w:rFonts w:ascii="Times New Roman" w:hAnsi="Times New Roman" w:cs="Times New Roman"/>
          <w:i/>
          <w:iCs/>
          <w:sz w:val="20"/>
          <w:szCs w:val="20"/>
          <w:lang w:val="en-ID"/>
        </w:rPr>
      </w:pPr>
      <w:proofErr w:type="spellStart"/>
      <w:r w:rsidRPr="002C3FD5">
        <w:rPr>
          <w:rFonts w:ascii="Times New Roman" w:hAnsi="Times New Roman" w:cs="Times New Roman"/>
          <w:i/>
          <w:iCs/>
          <w:sz w:val="20"/>
          <w:szCs w:val="20"/>
          <w:lang w:val="en-ID"/>
        </w:rPr>
        <w:t>Sumber</w:t>
      </w:r>
      <w:proofErr w:type="spellEnd"/>
      <w:r w:rsidRPr="002C3FD5">
        <w:rPr>
          <w:rFonts w:ascii="Times New Roman" w:hAnsi="Times New Roman" w:cs="Times New Roman"/>
          <w:i/>
          <w:iCs/>
          <w:sz w:val="20"/>
          <w:szCs w:val="20"/>
          <w:lang w:val="en-ID"/>
        </w:rPr>
        <w:t xml:space="preserve"> : </w:t>
      </w:r>
      <w:proofErr w:type="spellStart"/>
      <w:r w:rsidR="00197FCB">
        <w:rPr>
          <w:rFonts w:ascii="Times New Roman" w:hAnsi="Times New Roman" w:cs="Times New Roman"/>
          <w:i/>
          <w:iCs/>
          <w:sz w:val="20"/>
          <w:szCs w:val="20"/>
          <w:lang w:val="en-ID"/>
        </w:rPr>
        <w:t>Berbagai</w:t>
      </w:r>
      <w:proofErr w:type="spellEnd"/>
      <w:r w:rsidR="00197FCB">
        <w:rPr>
          <w:rFonts w:ascii="Times New Roman" w:hAnsi="Times New Roman" w:cs="Times New Roman"/>
          <w:i/>
          <w:iCs/>
          <w:sz w:val="20"/>
          <w:szCs w:val="20"/>
          <w:lang w:val="en-ID"/>
        </w:rPr>
        <w:t xml:space="preserve"> Hasil </w:t>
      </w:r>
      <w:proofErr w:type="spellStart"/>
      <w:r w:rsidR="00197FCB">
        <w:rPr>
          <w:rFonts w:ascii="Times New Roman" w:hAnsi="Times New Roman" w:cs="Times New Roman"/>
          <w:i/>
          <w:iCs/>
          <w:sz w:val="20"/>
          <w:szCs w:val="20"/>
          <w:lang w:val="en-ID"/>
        </w:rPr>
        <w:t>Penelitian</w:t>
      </w:r>
      <w:proofErr w:type="spellEnd"/>
    </w:p>
    <w:p w14:paraId="6D5C2742" w14:textId="4ED6DF55" w:rsidR="009F429D" w:rsidRPr="00437070" w:rsidRDefault="00B46B55" w:rsidP="00D26E93">
      <w:pPr>
        <w:pStyle w:val="Heading2"/>
        <w:spacing w:line="480" w:lineRule="auto"/>
        <w:ind w:hanging="792"/>
      </w:pPr>
      <w:bookmarkStart w:id="106" w:name="_Toc210446125"/>
      <w:bookmarkStart w:id="107" w:name="_Toc227114379"/>
      <w:proofErr w:type="spellStart"/>
      <w:r w:rsidRPr="00437070">
        <w:t>Rerangka</w:t>
      </w:r>
      <w:proofErr w:type="spellEnd"/>
      <w:r w:rsidRPr="00437070">
        <w:t xml:space="preserve"> </w:t>
      </w:r>
      <w:proofErr w:type="spellStart"/>
      <w:r w:rsidRPr="00437070">
        <w:t>Konseptual</w:t>
      </w:r>
      <w:bookmarkEnd w:id="106"/>
      <w:bookmarkEnd w:id="107"/>
      <w:proofErr w:type="spellEnd"/>
    </w:p>
    <w:p w14:paraId="035B030B" w14:textId="77777777" w:rsidR="009F429D" w:rsidRDefault="00000000" w:rsidP="00D26E93">
      <w:pPr>
        <w:spacing w:line="480" w:lineRule="auto"/>
        <w:ind w:firstLine="680"/>
        <w:jc w:val="both"/>
        <w:rPr>
          <w:rFonts w:ascii="Times New Roman" w:hAnsi="Times New Roman" w:cs="Times New Roman"/>
          <w:sz w:val="24"/>
          <w:lang w:val="en-ID"/>
        </w:rPr>
      </w:pPr>
      <w:r w:rsidRPr="001D065B">
        <w:rPr>
          <w:rFonts w:ascii="Times New Roman" w:hAnsi="Times New Roman" w:cs="Times New Roman"/>
          <w:i/>
          <w:iCs/>
          <w:sz w:val="24"/>
          <w:lang w:val="en-ID"/>
        </w:rPr>
        <w:t xml:space="preserve">Theory of planned behaviour </w:t>
      </w:r>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meyakini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bahwa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kemauan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mahasiswa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merupakan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faktor</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penentu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dalam</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berkarir</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Kemauan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berperilaku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ditentukan</w:t>
      </w:r>
      <w:proofErr w:type="spellEnd"/>
      <w:r w:rsidRPr="001D065B">
        <w:rPr>
          <w:rFonts w:ascii="Times New Roman" w:hAnsi="Times New Roman" w:cs="Times New Roman"/>
          <w:sz w:val="24"/>
          <w:lang w:val="en-ID"/>
        </w:rPr>
        <w:t xml:space="preserve"> oleh </w:t>
      </w:r>
      <w:r w:rsidRPr="001D065B">
        <w:rPr>
          <w:rFonts w:ascii="Times New Roman" w:hAnsi="Times New Roman" w:cs="Times New Roman"/>
          <w:i/>
          <w:iCs/>
          <w:sz w:val="24"/>
          <w:lang w:val="en-ID"/>
        </w:rPr>
        <w:t>perceived behavioural control</w:t>
      </w:r>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dipersepsikan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yaitu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setiap</w:t>
      </w:r>
      <w:proofErr w:type="spellEnd"/>
      <w:r w:rsidRPr="001D065B">
        <w:rPr>
          <w:rFonts w:ascii="Times New Roman" w:hAnsi="Times New Roman" w:cs="Times New Roman"/>
          <w:sz w:val="24"/>
          <w:lang w:val="en-ID"/>
        </w:rPr>
        <w:t xml:space="preserve"> orang </w:t>
      </w:r>
      <w:proofErr w:type="spellStart"/>
      <w:r w:rsidRPr="001D065B">
        <w:rPr>
          <w:rFonts w:ascii="Times New Roman" w:hAnsi="Times New Roman" w:cs="Times New Roman"/>
          <w:sz w:val="24"/>
          <w:lang w:val="en-ID"/>
        </w:rPr>
        <w:t>dapat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sepenuhnya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mengendalikan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perilaku</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lastRenderedPageBreak/>
        <w:t>ditunjukkan</w:t>
      </w:r>
      <w:proofErr w:type="spellEnd"/>
      <w:r w:rsidRPr="001D065B">
        <w:rPr>
          <w:rFonts w:ascii="Times New Roman" w:hAnsi="Times New Roman" w:cs="Times New Roman"/>
          <w:sz w:val="24"/>
          <w:lang w:val="en-ID"/>
        </w:rPr>
        <w:t xml:space="preserve"> dan </w:t>
      </w:r>
      <w:proofErr w:type="spellStart"/>
      <w:r w:rsidRPr="001D065B">
        <w:rPr>
          <w:rFonts w:ascii="Times New Roman" w:hAnsi="Times New Roman" w:cs="Times New Roman"/>
          <w:sz w:val="24"/>
          <w:lang w:val="en-ID"/>
        </w:rPr>
        <w:t>faktor</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motivasi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dapat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mendukung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perilaku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tersebut</w:t>
      </w:r>
      <w:proofErr w:type="spellEnd"/>
      <w:r w:rsidRPr="001D065B">
        <w:rPr>
          <w:rFonts w:ascii="Times New Roman" w:hAnsi="Times New Roman" w:cs="Times New Roman"/>
          <w:sz w:val="24"/>
          <w:lang w:val="en-ID"/>
        </w:rPr>
        <w:t xml:space="preserve">. Adapun </w:t>
      </w:r>
      <w:proofErr w:type="spellStart"/>
      <w:r w:rsidRPr="001D065B">
        <w:rPr>
          <w:rFonts w:ascii="Times New Roman" w:hAnsi="Times New Roman" w:cs="Times New Roman"/>
          <w:sz w:val="24"/>
          <w:lang w:val="en-ID"/>
        </w:rPr>
        <w:t>kerangka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konseptual</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dibuat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sebagai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berikut</w:t>
      </w:r>
      <w:proofErr w:type="spellEnd"/>
      <w:r w:rsidRPr="001D065B">
        <w:rPr>
          <w:rFonts w:ascii="Times New Roman" w:hAnsi="Times New Roman" w:cs="Times New Roman"/>
          <w:sz w:val="24"/>
          <w:lang w:val="en-ID"/>
        </w:rPr>
        <w:t>:</w:t>
      </w:r>
    </w:p>
    <w:p w14:paraId="3EF72AC4" w14:textId="77777777" w:rsidR="00225066" w:rsidRPr="001D065B" w:rsidRDefault="00225066" w:rsidP="00D15D9D">
      <w:pPr>
        <w:spacing w:line="480" w:lineRule="auto"/>
        <w:ind w:firstLine="680"/>
        <w:jc w:val="both"/>
        <w:rPr>
          <w:rFonts w:ascii="Times New Roman" w:hAnsi="Times New Roman" w:cs="Times New Roman"/>
          <w:sz w:val="24"/>
          <w:lang w:val="en-ID"/>
        </w:rPr>
      </w:pPr>
    </w:p>
    <w:p w14:paraId="55907E68" w14:textId="77777777" w:rsidR="009F429D" w:rsidRPr="001D065B" w:rsidRDefault="00000000">
      <w:pPr>
        <w:spacing w:line="480" w:lineRule="auto"/>
        <w:jc w:val="both"/>
        <w:rPr>
          <w:rFonts w:ascii="Times New Roman" w:hAnsi="Times New Roman" w:cs="Times New Roman"/>
          <w:noProof/>
          <w:sz w:val="24"/>
        </w:rPr>
      </w:pPr>
      <w:r w:rsidRPr="001D065B">
        <w:rPr>
          <w:rFonts w:ascii="Times New Roman" w:hAnsi="Times New Roman" w:cs="Times New Roman"/>
          <w:noProof/>
          <w:sz w:val="24"/>
        </w:rPr>
        <mc:AlternateContent>
          <mc:Choice Requires="wps">
            <w:drawing>
              <wp:anchor distT="0" distB="0" distL="0" distR="0" simplePos="0" relativeHeight="3" behindDoc="0" locked="0" layoutInCell="1" allowOverlap="1" wp14:anchorId="2AD1DF6D" wp14:editId="50752ACB">
                <wp:simplePos x="0" y="0"/>
                <wp:positionH relativeFrom="column">
                  <wp:posOffset>1504901</wp:posOffset>
                </wp:positionH>
                <wp:positionV relativeFrom="paragraph">
                  <wp:posOffset>33878</wp:posOffset>
                </wp:positionV>
                <wp:extent cx="1947362" cy="463137"/>
                <wp:effectExtent l="0" t="0" r="15240" b="13334"/>
                <wp:wrapNone/>
                <wp:docPr id="1027"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7362" cy="463137"/>
                        </a:xfrm>
                        <a:prstGeom prst="roundRect">
                          <a:avLst/>
                        </a:prstGeom>
                        <a:solidFill>
                          <a:srgbClr val="FFFFFF"/>
                        </a:solidFill>
                        <a:ln w="12700" cap="flat" cmpd="sng">
                          <a:solidFill>
                            <a:srgbClr val="000000"/>
                          </a:solidFill>
                          <a:prstDash val="solid"/>
                          <a:miter/>
                          <a:headEnd/>
                          <a:tailEnd/>
                        </a:ln>
                      </wps:spPr>
                      <wps:txbx>
                        <w:txbxContent>
                          <w:p w14:paraId="02F6EA15" w14:textId="77777777" w:rsidR="009F429D" w:rsidRDefault="00000000">
                            <w:pPr>
                              <w:jc w:val="center"/>
                              <w:rPr>
                                <w:rFonts w:ascii="Times New Roman" w:hAnsi="Times New Roman" w:cs="Times New Roman"/>
                                <w:i/>
                                <w:iCs/>
                                <w:lang w:val="en-ID"/>
                              </w:rPr>
                            </w:pPr>
                            <w:r>
                              <w:rPr>
                                <w:rFonts w:ascii="Times New Roman" w:hAnsi="Times New Roman" w:cs="Times New Roman"/>
                                <w:i/>
                                <w:iCs/>
                                <w:lang w:val="en-ID"/>
                              </w:rPr>
                              <w:t xml:space="preserve">Theory of Planned </w:t>
                            </w:r>
                            <w:proofErr w:type="spellStart"/>
                            <w:r>
                              <w:rPr>
                                <w:rFonts w:ascii="Times New Roman" w:hAnsi="Times New Roman" w:cs="Times New Roman"/>
                                <w:i/>
                                <w:iCs/>
                                <w:lang w:val="en-ID"/>
                              </w:rPr>
                              <w:t>Behavior</w:t>
                            </w:r>
                            <w:proofErr w:type="spellEnd"/>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D1DF6D" id="Rounded Rectangle 1" o:spid="_x0000_s1026" style="position:absolute;left:0;text-align:left;margin-left:118.5pt;margin-top:2.65pt;width:153.35pt;height:36.45pt;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" strokeweight="1pt">
                <v:stroke joinstyle="miter"/>
                <v:path arrowok="t"/>
                <v:textbox>
                  <w:txbxContent>
                    <w:p w14:paraId="02F6EA15" w14:textId="77777777" w:rsidR="009F429D" w:rsidRDefault="00000000">
                      <w:pPr>
                        <w:jc w:val="center"/>
                        <w:rPr>
                          <w:rFonts w:ascii="Times New Roman" w:hAnsi="Times New Roman" w:cs="Times New Roman"/>
                          <w:i/>
                          <w:iCs/>
                          <w:lang w:val="en-ID"/>
                        </w:rPr>
                      </w:pPr>
                      <w:r>
                        <w:rPr>
                          <w:rFonts w:ascii="Times New Roman" w:hAnsi="Times New Roman" w:cs="Times New Roman"/>
                          <w:i/>
                          <w:iCs/>
                          <w:lang w:val="en-ID"/>
                        </w:rPr>
                        <w:t xml:space="preserve">Theory of Planned </w:t>
                      </w:r>
                      <w:proofErr w:type="spellStart"/>
                      <w:r>
                        <w:rPr>
                          <w:rFonts w:ascii="Times New Roman" w:hAnsi="Times New Roman" w:cs="Times New Roman"/>
                          <w:i/>
                          <w:iCs/>
                          <w:lang w:val="en-ID"/>
                        </w:rPr>
                        <w:t>Behavior</w:t>
                      </w:r>
                      <w:proofErr w:type="spellEnd"/>
                    </w:p>
                  </w:txbxContent>
                </v:textbox>
              </v:roundrect>
            </w:pict>
          </mc:Fallback>
        </mc:AlternateContent>
      </w:r>
    </w:p>
    <w:p w14:paraId="234E4B94" w14:textId="77777777" w:rsidR="009F429D" w:rsidRPr="001D065B" w:rsidRDefault="00000000">
      <w:pPr>
        <w:spacing w:line="480" w:lineRule="auto"/>
        <w:jc w:val="both"/>
        <w:rPr>
          <w:rFonts w:ascii="Times New Roman" w:hAnsi="Times New Roman" w:cs="Times New Roman"/>
          <w:noProof/>
          <w:sz w:val="24"/>
        </w:rPr>
      </w:pPr>
      <w:r w:rsidRPr="001D065B">
        <w:rPr>
          <w:rFonts w:ascii="Times New Roman" w:hAnsi="Times New Roman" w:cs="Times New Roman"/>
          <w:noProof/>
          <w:sz w:val="24"/>
        </w:rPr>
        <mc:AlternateContent>
          <mc:Choice Requires="wps">
            <w:drawing>
              <wp:anchor distT="0" distB="0" distL="0" distR="0" simplePos="0" relativeHeight="8" behindDoc="0" locked="0" layoutInCell="1" allowOverlap="1" wp14:anchorId="39F7918D" wp14:editId="6997A5F6">
                <wp:simplePos x="0" y="0"/>
                <wp:positionH relativeFrom="column">
                  <wp:posOffset>2490470</wp:posOffset>
                </wp:positionH>
                <wp:positionV relativeFrom="paragraph">
                  <wp:posOffset>39263</wp:posOffset>
                </wp:positionV>
                <wp:extent cx="0" cy="463138"/>
                <wp:effectExtent l="0" t="0" r="19050" b="32385"/>
                <wp:wrapNone/>
                <wp:docPr id="1028"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63138"/>
                        </a:xfrm>
                        <a:prstGeom prst="line">
                          <a:avLst/>
                        </a:prstGeom>
                        <a:ln w="1905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line id="1028" filled="f" stroked="t" from="196.1pt,3.0915747pt" to="196.1pt,39.559135pt" style="position:absolute;z-index:8;mso-position-horizontal-relative:text;mso-position-vertical-relative:text;mso-width-percent:0;mso-height-percent:0;mso-width-relative:margin;mso-height-relative:margin;mso-wrap-distance-left:0.0pt;mso-wrap-distance-right:0.0pt;visibility:visible;">
                <v:stroke joinstyle="miter" weight="1.5pt"/>
                <v:fill/>
              </v:line>
            </w:pict>
          </mc:Fallback>
        </mc:AlternateContent>
      </w:r>
    </w:p>
    <w:p w14:paraId="0DB6208B" w14:textId="77777777" w:rsidR="009F429D" w:rsidRPr="001D065B" w:rsidRDefault="00000000">
      <w:pPr>
        <w:spacing w:line="480" w:lineRule="auto"/>
        <w:jc w:val="both"/>
        <w:rPr>
          <w:rFonts w:ascii="Times New Roman" w:hAnsi="Times New Roman" w:cs="Times New Roman"/>
          <w:noProof/>
          <w:sz w:val="24"/>
        </w:rPr>
      </w:pPr>
      <w:r w:rsidRPr="001D065B">
        <w:rPr>
          <w:rFonts w:ascii="Times New Roman" w:hAnsi="Times New Roman" w:cs="Times New Roman"/>
          <w:noProof/>
          <w:sz w:val="24"/>
        </w:rPr>
        <mc:AlternateContent>
          <mc:Choice Requires="wps">
            <w:drawing>
              <wp:anchor distT="0" distB="0" distL="0" distR="0" simplePos="0" relativeHeight="4" behindDoc="0" locked="0" layoutInCell="1" allowOverlap="1" wp14:anchorId="79C6C31A" wp14:editId="5937BC7F">
                <wp:simplePos x="0" y="0"/>
                <wp:positionH relativeFrom="column">
                  <wp:posOffset>1753870</wp:posOffset>
                </wp:positionH>
                <wp:positionV relativeFrom="paragraph">
                  <wp:posOffset>52004</wp:posOffset>
                </wp:positionV>
                <wp:extent cx="1472541" cy="522515"/>
                <wp:effectExtent l="0" t="0" r="13970" b="11430"/>
                <wp:wrapNone/>
                <wp:docPr id="1029"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2541" cy="522515"/>
                        </a:xfrm>
                        <a:prstGeom prst="roundRect">
                          <a:avLst/>
                        </a:prstGeom>
                        <a:solidFill>
                          <a:srgbClr val="FFFFFF"/>
                        </a:solidFill>
                        <a:ln w="12700" cap="flat" cmpd="sng">
                          <a:solidFill>
                            <a:srgbClr val="000000"/>
                          </a:solidFill>
                          <a:prstDash val="solid"/>
                          <a:miter/>
                          <a:headEnd/>
                          <a:tailEnd/>
                        </a:ln>
                      </wps:spPr>
                      <wps:txbx>
                        <w:txbxContent>
                          <w:p w14:paraId="7DF9145E" w14:textId="77777777" w:rsidR="009F429D" w:rsidRDefault="00000000">
                            <w:pPr>
                              <w:jc w:val="center"/>
                              <w:rPr>
                                <w:rFonts w:ascii="Times New Roman" w:hAnsi="Times New Roman" w:cs="Times New Roman"/>
                                <w:i/>
                                <w:iCs/>
                                <w:lang w:val="en-ID"/>
                              </w:rPr>
                            </w:pPr>
                            <w:r>
                              <w:rPr>
                                <w:rFonts w:ascii="Times New Roman" w:hAnsi="Times New Roman" w:cs="Times New Roman"/>
                                <w:i/>
                                <w:iCs/>
                                <w:lang w:val="en-ID"/>
                              </w:rPr>
                              <w:t xml:space="preserve">Perceived </w:t>
                            </w:r>
                            <w:proofErr w:type="spellStart"/>
                            <w:r>
                              <w:rPr>
                                <w:rFonts w:ascii="Times New Roman" w:hAnsi="Times New Roman" w:cs="Times New Roman"/>
                                <w:i/>
                                <w:iCs/>
                                <w:lang w:val="en-ID"/>
                              </w:rPr>
                              <w:t>Behavioral</w:t>
                            </w:r>
                            <w:proofErr w:type="spellEnd"/>
                            <w:r>
                              <w:rPr>
                                <w:rFonts w:ascii="Times New Roman" w:hAnsi="Times New Roman" w:cs="Times New Roman"/>
                                <w:i/>
                                <w:iCs/>
                                <w:lang w:val="en-ID"/>
                              </w:rPr>
                              <w:t xml:space="preserve"> Control</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C6C31A" id="Rounded Rectangle 2" o:spid="_x0000_s1027" style="position:absolute;left:0;text-align:left;margin-left:138.1pt;margin-top:4.1pt;width:115.95pt;height:41.15pt;z-index: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" strokeweight="1pt">
                <v:stroke joinstyle="miter"/>
                <v:path arrowok="t"/>
                <v:textbox>
                  <w:txbxContent>
                    <w:p w14:paraId="7DF9145E" w14:textId="77777777" w:rsidR="009F429D" w:rsidRDefault="00000000">
                      <w:pPr>
                        <w:jc w:val="center"/>
                        <w:rPr>
                          <w:rFonts w:ascii="Times New Roman" w:hAnsi="Times New Roman" w:cs="Times New Roman"/>
                          <w:i/>
                          <w:iCs/>
                          <w:lang w:val="en-ID"/>
                        </w:rPr>
                      </w:pPr>
                      <w:r>
                        <w:rPr>
                          <w:rFonts w:ascii="Times New Roman" w:hAnsi="Times New Roman" w:cs="Times New Roman"/>
                          <w:i/>
                          <w:iCs/>
                          <w:lang w:val="en-ID"/>
                        </w:rPr>
                        <w:t xml:space="preserve">Perceived </w:t>
                      </w:r>
                      <w:proofErr w:type="spellStart"/>
                      <w:r>
                        <w:rPr>
                          <w:rFonts w:ascii="Times New Roman" w:hAnsi="Times New Roman" w:cs="Times New Roman"/>
                          <w:i/>
                          <w:iCs/>
                          <w:lang w:val="en-ID"/>
                        </w:rPr>
                        <w:t>Behavioral</w:t>
                      </w:r>
                      <w:proofErr w:type="spellEnd"/>
                      <w:r>
                        <w:rPr>
                          <w:rFonts w:ascii="Times New Roman" w:hAnsi="Times New Roman" w:cs="Times New Roman"/>
                          <w:i/>
                          <w:iCs/>
                          <w:lang w:val="en-ID"/>
                        </w:rPr>
                        <w:t xml:space="preserve"> Control</w:t>
                      </w:r>
                    </w:p>
                  </w:txbxContent>
                </v:textbox>
              </v:roundrect>
            </w:pict>
          </mc:Fallback>
        </mc:AlternateContent>
      </w:r>
    </w:p>
    <w:p w14:paraId="1F0B3BAE" w14:textId="77777777" w:rsidR="009F429D" w:rsidRPr="001D065B" w:rsidRDefault="00000000">
      <w:pPr>
        <w:spacing w:line="480" w:lineRule="auto"/>
        <w:jc w:val="both"/>
        <w:rPr>
          <w:rFonts w:ascii="Times New Roman" w:hAnsi="Times New Roman" w:cs="Times New Roman"/>
          <w:noProof/>
          <w:sz w:val="24"/>
        </w:rPr>
      </w:pPr>
      <w:r w:rsidRPr="001D065B">
        <w:rPr>
          <w:rFonts w:ascii="Times New Roman" w:hAnsi="Times New Roman" w:cs="Times New Roman"/>
          <w:noProof/>
          <w:sz w:val="24"/>
        </w:rPr>
        <mc:AlternateContent>
          <mc:Choice Requires="wps">
            <w:drawing>
              <wp:anchor distT="0" distB="0" distL="0" distR="0" simplePos="0" relativeHeight="13" behindDoc="0" locked="0" layoutInCell="1" allowOverlap="1" wp14:anchorId="4A473E4F" wp14:editId="2A2E454D">
                <wp:simplePos x="0" y="0"/>
                <wp:positionH relativeFrom="column">
                  <wp:posOffset>3926674</wp:posOffset>
                </wp:positionH>
                <wp:positionV relativeFrom="paragraph">
                  <wp:posOffset>350718</wp:posOffset>
                </wp:positionV>
                <wp:extent cx="0" cy="249381"/>
                <wp:effectExtent l="0" t="0" r="19050" b="36830"/>
                <wp:wrapNone/>
                <wp:docPr id="1030"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9381"/>
                        </a:xfrm>
                        <a:prstGeom prst="line">
                          <a:avLst/>
                        </a:prstGeom>
                        <a:ln w="1905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line id="1030" filled="f" stroked="t" from="309.187pt,27.615591pt" to="309.187pt,47.25197pt" style="position:absolute;z-index:13;mso-position-horizontal-relative:text;mso-position-vertical-relative:text;mso-width-percent:0;mso-height-percent:0;mso-width-relative:margin;mso-height-relative:margin;mso-wrap-distance-left:0.0pt;mso-wrap-distance-right:0.0pt;visibility:visible;">
                <v:stroke joinstyle="miter" weight="1.5pt"/>
                <v:fill/>
              </v:line>
            </w:pict>
          </mc:Fallback>
        </mc:AlternateContent>
      </w:r>
      <w:r w:rsidRPr="001D065B">
        <w:rPr>
          <w:rFonts w:ascii="Times New Roman" w:hAnsi="Times New Roman" w:cs="Times New Roman"/>
          <w:noProof/>
          <w:sz w:val="24"/>
        </w:rPr>
        <mc:AlternateContent>
          <mc:Choice Requires="wps">
            <w:drawing>
              <wp:anchor distT="0" distB="0" distL="0" distR="0" simplePos="0" relativeHeight="12" behindDoc="0" locked="0" layoutInCell="1" allowOverlap="1" wp14:anchorId="4C256454" wp14:editId="5186BDAF">
                <wp:simplePos x="0" y="0"/>
                <wp:positionH relativeFrom="column">
                  <wp:posOffset>922654</wp:posOffset>
                </wp:positionH>
                <wp:positionV relativeFrom="paragraph">
                  <wp:posOffset>351147</wp:posOffset>
                </wp:positionV>
                <wp:extent cx="0" cy="249381"/>
                <wp:effectExtent l="0" t="0" r="19050" b="36830"/>
                <wp:wrapNone/>
                <wp:docPr id="1031"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9381"/>
                        </a:xfrm>
                        <a:prstGeom prst="line">
                          <a:avLst/>
                        </a:prstGeom>
                        <a:ln w="1905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line id="1031" filled="f" stroked="t" from="72.649994pt,27.649368pt" to="72.649994pt,47.285744pt" style="position:absolute;z-index:12;mso-position-horizontal-relative:text;mso-position-vertical-relative:text;mso-width-percent:0;mso-height-percent:0;mso-width-relative:margin;mso-height-relative:margin;mso-wrap-distance-left:0.0pt;mso-wrap-distance-right:0.0pt;visibility:visible;">
                <v:stroke joinstyle="miter" weight="1.5pt"/>
                <v:fill/>
              </v:line>
            </w:pict>
          </mc:Fallback>
        </mc:AlternateContent>
      </w:r>
      <w:r w:rsidRPr="001D065B">
        <w:rPr>
          <w:rFonts w:ascii="Times New Roman" w:hAnsi="Times New Roman" w:cs="Times New Roman"/>
          <w:noProof/>
          <w:sz w:val="24"/>
        </w:rPr>
        <mc:AlternateContent>
          <mc:Choice Requires="wps">
            <w:drawing>
              <wp:anchor distT="0" distB="0" distL="0" distR="0" simplePos="0" relativeHeight="9" behindDoc="0" locked="0" layoutInCell="1" allowOverlap="1" wp14:anchorId="3927D43E" wp14:editId="4806170E">
                <wp:simplePos x="0" y="0"/>
                <wp:positionH relativeFrom="column">
                  <wp:posOffset>923016</wp:posOffset>
                </wp:positionH>
                <wp:positionV relativeFrom="paragraph">
                  <wp:posOffset>351147</wp:posOffset>
                </wp:positionV>
                <wp:extent cx="1567541" cy="0"/>
                <wp:effectExtent l="0" t="0" r="33020" b="19050"/>
                <wp:wrapNone/>
                <wp:docPr id="1032"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67541" cy="0"/>
                        </a:xfrm>
                        <a:prstGeom prst="line">
                          <a:avLst/>
                        </a:prstGeom>
                        <a:ln w="1905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line id="1032" filled="f" stroked="t" from="72.6785pt,27.649368pt" to="196.107pt,27.649368pt" style="position:absolute;z-index:9;mso-position-horizontal-relative:text;mso-position-vertical-relative:text;mso-width-percent:0;mso-height-percent:0;mso-width-relative:margin;mso-height-relative:margin;mso-wrap-distance-left:0.0pt;mso-wrap-distance-right:0.0pt;visibility:visible;">
                <v:stroke joinstyle="miter" weight="1.5pt"/>
                <v:fill/>
              </v:line>
            </w:pict>
          </mc:Fallback>
        </mc:AlternateContent>
      </w:r>
      <w:r w:rsidRPr="001D065B">
        <w:rPr>
          <w:rFonts w:ascii="Times New Roman" w:hAnsi="Times New Roman" w:cs="Times New Roman"/>
          <w:noProof/>
          <w:sz w:val="24"/>
        </w:rPr>
        <mc:AlternateContent>
          <mc:Choice Requires="wps">
            <w:drawing>
              <wp:anchor distT="0" distB="0" distL="0" distR="0" simplePos="0" relativeHeight="10" behindDoc="0" locked="0" layoutInCell="1" allowOverlap="1" wp14:anchorId="2CAF4755" wp14:editId="5B505A26">
                <wp:simplePos x="0" y="0"/>
                <wp:positionH relativeFrom="column">
                  <wp:posOffset>2490066</wp:posOffset>
                </wp:positionH>
                <wp:positionV relativeFrom="paragraph">
                  <wp:posOffset>351007</wp:posOffset>
                </wp:positionV>
                <wp:extent cx="1448790" cy="428"/>
                <wp:effectExtent l="0" t="0" r="37465" b="19050"/>
                <wp:wrapNone/>
                <wp:docPr id="1033"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8790" cy="428"/>
                        </a:xfrm>
                        <a:prstGeom prst="line">
                          <a:avLst/>
                        </a:prstGeom>
                        <a:ln w="1905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line id="1033" filled="f" stroked="t" from="196.06819pt,27.638346pt" to="310.14615pt,27.672125pt" style="position:absolute;z-index:10;mso-position-horizontal-relative:text;mso-position-vertical-relative:text;mso-width-percent:0;mso-height-percent:0;mso-width-relative:margin;mso-height-relative:margin;mso-wrap-distance-left:0.0pt;mso-wrap-distance-right:0.0pt;visibility:visible;">
                <v:stroke joinstyle="miter" weight="1.5pt"/>
                <v:fill/>
              </v:line>
            </w:pict>
          </mc:Fallback>
        </mc:AlternateContent>
      </w:r>
      <w:r w:rsidRPr="001D065B">
        <w:rPr>
          <w:rFonts w:ascii="Times New Roman" w:hAnsi="Times New Roman" w:cs="Times New Roman"/>
          <w:noProof/>
          <w:sz w:val="24"/>
        </w:rPr>
        <mc:AlternateContent>
          <mc:Choice Requires="wps">
            <w:drawing>
              <wp:anchor distT="0" distB="0" distL="0" distR="0" simplePos="0" relativeHeight="11" behindDoc="0" locked="0" layoutInCell="1" allowOverlap="1" wp14:anchorId="349F4E94" wp14:editId="5E965762">
                <wp:simplePos x="0" y="0"/>
                <wp:positionH relativeFrom="column">
                  <wp:posOffset>2490470</wp:posOffset>
                </wp:positionH>
                <wp:positionV relativeFrom="paragraph">
                  <wp:posOffset>124114</wp:posOffset>
                </wp:positionV>
                <wp:extent cx="0" cy="226060"/>
                <wp:effectExtent l="0" t="0" r="19050" b="21590"/>
                <wp:wrapNone/>
                <wp:docPr id="1034"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6060"/>
                        </a:xfrm>
                        <a:prstGeom prst="line">
                          <a:avLst/>
                        </a:prstGeom>
                        <a:ln w="1905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line id="1034" filled="f" stroked="t" from="196.1pt,9.772757pt" to="196.1pt,27.572756pt" style="position:absolute;z-index:11;mso-position-horizontal-relative:text;mso-position-vertical-relative:text;mso-width-percent:0;mso-height-percent:0;mso-width-relative:margin;mso-height-relative:margin;mso-wrap-distance-left:0.0pt;mso-wrap-distance-right:0.0pt;visibility:visible;">
                <v:stroke joinstyle="miter" weight="1.5pt"/>
                <v:fill/>
              </v:line>
            </w:pict>
          </mc:Fallback>
        </mc:AlternateContent>
      </w:r>
    </w:p>
    <w:p w14:paraId="0CFD4B1F" w14:textId="77777777" w:rsidR="009F429D" w:rsidRPr="001D065B" w:rsidRDefault="00000000">
      <w:pPr>
        <w:spacing w:line="480" w:lineRule="auto"/>
        <w:jc w:val="both"/>
        <w:rPr>
          <w:rFonts w:ascii="Times New Roman" w:hAnsi="Times New Roman" w:cs="Times New Roman"/>
          <w:noProof/>
          <w:sz w:val="24"/>
        </w:rPr>
      </w:pPr>
      <w:r w:rsidRPr="001D065B">
        <w:rPr>
          <w:rFonts w:ascii="Times New Roman" w:hAnsi="Times New Roman" w:cs="Times New Roman"/>
          <w:noProof/>
          <w:sz w:val="24"/>
        </w:rPr>
        <mc:AlternateContent>
          <mc:Choice Requires="wps">
            <w:drawing>
              <wp:anchor distT="0" distB="0" distL="0" distR="0" simplePos="0" relativeHeight="5" behindDoc="0" locked="0" layoutInCell="1" allowOverlap="1" wp14:anchorId="48A33FB7" wp14:editId="39D025A6">
                <wp:simplePos x="0" y="0"/>
                <wp:positionH relativeFrom="column">
                  <wp:posOffset>210184</wp:posOffset>
                </wp:positionH>
                <wp:positionV relativeFrom="paragraph">
                  <wp:posOffset>147518</wp:posOffset>
                </wp:positionV>
                <wp:extent cx="1423776" cy="546100"/>
                <wp:effectExtent l="0" t="0" r="24130" b="25400"/>
                <wp:wrapNone/>
                <wp:docPr id="1035"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3776" cy="546100"/>
                        </a:xfrm>
                        <a:prstGeom prst="roundRect">
                          <a:avLst/>
                        </a:prstGeom>
                        <a:solidFill>
                          <a:srgbClr val="FFFFFF"/>
                        </a:solidFill>
                        <a:ln w="12700" cap="flat" cmpd="sng">
                          <a:solidFill>
                            <a:srgbClr val="000000"/>
                          </a:solidFill>
                          <a:prstDash val="solid"/>
                          <a:miter/>
                          <a:headEnd/>
                          <a:tailEnd/>
                        </a:ln>
                      </wps:spPr>
                      <wps:txbx>
                        <w:txbxContent>
                          <w:p w14:paraId="3258F722" w14:textId="77777777" w:rsidR="009F429D" w:rsidRDefault="00000000">
                            <w:pPr>
                              <w:jc w:val="center"/>
                              <w:rPr>
                                <w:rFonts w:ascii="Times New Roman" w:hAnsi="Times New Roman" w:cs="Times New Roman"/>
                                <w:lang w:val="en-ID"/>
                              </w:rPr>
                            </w:pPr>
                            <w:proofErr w:type="spellStart"/>
                            <w:r>
                              <w:rPr>
                                <w:rFonts w:ascii="Times New Roman" w:hAnsi="Times New Roman" w:cs="Times New Roman"/>
                                <w:lang w:val="en-ID"/>
                              </w:rPr>
                              <w:t>Persepsi</w:t>
                            </w:r>
                            <w:proofErr w:type="spellEnd"/>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A33FB7" id="Rounded Rectangle 6" o:spid="_x0000_s1028" style="position:absolute;left:0;text-align:left;margin-left:16.55pt;margin-top:11.6pt;width:112.1pt;height:43pt;z-index: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" strokeweight="1pt">
                <v:stroke joinstyle="miter"/>
                <v:path arrowok="t"/>
                <v:textbox>
                  <w:txbxContent>
                    <w:p w14:paraId="3258F722" w14:textId="77777777" w:rsidR="009F429D" w:rsidRDefault="00000000">
                      <w:pPr>
                        <w:jc w:val="center"/>
                        <w:rPr>
                          <w:rFonts w:ascii="Times New Roman" w:hAnsi="Times New Roman" w:cs="Times New Roman"/>
                          <w:lang w:val="en-ID"/>
                        </w:rPr>
                      </w:pPr>
                      <w:proofErr w:type="spellStart"/>
                      <w:r>
                        <w:rPr>
                          <w:rFonts w:ascii="Times New Roman" w:hAnsi="Times New Roman" w:cs="Times New Roman"/>
                          <w:lang w:val="en-ID"/>
                        </w:rPr>
                        <w:t>Persepsi</w:t>
                      </w:r>
                      <w:proofErr w:type="spellEnd"/>
                    </w:p>
                  </w:txbxContent>
                </v:textbox>
              </v:roundrect>
            </w:pict>
          </mc:Fallback>
        </mc:AlternateContent>
      </w:r>
      <w:r w:rsidRPr="001D065B">
        <w:rPr>
          <w:rFonts w:ascii="Times New Roman" w:hAnsi="Times New Roman" w:cs="Times New Roman"/>
          <w:noProof/>
          <w:sz w:val="24"/>
        </w:rPr>
        <mc:AlternateContent>
          <mc:Choice Requires="wps">
            <w:drawing>
              <wp:anchor distT="0" distB="0" distL="0" distR="0" simplePos="0" relativeHeight="6" behindDoc="0" locked="0" layoutInCell="1" allowOverlap="1" wp14:anchorId="014126CD" wp14:editId="3B7A439D">
                <wp:simplePos x="0" y="0"/>
                <wp:positionH relativeFrom="column">
                  <wp:posOffset>3345180</wp:posOffset>
                </wp:positionH>
                <wp:positionV relativeFrom="paragraph">
                  <wp:posOffset>147691</wp:posOffset>
                </wp:positionV>
                <wp:extent cx="1270660" cy="545465"/>
                <wp:effectExtent l="0" t="0" r="24765" b="26035"/>
                <wp:wrapNone/>
                <wp:docPr id="1036"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660" cy="545465"/>
                        </a:xfrm>
                        <a:prstGeom prst="roundRect">
                          <a:avLst/>
                        </a:prstGeom>
                        <a:solidFill>
                          <a:srgbClr val="FFFFFF"/>
                        </a:solidFill>
                        <a:ln w="12700" cap="flat" cmpd="sng">
                          <a:solidFill>
                            <a:srgbClr val="000000"/>
                          </a:solidFill>
                          <a:prstDash val="solid"/>
                          <a:miter/>
                          <a:headEnd/>
                          <a:tailEnd/>
                        </a:ln>
                      </wps:spPr>
                      <wps:txbx>
                        <w:txbxContent>
                          <w:p w14:paraId="167B47DA" w14:textId="77777777" w:rsidR="009F429D" w:rsidRDefault="00000000">
                            <w:pPr>
                              <w:jc w:val="center"/>
                              <w:rPr>
                                <w:rFonts w:ascii="Times New Roman" w:hAnsi="Times New Roman" w:cs="Times New Roman"/>
                                <w:lang w:val="en-ID"/>
                              </w:rPr>
                            </w:pPr>
                            <w:proofErr w:type="spellStart"/>
                            <w:r>
                              <w:rPr>
                                <w:rFonts w:ascii="Times New Roman" w:hAnsi="Times New Roman" w:cs="Times New Roman"/>
                                <w:lang w:val="en-ID"/>
                              </w:rPr>
                              <w:t>Motivasi</w:t>
                            </w:r>
                            <w:proofErr w:type="spellEnd"/>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4126CD" id="Rounded Rectangle 7" o:spid="_x0000_s1029" style="position:absolute;left:0;text-align:left;margin-left:263.4pt;margin-top:11.65pt;width:100.05pt;height:42.95pt;z-index: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" strokeweight="1pt">
                <v:stroke joinstyle="miter"/>
                <v:path arrowok="t"/>
                <v:textbox>
                  <w:txbxContent>
                    <w:p w14:paraId="167B47DA" w14:textId="77777777" w:rsidR="009F429D" w:rsidRDefault="00000000">
                      <w:pPr>
                        <w:jc w:val="center"/>
                        <w:rPr>
                          <w:rFonts w:ascii="Times New Roman" w:hAnsi="Times New Roman" w:cs="Times New Roman"/>
                          <w:lang w:val="en-ID"/>
                        </w:rPr>
                      </w:pPr>
                      <w:proofErr w:type="spellStart"/>
                      <w:r>
                        <w:rPr>
                          <w:rFonts w:ascii="Times New Roman" w:hAnsi="Times New Roman" w:cs="Times New Roman"/>
                          <w:lang w:val="en-ID"/>
                        </w:rPr>
                        <w:t>Motivasi</w:t>
                      </w:r>
                      <w:proofErr w:type="spellEnd"/>
                    </w:p>
                  </w:txbxContent>
                </v:textbox>
              </v:roundrect>
            </w:pict>
          </mc:Fallback>
        </mc:AlternateContent>
      </w:r>
    </w:p>
    <w:p w14:paraId="6C378D9F" w14:textId="77777777" w:rsidR="009F429D" w:rsidRPr="001D065B" w:rsidRDefault="00000000">
      <w:pPr>
        <w:spacing w:line="480" w:lineRule="auto"/>
        <w:jc w:val="both"/>
        <w:rPr>
          <w:rFonts w:ascii="Times New Roman" w:hAnsi="Times New Roman" w:cs="Times New Roman"/>
          <w:sz w:val="24"/>
          <w:lang w:val="en-ID"/>
        </w:rPr>
      </w:pPr>
      <w:r w:rsidRPr="001D065B">
        <w:rPr>
          <w:rFonts w:ascii="Times New Roman" w:hAnsi="Times New Roman" w:cs="Times New Roman"/>
          <w:noProof/>
          <w:sz w:val="24"/>
        </w:rPr>
        <mc:AlternateContent>
          <mc:Choice Requires="wps">
            <w:drawing>
              <wp:anchor distT="0" distB="0" distL="0" distR="0" simplePos="0" relativeHeight="16" behindDoc="0" locked="0" layoutInCell="1" allowOverlap="1" wp14:anchorId="5C80C044" wp14:editId="525CDB07">
                <wp:simplePos x="0" y="0"/>
                <wp:positionH relativeFrom="column">
                  <wp:posOffset>3938501</wp:posOffset>
                </wp:positionH>
                <wp:positionV relativeFrom="paragraph">
                  <wp:posOffset>241934</wp:posOffset>
                </wp:positionV>
                <wp:extent cx="355" cy="248920"/>
                <wp:effectExtent l="0" t="0" r="19050" b="36830"/>
                <wp:wrapNone/>
                <wp:docPr id="103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5" cy="248920"/>
                        </a:xfrm>
                        <a:prstGeom prst="line">
                          <a:avLst/>
                        </a:prstGeom>
                        <a:ln w="1905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line id="1037" filled="f" stroked="t" from="310.1182pt,19.05pt" to="310.14615pt,38.65pt" style="position:absolute;z-index:16;mso-position-horizontal-relative:text;mso-position-vertical-relative:text;mso-width-percent:0;mso-height-percent:0;mso-width-relative:margin;mso-height-relative:margin;mso-wrap-distance-left:0.0pt;mso-wrap-distance-right:0.0pt;visibility:visible;">
                <v:stroke joinstyle="miter" weight="1.5pt"/>
                <v:fill/>
              </v:line>
            </w:pict>
          </mc:Fallback>
        </mc:AlternateContent>
      </w:r>
      <w:r w:rsidRPr="001D065B">
        <w:rPr>
          <w:rFonts w:ascii="Times New Roman" w:hAnsi="Times New Roman" w:cs="Times New Roman"/>
          <w:noProof/>
          <w:sz w:val="24"/>
        </w:rPr>
        <mc:AlternateContent>
          <mc:Choice Requires="wps">
            <w:drawing>
              <wp:anchor distT="0" distB="0" distL="0" distR="0" simplePos="0" relativeHeight="15" behindDoc="0" locked="0" layoutInCell="1" allowOverlap="1" wp14:anchorId="4F4B6BB7" wp14:editId="1B7032F6">
                <wp:simplePos x="0" y="0"/>
                <wp:positionH relativeFrom="column">
                  <wp:posOffset>922654</wp:posOffset>
                </wp:positionH>
                <wp:positionV relativeFrom="paragraph">
                  <wp:posOffset>241333</wp:posOffset>
                </wp:positionV>
                <wp:extent cx="0" cy="249432"/>
                <wp:effectExtent l="0" t="0" r="19050" b="36830"/>
                <wp:wrapNone/>
                <wp:docPr id="1038"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9432"/>
                        </a:xfrm>
                        <a:prstGeom prst="line">
                          <a:avLst/>
                        </a:prstGeom>
                        <a:ln w="1905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line id="1038" filled="f" stroked="t" from="72.649994pt,19.0026pt" to="72.649994pt,38.642914pt" style="position:absolute;z-index:15;mso-position-horizontal-relative:text;mso-position-vertical-relative:text;mso-width-percent:0;mso-height-percent:0;mso-width-relative:margin;mso-height-relative:margin;mso-wrap-distance-left:0.0pt;mso-wrap-distance-right:0.0pt;visibility:visible;">
                <v:stroke joinstyle="miter" weight="1.5pt"/>
                <v:fill/>
              </v:line>
            </w:pict>
          </mc:Fallback>
        </mc:AlternateContent>
      </w:r>
    </w:p>
    <w:p w14:paraId="2A40F0CB" w14:textId="77777777" w:rsidR="009F429D" w:rsidRPr="001D065B" w:rsidRDefault="00000000">
      <w:pPr>
        <w:spacing w:line="480" w:lineRule="auto"/>
        <w:jc w:val="both"/>
        <w:rPr>
          <w:rFonts w:ascii="Times New Roman" w:hAnsi="Times New Roman" w:cs="Times New Roman"/>
          <w:sz w:val="24"/>
          <w:lang w:val="en-ID"/>
        </w:rPr>
      </w:pPr>
      <w:r w:rsidRPr="001D065B">
        <w:rPr>
          <w:rFonts w:ascii="Times New Roman" w:hAnsi="Times New Roman" w:cs="Times New Roman"/>
          <w:noProof/>
          <w:sz w:val="24"/>
        </w:rPr>
        <mc:AlternateContent>
          <mc:Choice Requires="wps">
            <w:drawing>
              <wp:anchor distT="0" distB="0" distL="0" distR="0" simplePos="0" relativeHeight="7" behindDoc="0" locked="0" layoutInCell="1" allowOverlap="1" wp14:anchorId="3A5FB4ED" wp14:editId="04ACAC5C">
                <wp:simplePos x="0" y="0"/>
                <wp:positionH relativeFrom="column">
                  <wp:posOffset>1503680</wp:posOffset>
                </wp:positionH>
                <wp:positionV relativeFrom="paragraph">
                  <wp:posOffset>382905</wp:posOffset>
                </wp:positionV>
                <wp:extent cx="2018665" cy="735964"/>
                <wp:effectExtent l="0" t="0" r="19685" b="26035"/>
                <wp:wrapNone/>
                <wp:docPr id="1039"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8665" cy="735964"/>
                        </a:xfrm>
                        <a:prstGeom prst="roundRect">
                          <a:avLst/>
                        </a:prstGeom>
                        <a:solidFill>
                          <a:srgbClr val="FFFFFF"/>
                        </a:solidFill>
                        <a:ln w="12700" cap="flat" cmpd="sng">
                          <a:solidFill>
                            <a:srgbClr val="000000"/>
                          </a:solidFill>
                          <a:prstDash val="solid"/>
                          <a:miter/>
                          <a:headEnd/>
                          <a:tailEnd/>
                        </a:ln>
                      </wps:spPr>
                      <wps:txbx>
                        <w:txbxContent>
                          <w:p w14:paraId="59FC5AF5" w14:textId="1F201F25" w:rsidR="009F429D" w:rsidRDefault="00000000">
                            <w:pPr>
                              <w:jc w:val="center"/>
                              <w:rPr>
                                <w:rFonts w:ascii="Times New Roman" w:hAnsi="Times New Roman" w:cs="Times New Roman"/>
                                <w:lang w:val="en-ID"/>
                              </w:rPr>
                            </w:pPr>
                            <w:r>
                              <w:rPr>
                                <w:rFonts w:ascii="Times New Roman" w:hAnsi="Times New Roman" w:cs="Times New Roman"/>
                                <w:lang w:val="en-ID"/>
                              </w:rPr>
                              <w:t xml:space="preserve">Minat </w:t>
                            </w:r>
                            <w:proofErr w:type="spellStart"/>
                            <w:r>
                              <w:rPr>
                                <w:rFonts w:ascii="Times New Roman" w:hAnsi="Times New Roman" w:cs="Times New Roman"/>
                                <w:lang w:val="en-ID"/>
                              </w:rPr>
                              <w:t>Mahasiswa</w:t>
                            </w:r>
                            <w:proofErr w:type="spellEnd"/>
                            <w:r w:rsidR="001D6EDF">
                              <w:rPr>
                                <w:rFonts w:ascii="Times New Roman" w:hAnsi="Times New Roman" w:cs="Times New Roman"/>
                                <w:lang w:val="en-ID"/>
                              </w:rPr>
                              <w:t xml:space="preserve"> </w:t>
                            </w:r>
                            <w:r>
                              <w:rPr>
                                <w:rFonts w:ascii="Times New Roman" w:hAnsi="Times New Roman" w:cs="Times New Roman"/>
                                <w:lang w:val="en-ID"/>
                              </w:rPr>
                              <w:t xml:space="preserve">Akuntansi </w:t>
                            </w:r>
                            <w:r w:rsidR="001D6EDF">
                              <w:rPr>
                                <w:rFonts w:ascii="Times New Roman" w:hAnsi="Times New Roman" w:cs="Times New Roman"/>
                                <w:lang w:val="en-ID"/>
                              </w:rPr>
                              <w:t>Dalam</w:t>
                            </w:r>
                            <w:r>
                              <w:rPr>
                                <w:rFonts w:ascii="Times New Roman" w:hAnsi="Times New Roman" w:cs="Times New Roman"/>
                                <w:lang w:val="en-ID"/>
                              </w:rPr>
                              <w:t xml:space="preserve"> </w:t>
                            </w:r>
                            <w:proofErr w:type="spellStart"/>
                            <w:r>
                              <w:rPr>
                                <w:rFonts w:ascii="Times New Roman" w:hAnsi="Times New Roman" w:cs="Times New Roman"/>
                                <w:lang w:val="en-ID"/>
                              </w:rPr>
                              <w:t>Berkarir</w:t>
                            </w:r>
                            <w:proofErr w:type="spellEnd"/>
                            <w:r>
                              <w:rPr>
                                <w:rFonts w:ascii="Times New Roman" w:hAnsi="Times New Roman" w:cs="Times New Roman"/>
                                <w:lang w:val="en-ID"/>
                              </w:rPr>
                              <w:t xml:space="preserve"> Di Bidang Perpajakan</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5FB4ED" id="Rounded Rectangle 8" o:spid="_x0000_s1030" style="position:absolute;left:0;text-align:left;margin-left:118.4pt;margin-top:30.15pt;width:158.95pt;height:57.95pt;z-index: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" strokeweight="1pt">
                <v:stroke joinstyle="miter"/>
                <v:path arrowok="t"/>
                <v:textbox>
                  <w:txbxContent>
                    <w:p w14:paraId="59FC5AF5" w14:textId="1F201F25" w:rsidR="009F429D" w:rsidRDefault="00000000">
                      <w:pPr>
                        <w:jc w:val="center"/>
                        <w:rPr>
                          <w:rFonts w:ascii="Times New Roman" w:hAnsi="Times New Roman" w:cs="Times New Roman"/>
                          <w:lang w:val="en-ID"/>
                        </w:rPr>
                      </w:pPr>
                      <w:r>
                        <w:rPr>
                          <w:rFonts w:ascii="Times New Roman" w:hAnsi="Times New Roman" w:cs="Times New Roman"/>
                          <w:lang w:val="en-ID"/>
                        </w:rPr>
                        <w:t xml:space="preserve">Minat </w:t>
                      </w:r>
                      <w:proofErr w:type="spellStart"/>
                      <w:r>
                        <w:rPr>
                          <w:rFonts w:ascii="Times New Roman" w:hAnsi="Times New Roman" w:cs="Times New Roman"/>
                          <w:lang w:val="en-ID"/>
                        </w:rPr>
                        <w:t>Mahasiswa</w:t>
                      </w:r>
                      <w:proofErr w:type="spellEnd"/>
                      <w:r w:rsidR="001D6EDF">
                        <w:rPr>
                          <w:rFonts w:ascii="Times New Roman" w:hAnsi="Times New Roman" w:cs="Times New Roman"/>
                          <w:lang w:val="en-ID"/>
                        </w:rPr>
                        <w:t xml:space="preserve"> </w:t>
                      </w:r>
                      <w:r>
                        <w:rPr>
                          <w:rFonts w:ascii="Times New Roman" w:hAnsi="Times New Roman" w:cs="Times New Roman"/>
                          <w:lang w:val="en-ID"/>
                        </w:rPr>
                        <w:t xml:space="preserve">Akuntansi </w:t>
                      </w:r>
                      <w:r w:rsidR="001D6EDF">
                        <w:rPr>
                          <w:rFonts w:ascii="Times New Roman" w:hAnsi="Times New Roman" w:cs="Times New Roman"/>
                          <w:lang w:val="en-ID"/>
                        </w:rPr>
                        <w:t>Dalam</w:t>
                      </w:r>
                      <w:r>
                        <w:rPr>
                          <w:rFonts w:ascii="Times New Roman" w:hAnsi="Times New Roman" w:cs="Times New Roman"/>
                          <w:lang w:val="en-ID"/>
                        </w:rPr>
                        <w:t xml:space="preserve"> </w:t>
                      </w:r>
                      <w:proofErr w:type="spellStart"/>
                      <w:r>
                        <w:rPr>
                          <w:rFonts w:ascii="Times New Roman" w:hAnsi="Times New Roman" w:cs="Times New Roman"/>
                          <w:lang w:val="en-ID"/>
                        </w:rPr>
                        <w:t>Berkarir</w:t>
                      </w:r>
                      <w:proofErr w:type="spellEnd"/>
                      <w:r>
                        <w:rPr>
                          <w:rFonts w:ascii="Times New Roman" w:hAnsi="Times New Roman" w:cs="Times New Roman"/>
                          <w:lang w:val="en-ID"/>
                        </w:rPr>
                        <w:t xml:space="preserve"> Di Bidang Perpajakan</w:t>
                      </w:r>
                    </w:p>
                  </w:txbxContent>
                </v:textbox>
              </v:roundrect>
            </w:pict>
          </mc:Fallback>
        </mc:AlternateContent>
      </w:r>
      <w:r w:rsidRPr="001D065B">
        <w:rPr>
          <w:rFonts w:ascii="Times New Roman" w:hAnsi="Times New Roman" w:cs="Times New Roman"/>
          <w:noProof/>
          <w:sz w:val="24"/>
        </w:rPr>
        <mc:AlternateContent>
          <mc:Choice Requires="wps">
            <w:drawing>
              <wp:anchor distT="0" distB="0" distL="0" distR="0" simplePos="0" relativeHeight="14" behindDoc="0" locked="0" layoutInCell="1" allowOverlap="1" wp14:anchorId="6F5D0B1A" wp14:editId="5F7FE1CC">
                <wp:simplePos x="0" y="0"/>
                <wp:positionH relativeFrom="column">
                  <wp:posOffset>2489473</wp:posOffset>
                </wp:positionH>
                <wp:positionV relativeFrom="paragraph">
                  <wp:posOffset>38933</wp:posOffset>
                </wp:positionV>
                <wp:extent cx="361" cy="344813"/>
                <wp:effectExtent l="0" t="0" r="19050" b="36195"/>
                <wp:wrapNone/>
                <wp:docPr id="1040"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1" cy="344813"/>
                        </a:xfrm>
                        <a:prstGeom prst="line">
                          <a:avLst/>
                        </a:prstGeom>
                        <a:ln w="1905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line id="1040" filled="f" stroked="t" from="196.0215pt,3.0655906pt" to="196.05pt,30.21622pt" style="position:absolute;z-index:14;mso-position-horizontal-relative:text;mso-position-vertical-relative:text;mso-width-percent:0;mso-height-percent:0;mso-width-relative:margin;mso-height-relative:margin;mso-wrap-distance-left:0.0pt;mso-wrap-distance-right:0.0pt;visibility:visible;">
                <v:stroke joinstyle="miter" weight="1.5pt"/>
                <v:fill/>
              </v:line>
            </w:pict>
          </mc:Fallback>
        </mc:AlternateContent>
      </w:r>
      <w:r w:rsidRPr="001D065B">
        <w:rPr>
          <w:rFonts w:ascii="Times New Roman" w:hAnsi="Times New Roman" w:cs="Times New Roman"/>
          <w:noProof/>
          <w:sz w:val="24"/>
        </w:rPr>
        <mc:AlternateContent>
          <mc:Choice Requires="wps">
            <w:drawing>
              <wp:anchor distT="0" distB="0" distL="0" distR="0" simplePos="0" relativeHeight="17" behindDoc="0" locked="0" layoutInCell="1" allowOverlap="1" wp14:anchorId="48064AF7" wp14:editId="3476C93C">
                <wp:simplePos x="0" y="0"/>
                <wp:positionH relativeFrom="column">
                  <wp:posOffset>922654</wp:posOffset>
                </wp:positionH>
                <wp:positionV relativeFrom="paragraph">
                  <wp:posOffset>38471</wp:posOffset>
                </wp:positionV>
                <wp:extent cx="3016331" cy="0"/>
                <wp:effectExtent l="0" t="0" r="31750" b="19050"/>
                <wp:wrapNone/>
                <wp:docPr id="1041"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16331" cy="0"/>
                        </a:xfrm>
                        <a:prstGeom prst="line">
                          <a:avLst/>
                        </a:prstGeom>
                        <a:ln w="1905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line id="1041" filled="f" stroked="t" from="72.649994pt,3.0292125pt" to="310.15643pt,3.0292125pt" style="position:absolute;z-index:17;mso-position-horizontal-relative:text;mso-position-vertical-relative:text;mso-width-percent:0;mso-height-percent:0;mso-width-relative:margin;mso-height-relative:margin;mso-wrap-distance-left:0.0pt;mso-wrap-distance-right:0.0pt;visibility:visible;">
                <v:stroke joinstyle="miter" weight="1.5pt"/>
                <v:fill/>
              </v:line>
            </w:pict>
          </mc:Fallback>
        </mc:AlternateContent>
      </w:r>
    </w:p>
    <w:p w14:paraId="1862621B" w14:textId="77777777" w:rsidR="009F429D" w:rsidRPr="001D065B" w:rsidRDefault="009F429D">
      <w:pPr>
        <w:spacing w:line="480" w:lineRule="auto"/>
        <w:jc w:val="both"/>
        <w:rPr>
          <w:rFonts w:ascii="Times New Roman" w:hAnsi="Times New Roman" w:cs="Times New Roman"/>
          <w:sz w:val="24"/>
          <w:lang w:val="en-ID"/>
        </w:rPr>
      </w:pPr>
    </w:p>
    <w:p w14:paraId="115A6ECB" w14:textId="77777777" w:rsidR="009F429D" w:rsidRPr="001D065B" w:rsidRDefault="009F429D">
      <w:pPr>
        <w:spacing w:line="240" w:lineRule="auto"/>
        <w:jc w:val="both"/>
        <w:rPr>
          <w:rFonts w:ascii="Times New Roman" w:hAnsi="Times New Roman" w:cs="Times New Roman"/>
          <w:sz w:val="24"/>
          <w:lang w:val="en-ID"/>
        </w:rPr>
      </w:pPr>
    </w:p>
    <w:p w14:paraId="55591213" w14:textId="1C872165" w:rsidR="009F429D" w:rsidRPr="00F258A8" w:rsidRDefault="00F258A8" w:rsidP="00171913">
      <w:pPr>
        <w:pStyle w:val="GAMBAR"/>
        <w:rPr>
          <w:lang w:val="en-ID"/>
        </w:rPr>
      </w:pPr>
      <w:bookmarkStart w:id="108" w:name="_Toc210408395"/>
      <w:bookmarkStart w:id="109" w:name="_Toc219852811"/>
      <w:r w:rsidRPr="00F258A8">
        <w:t xml:space="preserve">Gambar 2. </w:t>
      </w:r>
      <w:fldSimple w:instr=" SEQ Gambar_2. \* ARABIC ">
        <w:r w:rsidR="008376B7">
          <w:rPr>
            <w:noProof/>
          </w:rPr>
          <w:t>1</w:t>
        </w:r>
      </w:fldSimple>
      <w:r w:rsidRPr="00F258A8">
        <w:t xml:space="preserve"> </w:t>
      </w:r>
      <w:proofErr w:type="spellStart"/>
      <w:r w:rsidR="00B46B55" w:rsidRPr="00F258A8">
        <w:rPr>
          <w:lang w:val="en-ID"/>
        </w:rPr>
        <w:t>R</w:t>
      </w:r>
      <w:r w:rsidRPr="00F258A8">
        <w:rPr>
          <w:lang w:val="en-ID"/>
        </w:rPr>
        <w:t>erangka</w:t>
      </w:r>
      <w:proofErr w:type="spellEnd"/>
      <w:r w:rsidRPr="00F258A8">
        <w:rPr>
          <w:lang w:val="en-ID"/>
        </w:rPr>
        <w:t xml:space="preserve"> </w:t>
      </w:r>
      <w:proofErr w:type="spellStart"/>
      <w:r w:rsidRPr="00F258A8">
        <w:rPr>
          <w:lang w:val="en-ID"/>
        </w:rPr>
        <w:t>Konseptual</w:t>
      </w:r>
      <w:bookmarkEnd w:id="108"/>
      <w:bookmarkEnd w:id="109"/>
      <w:proofErr w:type="spellEnd"/>
    </w:p>
    <w:p w14:paraId="551742CF" w14:textId="77777777" w:rsidR="009F429D" w:rsidRPr="00437070" w:rsidRDefault="00000000" w:rsidP="00D26E93">
      <w:pPr>
        <w:pStyle w:val="Heading2"/>
        <w:spacing w:line="480" w:lineRule="auto"/>
        <w:ind w:hanging="792"/>
      </w:pPr>
      <w:bookmarkStart w:id="110" w:name="_Toc210446126"/>
      <w:bookmarkStart w:id="111" w:name="_Toc227114380"/>
      <w:proofErr w:type="spellStart"/>
      <w:r w:rsidRPr="00437070">
        <w:t>Hipotesis</w:t>
      </w:r>
      <w:proofErr w:type="spellEnd"/>
      <w:r w:rsidRPr="00437070">
        <w:t xml:space="preserve"> </w:t>
      </w:r>
      <w:proofErr w:type="spellStart"/>
      <w:r w:rsidRPr="00437070">
        <w:t>Penelitian</w:t>
      </w:r>
      <w:bookmarkEnd w:id="110"/>
      <w:bookmarkEnd w:id="111"/>
      <w:proofErr w:type="spellEnd"/>
    </w:p>
    <w:p w14:paraId="7DC33893" w14:textId="405C72F3" w:rsidR="00214E52" w:rsidRPr="00B2747F" w:rsidRDefault="00B2747F" w:rsidP="00D26E93">
      <w:pPr>
        <w:spacing w:line="480" w:lineRule="auto"/>
        <w:ind w:firstLine="680"/>
        <w:jc w:val="both"/>
        <w:rPr>
          <w:rFonts w:ascii="Times New Roman" w:hAnsi="Times New Roman" w:cs="Times New Roman"/>
          <w:sz w:val="24"/>
          <w:szCs w:val="24"/>
          <w:lang w:val="en-ID"/>
        </w:rPr>
      </w:pPr>
      <w:proofErr w:type="spellStart"/>
      <w:r w:rsidRPr="00B2747F">
        <w:rPr>
          <w:rFonts w:ascii="Times New Roman" w:hAnsi="Times New Roman" w:cs="Times New Roman"/>
          <w:sz w:val="24"/>
          <w:szCs w:val="24"/>
          <w:lang w:val="en-ID"/>
        </w:rPr>
        <w:t>Hipotesis</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penelitian</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merupakan</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dugaan</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sementara</w:t>
      </w:r>
      <w:proofErr w:type="spellEnd"/>
      <w:r w:rsidRPr="00B2747F">
        <w:rPr>
          <w:rFonts w:ascii="Times New Roman" w:hAnsi="Times New Roman" w:cs="Times New Roman"/>
          <w:sz w:val="24"/>
          <w:szCs w:val="24"/>
          <w:lang w:val="en-ID"/>
        </w:rPr>
        <w:t xml:space="preserve"> yang </w:t>
      </w:r>
      <w:proofErr w:type="spellStart"/>
      <w:r w:rsidRPr="00B2747F">
        <w:rPr>
          <w:rFonts w:ascii="Times New Roman" w:hAnsi="Times New Roman" w:cs="Times New Roman"/>
          <w:sz w:val="24"/>
          <w:szCs w:val="24"/>
          <w:lang w:val="en-ID"/>
        </w:rPr>
        <w:t>dibuat</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peneliti</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untuk</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menjelaskan</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hubungan</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antarvariabel</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sebelum</w:t>
      </w:r>
      <w:proofErr w:type="spellEnd"/>
      <w:r w:rsidRPr="00B2747F">
        <w:rPr>
          <w:rFonts w:ascii="Times New Roman" w:hAnsi="Times New Roman" w:cs="Times New Roman"/>
          <w:sz w:val="24"/>
          <w:szCs w:val="24"/>
          <w:lang w:val="en-ID"/>
        </w:rPr>
        <w:t xml:space="preserve"> data </w:t>
      </w:r>
      <w:proofErr w:type="spellStart"/>
      <w:r w:rsidRPr="00B2747F">
        <w:rPr>
          <w:rFonts w:ascii="Times New Roman" w:hAnsi="Times New Roman" w:cs="Times New Roman"/>
          <w:sz w:val="24"/>
          <w:szCs w:val="24"/>
          <w:lang w:val="en-ID"/>
        </w:rPr>
        <w:t>dikumpulkan</w:t>
      </w:r>
      <w:proofErr w:type="spellEnd"/>
      <w:r w:rsidRPr="00B2747F">
        <w:rPr>
          <w:rFonts w:ascii="Times New Roman" w:hAnsi="Times New Roman" w:cs="Times New Roman"/>
          <w:sz w:val="24"/>
          <w:szCs w:val="24"/>
          <w:lang w:val="en-ID"/>
        </w:rPr>
        <w:t xml:space="preserve"> dan </w:t>
      </w:r>
      <w:proofErr w:type="spellStart"/>
      <w:r w:rsidRPr="00B2747F">
        <w:rPr>
          <w:rFonts w:ascii="Times New Roman" w:hAnsi="Times New Roman" w:cs="Times New Roman"/>
          <w:sz w:val="24"/>
          <w:szCs w:val="24"/>
          <w:lang w:val="en-ID"/>
        </w:rPr>
        <w:t>dianalisis</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Hipotesis</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disusun</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berdasarkan</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teori</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hasil</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penelitian</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terdahulu</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maupun</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fenomena</w:t>
      </w:r>
      <w:proofErr w:type="spellEnd"/>
      <w:r w:rsidRPr="00B2747F">
        <w:rPr>
          <w:rFonts w:ascii="Times New Roman" w:hAnsi="Times New Roman" w:cs="Times New Roman"/>
          <w:sz w:val="24"/>
          <w:szCs w:val="24"/>
          <w:lang w:val="en-ID"/>
        </w:rPr>
        <w:t xml:space="preserve"> yang </w:t>
      </w:r>
      <w:proofErr w:type="spellStart"/>
      <w:r w:rsidRPr="00B2747F">
        <w:rPr>
          <w:rFonts w:ascii="Times New Roman" w:hAnsi="Times New Roman" w:cs="Times New Roman"/>
          <w:sz w:val="24"/>
          <w:szCs w:val="24"/>
          <w:lang w:val="en-ID"/>
        </w:rPr>
        <w:t>diamati</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peneliti</w:t>
      </w:r>
      <w:proofErr w:type="spellEnd"/>
      <w:r w:rsidRPr="00B2747F">
        <w:rPr>
          <w:rFonts w:ascii="Times New Roman" w:hAnsi="Times New Roman" w:cs="Times New Roman"/>
          <w:sz w:val="24"/>
          <w:szCs w:val="24"/>
          <w:lang w:val="en-ID"/>
        </w:rPr>
        <w:t xml:space="preserve">. Dalam </w:t>
      </w:r>
      <w:proofErr w:type="spellStart"/>
      <w:r w:rsidRPr="00B2747F">
        <w:rPr>
          <w:rFonts w:ascii="Times New Roman" w:hAnsi="Times New Roman" w:cs="Times New Roman"/>
          <w:sz w:val="24"/>
          <w:szCs w:val="24"/>
          <w:lang w:val="en-ID"/>
        </w:rPr>
        <w:t>penelitian</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hipotesis</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berfungsi</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sebagai</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panduan</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untuk</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menentukan</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arah</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analisis</w:t>
      </w:r>
      <w:proofErr w:type="spellEnd"/>
      <w:r w:rsidRPr="00B2747F">
        <w:rPr>
          <w:rFonts w:ascii="Times New Roman" w:hAnsi="Times New Roman" w:cs="Times New Roman"/>
          <w:sz w:val="24"/>
          <w:szCs w:val="24"/>
          <w:lang w:val="en-ID"/>
        </w:rPr>
        <w:t xml:space="preserve"> dan </w:t>
      </w:r>
      <w:proofErr w:type="spellStart"/>
      <w:r w:rsidRPr="00B2747F">
        <w:rPr>
          <w:rFonts w:ascii="Times New Roman" w:hAnsi="Times New Roman" w:cs="Times New Roman"/>
          <w:sz w:val="24"/>
          <w:szCs w:val="24"/>
          <w:lang w:val="en-ID"/>
        </w:rPr>
        <w:t>membantu</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peneliti</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mengetahui</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apakah</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hubungan</w:t>
      </w:r>
      <w:proofErr w:type="spellEnd"/>
      <w:r w:rsidRPr="00B2747F">
        <w:rPr>
          <w:rFonts w:ascii="Times New Roman" w:hAnsi="Times New Roman" w:cs="Times New Roman"/>
          <w:sz w:val="24"/>
          <w:szCs w:val="24"/>
          <w:lang w:val="en-ID"/>
        </w:rPr>
        <w:t xml:space="preserve"> yang </w:t>
      </w:r>
      <w:proofErr w:type="spellStart"/>
      <w:r w:rsidRPr="00B2747F">
        <w:rPr>
          <w:rFonts w:ascii="Times New Roman" w:hAnsi="Times New Roman" w:cs="Times New Roman"/>
          <w:sz w:val="24"/>
          <w:szCs w:val="24"/>
          <w:lang w:val="en-ID"/>
        </w:rPr>
        <w:t>diduga</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memang</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terbukti</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secara</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empiris</w:t>
      </w:r>
      <w:proofErr w:type="spellEnd"/>
      <w:r w:rsidRPr="00B2747F">
        <w:rPr>
          <w:rFonts w:ascii="Times New Roman" w:hAnsi="Times New Roman" w:cs="Times New Roman"/>
          <w:sz w:val="24"/>
          <w:szCs w:val="24"/>
          <w:lang w:val="en-ID"/>
        </w:rPr>
        <w:t>.</w:t>
      </w:r>
    </w:p>
    <w:p w14:paraId="2424972F" w14:textId="31F1065D" w:rsidR="00B2747F" w:rsidRPr="00B2747F" w:rsidRDefault="00B2747F" w:rsidP="00D26E93">
      <w:pPr>
        <w:spacing w:line="480" w:lineRule="auto"/>
        <w:ind w:firstLine="680"/>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D</w:t>
      </w:r>
      <w:r w:rsidRPr="00B2747F">
        <w:rPr>
          <w:rFonts w:ascii="Times New Roman" w:hAnsi="Times New Roman" w:cs="Times New Roman"/>
          <w:sz w:val="24"/>
          <w:szCs w:val="24"/>
          <w:lang w:val="en-ID"/>
        </w:rPr>
        <w:t xml:space="preserve">alam </w:t>
      </w:r>
      <w:proofErr w:type="spellStart"/>
      <w:r w:rsidRPr="00B2747F">
        <w:rPr>
          <w:rFonts w:ascii="Times New Roman" w:hAnsi="Times New Roman" w:cs="Times New Roman"/>
          <w:sz w:val="24"/>
          <w:szCs w:val="24"/>
          <w:lang w:val="en-ID"/>
        </w:rPr>
        <w:t>konteks</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penelitian</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tentang</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pengaruh</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persepsi</w:t>
      </w:r>
      <w:proofErr w:type="spellEnd"/>
      <w:r w:rsidRPr="00B2747F">
        <w:rPr>
          <w:rFonts w:ascii="Times New Roman" w:hAnsi="Times New Roman" w:cs="Times New Roman"/>
          <w:sz w:val="24"/>
          <w:szCs w:val="24"/>
          <w:lang w:val="en-ID"/>
        </w:rPr>
        <w:t xml:space="preserve"> dan </w:t>
      </w:r>
      <w:proofErr w:type="spellStart"/>
      <w:r w:rsidRPr="00B2747F">
        <w:rPr>
          <w:rFonts w:ascii="Times New Roman" w:hAnsi="Times New Roman" w:cs="Times New Roman"/>
          <w:sz w:val="24"/>
          <w:szCs w:val="24"/>
          <w:lang w:val="en-ID"/>
        </w:rPr>
        <w:t>motivasi</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terhadap</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minat</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mahasiswa</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akuntansi</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dalam</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berkarir</w:t>
      </w:r>
      <w:proofErr w:type="spellEnd"/>
      <w:r w:rsidRPr="00B2747F">
        <w:rPr>
          <w:rFonts w:ascii="Times New Roman" w:hAnsi="Times New Roman" w:cs="Times New Roman"/>
          <w:sz w:val="24"/>
          <w:szCs w:val="24"/>
          <w:lang w:val="en-ID"/>
        </w:rPr>
        <w:t xml:space="preserve"> di </w:t>
      </w:r>
      <w:proofErr w:type="spellStart"/>
      <w:r w:rsidRPr="00B2747F">
        <w:rPr>
          <w:rFonts w:ascii="Times New Roman" w:hAnsi="Times New Roman" w:cs="Times New Roman"/>
          <w:sz w:val="24"/>
          <w:szCs w:val="24"/>
          <w:lang w:val="en-ID"/>
        </w:rPr>
        <w:t>bidang</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perpajakan</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hipotesis</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disusun</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berdasarkan</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landasan</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teori</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temuan</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penelitian</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sebelumnya</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serta</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fenomena</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empiris</w:t>
      </w:r>
      <w:proofErr w:type="spellEnd"/>
      <w:r w:rsidRPr="00B2747F">
        <w:rPr>
          <w:rFonts w:ascii="Times New Roman" w:hAnsi="Times New Roman" w:cs="Times New Roman"/>
          <w:sz w:val="24"/>
          <w:szCs w:val="24"/>
          <w:lang w:val="en-ID"/>
        </w:rPr>
        <w:t xml:space="preserve"> yang </w:t>
      </w:r>
      <w:proofErr w:type="spellStart"/>
      <w:r w:rsidRPr="00B2747F">
        <w:rPr>
          <w:rFonts w:ascii="Times New Roman" w:hAnsi="Times New Roman" w:cs="Times New Roman"/>
          <w:sz w:val="24"/>
          <w:szCs w:val="24"/>
          <w:lang w:val="en-ID"/>
        </w:rPr>
        <w:t>terjadi</w:t>
      </w:r>
      <w:proofErr w:type="spellEnd"/>
      <w:r w:rsidRPr="00B2747F">
        <w:rPr>
          <w:rFonts w:ascii="Times New Roman" w:hAnsi="Times New Roman" w:cs="Times New Roman"/>
          <w:sz w:val="24"/>
          <w:szCs w:val="24"/>
          <w:lang w:val="en-ID"/>
        </w:rPr>
        <w:t xml:space="preserve"> di </w:t>
      </w:r>
      <w:proofErr w:type="spellStart"/>
      <w:r w:rsidRPr="00B2747F">
        <w:rPr>
          <w:rFonts w:ascii="Times New Roman" w:hAnsi="Times New Roman" w:cs="Times New Roman"/>
          <w:sz w:val="24"/>
          <w:szCs w:val="24"/>
          <w:lang w:val="en-ID"/>
        </w:rPr>
        <w:t>lingkungan</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mahasiswa</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Hipotesis</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ini</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berfungsi</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sebagai</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acuan</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untuk</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mengetahui</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apakah</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persepsi</w:t>
      </w:r>
      <w:proofErr w:type="spellEnd"/>
      <w:r w:rsidRPr="00B2747F">
        <w:rPr>
          <w:rFonts w:ascii="Times New Roman" w:hAnsi="Times New Roman" w:cs="Times New Roman"/>
          <w:sz w:val="24"/>
          <w:szCs w:val="24"/>
          <w:lang w:val="en-ID"/>
        </w:rPr>
        <w:t xml:space="preserve"> yang </w:t>
      </w:r>
      <w:proofErr w:type="spellStart"/>
      <w:r w:rsidRPr="00B2747F">
        <w:rPr>
          <w:rFonts w:ascii="Times New Roman" w:hAnsi="Times New Roman" w:cs="Times New Roman"/>
          <w:sz w:val="24"/>
          <w:szCs w:val="24"/>
          <w:lang w:val="en-ID"/>
        </w:rPr>
        <w:t>positif</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tentang</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profesi</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perpajakan</w:t>
      </w:r>
      <w:proofErr w:type="spellEnd"/>
      <w:r w:rsidRPr="00B2747F">
        <w:rPr>
          <w:rFonts w:ascii="Times New Roman" w:hAnsi="Times New Roman" w:cs="Times New Roman"/>
          <w:sz w:val="24"/>
          <w:szCs w:val="24"/>
          <w:lang w:val="en-ID"/>
        </w:rPr>
        <w:t xml:space="preserve"> dan </w:t>
      </w:r>
      <w:proofErr w:type="spellStart"/>
      <w:r w:rsidRPr="00B2747F">
        <w:rPr>
          <w:rFonts w:ascii="Times New Roman" w:hAnsi="Times New Roman" w:cs="Times New Roman"/>
          <w:sz w:val="24"/>
          <w:szCs w:val="24"/>
          <w:lang w:val="en-ID"/>
        </w:rPr>
        <w:t>motivasi</w:t>
      </w:r>
      <w:proofErr w:type="spellEnd"/>
      <w:r w:rsidRPr="00B2747F">
        <w:rPr>
          <w:rFonts w:ascii="Times New Roman" w:hAnsi="Times New Roman" w:cs="Times New Roman"/>
          <w:sz w:val="24"/>
          <w:szCs w:val="24"/>
          <w:lang w:val="en-ID"/>
        </w:rPr>
        <w:t xml:space="preserve"> yang </w:t>
      </w:r>
      <w:proofErr w:type="spellStart"/>
      <w:r w:rsidRPr="00B2747F">
        <w:rPr>
          <w:rFonts w:ascii="Times New Roman" w:hAnsi="Times New Roman" w:cs="Times New Roman"/>
          <w:sz w:val="24"/>
          <w:szCs w:val="24"/>
          <w:lang w:val="en-ID"/>
        </w:rPr>
        <w:t>dimiliki</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mahasiswa</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benar-benar</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dapat</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meningkatkan</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minat</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mereka</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untuk</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menekuni</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karier</w:t>
      </w:r>
      <w:proofErr w:type="spellEnd"/>
      <w:r w:rsidRPr="00B2747F">
        <w:rPr>
          <w:rFonts w:ascii="Times New Roman" w:hAnsi="Times New Roman" w:cs="Times New Roman"/>
          <w:sz w:val="24"/>
          <w:szCs w:val="24"/>
          <w:lang w:val="en-ID"/>
        </w:rPr>
        <w:t xml:space="preserve"> di </w:t>
      </w:r>
      <w:proofErr w:type="spellStart"/>
      <w:r w:rsidRPr="00B2747F">
        <w:rPr>
          <w:rFonts w:ascii="Times New Roman" w:hAnsi="Times New Roman" w:cs="Times New Roman"/>
          <w:sz w:val="24"/>
          <w:szCs w:val="24"/>
          <w:lang w:val="en-ID"/>
        </w:rPr>
        <w:t>bidang</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tersebut</w:t>
      </w:r>
      <w:proofErr w:type="spellEnd"/>
      <w:r w:rsidRPr="00B2747F">
        <w:rPr>
          <w:rFonts w:ascii="Times New Roman" w:hAnsi="Times New Roman" w:cs="Times New Roman"/>
          <w:sz w:val="24"/>
          <w:szCs w:val="24"/>
          <w:lang w:val="en-ID"/>
        </w:rPr>
        <w:t>.</w:t>
      </w:r>
    </w:p>
    <w:p w14:paraId="786AEC37" w14:textId="77777777" w:rsidR="009F429D" w:rsidRPr="00437070" w:rsidRDefault="00000000" w:rsidP="00B85FBA">
      <w:pPr>
        <w:pStyle w:val="Heading3"/>
        <w:spacing w:before="0" w:after="240" w:line="240" w:lineRule="auto"/>
        <w:ind w:left="567" w:hanging="567"/>
        <w:jc w:val="both"/>
      </w:pPr>
      <w:bookmarkStart w:id="112" w:name="_Toc210446127"/>
      <w:bookmarkStart w:id="113" w:name="_Toc227114381"/>
      <w:proofErr w:type="spellStart"/>
      <w:r w:rsidRPr="00437070">
        <w:t>Pengaruh</w:t>
      </w:r>
      <w:proofErr w:type="spellEnd"/>
      <w:r w:rsidRPr="00437070">
        <w:t xml:space="preserve"> </w:t>
      </w:r>
      <w:proofErr w:type="spellStart"/>
      <w:r w:rsidRPr="00437070">
        <w:t>persepsi</w:t>
      </w:r>
      <w:proofErr w:type="spellEnd"/>
      <w:r w:rsidRPr="00437070">
        <w:t xml:space="preserve"> </w:t>
      </w:r>
      <w:proofErr w:type="spellStart"/>
      <w:r w:rsidRPr="00437070">
        <w:t>terhadap</w:t>
      </w:r>
      <w:proofErr w:type="spellEnd"/>
      <w:r w:rsidRPr="00437070">
        <w:t xml:space="preserve"> </w:t>
      </w:r>
      <w:proofErr w:type="spellStart"/>
      <w:r w:rsidRPr="00437070">
        <w:t>minat</w:t>
      </w:r>
      <w:proofErr w:type="spellEnd"/>
      <w:r w:rsidRPr="00437070">
        <w:t xml:space="preserve"> </w:t>
      </w:r>
      <w:proofErr w:type="spellStart"/>
      <w:r w:rsidRPr="00437070">
        <w:t>mahasiswa</w:t>
      </w:r>
      <w:proofErr w:type="spellEnd"/>
      <w:r w:rsidRPr="00437070">
        <w:t xml:space="preserve"> </w:t>
      </w:r>
      <w:proofErr w:type="spellStart"/>
      <w:r w:rsidRPr="00437070">
        <w:t>akuntansi</w:t>
      </w:r>
      <w:proofErr w:type="spellEnd"/>
      <w:r w:rsidRPr="00437070">
        <w:t xml:space="preserve"> </w:t>
      </w:r>
      <w:proofErr w:type="spellStart"/>
      <w:r w:rsidRPr="00437070">
        <w:t>untuk</w:t>
      </w:r>
      <w:proofErr w:type="spellEnd"/>
      <w:r w:rsidRPr="00437070">
        <w:t xml:space="preserve"> </w:t>
      </w:r>
      <w:proofErr w:type="spellStart"/>
      <w:r w:rsidRPr="00437070">
        <w:t>berkarir</w:t>
      </w:r>
      <w:proofErr w:type="spellEnd"/>
      <w:r w:rsidRPr="00437070">
        <w:t xml:space="preserve"> di </w:t>
      </w:r>
      <w:proofErr w:type="spellStart"/>
      <w:r w:rsidRPr="00437070">
        <w:t>bidang</w:t>
      </w:r>
      <w:proofErr w:type="spellEnd"/>
      <w:r w:rsidRPr="00437070">
        <w:t xml:space="preserve"> </w:t>
      </w:r>
      <w:proofErr w:type="spellStart"/>
      <w:r w:rsidRPr="00437070">
        <w:t>perpajakan</w:t>
      </w:r>
      <w:bookmarkEnd w:id="112"/>
      <w:bookmarkEnd w:id="113"/>
      <w:proofErr w:type="spellEnd"/>
    </w:p>
    <w:p w14:paraId="38F50533" w14:textId="15BDCF7A" w:rsidR="009F429D" w:rsidRPr="001D065B" w:rsidRDefault="00631D0A" w:rsidP="00D26E93">
      <w:pPr>
        <w:tabs>
          <w:tab w:val="left" w:pos="142"/>
        </w:tabs>
        <w:spacing w:line="480" w:lineRule="auto"/>
        <w:ind w:firstLine="680"/>
        <w:jc w:val="both"/>
        <w:rPr>
          <w:rFonts w:ascii="Times New Roman" w:hAnsi="Times New Roman" w:cs="Times New Roman"/>
          <w:sz w:val="24"/>
          <w:lang w:val="en-ID"/>
        </w:rPr>
      </w:pPr>
      <w:r>
        <w:rPr>
          <w:rFonts w:ascii="Times New Roman" w:hAnsi="Times New Roman" w:cs="Times New Roman"/>
          <w:sz w:val="24"/>
          <w:lang w:val="en-ID"/>
        </w:rPr>
        <w:fldChar w:fldCharType="begin" w:fldLock="1"/>
      </w:r>
      <w:r>
        <w:rPr>
          <w:rFonts w:ascii="Times New Roman" w:hAnsi="Times New Roman" w:cs="Times New Roman"/>
          <w:sz w:val="24"/>
          <w:lang w:val="en-ID"/>
        </w:rPr>
        <w:instrText>ADDIN CSL_CITATION {"citationItems":[{"id":"ITEM-1","itemData":{"DOI":"10.55587/jla.v3i1.87","abstract":"Penelitian ini bertujuan untuk membuktikan pengaruh dari persepsi, motivasi, dan pengetahuan perpajakan terhadap minat mahasiswa akuntansi memilih karir sebagai konsultan pajak. Penelitian ini menggunakan metode deskriptif kuantitatif dan data primer dengan menggunakan kuesioner. Penelitian ini mengambil sampel sebanyak 85 mahasiswa aktif program studi akuntansi di Universitas Sarjanawiyata Tamansiswa Yogyakarta (UST). Teknik pengambilan sampel menggunakan convenience sampling. Metode pengumpulan data menyebarkan kuesioner dalam bentuk google form. Jumlah kuesioner yang diolah sebanyak 85 kuesioner. Data analisis dengan menggunakan analisis regresi linear berganda.Hasil penelitian menunjukan bahwa persepsi, motivasi dan pengetahuan perpajakan berpengaruh terhadap minat mahasiswa akuntansi memilih karir sebagai konsultan pajak. Motivasi dan pengetahuan perpajakan berpengaruh positif terhadap minat mahasiswa akuntansi memilih karir sebagai konsultan pajak","author":[{"dropping-particle":"","family":"Agas","given":"Yuliana Irawati","non-dropping-particle":"","parse-names":false,"suffix":""}],"container-title":"Jurnal Literasi Akuntansi","id":"ITEM-1","issue":"1","issued":{"date-parts":[["2023","3","29"]]},"page":"1-9","publisher":"Yayasan Literasi Ilmiah Indonesia","title":"Persepsi, Motivasi Dan Pengetahuan Perpajakan Terhadap Minat Mahasiswa Akuntansi Menjadi Konsultan Pajak","type":"article-journal","volume":"3"},"uris":["http://www.mendeley.com/documents/?uuid=cb699c46-2f6d-348c-94eb-0c12a8673c45"]}],"mendeley":{"formattedCitation":"(Agas, 2023)","manualFormatting":"Agas, (2023)","plainTextFormattedCitation":"(Agas, 2023)","previouslyFormattedCitation":"(Agas, 2023)"},"properties":{"noteIndex":0},"schema":"https://github.com/citation-style-language/schema/raw/master/csl-citation.json"}</w:instrText>
      </w:r>
      <w:r>
        <w:rPr>
          <w:rFonts w:ascii="Times New Roman" w:hAnsi="Times New Roman" w:cs="Times New Roman"/>
          <w:sz w:val="24"/>
          <w:lang w:val="en-ID"/>
        </w:rPr>
        <w:fldChar w:fldCharType="separate"/>
      </w:r>
      <w:r w:rsidRPr="00631D0A">
        <w:rPr>
          <w:rFonts w:ascii="Times New Roman" w:hAnsi="Times New Roman" w:cs="Times New Roman"/>
          <w:noProof/>
          <w:sz w:val="24"/>
          <w:lang w:val="en-ID"/>
        </w:rPr>
        <w:t xml:space="preserve">Agas, </w:t>
      </w:r>
      <w:r>
        <w:rPr>
          <w:rFonts w:ascii="Times New Roman" w:hAnsi="Times New Roman" w:cs="Times New Roman"/>
          <w:noProof/>
          <w:sz w:val="24"/>
          <w:lang w:val="en-ID"/>
        </w:rPr>
        <w:t>(</w:t>
      </w:r>
      <w:r w:rsidRPr="00631D0A">
        <w:rPr>
          <w:rFonts w:ascii="Times New Roman" w:hAnsi="Times New Roman" w:cs="Times New Roman"/>
          <w:noProof/>
          <w:sz w:val="24"/>
          <w:lang w:val="en-ID"/>
        </w:rPr>
        <w:t>2023)</w:t>
      </w:r>
      <w:r>
        <w:rPr>
          <w:rFonts w:ascii="Times New Roman" w:hAnsi="Times New Roman" w:cs="Times New Roman"/>
          <w:sz w:val="24"/>
          <w:lang w:val="en-ID"/>
        </w:rPr>
        <w:fldChar w:fldCharType="end"/>
      </w:r>
      <w:r>
        <w:rPr>
          <w:rFonts w:ascii="Times New Roman" w:hAnsi="Times New Roman" w:cs="Times New Roman"/>
          <w:sz w:val="24"/>
          <w:lang w:val="en-ID"/>
        </w:rPr>
        <w:t xml:space="preserve"> </w:t>
      </w:r>
      <w:proofErr w:type="spellStart"/>
      <w:r>
        <w:rPr>
          <w:rFonts w:ascii="Times New Roman" w:hAnsi="Times New Roman" w:cs="Times New Roman"/>
          <w:sz w:val="24"/>
          <w:lang w:val="en-ID"/>
        </w:rPr>
        <w:t>menyatakan</w:t>
      </w:r>
      <w:proofErr w:type="spellEnd"/>
      <w:r>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persepsi</w:t>
      </w:r>
      <w:proofErr w:type="spellEnd"/>
      <w:r w:rsidRPr="001D065B">
        <w:rPr>
          <w:rFonts w:ascii="Times New Roman" w:hAnsi="Times New Roman" w:cs="Times New Roman"/>
          <w:sz w:val="24"/>
          <w:lang w:val="en-ID"/>
        </w:rPr>
        <w:t xml:space="preserve"> </w:t>
      </w:r>
      <w:proofErr w:type="spellStart"/>
      <w:r>
        <w:rPr>
          <w:rFonts w:ascii="Times New Roman" w:hAnsi="Times New Roman" w:cs="Times New Roman"/>
          <w:sz w:val="24"/>
          <w:lang w:val="en-ID"/>
        </w:rPr>
        <w:t>adalah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tanggapan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seseorang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dalam</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memahami</w:t>
      </w:r>
      <w:proofErr w:type="spellEnd"/>
      <w:r w:rsidR="001D065B" w:rsidRPr="001D065B">
        <w:rPr>
          <w:rFonts w:ascii="Times New Roman" w:hAnsi="Times New Roman" w:cs="Times New Roman"/>
          <w:sz w:val="24"/>
          <w:lang w:val="en-ID"/>
        </w:rPr>
        <w:t xml:space="preserve"> </w:t>
      </w:r>
      <w:r w:rsidRPr="001D065B">
        <w:rPr>
          <w:rFonts w:ascii="Times New Roman" w:hAnsi="Times New Roman" w:cs="Times New Roman"/>
          <w:sz w:val="24"/>
          <w:lang w:val="en-ID"/>
        </w:rPr>
        <w:t xml:space="preserve">yang </w:t>
      </w:r>
      <w:proofErr w:type="spellStart"/>
      <w:r w:rsidRPr="001D065B">
        <w:rPr>
          <w:rFonts w:ascii="Times New Roman" w:hAnsi="Times New Roman" w:cs="Times New Roman"/>
          <w:sz w:val="24"/>
          <w:lang w:val="en-ID"/>
        </w:rPr>
        <w:t>ada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disekitarnya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terhadap</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sesuatu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hal</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dipengaruhi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secara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signifikan</w:t>
      </w:r>
      <w:proofErr w:type="spellEnd"/>
      <w:r w:rsidRPr="001D065B">
        <w:rPr>
          <w:rFonts w:ascii="Times New Roman" w:hAnsi="Times New Roman" w:cs="Times New Roman"/>
          <w:sz w:val="24"/>
          <w:lang w:val="en-ID"/>
        </w:rPr>
        <w:t xml:space="preserve"> oleh </w:t>
      </w:r>
      <w:proofErr w:type="spellStart"/>
      <w:r w:rsidRPr="001D065B">
        <w:rPr>
          <w:rFonts w:ascii="Times New Roman" w:hAnsi="Times New Roman" w:cs="Times New Roman"/>
          <w:sz w:val="24"/>
          <w:lang w:val="en-ID"/>
        </w:rPr>
        <w:t>asumsi-asumsi</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kita</w:t>
      </w:r>
      <w:proofErr w:type="spellEnd"/>
      <w:r w:rsidRPr="001D065B">
        <w:rPr>
          <w:rFonts w:ascii="Times New Roman" w:hAnsi="Times New Roman" w:cs="Times New Roman"/>
          <w:sz w:val="24"/>
          <w:lang w:val="en-ID"/>
        </w:rPr>
        <w:t xml:space="preserve"> buat </w:t>
      </w:r>
      <w:proofErr w:type="spellStart"/>
      <w:r w:rsidRPr="001D065B">
        <w:rPr>
          <w:rFonts w:ascii="Times New Roman" w:hAnsi="Times New Roman" w:cs="Times New Roman"/>
          <w:sz w:val="24"/>
          <w:lang w:val="en-ID"/>
        </w:rPr>
        <w:t>tentang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suatu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hal</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tersebut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Persepsi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merupakan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suatu</w:t>
      </w:r>
      <w:proofErr w:type="spellEnd"/>
      <w:r w:rsidRPr="001D065B">
        <w:rPr>
          <w:rFonts w:ascii="Times New Roman" w:hAnsi="Times New Roman" w:cs="Times New Roman"/>
          <w:sz w:val="24"/>
          <w:lang w:val="en-ID"/>
        </w:rPr>
        <w:t xml:space="preserve"> proses yang </w:t>
      </w:r>
      <w:proofErr w:type="spellStart"/>
      <w:r w:rsidRPr="001D065B">
        <w:rPr>
          <w:rFonts w:ascii="Times New Roman" w:hAnsi="Times New Roman" w:cs="Times New Roman"/>
          <w:sz w:val="24"/>
          <w:lang w:val="en-ID"/>
        </w:rPr>
        <w:t>dimulai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dari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penglihatan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hingga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terbentuk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tanggapan</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terjadi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dalam</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diri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individu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sehingga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individu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sadar</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segala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sesuatu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dalam</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lingkungannya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melalui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szCs w:val="14"/>
          <w:lang w:val="en-ID"/>
        </w:rPr>
        <w:t>indera</w:t>
      </w:r>
      <w:r w:rsidRPr="001D065B">
        <w:rPr>
          <w:rFonts w:ascii="Times New Roman" w:hAnsi="Times New Roman" w:cs="Times New Roman"/>
          <w:sz w:val="24"/>
          <w:lang w:val="en-ID"/>
        </w:rPr>
        <w:t>-indera</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dimilikinya</w:t>
      </w:r>
      <w:proofErr w:type="spellEnd"/>
      <w:r>
        <w:rPr>
          <w:rFonts w:ascii="Times New Roman" w:hAnsi="Times New Roman" w:cs="Times New Roman"/>
          <w:sz w:val="24"/>
          <w:lang w:val="en-ID"/>
        </w:rPr>
        <w:t xml:space="preserve"> </w:t>
      </w:r>
      <w:r>
        <w:rPr>
          <w:rFonts w:ascii="Times New Roman" w:hAnsi="Times New Roman" w:cs="Times New Roman"/>
          <w:sz w:val="24"/>
          <w:lang w:val="en-ID"/>
        </w:rPr>
        <w:fldChar w:fldCharType="begin" w:fldLock="1"/>
      </w:r>
      <w:r>
        <w:rPr>
          <w:rFonts w:ascii="Times New Roman" w:hAnsi="Times New Roman" w:cs="Times New Roman"/>
          <w:sz w:val="24"/>
          <w:lang w:val="en-ID"/>
        </w:rPr>
        <w:instrText>ADDIN CSL_CITATION {"citationItems":[{"id":"ITEM-1","itemData":{"abstract":"This research aims to analyze the factors of accounting program (study) students in choosing their job or profession after graduating from the Faculty of Accounting, and also this research analyzes the general differences between students in the accounting study program who have studied taxation. The factors analyzed in this research are motivation factors, perceptions and knowledge of taxation at five universities on Batam Island, both state universities and private universities that have accounting study programs. The scope of students who were respondents were Accounting study program students who had studied taxation in the 5th semester and students in the 6th semester. The population in this study was 1,094 purposive respondents and 293 Convenience students. The results of this research show that students on Batam Island who work while studying only focus on careers in student work, influence, motivation and interest in the field of taxation. In this research, students only focus on career work with support in the field of Accounting because students on Batam Island work while studying.","author":[{"dropping-particle":"","family":"Henok Rolencius","given":"Manurung","non-dropping-particle":"","parse-names":false,"suffix":""},{"dropping-particle":"","family":"Efrianti","given":"Dian","non-dropping-particle":"","parse-names":false,"suffix":""}],"container-title":"Scienta Journal Jurnal Ilmiah Mahasiswa","id":"ITEM-1","issued":{"date-parts":[["2024"]]},"page":"3, 9","title":"Pengaruh Motivasi, Persepsi Dan Pengetahuan Pajak Terhadap Minat Mahasiswa Dalam Pemilihan Karir Di Bidang Perpajakan","type":"article-journal"},"uris":["http://www.mendeley.com/documents/?uuid=6ddef726-cb57-36e6-8427-564a7692387f"]}],"mendeley":{"formattedCitation":"(Henok Rolencius &amp; Efrianti, 2024)","plainTextFormattedCitation":"(Henok Rolencius &amp; Efrianti, 2024)","previouslyFormattedCitation":"(Henok Rolencius &amp; Efrianti, 2024)"},"properties":{"noteIndex":0},"schema":"https://github.com/citation-style-language/schema/raw/master/csl-citation.json"}</w:instrText>
      </w:r>
      <w:r>
        <w:rPr>
          <w:rFonts w:ascii="Times New Roman" w:hAnsi="Times New Roman" w:cs="Times New Roman"/>
          <w:sz w:val="24"/>
          <w:lang w:val="en-ID"/>
        </w:rPr>
        <w:fldChar w:fldCharType="separate"/>
      </w:r>
      <w:r w:rsidRPr="00631D0A">
        <w:rPr>
          <w:rFonts w:ascii="Times New Roman" w:hAnsi="Times New Roman" w:cs="Times New Roman"/>
          <w:noProof/>
          <w:sz w:val="24"/>
          <w:lang w:val="en-ID"/>
        </w:rPr>
        <w:t>(Henok Rolencius &amp; Efrianti, 2024)</w:t>
      </w:r>
      <w:r>
        <w:rPr>
          <w:rFonts w:ascii="Times New Roman" w:hAnsi="Times New Roman" w:cs="Times New Roman"/>
          <w:sz w:val="24"/>
          <w:lang w:val="en-ID"/>
        </w:rPr>
        <w:fldChar w:fldCharType="end"/>
      </w:r>
      <w:r w:rsidRPr="001D065B">
        <w:rPr>
          <w:rFonts w:ascii="Times New Roman" w:hAnsi="Times New Roman" w:cs="Times New Roman"/>
          <w:sz w:val="24"/>
          <w:lang w:val="en-ID"/>
        </w:rPr>
        <w:t xml:space="preserve">. Dalam </w:t>
      </w:r>
      <w:proofErr w:type="spellStart"/>
      <w:r w:rsidRPr="001D065B">
        <w:rPr>
          <w:rFonts w:ascii="Times New Roman" w:hAnsi="Times New Roman" w:cs="Times New Roman"/>
          <w:sz w:val="24"/>
          <w:lang w:val="en-ID"/>
        </w:rPr>
        <w:t>penelitian</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dilakukan</w:t>
      </w:r>
      <w:proofErr w:type="spellEnd"/>
      <w:r w:rsidRPr="001D065B">
        <w:rPr>
          <w:rFonts w:ascii="Times New Roman" w:hAnsi="Times New Roman" w:cs="Times New Roman"/>
          <w:sz w:val="24"/>
          <w:lang w:val="en-ID"/>
        </w:rPr>
        <w:t xml:space="preserve"> </w:t>
      </w:r>
      <w:r>
        <w:rPr>
          <w:rFonts w:ascii="Times New Roman" w:hAnsi="Times New Roman" w:cs="Times New Roman"/>
          <w:sz w:val="24"/>
          <w:lang w:val="en-ID"/>
        </w:rPr>
        <w:fldChar w:fldCharType="begin" w:fldLock="1"/>
      </w:r>
      <w:r>
        <w:rPr>
          <w:rFonts w:ascii="Times New Roman" w:hAnsi="Times New Roman" w:cs="Times New Roman"/>
          <w:sz w:val="24"/>
          <w:lang w:val="en-ID"/>
        </w:rPr>
        <w:instrText>ADDIN CSL_CITATION {"citationItems":[{"id":"ITEM-1","itemData":{"abstract":"Penelitian ini bertujuan untuk mengetahui perngaruh persepsi, motivasi karier dan motivasi ekonomi terhadap minat berkarier dalam Bidang Perpajakan. Responden dari penelitian ini adalah mahasiswa akuntansi yang memilih konsentrasi perpajakan di Fakultas Ekonomi dan Bisnis Universitas Pamulang. Data yang digunakan dalam penelitian ini adalah data primer yang dikumpulkan melalui kuesioner, dan teknik penarikan sampel dalam penelitian ini menggunakan metode purposive sampling dengan Jumlah sampel adalah sejumlah 321 orang. Penelitian ini menggunakan teknik analisis regresi berganda. Hasil penelitian ini menunjukkan bahwa secara simultan maupun parsial terdapat pengaruh antara variabel Persepsi, Motivasi Karier dan Motivasi Ekonomi terhadap Minat Berkarier Mahasiswa dalam Bidang Perpajakan. Kata","author":[{"dropping-particle":"","family":"Juliyanti","given":"Renisya","non-dropping-particle":"","parse-names":false,"suffix":""},{"dropping-particle":"","family":"Sopiyana","given":"Muhamad","non-dropping-particle":"","parse-names":false,"suffix":""}],"container-title":"Jurnal Nusa Akuntansi","id":"ITEM-1","issue":"3","issued":{"date-parts":[["2024"]]},"title":"Pengaruh Persepsi, Motivasi Karier Dan Motivasi Terhadap Minat Berkarier Dalam Bidang Perpajakan","type":"article-journal","volume":"1"},"uris":["http://www.mendeley.com/documents/?uuid=7fcb2fab-33ad-3bb0-9197-2340eaea0536"]}],"mendeley":{"formattedCitation":"(Juliyanti &amp; Sopiyana, 2024)","plainTextFormattedCitation":"(Juliyanti &amp; Sopiyana, 2024)","previouslyFormattedCitation":"(Juliyanti &amp; Sopiyana, 2024)"},"properties":{"noteIndex":0},"schema":"https://github.com/citation-style-language/schema/raw/master/csl-citation.json"}</w:instrText>
      </w:r>
      <w:r>
        <w:rPr>
          <w:rFonts w:ascii="Times New Roman" w:hAnsi="Times New Roman" w:cs="Times New Roman"/>
          <w:sz w:val="24"/>
          <w:lang w:val="en-ID"/>
        </w:rPr>
        <w:fldChar w:fldCharType="separate"/>
      </w:r>
      <w:r w:rsidRPr="00631D0A">
        <w:rPr>
          <w:rFonts w:ascii="Times New Roman" w:hAnsi="Times New Roman" w:cs="Times New Roman"/>
          <w:noProof/>
          <w:sz w:val="24"/>
          <w:lang w:val="en-ID"/>
        </w:rPr>
        <w:t>(Juliyanti &amp; Sopiyana, 2024)</w:t>
      </w:r>
      <w:r>
        <w:rPr>
          <w:rFonts w:ascii="Times New Roman" w:hAnsi="Times New Roman" w:cs="Times New Roman"/>
          <w:sz w:val="24"/>
          <w:lang w:val="en-ID"/>
        </w:rPr>
        <w:fldChar w:fldCharType="end"/>
      </w:r>
      <w:r w:rsidR="000B49AF">
        <w:rPr>
          <w:rFonts w:ascii="Times New Roman" w:hAnsi="Times New Roman" w:cs="Times New Roman"/>
          <w:sz w:val="24"/>
          <w:lang w:val="en-ID"/>
        </w:rPr>
        <w:t xml:space="preserve"> </w:t>
      </w:r>
      <w:proofErr w:type="spellStart"/>
      <w:r>
        <w:rPr>
          <w:rFonts w:ascii="Times New Roman" w:hAnsi="Times New Roman" w:cs="Times New Roman"/>
          <w:sz w:val="24"/>
          <w:lang w:val="en-ID"/>
        </w:rPr>
        <w:t>p</w:t>
      </w:r>
      <w:r w:rsidRPr="001D065B">
        <w:rPr>
          <w:rFonts w:ascii="Times New Roman" w:hAnsi="Times New Roman" w:cs="Times New Roman"/>
          <w:sz w:val="24"/>
          <w:lang w:val="en-ID"/>
        </w:rPr>
        <w:t>ersepsi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merupakan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penafsiran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penilaian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atau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pendapat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seseorang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terhadap</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suatu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objek</w:t>
      </w:r>
      <w:proofErr w:type="spellEnd"/>
      <w:r w:rsidRPr="001D065B">
        <w:rPr>
          <w:rFonts w:ascii="Times New Roman" w:hAnsi="Times New Roman" w:cs="Times New Roman"/>
          <w:sz w:val="24"/>
          <w:lang w:val="en-ID"/>
        </w:rPr>
        <w:t xml:space="preserve">. Jika </w:t>
      </w:r>
      <w:proofErr w:type="spellStart"/>
      <w:r w:rsidRPr="001D065B">
        <w:rPr>
          <w:rFonts w:ascii="Times New Roman" w:hAnsi="Times New Roman" w:cs="Times New Roman"/>
          <w:sz w:val="24"/>
          <w:lang w:val="en-ID"/>
        </w:rPr>
        <w:t>seseorang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memiliki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pandangan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atau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persepsi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terhadap</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karir</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maka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memberikan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rangsangan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untuk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melakukan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tindakan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sesuai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dengan</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diharapkan</w:t>
      </w:r>
      <w:proofErr w:type="spellEnd"/>
      <w:r w:rsidRPr="001D065B">
        <w:rPr>
          <w:rFonts w:ascii="Times New Roman" w:hAnsi="Times New Roman" w:cs="Times New Roman"/>
          <w:sz w:val="24"/>
          <w:lang w:val="en-ID"/>
        </w:rPr>
        <w:t>.</w:t>
      </w:r>
    </w:p>
    <w:p w14:paraId="2AD53BE3" w14:textId="56A998EE" w:rsidR="009F429D" w:rsidRPr="001D065B" w:rsidRDefault="00000000" w:rsidP="00D15D9D">
      <w:pPr>
        <w:tabs>
          <w:tab w:val="left" w:pos="142"/>
        </w:tabs>
        <w:spacing w:line="480" w:lineRule="auto"/>
        <w:ind w:firstLine="680"/>
        <w:jc w:val="both"/>
        <w:rPr>
          <w:rFonts w:ascii="Times New Roman" w:hAnsi="Times New Roman" w:cs="Times New Roman"/>
          <w:sz w:val="24"/>
          <w:lang w:val="en-ID"/>
        </w:rPr>
      </w:pPr>
      <w:proofErr w:type="spellStart"/>
      <w:r w:rsidRPr="001D065B">
        <w:rPr>
          <w:rFonts w:ascii="Times New Roman" w:hAnsi="Times New Roman" w:cs="Times New Roman"/>
          <w:sz w:val="24"/>
          <w:lang w:val="en-ID"/>
        </w:rPr>
        <w:t>Mahasiswa</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telah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menempuh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mata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kuliah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tentunya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sudah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mengetahui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secara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umum</w:t>
      </w:r>
      <w:proofErr w:type="spellEnd"/>
      <w:r w:rsidRPr="001D065B">
        <w:rPr>
          <w:rFonts w:ascii="Times New Roman" w:hAnsi="Times New Roman" w:cs="Times New Roman"/>
          <w:sz w:val="24"/>
          <w:lang w:val="en-ID"/>
        </w:rPr>
        <w:t xml:space="preserve"> dan punya </w:t>
      </w:r>
      <w:proofErr w:type="spellStart"/>
      <w:r w:rsidRPr="001D065B">
        <w:rPr>
          <w:rFonts w:ascii="Times New Roman" w:hAnsi="Times New Roman" w:cs="Times New Roman"/>
          <w:sz w:val="24"/>
          <w:lang w:val="en-ID"/>
        </w:rPr>
        <w:t>persepsinya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sendiri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terkait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pajak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Berdasarkan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persepsi</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baik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tentunya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memunculkan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tingginya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minat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mahasiswa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lastRenderedPageBreak/>
        <w:t>berkarir</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dibidang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Berdasarkan</w:t>
      </w:r>
      <w:proofErr w:type="spellEnd"/>
      <w:r w:rsidRPr="001D065B">
        <w:rPr>
          <w:rFonts w:ascii="Times New Roman" w:hAnsi="Times New Roman" w:cs="Times New Roman"/>
          <w:sz w:val="24"/>
          <w:lang w:val="en-ID"/>
        </w:rPr>
        <w:t xml:space="preserve"> </w:t>
      </w:r>
      <w:r w:rsidRPr="001D065B">
        <w:rPr>
          <w:rFonts w:ascii="Times New Roman" w:hAnsi="Times New Roman" w:cs="Times New Roman"/>
          <w:i/>
          <w:iCs/>
          <w:sz w:val="24"/>
          <w:lang w:val="en-ID"/>
        </w:rPr>
        <w:t xml:space="preserve">theory of planned </w:t>
      </w:r>
      <w:proofErr w:type="spellStart"/>
      <w:r w:rsidRPr="001D065B">
        <w:rPr>
          <w:rFonts w:ascii="Times New Roman" w:hAnsi="Times New Roman" w:cs="Times New Roman"/>
          <w:i/>
          <w:iCs/>
          <w:sz w:val="24"/>
          <w:lang w:val="en-ID"/>
        </w:rPr>
        <w:t>behavior</w:t>
      </w:r>
      <w:proofErr w:type="spellEnd"/>
      <w:r w:rsidRPr="001D065B">
        <w:rPr>
          <w:rFonts w:ascii="Times New Roman" w:hAnsi="Times New Roman" w:cs="Times New Roman"/>
          <w:sz w:val="24"/>
          <w:lang w:val="en-ID"/>
        </w:rPr>
        <w:t xml:space="preserve"> (TPB) </w:t>
      </w:r>
      <w:proofErr w:type="spellStart"/>
      <w:r w:rsidRPr="001D065B">
        <w:rPr>
          <w:rFonts w:ascii="Times New Roman" w:hAnsi="Times New Roman" w:cs="Times New Roman"/>
          <w:sz w:val="24"/>
          <w:lang w:val="en-ID"/>
        </w:rPr>
        <w:t>persepsi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mahasiswa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merupakan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keyakinan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tentang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tindakan</w:t>
      </w:r>
      <w:proofErr w:type="spellEnd"/>
      <w:r w:rsidRPr="001D065B">
        <w:rPr>
          <w:rFonts w:ascii="Times New Roman" w:hAnsi="Times New Roman" w:cs="Times New Roman"/>
          <w:sz w:val="24"/>
          <w:lang w:val="en-ID"/>
        </w:rPr>
        <w:t xml:space="preserve"> dan </w:t>
      </w:r>
      <w:proofErr w:type="spellStart"/>
      <w:r w:rsidRPr="001D065B">
        <w:rPr>
          <w:rFonts w:ascii="Times New Roman" w:hAnsi="Times New Roman" w:cs="Times New Roman"/>
          <w:sz w:val="24"/>
          <w:lang w:val="en-ID"/>
        </w:rPr>
        <w:t>perintah</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dianggap</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positif</w:t>
      </w:r>
      <w:proofErr w:type="spellEnd"/>
      <w:r w:rsidRPr="001D065B">
        <w:rPr>
          <w:rFonts w:ascii="Times New Roman" w:hAnsi="Times New Roman" w:cs="Times New Roman"/>
          <w:sz w:val="24"/>
          <w:lang w:val="en-ID"/>
        </w:rPr>
        <w:t xml:space="preserve"> dan </w:t>
      </w:r>
      <w:proofErr w:type="spellStart"/>
      <w:r w:rsidR="00631D0A">
        <w:rPr>
          <w:rFonts w:ascii="Times New Roman" w:hAnsi="Times New Roman" w:cs="Times New Roman"/>
          <w:sz w:val="24"/>
          <w:lang w:val="en-ID"/>
        </w:rPr>
        <w:t>negatif</w:t>
      </w:r>
      <w:proofErr w:type="spellEnd"/>
      <w:r w:rsidR="00631D0A">
        <w:rPr>
          <w:rFonts w:ascii="Times New Roman" w:hAnsi="Times New Roman" w:cs="Times New Roman"/>
          <w:sz w:val="24"/>
          <w:lang w:val="en-ID"/>
        </w:rPr>
        <w:t xml:space="preserve"> </w:t>
      </w:r>
      <w:r w:rsidR="00631D0A">
        <w:rPr>
          <w:rFonts w:ascii="Times New Roman" w:hAnsi="Times New Roman" w:cs="Times New Roman"/>
          <w:sz w:val="24"/>
          <w:lang w:val="en-ID"/>
        </w:rPr>
        <w:fldChar w:fldCharType="begin" w:fldLock="1"/>
      </w:r>
      <w:r w:rsidR="00631D0A">
        <w:rPr>
          <w:rFonts w:ascii="Times New Roman" w:hAnsi="Times New Roman" w:cs="Times New Roman"/>
          <w:sz w:val="24"/>
          <w:lang w:val="en-ID"/>
        </w:rPr>
        <w:instrText>ADDIN CSL_CITATION {"citationItems":[{"id":"ITEM-1","itemData":{"abstract":"This study aims to examine the effect of career perceptions and motivation on career interest in taxation with an understanding of Tri Pantangan as a moderating variable in Accounting Study Program students of Yogyakarta Private Universities. The technique used in sampling was purposive sampling technique, namely 5 private universities in Yogyakarta in 2019-2020 with a population of 1320 students and a research sample of 100 students was taken from the slovin formula. The data used in this study are primary data in the form of a questionnaire. The data analysis technique used in this research is Moderated Regression Analysis (MRA). The results showed that the influence of career perceptions and motivation had a positive effect on career interest in taxation, understanding Tri Pantangan could not strengthen career perceptions and motivation to career interest in taxation. The implications of this study are expected to influence accounting students' interest in a career in taxation by practicing the teachings of Ki Hajar Dewantara, one of which is the Tri Pantangan teaching, namely not abusing the power or authority possessed.","author":[{"dropping-particle":"","family":"Ayem","given":"Sri","non-dropping-particle":"","parse-names":false,"suffix":""},{"dropping-particle":"","family":"Setiawan","given":"Syaifu Rizal Putra","non-dropping-particle":"","parse-names":false,"suffix":""}],"container-title":"JURNAL AKUNTANSI DEWANTARA (JAD)","id":"ITEM-1","issue":"1","issued":{"date-parts":[["2024"]]},"page":"154-168","title":"Persepsi Karir, Motivasi Minat Berkarir Di Bidang Perpajakan Dengan Pemahaman Tri Pantangan Sebagai Variabel Moderasi","type":"article-journal","volume":"8"},"uris":["http://www.mendeley.com/documents/?uuid=665345cb-a6d2-36e7-b8b4-eaccb085f65a"]}],"mendeley":{"formattedCitation":"(Ayem &amp; Setiawan, 2024)","plainTextFormattedCitation":"(Ayem &amp; Setiawan, 2024)","previouslyFormattedCitation":"(Ayem &amp; Setiawan, 2024)"},"properties":{"noteIndex":0},"schema":"https://github.com/citation-style-language/schema/raw/master/csl-citation.json"}</w:instrText>
      </w:r>
      <w:r w:rsidR="00631D0A">
        <w:rPr>
          <w:rFonts w:ascii="Times New Roman" w:hAnsi="Times New Roman" w:cs="Times New Roman"/>
          <w:sz w:val="24"/>
          <w:lang w:val="en-ID"/>
        </w:rPr>
        <w:fldChar w:fldCharType="separate"/>
      </w:r>
      <w:r w:rsidR="00631D0A" w:rsidRPr="00631D0A">
        <w:rPr>
          <w:rFonts w:ascii="Times New Roman" w:hAnsi="Times New Roman" w:cs="Times New Roman"/>
          <w:noProof/>
          <w:sz w:val="24"/>
          <w:lang w:val="en-ID"/>
        </w:rPr>
        <w:t>(Ayem &amp; Setiawan, 2024)</w:t>
      </w:r>
      <w:r w:rsidR="00631D0A">
        <w:rPr>
          <w:rFonts w:ascii="Times New Roman" w:hAnsi="Times New Roman" w:cs="Times New Roman"/>
          <w:sz w:val="24"/>
          <w:lang w:val="en-ID"/>
        </w:rPr>
        <w:fldChar w:fldCharType="end"/>
      </w:r>
      <w:r w:rsidRPr="001D065B">
        <w:rPr>
          <w:rFonts w:ascii="Times New Roman" w:hAnsi="Times New Roman" w:cs="Times New Roman"/>
          <w:color w:val="EE0000"/>
          <w:sz w:val="24"/>
          <w:lang w:val="en-ID"/>
        </w:rPr>
        <w:t xml:space="preserve">. </w:t>
      </w:r>
      <w:r w:rsidRPr="001D065B">
        <w:rPr>
          <w:rFonts w:ascii="Times New Roman" w:hAnsi="Times New Roman" w:cs="Times New Roman"/>
          <w:sz w:val="24"/>
          <w:lang w:val="en-ID"/>
        </w:rPr>
        <w:t xml:space="preserve">Hasil </w:t>
      </w:r>
      <w:proofErr w:type="spellStart"/>
      <w:r w:rsidRPr="001D065B">
        <w:rPr>
          <w:rFonts w:ascii="Times New Roman" w:hAnsi="Times New Roman" w:cs="Times New Roman"/>
          <w:sz w:val="24"/>
          <w:lang w:val="en-ID"/>
        </w:rPr>
        <w:t>penelitian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menunjukkan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bahwa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mahasiswa</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memiliki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persepsi</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baik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mengenai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profesi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akuntan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publik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maka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hal</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ini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dapat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membentuk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suatu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minat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mahasiswa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untuk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menjadi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seorang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akuntan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publik</w:t>
      </w:r>
      <w:proofErr w:type="spellEnd"/>
      <w:r w:rsidRPr="001D065B">
        <w:rPr>
          <w:rFonts w:ascii="Times New Roman" w:hAnsi="Times New Roman" w:cs="Times New Roman"/>
          <w:sz w:val="24"/>
          <w:lang w:val="en-ID"/>
        </w:rPr>
        <w:t xml:space="preserve">. Hal </w:t>
      </w:r>
      <w:proofErr w:type="spellStart"/>
      <w:r w:rsidRPr="001D065B">
        <w:rPr>
          <w:rFonts w:ascii="Times New Roman" w:hAnsi="Times New Roman" w:cs="Times New Roman"/>
          <w:sz w:val="24"/>
          <w:lang w:val="en-ID"/>
        </w:rPr>
        <w:t>tersebut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tidak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menutup</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kemungkinan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terjadi</w:t>
      </w:r>
      <w:proofErr w:type="spellEnd"/>
      <w:r w:rsidRPr="001D065B">
        <w:rPr>
          <w:rFonts w:ascii="Times New Roman" w:hAnsi="Times New Roman" w:cs="Times New Roman"/>
          <w:sz w:val="24"/>
          <w:lang w:val="en-ID"/>
        </w:rPr>
        <w:t xml:space="preserve"> pada </w:t>
      </w:r>
      <w:proofErr w:type="spellStart"/>
      <w:r w:rsidRPr="001D065B">
        <w:rPr>
          <w:rFonts w:ascii="Times New Roman" w:hAnsi="Times New Roman" w:cs="Times New Roman"/>
          <w:sz w:val="24"/>
          <w:lang w:val="en-ID"/>
        </w:rPr>
        <w:t>seseorang</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berkarir</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 xml:space="preserve">. </w:t>
      </w:r>
    </w:p>
    <w:p w14:paraId="51673C72" w14:textId="154B0B5B" w:rsidR="009F429D" w:rsidRPr="001D065B" w:rsidRDefault="00000000" w:rsidP="00D15D9D">
      <w:pPr>
        <w:tabs>
          <w:tab w:val="left" w:pos="142"/>
        </w:tabs>
        <w:spacing w:line="480" w:lineRule="auto"/>
        <w:ind w:firstLine="680"/>
        <w:jc w:val="both"/>
        <w:rPr>
          <w:rFonts w:ascii="Times New Roman" w:hAnsi="Times New Roman" w:cs="Times New Roman"/>
          <w:sz w:val="24"/>
          <w:lang w:val="en-ID"/>
        </w:rPr>
      </w:pPr>
      <w:proofErr w:type="spellStart"/>
      <w:r w:rsidRPr="001D065B">
        <w:rPr>
          <w:rFonts w:ascii="Times New Roman" w:hAnsi="Times New Roman" w:cs="Times New Roman"/>
          <w:sz w:val="24"/>
          <w:lang w:val="en-ID"/>
        </w:rPr>
        <w:t>Penting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untuk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dipahami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bahwa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persepsi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adalah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interpretasi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sebenarnya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dari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suatu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situasi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bukan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cerminan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sejatinya</w:t>
      </w:r>
      <w:proofErr w:type="spellEnd"/>
      <w:r w:rsidRPr="001D065B">
        <w:rPr>
          <w:rFonts w:ascii="Times New Roman" w:hAnsi="Times New Roman" w:cs="Times New Roman"/>
          <w:sz w:val="24"/>
          <w:lang w:val="en-ID"/>
        </w:rPr>
        <w:t xml:space="preserve">, dan </w:t>
      </w:r>
      <w:proofErr w:type="spellStart"/>
      <w:r w:rsidRPr="001D065B">
        <w:rPr>
          <w:rFonts w:ascii="Times New Roman" w:hAnsi="Times New Roman" w:cs="Times New Roman"/>
          <w:sz w:val="24"/>
          <w:lang w:val="en-ID"/>
        </w:rPr>
        <w:t>dapat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didefinisikan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dengan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berbagai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cara</w:t>
      </w:r>
      <w:proofErr w:type="spellEnd"/>
      <w:r w:rsidRPr="001D065B">
        <w:rPr>
          <w:rFonts w:ascii="Times New Roman" w:hAnsi="Times New Roman" w:cs="Times New Roman"/>
          <w:sz w:val="24"/>
          <w:lang w:val="en-ID"/>
        </w:rPr>
        <w:t xml:space="preserve">. Dalam </w:t>
      </w:r>
      <w:proofErr w:type="spellStart"/>
      <w:r w:rsidRPr="001D065B">
        <w:rPr>
          <w:rFonts w:ascii="Times New Roman" w:hAnsi="Times New Roman" w:cs="Times New Roman"/>
          <w:sz w:val="24"/>
          <w:lang w:val="en-ID"/>
        </w:rPr>
        <w:t>ilmu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perilaku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khususnya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psikologi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istilah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ini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digunakan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untuk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menggambarkan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tindakan</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lebih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dari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sekadar</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mendengar</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melihat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atau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merasakan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sesuatu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Berdasarkan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definisi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tersebut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dapat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disimpulkan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bahwa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persepsi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adalah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penafsiran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penilaian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atau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pendapat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seseorang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terhadap</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suatu</w:t>
      </w:r>
      <w:proofErr w:type="spellEnd"/>
      <w:r w:rsidR="00631D0A">
        <w:rPr>
          <w:rFonts w:ascii="Times New Roman" w:hAnsi="Times New Roman" w:cs="Times New Roman"/>
          <w:sz w:val="24"/>
          <w:lang w:val="en-ID"/>
        </w:rPr>
        <w:t xml:space="preserve"> </w:t>
      </w:r>
      <w:r w:rsidR="00631D0A">
        <w:rPr>
          <w:rFonts w:ascii="Times New Roman" w:hAnsi="Times New Roman" w:cs="Times New Roman"/>
          <w:sz w:val="24"/>
          <w:lang w:val="en-ID"/>
        </w:rPr>
        <w:fldChar w:fldCharType="begin" w:fldLock="1"/>
      </w:r>
      <w:r w:rsidR="00631D0A">
        <w:rPr>
          <w:rFonts w:ascii="Times New Roman" w:hAnsi="Times New Roman" w:cs="Times New Roman"/>
          <w:sz w:val="24"/>
          <w:lang w:val="en-ID"/>
        </w:rPr>
        <w:instrText>ADDIN CSL_CITATION {"citationItems":[{"id":"ITEM-1","itemData":{"abstract":"Pendidikan menjadi salah satu program untuk memajukan dan mencerdaskan bangsa. Pendidikan diawali dari keluarga, yang pada umumnya membangun karakter dan minat berkarir seseorang. Saat ini, masih terdapat peluang yang besar dalam karir perpajakan. Namun terlihat bahwa persepsi dan motivasi seseorang dalam karir perpajakan masih jauh diminati. Tujuan penelitian ini adalah untuk meneliti minat berkarir di bidang perpajakan berdasarkan persepsi dan motivasi mahasiswa tentang pajak. Penelitian dilakukan di mahasiswa FE Unai sebagai populasi dan diperoleh sampel sebanyak 75 orang dengan menggunakan purposive sampling. Penelitian menggunakan metode kuantitatif dengan data primer melalui kuesioner. Skala pengukuran penggunakan skala Likert. Analisis statistik memaparkan deskripsi data dan trend serta uji signifikansi, dilengkapi uji validitas dan reliabilitas. Penelitian memberikan hasil bahwa minat karir di perpajakan dipengaruhi secara signifikan dari persepsi dan motivasi tentang pajak baik parsial maupun simultan.","author":[{"dropping-particle":"","family":"Seroy","given":"Rhiezky Samuel","non-dropping-particle":"","parse-names":false,"suffix":""},{"dropping-particle":"","family":"Susanti","given":"Mila","non-dropping-particle":"","parse-names":false,"suffix":""},{"dropping-particle":"","family":"Lorina Siregar","given":"Sudjiman","non-dropping-particle":"","parse-names":false,"suffix":""}],"container-title":"Ekonomi dan Bisnis","id":"ITEM-1","issue":"1","issued":{"date-parts":[["2024"]]},"page":"19-36","title":"Berkarir Di Perpajakan Berdasarkan Persepsi Dan Motivasi Mahasiswa Fe Unai Tentang Pajak","type":"article-journal","volume":"17"},"uris":["http://www.mendeley.com/documents/?uuid=5971ed8e-9a24-393c-a96d-3bd8926a2786"]}],"mendeley":{"formattedCitation":"(Seroy et al., 2024)","manualFormatting":"(Seroy dkk., 2024)","plainTextFormattedCitation":"(Seroy et al., 2024)","previouslyFormattedCitation":"(Seroy et al., 2024)"},"properties":{"noteIndex":0},"schema":"https://github.com/citation-style-language/schema/raw/master/csl-citation.json"}</w:instrText>
      </w:r>
      <w:r w:rsidR="00631D0A">
        <w:rPr>
          <w:rFonts w:ascii="Times New Roman" w:hAnsi="Times New Roman" w:cs="Times New Roman"/>
          <w:sz w:val="24"/>
          <w:lang w:val="en-ID"/>
        </w:rPr>
        <w:fldChar w:fldCharType="separate"/>
      </w:r>
      <w:r w:rsidR="00631D0A" w:rsidRPr="00631D0A">
        <w:rPr>
          <w:rFonts w:ascii="Times New Roman" w:hAnsi="Times New Roman" w:cs="Times New Roman"/>
          <w:noProof/>
          <w:sz w:val="24"/>
          <w:lang w:val="en-ID"/>
        </w:rPr>
        <w:t xml:space="preserve">(Seroy </w:t>
      </w:r>
      <w:r w:rsidR="00631D0A">
        <w:rPr>
          <w:rFonts w:ascii="Times New Roman" w:hAnsi="Times New Roman" w:cs="Times New Roman"/>
          <w:noProof/>
          <w:sz w:val="24"/>
          <w:lang w:val="en-ID"/>
        </w:rPr>
        <w:t>dkk</w:t>
      </w:r>
      <w:r w:rsidR="00631D0A" w:rsidRPr="00631D0A">
        <w:rPr>
          <w:rFonts w:ascii="Times New Roman" w:hAnsi="Times New Roman" w:cs="Times New Roman"/>
          <w:noProof/>
          <w:sz w:val="24"/>
          <w:lang w:val="en-ID"/>
        </w:rPr>
        <w:t>., 2024)</w:t>
      </w:r>
      <w:r w:rsidR="00631D0A">
        <w:rPr>
          <w:rFonts w:ascii="Times New Roman" w:hAnsi="Times New Roman" w:cs="Times New Roman"/>
          <w:sz w:val="24"/>
          <w:lang w:val="en-ID"/>
        </w:rPr>
        <w:fldChar w:fldCharType="end"/>
      </w:r>
      <w:r w:rsidRPr="001D065B">
        <w:rPr>
          <w:rFonts w:ascii="Times New Roman" w:hAnsi="Times New Roman" w:cs="Times New Roman"/>
          <w:sz w:val="24"/>
          <w:lang w:val="en-ID"/>
        </w:rPr>
        <w:t>.</w:t>
      </w:r>
    </w:p>
    <w:p w14:paraId="0086B81C" w14:textId="48BC2273" w:rsidR="009F429D" w:rsidRPr="001D065B" w:rsidRDefault="00B46B55" w:rsidP="00D15D9D">
      <w:pPr>
        <w:tabs>
          <w:tab w:val="left" w:pos="142"/>
        </w:tabs>
        <w:spacing w:line="480" w:lineRule="auto"/>
        <w:ind w:firstLine="680"/>
        <w:jc w:val="both"/>
        <w:rPr>
          <w:rFonts w:ascii="Times New Roman" w:hAnsi="Times New Roman" w:cs="Times New Roman"/>
          <w:sz w:val="24"/>
          <w:lang w:val="en-ID"/>
        </w:rPr>
      </w:pPr>
      <w:proofErr w:type="spellStart"/>
      <w:r w:rsidRPr="001D065B">
        <w:rPr>
          <w:rFonts w:ascii="Times New Roman" w:hAnsi="Times New Roman" w:cs="Times New Roman"/>
          <w:sz w:val="24"/>
          <w:lang w:val="en-ID"/>
        </w:rPr>
        <w:t>Penelitian</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dilakukan</w:t>
      </w:r>
      <w:proofErr w:type="spellEnd"/>
      <w:r w:rsidRPr="001D065B">
        <w:rPr>
          <w:rFonts w:ascii="Times New Roman" w:hAnsi="Times New Roman" w:cs="Times New Roman"/>
          <w:sz w:val="24"/>
          <w:lang w:val="en-ID"/>
        </w:rPr>
        <w:t xml:space="preserve"> </w:t>
      </w:r>
      <w:r w:rsidR="00631D0A">
        <w:rPr>
          <w:rFonts w:ascii="Times New Roman" w:hAnsi="Times New Roman" w:cs="Times New Roman"/>
          <w:sz w:val="24"/>
          <w:lang w:val="en-ID"/>
        </w:rPr>
        <w:fldChar w:fldCharType="begin" w:fldLock="1"/>
      </w:r>
      <w:r w:rsidR="00631D0A">
        <w:rPr>
          <w:rFonts w:ascii="Times New Roman" w:hAnsi="Times New Roman" w:cs="Times New Roman"/>
          <w:sz w:val="24"/>
          <w:lang w:val="en-ID"/>
        </w:rPr>
        <w:instrText>ADDIN CSL_CITATION {"citationItems":[{"id":"ITEM-1","itemData":{"abstract":"A career in taxation sector is the career that has an important role the country financial. Country need the people who can make and manage the taxation system properly and private sector need the people who can handle the right and tax obligation of company properly. Several taxation career are as the employed of tax General Directorate, Tax Consultant, Tax Specialist and others. The perception and the motivation are needed to make career in taxation sector. In this research the motivation is explained by quality, career and economic motivations. This research is the syntheses type that aims to know the perception and motivation of accounting students who have been taking thesis towards the career interest in taxation sector. This research uses 130 respondent of university students who have been taking thesis in Dian Nuswantoro University. This research is conducted by using Incidental sampling method. Data type used in this research is multiple linear regression. F test is used to find the influence of perception, quality, career and economic motivation simultaneously to words the career interest in taxation sector. And t test is used to find the influence of perception quality, career and economic motivation partially to words career interest in taxation sector Analysis result showed that simultaneously the perception, quality, career and ekonomic motivation have significant influence to words career interest in taxation sector and partially the perception and quality motivation was have significant influence to words career interest in taxation sector. While the career and economic motivation have no significant influence to words career interest in taxation sector.","author":[{"dropping-particle":"","family":"Dewi","given":"Istina Findi","non-dropping-particle":"","parse-names":false,"suffix":""},{"dropping-particle":"","family":"Setiawanta","given":"Yulita","non-dropping-particle":"","parse-names":false,"suffix":""}],"container-title":"jurnal akuntansi","id":"ITEM-1","issued":{"date-parts":[["2024"]]},"title":"Pengaruh Persepsi Dan Motivasi Mahasiswa Jurusan Akuntansi Yang Sedang Mengambil Skripsi Terhadap Peminatan Karir Dalam Bidang Perpajakan (Studi Empiris Pada Mahasiwa Akuntansi Universitas Dian Nuswantoro)","type":"article-journal"},"uris":["http://www.mendeley.com/documents/?uuid=16e92023-39b9-3251-8c9f-13c2acba2b81"]}],"mendeley":{"formattedCitation":"(Dewi &amp; Setiawanta, 2024)","plainTextFormattedCitation":"(Dewi &amp; Setiawanta, 2024)","previouslyFormattedCitation":"(Dewi &amp; Setiawanta, 2024)"},"properties":{"noteIndex":0},"schema":"https://github.com/citation-style-language/schema/raw/master/csl-citation.json"}</w:instrText>
      </w:r>
      <w:r w:rsidR="00631D0A">
        <w:rPr>
          <w:rFonts w:ascii="Times New Roman" w:hAnsi="Times New Roman" w:cs="Times New Roman"/>
          <w:sz w:val="24"/>
          <w:lang w:val="en-ID"/>
        </w:rPr>
        <w:fldChar w:fldCharType="separate"/>
      </w:r>
      <w:r w:rsidR="00631D0A" w:rsidRPr="00631D0A">
        <w:rPr>
          <w:rFonts w:ascii="Times New Roman" w:hAnsi="Times New Roman" w:cs="Times New Roman"/>
          <w:noProof/>
          <w:sz w:val="24"/>
          <w:lang w:val="en-ID"/>
        </w:rPr>
        <w:t>(Dewi &amp; Setiawanta, 2024)</w:t>
      </w:r>
      <w:r w:rsidR="00631D0A">
        <w:rPr>
          <w:rFonts w:ascii="Times New Roman" w:hAnsi="Times New Roman" w:cs="Times New Roman"/>
          <w:sz w:val="24"/>
          <w:lang w:val="en-ID"/>
        </w:rPr>
        <w:fldChar w:fldCharType="end"/>
      </w:r>
      <w:r w:rsidR="00631D0A">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menunjukan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hasil</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bahwa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persepsi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berpengaruh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secara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signifikan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terhadap</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minat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mahasiswa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akuntansi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untuk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berkarir</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 xml:space="preserve">. Hal </w:t>
      </w:r>
      <w:proofErr w:type="spellStart"/>
      <w:r w:rsidRPr="001D065B">
        <w:rPr>
          <w:rFonts w:ascii="Times New Roman" w:hAnsi="Times New Roman" w:cs="Times New Roman"/>
          <w:sz w:val="24"/>
          <w:lang w:val="en-ID"/>
        </w:rPr>
        <w:t>ini</w:t>
      </w:r>
      <w:proofErr w:type="spellEnd"/>
      <w:r w:rsidRPr="001D065B">
        <w:rPr>
          <w:rFonts w:ascii="Times New Roman" w:hAnsi="Times New Roman" w:cs="Times New Roman"/>
          <w:sz w:val="24"/>
          <w:lang w:val="en-ID"/>
        </w:rPr>
        <w:t xml:space="preserve"> juga </w:t>
      </w:r>
      <w:proofErr w:type="spellStart"/>
      <w:r w:rsidRPr="001D065B">
        <w:rPr>
          <w:rFonts w:ascii="Times New Roman" w:hAnsi="Times New Roman" w:cs="Times New Roman"/>
          <w:sz w:val="24"/>
          <w:lang w:val="en-ID"/>
        </w:rPr>
        <w:t>sama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dengan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penelitian</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dilakukan</w:t>
      </w:r>
      <w:proofErr w:type="spellEnd"/>
      <w:r w:rsidRPr="001D065B">
        <w:rPr>
          <w:rFonts w:ascii="Times New Roman" w:hAnsi="Times New Roman" w:cs="Times New Roman"/>
          <w:sz w:val="24"/>
          <w:lang w:val="en-ID"/>
        </w:rPr>
        <w:t xml:space="preserve"> </w:t>
      </w:r>
      <w:r w:rsidR="00631D0A">
        <w:rPr>
          <w:rFonts w:ascii="Times New Roman" w:hAnsi="Times New Roman" w:cs="Times New Roman"/>
          <w:sz w:val="24"/>
          <w:lang w:val="en-ID"/>
        </w:rPr>
        <w:fldChar w:fldCharType="begin" w:fldLock="1"/>
      </w:r>
      <w:r w:rsidR="00631D0A">
        <w:rPr>
          <w:rFonts w:ascii="Times New Roman" w:hAnsi="Times New Roman" w:cs="Times New Roman"/>
          <w:sz w:val="24"/>
          <w:lang w:val="en-ID"/>
        </w:rPr>
        <w:instrText>ADDIN CSL_CITATION {"citationItems":[{"id":"ITEM-1","itemData":{"DOI":"10.33395/owner.v6i1.622","ISSN":"2548-7507","abstract":"The choice of a career in taxation is a high desire based in oneself to develop special thoughts, feelings, and actions regarding a career in taxation. This is by directing themselves to a new stage in their lives, seeing their position in life making career decisions. This study aims to examine and analyze the effect of perceptions, motivations, interests, and knowledge of taxation on students' decisions to choose a career in taxation. The population used was students of accounting and management study programs at Stikubank University Semarang and Dian Nuswantoro University Semarang. The sample of this study used a purposive sampling method with the criteria of Accounting and Management students who had taken taxation courses and obtained a sample of 100 respondents. In this study, primary data is used, namely data that is collected and processed by yourself, the results are in the form of numbers listed on a questionnaire scale which are processed using SPSS. The technique used in data collection is a questionnaire questionnaire media. The data analysis technique used is multiple linear regression analysis. The results of this study indicate that perceptions and motivations have a positive effect on student decisions to choose a career in taxation. Likewise, the variables of interest and knowledge of taxation also have a positive influence on students' decisions to choose a career in taxation. Keywords: Interests; Motivation; Tax Knowledge; Perception","author":[{"dropping-particle":"","family":"Naradiasari","given":"Nella Sersa","non-dropping-particle":"","parse-names":false,"suffix":""},{"dropping-particle":"","family":"Wahyudi","given":"Djoko","non-dropping-particle":"","parse-names":false,"suffix":""}],"container-title":"Riset &amp; Jurnal Akuntansi","id":"ITEM-1","issue":"1","issued":{"date-parts":[["2022","1","1"]]},"page":"99-110","publisher":"Politeknik Ganesha","title":"Pengaruh Persepsi, Motivasi, Minat, dan Pengetahuan Perpajakan Terhadap Keputusan Mahasiswa Memilih Berkarir DiBidang Perpajakan","type":"article-journal","volume":"6"},"uris":["http://www.mendeley.com/documents/?uuid=6ef6aece-9bcf-3109-9bf2-b1a320f0b4ae"]}],"mendeley":{"formattedCitation":"(Naradiasari &amp; Wahyudi, 2022)","plainTextFormattedCitation":"(Naradiasari &amp; Wahyudi, 2022)","previouslyFormattedCitation":"(Naradiasari &amp; Wahyudi, 2022)"},"properties":{"noteIndex":0},"schema":"https://github.com/citation-style-language/schema/raw/master/csl-citation.json"}</w:instrText>
      </w:r>
      <w:r w:rsidR="00631D0A">
        <w:rPr>
          <w:rFonts w:ascii="Times New Roman" w:hAnsi="Times New Roman" w:cs="Times New Roman"/>
          <w:sz w:val="24"/>
          <w:lang w:val="en-ID"/>
        </w:rPr>
        <w:fldChar w:fldCharType="separate"/>
      </w:r>
      <w:r w:rsidR="00631D0A" w:rsidRPr="00631D0A">
        <w:rPr>
          <w:rFonts w:ascii="Times New Roman" w:hAnsi="Times New Roman" w:cs="Times New Roman"/>
          <w:noProof/>
          <w:sz w:val="24"/>
          <w:lang w:val="en-ID"/>
        </w:rPr>
        <w:t>(Naradiasari &amp; Wahyudi, 2022)</w:t>
      </w:r>
      <w:r w:rsidR="00631D0A">
        <w:rPr>
          <w:rFonts w:ascii="Times New Roman" w:hAnsi="Times New Roman" w:cs="Times New Roman"/>
          <w:sz w:val="24"/>
          <w:lang w:val="en-ID"/>
        </w:rPr>
        <w:fldChar w:fldCharType="end"/>
      </w:r>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bahwa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persepsi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berpengaruh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positif</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terhadap</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keputusan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pemilihan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berkarir</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 xml:space="preserve"> dan </w:t>
      </w:r>
      <w:proofErr w:type="spellStart"/>
      <w:r w:rsidRPr="001D065B">
        <w:rPr>
          <w:rFonts w:ascii="Times New Roman" w:hAnsi="Times New Roman" w:cs="Times New Roman"/>
          <w:sz w:val="24"/>
          <w:lang w:val="en-ID"/>
        </w:rPr>
        <w:t>mahasiswa</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berkarir</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memiliki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persepsi</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baik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mengenai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 xml:space="preserve">. Dari </w:t>
      </w:r>
      <w:proofErr w:type="spellStart"/>
      <w:r w:rsidRPr="001D065B">
        <w:rPr>
          <w:rFonts w:ascii="Times New Roman" w:hAnsi="Times New Roman" w:cs="Times New Roman"/>
          <w:sz w:val="24"/>
          <w:lang w:val="en-ID"/>
        </w:rPr>
        <w:t>hasil</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penelitian</w:t>
      </w:r>
      <w:proofErr w:type="spellEnd"/>
      <w:r w:rsidRPr="001D065B">
        <w:rPr>
          <w:rFonts w:ascii="Times New Roman" w:hAnsi="Times New Roman" w:cs="Times New Roman"/>
          <w:sz w:val="24"/>
          <w:lang w:val="en-ID"/>
        </w:rPr>
        <w:t xml:space="preserve"> </w:t>
      </w:r>
      <w:r w:rsidR="00631D0A">
        <w:rPr>
          <w:rFonts w:ascii="Times New Roman" w:hAnsi="Times New Roman" w:cs="Times New Roman"/>
          <w:sz w:val="24"/>
          <w:lang w:val="en-ID"/>
        </w:rPr>
        <w:fldChar w:fldCharType="begin" w:fldLock="1"/>
      </w:r>
      <w:r w:rsidR="00631D0A">
        <w:rPr>
          <w:rFonts w:ascii="Times New Roman" w:hAnsi="Times New Roman" w:cs="Times New Roman"/>
          <w:sz w:val="24"/>
          <w:lang w:val="en-ID"/>
        </w:rPr>
        <w:instrText>ADDIN CSL_CITATION {"citationItems":[{"id":"ITEM-1","itemData":{"abstract":"This research aims to analyze the factors of accounting program (study) students in choosing their job or profession after graduating from the Faculty of Accounting, and also this research analyzes the general differences between students in the accounting study program who have studied taxation. The factors analyzed in this research are motivation factors, perceptions and knowledge of taxation at five universities on Batam Island, both state universities and private universities that have accounting study programs. The scope of students who were respondents were Accounting study program students who had studied taxation in the 5th semester and students in the 6th semester. The population in this study was 1,094 purposive respondents and 293 Convenience students. The results of this research show that students on Batam Island who work while studying only focus on careers in student work, influence, motivation and interest in the field of taxation. In this research, students only focus on career work with support in the field of Accounting because students on Batam Island work while studying.","author":[{"dropping-particle":"","family":"Henok Rolencius","given":"Manurung","non-dropping-particle":"","parse-names":false,"suffix":""},{"dropping-particle":"","family":"Efrianti","given":"Dian","non-dropping-particle":"","parse-names":false,"suffix":""}],"container-title":"Scienta Journal Jurnal Ilmiah Mahasiswa","id":"ITEM-1","issued":{"date-parts":[["2024"]]},"page":"3, 9","title":"Pengaruh Motivasi, Persepsi Dan Pengetahuan Pajak Terhadap Minat Mahasiswa Dalam Pemilihan Karir Di Bidang Perpajakan","type":"article-journal"},"uris":["http://www.mendeley.com/documents/?uuid=6ddef726-cb57-36e6-8427-564a7692387f"]}],"mendeley":{"formattedCitation":"(Henok Rolencius &amp; Efrianti, 2024)","plainTextFormattedCitation":"(Henok Rolencius &amp; Efrianti, 2024)","previouslyFormattedCitation":"(Henok Rolencius &amp; Efrianti, 2024)"},"properties":{"noteIndex":0},"schema":"https://github.com/citation-style-language/schema/raw/master/csl-citation.json"}</w:instrText>
      </w:r>
      <w:r w:rsidR="00631D0A">
        <w:rPr>
          <w:rFonts w:ascii="Times New Roman" w:hAnsi="Times New Roman" w:cs="Times New Roman"/>
          <w:sz w:val="24"/>
          <w:lang w:val="en-ID"/>
        </w:rPr>
        <w:fldChar w:fldCharType="separate"/>
      </w:r>
      <w:r w:rsidR="00631D0A" w:rsidRPr="00631D0A">
        <w:rPr>
          <w:rFonts w:ascii="Times New Roman" w:hAnsi="Times New Roman" w:cs="Times New Roman"/>
          <w:noProof/>
          <w:sz w:val="24"/>
          <w:lang w:val="en-ID"/>
        </w:rPr>
        <w:t>(Henok Rolencius &amp; Efrianti, 2024)</w:t>
      </w:r>
      <w:r w:rsidR="00631D0A">
        <w:rPr>
          <w:rFonts w:ascii="Times New Roman" w:hAnsi="Times New Roman" w:cs="Times New Roman"/>
          <w:sz w:val="24"/>
          <w:lang w:val="en-ID"/>
        </w:rPr>
        <w:fldChar w:fldCharType="end"/>
      </w:r>
      <w:r w:rsidRPr="001D065B">
        <w:rPr>
          <w:rFonts w:ascii="Times New Roman" w:hAnsi="Times New Roman" w:cs="Times New Roman"/>
          <w:color w:val="EE0000"/>
          <w:sz w:val="24"/>
          <w:lang w:val="en-ID"/>
        </w:rPr>
        <w:t xml:space="preserve"> </w:t>
      </w:r>
      <w:proofErr w:type="spellStart"/>
      <w:r w:rsidRPr="001D065B">
        <w:rPr>
          <w:rFonts w:ascii="Times New Roman" w:hAnsi="Times New Roman" w:cs="Times New Roman"/>
          <w:sz w:val="24"/>
          <w:lang w:val="en-ID"/>
        </w:rPr>
        <w:t>persepsi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berpengaruh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signifikan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terhadap</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minat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mahasiswa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berkarir</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 xml:space="preserve">. Dan </w:t>
      </w:r>
      <w:proofErr w:type="spellStart"/>
      <w:r w:rsidRPr="001D065B">
        <w:rPr>
          <w:rFonts w:ascii="Times New Roman" w:hAnsi="Times New Roman" w:cs="Times New Roman"/>
          <w:sz w:val="24"/>
          <w:lang w:val="en-ID"/>
        </w:rPr>
        <w:t>terlihat</w:t>
      </w:r>
      <w:proofErr w:type="spellEnd"/>
      <w:r w:rsidRPr="001D065B">
        <w:rPr>
          <w:rFonts w:ascii="Times New Roman" w:hAnsi="Times New Roman" w:cs="Times New Roman"/>
          <w:sz w:val="24"/>
          <w:lang w:val="en-ID"/>
        </w:rPr>
        <w:t xml:space="preserve"> </w:t>
      </w:r>
      <w:r w:rsidRPr="001D065B">
        <w:rPr>
          <w:rFonts w:ascii="Times New Roman" w:hAnsi="Times New Roman" w:cs="Times New Roman"/>
          <w:sz w:val="24"/>
          <w:lang w:val="en-ID"/>
        </w:rPr>
        <w:lastRenderedPageBreak/>
        <w:t xml:space="preserve">pula </w:t>
      </w:r>
      <w:proofErr w:type="spellStart"/>
      <w:r w:rsidRPr="001D065B">
        <w:rPr>
          <w:rFonts w:ascii="Times New Roman" w:hAnsi="Times New Roman" w:cs="Times New Roman"/>
          <w:sz w:val="24"/>
          <w:lang w:val="en-ID"/>
        </w:rPr>
        <w:t>persepsi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memiliki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pengaruh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terhadap</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terhadap</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berkarir</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dibidang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 xml:space="preserve">. Dari </w:t>
      </w:r>
      <w:proofErr w:type="spellStart"/>
      <w:r w:rsidRPr="001D065B">
        <w:rPr>
          <w:rFonts w:ascii="Times New Roman" w:hAnsi="Times New Roman" w:cs="Times New Roman"/>
          <w:sz w:val="24"/>
          <w:lang w:val="en-ID"/>
        </w:rPr>
        <w:t>penjelasan</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atas</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dapat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dirumuskan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hipotesis</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sebagai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berikut</w:t>
      </w:r>
      <w:proofErr w:type="spellEnd"/>
      <w:r w:rsidRPr="001D065B">
        <w:rPr>
          <w:rFonts w:ascii="Times New Roman" w:hAnsi="Times New Roman" w:cs="Times New Roman"/>
          <w:sz w:val="24"/>
          <w:lang w:val="en-ID"/>
        </w:rPr>
        <w:t>:</w:t>
      </w:r>
    </w:p>
    <w:p w14:paraId="427248AF" w14:textId="355B45D4" w:rsidR="00DC417E" w:rsidRPr="001D065B" w:rsidRDefault="00000000" w:rsidP="00DC417E">
      <w:pPr>
        <w:tabs>
          <w:tab w:val="left" w:pos="142"/>
        </w:tabs>
        <w:spacing w:line="480" w:lineRule="auto"/>
        <w:ind w:left="450" w:hanging="450"/>
        <w:jc w:val="both"/>
        <w:rPr>
          <w:rFonts w:ascii="Times New Roman" w:hAnsi="Times New Roman" w:cs="Times New Roman"/>
          <w:sz w:val="24"/>
          <w:szCs w:val="24"/>
          <w:lang w:val="en-ID"/>
        </w:rPr>
      </w:pPr>
      <w:r w:rsidRPr="001D065B">
        <w:rPr>
          <w:rFonts w:ascii="Times New Roman" w:hAnsi="Times New Roman" w:cs="Times New Roman"/>
          <w:sz w:val="24"/>
          <w:szCs w:val="24"/>
          <w:lang w:val="en-ID"/>
        </w:rPr>
        <w:t>H</w:t>
      </w:r>
      <w:r w:rsidRPr="001D065B">
        <w:rPr>
          <w:rFonts w:ascii="Times New Roman" w:hAnsi="Times New Roman" w:cs="Times New Roman"/>
          <w:sz w:val="24"/>
          <w:szCs w:val="24"/>
          <w:vertAlign w:val="subscript"/>
          <w:lang w:val="en-ID"/>
        </w:rPr>
        <w:t>1</w:t>
      </w:r>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Persepsi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berpengaruh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signifikan</w:t>
      </w:r>
      <w:proofErr w:type="spellEnd"/>
      <w:r w:rsidRPr="001D065B">
        <w:rPr>
          <w:rFonts w:ascii="Times New Roman" w:hAnsi="Times New Roman" w:cs="Times New Roman"/>
          <w:sz w:val="24"/>
          <w:szCs w:val="24"/>
          <w:lang w:val="en-ID"/>
        </w:rPr>
        <w:t xml:space="preserve"> dan </w:t>
      </w:r>
      <w:proofErr w:type="spellStart"/>
      <w:r w:rsidRPr="001D065B">
        <w:rPr>
          <w:rFonts w:ascii="Times New Roman" w:hAnsi="Times New Roman" w:cs="Times New Roman"/>
          <w:sz w:val="24"/>
          <w:szCs w:val="24"/>
          <w:lang w:val="en-ID"/>
        </w:rPr>
        <w:t>positif</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terhadap</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minat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mahasiswa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akuntansi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untuk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berkarir</w:t>
      </w:r>
      <w:proofErr w:type="spellEnd"/>
      <w:r w:rsidRPr="001D065B">
        <w:rPr>
          <w:rFonts w:ascii="Times New Roman" w:hAnsi="Times New Roman" w:cs="Times New Roman"/>
          <w:sz w:val="24"/>
          <w:szCs w:val="24"/>
          <w:lang w:val="en-ID"/>
        </w:rPr>
        <w:t xml:space="preserve"> di </w:t>
      </w:r>
      <w:proofErr w:type="spellStart"/>
      <w:r w:rsidRPr="001D065B">
        <w:rPr>
          <w:rFonts w:ascii="Times New Roman" w:hAnsi="Times New Roman" w:cs="Times New Roman"/>
          <w:sz w:val="24"/>
          <w:szCs w:val="24"/>
          <w:lang w:val="en-ID"/>
        </w:rPr>
        <w:t>bidang</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perpajakan</w:t>
      </w:r>
      <w:proofErr w:type="spellEnd"/>
    </w:p>
    <w:p w14:paraId="1ACE3081" w14:textId="6544F04F" w:rsidR="009F429D" w:rsidRPr="00437070" w:rsidRDefault="00000000" w:rsidP="00B85FBA">
      <w:pPr>
        <w:pStyle w:val="Heading3"/>
        <w:spacing w:after="240" w:line="240" w:lineRule="auto"/>
        <w:ind w:left="567" w:hanging="567"/>
        <w:jc w:val="both"/>
      </w:pPr>
      <w:bookmarkStart w:id="114" w:name="_Toc210446128"/>
      <w:bookmarkStart w:id="115" w:name="_Toc227114382"/>
      <w:proofErr w:type="spellStart"/>
      <w:r w:rsidRPr="00437070">
        <w:t>Pengaruh</w:t>
      </w:r>
      <w:proofErr w:type="spellEnd"/>
      <w:r w:rsidRPr="00437070">
        <w:t xml:space="preserve"> </w:t>
      </w:r>
      <w:proofErr w:type="spellStart"/>
      <w:r w:rsidRPr="00437070">
        <w:t>motivasi</w:t>
      </w:r>
      <w:proofErr w:type="spellEnd"/>
      <w:r w:rsidRPr="00437070">
        <w:t xml:space="preserve"> </w:t>
      </w:r>
      <w:proofErr w:type="spellStart"/>
      <w:r w:rsidRPr="00437070">
        <w:t>terhadap</w:t>
      </w:r>
      <w:proofErr w:type="spellEnd"/>
      <w:r w:rsidRPr="00437070">
        <w:t xml:space="preserve"> </w:t>
      </w:r>
      <w:proofErr w:type="spellStart"/>
      <w:r w:rsidRPr="00437070">
        <w:t>minat</w:t>
      </w:r>
      <w:proofErr w:type="spellEnd"/>
      <w:r w:rsidRPr="00437070">
        <w:t xml:space="preserve">  </w:t>
      </w:r>
      <w:proofErr w:type="spellStart"/>
      <w:r w:rsidRPr="00437070">
        <w:t>mahasiswa</w:t>
      </w:r>
      <w:proofErr w:type="spellEnd"/>
      <w:r w:rsidRPr="00437070">
        <w:t xml:space="preserve"> </w:t>
      </w:r>
      <w:proofErr w:type="spellStart"/>
      <w:r w:rsidRPr="00437070">
        <w:t>akuntansi</w:t>
      </w:r>
      <w:proofErr w:type="spellEnd"/>
      <w:r w:rsidRPr="00437070">
        <w:t xml:space="preserve"> </w:t>
      </w:r>
      <w:proofErr w:type="spellStart"/>
      <w:r w:rsidRPr="00437070">
        <w:t>untuk</w:t>
      </w:r>
      <w:proofErr w:type="spellEnd"/>
      <w:r w:rsidRPr="00437070">
        <w:t xml:space="preserve"> </w:t>
      </w:r>
      <w:proofErr w:type="spellStart"/>
      <w:r w:rsidRPr="00437070">
        <w:t>berkarir</w:t>
      </w:r>
      <w:proofErr w:type="spellEnd"/>
      <w:r w:rsidRPr="00437070">
        <w:t xml:space="preserve"> di </w:t>
      </w:r>
      <w:proofErr w:type="spellStart"/>
      <w:r w:rsidRPr="00437070">
        <w:t>bida</w:t>
      </w:r>
      <w:r w:rsidR="00716924" w:rsidRPr="00437070">
        <w:t>n</w:t>
      </w:r>
      <w:r w:rsidRPr="00437070">
        <w:t>g</w:t>
      </w:r>
      <w:proofErr w:type="spellEnd"/>
      <w:r w:rsidRPr="00437070">
        <w:t xml:space="preserve"> </w:t>
      </w:r>
      <w:proofErr w:type="spellStart"/>
      <w:r w:rsidRPr="00437070">
        <w:t>perpajakan</w:t>
      </w:r>
      <w:bookmarkEnd w:id="114"/>
      <w:bookmarkEnd w:id="115"/>
      <w:proofErr w:type="spellEnd"/>
    </w:p>
    <w:p w14:paraId="73278ED1" w14:textId="32A6320E" w:rsidR="009F429D" w:rsidRPr="001D065B" w:rsidRDefault="00631D0A" w:rsidP="00D15D9D">
      <w:pPr>
        <w:spacing w:line="480" w:lineRule="auto"/>
        <w:ind w:firstLine="680"/>
        <w:jc w:val="both"/>
        <w:rPr>
          <w:rFonts w:ascii="Times New Roman" w:hAnsi="Times New Roman" w:cs="Times New Roman"/>
          <w:sz w:val="24"/>
          <w:szCs w:val="24"/>
        </w:rPr>
      </w:pPr>
      <w:r>
        <w:rPr>
          <w:rFonts w:ascii="Times New Roman" w:hAnsi="Times New Roman" w:cs="Times New Roman"/>
          <w:sz w:val="24"/>
          <w:szCs w:val="24"/>
          <w:lang w:val="en-ID"/>
        </w:rPr>
        <w:fldChar w:fldCharType="begin" w:fldLock="1"/>
      </w:r>
      <w:r>
        <w:rPr>
          <w:rFonts w:ascii="Times New Roman" w:hAnsi="Times New Roman" w:cs="Times New Roman"/>
          <w:sz w:val="24"/>
          <w:szCs w:val="24"/>
          <w:lang w:val="en-ID"/>
        </w:rPr>
        <w:instrText>ADDIN CSL_CITATION {"citationItems":[{"id":"ITEM-1","itemData":{"abstract":"Tujuan penelitian ini adalah untuk mengetahui pengaruh persepsi, motivasi, minat, dan pengetahuan tentang pajak mahasiswa terhadap pilihan berkarir dibidang perpajakan baik secara parsial maupun simultan. Penelitian ini dilaksanakan di Program Studi Akuntansi Universitas Nusa Cendana. Teknik pengambilan sampel dalam penelitian ini menggunakan teknik purpose sampling. Jumlah populasi sebanyak 892 mahasiswa dan diambil sampel penelitian sebanyak 100 mahasiswa. Hasil dari penelitian ini menunjukan bahwa persepsi, motivasi, dan minat mahasiswa Program Studi Akuntansi Universitas Nusa Cendana berpengaruh terhadap pilihan berkarir di bidang perpajakan, pengetahuan tentang pajak mahasiswa Program Studi Akuntansi Universitas Nusa Cendana tidak berpengaruh terhadap pilihan berkarir di bidang perpajakan. Persepsi, motivasi, minat, dam pengetahuan tentang pajak secara simultan berpengaruh terhadap pilihan berkarir di bidang perpajakan. Kata","author":[{"dropping-particle":"","family":"Koa","given":"Johanes V. A. A.","non-dropping-particle":"","parse-names":false,"suffix":""},{"dropping-particle":"","family":"Mutia","given":"Karmila Dwi Lestari","non-dropping-particle":"","parse-names":false,"suffix":""}],"container-title":"Jurnal Akuntansi: Transparansi dan Akuntabilitas","id":"ITEM-1","issue":"2","issued":{"date-parts":[["2021"]]},"page":"131-134","title":"Pengaruh Persepsi, Motivasi, Minat, Dan Pengetahuan Tentang Pajak Mahasiswa Program Studi Akuntansi Universitas Nusa Cendana Terhadap Pilihan Berkarir Di Bidang Perpajakan","type":"article-journal","volume":"9"},"uris":["http://www.mendeley.com/documents/?uuid=1a85e131-4490-33c9-8e49-0b16d2376fac"]}],"mendeley":{"formattedCitation":"(Koa &amp; Mutia, 2021)","plainTextFormattedCitation":"(Koa &amp; Mutia, 2021)","previouslyFormattedCitation":"(Koa &amp; Mutia, 2021)"},"properties":{"noteIndex":0},"schema":"https://github.com/citation-style-language/schema/raw/master/csl-citation.json"}</w:instrText>
      </w:r>
      <w:r>
        <w:rPr>
          <w:rFonts w:ascii="Times New Roman" w:hAnsi="Times New Roman" w:cs="Times New Roman"/>
          <w:sz w:val="24"/>
          <w:szCs w:val="24"/>
          <w:lang w:val="en-ID"/>
        </w:rPr>
        <w:fldChar w:fldCharType="separate"/>
      </w:r>
      <w:r w:rsidRPr="00631D0A">
        <w:rPr>
          <w:rFonts w:ascii="Times New Roman" w:hAnsi="Times New Roman" w:cs="Times New Roman"/>
          <w:noProof/>
          <w:sz w:val="24"/>
          <w:szCs w:val="24"/>
          <w:lang w:val="en-ID"/>
        </w:rPr>
        <w:t>(Koa &amp; Mutia, 2021)</w:t>
      </w:r>
      <w:r>
        <w:rPr>
          <w:rFonts w:ascii="Times New Roman" w:hAnsi="Times New Roman" w:cs="Times New Roman"/>
          <w:sz w:val="24"/>
          <w:szCs w:val="24"/>
          <w:lang w:val="en-ID"/>
        </w:rPr>
        <w:fldChar w:fldCharType="end"/>
      </w:r>
      <w:r>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menyimpulkan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bahwa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motivasi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adalah</w:t>
      </w:r>
      <w:proofErr w:type="spellEnd"/>
      <w:r w:rsidRPr="001D065B">
        <w:rPr>
          <w:rFonts w:ascii="Times New Roman" w:hAnsi="Times New Roman" w:cs="Times New Roman"/>
          <w:sz w:val="24"/>
          <w:szCs w:val="24"/>
          <w:lang w:val="en-ID"/>
        </w:rPr>
        <w:t xml:space="preserve"> proses</w:t>
      </w:r>
      <w:r w:rsidR="001D065B"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seseorang</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menerima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rangsangan</w:t>
      </w:r>
      <w:proofErr w:type="spellEnd"/>
      <w:r w:rsidRPr="001D065B">
        <w:rPr>
          <w:rFonts w:ascii="Times New Roman" w:hAnsi="Times New Roman" w:cs="Times New Roman"/>
          <w:sz w:val="24"/>
          <w:szCs w:val="24"/>
          <w:lang w:val="en-ID"/>
        </w:rPr>
        <w:t xml:space="preserve"> internal dan </w:t>
      </w:r>
      <w:proofErr w:type="spellStart"/>
      <w:r w:rsidRPr="001D065B">
        <w:rPr>
          <w:rFonts w:ascii="Times New Roman" w:hAnsi="Times New Roman" w:cs="Times New Roman"/>
          <w:sz w:val="24"/>
          <w:szCs w:val="24"/>
          <w:lang w:val="en-ID"/>
        </w:rPr>
        <w:t>eksternal</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berdasarkan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kondisi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lingkungan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tertentu</w:t>
      </w:r>
      <w:proofErr w:type="spellEnd"/>
      <w:r w:rsidRPr="001D065B">
        <w:rPr>
          <w:rFonts w:ascii="Times New Roman" w:hAnsi="Times New Roman" w:cs="Times New Roman"/>
          <w:sz w:val="24"/>
          <w:szCs w:val="24"/>
          <w:lang w:val="en-ID"/>
        </w:rPr>
        <w:t xml:space="preserve"> dan </w:t>
      </w:r>
      <w:proofErr w:type="spellStart"/>
      <w:r w:rsidRPr="001D065B">
        <w:rPr>
          <w:rFonts w:ascii="Times New Roman" w:hAnsi="Times New Roman" w:cs="Times New Roman"/>
          <w:sz w:val="24"/>
          <w:szCs w:val="24"/>
          <w:lang w:val="en-ID"/>
        </w:rPr>
        <w:t>berusaha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untuk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mencapai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tujuan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Dengan</w:t>
      </w:r>
      <w:proofErr w:type="spellEnd"/>
      <w:r w:rsidRPr="001D065B">
        <w:rPr>
          <w:rFonts w:ascii="Times New Roman" w:hAnsi="Times New Roman" w:cs="Times New Roman"/>
          <w:sz w:val="24"/>
          <w:szCs w:val="24"/>
          <w:lang w:val="en-ID"/>
        </w:rPr>
        <w:t xml:space="preserve"> kata lain, </w:t>
      </w:r>
      <w:proofErr w:type="spellStart"/>
      <w:r w:rsidRPr="001D065B">
        <w:rPr>
          <w:rFonts w:ascii="Times New Roman" w:hAnsi="Times New Roman" w:cs="Times New Roman"/>
          <w:sz w:val="24"/>
          <w:szCs w:val="24"/>
          <w:lang w:val="en-ID"/>
        </w:rPr>
        <w:t>motivasi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adalah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kekuatan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pendorong</w:t>
      </w:r>
      <w:proofErr w:type="spell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mendorong</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seseorang</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untuk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melakukan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sesuatu</w:t>
      </w:r>
      <w:proofErr w:type="spellEnd"/>
      <w:r w:rsidRPr="001D065B">
        <w:rPr>
          <w:rFonts w:ascii="Times New Roman" w:hAnsi="Times New Roman" w:cs="Times New Roman"/>
          <w:sz w:val="24"/>
          <w:szCs w:val="24"/>
          <w:lang w:val="en-ID"/>
        </w:rPr>
        <w:t xml:space="preserve"> guna </w:t>
      </w:r>
      <w:proofErr w:type="spellStart"/>
      <w:r w:rsidRPr="001D065B">
        <w:rPr>
          <w:rFonts w:ascii="Times New Roman" w:hAnsi="Times New Roman" w:cs="Times New Roman"/>
          <w:sz w:val="24"/>
          <w:szCs w:val="24"/>
          <w:lang w:val="en-ID"/>
        </w:rPr>
        <w:t>mencapai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tujuan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tertentu</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Motivasi</w:t>
      </w:r>
      <w:proofErr w:type="spell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ada</w:t>
      </w:r>
      <w:proofErr w:type="spellEnd"/>
      <w:r w:rsidRPr="001D065B">
        <w:rPr>
          <w:rFonts w:ascii="Times New Roman" w:hAnsi="Times New Roman" w:cs="Times New Roman"/>
          <w:sz w:val="24"/>
          <w:szCs w:val="24"/>
          <w:lang w:val="en-ID"/>
        </w:rPr>
        <w:t xml:space="preserve"> pada </w:t>
      </w:r>
      <w:proofErr w:type="spellStart"/>
      <w:r w:rsidRPr="001D065B">
        <w:rPr>
          <w:rFonts w:ascii="Times New Roman" w:hAnsi="Times New Roman" w:cs="Times New Roman"/>
          <w:sz w:val="24"/>
          <w:szCs w:val="24"/>
          <w:lang w:val="en-ID"/>
        </w:rPr>
        <w:t>seseorang</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mewujudkan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suatu</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perilaku</w:t>
      </w:r>
      <w:proofErr w:type="spell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diarahkan</w:t>
      </w:r>
      <w:proofErr w:type="spellEnd"/>
      <w:r w:rsidRPr="001D065B">
        <w:rPr>
          <w:rFonts w:ascii="Times New Roman" w:hAnsi="Times New Roman" w:cs="Times New Roman"/>
          <w:sz w:val="24"/>
          <w:szCs w:val="24"/>
          <w:lang w:val="en-ID"/>
        </w:rPr>
        <w:t xml:space="preserve"> pada </w:t>
      </w:r>
      <w:proofErr w:type="spellStart"/>
      <w:r w:rsidRPr="001D065B">
        <w:rPr>
          <w:rFonts w:ascii="Times New Roman" w:hAnsi="Times New Roman" w:cs="Times New Roman"/>
          <w:sz w:val="24"/>
          <w:szCs w:val="24"/>
          <w:lang w:val="en-ID"/>
        </w:rPr>
        <w:t>tujuan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mencapai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sasaran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kepuasan</w:t>
      </w:r>
      <w:proofErr w:type="spellEnd"/>
      <w:r>
        <w:rPr>
          <w:rFonts w:ascii="Times New Roman" w:hAnsi="Times New Roman" w:cs="Times New Roman"/>
          <w:sz w:val="24"/>
          <w:szCs w:val="24"/>
          <w:lang w:val="en-ID"/>
        </w:rPr>
        <w:t xml:space="preserve"> </w:t>
      </w:r>
      <w:r>
        <w:rPr>
          <w:rFonts w:ascii="Times New Roman" w:hAnsi="Times New Roman" w:cs="Times New Roman"/>
          <w:sz w:val="24"/>
          <w:szCs w:val="24"/>
          <w:lang w:val="en-ID"/>
        </w:rPr>
        <w:fldChar w:fldCharType="begin" w:fldLock="1"/>
      </w:r>
      <w:r>
        <w:rPr>
          <w:rFonts w:ascii="Times New Roman" w:hAnsi="Times New Roman" w:cs="Times New Roman"/>
          <w:sz w:val="24"/>
          <w:szCs w:val="24"/>
          <w:lang w:val="en-ID"/>
        </w:rPr>
        <w:instrText>ADDIN CSL_CITATION {"citationItems":[{"id":"ITEM-1","itemData":{"abstract":"Penelitian ini bertujuan untuk mengetahui apakah adanya pengaruh Motivasi, Persepsi, dan Pengetahuan Pajak terhadap Minat Pemilihan Karir di Bidang Perpajakan. Jenis penelitian ini adalah kuantitatif. Teknik sampling dengan menggunakan teknik Purpose Sampling. Sampel dalam penelitian ini berjumlah 100 responden. Teknik pengambilan data dengan cara menyebarkan kuesioner melalui Google Form. Pengujian hipotesis dalam penelitian ini menggunakan Regresi Linier Berganda. Subjek penelitian yaitu Mahasiswa Fakultas Ekonomi dan Bisnis di Universitas Bhayangkara Jakarta Raya yang mengikuti kegiatan Relawan Pajak. Hasil dari penelitian ini menunjukan bahwa Motivasi berpengaruh positif tetapi tidak signifikan terhadap Minat Pemilihan Karir di Bidang Perpajakan, Persepsi berpengaruh positif dan signifikan terhadap Minat Pemilihan Karir di Bidang Perpajakan, Pengetahuan Pajak berpengaruh positif dan signifikan terhadap Minat Pemilihan Karir di Bidang Perpajakan","author":[{"dropping-particle":"","family":"Zyahwa","given":"Fenny","non-dropping-particle":"","parse-names":false,"suffix":""},{"dropping-particle":"","family":"Pramukty","given":"Rachmat","non-dropping-particle":"","parse-names":false,"suffix":""},{"dropping-particle":"","family":"Yulaeli","given":"Tri","non-dropping-particle":"","parse-names":false,"suffix":""}],"container-title":"MUQADDIMAH: Jurnal Ekonomi, Manajemen, Akuntansi dan Bisnis","id":"ITEM-1","issue":"1","issued":{"date-parts":[["2023"]]},"page":"211-229","title":"Pengaruh Motivasi, Persepsi dan Pengetahuan Pajak terhadap Minat Pemilihan Karir di Bidang Perpajakan (Studi pada Mahasiswa Fakultas Ekonomi dan Bisnis di Ubhara Jaya)","type":"article-journal","volume":"1"},"uris":["http://www.mendeley.com/documents/?uuid=5122561b-7237-3260-91a5-7a56ad82e240"]}],"mendeley":{"formattedCitation":"(Zyahwa et al., 2023)","manualFormatting":"(Zyahwa dkk., 2023)","plainTextFormattedCitation":"(Zyahwa et al., 2023)","previouslyFormattedCitation":"(Zyahwa et al., 2023)"},"properties":{"noteIndex":0},"schema":"https://github.com/citation-style-language/schema/raw/master/csl-citation.json"}</w:instrText>
      </w:r>
      <w:r>
        <w:rPr>
          <w:rFonts w:ascii="Times New Roman" w:hAnsi="Times New Roman" w:cs="Times New Roman"/>
          <w:sz w:val="24"/>
          <w:szCs w:val="24"/>
          <w:lang w:val="en-ID"/>
        </w:rPr>
        <w:fldChar w:fldCharType="separate"/>
      </w:r>
      <w:r w:rsidRPr="00631D0A">
        <w:rPr>
          <w:rFonts w:ascii="Times New Roman" w:hAnsi="Times New Roman" w:cs="Times New Roman"/>
          <w:noProof/>
          <w:sz w:val="24"/>
          <w:szCs w:val="24"/>
          <w:lang w:val="en-ID"/>
        </w:rPr>
        <w:t xml:space="preserve">(Zyahwa </w:t>
      </w:r>
      <w:r>
        <w:rPr>
          <w:rFonts w:ascii="Times New Roman" w:hAnsi="Times New Roman" w:cs="Times New Roman"/>
          <w:noProof/>
          <w:sz w:val="24"/>
          <w:szCs w:val="24"/>
          <w:lang w:val="en-ID"/>
        </w:rPr>
        <w:t>dkk</w:t>
      </w:r>
      <w:r w:rsidRPr="00631D0A">
        <w:rPr>
          <w:rFonts w:ascii="Times New Roman" w:hAnsi="Times New Roman" w:cs="Times New Roman"/>
          <w:noProof/>
          <w:sz w:val="24"/>
          <w:szCs w:val="24"/>
          <w:lang w:val="en-ID"/>
        </w:rPr>
        <w:t>., 2023)</w:t>
      </w:r>
      <w:r>
        <w:rPr>
          <w:rFonts w:ascii="Times New Roman" w:hAnsi="Times New Roman" w:cs="Times New Roman"/>
          <w:sz w:val="24"/>
          <w:szCs w:val="24"/>
          <w:lang w:val="en-ID"/>
        </w:rPr>
        <w:fldChar w:fldCharType="end"/>
      </w:r>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Menurut</w:t>
      </w:r>
      <w:proofErr w:type="spellEnd"/>
      <w:r>
        <w:rPr>
          <w:rFonts w:ascii="Times New Roman" w:hAnsi="Times New Roman" w:cs="Times New Roman"/>
          <w:sz w:val="24"/>
          <w:szCs w:val="24"/>
          <w:lang w:val="en-ID"/>
        </w:rPr>
        <w:t xml:space="preserve"> </w:t>
      </w:r>
      <w:r>
        <w:rPr>
          <w:rFonts w:ascii="Times New Roman" w:hAnsi="Times New Roman" w:cs="Times New Roman"/>
          <w:sz w:val="24"/>
          <w:szCs w:val="24"/>
          <w:lang w:val="en-ID"/>
        </w:rPr>
        <w:fldChar w:fldCharType="begin" w:fldLock="1"/>
      </w:r>
      <w:r>
        <w:rPr>
          <w:rFonts w:ascii="Times New Roman" w:hAnsi="Times New Roman" w:cs="Times New Roman"/>
          <w:sz w:val="24"/>
          <w:szCs w:val="24"/>
          <w:lang w:val="en-ID"/>
        </w:rPr>
        <w:instrText>ADDIN CSL_CITATION {"citationItems":[{"id":"ITEM-1","itemData":{"ISSN":"2962-2956","abstract":"Penelitian ini dilakukan untuk memuaskan keingintahuan peneliti mengenai pengaruh persepsi dan motivasi terhadap minat mahasiswa prodi akuntasi fakultas ekonomi Universitas Advent Indonesia tahun 2019-2021 untuk karir di perpajakan . Pada studi ini digunakan metode Deskriptif Kuantitatif dan data yang diperoleh berasal dari kusioner yang selanjutnya data tersebut diolah dengan bantuan aplikasi SPSS versi 22. Peneliti memakai Populasi yaitu mahasiswa akuntansi Universitas Advent Indonesia selama periode 2019-2021, dengan menggunakan metode purpose sampling dan dihitung memakai metode slovin dan akhirnya ditemukan 75 orang mahasiswa sebagai sampel. Dalam mengkajinya, peneliti memakai statistik deskriptif, uji hipotesis klasik, regresi linear berganda dan Koefisien determinasi. Melalui penelitian yang dilakukan, diperoleh hasil yang memperlihatkan bahwa secara parsial Persepsi memiliki pengaruh konkret atas minat berkarir di perpajakan begitu juga dengan Motivasi membawa pengaruh signifikan atas minat berkarir di bidang perpajakan. Pada saat yang sama, persepsi dan motivasi merupakan dua hal penting yang membawa pengaruh besar terhadap minat karir perpajakan mahasiswa akuntansi Universitas Advent Indonesia","author":[{"dropping-particle":"","family":"Telaumbanua","given":"Grace Melani","non-dropping-particle":"","parse-names":false,"suffix":""},{"dropping-particle":"","family":"Sudjiman","given":"Paul Eduard","non-dropping-particle":"","parse-names":false,"suffix":""}],"container-title":"Journal Transformation of Mandalika","id":"ITEM-1","issue":"3","issued":{"date-parts":[["2022"]]},"title":"Pengaruh Persepsi Dan Motivasi Terhadap Minat Mahasiswa Program Studi Akuntansi Untuk Berkarir Di Bidang Perpajakan (Studi Pada Mahasiswa Akuntansi Fakultas Ekonomi Universitas Advent Indonesia Tahun 2019-2021)","type":"article-journal","volume":"3"},"uris":["http://www.mendeley.com/documents/?uuid=b7a04507-5d96-3b7d-a368-8babf3b3849b"]}],"mendeley":{"formattedCitation":"(Telaumbanua &amp; Sudjiman, 2022)","plainTextFormattedCitation":"(Telaumbanua &amp; Sudjiman, 2022)","previouslyFormattedCitation":"(Telaumbanua &amp; Sudjiman, 2022)"},"properties":{"noteIndex":0},"schema":"https://github.com/citation-style-language/schema/raw/master/csl-citation.json"}</w:instrText>
      </w:r>
      <w:r>
        <w:rPr>
          <w:rFonts w:ascii="Times New Roman" w:hAnsi="Times New Roman" w:cs="Times New Roman"/>
          <w:sz w:val="24"/>
          <w:szCs w:val="24"/>
          <w:lang w:val="en-ID"/>
        </w:rPr>
        <w:fldChar w:fldCharType="separate"/>
      </w:r>
      <w:r w:rsidRPr="00631D0A">
        <w:rPr>
          <w:rFonts w:ascii="Times New Roman" w:hAnsi="Times New Roman" w:cs="Times New Roman"/>
          <w:noProof/>
          <w:sz w:val="24"/>
          <w:szCs w:val="24"/>
          <w:lang w:val="en-ID"/>
        </w:rPr>
        <w:t>(Telaumbanua &amp; Sudjiman, 2022)</w:t>
      </w:r>
      <w:r>
        <w:rPr>
          <w:rFonts w:ascii="Times New Roman" w:hAnsi="Times New Roman" w:cs="Times New Roman"/>
          <w:sz w:val="24"/>
          <w:szCs w:val="24"/>
          <w:lang w:val="en-ID"/>
        </w:rPr>
        <w:fldChar w:fldCharType="end"/>
      </w:r>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motivasi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berkarir</w:t>
      </w:r>
      <w:proofErr w:type="spellEnd"/>
      <w:r w:rsidRPr="001D065B">
        <w:rPr>
          <w:rFonts w:ascii="Times New Roman" w:hAnsi="Times New Roman" w:cs="Times New Roman"/>
          <w:sz w:val="24"/>
          <w:szCs w:val="24"/>
          <w:lang w:val="en-ID"/>
        </w:rPr>
        <w:t xml:space="preserve"> di </w:t>
      </w:r>
      <w:proofErr w:type="spellStart"/>
      <w:r w:rsidRPr="001D065B">
        <w:rPr>
          <w:rFonts w:ascii="Times New Roman" w:hAnsi="Times New Roman" w:cs="Times New Roman"/>
          <w:sz w:val="24"/>
          <w:szCs w:val="24"/>
          <w:lang w:val="en-ID"/>
        </w:rPr>
        <w:t>bidang</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perpajakan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merupakan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kemampuan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individu</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termasuk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mahasiswa</w:t>
      </w:r>
      <w:proofErr w:type="spell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dapat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mengungkapkan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harapan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dalam</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diri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mereka</w:t>
      </w:r>
      <w:proofErr w:type="spellEnd"/>
      <w:r w:rsidRPr="001D065B">
        <w:rPr>
          <w:rFonts w:ascii="Times New Roman" w:hAnsi="Times New Roman" w:cs="Times New Roman"/>
          <w:sz w:val="24"/>
          <w:szCs w:val="24"/>
          <w:lang w:val="en-ID"/>
        </w:rPr>
        <w:t xml:space="preserve"> dan </w:t>
      </w:r>
      <w:proofErr w:type="spellStart"/>
      <w:r w:rsidRPr="001D065B">
        <w:rPr>
          <w:rFonts w:ascii="Times New Roman" w:hAnsi="Times New Roman" w:cs="Times New Roman"/>
          <w:sz w:val="24"/>
          <w:szCs w:val="24"/>
          <w:lang w:val="en-ID"/>
        </w:rPr>
        <w:t>cenderung</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bertindak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berdasarkan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asumsi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bahwa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suatu</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hal</w:t>
      </w:r>
      <w:proofErr w:type="spell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mereka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lakukan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menerima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hasilnya</w:t>
      </w:r>
      <w:proofErr w:type="spellEnd"/>
      <w:r w:rsidRPr="001D065B">
        <w:rPr>
          <w:rFonts w:ascii="Times New Roman" w:hAnsi="Times New Roman" w:cs="Times New Roman"/>
          <w:sz w:val="24"/>
          <w:szCs w:val="24"/>
          <w:lang w:val="en-ID"/>
        </w:rPr>
        <w:t xml:space="preserve">.  </w:t>
      </w:r>
      <w:r w:rsidRPr="001D065B">
        <w:rPr>
          <w:rFonts w:ascii="Times New Roman" w:hAnsi="Times New Roman" w:cs="Times New Roman"/>
          <w:sz w:val="24"/>
          <w:szCs w:val="24"/>
        </w:rPr>
        <w:t xml:space="preserve">Jika </w:t>
      </w:r>
      <w:proofErr w:type="spellStart"/>
      <w:r w:rsidRPr="001D065B">
        <w:rPr>
          <w:rFonts w:ascii="Times New Roman" w:hAnsi="Times New Roman" w:cs="Times New Roman"/>
          <w:sz w:val="24"/>
          <w:szCs w:val="24"/>
        </w:rPr>
        <w:t>seseorang</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termotivasi</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untuk</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berkarir</w:t>
      </w:r>
      <w:proofErr w:type="spellEnd"/>
      <w:r w:rsidRPr="001D065B">
        <w:rPr>
          <w:rFonts w:ascii="Times New Roman" w:hAnsi="Times New Roman" w:cs="Times New Roman"/>
          <w:sz w:val="24"/>
          <w:szCs w:val="24"/>
        </w:rPr>
        <w:t xml:space="preserve"> di </w:t>
      </w:r>
      <w:proofErr w:type="spellStart"/>
      <w:r w:rsidRPr="001D065B">
        <w:rPr>
          <w:rFonts w:ascii="Times New Roman" w:hAnsi="Times New Roman" w:cs="Times New Roman"/>
          <w:sz w:val="24"/>
          <w:szCs w:val="24"/>
        </w:rPr>
        <w:t>bidang</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perpajakan</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baik</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itu</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datang</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nya</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dari</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luar</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maupun</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dari</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dalam</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maupun</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dari</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luar</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maka</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seseorang</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akan</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memiliki</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hasrat</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untuk</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melakukan</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sebuah</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tindakan</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untuk</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mencapai</w:t>
      </w:r>
      <w:proofErr w:type="spellEnd"/>
      <w:r w:rsidRPr="001D065B">
        <w:rPr>
          <w:rFonts w:ascii="Times New Roman" w:hAnsi="Times New Roman" w:cs="Times New Roman"/>
          <w:sz w:val="24"/>
          <w:szCs w:val="24"/>
        </w:rPr>
        <w:t xml:space="preserve"> yang </w:t>
      </w:r>
      <w:proofErr w:type="spellStart"/>
      <w:r w:rsidRPr="001D065B">
        <w:rPr>
          <w:rFonts w:ascii="Times New Roman" w:hAnsi="Times New Roman" w:cs="Times New Roman"/>
          <w:sz w:val="24"/>
          <w:szCs w:val="24"/>
        </w:rPr>
        <w:t>telah</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direncanakan</w:t>
      </w:r>
      <w:proofErr w:type="spellEnd"/>
      <w:r w:rsidRPr="001D065B">
        <w:rPr>
          <w:rFonts w:ascii="Times New Roman" w:hAnsi="Times New Roman" w:cs="Times New Roman"/>
          <w:sz w:val="24"/>
          <w:szCs w:val="24"/>
        </w:rPr>
        <w:t>.</w:t>
      </w:r>
    </w:p>
    <w:p w14:paraId="4F9ECC7B" w14:textId="370D27E2" w:rsidR="009F429D" w:rsidRPr="001D065B" w:rsidRDefault="00000000" w:rsidP="00D15D9D">
      <w:pPr>
        <w:spacing w:line="480" w:lineRule="auto"/>
        <w:ind w:firstLine="680"/>
        <w:jc w:val="both"/>
        <w:rPr>
          <w:rFonts w:ascii="Times New Roman" w:hAnsi="Times New Roman" w:cs="Times New Roman"/>
          <w:sz w:val="24"/>
          <w:szCs w:val="24"/>
        </w:rPr>
      </w:pPr>
      <w:proofErr w:type="spellStart"/>
      <w:r w:rsidRPr="001D065B">
        <w:rPr>
          <w:rFonts w:ascii="Times New Roman" w:hAnsi="Times New Roman" w:cs="Times New Roman"/>
          <w:sz w:val="24"/>
          <w:szCs w:val="24"/>
          <w:lang w:val="en-ID"/>
        </w:rPr>
        <w:t>Mahasiswa</w:t>
      </w:r>
      <w:proofErr w:type="spell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menguasai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ilmu</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perpajakan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biasanya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memiliki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daya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tarik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untuk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terjun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berkarir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dibidang</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perpajakan</w:t>
      </w:r>
      <w:proofErr w:type="spellEnd"/>
      <w:r w:rsidRPr="001D065B">
        <w:rPr>
          <w:rFonts w:ascii="Times New Roman" w:hAnsi="Times New Roman" w:cs="Times New Roman"/>
          <w:sz w:val="24"/>
          <w:szCs w:val="24"/>
          <w:lang w:val="en-ID"/>
        </w:rPr>
        <w:t xml:space="preserve">. Hal </w:t>
      </w:r>
      <w:proofErr w:type="spellStart"/>
      <w:r w:rsidRPr="001D065B">
        <w:rPr>
          <w:rFonts w:ascii="Times New Roman" w:hAnsi="Times New Roman" w:cs="Times New Roman"/>
          <w:sz w:val="24"/>
          <w:szCs w:val="24"/>
          <w:lang w:val="en-ID"/>
        </w:rPr>
        <w:t>ini</w:t>
      </w:r>
      <w:proofErr w:type="spellEnd"/>
      <w:r w:rsidRPr="001D065B">
        <w:rPr>
          <w:rFonts w:ascii="Times New Roman" w:hAnsi="Times New Roman" w:cs="Times New Roman"/>
          <w:sz w:val="24"/>
          <w:szCs w:val="24"/>
          <w:lang w:val="en-ID"/>
        </w:rPr>
        <w:t xml:space="preserve"> juga </w:t>
      </w:r>
      <w:proofErr w:type="spellStart"/>
      <w:r w:rsidRPr="001D065B">
        <w:rPr>
          <w:rFonts w:ascii="Times New Roman" w:hAnsi="Times New Roman" w:cs="Times New Roman"/>
          <w:sz w:val="24"/>
          <w:szCs w:val="24"/>
          <w:lang w:val="en-ID"/>
        </w:rPr>
        <w:t>berpengaruh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kepada</w:t>
      </w:r>
      <w:proofErr w:type="spellEnd"/>
      <w:r w:rsidRPr="001D065B">
        <w:rPr>
          <w:rFonts w:ascii="Times New Roman" w:hAnsi="Times New Roman" w:cs="Times New Roman"/>
          <w:sz w:val="24"/>
          <w:szCs w:val="24"/>
          <w:lang w:val="en-ID"/>
        </w:rPr>
        <w:t xml:space="preserve"> orang lain, </w:t>
      </w:r>
      <w:proofErr w:type="spellStart"/>
      <w:r w:rsidRPr="001D065B">
        <w:rPr>
          <w:rFonts w:ascii="Times New Roman" w:hAnsi="Times New Roman" w:cs="Times New Roman"/>
          <w:sz w:val="24"/>
          <w:szCs w:val="24"/>
          <w:lang w:val="en-ID"/>
        </w:rPr>
        <w:t>sehingga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apabila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motivasi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sosial</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mahasiswa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itu</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baik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dengan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karir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dibidang</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lastRenderedPageBreak/>
        <w:t>perpajakan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maka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berpengaruh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terhadap</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minat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mahasiswa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untuk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berkarir</w:t>
      </w:r>
      <w:proofErr w:type="spellEnd"/>
      <w:r w:rsidRPr="001D065B">
        <w:rPr>
          <w:rFonts w:ascii="Times New Roman" w:hAnsi="Times New Roman" w:cs="Times New Roman"/>
          <w:sz w:val="24"/>
          <w:szCs w:val="24"/>
          <w:lang w:val="en-ID"/>
        </w:rPr>
        <w:t xml:space="preserve"> di </w:t>
      </w:r>
      <w:proofErr w:type="spellStart"/>
      <w:r w:rsidRPr="001D065B">
        <w:rPr>
          <w:rFonts w:ascii="Times New Roman" w:hAnsi="Times New Roman" w:cs="Times New Roman"/>
          <w:sz w:val="24"/>
          <w:szCs w:val="24"/>
          <w:lang w:val="en-ID"/>
        </w:rPr>
        <w:t>bidang</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perpajakan</w:t>
      </w:r>
      <w:proofErr w:type="spellEnd"/>
      <w:r w:rsidRPr="001D065B">
        <w:rPr>
          <w:rFonts w:ascii="Times New Roman" w:hAnsi="Times New Roman" w:cs="Times New Roman"/>
          <w:sz w:val="24"/>
          <w:szCs w:val="24"/>
          <w:lang w:val="en-ID"/>
        </w:rPr>
        <w:t xml:space="preserve"> juga </w:t>
      </w:r>
      <w:proofErr w:type="spellStart"/>
      <w:r w:rsidRPr="001D065B">
        <w:rPr>
          <w:rFonts w:ascii="Times New Roman" w:hAnsi="Times New Roman" w:cs="Times New Roman"/>
          <w:sz w:val="24"/>
          <w:szCs w:val="24"/>
          <w:lang w:val="en-ID"/>
        </w:rPr>
        <w:t>tinggi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Pernyataan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ini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sejalan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dengan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hasil</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penelitian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terdahulu</w:t>
      </w:r>
      <w:proofErr w:type="spell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dilakukan</w:t>
      </w:r>
      <w:proofErr w:type="spellEnd"/>
      <w:r w:rsidRPr="001D065B">
        <w:rPr>
          <w:rFonts w:ascii="Times New Roman" w:hAnsi="Times New Roman" w:cs="Times New Roman"/>
          <w:sz w:val="24"/>
          <w:szCs w:val="24"/>
          <w:lang w:val="en-ID"/>
        </w:rPr>
        <w:t xml:space="preserve"> oleh</w:t>
      </w:r>
      <w:r w:rsidR="00631D0A">
        <w:rPr>
          <w:rFonts w:ascii="Times New Roman" w:hAnsi="Times New Roman" w:cs="Times New Roman"/>
          <w:sz w:val="24"/>
          <w:szCs w:val="24"/>
          <w:lang w:val="en-ID"/>
        </w:rPr>
        <w:t xml:space="preserve"> </w:t>
      </w:r>
      <w:r w:rsidR="00631D0A">
        <w:rPr>
          <w:rFonts w:ascii="Times New Roman" w:hAnsi="Times New Roman" w:cs="Times New Roman"/>
          <w:sz w:val="24"/>
          <w:szCs w:val="24"/>
          <w:lang w:val="en-ID"/>
        </w:rPr>
        <w:fldChar w:fldCharType="begin" w:fldLock="1"/>
      </w:r>
      <w:r w:rsidR="00B07BF5">
        <w:rPr>
          <w:rFonts w:ascii="Times New Roman" w:hAnsi="Times New Roman" w:cs="Times New Roman"/>
          <w:sz w:val="24"/>
          <w:szCs w:val="24"/>
          <w:lang w:val="en-ID"/>
        </w:rPr>
        <w:instrText>ADDIN CSL_CITATION {"citationItems":[{"id":"ITEM-1","itemData":{"DOI":"10.33395/owner.v6i1.622","ISSN":"2548-7507","abstract":"The choice of a career in taxation is a high desire based in oneself to develop special thoughts, feelings, and actions regarding a career in taxation. This is by directing themselves to a new stage in their lives, seeing their position in life making career decisions. This study aims to examine and analyze the effect of perceptions, motivations, interests, and knowledge of taxation on students' decisions to choose a career in taxation. The population used was students of accounting and management study programs at Stikubank University Semarang and Dian Nuswantoro University Semarang. The sample of this study used a purposive sampling method with the criteria of Accounting and Management students who had taken taxation courses and obtained a sample of 100 respondents. In this study, primary data is used, namely data that is collected and processed by yourself, the results are in the form of numbers listed on a questionnaire scale which are processed using SPSS. The technique used in data collection is a questionnaire questionnaire media. The data analysis technique used is multiple linear regression analysis. The results of this study indicate that perceptions and motivations have a positive effect on student decisions to choose a career in taxation. Likewise, the variables of interest and knowledge of taxation also have a positive influence on students' decisions to choose a career in taxation. Keywords: Interests; Motivation; Tax Knowledge; Perception","author":[{"dropping-particle":"","family":"Naradiasari","given":"Nella Sersa","non-dropping-particle":"","parse-names":false,"suffix":""},{"dropping-particle":"","family":"Wahyudi","given":"Djoko","non-dropping-particle":"","parse-names":false,"suffix":""}],"container-title":"Riset &amp; Jurnal Akuntansi","id":"ITEM-1","issue":"1","issued":{"date-parts":[["2022","1","1"]]},"page":"99-110","publisher":"Politeknik Ganesha","title":"Pengaruh Persepsi, Motivasi, Minat, dan Pengetahuan Perpajakan Terhadap Keputusan Mahasiswa Memilih Berkarir DiBidang Perpajakan","type":"article-journal","volume":"6"},"uris":["http://www.mendeley.com/documents/?uuid=6ef6aece-9bcf-3109-9bf2-b1a320f0b4ae"]}],"mendeley":{"formattedCitation":"(Naradiasari &amp; Wahyudi, 2022)","plainTextFormattedCitation":"(Naradiasari &amp; Wahyudi, 2022)","previouslyFormattedCitation":"(Naradiasari &amp; Wahyudi, 2022)"},"properties":{"noteIndex":0},"schema":"https://github.com/citation-style-language/schema/raw/master/csl-citation.json"}</w:instrText>
      </w:r>
      <w:r w:rsidR="00631D0A">
        <w:rPr>
          <w:rFonts w:ascii="Times New Roman" w:hAnsi="Times New Roman" w:cs="Times New Roman"/>
          <w:sz w:val="24"/>
          <w:szCs w:val="24"/>
          <w:lang w:val="en-ID"/>
        </w:rPr>
        <w:fldChar w:fldCharType="separate"/>
      </w:r>
      <w:r w:rsidR="00631D0A" w:rsidRPr="00631D0A">
        <w:rPr>
          <w:rFonts w:ascii="Times New Roman" w:hAnsi="Times New Roman" w:cs="Times New Roman"/>
          <w:noProof/>
          <w:sz w:val="24"/>
          <w:szCs w:val="24"/>
          <w:lang w:val="en-ID"/>
        </w:rPr>
        <w:t>(Naradiasari &amp; Wahyudi, 2022)</w:t>
      </w:r>
      <w:r w:rsidR="00631D0A">
        <w:rPr>
          <w:rFonts w:ascii="Times New Roman" w:hAnsi="Times New Roman" w:cs="Times New Roman"/>
          <w:sz w:val="24"/>
          <w:szCs w:val="24"/>
          <w:lang w:val="en-ID"/>
        </w:rPr>
        <w:fldChar w:fldCharType="end"/>
      </w:r>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Motivasi</w:t>
      </w:r>
      <w:proofErr w:type="spellEnd"/>
      <w:r w:rsidRPr="001D065B">
        <w:rPr>
          <w:rFonts w:ascii="Times New Roman" w:hAnsi="Times New Roman" w:cs="Times New Roman"/>
          <w:sz w:val="24"/>
          <w:szCs w:val="24"/>
          <w:lang w:val="en-ID"/>
        </w:rPr>
        <w:t xml:space="preserve"> juga </w:t>
      </w:r>
      <w:proofErr w:type="spellStart"/>
      <w:r w:rsidRPr="001D065B">
        <w:rPr>
          <w:rFonts w:ascii="Times New Roman" w:hAnsi="Times New Roman" w:cs="Times New Roman"/>
          <w:sz w:val="24"/>
          <w:szCs w:val="24"/>
          <w:lang w:val="en-ID"/>
        </w:rPr>
        <w:t>merupakan</w:t>
      </w:r>
      <w:proofErr w:type="spellEnd"/>
      <w:r w:rsidRPr="001D065B">
        <w:rPr>
          <w:rFonts w:ascii="Times New Roman" w:hAnsi="Times New Roman" w:cs="Times New Roman"/>
          <w:sz w:val="24"/>
          <w:szCs w:val="24"/>
          <w:lang w:val="en-ID"/>
        </w:rPr>
        <w:t xml:space="preserve"> salah </w:t>
      </w:r>
      <w:proofErr w:type="spellStart"/>
      <w:r w:rsidRPr="001D065B">
        <w:rPr>
          <w:rFonts w:ascii="Times New Roman" w:hAnsi="Times New Roman" w:cs="Times New Roman"/>
          <w:sz w:val="24"/>
          <w:szCs w:val="24"/>
          <w:lang w:val="en-ID"/>
        </w:rPr>
        <w:t>satu</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faktor</w:t>
      </w:r>
      <w:proofErr w:type="spell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berasal</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dari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luar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individu</w:t>
      </w:r>
      <w:proofErr w:type="spell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dapat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mempengaruhi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keputusan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dalam</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menentukan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pilihan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berkarir</w:t>
      </w:r>
      <w:proofErr w:type="spellEnd"/>
      <w:r w:rsidRPr="001D065B">
        <w:rPr>
          <w:rFonts w:ascii="Times New Roman" w:hAnsi="Times New Roman" w:cs="Times New Roman"/>
          <w:sz w:val="24"/>
          <w:szCs w:val="24"/>
          <w:lang w:val="en-ID"/>
        </w:rPr>
        <w:t xml:space="preserve"> di </w:t>
      </w:r>
      <w:proofErr w:type="spellStart"/>
      <w:r w:rsidRPr="001D065B">
        <w:rPr>
          <w:rFonts w:ascii="Times New Roman" w:hAnsi="Times New Roman" w:cs="Times New Roman"/>
          <w:sz w:val="24"/>
          <w:szCs w:val="24"/>
          <w:lang w:val="en-ID"/>
        </w:rPr>
        <w:t>bidang</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perpajakan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Apabila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karir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dibidang</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perpajakan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dianggap</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telah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memenuhi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keinginan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mahasiswa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maka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hal</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tersebut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mendorong</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mahasiswa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untuk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memilih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karir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dibidang</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perpajakan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Sehingga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dengan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adanya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motivasi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untuk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berkarir</w:t>
      </w:r>
      <w:proofErr w:type="spell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kuat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mempengaruhi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mahasiswa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dalam</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memilih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karir</w:t>
      </w:r>
      <w:proofErr w:type="spellEnd"/>
      <w:r w:rsidRPr="001D065B">
        <w:rPr>
          <w:rFonts w:ascii="Times New Roman" w:hAnsi="Times New Roman" w:cs="Times New Roman"/>
          <w:sz w:val="24"/>
          <w:szCs w:val="24"/>
          <w:lang w:val="en-ID"/>
        </w:rPr>
        <w:t xml:space="preserve"> di</w:t>
      </w:r>
      <w:r w:rsidR="00716924"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bidang</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perpajakan</w:t>
      </w:r>
      <w:proofErr w:type="spellEnd"/>
      <w:r w:rsidRPr="001D065B">
        <w:rPr>
          <w:rFonts w:ascii="Times New Roman" w:hAnsi="Times New Roman" w:cs="Times New Roman"/>
          <w:sz w:val="24"/>
          <w:szCs w:val="24"/>
          <w:lang w:val="en-ID"/>
        </w:rPr>
        <w:t>.</w:t>
      </w:r>
    </w:p>
    <w:p w14:paraId="1A175B89" w14:textId="13D84C12" w:rsidR="009F429D" w:rsidRPr="001D065B" w:rsidRDefault="00000000" w:rsidP="00D15D9D">
      <w:pPr>
        <w:spacing w:line="480" w:lineRule="auto"/>
        <w:ind w:firstLine="680"/>
        <w:jc w:val="both"/>
        <w:rPr>
          <w:rFonts w:ascii="Times New Roman" w:hAnsi="Times New Roman" w:cs="Times New Roman"/>
          <w:sz w:val="24"/>
          <w:szCs w:val="24"/>
        </w:rPr>
      </w:pPr>
      <w:proofErr w:type="spellStart"/>
      <w:r w:rsidRPr="001D065B">
        <w:rPr>
          <w:rFonts w:ascii="Times New Roman" w:hAnsi="Times New Roman" w:cs="Times New Roman"/>
          <w:sz w:val="24"/>
          <w:szCs w:val="24"/>
          <w:lang w:val="en-ID"/>
        </w:rPr>
        <w:t>Motivasi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memberikan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sugesti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kepada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seseorang</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untuk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berminat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dalam</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berkarir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dibidang</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perpajakan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dalam</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hal</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mencapai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tujuannya</w:t>
      </w:r>
      <w:proofErr w:type="spellEnd"/>
      <w:r w:rsidRPr="001D065B">
        <w:rPr>
          <w:rFonts w:ascii="Times New Roman" w:hAnsi="Times New Roman" w:cs="Times New Roman"/>
          <w:sz w:val="24"/>
          <w:szCs w:val="24"/>
          <w:lang w:val="en-ID"/>
        </w:rPr>
        <w:t xml:space="preserve">. Hal </w:t>
      </w:r>
      <w:proofErr w:type="spellStart"/>
      <w:r w:rsidRPr="001D065B">
        <w:rPr>
          <w:rFonts w:ascii="Times New Roman" w:hAnsi="Times New Roman" w:cs="Times New Roman"/>
          <w:sz w:val="24"/>
          <w:szCs w:val="24"/>
          <w:lang w:val="en-ID"/>
        </w:rPr>
        <w:t>ini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sejalan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dengan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penelitian</w:t>
      </w:r>
      <w:proofErr w:type="spellEnd"/>
      <w:r w:rsidRPr="001D065B">
        <w:rPr>
          <w:rFonts w:ascii="Times New Roman" w:hAnsi="Times New Roman" w:cs="Times New Roman"/>
          <w:sz w:val="24"/>
          <w:szCs w:val="24"/>
          <w:lang w:val="en-ID"/>
        </w:rPr>
        <w:t xml:space="preserve"> </w:t>
      </w:r>
      <w:r w:rsidR="00B07BF5">
        <w:rPr>
          <w:rFonts w:ascii="Times New Roman" w:hAnsi="Times New Roman" w:cs="Times New Roman"/>
          <w:sz w:val="24"/>
          <w:szCs w:val="24"/>
          <w:lang w:val="en-ID"/>
        </w:rPr>
        <w:fldChar w:fldCharType="begin" w:fldLock="1"/>
      </w:r>
      <w:r w:rsidR="00B07BF5">
        <w:rPr>
          <w:rFonts w:ascii="Times New Roman" w:hAnsi="Times New Roman" w:cs="Times New Roman"/>
          <w:sz w:val="24"/>
          <w:szCs w:val="24"/>
          <w:lang w:val="en-ID"/>
        </w:rPr>
        <w:instrText>ADDIN CSL_CITATION {"citationItems":[{"id":"ITEM-1","itemData":{"ISSN":"2962-2956","abstract":"Penelitian ini dilakukan untuk memuaskan keingintahuan peneliti mengenai pengaruh persepsi dan motivasi terhadap minat mahasiswa prodi akuntasi fakultas ekonomi Universitas Advent Indonesia tahun 2019-2021 untuk karir di perpajakan . Pada studi ini digunakan metode Deskriptif Kuantitatif dan data yang diperoleh berasal dari kusioner yang selanjutnya data tersebut diolah dengan bantuan aplikasi SPSS versi 22. Peneliti memakai Populasi yaitu mahasiswa akuntansi Universitas Advent Indonesia selama periode 2019-2021, dengan menggunakan metode purpose sampling dan dihitung memakai metode slovin dan akhirnya ditemukan 75 orang mahasiswa sebagai sampel. Dalam mengkajinya, peneliti memakai statistik deskriptif, uji hipotesis klasik, regresi linear berganda dan Koefisien determinasi. Melalui penelitian yang dilakukan, diperoleh hasil yang memperlihatkan bahwa secara parsial Persepsi memiliki pengaruh konkret atas minat berkarir di perpajakan begitu juga dengan Motivasi membawa pengaruh signifikan atas minat berkarir di bidang perpajakan. Pada saat yang sama, persepsi dan motivasi merupakan dua hal penting yang membawa pengaruh besar terhadap minat karir perpajakan mahasiswa akuntansi Universitas Advent Indonesia","author":[{"dropping-particle":"","family":"Telaumbanua","given":"Grace Melani","non-dropping-particle":"","parse-names":false,"suffix":""},{"dropping-particle":"","family":"Sudjiman","given":"Paul Eduard","non-dropping-particle":"","parse-names":false,"suffix":""}],"container-title":"Journal Transformation of Mandalika","id":"ITEM-1","issue":"3","issued":{"date-parts":[["2022"]]},"title":"Pengaruh Persepsi Dan Motivasi Terhadap Minat Mahasiswa Program Studi Akuntansi Untuk Berkarir Di Bidang Perpajakan (Studi Pada Mahasiswa Akuntansi Fakultas Ekonomi Universitas Advent Indonesia Tahun 2019-2021)","type":"article-journal","volume":"3"},"uris":["http://www.mendeley.com/documents/?uuid=b7a04507-5d96-3b7d-a368-8babf3b3849b"]}],"mendeley":{"formattedCitation":"(Telaumbanua &amp; Sudjiman, 2022)","plainTextFormattedCitation":"(Telaumbanua &amp; Sudjiman, 2022)","previouslyFormattedCitation":"(Telaumbanua &amp; Sudjiman, 2022)"},"properties":{"noteIndex":0},"schema":"https://github.com/citation-style-language/schema/raw/master/csl-citation.json"}</w:instrText>
      </w:r>
      <w:r w:rsidR="00B07BF5">
        <w:rPr>
          <w:rFonts w:ascii="Times New Roman" w:hAnsi="Times New Roman" w:cs="Times New Roman"/>
          <w:sz w:val="24"/>
          <w:szCs w:val="24"/>
          <w:lang w:val="en-ID"/>
        </w:rPr>
        <w:fldChar w:fldCharType="separate"/>
      </w:r>
      <w:r w:rsidR="00B07BF5" w:rsidRPr="00B07BF5">
        <w:rPr>
          <w:rFonts w:ascii="Times New Roman" w:hAnsi="Times New Roman" w:cs="Times New Roman"/>
          <w:noProof/>
          <w:sz w:val="24"/>
          <w:szCs w:val="24"/>
          <w:lang w:val="en-ID"/>
        </w:rPr>
        <w:t>(Telaumbanua &amp; Sudjiman, 2022)</w:t>
      </w:r>
      <w:r w:rsidR="00B07BF5">
        <w:rPr>
          <w:rFonts w:ascii="Times New Roman" w:hAnsi="Times New Roman" w:cs="Times New Roman"/>
          <w:sz w:val="24"/>
          <w:szCs w:val="24"/>
          <w:lang w:val="en-ID"/>
        </w:rPr>
        <w:fldChar w:fldCharType="end"/>
      </w:r>
      <w:r w:rsidRPr="001D065B">
        <w:rPr>
          <w:rFonts w:ascii="Times New Roman" w:hAnsi="Times New Roman" w:cs="Times New Roman"/>
          <w:color w:val="EE0000"/>
          <w:sz w:val="24"/>
          <w:szCs w:val="24"/>
          <w:lang w:val="en-ID"/>
        </w:rPr>
        <w:t xml:space="preserve"> </w:t>
      </w:r>
      <w:proofErr w:type="spellStart"/>
      <w:r w:rsidRPr="001D065B">
        <w:rPr>
          <w:rFonts w:ascii="Times New Roman" w:hAnsi="Times New Roman" w:cs="Times New Roman"/>
          <w:sz w:val="24"/>
          <w:szCs w:val="24"/>
          <w:lang w:val="en-ID"/>
        </w:rPr>
        <w:t>menyatakan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motivasi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berpengaruh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terhadap</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minat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berkarir</w:t>
      </w:r>
      <w:proofErr w:type="spellEnd"/>
      <w:r w:rsidRPr="001D065B">
        <w:rPr>
          <w:rFonts w:ascii="Times New Roman" w:hAnsi="Times New Roman" w:cs="Times New Roman"/>
          <w:sz w:val="24"/>
          <w:szCs w:val="24"/>
          <w:lang w:val="en-ID"/>
        </w:rPr>
        <w:t xml:space="preserve"> di</w:t>
      </w:r>
      <w:r w:rsidR="00C63F01">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bidang</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perpajakan</w:t>
      </w:r>
      <w:proofErr w:type="spellEnd"/>
      <w:r w:rsidRPr="001D065B">
        <w:rPr>
          <w:rFonts w:ascii="Times New Roman" w:hAnsi="Times New Roman" w:cs="Times New Roman"/>
          <w:sz w:val="24"/>
          <w:szCs w:val="24"/>
          <w:lang w:val="en-ID"/>
        </w:rPr>
        <w:t xml:space="preserve">. </w:t>
      </w:r>
      <w:r w:rsidR="00B07BF5">
        <w:rPr>
          <w:rFonts w:ascii="Times New Roman" w:hAnsi="Times New Roman" w:cs="Times New Roman"/>
          <w:sz w:val="24"/>
          <w:szCs w:val="24"/>
          <w:lang w:val="en-ID"/>
        </w:rPr>
        <w:fldChar w:fldCharType="begin" w:fldLock="1"/>
      </w:r>
      <w:r w:rsidR="00B07BF5">
        <w:rPr>
          <w:rFonts w:ascii="Times New Roman" w:hAnsi="Times New Roman" w:cs="Times New Roman"/>
          <w:sz w:val="24"/>
          <w:szCs w:val="24"/>
          <w:lang w:val="en-ID"/>
        </w:rPr>
        <w:instrText>ADDIN CSL_CITATION {"citationItems":[{"id":"ITEM-1","itemData":{"abstract":"This study aims to examine the effect of career perceptions and motivation on career interest in taxation with an understanding of Tri Pantangan as a moderating variable in Accounting Study Program students of Yogyakarta Private Universities. The technique used in sampling was purposive sampling technique, namely 5 private universities in Yogyakarta in 2019-2020 with a population of 1320 students and a research sample of 100 students was taken from the slovin formula. The data used in this study are primary data in the form of a questionnaire. The data analysis technique used in this research is Moderated Regression Analysis (MRA). The results showed that the influence of career perceptions and motivation had a positive effect on career interest in taxation, understanding Tri Pantangan could not strengthen career perceptions and motivation to career interest in taxation. The implications of this study are expected to influence accounting students' interest in a career in taxation by practicing the teachings of Ki Hajar Dewantara, one of which is the Tri Pantangan teaching, namely not abusing the power or authority possessed.","author":[{"dropping-particle":"","family":"Ayem","given":"Sri","non-dropping-particle":"","parse-names":false,"suffix":""},{"dropping-particle":"","family":"Setiawan","given":"Syaifu Rizal Putra","non-dropping-particle":"","parse-names":false,"suffix":""}],"container-title":"JURNAL AKUNTANSI DEWANTARA (JAD)","id":"ITEM-1","issue":"1","issued":{"date-parts":[["2024"]]},"page":"154-168","title":"Persepsi Karir, Motivasi Minat Berkarir Di Bidang Perpajakan Dengan Pemahaman Tri Pantangan Sebagai Variabel Moderasi","type":"article-journal","volume":"8"},"uris":["http://www.mendeley.com/documents/?uuid=665345cb-a6d2-36e7-b8b4-eaccb085f65a"]}],"mendeley":{"formattedCitation":"(Ayem &amp; Setiawan, 2024)","plainTextFormattedCitation":"(Ayem &amp; Setiawan, 2024)","previouslyFormattedCitation":"(Ayem &amp; Setiawan, 2024)"},"properties":{"noteIndex":0},"schema":"https://github.com/citation-style-language/schema/raw/master/csl-citation.json"}</w:instrText>
      </w:r>
      <w:r w:rsidR="00B07BF5">
        <w:rPr>
          <w:rFonts w:ascii="Times New Roman" w:hAnsi="Times New Roman" w:cs="Times New Roman"/>
          <w:sz w:val="24"/>
          <w:szCs w:val="24"/>
          <w:lang w:val="en-ID"/>
        </w:rPr>
        <w:fldChar w:fldCharType="separate"/>
      </w:r>
      <w:r w:rsidR="00B07BF5" w:rsidRPr="00B07BF5">
        <w:rPr>
          <w:rFonts w:ascii="Times New Roman" w:hAnsi="Times New Roman" w:cs="Times New Roman"/>
          <w:noProof/>
          <w:sz w:val="24"/>
          <w:szCs w:val="24"/>
          <w:lang w:val="en-ID"/>
        </w:rPr>
        <w:t>(Ayem &amp; Setiawan, 2024)</w:t>
      </w:r>
      <w:r w:rsidR="00B07BF5">
        <w:rPr>
          <w:rFonts w:ascii="Times New Roman" w:hAnsi="Times New Roman" w:cs="Times New Roman"/>
          <w:sz w:val="24"/>
          <w:szCs w:val="24"/>
          <w:lang w:val="en-ID"/>
        </w:rPr>
        <w:fldChar w:fldCharType="end"/>
      </w:r>
      <w:r w:rsidR="00B07BF5">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menyatakan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motivasi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berpengaruh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positif</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terhadap</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minat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berkarir</w:t>
      </w:r>
      <w:proofErr w:type="spellEnd"/>
      <w:r w:rsidRPr="001D065B">
        <w:rPr>
          <w:rFonts w:ascii="Times New Roman" w:hAnsi="Times New Roman" w:cs="Times New Roman"/>
          <w:sz w:val="24"/>
          <w:szCs w:val="24"/>
          <w:lang w:val="en-ID"/>
        </w:rPr>
        <w:t xml:space="preserve"> di </w:t>
      </w:r>
      <w:proofErr w:type="spellStart"/>
      <w:r w:rsidRPr="001D065B">
        <w:rPr>
          <w:rFonts w:ascii="Times New Roman" w:hAnsi="Times New Roman" w:cs="Times New Roman"/>
          <w:sz w:val="24"/>
          <w:szCs w:val="24"/>
          <w:lang w:val="en-ID"/>
        </w:rPr>
        <w:t>bidang</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perpajakan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Begitu</w:t>
      </w:r>
      <w:proofErr w:type="spellEnd"/>
      <w:r w:rsidRPr="001D065B">
        <w:rPr>
          <w:rFonts w:ascii="Times New Roman" w:hAnsi="Times New Roman" w:cs="Times New Roman"/>
          <w:sz w:val="24"/>
          <w:szCs w:val="24"/>
          <w:lang w:val="en-ID"/>
        </w:rPr>
        <w:t xml:space="preserve"> juga </w:t>
      </w:r>
      <w:proofErr w:type="spellStart"/>
      <w:r w:rsidRPr="001D065B">
        <w:rPr>
          <w:rFonts w:ascii="Times New Roman" w:hAnsi="Times New Roman" w:cs="Times New Roman"/>
          <w:sz w:val="24"/>
          <w:szCs w:val="24"/>
          <w:lang w:val="en-ID"/>
        </w:rPr>
        <w:t>dalam</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penelitian</w:t>
      </w:r>
      <w:proofErr w:type="spellEnd"/>
      <w:r w:rsidRPr="001D065B">
        <w:rPr>
          <w:rFonts w:ascii="Times New Roman" w:hAnsi="Times New Roman" w:cs="Times New Roman"/>
          <w:sz w:val="24"/>
          <w:szCs w:val="24"/>
          <w:lang w:val="en-ID"/>
        </w:rPr>
        <w:t xml:space="preserve"> </w:t>
      </w:r>
      <w:r w:rsidR="00B07BF5">
        <w:rPr>
          <w:rFonts w:ascii="Times New Roman" w:hAnsi="Times New Roman" w:cs="Times New Roman"/>
          <w:sz w:val="24"/>
          <w:szCs w:val="24"/>
          <w:lang w:val="en-ID"/>
        </w:rPr>
        <w:fldChar w:fldCharType="begin" w:fldLock="1"/>
      </w:r>
      <w:r w:rsidR="00B07BF5">
        <w:rPr>
          <w:rFonts w:ascii="Times New Roman" w:hAnsi="Times New Roman" w:cs="Times New Roman"/>
          <w:sz w:val="24"/>
          <w:szCs w:val="24"/>
          <w:lang w:val="en-ID"/>
        </w:rPr>
        <w:instrText>ADDIN CSL_CITATION {"citationItems":[{"id":"ITEM-1","itemData":{"abstract":"Langkah awal untuk berkarir di bidang perpajakan bagi mahasiswa fakultas Bisnis dan Ekonomi, karena adanya bekal ilmu pengetahuan yang diperoleh pada masa kuliah. Manfaat dari penelitian ini untuk mengetahui bagaimana pengaruh dari pada persepsi, motivasi, pengetahuan perpajakan terhadap minat mahasiswa berkarir di bidang perpajakan. Penelitian ini menggunakan metode kuantitatif. Pengumpulan data dengan penyebaran kuisioner dalam bentuk link google formulir kepada mahasiswa akuntansi tahun 2020 dengan jumlah populasi 168 orang. Sampel yang digunakan adalah random sampling. Teknik analisis menggunakan analisis linear berganda dengan menggunakan software SPSS Ver.25. Temuan hasil pada uji t yaitu persepsi (X1), motivasi (X2), pengakuan prefesional (X4) secara parsial berpengaruh positif dan signifikan terhadap minat mahasiswa berkarir di bidang perpajakan, sedangkan pengetahuan profesional(X3) tidak berpengaruh terhadap minat berkarir di bidang perpajakan. Nilai f hitung 19,134 &gt; f tabel 2,43 dengan tingkat sig. 0,000 &lt; 0,05. Kata","author":[{"dropping-particle":"","family":"Grace","given":"Andreana","non-dropping-particle":"","parse-names":false,"suffix":""}],"container-title":"GLOBAL ACCOUNTING : JURNAL AKUNTANSI","id":"ITEM-1","issue":"1","issued":{"date-parts":[["2024"]]},"page":"2-10","title":"Pengaruh Persepsi, Motivasi, Pengetahuan Perpajakan dan Pengakuan Profesional Terhadap Minat Mahasiswa Berkarir Di Bidang Perpajakan (Studi Pada Mahasiswa Akuntansi Strata 1 (S1) Fakultas Bisnis Dan Ekonomi Universitas Di Kota Tangerang)","type":"article-journal","volume":"3"},"uris":["http://www.mendeley.com/documents/?uuid=75bd9d58-6e7e-34aa-afc0-497034e8e8ff"]}],"mendeley":{"formattedCitation":"(Grace, 2024)","plainTextFormattedCitation":"(Grace, 2024)","previouslyFormattedCitation":"(Grace, 2024)"},"properties":{"noteIndex":0},"schema":"https://github.com/citation-style-language/schema/raw/master/csl-citation.json"}</w:instrText>
      </w:r>
      <w:r w:rsidR="00B07BF5">
        <w:rPr>
          <w:rFonts w:ascii="Times New Roman" w:hAnsi="Times New Roman" w:cs="Times New Roman"/>
          <w:sz w:val="24"/>
          <w:szCs w:val="24"/>
          <w:lang w:val="en-ID"/>
        </w:rPr>
        <w:fldChar w:fldCharType="separate"/>
      </w:r>
      <w:r w:rsidR="00B07BF5" w:rsidRPr="00B07BF5">
        <w:rPr>
          <w:rFonts w:ascii="Times New Roman" w:hAnsi="Times New Roman" w:cs="Times New Roman"/>
          <w:noProof/>
          <w:sz w:val="24"/>
          <w:szCs w:val="24"/>
          <w:lang w:val="en-ID"/>
        </w:rPr>
        <w:t>(Grace, 2024)</w:t>
      </w:r>
      <w:r w:rsidR="00B07BF5">
        <w:rPr>
          <w:rFonts w:ascii="Times New Roman" w:hAnsi="Times New Roman" w:cs="Times New Roman"/>
          <w:sz w:val="24"/>
          <w:szCs w:val="24"/>
          <w:lang w:val="en-ID"/>
        </w:rPr>
        <w:fldChar w:fldCharType="end"/>
      </w:r>
      <w:r w:rsidR="00B07BF5">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motivasi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berpengaruh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signifikan</w:t>
      </w:r>
      <w:proofErr w:type="spellEnd"/>
      <w:r w:rsidRPr="001D065B">
        <w:rPr>
          <w:rFonts w:ascii="Times New Roman" w:hAnsi="Times New Roman" w:cs="Times New Roman"/>
          <w:sz w:val="24"/>
          <w:szCs w:val="24"/>
          <w:lang w:val="en-ID"/>
        </w:rPr>
        <w:t xml:space="preserve"> dan </w:t>
      </w:r>
      <w:proofErr w:type="spellStart"/>
      <w:r w:rsidRPr="001D065B">
        <w:rPr>
          <w:rFonts w:ascii="Times New Roman" w:hAnsi="Times New Roman" w:cs="Times New Roman"/>
          <w:sz w:val="24"/>
          <w:szCs w:val="24"/>
          <w:lang w:val="en-ID"/>
        </w:rPr>
        <w:t>positif</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terhadap</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minat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mahasiswa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berkarir</w:t>
      </w:r>
      <w:proofErr w:type="spellEnd"/>
      <w:r w:rsidRPr="001D065B">
        <w:rPr>
          <w:rFonts w:ascii="Times New Roman" w:hAnsi="Times New Roman" w:cs="Times New Roman"/>
          <w:sz w:val="24"/>
          <w:szCs w:val="24"/>
          <w:lang w:val="en-ID"/>
        </w:rPr>
        <w:t xml:space="preserve"> di </w:t>
      </w:r>
      <w:proofErr w:type="spellStart"/>
      <w:r w:rsidRPr="001D065B">
        <w:rPr>
          <w:rFonts w:ascii="Times New Roman" w:hAnsi="Times New Roman" w:cs="Times New Roman"/>
          <w:sz w:val="24"/>
          <w:szCs w:val="24"/>
          <w:lang w:val="en-ID"/>
        </w:rPr>
        <w:t>bidang</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perpajakan</w:t>
      </w:r>
      <w:proofErr w:type="spellEnd"/>
      <w:r w:rsidRPr="001D065B">
        <w:rPr>
          <w:rFonts w:ascii="Times New Roman" w:hAnsi="Times New Roman" w:cs="Times New Roman"/>
          <w:sz w:val="24"/>
          <w:szCs w:val="24"/>
          <w:lang w:val="en-ID"/>
        </w:rPr>
        <w:t xml:space="preserve">. Dalam </w:t>
      </w:r>
      <w:proofErr w:type="spellStart"/>
      <w:r w:rsidRPr="001D065B">
        <w:rPr>
          <w:rFonts w:ascii="Times New Roman" w:hAnsi="Times New Roman" w:cs="Times New Roman"/>
          <w:sz w:val="24"/>
          <w:szCs w:val="24"/>
          <w:lang w:val="en-ID"/>
        </w:rPr>
        <w:t>penelitian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terdahulu</w:t>
      </w:r>
      <w:proofErr w:type="spell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dilakukan</w:t>
      </w:r>
      <w:proofErr w:type="spellEnd"/>
      <w:r w:rsidRPr="001D065B">
        <w:rPr>
          <w:rFonts w:ascii="Times New Roman" w:hAnsi="Times New Roman" w:cs="Times New Roman"/>
          <w:sz w:val="24"/>
          <w:szCs w:val="24"/>
          <w:lang w:val="en-ID"/>
        </w:rPr>
        <w:t xml:space="preserve"> oleh</w:t>
      </w:r>
      <w:r w:rsidR="00B07BF5">
        <w:rPr>
          <w:rFonts w:ascii="Times New Roman" w:hAnsi="Times New Roman" w:cs="Times New Roman"/>
          <w:sz w:val="24"/>
          <w:szCs w:val="24"/>
          <w:lang w:val="en-ID"/>
        </w:rPr>
        <w:t xml:space="preserve"> </w:t>
      </w:r>
      <w:r w:rsidR="00B07BF5">
        <w:rPr>
          <w:rFonts w:ascii="Times New Roman" w:hAnsi="Times New Roman" w:cs="Times New Roman"/>
          <w:sz w:val="24"/>
          <w:szCs w:val="24"/>
          <w:lang w:val="en-ID"/>
        </w:rPr>
        <w:fldChar w:fldCharType="begin" w:fldLock="1"/>
      </w:r>
      <w:r w:rsidR="00B07BF5">
        <w:rPr>
          <w:rFonts w:ascii="Times New Roman" w:hAnsi="Times New Roman" w:cs="Times New Roman"/>
          <w:sz w:val="24"/>
          <w:szCs w:val="24"/>
          <w:lang w:val="en-ID"/>
        </w:rPr>
        <w:instrText>ADDIN CSL_CITATION {"citationItems":[{"id":"ITEM-1","itemData":{"abstract":"Tujuan dari penelitian ini adalah untuk mengetahui pengaruh Persepsi dan Motivasi Terhadap Minat Mahasiswa jurusan Akuntansi BerkarirDibidang Perpajakan. Populasi dalam penelitian ini adalah mahasiswa Program Studi Akuntansi Fakultas Ekonomi dan Bisnis Universitas Islam Malang angkatan 2016. Sampel dipilih menggunakan purposive sampling dan diperoleh 171 mahasiswa berdasarkan kriteria. Penelitian ini menggunakan model regresi linier berganda. Hasil penelitian ini menunjukkan bahwa persepsi dan motivasi mempengaruhi minat berkarirdibidang perpajakan. Persepsi memiliki efek positif pada minat berkarirdibidang perpajakan. motivasi memiliki efek positif pada minatberkarirdibidang perpajakan","author":[{"dropping-particle":"","family":"Anggraeni","given":"Miftakhul Ayu","non-dropping-particle":"","parse-names":false,"suffix":""},{"dropping-particle":"","family":"Maslichah","given":"","non-dropping-particle":"","parse-names":false,"suffix":""},{"dropping-particle":"","family":"Sudaryanti","given":"Dwiyani","non-dropping-particle":"","parse-names":false,"suffix":""}],"container-title":"Jurnal Ilmiah Riset Akuntansi","id":"ITEM-1","issue":"03","issued":{"date-parts":[["2020"]]},"page":"47-57","title":"Pengaruh persepsi dan motivasi terhadap minat mahasiswa jurusan akuntansi berkarir di bidang perpajakan (studi empiris pada Mahasiswa Akuntansi Universitas Islam Malang)","type":"article-journal","volume":"09"},"uris":["http://www.mendeley.com/documents/?uuid=90264bff-8873-3102-ab21-03cdec2f8e33"]}],"mendeley":{"formattedCitation":"(Anggraeni et al., 2020)","manualFormatting":"(Anggraeni dkk., 2020)","plainTextFormattedCitation":"(Anggraeni et al., 2020)","previouslyFormattedCitation":"(Anggraeni et al., 2020)"},"properties":{"noteIndex":0},"schema":"https://github.com/citation-style-language/schema/raw/master/csl-citation.json"}</w:instrText>
      </w:r>
      <w:r w:rsidR="00B07BF5">
        <w:rPr>
          <w:rFonts w:ascii="Times New Roman" w:hAnsi="Times New Roman" w:cs="Times New Roman"/>
          <w:sz w:val="24"/>
          <w:szCs w:val="24"/>
          <w:lang w:val="en-ID"/>
        </w:rPr>
        <w:fldChar w:fldCharType="separate"/>
      </w:r>
      <w:r w:rsidR="00B07BF5" w:rsidRPr="00B07BF5">
        <w:rPr>
          <w:rFonts w:ascii="Times New Roman" w:hAnsi="Times New Roman" w:cs="Times New Roman"/>
          <w:noProof/>
          <w:sz w:val="24"/>
          <w:szCs w:val="24"/>
          <w:lang w:val="en-ID"/>
        </w:rPr>
        <w:t xml:space="preserve">(Anggraeni </w:t>
      </w:r>
      <w:r w:rsidR="00B07BF5">
        <w:rPr>
          <w:rFonts w:ascii="Times New Roman" w:hAnsi="Times New Roman" w:cs="Times New Roman"/>
          <w:noProof/>
          <w:sz w:val="24"/>
          <w:szCs w:val="24"/>
          <w:lang w:val="en-ID"/>
        </w:rPr>
        <w:t>dkk</w:t>
      </w:r>
      <w:r w:rsidR="00B07BF5" w:rsidRPr="00B07BF5">
        <w:rPr>
          <w:rFonts w:ascii="Times New Roman" w:hAnsi="Times New Roman" w:cs="Times New Roman"/>
          <w:noProof/>
          <w:sz w:val="24"/>
          <w:szCs w:val="24"/>
          <w:lang w:val="en-ID"/>
        </w:rPr>
        <w:t>., 2020)</w:t>
      </w:r>
      <w:r w:rsidR="00B07BF5">
        <w:rPr>
          <w:rFonts w:ascii="Times New Roman" w:hAnsi="Times New Roman" w:cs="Times New Roman"/>
          <w:sz w:val="24"/>
          <w:szCs w:val="24"/>
          <w:lang w:val="en-ID"/>
        </w:rPr>
        <w:fldChar w:fldCharType="end"/>
      </w:r>
      <w:r w:rsidRPr="001D065B">
        <w:rPr>
          <w:rFonts w:ascii="Times New Roman" w:hAnsi="Times New Roman" w:cs="Times New Roman"/>
          <w:sz w:val="24"/>
          <w:szCs w:val="24"/>
          <w:lang w:val="en-ID"/>
        </w:rPr>
        <w:t xml:space="preserve">, </w:t>
      </w:r>
      <w:proofErr w:type="spellStart"/>
      <w:r w:rsidR="00C63F01">
        <w:rPr>
          <w:rFonts w:ascii="Times New Roman" w:hAnsi="Times New Roman" w:cs="Times New Roman"/>
          <w:sz w:val="24"/>
          <w:szCs w:val="24"/>
          <w:lang w:val="en-ID"/>
        </w:rPr>
        <w:t>motivasi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berpengaruh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positif</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terhadap</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minat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berkarir</w:t>
      </w:r>
      <w:proofErr w:type="spellEnd"/>
      <w:r w:rsidRPr="001D065B">
        <w:rPr>
          <w:rFonts w:ascii="Times New Roman" w:hAnsi="Times New Roman" w:cs="Times New Roman"/>
          <w:sz w:val="24"/>
          <w:szCs w:val="24"/>
          <w:lang w:val="en-ID"/>
        </w:rPr>
        <w:t xml:space="preserve"> di</w:t>
      </w:r>
      <w:r w:rsidR="00C63F01">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bidang</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perpajakan</w:t>
      </w:r>
      <w:proofErr w:type="spellEnd"/>
      <w:r w:rsidRPr="001D065B">
        <w:rPr>
          <w:rFonts w:ascii="Times New Roman" w:hAnsi="Times New Roman" w:cs="Times New Roman"/>
          <w:sz w:val="24"/>
          <w:szCs w:val="24"/>
          <w:lang w:val="en-ID"/>
        </w:rPr>
        <w:t xml:space="preserve">. Dan </w:t>
      </w:r>
      <w:proofErr w:type="spellStart"/>
      <w:r w:rsidRPr="001D065B">
        <w:rPr>
          <w:rFonts w:ascii="Times New Roman" w:hAnsi="Times New Roman" w:cs="Times New Roman"/>
          <w:sz w:val="24"/>
          <w:szCs w:val="24"/>
          <w:lang w:val="en-ID"/>
        </w:rPr>
        <w:t>menurut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penelitian</w:t>
      </w:r>
      <w:proofErr w:type="spellEnd"/>
      <w:r w:rsidR="00B07BF5">
        <w:rPr>
          <w:rFonts w:ascii="Times New Roman" w:hAnsi="Times New Roman" w:cs="Times New Roman"/>
          <w:sz w:val="24"/>
          <w:szCs w:val="24"/>
          <w:lang w:val="en-ID"/>
        </w:rPr>
        <w:t xml:space="preserve"> </w:t>
      </w:r>
      <w:r w:rsidR="00B07BF5">
        <w:rPr>
          <w:rFonts w:ascii="Times New Roman" w:hAnsi="Times New Roman" w:cs="Times New Roman"/>
          <w:sz w:val="24"/>
          <w:szCs w:val="24"/>
          <w:lang w:val="en-ID"/>
        </w:rPr>
        <w:fldChar w:fldCharType="begin" w:fldLock="1"/>
      </w:r>
      <w:r w:rsidR="00B07BF5">
        <w:rPr>
          <w:rFonts w:ascii="Times New Roman" w:hAnsi="Times New Roman" w:cs="Times New Roman"/>
          <w:sz w:val="24"/>
          <w:szCs w:val="24"/>
          <w:lang w:val="en-ID"/>
        </w:rPr>
        <w:instrText>ADDIN CSL_CITATION {"citationItems":[{"id":"ITEM-1","itemData":{"DOI":"10.55587/jla.v3i1.87","abstract":"Penelitian ini bertujuan untuk membuktikan pengaruh dari persepsi, motivasi, dan pengetahuan perpajakan terhadap minat mahasiswa akuntansi memilih karir sebagai konsultan pajak. Penelitian ini menggunakan metode deskriptif kuantitatif dan data primer dengan menggunakan kuesioner. Penelitian ini mengambil sampel sebanyak 85 mahasiswa aktif program studi akuntansi di Universitas Sarjanawiyata Tamansiswa Yogyakarta (UST). Teknik pengambilan sampel menggunakan convenience sampling. Metode pengumpulan data menyebarkan kuesioner dalam bentuk google form. Jumlah kuesioner yang diolah sebanyak 85 kuesioner. Data analisis dengan menggunakan analisis regresi linear berganda.Hasil penelitian menunjukan bahwa persepsi, motivasi dan pengetahuan perpajakan berpengaruh terhadap minat mahasiswa akuntansi memilih karir sebagai konsultan pajak. Motivasi dan pengetahuan perpajakan berpengaruh positif terhadap minat mahasiswa akuntansi memilih karir sebagai konsultan pajak","author":[{"dropping-particle":"","family":"Agas","given":"Yuliana Irawati","non-dropping-particle":"","parse-names":false,"suffix":""}],"container-title":"Jurnal Literasi Akuntansi","id":"ITEM-1","issue":"1","issued":{"date-parts":[["2023","3","29"]]},"page":"1-9","publisher":"Yayasan Literasi Ilmiah Indonesia","title":"Persepsi, Motivasi Dan Pengetahuan Perpajakan Terhadap Minat Mahasiswa Akuntansi Menjadi Konsultan Pajak","type":"article-journal","volume":"3"},"uris":["http://www.mendeley.com/documents/?uuid=cb699c46-2f6d-348c-94eb-0c12a8673c45"]}],"mendeley":{"formattedCitation":"(Agas, 2023)","plainTextFormattedCitation":"(Agas, 2023)","previouslyFormattedCitation":"(Agas, 2023)"},"properties":{"noteIndex":0},"schema":"https://github.com/citation-style-language/schema/raw/master/csl-citation.json"}</w:instrText>
      </w:r>
      <w:r w:rsidR="00B07BF5">
        <w:rPr>
          <w:rFonts w:ascii="Times New Roman" w:hAnsi="Times New Roman" w:cs="Times New Roman"/>
          <w:sz w:val="24"/>
          <w:szCs w:val="24"/>
          <w:lang w:val="en-ID"/>
        </w:rPr>
        <w:fldChar w:fldCharType="separate"/>
      </w:r>
      <w:r w:rsidR="00B07BF5" w:rsidRPr="00B07BF5">
        <w:rPr>
          <w:rFonts w:ascii="Times New Roman" w:hAnsi="Times New Roman" w:cs="Times New Roman"/>
          <w:noProof/>
          <w:sz w:val="24"/>
          <w:szCs w:val="24"/>
          <w:lang w:val="en-ID"/>
        </w:rPr>
        <w:t>(Agas, 2023)</w:t>
      </w:r>
      <w:r w:rsidR="00B07BF5">
        <w:rPr>
          <w:rFonts w:ascii="Times New Roman" w:hAnsi="Times New Roman" w:cs="Times New Roman"/>
          <w:sz w:val="24"/>
          <w:szCs w:val="24"/>
          <w:lang w:val="en-ID"/>
        </w:rPr>
        <w:fldChar w:fldCharType="end"/>
      </w:r>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motivasi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berpengaruh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positif</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signifikan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terhadap</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minat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berkarir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mahasiswa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akuntansi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sebagai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konsultan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pajak</w:t>
      </w:r>
      <w:proofErr w:type="spellEnd"/>
      <w:r w:rsidRPr="001D065B">
        <w:rPr>
          <w:rFonts w:ascii="Times New Roman" w:hAnsi="Times New Roman" w:cs="Times New Roman"/>
          <w:sz w:val="24"/>
          <w:szCs w:val="24"/>
          <w:lang w:val="en-ID"/>
        </w:rPr>
        <w:t xml:space="preserve">. Dari </w:t>
      </w:r>
      <w:proofErr w:type="spellStart"/>
      <w:r w:rsidRPr="001D065B">
        <w:rPr>
          <w:rFonts w:ascii="Times New Roman" w:hAnsi="Times New Roman" w:cs="Times New Roman"/>
          <w:sz w:val="24"/>
          <w:szCs w:val="24"/>
          <w:lang w:val="en-ID"/>
        </w:rPr>
        <w:t>penjelasan</w:t>
      </w:r>
      <w:proofErr w:type="spellEnd"/>
      <w:r w:rsidRPr="001D065B">
        <w:rPr>
          <w:rFonts w:ascii="Times New Roman" w:hAnsi="Times New Roman" w:cs="Times New Roman"/>
          <w:sz w:val="24"/>
          <w:szCs w:val="24"/>
          <w:lang w:val="en-ID"/>
        </w:rPr>
        <w:t xml:space="preserve"> di </w:t>
      </w:r>
      <w:proofErr w:type="spellStart"/>
      <w:r w:rsidRPr="001D065B">
        <w:rPr>
          <w:rFonts w:ascii="Times New Roman" w:hAnsi="Times New Roman" w:cs="Times New Roman"/>
          <w:sz w:val="24"/>
          <w:szCs w:val="24"/>
          <w:lang w:val="en-ID"/>
        </w:rPr>
        <w:t>atas</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dapat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dirumuskan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hipotesis</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sebagai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berikut</w:t>
      </w:r>
      <w:proofErr w:type="spellEnd"/>
      <w:r w:rsidRPr="001D065B">
        <w:rPr>
          <w:rFonts w:ascii="Times New Roman" w:hAnsi="Times New Roman" w:cs="Times New Roman"/>
          <w:sz w:val="24"/>
          <w:szCs w:val="24"/>
          <w:lang w:val="en-ID"/>
        </w:rPr>
        <w:t>:</w:t>
      </w:r>
    </w:p>
    <w:p w14:paraId="0D1F49E0" w14:textId="77777777" w:rsidR="009F429D" w:rsidRPr="001D065B" w:rsidRDefault="00000000">
      <w:pPr>
        <w:spacing w:line="480" w:lineRule="auto"/>
        <w:ind w:left="450" w:hanging="450"/>
        <w:jc w:val="both"/>
        <w:rPr>
          <w:rFonts w:ascii="Times New Roman" w:hAnsi="Times New Roman" w:cs="Times New Roman"/>
          <w:sz w:val="24"/>
          <w:szCs w:val="24"/>
          <w:lang w:val="en-ID"/>
        </w:rPr>
      </w:pPr>
      <w:r w:rsidRPr="001D065B">
        <w:rPr>
          <w:rFonts w:ascii="Times New Roman" w:hAnsi="Times New Roman" w:cs="Times New Roman"/>
          <w:sz w:val="24"/>
          <w:szCs w:val="24"/>
          <w:lang w:val="en-ID"/>
        </w:rPr>
        <w:t>H</w:t>
      </w:r>
      <w:r w:rsidRPr="001D065B">
        <w:rPr>
          <w:rFonts w:ascii="Times New Roman" w:hAnsi="Times New Roman" w:cs="Times New Roman"/>
          <w:sz w:val="24"/>
          <w:szCs w:val="24"/>
          <w:vertAlign w:val="subscript"/>
          <w:lang w:val="en-ID"/>
        </w:rPr>
        <w:t>2</w:t>
      </w:r>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Motivasi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berpengaruh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signifikan</w:t>
      </w:r>
      <w:proofErr w:type="spellEnd"/>
      <w:r w:rsidRPr="001D065B">
        <w:rPr>
          <w:rFonts w:ascii="Times New Roman" w:hAnsi="Times New Roman" w:cs="Times New Roman"/>
          <w:sz w:val="24"/>
          <w:szCs w:val="24"/>
          <w:lang w:val="en-ID"/>
        </w:rPr>
        <w:t xml:space="preserve"> dan </w:t>
      </w:r>
      <w:proofErr w:type="spellStart"/>
      <w:r w:rsidRPr="001D065B">
        <w:rPr>
          <w:rFonts w:ascii="Times New Roman" w:hAnsi="Times New Roman" w:cs="Times New Roman"/>
          <w:sz w:val="24"/>
          <w:szCs w:val="24"/>
          <w:lang w:val="en-ID"/>
        </w:rPr>
        <w:t>positif</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terhadap</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minat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mahasiswa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akuntansi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untuk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berkarir</w:t>
      </w:r>
      <w:proofErr w:type="spellEnd"/>
      <w:r w:rsidRPr="001D065B">
        <w:rPr>
          <w:rFonts w:ascii="Times New Roman" w:hAnsi="Times New Roman" w:cs="Times New Roman"/>
          <w:sz w:val="24"/>
          <w:szCs w:val="24"/>
          <w:lang w:val="en-ID"/>
        </w:rPr>
        <w:t xml:space="preserve"> di </w:t>
      </w:r>
      <w:proofErr w:type="spellStart"/>
      <w:r w:rsidRPr="001D065B">
        <w:rPr>
          <w:rFonts w:ascii="Times New Roman" w:hAnsi="Times New Roman" w:cs="Times New Roman"/>
          <w:sz w:val="24"/>
          <w:szCs w:val="24"/>
          <w:lang w:val="en-ID"/>
        </w:rPr>
        <w:t>bidang</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perpajakan</w:t>
      </w:r>
      <w:proofErr w:type="spellEnd"/>
    </w:p>
    <w:p w14:paraId="0461C536" w14:textId="77777777" w:rsidR="009F429D" w:rsidRPr="00437070" w:rsidRDefault="00000000" w:rsidP="00D26E93">
      <w:pPr>
        <w:pStyle w:val="Heading2"/>
        <w:spacing w:line="480" w:lineRule="auto"/>
        <w:ind w:hanging="792"/>
      </w:pPr>
      <w:bookmarkStart w:id="116" w:name="_Toc210446129"/>
      <w:bookmarkStart w:id="117" w:name="_Toc227114383"/>
      <w:r w:rsidRPr="00437070">
        <w:lastRenderedPageBreak/>
        <w:t xml:space="preserve">Model </w:t>
      </w:r>
      <w:proofErr w:type="spellStart"/>
      <w:r w:rsidRPr="00437070">
        <w:t>Penelitian</w:t>
      </w:r>
      <w:bookmarkEnd w:id="116"/>
      <w:bookmarkEnd w:id="117"/>
      <w:proofErr w:type="spellEnd"/>
    </w:p>
    <w:p w14:paraId="35D749E3" w14:textId="77777777" w:rsidR="009F429D" w:rsidRPr="001D065B" w:rsidRDefault="00000000" w:rsidP="00D26E93">
      <w:pPr>
        <w:spacing w:line="480" w:lineRule="auto"/>
        <w:ind w:firstLine="680"/>
        <w:jc w:val="both"/>
        <w:rPr>
          <w:rFonts w:ascii="Times New Roman" w:hAnsi="Times New Roman" w:cs="Times New Roman"/>
          <w:sz w:val="24"/>
          <w:szCs w:val="24"/>
          <w:lang w:val="en-ID"/>
        </w:rPr>
      </w:pPr>
      <w:proofErr w:type="spellStart"/>
      <w:r w:rsidRPr="001D065B">
        <w:rPr>
          <w:rFonts w:ascii="Times New Roman" w:hAnsi="Times New Roman" w:cs="Times New Roman"/>
          <w:sz w:val="24"/>
          <w:szCs w:val="24"/>
          <w:lang w:val="en-ID"/>
        </w:rPr>
        <w:t>Berdasarkan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pengembangan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hipotesis</w:t>
      </w:r>
      <w:proofErr w:type="spell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telah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dirumuskan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diatas</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maka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dibuat</w:t>
      </w:r>
      <w:proofErr w:type="spellEnd"/>
      <w:r w:rsidRPr="001D065B">
        <w:rPr>
          <w:rFonts w:ascii="Times New Roman" w:hAnsi="Times New Roman" w:cs="Times New Roman"/>
          <w:sz w:val="24"/>
          <w:szCs w:val="24"/>
          <w:lang w:val="en-ID"/>
        </w:rPr>
        <w:t xml:space="preserve"> model </w:t>
      </w:r>
      <w:proofErr w:type="spellStart"/>
      <w:r w:rsidRPr="001D065B">
        <w:rPr>
          <w:rFonts w:ascii="Times New Roman" w:hAnsi="Times New Roman" w:cs="Times New Roman"/>
          <w:sz w:val="24"/>
          <w:szCs w:val="24"/>
          <w:lang w:val="en-ID"/>
        </w:rPr>
        <w:t>penelitian</w:t>
      </w:r>
      <w:proofErr w:type="spellEnd"/>
      <w:r w:rsidRPr="001D065B">
        <w:rPr>
          <w:rFonts w:ascii="Times New Roman" w:hAnsi="Times New Roman" w:cs="Times New Roman"/>
          <w:sz w:val="24"/>
          <w:szCs w:val="24"/>
          <w:lang w:val="en-ID"/>
        </w:rPr>
        <w:t xml:space="preserve"> yang mana </w:t>
      </w:r>
      <w:proofErr w:type="spellStart"/>
      <w:r w:rsidRPr="001D065B">
        <w:rPr>
          <w:rFonts w:ascii="Times New Roman" w:hAnsi="Times New Roman" w:cs="Times New Roman"/>
          <w:sz w:val="24"/>
          <w:szCs w:val="24"/>
          <w:lang w:val="en-ID"/>
        </w:rPr>
        <w:t>membahas</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tentang</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pengaruh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persepsi</w:t>
      </w:r>
      <w:proofErr w:type="spellEnd"/>
      <w:r w:rsidRPr="001D065B">
        <w:rPr>
          <w:rFonts w:ascii="Times New Roman" w:hAnsi="Times New Roman" w:cs="Times New Roman"/>
          <w:sz w:val="24"/>
          <w:szCs w:val="24"/>
          <w:lang w:val="en-ID"/>
        </w:rPr>
        <w:t xml:space="preserve"> dan </w:t>
      </w:r>
      <w:proofErr w:type="spellStart"/>
      <w:r w:rsidRPr="001D065B">
        <w:rPr>
          <w:rFonts w:ascii="Times New Roman" w:hAnsi="Times New Roman" w:cs="Times New Roman"/>
          <w:sz w:val="24"/>
          <w:szCs w:val="24"/>
          <w:lang w:val="en-ID"/>
        </w:rPr>
        <w:t>motivasi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terhadap</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minat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mahasiswa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akuntansi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untuk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berkarir</w:t>
      </w:r>
      <w:proofErr w:type="spellEnd"/>
      <w:r w:rsidRPr="001D065B">
        <w:rPr>
          <w:rFonts w:ascii="Times New Roman" w:hAnsi="Times New Roman" w:cs="Times New Roman"/>
          <w:sz w:val="24"/>
          <w:szCs w:val="24"/>
          <w:lang w:val="en-ID"/>
        </w:rPr>
        <w:t xml:space="preserve"> di </w:t>
      </w:r>
      <w:proofErr w:type="spellStart"/>
      <w:r w:rsidRPr="001D065B">
        <w:rPr>
          <w:rFonts w:ascii="Times New Roman" w:hAnsi="Times New Roman" w:cs="Times New Roman"/>
          <w:sz w:val="24"/>
          <w:szCs w:val="24"/>
          <w:lang w:val="en-ID"/>
        </w:rPr>
        <w:t>bidang</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perpajakan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sebagai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berikut</w:t>
      </w:r>
      <w:proofErr w:type="spellEnd"/>
      <w:r w:rsidRPr="001D065B">
        <w:rPr>
          <w:rFonts w:ascii="Times New Roman" w:hAnsi="Times New Roman" w:cs="Times New Roman"/>
          <w:sz w:val="24"/>
          <w:szCs w:val="24"/>
          <w:lang w:val="en-ID"/>
        </w:rPr>
        <w:t>:</w:t>
      </w:r>
    </w:p>
    <w:p w14:paraId="1F3A55D2" w14:textId="77777777" w:rsidR="009F429D" w:rsidRPr="001D065B" w:rsidRDefault="00000000">
      <w:pPr>
        <w:spacing w:line="480" w:lineRule="auto"/>
        <w:jc w:val="both"/>
        <w:rPr>
          <w:rFonts w:ascii="Times New Roman" w:hAnsi="Times New Roman" w:cs="Times New Roman"/>
          <w:sz w:val="24"/>
          <w:szCs w:val="24"/>
          <w:lang w:val="en-ID"/>
        </w:rPr>
      </w:pPr>
      <w:r w:rsidRPr="001D065B">
        <w:rPr>
          <w:rFonts w:ascii="Times New Roman" w:hAnsi="Times New Roman" w:cs="Times New Roman"/>
          <w:noProof/>
          <w:sz w:val="24"/>
          <w:szCs w:val="24"/>
        </w:rPr>
        <mc:AlternateContent>
          <mc:Choice Requires="wps">
            <w:drawing>
              <wp:anchor distT="0" distB="0" distL="0" distR="0" simplePos="0" relativeHeight="21" behindDoc="0" locked="0" layoutInCell="1" allowOverlap="1" wp14:anchorId="4C12E507" wp14:editId="0BE91C68">
                <wp:simplePos x="0" y="0"/>
                <wp:positionH relativeFrom="column">
                  <wp:posOffset>1558201</wp:posOffset>
                </wp:positionH>
                <wp:positionV relativeFrom="paragraph">
                  <wp:posOffset>909217</wp:posOffset>
                </wp:positionV>
                <wp:extent cx="1669312" cy="637952"/>
                <wp:effectExtent l="0" t="0" r="64770" b="67310"/>
                <wp:wrapNone/>
                <wp:docPr id="1042"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69312" cy="637952"/>
                        </a:xfrm>
                        <a:prstGeom prst="straightConnector1">
                          <a:avLst/>
                        </a:prstGeom>
                        <a:ln w="12700" cap="flat" cmpd="sng">
                          <a:solidFill>
                            <a:srgbClr val="000000"/>
                          </a:solidFill>
                          <a:prstDash val="solid"/>
                          <a:miter/>
                          <a:headEnd/>
                          <a:tailEnd type="triangle" w="med" len="med"/>
                        </a:ln>
                      </wps:spPr>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shapetype id="_x0000_t32" coordsize="21600,21600" o:spt="32" o:oned="t" path="m,l21600,21600e">
                <v:path arrowok="t" fillok="f" o:connecttype="none"/>
                <o:lock v:ext="edit" shapetype="t"/>
              </v:shapetype>
              <v:shape id="1042" type="#_x0000_t32" filled="f" style="position:absolute;margin-left:122.69pt;margin-top:71.59pt;width:131.44pt;height:50.23pt;z-index:21;mso-position-horizontal-relative:text;mso-position-vertical-relative:text;mso-width-percent:0;mso-height-percent:0;mso-width-relative:margin;mso-height-relative:margin;mso-wrap-distance-left:0.0pt;mso-wrap-distance-right:0.0pt;visibility:visible;">
                <v:stroke endarrow="block" joinstyle="miter" weight="1.0pt"/>
                <v:fill/>
              </v:shape>
            </w:pict>
          </mc:Fallback>
        </mc:AlternateContent>
      </w:r>
      <w:r w:rsidRPr="001D065B">
        <w:rPr>
          <w:rFonts w:ascii="Times New Roman" w:hAnsi="Times New Roman" w:cs="Times New Roman"/>
          <w:noProof/>
          <w:sz w:val="24"/>
          <w:szCs w:val="24"/>
        </w:rPr>
        <mc:AlternateContent>
          <mc:Choice Requires="wps">
            <w:drawing>
              <wp:anchor distT="0" distB="0" distL="114300" distR="114300" simplePos="0" relativeHeight="2" behindDoc="1" locked="0" layoutInCell="1" allowOverlap="1" wp14:anchorId="08F3739D" wp14:editId="7EA6F97D">
                <wp:simplePos x="0" y="0"/>
                <wp:positionH relativeFrom="column">
                  <wp:posOffset>1544320</wp:posOffset>
                </wp:positionH>
                <wp:positionV relativeFrom="paragraph">
                  <wp:posOffset>1603375</wp:posOffset>
                </wp:positionV>
                <wp:extent cx="1679575" cy="573404"/>
                <wp:effectExtent l="0" t="38100" r="53975" b="36195"/>
                <wp:wrapThrough wrapText="bothSides">
                  <wp:wrapPolygon edited="0">
                    <wp:start x="20089" y="-1435"/>
                    <wp:lineTo x="9065" y="0"/>
                    <wp:lineTo x="9065" y="10764"/>
                    <wp:lineTo x="0" y="11482"/>
                    <wp:lineTo x="0" y="22246"/>
                    <wp:lineTo x="735" y="22246"/>
                    <wp:lineTo x="11515" y="11482"/>
                    <wp:lineTo x="22049" y="-1435"/>
                    <wp:lineTo x="20089" y="-1435"/>
                  </wp:wrapPolygon>
                </wp:wrapThrough>
                <wp:docPr id="1043"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679575" cy="573404"/>
                        </a:xfrm>
                        <a:prstGeom prst="straightConnector1">
                          <a:avLst/>
                        </a:prstGeom>
                        <a:ln w="12700" cap="flat" cmpd="sng">
                          <a:solidFill>
                            <a:srgbClr val="000000"/>
                          </a:solidFill>
                          <a:prstDash val="solid"/>
                          <a:miter/>
                          <a:headEnd/>
                          <a:tailEnd type="triangle" w="med" len="med"/>
                        </a:ln>
                      </wps:spPr>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shape id="1043" type="#_x0000_t32" filled="f" style="position:absolute;margin-left:121.6pt;margin-top:126.25pt;width:132.25pt;height:45.15pt;z-index:-2147483645;mso-position-horizontal-relative:text;mso-position-vertical-relative:text;mso-width-percent:0;mso-height-percent:0;mso-width-relative:margin;mso-height-relative:margin;visibility:visible;flip:y;">
                <v:stroke endarrow="block" joinstyle="miter" weight="1.0pt"/>
                <w10:wrap type="through"/>
                <v:fill/>
              </v:shape>
            </w:pict>
          </mc:Fallback>
        </mc:AlternateContent>
      </w:r>
      <w:r w:rsidRPr="001D065B">
        <w:rPr>
          <w:rFonts w:ascii="Times New Roman" w:hAnsi="Times New Roman" w:cs="Times New Roman"/>
          <w:noProof/>
          <w:sz w:val="24"/>
          <w:szCs w:val="24"/>
        </w:rPr>
        <mc:AlternateContent>
          <mc:Choice Requires="wps">
            <w:drawing>
              <wp:anchor distT="0" distB="0" distL="0" distR="0" simplePos="0" relativeHeight="19" behindDoc="0" locked="0" layoutInCell="1" allowOverlap="1" wp14:anchorId="66BE3E19" wp14:editId="2B613181">
                <wp:simplePos x="0" y="0"/>
                <wp:positionH relativeFrom="column">
                  <wp:posOffset>3228310</wp:posOffset>
                </wp:positionH>
                <wp:positionV relativeFrom="paragraph">
                  <wp:posOffset>1050556</wp:posOffset>
                </wp:positionV>
                <wp:extent cx="2386941" cy="1021277"/>
                <wp:effectExtent l="0" t="0" r="13970" b="26669"/>
                <wp:wrapNone/>
                <wp:docPr id="1044"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6941" cy="1021277"/>
                        </a:xfrm>
                        <a:prstGeom prst="ellipse">
                          <a:avLst/>
                        </a:prstGeom>
                        <a:solidFill>
                          <a:srgbClr val="FFFFFF"/>
                        </a:solidFill>
                        <a:ln w="12700" cap="flat" cmpd="sng">
                          <a:solidFill>
                            <a:srgbClr val="000000"/>
                          </a:solidFill>
                          <a:prstDash val="solid"/>
                          <a:miter/>
                          <a:headEnd/>
                          <a:tailEnd/>
                        </a:ln>
                      </wps:spPr>
                      <wps:txbx>
                        <w:txbxContent>
                          <w:p w14:paraId="7411BF67" w14:textId="77777777" w:rsidR="009F429D" w:rsidRDefault="00000000">
                            <w:pPr>
                              <w:jc w:val="center"/>
                              <w:rPr>
                                <w:rFonts w:ascii="Times New Roman" w:hAnsi="Times New Roman" w:cs="Times New Roman"/>
                                <w:lang w:val="en-ID"/>
                              </w:rPr>
                            </w:pPr>
                            <w:r>
                              <w:rPr>
                                <w:rFonts w:ascii="Times New Roman" w:hAnsi="Times New Roman" w:cs="Times New Roman"/>
                                <w:lang w:val="en-ID"/>
                              </w:rPr>
                              <w:t xml:space="preserve">Minat </w:t>
                            </w:r>
                            <w:proofErr w:type="spellStart"/>
                            <w:r>
                              <w:rPr>
                                <w:rFonts w:ascii="Times New Roman" w:hAnsi="Times New Roman" w:cs="Times New Roman"/>
                                <w:lang w:val="en-ID"/>
                              </w:rPr>
                              <w:t>mahasiswa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akuntasi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untuk</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berkarir</w:t>
                            </w:r>
                            <w:proofErr w:type="spellEnd"/>
                            <w:r>
                              <w:rPr>
                                <w:rFonts w:ascii="Times New Roman" w:hAnsi="Times New Roman" w:cs="Times New Roman"/>
                                <w:lang w:val="en-ID"/>
                              </w:rPr>
                              <w:t xml:space="preserve"> di bidang perpajakan (Y)</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BE3E19" id="Oval 5" o:spid="_x0000_s1031" style="position:absolute;left:0;text-align:left;margin-left:254.2pt;margin-top:82.7pt;width:187.95pt;height:80.4pt;z-index:19;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" strokeweight="1pt">
                <v:stroke joinstyle="miter"/>
                <v:path arrowok="t"/>
                <v:textbox>
                  <w:txbxContent>
                    <w:p w14:paraId="7411BF67" w14:textId="77777777" w:rsidR="009F429D" w:rsidRDefault="00000000">
                      <w:pPr>
                        <w:jc w:val="center"/>
                        <w:rPr>
                          <w:rFonts w:ascii="Times New Roman" w:hAnsi="Times New Roman" w:cs="Times New Roman"/>
                          <w:lang w:val="en-ID"/>
                        </w:rPr>
                      </w:pPr>
                      <w:r>
                        <w:rPr>
                          <w:rFonts w:ascii="Times New Roman" w:hAnsi="Times New Roman" w:cs="Times New Roman"/>
                          <w:lang w:val="en-ID"/>
                        </w:rPr>
                        <w:t xml:space="preserve">Minat </w:t>
                      </w:r>
                      <w:proofErr w:type="spellStart"/>
                      <w:r>
                        <w:rPr>
                          <w:rFonts w:ascii="Times New Roman" w:hAnsi="Times New Roman" w:cs="Times New Roman"/>
                          <w:lang w:val="en-ID"/>
                        </w:rPr>
                        <w:t>mahasiswa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akuntasi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untuk</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berkarir</w:t>
                      </w:r>
                      <w:proofErr w:type="spellEnd"/>
                      <w:r>
                        <w:rPr>
                          <w:rFonts w:ascii="Times New Roman" w:hAnsi="Times New Roman" w:cs="Times New Roman"/>
                          <w:lang w:val="en-ID"/>
                        </w:rPr>
                        <w:t xml:space="preserve"> di bidang perpajakan (Y)</w:t>
                      </w:r>
                    </w:p>
                  </w:txbxContent>
                </v:textbox>
              </v:oval>
            </w:pict>
          </mc:Fallback>
        </mc:AlternateContent>
      </w:r>
      <w:r w:rsidRPr="001D065B">
        <w:rPr>
          <w:rFonts w:ascii="Times New Roman" w:hAnsi="Times New Roman" w:cs="Times New Roman"/>
          <w:noProof/>
          <w:sz w:val="24"/>
          <w:szCs w:val="24"/>
        </w:rPr>
        <mc:AlternateContent>
          <mc:Choice Requires="wps">
            <w:drawing>
              <wp:anchor distT="0" distB="0" distL="0" distR="0" simplePos="0" relativeHeight="20" behindDoc="0" locked="0" layoutInCell="1" allowOverlap="1" wp14:anchorId="4AB4F555" wp14:editId="1B34A50F">
                <wp:simplePos x="0" y="0"/>
                <wp:positionH relativeFrom="column">
                  <wp:posOffset>-130174</wp:posOffset>
                </wp:positionH>
                <wp:positionV relativeFrom="paragraph">
                  <wp:posOffset>1720882</wp:posOffset>
                </wp:positionV>
                <wp:extent cx="1686296" cy="914400"/>
                <wp:effectExtent l="0" t="0" r="28575" b="19050"/>
                <wp:wrapNone/>
                <wp:docPr id="1045"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6296" cy="914400"/>
                        </a:xfrm>
                        <a:prstGeom prst="ellipse">
                          <a:avLst/>
                        </a:prstGeom>
                        <a:solidFill>
                          <a:srgbClr val="FFFFFF"/>
                        </a:solidFill>
                        <a:ln w="12700" cap="flat" cmpd="sng">
                          <a:solidFill>
                            <a:srgbClr val="000000"/>
                          </a:solidFill>
                          <a:prstDash val="solid"/>
                          <a:miter/>
                          <a:headEnd/>
                          <a:tailEnd/>
                        </a:ln>
                      </wps:spPr>
                      <wps:txbx>
                        <w:txbxContent>
                          <w:p w14:paraId="6A4F4AA5" w14:textId="77777777" w:rsidR="009F429D" w:rsidRDefault="00000000">
                            <w:pPr>
                              <w:spacing w:after="0"/>
                              <w:jc w:val="center"/>
                              <w:rPr>
                                <w:rFonts w:ascii="Times New Roman" w:hAnsi="Times New Roman" w:cs="Times New Roman"/>
                                <w:lang w:val="en-ID"/>
                              </w:rPr>
                            </w:pPr>
                            <w:proofErr w:type="spellStart"/>
                            <w:r>
                              <w:rPr>
                                <w:rFonts w:ascii="Times New Roman" w:hAnsi="Times New Roman" w:cs="Times New Roman"/>
                                <w:lang w:val="en-ID"/>
                              </w:rPr>
                              <w:t>Motivasi</w:t>
                            </w:r>
                            <w:proofErr w:type="spellEnd"/>
                          </w:p>
                          <w:p w14:paraId="7EEF9CAA" w14:textId="77777777" w:rsidR="009F429D" w:rsidRDefault="00000000">
                            <w:pPr>
                              <w:jc w:val="center"/>
                              <w:rPr>
                                <w:rFonts w:ascii="Times New Roman" w:hAnsi="Times New Roman" w:cs="Times New Roman"/>
                                <w:lang w:val="en-ID"/>
                              </w:rPr>
                            </w:pPr>
                            <w:r>
                              <w:rPr>
                                <w:rFonts w:ascii="Times New Roman" w:hAnsi="Times New Roman" w:cs="Times New Roman"/>
                                <w:lang w:val="en-ID"/>
                              </w:rPr>
                              <w:t>(X2)</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anchor>
            </w:drawing>
          </mc:Choice>
          <mc:Fallback>
            <w:pict>
              <v:oval w14:anchorId="4AB4F555" id="Oval 19" o:spid="_x0000_s1032" style="position:absolute;left:0;text-align:left;margin-left:-10.25pt;margin-top:135.5pt;width:132.8pt;height:1in;z-index:20;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" strokeweight="1pt">
                <v:stroke joinstyle="miter"/>
                <v:path arrowok="t"/>
                <v:textbox>
                  <w:txbxContent>
                    <w:p w14:paraId="6A4F4AA5" w14:textId="77777777" w:rsidR="009F429D" w:rsidRDefault="00000000">
                      <w:pPr>
                        <w:spacing w:after="0"/>
                        <w:jc w:val="center"/>
                        <w:rPr>
                          <w:rFonts w:ascii="Times New Roman" w:hAnsi="Times New Roman" w:cs="Times New Roman"/>
                          <w:lang w:val="en-ID"/>
                        </w:rPr>
                      </w:pPr>
                      <w:proofErr w:type="spellStart"/>
                      <w:r>
                        <w:rPr>
                          <w:rFonts w:ascii="Times New Roman" w:hAnsi="Times New Roman" w:cs="Times New Roman"/>
                          <w:lang w:val="en-ID"/>
                        </w:rPr>
                        <w:t>Motivasi</w:t>
                      </w:r>
                      <w:proofErr w:type="spellEnd"/>
                    </w:p>
                    <w:p w14:paraId="7EEF9CAA" w14:textId="77777777" w:rsidR="009F429D" w:rsidRDefault="00000000">
                      <w:pPr>
                        <w:jc w:val="center"/>
                        <w:rPr>
                          <w:rFonts w:ascii="Times New Roman" w:hAnsi="Times New Roman" w:cs="Times New Roman"/>
                          <w:lang w:val="en-ID"/>
                        </w:rPr>
                      </w:pPr>
                      <w:r>
                        <w:rPr>
                          <w:rFonts w:ascii="Times New Roman" w:hAnsi="Times New Roman" w:cs="Times New Roman"/>
                          <w:lang w:val="en-ID"/>
                        </w:rPr>
                        <w:t>(X2)</w:t>
                      </w:r>
                    </w:p>
                  </w:txbxContent>
                </v:textbox>
              </v:oval>
            </w:pict>
          </mc:Fallback>
        </mc:AlternateContent>
      </w:r>
      <w:r w:rsidRPr="001D065B">
        <w:rPr>
          <w:rFonts w:ascii="Times New Roman" w:hAnsi="Times New Roman" w:cs="Times New Roman"/>
          <w:noProof/>
          <w:sz w:val="24"/>
          <w:szCs w:val="24"/>
        </w:rPr>
        <mc:AlternateContent>
          <mc:Choice Requires="wps">
            <w:drawing>
              <wp:anchor distT="0" distB="0" distL="0" distR="0" simplePos="0" relativeHeight="18" behindDoc="0" locked="0" layoutInCell="1" allowOverlap="1" wp14:anchorId="4DACE87F" wp14:editId="7D6024E1">
                <wp:simplePos x="0" y="0"/>
                <wp:positionH relativeFrom="column">
                  <wp:posOffset>-133350</wp:posOffset>
                </wp:positionH>
                <wp:positionV relativeFrom="paragraph">
                  <wp:posOffset>403085</wp:posOffset>
                </wp:positionV>
                <wp:extent cx="1686296" cy="914400"/>
                <wp:effectExtent l="0" t="0" r="28575" b="19050"/>
                <wp:wrapNone/>
                <wp:docPr id="1046"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6296" cy="914400"/>
                        </a:xfrm>
                        <a:prstGeom prst="ellipse">
                          <a:avLst/>
                        </a:prstGeom>
                        <a:solidFill>
                          <a:srgbClr val="FFFFFF"/>
                        </a:solidFill>
                        <a:ln w="12700" cap="flat" cmpd="sng">
                          <a:solidFill>
                            <a:srgbClr val="000000"/>
                          </a:solidFill>
                          <a:prstDash val="solid"/>
                          <a:miter/>
                          <a:headEnd/>
                          <a:tailEnd/>
                        </a:ln>
                      </wps:spPr>
                      <wps:txbx>
                        <w:txbxContent>
                          <w:p w14:paraId="22C55C3C" w14:textId="77777777" w:rsidR="009F429D" w:rsidRDefault="00000000">
                            <w:pPr>
                              <w:spacing w:after="0"/>
                              <w:jc w:val="center"/>
                              <w:rPr>
                                <w:rFonts w:ascii="Times New Roman" w:hAnsi="Times New Roman" w:cs="Times New Roman"/>
                                <w:lang w:val="en-ID"/>
                              </w:rPr>
                            </w:pPr>
                            <w:proofErr w:type="spellStart"/>
                            <w:r>
                              <w:rPr>
                                <w:rFonts w:ascii="Times New Roman" w:hAnsi="Times New Roman" w:cs="Times New Roman"/>
                                <w:lang w:val="en-ID"/>
                              </w:rPr>
                              <w:t>Persepsi</w:t>
                            </w:r>
                            <w:proofErr w:type="spellEnd"/>
                          </w:p>
                          <w:p w14:paraId="0870419E" w14:textId="77777777" w:rsidR="009F429D" w:rsidRDefault="00000000">
                            <w:pPr>
                              <w:jc w:val="center"/>
                              <w:rPr>
                                <w:rFonts w:ascii="Times New Roman" w:hAnsi="Times New Roman" w:cs="Times New Roman"/>
                                <w:lang w:val="en-ID"/>
                              </w:rPr>
                            </w:pPr>
                            <w:r>
                              <w:rPr>
                                <w:rFonts w:ascii="Times New Roman" w:hAnsi="Times New Roman" w:cs="Times New Roman"/>
                                <w:lang w:val="en-ID"/>
                              </w:rPr>
                              <w:t>(X1)</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anchor>
            </w:drawing>
          </mc:Choice>
          <mc:Fallback>
            <w:pict>
              <v:oval w14:anchorId="4DACE87F" id="Oval 4" o:spid="_x0000_s1033" style="position:absolute;left:0;text-align:left;margin-left:-10.5pt;margin-top:31.75pt;width:132.8pt;height:1in;z-index:18;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" strokeweight="1pt">
                <v:stroke joinstyle="miter"/>
                <v:path arrowok="t"/>
                <v:textbox>
                  <w:txbxContent>
                    <w:p w14:paraId="22C55C3C" w14:textId="77777777" w:rsidR="009F429D" w:rsidRDefault="00000000">
                      <w:pPr>
                        <w:spacing w:after="0"/>
                        <w:jc w:val="center"/>
                        <w:rPr>
                          <w:rFonts w:ascii="Times New Roman" w:hAnsi="Times New Roman" w:cs="Times New Roman"/>
                          <w:lang w:val="en-ID"/>
                        </w:rPr>
                      </w:pPr>
                      <w:proofErr w:type="spellStart"/>
                      <w:r>
                        <w:rPr>
                          <w:rFonts w:ascii="Times New Roman" w:hAnsi="Times New Roman" w:cs="Times New Roman"/>
                          <w:lang w:val="en-ID"/>
                        </w:rPr>
                        <w:t>Persepsi</w:t>
                      </w:r>
                      <w:proofErr w:type="spellEnd"/>
                    </w:p>
                    <w:p w14:paraId="0870419E" w14:textId="77777777" w:rsidR="009F429D" w:rsidRDefault="00000000">
                      <w:pPr>
                        <w:jc w:val="center"/>
                        <w:rPr>
                          <w:rFonts w:ascii="Times New Roman" w:hAnsi="Times New Roman" w:cs="Times New Roman"/>
                          <w:lang w:val="en-ID"/>
                        </w:rPr>
                      </w:pPr>
                      <w:r>
                        <w:rPr>
                          <w:rFonts w:ascii="Times New Roman" w:hAnsi="Times New Roman" w:cs="Times New Roman"/>
                          <w:lang w:val="en-ID"/>
                        </w:rPr>
                        <w:t>(X1)</w:t>
                      </w:r>
                    </w:p>
                  </w:txbxContent>
                </v:textbox>
              </v:oval>
            </w:pict>
          </mc:Fallback>
        </mc:AlternateContent>
      </w:r>
    </w:p>
    <w:p w14:paraId="1BFB104A" w14:textId="77777777" w:rsidR="009F429D" w:rsidRPr="001D065B" w:rsidRDefault="00000000">
      <w:pPr>
        <w:spacing w:line="480" w:lineRule="auto"/>
        <w:jc w:val="both"/>
        <w:rPr>
          <w:rFonts w:ascii="Times New Roman" w:hAnsi="Times New Roman" w:cs="Times New Roman"/>
          <w:sz w:val="24"/>
          <w:szCs w:val="24"/>
          <w:lang w:val="en-ID"/>
        </w:rPr>
      </w:pPr>
      <w:r w:rsidRPr="001D065B">
        <w:rPr>
          <w:rFonts w:ascii="Times New Roman" w:hAnsi="Times New Roman" w:cs="Times New Roman"/>
          <w:noProof/>
          <w:sz w:val="24"/>
          <w:szCs w:val="24"/>
        </w:rPr>
        <mc:AlternateContent>
          <mc:Choice Requires="wps">
            <w:drawing>
              <wp:anchor distT="0" distB="0" distL="0" distR="0" simplePos="0" relativeHeight="22" behindDoc="1" locked="0" layoutInCell="1" allowOverlap="1" wp14:anchorId="6C73B649" wp14:editId="2E24F3C0">
                <wp:simplePos x="0" y="0"/>
                <wp:positionH relativeFrom="column">
                  <wp:posOffset>2074545</wp:posOffset>
                </wp:positionH>
                <wp:positionV relativeFrom="paragraph">
                  <wp:posOffset>269240</wp:posOffset>
                </wp:positionV>
                <wp:extent cx="435934" cy="329610"/>
                <wp:effectExtent l="57150" t="76200" r="59690" b="89535"/>
                <wp:wrapNone/>
                <wp:docPr id="104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69500">
                          <a:off x="0" y="0"/>
                          <a:ext cx="435934" cy="329610"/>
                        </a:xfrm>
                        <a:prstGeom prst="rect">
                          <a:avLst/>
                        </a:prstGeom>
                        <a:solidFill>
                          <a:srgbClr val="FFFFFF"/>
                        </a:solidFill>
                        <a:ln w="12700" cap="flat" cmpd="sng">
                          <a:solidFill>
                            <a:srgbClr val="FFFFFF"/>
                          </a:solidFill>
                          <a:prstDash val="solid"/>
                          <a:miter/>
                          <a:headEnd/>
                          <a:tailEnd/>
                        </a:ln>
                      </wps:spPr>
                      <wps:txbx>
                        <w:txbxContent>
                          <w:p w14:paraId="5C18D3CE" w14:textId="77777777" w:rsidR="009F429D" w:rsidRDefault="00000000">
                            <w:pPr>
                              <w:jc w:val="center"/>
                              <w:rPr>
                                <w:lang w:val="en-ID"/>
                              </w:rPr>
                            </w:pPr>
                            <w:r>
                              <w:rPr>
                                <w:lang w:val="en-ID"/>
                              </w:rPr>
                              <w:t>H</w:t>
                            </w:r>
                            <w:r>
                              <w:rPr>
                                <w:vertAlign w:val="subscript"/>
                                <w:lang w:val="en-ID"/>
                              </w:rPr>
                              <w:t>1</w:t>
                            </w:r>
                          </w:p>
                        </w:txbxContent>
                      </wps:txbx>
                      <wps:bodyPr vert="horz" wrap="square" lIns="91440" tIns="45720" rIns="91440" bIns="45720" anchor="ctr">
                        <a:prstTxWarp prst="textNoShape">
                          <a:avLst/>
                        </a:prstTxWarp>
                        <a:noAutofit/>
                      </wps:bodyPr>
                    </wps:wsp>
                  </a:graphicData>
                </a:graphic>
              </wp:anchor>
            </w:drawing>
          </mc:Choice>
          <mc:Fallback>
            <w:pict>
              <v:rect w14:anchorId="6C73B649" id="Rectangle 3" o:spid="_x0000_s1034" style="position:absolute;left:0;text-align:left;margin-left:163.35pt;margin-top:21.2pt;width:34.35pt;height:25.95pt;rotation:1168179fd;z-index:-50331645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" strokecolor="white" strokeweight="1pt">
                <v:path arrowok="t"/>
                <v:textbox>
                  <w:txbxContent>
                    <w:p w14:paraId="5C18D3CE" w14:textId="77777777" w:rsidR="009F429D" w:rsidRDefault="00000000">
                      <w:pPr>
                        <w:jc w:val="center"/>
                        <w:rPr>
                          <w:lang w:val="en-ID"/>
                        </w:rPr>
                      </w:pPr>
                      <w:r>
                        <w:rPr>
                          <w:lang w:val="en-ID"/>
                        </w:rPr>
                        <w:t>H</w:t>
                      </w:r>
                      <w:r>
                        <w:rPr>
                          <w:vertAlign w:val="subscript"/>
                          <w:lang w:val="en-ID"/>
                        </w:rPr>
                        <w:t>1</w:t>
                      </w:r>
                    </w:p>
                  </w:txbxContent>
                </v:textbox>
              </v:rect>
            </w:pict>
          </mc:Fallback>
        </mc:AlternateContent>
      </w:r>
    </w:p>
    <w:p w14:paraId="09ACA6CD" w14:textId="77777777" w:rsidR="009F429D" w:rsidRPr="001D065B" w:rsidRDefault="009F429D">
      <w:pPr>
        <w:spacing w:line="480" w:lineRule="auto"/>
        <w:jc w:val="both"/>
        <w:rPr>
          <w:rFonts w:ascii="Times New Roman" w:hAnsi="Times New Roman" w:cs="Times New Roman"/>
          <w:sz w:val="24"/>
          <w:szCs w:val="24"/>
          <w:lang w:val="en-ID"/>
        </w:rPr>
      </w:pPr>
    </w:p>
    <w:p w14:paraId="3F87B7A0" w14:textId="77777777" w:rsidR="009F429D" w:rsidRPr="001D065B" w:rsidRDefault="009F429D">
      <w:pPr>
        <w:spacing w:line="480" w:lineRule="auto"/>
        <w:jc w:val="both"/>
        <w:rPr>
          <w:rFonts w:ascii="Times New Roman" w:hAnsi="Times New Roman" w:cs="Times New Roman"/>
          <w:sz w:val="24"/>
          <w:szCs w:val="24"/>
          <w:lang w:val="en-ID"/>
        </w:rPr>
      </w:pPr>
    </w:p>
    <w:p w14:paraId="549C54F5" w14:textId="77777777" w:rsidR="009F429D" w:rsidRPr="001D065B" w:rsidRDefault="00000000">
      <w:pPr>
        <w:spacing w:line="480" w:lineRule="auto"/>
        <w:jc w:val="both"/>
        <w:rPr>
          <w:rFonts w:ascii="Times New Roman" w:hAnsi="Times New Roman" w:cs="Times New Roman"/>
          <w:sz w:val="24"/>
          <w:szCs w:val="24"/>
          <w:lang w:val="en-ID"/>
        </w:rPr>
      </w:pPr>
      <w:r w:rsidRPr="001D065B">
        <w:rPr>
          <w:rFonts w:ascii="Times New Roman" w:hAnsi="Times New Roman" w:cs="Times New Roman"/>
          <w:noProof/>
          <w:sz w:val="24"/>
          <w:szCs w:val="24"/>
        </w:rPr>
        <mc:AlternateContent>
          <mc:Choice Requires="wps">
            <w:drawing>
              <wp:anchor distT="0" distB="0" distL="0" distR="0" simplePos="0" relativeHeight="23" behindDoc="0" locked="0" layoutInCell="1" allowOverlap="1" wp14:anchorId="5AA7CF83" wp14:editId="72D0A85B">
                <wp:simplePos x="0" y="0"/>
                <wp:positionH relativeFrom="column">
                  <wp:posOffset>2248535</wp:posOffset>
                </wp:positionH>
                <wp:positionV relativeFrom="paragraph">
                  <wp:posOffset>210820</wp:posOffset>
                </wp:positionV>
                <wp:extent cx="435934" cy="329610"/>
                <wp:effectExtent l="57150" t="76200" r="59690" b="89535"/>
                <wp:wrapNone/>
                <wp:docPr id="104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0498512">
                          <a:off x="0" y="0"/>
                          <a:ext cx="435934" cy="329610"/>
                        </a:xfrm>
                        <a:prstGeom prst="rect">
                          <a:avLst/>
                        </a:prstGeom>
                        <a:solidFill>
                          <a:srgbClr val="FFFFFF"/>
                        </a:solidFill>
                        <a:ln w="12700" cap="flat" cmpd="sng">
                          <a:solidFill>
                            <a:srgbClr val="FFFFFF"/>
                          </a:solidFill>
                          <a:prstDash val="solid"/>
                          <a:miter/>
                          <a:headEnd/>
                          <a:tailEnd/>
                        </a:ln>
                      </wps:spPr>
                      <wps:txbx>
                        <w:txbxContent>
                          <w:p w14:paraId="0A1B64D0" w14:textId="77777777" w:rsidR="009F429D" w:rsidRDefault="00000000">
                            <w:pPr>
                              <w:jc w:val="center"/>
                              <w:rPr>
                                <w:lang w:val="en-ID"/>
                              </w:rPr>
                            </w:pPr>
                            <w:r>
                              <w:rPr>
                                <w:lang w:val="en-ID"/>
                              </w:rPr>
                              <w:t>H</w:t>
                            </w:r>
                            <w:r>
                              <w:rPr>
                                <w:vertAlign w:val="subscript"/>
                                <w:lang w:val="en-ID"/>
                              </w:rPr>
                              <w:t>2</w:t>
                            </w:r>
                          </w:p>
                        </w:txbxContent>
                      </wps:txbx>
                      <wps:bodyPr vert="horz" wrap="square" lIns="91440" tIns="45720" rIns="91440" bIns="45720" anchor="ctr">
                        <a:prstTxWarp prst="textNoShape">
                          <a:avLst/>
                        </a:prstTxWarp>
                        <a:noAutofit/>
                      </wps:bodyPr>
                    </wps:wsp>
                  </a:graphicData>
                </a:graphic>
              </wp:anchor>
            </w:drawing>
          </mc:Choice>
          <mc:Fallback>
            <w:pict>
              <v:rect w14:anchorId="5AA7CF83" id="Rectangle 22" o:spid="_x0000_s1035" style="position:absolute;left:0;text-align:left;margin-left:177.05pt;margin-top:16.6pt;width:34.35pt;height:25.95pt;rotation:-1203119fd;z-index:23;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" strokecolor="white" strokeweight="1pt">
                <v:path arrowok="t"/>
                <v:textbox>
                  <w:txbxContent>
                    <w:p w14:paraId="0A1B64D0" w14:textId="77777777" w:rsidR="009F429D" w:rsidRDefault="00000000">
                      <w:pPr>
                        <w:jc w:val="center"/>
                        <w:rPr>
                          <w:lang w:val="en-ID"/>
                        </w:rPr>
                      </w:pPr>
                      <w:r>
                        <w:rPr>
                          <w:lang w:val="en-ID"/>
                        </w:rPr>
                        <w:t>H</w:t>
                      </w:r>
                      <w:r>
                        <w:rPr>
                          <w:vertAlign w:val="subscript"/>
                          <w:lang w:val="en-ID"/>
                        </w:rPr>
                        <w:t>2</w:t>
                      </w:r>
                    </w:p>
                  </w:txbxContent>
                </v:textbox>
              </v:rect>
            </w:pict>
          </mc:Fallback>
        </mc:AlternateContent>
      </w:r>
    </w:p>
    <w:p w14:paraId="0C74210F" w14:textId="77777777" w:rsidR="009F429D" w:rsidRPr="001D065B" w:rsidRDefault="009F429D">
      <w:pPr>
        <w:spacing w:line="480" w:lineRule="auto"/>
        <w:jc w:val="both"/>
        <w:rPr>
          <w:rFonts w:ascii="Times New Roman" w:hAnsi="Times New Roman" w:cs="Times New Roman"/>
          <w:sz w:val="24"/>
          <w:szCs w:val="24"/>
          <w:lang w:val="en-ID"/>
        </w:rPr>
      </w:pPr>
    </w:p>
    <w:p w14:paraId="5E24FF0F" w14:textId="1D435552" w:rsidR="009F429D" w:rsidRPr="001D065B" w:rsidRDefault="00F258A8" w:rsidP="00171913">
      <w:pPr>
        <w:pStyle w:val="GAMBAR"/>
        <w:rPr>
          <w:i/>
          <w:iCs/>
          <w:color w:val="auto"/>
          <w:sz w:val="24"/>
          <w:szCs w:val="24"/>
          <w:lang w:val="en-ID"/>
        </w:rPr>
      </w:pPr>
      <w:bookmarkStart w:id="118" w:name="_Toc210408396"/>
      <w:bookmarkStart w:id="119" w:name="_Toc219852812"/>
      <w:r>
        <w:t xml:space="preserve">Gambar 2. </w:t>
      </w:r>
      <w:fldSimple w:instr=" SEQ Gambar_2. \* ARABIC ">
        <w:r w:rsidR="008376B7">
          <w:rPr>
            <w:noProof/>
          </w:rPr>
          <w:t>2</w:t>
        </w:r>
      </w:fldSimple>
      <w:r w:rsidRPr="00F258A8">
        <w:rPr>
          <w:sz w:val="18"/>
          <w:szCs w:val="18"/>
        </w:rPr>
        <w:t xml:space="preserve"> </w:t>
      </w:r>
      <w:r w:rsidRPr="00F258A8">
        <w:rPr>
          <w:color w:val="auto"/>
          <w:lang w:val="en-ID"/>
        </w:rPr>
        <w:t xml:space="preserve">Model </w:t>
      </w:r>
      <w:proofErr w:type="spellStart"/>
      <w:r w:rsidRPr="00F258A8">
        <w:rPr>
          <w:color w:val="auto"/>
          <w:lang w:val="en-ID"/>
        </w:rPr>
        <w:t>Penelitian</w:t>
      </w:r>
      <w:bookmarkEnd w:id="118"/>
      <w:bookmarkEnd w:id="119"/>
      <w:proofErr w:type="spellEnd"/>
    </w:p>
    <w:p w14:paraId="4C59CEA5" w14:textId="77777777" w:rsidR="009F429D" w:rsidRPr="001D065B" w:rsidRDefault="009F429D" w:rsidP="00466A45">
      <w:pPr>
        <w:pStyle w:val="Heading1"/>
        <w:sectPr w:rsidR="009F429D" w:rsidRPr="001D065B">
          <w:pgSz w:w="11906" w:h="16838" w:code="9"/>
          <w:pgMar w:top="2268" w:right="1701" w:bottom="1701" w:left="2268" w:header="709" w:footer="709" w:gutter="0"/>
          <w:pgNumType w:start="6"/>
          <w:cols w:space="708"/>
          <w:titlePg/>
          <w:docGrid w:linePitch="360"/>
        </w:sectPr>
      </w:pPr>
      <w:bookmarkStart w:id="120" w:name="_Toc210446130"/>
      <w:bookmarkEnd w:id="120"/>
    </w:p>
    <w:p w14:paraId="7EE55C2F" w14:textId="61EC436A" w:rsidR="009F429D" w:rsidRPr="00437070" w:rsidRDefault="00437070" w:rsidP="00437070">
      <w:pPr>
        <w:pStyle w:val="Heading1"/>
      </w:pPr>
      <w:bookmarkStart w:id="121" w:name="_Toc227114384"/>
      <w:r w:rsidRPr="00437070">
        <w:lastRenderedPageBreak/>
        <w:t>BAB III</w:t>
      </w:r>
      <w:bookmarkStart w:id="122" w:name="_Toc205120811"/>
      <w:bookmarkStart w:id="123" w:name="_Toc209600794"/>
      <w:bookmarkStart w:id="124" w:name="_Toc210446131"/>
      <w:r w:rsidRPr="00437070">
        <w:br/>
        <w:t>METODE PENELITIAN</w:t>
      </w:r>
      <w:bookmarkEnd w:id="121"/>
      <w:bookmarkEnd w:id="122"/>
      <w:bookmarkEnd w:id="123"/>
      <w:bookmarkEnd w:id="124"/>
    </w:p>
    <w:p w14:paraId="674F9F55" w14:textId="77777777" w:rsidR="00437070" w:rsidRPr="00437070" w:rsidRDefault="00437070" w:rsidP="00437070">
      <w:pPr>
        <w:pStyle w:val="ListParagraph"/>
        <w:keepNext/>
        <w:keepLines/>
        <w:numPr>
          <w:ilvl w:val="0"/>
          <w:numId w:val="1"/>
        </w:numPr>
        <w:spacing w:before="40" w:after="0"/>
        <w:contextualSpacing w:val="0"/>
        <w:outlineLvl w:val="1"/>
        <w:rPr>
          <w:rFonts w:ascii="Times New Roman" w:eastAsia="SimSun" w:hAnsi="Times New Roman"/>
          <w:b/>
          <w:vanish/>
          <w:sz w:val="24"/>
          <w:szCs w:val="26"/>
          <w:lang w:val="en-ID"/>
        </w:rPr>
      </w:pPr>
      <w:bookmarkStart w:id="125" w:name="_Toc219761031"/>
      <w:bookmarkStart w:id="126" w:name="_Toc219849663"/>
      <w:bookmarkStart w:id="127" w:name="_Toc220194712"/>
      <w:bookmarkStart w:id="128" w:name="_Toc220195873"/>
      <w:bookmarkStart w:id="129" w:name="_Toc220786735"/>
      <w:bookmarkStart w:id="130" w:name="_Toc227114385"/>
      <w:bookmarkStart w:id="131" w:name="_Toc210446132"/>
      <w:bookmarkEnd w:id="125"/>
      <w:bookmarkEnd w:id="126"/>
      <w:bookmarkEnd w:id="127"/>
      <w:bookmarkEnd w:id="128"/>
      <w:bookmarkEnd w:id="129"/>
      <w:bookmarkEnd w:id="130"/>
    </w:p>
    <w:p w14:paraId="400E7AB9" w14:textId="6EAC6946" w:rsidR="009F429D" w:rsidRPr="00437070" w:rsidRDefault="00000000" w:rsidP="00D26E93">
      <w:pPr>
        <w:pStyle w:val="Heading2"/>
        <w:spacing w:line="480" w:lineRule="auto"/>
        <w:ind w:hanging="792"/>
      </w:pPr>
      <w:bookmarkStart w:id="132" w:name="_Toc227114386"/>
      <w:proofErr w:type="spellStart"/>
      <w:r w:rsidRPr="00437070">
        <w:t>Definisi</w:t>
      </w:r>
      <w:proofErr w:type="spellEnd"/>
      <w:r w:rsidRPr="00437070">
        <w:t xml:space="preserve"> </w:t>
      </w:r>
      <w:proofErr w:type="spellStart"/>
      <w:r w:rsidRPr="00437070">
        <w:t>Operasional</w:t>
      </w:r>
      <w:proofErr w:type="spellEnd"/>
      <w:r w:rsidRPr="00437070">
        <w:t xml:space="preserve"> dan </w:t>
      </w:r>
      <w:proofErr w:type="spellStart"/>
      <w:r w:rsidRPr="00437070">
        <w:t>Pengukuran</w:t>
      </w:r>
      <w:proofErr w:type="spellEnd"/>
      <w:r w:rsidRPr="00437070">
        <w:t xml:space="preserve"> </w:t>
      </w:r>
      <w:proofErr w:type="spellStart"/>
      <w:r w:rsidRPr="00437070">
        <w:t>Variabel</w:t>
      </w:r>
      <w:bookmarkStart w:id="133" w:name="_Toc202097308"/>
      <w:bookmarkStart w:id="134" w:name="_Toc202097309"/>
      <w:bookmarkStart w:id="135" w:name="_Toc202097310"/>
      <w:bookmarkStart w:id="136" w:name="_Toc202097311"/>
      <w:bookmarkEnd w:id="131"/>
      <w:bookmarkEnd w:id="132"/>
      <w:bookmarkEnd w:id="133"/>
      <w:bookmarkEnd w:id="134"/>
      <w:bookmarkEnd w:id="135"/>
      <w:bookmarkEnd w:id="136"/>
      <w:proofErr w:type="spellEnd"/>
    </w:p>
    <w:p w14:paraId="735E1A12" w14:textId="066FD8DA" w:rsidR="00793ACA" w:rsidRPr="00793ACA" w:rsidRDefault="00793ACA" w:rsidP="00D26E93">
      <w:pPr>
        <w:spacing w:line="480" w:lineRule="auto"/>
        <w:ind w:firstLine="680"/>
        <w:jc w:val="both"/>
        <w:rPr>
          <w:rFonts w:ascii="Times New Roman" w:hAnsi="Times New Roman" w:cs="Times New Roman"/>
          <w:sz w:val="24"/>
          <w:szCs w:val="24"/>
          <w:lang w:val="en-ID"/>
        </w:rPr>
      </w:pPr>
      <w:proofErr w:type="spellStart"/>
      <w:r w:rsidRPr="00793ACA">
        <w:rPr>
          <w:rFonts w:ascii="Times New Roman" w:hAnsi="Times New Roman" w:cs="Times New Roman"/>
          <w:sz w:val="24"/>
          <w:szCs w:val="24"/>
          <w:lang w:val="en-ID"/>
        </w:rPr>
        <w:t>Definisi</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Operasional</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adalah</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penjelasan</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tentang</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bagaimana</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suatu</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konsep</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atau</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variabel</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dalam</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penelitian</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diterjemahkan</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ke</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dalam</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bentuk</w:t>
      </w:r>
      <w:proofErr w:type="spellEnd"/>
      <w:r w:rsidRPr="00793ACA">
        <w:rPr>
          <w:rFonts w:ascii="Times New Roman" w:hAnsi="Times New Roman" w:cs="Times New Roman"/>
          <w:sz w:val="24"/>
          <w:szCs w:val="24"/>
          <w:lang w:val="en-ID"/>
        </w:rPr>
        <w:t xml:space="preserve"> yang </w:t>
      </w:r>
      <w:proofErr w:type="spellStart"/>
      <w:r w:rsidRPr="00793ACA">
        <w:rPr>
          <w:rFonts w:ascii="Times New Roman" w:hAnsi="Times New Roman" w:cs="Times New Roman"/>
          <w:sz w:val="24"/>
          <w:szCs w:val="24"/>
          <w:lang w:val="en-ID"/>
        </w:rPr>
        <w:t>dapat</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diamati</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diukur</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atau</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diuji</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Dengan</w:t>
      </w:r>
      <w:proofErr w:type="spellEnd"/>
      <w:r w:rsidRPr="00793ACA">
        <w:rPr>
          <w:rFonts w:ascii="Times New Roman" w:hAnsi="Times New Roman" w:cs="Times New Roman"/>
          <w:sz w:val="24"/>
          <w:szCs w:val="24"/>
          <w:lang w:val="en-ID"/>
        </w:rPr>
        <w:t xml:space="preserve"> kata lain, </w:t>
      </w:r>
      <w:proofErr w:type="spellStart"/>
      <w:r w:rsidRPr="00793ACA">
        <w:rPr>
          <w:rFonts w:ascii="Times New Roman" w:hAnsi="Times New Roman" w:cs="Times New Roman"/>
          <w:sz w:val="24"/>
          <w:szCs w:val="24"/>
          <w:lang w:val="en-ID"/>
        </w:rPr>
        <w:t>definisi</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operasional</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menjelaskan</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apa</w:t>
      </w:r>
      <w:proofErr w:type="spellEnd"/>
      <w:r w:rsidRPr="00793ACA">
        <w:rPr>
          <w:rFonts w:ascii="Times New Roman" w:hAnsi="Times New Roman" w:cs="Times New Roman"/>
          <w:sz w:val="24"/>
          <w:szCs w:val="24"/>
          <w:lang w:val="en-ID"/>
        </w:rPr>
        <w:t xml:space="preserve"> yang </w:t>
      </w:r>
      <w:proofErr w:type="spellStart"/>
      <w:r w:rsidRPr="00793ACA">
        <w:rPr>
          <w:rFonts w:ascii="Times New Roman" w:hAnsi="Times New Roman" w:cs="Times New Roman"/>
          <w:sz w:val="24"/>
          <w:szCs w:val="24"/>
          <w:lang w:val="en-ID"/>
        </w:rPr>
        <w:t>dimaksud</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peneliti</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bagaimana</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variabel</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tersebut</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akan</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diukur</w:t>
      </w:r>
      <w:proofErr w:type="spellEnd"/>
      <w:r w:rsidR="00412703">
        <w:rPr>
          <w:rFonts w:ascii="Times New Roman" w:hAnsi="Times New Roman" w:cs="Times New Roman"/>
          <w:sz w:val="24"/>
          <w:szCs w:val="24"/>
          <w:lang w:val="en-ID"/>
        </w:rPr>
        <w:t xml:space="preserve"> </w:t>
      </w:r>
      <w:r w:rsidRPr="00793ACA">
        <w:rPr>
          <w:rFonts w:ascii="Times New Roman" w:hAnsi="Times New Roman" w:cs="Times New Roman"/>
          <w:sz w:val="24"/>
          <w:szCs w:val="24"/>
          <w:lang w:val="en-ID"/>
        </w:rPr>
        <w:t xml:space="preserve">dan </w:t>
      </w:r>
      <w:proofErr w:type="spellStart"/>
      <w:r w:rsidRPr="00793ACA">
        <w:rPr>
          <w:rFonts w:ascii="Times New Roman" w:hAnsi="Times New Roman" w:cs="Times New Roman"/>
          <w:sz w:val="24"/>
          <w:szCs w:val="24"/>
          <w:lang w:val="en-ID"/>
        </w:rPr>
        <w:t>indikator</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apa</w:t>
      </w:r>
      <w:proofErr w:type="spellEnd"/>
      <w:r w:rsidRPr="00793ACA">
        <w:rPr>
          <w:rFonts w:ascii="Times New Roman" w:hAnsi="Times New Roman" w:cs="Times New Roman"/>
          <w:sz w:val="24"/>
          <w:szCs w:val="24"/>
          <w:lang w:val="en-ID"/>
        </w:rPr>
        <w:t xml:space="preserve"> yang </w:t>
      </w:r>
      <w:proofErr w:type="spellStart"/>
      <w:r w:rsidRPr="00793ACA">
        <w:rPr>
          <w:rFonts w:ascii="Times New Roman" w:hAnsi="Times New Roman" w:cs="Times New Roman"/>
          <w:sz w:val="24"/>
          <w:szCs w:val="24"/>
          <w:lang w:val="en-ID"/>
        </w:rPr>
        <w:t>digunakan</w:t>
      </w:r>
      <w:proofErr w:type="spellEnd"/>
      <w:r w:rsidRPr="00793ACA">
        <w:rPr>
          <w:rFonts w:ascii="Times New Roman" w:hAnsi="Times New Roman" w:cs="Times New Roman"/>
          <w:sz w:val="24"/>
          <w:szCs w:val="24"/>
          <w:lang w:val="en-ID"/>
        </w:rPr>
        <w:t xml:space="preserve">. Tujuan </w:t>
      </w:r>
      <w:proofErr w:type="spellStart"/>
      <w:r w:rsidRPr="00793ACA">
        <w:rPr>
          <w:rFonts w:ascii="Times New Roman" w:hAnsi="Times New Roman" w:cs="Times New Roman"/>
          <w:sz w:val="24"/>
          <w:szCs w:val="24"/>
          <w:lang w:val="en-ID"/>
        </w:rPr>
        <w:t>utamanya</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adalah</w:t>
      </w:r>
      <w:proofErr w:type="spellEnd"/>
      <w:r w:rsidRPr="00793ACA">
        <w:rPr>
          <w:rFonts w:ascii="Times New Roman" w:hAnsi="Times New Roman" w:cs="Times New Roman"/>
          <w:sz w:val="24"/>
          <w:szCs w:val="24"/>
          <w:lang w:val="en-ID"/>
        </w:rPr>
        <w:t xml:space="preserve"> agar </w:t>
      </w:r>
      <w:proofErr w:type="spellStart"/>
      <w:r w:rsidRPr="00793ACA">
        <w:rPr>
          <w:rFonts w:ascii="Times New Roman" w:hAnsi="Times New Roman" w:cs="Times New Roman"/>
          <w:sz w:val="24"/>
          <w:szCs w:val="24"/>
          <w:lang w:val="en-ID"/>
        </w:rPr>
        <w:t>setiap</w:t>
      </w:r>
      <w:proofErr w:type="spellEnd"/>
      <w:r w:rsidRPr="00793ACA">
        <w:rPr>
          <w:rFonts w:ascii="Times New Roman" w:hAnsi="Times New Roman" w:cs="Times New Roman"/>
          <w:sz w:val="24"/>
          <w:szCs w:val="24"/>
          <w:lang w:val="en-ID"/>
        </w:rPr>
        <w:t xml:space="preserve"> orang yang </w:t>
      </w:r>
      <w:proofErr w:type="spellStart"/>
      <w:r w:rsidRPr="00793ACA">
        <w:rPr>
          <w:rFonts w:ascii="Times New Roman" w:hAnsi="Times New Roman" w:cs="Times New Roman"/>
          <w:sz w:val="24"/>
          <w:szCs w:val="24"/>
          <w:lang w:val="en-ID"/>
        </w:rPr>
        <w:t>membaca</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penelitian</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memahami</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variabel</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tersebut</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dengan</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cara</w:t>
      </w:r>
      <w:proofErr w:type="spellEnd"/>
      <w:r w:rsidRPr="00793ACA">
        <w:rPr>
          <w:rFonts w:ascii="Times New Roman" w:hAnsi="Times New Roman" w:cs="Times New Roman"/>
          <w:sz w:val="24"/>
          <w:szCs w:val="24"/>
          <w:lang w:val="en-ID"/>
        </w:rPr>
        <w:t xml:space="preserve"> yang </w:t>
      </w:r>
      <w:proofErr w:type="spellStart"/>
      <w:r w:rsidRPr="00793ACA">
        <w:rPr>
          <w:rFonts w:ascii="Times New Roman" w:hAnsi="Times New Roman" w:cs="Times New Roman"/>
          <w:sz w:val="24"/>
          <w:szCs w:val="24"/>
          <w:lang w:val="en-ID"/>
        </w:rPr>
        <w:t>sama</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sehingga</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penelitian</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bisa</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dilakukan</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secara</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konsisten</w:t>
      </w:r>
      <w:proofErr w:type="spellEnd"/>
      <w:r w:rsidRPr="00793ACA">
        <w:rPr>
          <w:rFonts w:ascii="Times New Roman" w:hAnsi="Times New Roman" w:cs="Times New Roman"/>
          <w:sz w:val="24"/>
          <w:szCs w:val="24"/>
          <w:lang w:val="en-ID"/>
        </w:rPr>
        <w:t>.</w:t>
      </w:r>
    </w:p>
    <w:p w14:paraId="1B495360" w14:textId="0BDED0D5" w:rsidR="00793ACA" w:rsidRPr="00793ACA" w:rsidRDefault="00793ACA" w:rsidP="00793ACA">
      <w:pPr>
        <w:spacing w:line="480" w:lineRule="auto"/>
        <w:ind w:firstLine="680"/>
        <w:jc w:val="both"/>
        <w:rPr>
          <w:rFonts w:ascii="Times New Roman" w:hAnsi="Times New Roman" w:cs="Times New Roman"/>
          <w:sz w:val="24"/>
          <w:szCs w:val="24"/>
          <w:lang w:val="en-ID"/>
        </w:rPr>
      </w:pPr>
      <w:proofErr w:type="spellStart"/>
      <w:r w:rsidRPr="00793ACA">
        <w:rPr>
          <w:rFonts w:ascii="Times New Roman" w:hAnsi="Times New Roman" w:cs="Times New Roman"/>
          <w:sz w:val="24"/>
          <w:szCs w:val="24"/>
          <w:lang w:val="en-ID"/>
        </w:rPr>
        <w:t>Pengukuran</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Variabel</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adalah</w:t>
      </w:r>
      <w:proofErr w:type="spellEnd"/>
      <w:r w:rsidRPr="00793ACA">
        <w:rPr>
          <w:rFonts w:ascii="Times New Roman" w:hAnsi="Times New Roman" w:cs="Times New Roman"/>
          <w:sz w:val="24"/>
          <w:szCs w:val="24"/>
          <w:lang w:val="en-ID"/>
        </w:rPr>
        <w:t xml:space="preserve"> proses </w:t>
      </w:r>
      <w:proofErr w:type="spellStart"/>
      <w:r w:rsidRPr="00793ACA">
        <w:rPr>
          <w:rFonts w:ascii="Times New Roman" w:hAnsi="Times New Roman" w:cs="Times New Roman"/>
          <w:sz w:val="24"/>
          <w:szCs w:val="24"/>
          <w:lang w:val="en-ID"/>
        </w:rPr>
        <w:t>memberikan</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nilai</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atau</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angka</w:t>
      </w:r>
      <w:proofErr w:type="spellEnd"/>
      <w:r w:rsidRPr="00793ACA">
        <w:rPr>
          <w:rFonts w:ascii="Times New Roman" w:hAnsi="Times New Roman" w:cs="Times New Roman"/>
          <w:sz w:val="24"/>
          <w:szCs w:val="24"/>
          <w:lang w:val="en-ID"/>
        </w:rPr>
        <w:t xml:space="preserve"> pada </w:t>
      </w:r>
      <w:proofErr w:type="spellStart"/>
      <w:r w:rsidRPr="00793ACA">
        <w:rPr>
          <w:rFonts w:ascii="Times New Roman" w:hAnsi="Times New Roman" w:cs="Times New Roman"/>
          <w:sz w:val="24"/>
          <w:szCs w:val="24"/>
          <w:lang w:val="en-ID"/>
        </w:rPr>
        <w:t>variabel</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berdasarkan</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indikator</w:t>
      </w:r>
      <w:proofErr w:type="spellEnd"/>
      <w:r w:rsidRPr="00793ACA">
        <w:rPr>
          <w:rFonts w:ascii="Times New Roman" w:hAnsi="Times New Roman" w:cs="Times New Roman"/>
          <w:sz w:val="24"/>
          <w:szCs w:val="24"/>
          <w:lang w:val="en-ID"/>
        </w:rPr>
        <w:t xml:space="preserve"> yang </w:t>
      </w:r>
      <w:proofErr w:type="spellStart"/>
      <w:r w:rsidRPr="00793ACA">
        <w:rPr>
          <w:rFonts w:ascii="Times New Roman" w:hAnsi="Times New Roman" w:cs="Times New Roman"/>
          <w:sz w:val="24"/>
          <w:szCs w:val="24"/>
          <w:lang w:val="en-ID"/>
        </w:rPr>
        <w:t>sudah</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ditetapkan</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dalam</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definisi</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operasional</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Pengukuran</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ini</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bisa</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menggunakan</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berbagai</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teknik</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seperti</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kuesioner</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observasi</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tes</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skala</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penilaian</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atau</w:t>
      </w:r>
      <w:proofErr w:type="spellEnd"/>
      <w:r w:rsidRPr="00793ACA">
        <w:rPr>
          <w:rFonts w:ascii="Times New Roman" w:hAnsi="Times New Roman" w:cs="Times New Roman"/>
          <w:sz w:val="24"/>
          <w:szCs w:val="24"/>
          <w:lang w:val="en-ID"/>
        </w:rPr>
        <w:t xml:space="preserve"> data </w:t>
      </w:r>
      <w:proofErr w:type="spellStart"/>
      <w:r w:rsidRPr="00793ACA">
        <w:rPr>
          <w:rFonts w:ascii="Times New Roman" w:hAnsi="Times New Roman" w:cs="Times New Roman"/>
          <w:sz w:val="24"/>
          <w:szCs w:val="24"/>
          <w:lang w:val="en-ID"/>
        </w:rPr>
        <w:t>dokumentasi</w:t>
      </w:r>
      <w:proofErr w:type="spellEnd"/>
      <w:r w:rsidRPr="00793ACA">
        <w:rPr>
          <w:rFonts w:ascii="Times New Roman" w:hAnsi="Times New Roman" w:cs="Times New Roman"/>
          <w:sz w:val="24"/>
          <w:szCs w:val="24"/>
          <w:lang w:val="en-ID"/>
        </w:rPr>
        <w:t xml:space="preserve">. Hasil </w:t>
      </w:r>
      <w:proofErr w:type="spellStart"/>
      <w:r w:rsidRPr="00793ACA">
        <w:rPr>
          <w:rFonts w:ascii="Times New Roman" w:hAnsi="Times New Roman" w:cs="Times New Roman"/>
          <w:sz w:val="24"/>
          <w:szCs w:val="24"/>
          <w:lang w:val="en-ID"/>
        </w:rPr>
        <w:t>pengukuran</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variabel</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membantu</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peneliti</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menganalisis</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hubungan</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atau</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pengaruh</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antar</w:t>
      </w:r>
      <w:proofErr w:type="spellEnd"/>
      <w:r w:rsidR="00412703">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variabel</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dalam</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penelitian</w:t>
      </w:r>
      <w:proofErr w:type="spellEnd"/>
      <w:r w:rsidRPr="00793ACA">
        <w:rPr>
          <w:rFonts w:ascii="Times New Roman" w:hAnsi="Times New Roman" w:cs="Times New Roman"/>
          <w:sz w:val="24"/>
          <w:szCs w:val="24"/>
          <w:lang w:val="en-ID"/>
        </w:rPr>
        <w:t>.</w:t>
      </w:r>
    </w:p>
    <w:p w14:paraId="0686EA98" w14:textId="77777777" w:rsidR="009F429D" w:rsidRPr="00437070" w:rsidRDefault="00000000" w:rsidP="00D26E93">
      <w:pPr>
        <w:pStyle w:val="Heading3"/>
        <w:spacing w:line="480" w:lineRule="auto"/>
        <w:ind w:hanging="1224"/>
      </w:pPr>
      <w:bookmarkStart w:id="137" w:name="_Toc210446133"/>
      <w:bookmarkStart w:id="138" w:name="_Toc227114387"/>
      <w:r w:rsidRPr="00437070">
        <w:t xml:space="preserve">Variable </w:t>
      </w:r>
      <w:proofErr w:type="spellStart"/>
      <w:r w:rsidRPr="00437070">
        <w:t>Independen</w:t>
      </w:r>
      <w:proofErr w:type="spellEnd"/>
      <w:r w:rsidRPr="00437070">
        <w:t xml:space="preserve"> (X)</w:t>
      </w:r>
      <w:bookmarkEnd w:id="137"/>
      <w:bookmarkEnd w:id="138"/>
    </w:p>
    <w:p w14:paraId="00E28577" w14:textId="77777777" w:rsidR="009F429D" w:rsidRPr="001D065B" w:rsidRDefault="00000000">
      <w:pPr>
        <w:pStyle w:val="ListParagraph"/>
        <w:numPr>
          <w:ilvl w:val="0"/>
          <w:numId w:val="8"/>
        </w:numPr>
        <w:spacing w:line="480" w:lineRule="auto"/>
        <w:jc w:val="both"/>
        <w:rPr>
          <w:rFonts w:ascii="Times New Roman" w:hAnsi="Times New Roman" w:cs="Times New Roman"/>
          <w:sz w:val="24"/>
          <w:szCs w:val="24"/>
          <w:lang w:val="en-ID"/>
        </w:rPr>
      </w:pPr>
      <w:proofErr w:type="spellStart"/>
      <w:r w:rsidRPr="001D065B">
        <w:rPr>
          <w:rFonts w:ascii="Times New Roman" w:hAnsi="Times New Roman" w:cs="Times New Roman"/>
          <w:sz w:val="24"/>
          <w:szCs w:val="24"/>
          <w:lang w:val="en-ID"/>
        </w:rPr>
        <w:t>Persepsi</w:t>
      </w:r>
      <w:proofErr w:type="spellEnd"/>
    </w:p>
    <w:p w14:paraId="0D26DB35" w14:textId="65E316C1" w:rsidR="009F429D" w:rsidRPr="001D065B" w:rsidRDefault="00000000" w:rsidP="00D15D9D">
      <w:pPr>
        <w:pStyle w:val="ListParagraph"/>
        <w:spacing w:line="480" w:lineRule="auto"/>
        <w:ind w:firstLine="680"/>
        <w:jc w:val="both"/>
        <w:rPr>
          <w:rFonts w:ascii="Times New Roman" w:hAnsi="Times New Roman" w:cs="Times New Roman"/>
          <w:sz w:val="24"/>
          <w:lang w:val="en-ID"/>
        </w:rPr>
      </w:pPr>
      <w:proofErr w:type="spellStart"/>
      <w:r w:rsidRPr="001D065B">
        <w:rPr>
          <w:rFonts w:ascii="Times New Roman" w:hAnsi="Times New Roman" w:cs="Times New Roman"/>
          <w:sz w:val="24"/>
          <w:lang w:val="en-ID"/>
        </w:rPr>
        <w:t>Persepsi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merupakan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opini</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dibentuk</w:t>
      </w:r>
      <w:proofErr w:type="spellEnd"/>
      <w:r w:rsidRPr="001D065B">
        <w:rPr>
          <w:rFonts w:ascii="Times New Roman" w:hAnsi="Times New Roman" w:cs="Times New Roman"/>
          <w:sz w:val="24"/>
          <w:lang w:val="en-ID"/>
        </w:rPr>
        <w:t xml:space="preserve"> oleh </w:t>
      </w:r>
      <w:proofErr w:type="spellStart"/>
      <w:r w:rsidRPr="001D065B">
        <w:rPr>
          <w:rFonts w:ascii="Times New Roman" w:hAnsi="Times New Roman" w:cs="Times New Roman"/>
          <w:sz w:val="24"/>
          <w:lang w:val="en-ID"/>
        </w:rPr>
        <w:t>sikap</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seseorang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terhadap</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sesuatu</w:t>
      </w:r>
      <w:proofErr w:type="spellEnd"/>
      <w:r w:rsidRPr="001D065B">
        <w:rPr>
          <w:rFonts w:ascii="Times New Roman" w:hAnsi="Times New Roman" w:cs="Times New Roman"/>
          <w:sz w:val="24"/>
          <w:lang w:val="en-ID"/>
        </w:rPr>
        <w:t xml:space="preserve"> dan </w:t>
      </w:r>
      <w:proofErr w:type="spellStart"/>
      <w:r w:rsidRPr="001D065B">
        <w:rPr>
          <w:rFonts w:ascii="Times New Roman" w:hAnsi="Times New Roman" w:cs="Times New Roman"/>
          <w:sz w:val="24"/>
          <w:lang w:val="en-ID"/>
        </w:rPr>
        <w:t>bisa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bersifat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positif</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maupun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negatif</w:t>
      </w:r>
      <w:proofErr w:type="spellEnd"/>
      <w:r w:rsidRPr="001D065B">
        <w:rPr>
          <w:rFonts w:ascii="Times New Roman" w:hAnsi="Times New Roman" w:cs="Times New Roman"/>
          <w:sz w:val="24"/>
          <w:lang w:val="en-ID"/>
        </w:rPr>
        <w:t xml:space="preserve">. Dalam </w:t>
      </w:r>
      <w:proofErr w:type="spellStart"/>
      <w:r w:rsidRPr="001D065B">
        <w:rPr>
          <w:rFonts w:ascii="Times New Roman" w:hAnsi="Times New Roman" w:cs="Times New Roman"/>
          <w:sz w:val="24"/>
          <w:lang w:val="en-ID"/>
        </w:rPr>
        <w:t>kehidupan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sehari-hari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persepsi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siswa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seringkali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dipengaruhi</w:t>
      </w:r>
      <w:proofErr w:type="spellEnd"/>
      <w:r w:rsidRPr="001D065B">
        <w:rPr>
          <w:rFonts w:ascii="Times New Roman" w:hAnsi="Times New Roman" w:cs="Times New Roman"/>
          <w:sz w:val="24"/>
          <w:lang w:val="en-ID"/>
        </w:rPr>
        <w:t xml:space="preserve"> oleh orang-orang di </w:t>
      </w:r>
      <w:proofErr w:type="spellStart"/>
      <w:r w:rsidRPr="001D065B">
        <w:rPr>
          <w:rFonts w:ascii="Times New Roman" w:hAnsi="Times New Roman" w:cs="Times New Roman"/>
          <w:sz w:val="24"/>
          <w:lang w:val="en-ID"/>
        </w:rPr>
        <w:t>sekitarnya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biasanya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dari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keluarga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lingkungan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sosial</w:t>
      </w:r>
      <w:proofErr w:type="spellEnd"/>
      <w:r w:rsidRPr="001D065B">
        <w:rPr>
          <w:rFonts w:ascii="Times New Roman" w:hAnsi="Times New Roman" w:cs="Times New Roman"/>
          <w:sz w:val="24"/>
          <w:lang w:val="en-ID"/>
        </w:rPr>
        <w:t xml:space="preserve">, dan </w:t>
      </w:r>
      <w:proofErr w:type="spellStart"/>
      <w:r w:rsidRPr="001D065B">
        <w:rPr>
          <w:rFonts w:ascii="Times New Roman" w:hAnsi="Times New Roman" w:cs="Times New Roman"/>
          <w:sz w:val="24"/>
          <w:lang w:val="en-ID"/>
        </w:rPr>
        <w:t>dosen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membentuk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persepsi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siswa</w:t>
      </w:r>
      <w:proofErr w:type="spellEnd"/>
      <w:r w:rsidRPr="001D065B">
        <w:rPr>
          <w:rFonts w:ascii="Times New Roman" w:hAnsi="Times New Roman" w:cs="Times New Roman"/>
          <w:sz w:val="24"/>
          <w:lang w:val="en-ID"/>
        </w:rPr>
        <w:t xml:space="preserve">. Jika </w:t>
      </w:r>
      <w:proofErr w:type="spellStart"/>
      <w:r w:rsidR="00B8709B" w:rsidRPr="001D065B">
        <w:rPr>
          <w:rFonts w:ascii="Times New Roman" w:hAnsi="Times New Roman" w:cs="Times New Roman"/>
          <w:sz w:val="24"/>
          <w:lang w:val="en-ID"/>
        </w:rPr>
        <w:t>maha</w:t>
      </w:r>
      <w:r w:rsidRPr="001D065B">
        <w:rPr>
          <w:rFonts w:ascii="Times New Roman" w:hAnsi="Times New Roman" w:cs="Times New Roman"/>
          <w:sz w:val="24"/>
          <w:lang w:val="en-ID"/>
        </w:rPr>
        <w:t>siswa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memiliki</w:t>
      </w:r>
      <w:proofErr w:type="spellEnd"/>
      <w:r w:rsidRPr="001D065B">
        <w:rPr>
          <w:rFonts w:ascii="Times New Roman" w:hAnsi="Times New Roman" w:cs="Times New Roman"/>
          <w:sz w:val="24"/>
          <w:lang w:val="en-ID"/>
        </w:rPr>
        <w:t xml:space="preserve"> ide </w:t>
      </w:r>
      <w:proofErr w:type="spellStart"/>
      <w:r w:rsidRPr="001D065B">
        <w:rPr>
          <w:rFonts w:ascii="Times New Roman" w:hAnsi="Times New Roman" w:cs="Times New Roman"/>
          <w:sz w:val="24"/>
          <w:lang w:val="en-ID"/>
        </w:rPr>
        <w:t>atau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persepsi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lastRenderedPageBreak/>
        <w:t>tentang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karier</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maka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perilakunya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sesuai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dengan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harapan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Menurut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penelitian</w:t>
      </w:r>
      <w:proofErr w:type="spellEnd"/>
      <w:r w:rsidRPr="001D065B">
        <w:rPr>
          <w:rFonts w:ascii="Times New Roman" w:hAnsi="Times New Roman" w:cs="Times New Roman"/>
          <w:sz w:val="24"/>
          <w:lang w:val="en-ID"/>
        </w:rPr>
        <w:t xml:space="preserve"> </w:t>
      </w:r>
      <w:r w:rsidR="00B07BF5">
        <w:rPr>
          <w:rFonts w:ascii="Times New Roman" w:hAnsi="Times New Roman" w:cs="Times New Roman"/>
          <w:sz w:val="24"/>
          <w:lang w:val="en-ID"/>
        </w:rPr>
        <w:fldChar w:fldCharType="begin" w:fldLock="1"/>
      </w:r>
      <w:r w:rsidR="00B07BF5">
        <w:rPr>
          <w:rFonts w:ascii="Times New Roman" w:hAnsi="Times New Roman" w:cs="Times New Roman"/>
          <w:sz w:val="24"/>
          <w:lang w:val="en-ID"/>
        </w:rPr>
        <w:instrText>ADDIN CSL_CITATION {"citationItems":[{"id":"ITEM-1","itemData":{"DOI":"10.55587/jla.v3i1.87","abstract":"Penelitian ini bertujuan untuk membuktikan pengaruh dari persepsi, motivasi, dan pengetahuan perpajakan terhadap minat mahasiswa akuntansi memilih karir sebagai konsultan pajak. Penelitian ini menggunakan metode deskriptif kuantitatif dan data primer dengan menggunakan kuesioner. Penelitian ini mengambil sampel sebanyak 85 mahasiswa aktif program studi akuntansi di Universitas Sarjanawiyata Tamansiswa Yogyakarta (UST). Teknik pengambilan sampel menggunakan convenience sampling. Metode pengumpulan data menyebarkan kuesioner dalam bentuk google form. Jumlah kuesioner yang diolah sebanyak 85 kuesioner. Data analisis dengan menggunakan analisis regresi linear berganda.Hasil penelitian menunjukan bahwa persepsi, motivasi dan pengetahuan perpajakan berpengaruh terhadap minat mahasiswa akuntansi memilih karir sebagai konsultan pajak. Motivasi dan pengetahuan perpajakan berpengaruh positif terhadap minat mahasiswa akuntansi memilih karir sebagai konsultan pajak","author":[{"dropping-particle":"","family":"Agas","given":"Yuliana Irawati","non-dropping-particle":"","parse-names":false,"suffix":""}],"container-title":"Jurnal Literasi Akuntansi","id":"ITEM-1","issue":"1","issued":{"date-parts":[["2023","3","29"]]},"page":"1-9","publisher":"Yayasan Literasi Ilmiah Indonesia","title":"Persepsi, Motivasi Dan Pengetahuan Perpajakan Terhadap Minat Mahasiswa Akuntansi Menjadi Konsultan Pajak","type":"article-journal","volume":"3"},"uris":["http://www.mendeley.com/documents/?uuid=cb699c46-2f6d-348c-94eb-0c12a8673c45"]}],"mendeley":{"formattedCitation":"(Agas, 2023)","plainTextFormattedCitation":"(Agas, 2023)","previouslyFormattedCitation":"(Agas, 2023)"},"properties":{"noteIndex":0},"schema":"https://github.com/citation-style-language/schema/raw/master/csl-citation.json"}</w:instrText>
      </w:r>
      <w:r w:rsidR="00B07BF5">
        <w:rPr>
          <w:rFonts w:ascii="Times New Roman" w:hAnsi="Times New Roman" w:cs="Times New Roman"/>
          <w:sz w:val="24"/>
          <w:lang w:val="en-ID"/>
        </w:rPr>
        <w:fldChar w:fldCharType="separate"/>
      </w:r>
      <w:r w:rsidR="00B07BF5" w:rsidRPr="00B07BF5">
        <w:rPr>
          <w:rFonts w:ascii="Times New Roman" w:hAnsi="Times New Roman" w:cs="Times New Roman"/>
          <w:noProof/>
          <w:sz w:val="24"/>
          <w:lang w:val="en-ID"/>
        </w:rPr>
        <w:t>(Agas, 2023)</w:t>
      </w:r>
      <w:r w:rsidR="00B07BF5">
        <w:rPr>
          <w:rFonts w:ascii="Times New Roman" w:hAnsi="Times New Roman" w:cs="Times New Roman"/>
          <w:sz w:val="24"/>
          <w:lang w:val="en-ID"/>
        </w:rPr>
        <w:fldChar w:fldCharType="end"/>
      </w:r>
      <w:r w:rsidR="00B07BF5">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indikator</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digunakan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yaitu</w:t>
      </w:r>
      <w:proofErr w:type="spellEnd"/>
      <w:r w:rsidRPr="001D065B">
        <w:rPr>
          <w:rFonts w:ascii="Times New Roman" w:hAnsi="Times New Roman" w:cs="Times New Roman"/>
          <w:sz w:val="24"/>
          <w:lang w:val="en-ID"/>
        </w:rPr>
        <w:t>:</w:t>
      </w:r>
    </w:p>
    <w:p w14:paraId="3B5D5B62" w14:textId="77777777" w:rsidR="002C3C64" w:rsidRPr="00397F13" w:rsidRDefault="002C3C64">
      <w:pPr>
        <w:pStyle w:val="ListParagraph"/>
        <w:numPr>
          <w:ilvl w:val="0"/>
          <w:numId w:val="17"/>
        </w:numPr>
        <w:spacing w:line="480" w:lineRule="auto"/>
        <w:ind w:firstLine="414"/>
        <w:jc w:val="both"/>
        <w:rPr>
          <w:rFonts w:ascii="Times New Roman" w:hAnsi="Times New Roman" w:cs="Times New Roman"/>
          <w:sz w:val="24"/>
          <w:szCs w:val="24"/>
        </w:rPr>
      </w:pPr>
      <w:proofErr w:type="spellStart"/>
      <w:r w:rsidRPr="00397F13">
        <w:rPr>
          <w:rFonts w:ascii="Times New Roman" w:hAnsi="Times New Roman" w:cs="Times New Roman"/>
          <w:sz w:val="24"/>
          <w:szCs w:val="24"/>
        </w:rPr>
        <w:t>Pandangan</w:t>
      </w:r>
      <w:proofErr w:type="spellEnd"/>
      <w:r w:rsidRPr="00397F13">
        <w:rPr>
          <w:rFonts w:ascii="Times New Roman" w:hAnsi="Times New Roman" w:cs="Times New Roman"/>
          <w:sz w:val="24"/>
          <w:szCs w:val="24"/>
        </w:rPr>
        <w:t xml:space="preserve"> </w:t>
      </w:r>
      <w:proofErr w:type="spellStart"/>
      <w:r w:rsidRPr="00397F13">
        <w:rPr>
          <w:rFonts w:ascii="Times New Roman" w:hAnsi="Times New Roman" w:cs="Times New Roman"/>
          <w:sz w:val="24"/>
          <w:szCs w:val="24"/>
        </w:rPr>
        <w:t>mahasiswa</w:t>
      </w:r>
      <w:proofErr w:type="spellEnd"/>
      <w:r w:rsidRPr="00397F13">
        <w:rPr>
          <w:rFonts w:ascii="Times New Roman" w:hAnsi="Times New Roman" w:cs="Times New Roman"/>
          <w:sz w:val="24"/>
          <w:szCs w:val="24"/>
        </w:rPr>
        <w:t xml:space="preserve"> </w:t>
      </w:r>
      <w:proofErr w:type="spellStart"/>
      <w:r w:rsidRPr="00397F13">
        <w:rPr>
          <w:rFonts w:ascii="Times New Roman" w:hAnsi="Times New Roman" w:cs="Times New Roman"/>
          <w:sz w:val="24"/>
          <w:szCs w:val="24"/>
        </w:rPr>
        <w:t>mengenai</w:t>
      </w:r>
      <w:proofErr w:type="spellEnd"/>
      <w:r w:rsidRPr="00397F13">
        <w:rPr>
          <w:rFonts w:ascii="Times New Roman" w:hAnsi="Times New Roman" w:cs="Times New Roman"/>
          <w:sz w:val="24"/>
          <w:szCs w:val="24"/>
        </w:rPr>
        <w:t xml:space="preserve"> </w:t>
      </w:r>
      <w:proofErr w:type="spellStart"/>
      <w:r w:rsidRPr="00397F13">
        <w:rPr>
          <w:rFonts w:ascii="Times New Roman" w:hAnsi="Times New Roman" w:cs="Times New Roman"/>
          <w:sz w:val="24"/>
          <w:szCs w:val="24"/>
        </w:rPr>
        <w:t>peluang</w:t>
      </w:r>
      <w:proofErr w:type="spellEnd"/>
      <w:r w:rsidRPr="00397F13">
        <w:rPr>
          <w:rFonts w:ascii="Times New Roman" w:hAnsi="Times New Roman" w:cs="Times New Roman"/>
          <w:sz w:val="24"/>
          <w:szCs w:val="24"/>
        </w:rPr>
        <w:t xml:space="preserve"> </w:t>
      </w:r>
      <w:proofErr w:type="spellStart"/>
      <w:r w:rsidRPr="00397F13">
        <w:rPr>
          <w:rFonts w:ascii="Times New Roman" w:hAnsi="Times New Roman" w:cs="Times New Roman"/>
          <w:sz w:val="24"/>
          <w:szCs w:val="24"/>
        </w:rPr>
        <w:t>kerja</w:t>
      </w:r>
      <w:proofErr w:type="spellEnd"/>
      <w:r w:rsidRPr="00397F13">
        <w:rPr>
          <w:rFonts w:ascii="Times New Roman" w:hAnsi="Times New Roman" w:cs="Times New Roman"/>
          <w:sz w:val="24"/>
          <w:szCs w:val="24"/>
        </w:rPr>
        <w:t xml:space="preserve"> di </w:t>
      </w:r>
      <w:proofErr w:type="spellStart"/>
      <w:r w:rsidRPr="00397F13">
        <w:rPr>
          <w:rFonts w:ascii="Times New Roman" w:hAnsi="Times New Roman" w:cs="Times New Roman"/>
          <w:sz w:val="24"/>
          <w:szCs w:val="24"/>
        </w:rPr>
        <w:t>bidang</w:t>
      </w:r>
      <w:proofErr w:type="spellEnd"/>
      <w:r w:rsidRPr="00397F13">
        <w:rPr>
          <w:rFonts w:ascii="Times New Roman" w:hAnsi="Times New Roman" w:cs="Times New Roman"/>
          <w:sz w:val="24"/>
          <w:szCs w:val="24"/>
        </w:rPr>
        <w:t xml:space="preserve"> </w:t>
      </w:r>
      <w:proofErr w:type="spellStart"/>
      <w:r w:rsidRPr="00397F13">
        <w:rPr>
          <w:rFonts w:ascii="Times New Roman" w:hAnsi="Times New Roman" w:cs="Times New Roman"/>
          <w:sz w:val="24"/>
          <w:szCs w:val="24"/>
        </w:rPr>
        <w:t>perpajakan</w:t>
      </w:r>
      <w:proofErr w:type="spellEnd"/>
    </w:p>
    <w:p w14:paraId="078782F1" w14:textId="77777777" w:rsidR="002C3C64" w:rsidRDefault="002C3C64">
      <w:pPr>
        <w:numPr>
          <w:ilvl w:val="0"/>
          <w:numId w:val="17"/>
        </w:numPr>
        <w:spacing w:line="480" w:lineRule="auto"/>
        <w:ind w:firstLine="414"/>
        <w:jc w:val="both"/>
        <w:rPr>
          <w:rFonts w:ascii="Times New Roman" w:hAnsi="Times New Roman" w:cs="Times New Roman"/>
          <w:sz w:val="24"/>
          <w:szCs w:val="24"/>
        </w:rPr>
      </w:pPr>
      <w:proofErr w:type="spellStart"/>
      <w:r w:rsidRPr="007C66D1">
        <w:rPr>
          <w:rFonts w:ascii="Times New Roman" w:hAnsi="Times New Roman" w:cs="Times New Roman"/>
          <w:sz w:val="24"/>
          <w:szCs w:val="24"/>
        </w:rPr>
        <w:t>Persepsi</w:t>
      </w:r>
      <w:proofErr w:type="spellEnd"/>
      <w:r w:rsidRPr="007C66D1">
        <w:rPr>
          <w:rFonts w:ascii="Times New Roman" w:hAnsi="Times New Roman" w:cs="Times New Roman"/>
          <w:sz w:val="24"/>
          <w:szCs w:val="24"/>
        </w:rPr>
        <w:t xml:space="preserve"> </w:t>
      </w:r>
      <w:proofErr w:type="spellStart"/>
      <w:r w:rsidRPr="007C66D1">
        <w:rPr>
          <w:rFonts w:ascii="Times New Roman" w:hAnsi="Times New Roman" w:cs="Times New Roman"/>
          <w:sz w:val="24"/>
          <w:szCs w:val="24"/>
        </w:rPr>
        <w:t>tentang</w:t>
      </w:r>
      <w:proofErr w:type="spellEnd"/>
      <w:r w:rsidRPr="007C66D1">
        <w:rPr>
          <w:rFonts w:ascii="Times New Roman" w:hAnsi="Times New Roman" w:cs="Times New Roman"/>
          <w:sz w:val="24"/>
          <w:szCs w:val="24"/>
        </w:rPr>
        <w:t xml:space="preserve"> </w:t>
      </w:r>
      <w:proofErr w:type="spellStart"/>
      <w:r w:rsidRPr="007C66D1">
        <w:rPr>
          <w:rFonts w:ascii="Times New Roman" w:hAnsi="Times New Roman" w:cs="Times New Roman"/>
          <w:sz w:val="24"/>
          <w:szCs w:val="24"/>
        </w:rPr>
        <w:t>jenjang</w:t>
      </w:r>
      <w:proofErr w:type="spellEnd"/>
      <w:r w:rsidRPr="007C66D1">
        <w:rPr>
          <w:rFonts w:ascii="Times New Roman" w:hAnsi="Times New Roman" w:cs="Times New Roman"/>
          <w:sz w:val="24"/>
          <w:szCs w:val="24"/>
        </w:rPr>
        <w:t xml:space="preserve"> </w:t>
      </w:r>
      <w:proofErr w:type="spellStart"/>
      <w:r w:rsidRPr="007C66D1">
        <w:rPr>
          <w:rFonts w:ascii="Times New Roman" w:hAnsi="Times New Roman" w:cs="Times New Roman"/>
          <w:sz w:val="24"/>
          <w:szCs w:val="24"/>
        </w:rPr>
        <w:t>karier</w:t>
      </w:r>
      <w:proofErr w:type="spellEnd"/>
      <w:r w:rsidRPr="007C66D1">
        <w:rPr>
          <w:rFonts w:ascii="Times New Roman" w:hAnsi="Times New Roman" w:cs="Times New Roman"/>
          <w:sz w:val="24"/>
          <w:szCs w:val="24"/>
        </w:rPr>
        <w:t xml:space="preserve"> dan </w:t>
      </w:r>
      <w:proofErr w:type="spellStart"/>
      <w:r w:rsidRPr="007C66D1">
        <w:rPr>
          <w:rFonts w:ascii="Times New Roman" w:hAnsi="Times New Roman" w:cs="Times New Roman"/>
          <w:sz w:val="24"/>
          <w:szCs w:val="24"/>
        </w:rPr>
        <w:t>kesempatan</w:t>
      </w:r>
      <w:proofErr w:type="spellEnd"/>
      <w:r w:rsidRPr="007C66D1">
        <w:rPr>
          <w:rFonts w:ascii="Times New Roman" w:hAnsi="Times New Roman" w:cs="Times New Roman"/>
          <w:sz w:val="24"/>
          <w:szCs w:val="24"/>
        </w:rPr>
        <w:t xml:space="preserve"> </w:t>
      </w:r>
      <w:proofErr w:type="spellStart"/>
      <w:r w:rsidRPr="007C66D1">
        <w:rPr>
          <w:rFonts w:ascii="Times New Roman" w:hAnsi="Times New Roman" w:cs="Times New Roman"/>
          <w:sz w:val="24"/>
          <w:szCs w:val="24"/>
        </w:rPr>
        <w:t>pengembangan</w:t>
      </w:r>
      <w:proofErr w:type="spellEnd"/>
      <w:r w:rsidRPr="007C66D1">
        <w:rPr>
          <w:rFonts w:ascii="Times New Roman" w:hAnsi="Times New Roman" w:cs="Times New Roman"/>
          <w:sz w:val="24"/>
          <w:szCs w:val="24"/>
        </w:rPr>
        <w:t xml:space="preserve"> </w:t>
      </w:r>
      <w:proofErr w:type="spellStart"/>
      <w:r w:rsidRPr="007C66D1">
        <w:rPr>
          <w:rFonts w:ascii="Times New Roman" w:hAnsi="Times New Roman" w:cs="Times New Roman"/>
          <w:sz w:val="24"/>
          <w:szCs w:val="24"/>
        </w:rPr>
        <w:t>diri</w:t>
      </w:r>
      <w:proofErr w:type="spellEnd"/>
    </w:p>
    <w:p w14:paraId="26B443D8" w14:textId="3885F5C4" w:rsidR="009F429D" w:rsidRPr="002C3C64" w:rsidRDefault="002C3C64">
      <w:pPr>
        <w:numPr>
          <w:ilvl w:val="0"/>
          <w:numId w:val="17"/>
        </w:numPr>
        <w:spacing w:line="480" w:lineRule="auto"/>
        <w:ind w:firstLine="414"/>
        <w:jc w:val="both"/>
        <w:rPr>
          <w:rFonts w:ascii="Times New Roman" w:hAnsi="Times New Roman" w:cs="Times New Roman"/>
          <w:sz w:val="24"/>
          <w:szCs w:val="24"/>
        </w:rPr>
      </w:pPr>
      <w:proofErr w:type="spellStart"/>
      <w:r w:rsidRPr="007C66D1">
        <w:rPr>
          <w:rFonts w:ascii="Times New Roman" w:hAnsi="Times New Roman" w:cs="Times New Roman"/>
          <w:sz w:val="24"/>
          <w:szCs w:val="24"/>
        </w:rPr>
        <w:t>Penilaian</w:t>
      </w:r>
      <w:proofErr w:type="spellEnd"/>
      <w:r w:rsidRPr="007C66D1">
        <w:rPr>
          <w:rFonts w:ascii="Times New Roman" w:hAnsi="Times New Roman" w:cs="Times New Roman"/>
          <w:sz w:val="24"/>
          <w:szCs w:val="24"/>
        </w:rPr>
        <w:t xml:space="preserve"> </w:t>
      </w:r>
      <w:proofErr w:type="spellStart"/>
      <w:r w:rsidRPr="007C66D1">
        <w:rPr>
          <w:rFonts w:ascii="Times New Roman" w:hAnsi="Times New Roman" w:cs="Times New Roman"/>
          <w:sz w:val="24"/>
          <w:szCs w:val="24"/>
        </w:rPr>
        <w:t>terhadap</w:t>
      </w:r>
      <w:proofErr w:type="spellEnd"/>
      <w:r w:rsidRPr="007C66D1">
        <w:rPr>
          <w:rFonts w:ascii="Times New Roman" w:hAnsi="Times New Roman" w:cs="Times New Roman"/>
          <w:sz w:val="24"/>
          <w:szCs w:val="24"/>
        </w:rPr>
        <w:t xml:space="preserve"> </w:t>
      </w:r>
      <w:proofErr w:type="spellStart"/>
      <w:r w:rsidRPr="007C66D1">
        <w:rPr>
          <w:rFonts w:ascii="Times New Roman" w:hAnsi="Times New Roman" w:cs="Times New Roman"/>
          <w:sz w:val="24"/>
          <w:szCs w:val="24"/>
        </w:rPr>
        <w:t>kestabilan</w:t>
      </w:r>
      <w:proofErr w:type="spellEnd"/>
      <w:r w:rsidRPr="007C66D1">
        <w:rPr>
          <w:rFonts w:ascii="Times New Roman" w:hAnsi="Times New Roman" w:cs="Times New Roman"/>
          <w:sz w:val="24"/>
          <w:szCs w:val="24"/>
        </w:rPr>
        <w:t xml:space="preserve"> </w:t>
      </w:r>
      <w:proofErr w:type="spellStart"/>
      <w:r w:rsidRPr="007C66D1">
        <w:rPr>
          <w:rFonts w:ascii="Times New Roman" w:hAnsi="Times New Roman" w:cs="Times New Roman"/>
          <w:sz w:val="24"/>
          <w:szCs w:val="24"/>
        </w:rPr>
        <w:t>pekerjaan</w:t>
      </w:r>
      <w:proofErr w:type="spellEnd"/>
      <w:r w:rsidRPr="007C66D1">
        <w:rPr>
          <w:rFonts w:ascii="Times New Roman" w:hAnsi="Times New Roman" w:cs="Times New Roman"/>
          <w:sz w:val="24"/>
          <w:szCs w:val="24"/>
        </w:rPr>
        <w:t xml:space="preserve"> di </w:t>
      </w:r>
      <w:proofErr w:type="spellStart"/>
      <w:r w:rsidRPr="007C66D1">
        <w:rPr>
          <w:rFonts w:ascii="Times New Roman" w:hAnsi="Times New Roman" w:cs="Times New Roman"/>
          <w:sz w:val="24"/>
          <w:szCs w:val="24"/>
        </w:rPr>
        <w:t>bidang</w:t>
      </w:r>
      <w:proofErr w:type="spellEnd"/>
      <w:r w:rsidRPr="007C66D1">
        <w:rPr>
          <w:rFonts w:ascii="Times New Roman" w:hAnsi="Times New Roman" w:cs="Times New Roman"/>
          <w:sz w:val="24"/>
          <w:szCs w:val="24"/>
        </w:rPr>
        <w:t xml:space="preserve"> </w:t>
      </w:r>
      <w:proofErr w:type="spellStart"/>
      <w:r w:rsidRPr="007C66D1">
        <w:rPr>
          <w:rFonts w:ascii="Times New Roman" w:hAnsi="Times New Roman" w:cs="Times New Roman"/>
          <w:sz w:val="24"/>
          <w:szCs w:val="24"/>
        </w:rPr>
        <w:t>perpajakan</w:t>
      </w:r>
      <w:proofErr w:type="spellEnd"/>
    </w:p>
    <w:p w14:paraId="2ABDB619" w14:textId="11AF887B" w:rsidR="009F429D" w:rsidRPr="001D065B" w:rsidRDefault="00000000">
      <w:pPr>
        <w:pStyle w:val="ListParagraph"/>
        <w:numPr>
          <w:ilvl w:val="0"/>
          <w:numId w:val="8"/>
        </w:numPr>
        <w:spacing w:line="480" w:lineRule="auto"/>
        <w:jc w:val="both"/>
        <w:rPr>
          <w:rFonts w:ascii="Times New Roman" w:hAnsi="Times New Roman" w:cs="Times New Roman"/>
          <w:sz w:val="24"/>
          <w:szCs w:val="24"/>
          <w:lang w:val="en-ID"/>
        </w:rPr>
      </w:pPr>
      <w:proofErr w:type="spellStart"/>
      <w:r w:rsidRPr="001D065B">
        <w:rPr>
          <w:rFonts w:ascii="Times New Roman" w:hAnsi="Times New Roman" w:cs="Times New Roman"/>
          <w:sz w:val="24"/>
          <w:szCs w:val="24"/>
          <w:lang w:val="en-ID"/>
        </w:rPr>
        <w:t>Motivasi</w:t>
      </w:r>
      <w:proofErr w:type="spellEnd"/>
    </w:p>
    <w:p w14:paraId="4AFFACF5" w14:textId="278AF2A2" w:rsidR="009F429D" w:rsidRPr="001D065B" w:rsidRDefault="00000000" w:rsidP="00D15D9D">
      <w:pPr>
        <w:pStyle w:val="ListParagraph"/>
        <w:spacing w:line="480" w:lineRule="auto"/>
        <w:ind w:firstLine="680"/>
        <w:jc w:val="both"/>
        <w:rPr>
          <w:rFonts w:ascii="Times New Roman" w:hAnsi="Times New Roman" w:cs="Times New Roman"/>
          <w:sz w:val="24"/>
          <w:szCs w:val="24"/>
          <w:lang w:val="en-ID"/>
        </w:rPr>
      </w:pPr>
      <w:proofErr w:type="spellStart"/>
      <w:r w:rsidRPr="001D065B">
        <w:rPr>
          <w:rFonts w:ascii="Times New Roman" w:hAnsi="Times New Roman" w:cs="Times New Roman"/>
          <w:sz w:val="24"/>
          <w:szCs w:val="24"/>
          <w:lang w:val="en-ID"/>
        </w:rPr>
        <w:t>Motivasi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adalah</w:t>
      </w:r>
      <w:proofErr w:type="spellEnd"/>
      <w:r w:rsidRPr="001D065B">
        <w:rPr>
          <w:rFonts w:ascii="Times New Roman" w:hAnsi="Times New Roman" w:cs="Times New Roman"/>
          <w:sz w:val="24"/>
          <w:szCs w:val="24"/>
          <w:lang w:val="en-ID"/>
        </w:rPr>
        <w:t xml:space="preserve"> proses yang </w:t>
      </w:r>
      <w:proofErr w:type="spellStart"/>
      <w:r w:rsidRPr="001D065B">
        <w:rPr>
          <w:rFonts w:ascii="Times New Roman" w:hAnsi="Times New Roman" w:cs="Times New Roman"/>
          <w:sz w:val="24"/>
          <w:szCs w:val="24"/>
          <w:lang w:val="en-ID"/>
        </w:rPr>
        <w:t>dilakukan</w:t>
      </w:r>
      <w:proofErr w:type="spellEnd"/>
      <w:r w:rsidRPr="001D065B">
        <w:rPr>
          <w:rFonts w:ascii="Times New Roman" w:hAnsi="Times New Roman" w:cs="Times New Roman"/>
          <w:sz w:val="24"/>
          <w:szCs w:val="24"/>
          <w:lang w:val="en-ID"/>
        </w:rPr>
        <w:t xml:space="preserve"> oleh </w:t>
      </w:r>
      <w:proofErr w:type="spellStart"/>
      <w:r w:rsidRPr="001D065B">
        <w:rPr>
          <w:rFonts w:ascii="Times New Roman" w:hAnsi="Times New Roman" w:cs="Times New Roman"/>
          <w:sz w:val="24"/>
          <w:szCs w:val="24"/>
          <w:lang w:val="en-ID"/>
        </w:rPr>
        <w:t>individu</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untuk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memperoleh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rangsangan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dari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dalam</w:t>
      </w:r>
      <w:proofErr w:type="spellEnd"/>
      <w:r w:rsidRPr="001D065B">
        <w:rPr>
          <w:rFonts w:ascii="Times New Roman" w:hAnsi="Times New Roman" w:cs="Times New Roman"/>
          <w:sz w:val="24"/>
          <w:szCs w:val="24"/>
          <w:lang w:val="en-ID"/>
        </w:rPr>
        <w:t xml:space="preserve"> dan </w:t>
      </w:r>
      <w:proofErr w:type="spellStart"/>
      <w:r w:rsidRPr="001D065B">
        <w:rPr>
          <w:rFonts w:ascii="Times New Roman" w:hAnsi="Times New Roman" w:cs="Times New Roman"/>
          <w:sz w:val="24"/>
          <w:szCs w:val="24"/>
          <w:lang w:val="en-ID"/>
        </w:rPr>
        <w:t>luar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sesuai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dengan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lingkungan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tertentu</w:t>
      </w:r>
      <w:proofErr w:type="spellEnd"/>
      <w:r w:rsidRPr="001D065B">
        <w:rPr>
          <w:rFonts w:ascii="Times New Roman" w:hAnsi="Times New Roman" w:cs="Times New Roman"/>
          <w:sz w:val="24"/>
          <w:szCs w:val="24"/>
          <w:lang w:val="en-ID"/>
        </w:rPr>
        <w:t xml:space="preserve"> dan </w:t>
      </w:r>
      <w:proofErr w:type="spellStart"/>
      <w:r w:rsidRPr="001D065B">
        <w:rPr>
          <w:rFonts w:ascii="Times New Roman" w:hAnsi="Times New Roman" w:cs="Times New Roman"/>
          <w:sz w:val="24"/>
          <w:szCs w:val="24"/>
          <w:lang w:val="en-ID"/>
        </w:rPr>
        <w:t>berusaha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untuk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mencapai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suatu</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tujuan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Motivasi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menjadi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suatu</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keadaan</w:t>
      </w:r>
      <w:proofErr w:type="spell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kompleks</w:t>
      </w:r>
      <w:proofErr w:type="spellEnd"/>
      <w:r w:rsidRPr="001D065B">
        <w:rPr>
          <w:rFonts w:ascii="Times New Roman" w:hAnsi="Times New Roman" w:cs="Times New Roman"/>
          <w:sz w:val="24"/>
          <w:szCs w:val="24"/>
          <w:lang w:val="en-ID"/>
        </w:rPr>
        <w:t xml:space="preserve"> dan </w:t>
      </w:r>
      <w:proofErr w:type="spellStart"/>
      <w:r w:rsidRPr="001D065B">
        <w:rPr>
          <w:rFonts w:ascii="Times New Roman" w:hAnsi="Times New Roman" w:cs="Times New Roman"/>
          <w:sz w:val="24"/>
          <w:szCs w:val="24"/>
          <w:lang w:val="en-ID"/>
        </w:rPr>
        <w:t>keadaan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kesiapan</w:t>
      </w:r>
      <w:proofErr w:type="spellEnd"/>
      <w:r w:rsidRPr="001D065B">
        <w:rPr>
          <w:rFonts w:ascii="Times New Roman" w:hAnsi="Times New Roman" w:cs="Times New Roman"/>
          <w:sz w:val="24"/>
          <w:szCs w:val="24"/>
          <w:lang w:val="en-ID"/>
        </w:rPr>
        <w:t xml:space="preserve"> di mana </w:t>
      </w:r>
      <w:proofErr w:type="spellStart"/>
      <w:r w:rsidRPr="001D065B">
        <w:rPr>
          <w:rFonts w:ascii="Times New Roman" w:hAnsi="Times New Roman" w:cs="Times New Roman"/>
          <w:sz w:val="24"/>
          <w:szCs w:val="24"/>
          <w:lang w:val="en-ID"/>
        </w:rPr>
        <w:t>individu</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secara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sadar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atau</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tidak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sadar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bergerak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menuju</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suatu</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tujuan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tertentu</w:t>
      </w:r>
      <w:proofErr w:type="spellEnd"/>
      <w:r w:rsidRPr="001D065B">
        <w:rPr>
          <w:rFonts w:ascii="Times New Roman" w:hAnsi="Times New Roman" w:cs="Times New Roman"/>
          <w:sz w:val="24"/>
          <w:szCs w:val="24"/>
          <w:lang w:val="en-ID"/>
        </w:rPr>
        <w:t xml:space="preserve">. Dalam </w:t>
      </w:r>
      <w:proofErr w:type="spellStart"/>
      <w:r w:rsidRPr="001D065B">
        <w:rPr>
          <w:rFonts w:ascii="Times New Roman" w:hAnsi="Times New Roman" w:cs="Times New Roman"/>
          <w:sz w:val="24"/>
          <w:szCs w:val="24"/>
          <w:lang w:val="en-ID"/>
        </w:rPr>
        <w:t>penelitian</w:t>
      </w:r>
      <w:proofErr w:type="spellEnd"/>
      <w:r w:rsidRPr="001D065B">
        <w:rPr>
          <w:rFonts w:ascii="Times New Roman" w:hAnsi="Times New Roman" w:cs="Times New Roman"/>
          <w:sz w:val="24"/>
          <w:szCs w:val="24"/>
          <w:lang w:val="en-ID"/>
        </w:rPr>
        <w:t xml:space="preserve"> </w:t>
      </w:r>
      <w:r w:rsidR="00B07BF5">
        <w:rPr>
          <w:rFonts w:ascii="Times New Roman" w:hAnsi="Times New Roman" w:cs="Times New Roman"/>
          <w:sz w:val="24"/>
          <w:szCs w:val="24"/>
          <w:lang w:val="en-ID"/>
        </w:rPr>
        <w:fldChar w:fldCharType="begin" w:fldLock="1"/>
      </w:r>
      <w:r w:rsidR="00B07BF5">
        <w:rPr>
          <w:rFonts w:ascii="Times New Roman" w:hAnsi="Times New Roman" w:cs="Times New Roman"/>
          <w:sz w:val="24"/>
          <w:szCs w:val="24"/>
          <w:lang w:val="en-ID"/>
        </w:rPr>
        <w:instrText>ADDIN CSL_CITATION {"citationItems":[{"id":"ITEM-1","itemData":{"abstract":"Tujuan penelitian ini adalah untuk mengetahui pengaruh persepsi, motivasi, minat, dan pengetahuan mahasiswa tentang pajak terhadap pilihan berkarir dibidang perpajakan. Rumusan masalah dalam penelitian ini apakah pengaruh variabel X dan Y sama-sama berpengaruh secara signifikan. Hasil penelitian bermanfaat bagi pihak yang berkepentingan yaitu perguruan tinggi Universitas Bhayangkara Surabaya khususnya jurusan prodi Akuntansi dalam meningkatkan persepsi, motivasi, minat, dan pengetahuan mahasiswa tentang pajak terhadap pilihan berkarir dibidang perpajakan. Penelitian ini dilaksanakan di Fakultas Ekonomi dan Bisnis Universitas Bhayangkara Surabaya. Sample penelitian ini menggunakan teknik purpose sampling yaitu mahasiswa Akuntansi tahun 2015 dengan jumlah populasi sebanyak 293 mahasiswa dan diambil sample penelitian sebanyak 75 mahasiswa dari rumus slovin. Instrument penelitian ini menggunakan kuesioner dan diuji dengan validitas, reliabilitas, analisis regresi dan uji hipotesis (uji t) dengan menggunakan aplikasi SPSS.","author":[{"dropping-particle":"","family":"Nugroho","given":"Yusnanto","non-dropping-particle":"","parse-names":false,"suffix":""}],"container-title":"Jurnal","id":"ITEM-1","issued":{"date-parts":[["2019"]]},"page":"37","title":"Pengaruh Persepsi, Motivasi, Minat, Dan Pengetahuan Mahasiswa Tentang Pajak Terhadap Pilihan Berkarir Dibidang Perpajakan (Studi Empiris Universitas Bhayangkara Surabaya)","type":"article-journal"},"uris":["http://www.mendeley.com/documents/?uuid=5bdb6ca3-6d86-3521-b18c-b338a8584e3d"]}],"mendeley":{"formattedCitation":"(Nugroho, 2019)","plainTextFormattedCitation":"(Nugroho, 2019)","previouslyFormattedCitation":"(Nugroho, 2019)"},"properties":{"noteIndex":0},"schema":"https://github.com/citation-style-language/schema/raw/master/csl-citation.json"}</w:instrText>
      </w:r>
      <w:r w:rsidR="00B07BF5">
        <w:rPr>
          <w:rFonts w:ascii="Times New Roman" w:hAnsi="Times New Roman" w:cs="Times New Roman"/>
          <w:sz w:val="24"/>
          <w:szCs w:val="24"/>
          <w:lang w:val="en-ID"/>
        </w:rPr>
        <w:fldChar w:fldCharType="separate"/>
      </w:r>
      <w:r w:rsidR="00B07BF5" w:rsidRPr="00B07BF5">
        <w:rPr>
          <w:rFonts w:ascii="Times New Roman" w:hAnsi="Times New Roman" w:cs="Times New Roman"/>
          <w:noProof/>
          <w:sz w:val="24"/>
          <w:szCs w:val="24"/>
          <w:lang w:val="en-ID"/>
        </w:rPr>
        <w:t>(Nugroho, 2019)</w:t>
      </w:r>
      <w:r w:rsidR="00B07BF5">
        <w:rPr>
          <w:rFonts w:ascii="Times New Roman" w:hAnsi="Times New Roman" w:cs="Times New Roman"/>
          <w:sz w:val="24"/>
          <w:szCs w:val="24"/>
          <w:lang w:val="en-ID"/>
        </w:rPr>
        <w:fldChar w:fldCharType="end"/>
      </w:r>
      <w:r w:rsidR="00B07BF5">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menggunakan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indikator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yaitu</w:t>
      </w:r>
      <w:proofErr w:type="spellEnd"/>
      <w:r w:rsidRPr="001D065B">
        <w:rPr>
          <w:rFonts w:ascii="Times New Roman" w:hAnsi="Times New Roman" w:cs="Times New Roman"/>
          <w:sz w:val="24"/>
          <w:szCs w:val="24"/>
          <w:lang w:val="en-ID"/>
        </w:rPr>
        <w:t>:</w:t>
      </w:r>
    </w:p>
    <w:p w14:paraId="5B195EB7" w14:textId="77777777" w:rsidR="002C3C64" w:rsidRPr="002C3C64" w:rsidRDefault="002C3C64">
      <w:pPr>
        <w:pStyle w:val="ListParagraph"/>
        <w:numPr>
          <w:ilvl w:val="0"/>
          <w:numId w:val="18"/>
        </w:numPr>
        <w:spacing w:line="480" w:lineRule="auto"/>
        <w:jc w:val="both"/>
        <w:rPr>
          <w:rFonts w:ascii="Times New Roman" w:hAnsi="Times New Roman" w:cs="Times New Roman"/>
          <w:sz w:val="24"/>
          <w:lang w:val="en-ID"/>
        </w:rPr>
      </w:pPr>
      <w:proofErr w:type="spellStart"/>
      <w:r w:rsidRPr="002C3C64">
        <w:rPr>
          <w:rFonts w:ascii="Times New Roman" w:hAnsi="Times New Roman" w:cs="Times New Roman"/>
          <w:sz w:val="24"/>
          <w:lang w:val="en-ID"/>
        </w:rPr>
        <w:t>Rekomendasi</w:t>
      </w:r>
      <w:proofErr w:type="spellEnd"/>
      <w:r w:rsidRPr="002C3C64">
        <w:rPr>
          <w:rFonts w:ascii="Times New Roman" w:hAnsi="Times New Roman" w:cs="Times New Roman"/>
          <w:sz w:val="24"/>
          <w:lang w:val="en-ID"/>
        </w:rPr>
        <w:t xml:space="preserve"> </w:t>
      </w:r>
      <w:proofErr w:type="spellStart"/>
      <w:r w:rsidRPr="002C3C64">
        <w:rPr>
          <w:rFonts w:ascii="Times New Roman" w:hAnsi="Times New Roman" w:cs="Times New Roman"/>
          <w:sz w:val="24"/>
          <w:lang w:val="en-ID"/>
        </w:rPr>
        <w:t>atau</w:t>
      </w:r>
      <w:proofErr w:type="spellEnd"/>
      <w:r w:rsidRPr="002C3C64">
        <w:rPr>
          <w:rFonts w:ascii="Times New Roman" w:hAnsi="Times New Roman" w:cs="Times New Roman"/>
          <w:sz w:val="24"/>
          <w:lang w:val="en-ID"/>
        </w:rPr>
        <w:t xml:space="preserve"> </w:t>
      </w:r>
      <w:proofErr w:type="spellStart"/>
      <w:r w:rsidRPr="002C3C64">
        <w:rPr>
          <w:rFonts w:ascii="Times New Roman" w:hAnsi="Times New Roman" w:cs="Times New Roman"/>
          <w:sz w:val="24"/>
          <w:lang w:val="en-ID"/>
        </w:rPr>
        <w:t>dorongan</w:t>
      </w:r>
      <w:proofErr w:type="spellEnd"/>
      <w:r w:rsidRPr="002C3C64">
        <w:rPr>
          <w:rFonts w:ascii="Times New Roman" w:hAnsi="Times New Roman" w:cs="Times New Roman"/>
          <w:sz w:val="24"/>
          <w:lang w:val="en-ID"/>
        </w:rPr>
        <w:t xml:space="preserve"> </w:t>
      </w:r>
      <w:proofErr w:type="spellStart"/>
      <w:r w:rsidRPr="002C3C64">
        <w:rPr>
          <w:rFonts w:ascii="Times New Roman" w:hAnsi="Times New Roman" w:cs="Times New Roman"/>
          <w:sz w:val="24"/>
          <w:lang w:val="en-ID"/>
        </w:rPr>
        <w:t>dari</w:t>
      </w:r>
      <w:proofErr w:type="spellEnd"/>
      <w:r w:rsidRPr="002C3C64">
        <w:rPr>
          <w:rFonts w:ascii="Times New Roman" w:hAnsi="Times New Roman" w:cs="Times New Roman"/>
          <w:sz w:val="24"/>
          <w:lang w:val="en-ID"/>
        </w:rPr>
        <w:t xml:space="preserve"> </w:t>
      </w:r>
      <w:proofErr w:type="spellStart"/>
      <w:r w:rsidRPr="002C3C64">
        <w:rPr>
          <w:rFonts w:ascii="Times New Roman" w:hAnsi="Times New Roman" w:cs="Times New Roman"/>
          <w:sz w:val="24"/>
          <w:lang w:val="en-ID"/>
        </w:rPr>
        <w:t>lingkungan</w:t>
      </w:r>
      <w:proofErr w:type="spellEnd"/>
      <w:r w:rsidRPr="002C3C64">
        <w:rPr>
          <w:rFonts w:ascii="Times New Roman" w:hAnsi="Times New Roman" w:cs="Times New Roman"/>
          <w:sz w:val="24"/>
          <w:lang w:val="en-ID"/>
        </w:rPr>
        <w:t xml:space="preserve"> </w:t>
      </w:r>
      <w:proofErr w:type="spellStart"/>
      <w:r w:rsidRPr="002C3C64">
        <w:rPr>
          <w:rFonts w:ascii="Times New Roman" w:hAnsi="Times New Roman" w:cs="Times New Roman"/>
          <w:sz w:val="24"/>
          <w:lang w:val="en-ID"/>
        </w:rPr>
        <w:t>akademik</w:t>
      </w:r>
      <w:proofErr w:type="spellEnd"/>
      <w:r w:rsidRPr="002C3C64">
        <w:rPr>
          <w:rFonts w:ascii="Times New Roman" w:hAnsi="Times New Roman" w:cs="Times New Roman"/>
          <w:sz w:val="24"/>
          <w:lang w:val="en-ID"/>
        </w:rPr>
        <w:t xml:space="preserve"> </w:t>
      </w:r>
      <w:proofErr w:type="spellStart"/>
      <w:r w:rsidRPr="002C3C64">
        <w:rPr>
          <w:rFonts w:ascii="Times New Roman" w:hAnsi="Times New Roman" w:cs="Times New Roman"/>
          <w:sz w:val="24"/>
          <w:lang w:val="en-ID"/>
        </w:rPr>
        <w:t>mengenai</w:t>
      </w:r>
      <w:proofErr w:type="spellEnd"/>
      <w:r w:rsidRPr="002C3C64">
        <w:rPr>
          <w:rFonts w:ascii="Times New Roman" w:hAnsi="Times New Roman" w:cs="Times New Roman"/>
          <w:sz w:val="24"/>
          <w:lang w:val="en-ID"/>
        </w:rPr>
        <w:t xml:space="preserve"> </w:t>
      </w:r>
      <w:proofErr w:type="spellStart"/>
      <w:r w:rsidRPr="002C3C64">
        <w:rPr>
          <w:rFonts w:ascii="Times New Roman" w:hAnsi="Times New Roman" w:cs="Times New Roman"/>
          <w:sz w:val="24"/>
          <w:lang w:val="en-ID"/>
        </w:rPr>
        <w:t>profesi</w:t>
      </w:r>
      <w:proofErr w:type="spellEnd"/>
      <w:r w:rsidRPr="002C3C64">
        <w:rPr>
          <w:rFonts w:ascii="Times New Roman" w:hAnsi="Times New Roman" w:cs="Times New Roman"/>
          <w:sz w:val="24"/>
          <w:lang w:val="en-ID"/>
        </w:rPr>
        <w:t xml:space="preserve"> </w:t>
      </w:r>
      <w:proofErr w:type="spellStart"/>
      <w:r w:rsidRPr="002C3C64">
        <w:rPr>
          <w:rFonts w:ascii="Times New Roman" w:hAnsi="Times New Roman" w:cs="Times New Roman"/>
          <w:sz w:val="24"/>
          <w:lang w:val="en-ID"/>
        </w:rPr>
        <w:t>pajak</w:t>
      </w:r>
      <w:proofErr w:type="spellEnd"/>
      <w:r w:rsidRPr="002C3C64">
        <w:rPr>
          <w:rFonts w:ascii="Times New Roman" w:hAnsi="Times New Roman" w:cs="Times New Roman"/>
          <w:sz w:val="24"/>
          <w:lang w:val="en-ID"/>
        </w:rPr>
        <w:t>.</w:t>
      </w:r>
    </w:p>
    <w:p w14:paraId="77537DED" w14:textId="77777777" w:rsidR="002C3C64" w:rsidRPr="002C3C64" w:rsidRDefault="002C3C64">
      <w:pPr>
        <w:pStyle w:val="ListParagraph"/>
        <w:numPr>
          <w:ilvl w:val="0"/>
          <w:numId w:val="18"/>
        </w:numPr>
        <w:spacing w:line="480" w:lineRule="auto"/>
        <w:jc w:val="both"/>
        <w:rPr>
          <w:rFonts w:ascii="Times New Roman" w:hAnsi="Times New Roman" w:cs="Times New Roman"/>
          <w:sz w:val="24"/>
          <w:lang w:val="en-ID"/>
        </w:rPr>
      </w:pPr>
      <w:r w:rsidRPr="002C3C64">
        <w:rPr>
          <w:rFonts w:ascii="Times New Roman" w:hAnsi="Times New Roman" w:cs="Times New Roman"/>
          <w:sz w:val="24"/>
          <w:lang w:val="en-ID"/>
        </w:rPr>
        <w:t xml:space="preserve">Harapan </w:t>
      </w:r>
      <w:proofErr w:type="spellStart"/>
      <w:r w:rsidRPr="002C3C64">
        <w:rPr>
          <w:rFonts w:ascii="Times New Roman" w:hAnsi="Times New Roman" w:cs="Times New Roman"/>
          <w:sz w:val="24"/>
          <w:lang w:val="en-ID"/>
        </w:rPr>
        <w:t>mendapatkan</w:t>
      </w:r>
      <w:proofErr w:type="spellEnd"/>
      <w:r w:rsidRPr="002C3C64">
        <w:rPr>
          <w:rFonts w:ascii="Times New Roman" w:hAnsi="Times New Roman" w:cs="Times New Roman"/>
          <w:sz w:val="24"/>
          <w:lang w:val="en-ID"/>
        </w:rPr>
        <w:t xml:space="preserve"> </w:t>
      </w:r>
      <w:proofErr w:type="spellStart"/>
      <w:r w:rsidRPr="002C3C64">
        <w:rPr>
          <w:rFonts w:ascii="Times New Roman" w:hAnsi="Times New Roman" w:cs="Times New Roman"/>
          <w:sz w:val="24"/>
          <w:lang w:val="en-ID"/>
        </w:rPr>
        <w:t>penghasilan</w:t>
      </w:r>
      <w:proofErr w:type="spellEnd"/>
      <w:r w:rsidRPr="002C3C64">
        <w:rPr>
          <w:rFonts w:ascii="Times New Roman" w:hAnsi="Times New Roman" w:cs="Times New Roman"/>
          <w:sz w:val="24"/>
          <w:lang w:val="en-ID"/>
        </w:rPr>
        <w:t xml:space="preserve"> </w:t>
      </w:r>
      <w:proofErr w:type="spellStart"/>
      <w:r w:rsidRPr="002C3C64">
        <w:rPr>
          <w:rFonts w:ascii="Times New Roman" w:hAnsi="Times New Roman" w:cs="Times New Roman"/>
          <w:sz w:val="24"/>
          <w:lang w:val="en-ID"/>
        </w:rPr>
        <w:t>atau</w:t>
      </w:r>
      <w:proofErr w:type="spellEnd"/>
      <w:r w:rsidRPr="002C3C64">
        <w:rPr>
          <w:rFonts w:ascii="Times New Roman" w:hAnsi="Times New Roman" w:cs="Times New Roman"/>
          <w:sz w:val="24"/>
          <w:lang w:val="en-ID"/>
        </w:rPr>
        <w:t xml:space="preserve"> </w:t>
      </w:r>
      <w:proofErr w:type="spellStart"/>
      <w:r w:rsidRPr="002C3C64">
        <w:rPr>
          <w:rFonts w:ascii="Times New Roman" w:hAnsi="Times New Roman" w:cs="Times New Roman"/>
          <w:sz w:val="24"/>
          <w:lang w:val="en-ID"/>
        </w:rPr>
        <w:t>gaji</w:t>
      </w:r>
      <w:proofErr w:type="spellEnd"/>
      <w:r w:rsidRPr="002C3C64">
        <w:rPr>
          <w:rFonts w:ascii="Times New Roman" w:hAnsi="Times New Roman" w:cs="Times New Roman"/>
          <w:sz w:val="24"/>
          <w:lang w:val="en-ID"/>
        </w:rPr>
        <w:t xml:space="preserve"> yang </w:t>
      </w:r>
      <w:proofErr w:type="spellStart"/>
      <w:r w:rsidRPr="002C3C64">
        <w:rPr>
          <w:rFonts w:ascii="Times New Roman" w:hAnsi="Times New Roman" w:cs="Times New Roman"/>
          <w:sz w:val="24"/>
          <w:lang w:val="en-ID"/>
        </w:rPr>
        <w:t>kompetitif</w:t>
      </w:r>
      <w:proofErr w:type="spellEnd"/>
      <w:r w:rsidRPr="002C3C64">
        <w:rPr>
          <w:rFonts w:ascii="Times New Roman" w:hAnsi="Times New Roman" w:cs="Times New Roman"/>
          <w:sz w:val="24"/>
          <w:lang w:val="en-ID"/>
        </w:rPr>
        <w:t xml:space="preserve"> di </w:t>
      </w:r>
      <w:proofErr w:type="spellStart"/>
      <w:r w:rsidRPr="002C3C64">
        <w:rPr>
          <w:rFonts w:ascii="Times New Roman" w:hAnsi="Times New Roman" w:cs="Times New Roman"/>
          <w:sz w:val="24"/>
          <w:lang w:val="en-ID"/>
        </w:rPr>
        <w:t>bidang</w:t>
      </w:r>
      <w:proofErr w:type="spellEnd"/>
      <w:r w:rsidRPr="002C3C64">
        <w:rPr>
          <w:rFonts w:ascii="Times New Roman" w:hAnsi="Times New Roman" w:cs="Times New Roman"/>
          <w:sz w:val="24"/>
          <w:lang w:val="en-ID"/>
        </w:rPr>
        <w:t xml:space="preserve"> </w:t>
      </w:r>
      <w:proofErr w:type="spellStart"/>
      <w:r w:rsidRPr="002C3C64">
        <w:rPr>
          <w:rFonts w:ascii="Times New Roman" w:hAnsi="Times New Roman" w:cs="Times New Roman"/>
          <w:sz w:val="24"/>
          <w:lang w:val="en-ID"/>
        </w:rPr>
        <w:t>perpajakan</w:t>
      </w:r>
      <w:proofErr w:type="spellEnd"/>
      <w:r w:rsidRPr="002C3C64">
        <w:rPr>
          <w:rFonts w:ascii="Times New Roman" w:hAnsi="Times New Roman" w:cs="Times New Roman"/>
          <w:sz w:val="24"/>
          <w:lang w:val="en-ID"/>
        </w:rPr>
        <w:t>.</w:t>
      </w:r>
    </w:p>
    <w:p w14:paraId="79812714" w14:textId="640E2639" w:rsidR="00B46B55" w:rsidRPr="002C3C64" w:rsidRDefault="002C3C64">
      <w:pPr>
        <w:pStyle w:val="ListParagraph"/>
        <w:numPr>
          <w:ilvl w:val="0"/>
          <w:numId w:val="18"/>
        </w:numPr>
        <w:spacing w:line="480" w:lineRule="auto"/>
        <w:jc w:val="both"/>
        <w:rPr>
          <w:rFonts w:ascii="Times New Roman" w:hAnsi="Times New Roman" w:cs="Times New Roman"/>
          <w:sz w:val="24"/>
          <w:lang w:val="en-ID"/>
        </w:rPr>
      </w:pPr>
      <w:proofErr w:type="spellStart"/>
      <w:r w:rsidRPr="002C3C64">
        <w:rPr>
          <w:rFonts w:ascii="Times New Roman" w:hAnsi="Times New Roman" w:cs="Times New Roman"/>
          <w:sz w:val="24"/>
          <w:lang w:val="en-ID"/>
        </w:rPr>
        <w:t>Ketersediaan</w:t>
      </w:r>
      <w:proofErr w:type="spellEnd"/>
      <w:r w:rsidRPr="002C3C64">
        <w:rPr>
          <w:rFonts w:ascii="Times New Roman" w:hAnsi="Times New Roman" w:cs="Times New Roman"/>
          <w:sz w:val="24"/>
          <w:lang w:val="en-ID"/>
        </w:rPr>
        <w:t xml:space="preserve"> </w:t>
      </w:r>
      <w:proofErr w:type="spellStart"/>
      <w:r w:rsidRPr="002C3C64">
        <w:rPr>
          <w:rFonts w:ascii="Times New Roman" w:hAnsi="Times New Roman" w:cs="Times New Roman"/>
          <w:sz w:val="24"/>
          <w:lang w:val="en-ID"/>
        </w:rPr>
        <w:t>peluang</w:t>
      </w:r>
      <w:proofErr w:type="spellEnd"/>
      <w:r w:rsidRPr="002C3C64">
        <w:rPr>
          <w:rFonts w:ascii="Times New Roman" w:hAnsi="Times New Roman" w:cs="Times New Roman"/>
          <w:sz w:val="24"/>
          <w:lang w:val="en-ID"/>
        </w:rPr>
        <w:t xml:space="preserve"> </w:t>
      </w:r>
      <w:proofErr w:type="spellStart"/>
      <w:r w:rsidRPr="002C3C64">
        <w:rPr>
          <w:rFonts w:ascii="Times New Roman" w:hAnsi="Times New Roman" w:cs="Times New Roman"/>
          <w:sz w:val="24"/>
          <w:lang w:val="en-ID"/>
        </w:rPr>
        <w:t>kerja</w:t>
      </w:r>
      <w:proofErr w:type="spellEnd"/>
      <w:r w:rsidRPr="002C3C64">
        <w:rPr>
          <w:rFonts w:ascii="Times New Roman" w:hAnsi="Times New Roman" w:cs="Times New Roman"/>
          <w:sz w:val="24"/>
          <w:lang w:val="en-ID"/>
        </w:rPr>
        <w:t xml:space="preserve"> di </w:t>
      </w:r>
      <w:proofErr w:type="spellStart"/>
      <w:r w:rsidRPr="002C3C64">
        <w:rPr>
          <w:rFonts w:ascii="Times New Roman" w:hAnsi="Times New Roman" w:cs="Times New Roman"/>
          <w:sz w:val="24"/>
          <w:lang w:val="en-ID"/>
        </w:rPr>
        <w:t>instansi</w:t>
      </w:r>
      <w:proofErr w:type="spellEnd"/>
      <w:r w:rsidRPr="002C3C64">
        <w:rPr>
          <w:rFonts w:ascii="Times New Roman" w:hAnsi="Times New Roman" w:cs="Times New Roman"/>
          <w:sz w:val="24"/>
          <w:lang w:val="en-ID"/>
        </w:rPr>
        <w:t xml:space="preserve"> </w:t>
      </w:r>
      <w:proofErr w:type="spellStart"/>
      <w:r w:rsidRPr="002C3C64">
        <w:rPr>
          <w:rFonts w:ascii="Times New Roman" w:hAnsi="Times New Roman" w:cs="Times New Roman"/>
          <w:sz w:val="24"/>
          <w:lang w:val="en-ID"/>
        </w:rPr>
        <w:t>pajak</w:t>
      </w:r>
      <w:proofErr w:type="spellEnd"/>
      <w:r w:rsidRPr="002C3C64">
        <w:rPr>
          <w:rFonts w:ascii="Times New Roman" w:hAnsi="Times New Roman" w:cs="Times New Roman"/>
          <w:sz w:val="24"/>
          <w:lang w:val="en-ID"/>
        </w:rPr>
        <w:t xml:space="preserve">, </w:t>
      </w:r>
      <w:proofErr w:type="spellStart"/>
      <w:r w:rsidRPr="002C3C64">
        <w:rPr>
          <w:rFonts w:ascii="Times New Roman" w:hAnsi="Times New Roman" w:cs="Times New Roman"/>
          <w:sz w:val="24"/>
          <w:lang w:val="en-ID"/>
        </w:rPr>
        <w:t>perusahaan</w:t>
      </w:r>
      <w:proofErr w:type="spellEnd"/>
      <w:r w:rsidRPr="002C3C64">
        <w:rPr>
          <w:rFonts w:ascii="Times New Roman" w:hAnsi="Times New Roman" w:cs="Times New Roman"/>
          <w:sz w:val="24"/>
          <w:lang w:val="en-ID"/>
        </w:rPr>
        <w:t xml:space="preserve">, </w:t>
      </w:r>
      <w:proofErr w:type="spellStart"/>
      <w:r w:rsidRPr="002C3C64">
        <w:rPr>
          <w:rFonts w:ascii="Times New Roman" w:hAnsi="Times New Roman" w:cs="Times New Roman"/>
          <w:sz w:val="24"/>
          <w:lang w:val="en-ID"/>
        </w:rPr>
        <w:t>atau</w:t>
      </w:r>
      <w:proofErr w:type="spellEnd"/>
      <w:r w:rsidRPr="002C3C64">
        <w:rPr>
          <w:rFonts w:ascii="Times New Roman" w:hAnsi="Times New Roman" w:cs="Times New Roman"/>
          <w:sz w:val="24"/>
          <w:lang w:val="en-ID"/>
        </w:rPr>
        <w:t xml:space="preserve"> </w:t>
      </w:r>
      <w:proofErr w:type="spellStart"/>
      <w:r w:rsidRPr="002C3C64">
        <w:rPr>
          <w:rFonts w:ascii="Times New Roman" w:hAnsi="Times New Roman" w:cs="Times New Roman"/>
          <w:sz w:val="24"/>
          <w:lang w:val="en-ID"/>
        </w:rPr>
        <w:t>konsultan</w:t>
      </w:r>
      <w:proofErr w:type="spellEnd"/>
      <w:r w:rsidRPr="002C3C64">
        <w:rPr>
          <w:rFonts w:ascii="Times New Roman" w:hAnsi="Times New Roman" w:cs="Times New Roman"/>
          <w:sz w:val="24"/>
          <w:lang w:val="en-ID"/>
        </w:rPr>
        <w:t xml:space="preserve"> </w:t>
      </w:r>
      <w:proofErr w:type="spellStart"/>
      <w:r w:rsidRPr="002C3C64">
        <w:rPr>
          <w:rFonts w:ascii="Times New Roman" w:hAnsi="Times New Roman" w:cs="Times New Roman"/>
          <w:sz w:val="24"/>
          <w:lang w:val="en-ID"/>
        </w:rPr>
        <w:t>pajak</w:t>
      </w:r>
      <w:proofErr w:type="spellEnd"/>
      <w:r w:rsidRPr="002C3C64">
        <w:rPr>
          <w:rFonts w:ascii="Times New Roman" w:hAnsi="Times New Roman" w:cs="Times New Roman"/>
          <w:sz w:val="24"/>
          <w:lang w:val="en-ID"/>
        </w:rPr>
        <w:t>.</w:t>
      </w:r>
    </w:p>
    <w:p w14:paraId="39B4DAEF" w14:textId="5C12C57F" w:rsidR="009F429D" w:rsidRPr="00437070" w:rsidRDefault="00000000" w:rsidP="00D26E93">
      <w:pPr>
        <w:pStyle w:val="Heading3"/>
        <w:spacing w:line="480" w:lineRule="auto"/>
        <w:ind w:hanging="1224"/>
      </w:pPr>
      <w:bookmarkStart w:id="139" w:name="_Toc210446134"/>
      <w:bookmarkStart w:id="140" w:name="_Toc227114388"/>
      <w:proofErr w:type="spellStart"/>
      <w:r w:rsidRPr="00437070">
        <w:t>Variab</w:t>
      </w:r>
      <w:r w:rsidR="00716924" w:rsidRPr="00437070">
        <w:t>el</w:t>
      </w:r>
      <w:proofErr w:type="spellEnd"/>
      <w:r w:rsidRPr="00437070">
        <w:t xml:space="preserve"> </w:t>
      </w:r>
      <w:proofErr w:type="spellStart"/>
      <w:r w:rsidRPr="00437070">
        <w:t>Dependen</w:t>
      </w:r>
      <w:bookmarkEnd w:id="139"/>
      <w:bookmarkEnd w:id="140"/>
      <w:proofErr w:type="spellEnd"/>
    </w:p>
    <w:p w14:paraId="6A3FD0BF" w14:textId="15E9F40B" w:rsidR="009F429D" w:rsidRDefault="006A6809" w:rsidP="00D26E93">
      <w:pPr>
        <w:spacing w:line="480" w:lineRule="auto"/>
        <w:ind w:firstLine="680"/>
        <w:jc w:val="both"/>
        <w:rPr>
          <w:rFonts w:ascii="Times New Roman" w:hAnsi="Times New Roman" w:cs="Times New Roman"/>
          <w:sz w:val="24"/>
          <w:lang w:val="en-ID"/>
        </w:rPr>
      </w:pPr>
      <w:proofErr w:type="spellStart"/>
      <w:r w:rsidRPr="001D065B">
        <w:rPr>
          <w:rFonts w:ascii="Times New Roman" w:hAnsi="Times New Roman" w:cs="Times New Roman"/>
          <w:sz w:val="24"/>
          <w:szCs w:val="24"/>
          <w:lang w:val="en-ID"/>
        </w:rPr>
        <w:t>Penelitian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ini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menggunakan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variab</w:t>
      </w:r>
      <w:r w:rsidR="00716924" w:rsidRPr="001D065B">
        <w:rPr>
          <w:rFonts w:ascii="Times New Roman" w:hAnsi="Times New Roman" w:cs="Times New Roman"/>
          <w:sz w:val="24"/>
          <w:szCs w:val="24"/>
          <w:lang w:val="en-ID"/>
        </w:rPr>
        <w:t>el</w:t>
      </w:r>
      <w:proofErr w:type="spellEnd"/>
      <w:r w:rsidRPr="001D065B">
        <w:rPr>
          <w:rFonts w:ascii="Times New Roman" w:hAnsi="Times New Roman" w:cs="Times New Roman"/>
          <w:sz w:val="24"/>
          <w:szCs w:val="24"/>
          <w:lang w:val="en-ID"/>
        </w:rPr>
        <w:t xml:space="preserve"> </w:t>
      </w:r>
      <w:proofErr w:type="spellStart"/>
      <w:r w:rsidR="00716924" w:rsidRPr="001D065B">
        <w:rPr>
          <w:rFonts w:ascii="Times New Roman" w:hAnsi="Times New Roman" w:cs="Times New Roman"/>
          <w:sz w:val="24"/>
          <w:szCs w:val="24"/>
          <w:lang w:val="en-ID"/>
        </w:rPr>
        <w:t>dependen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yakni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minat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mahasiswa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akuntansi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dalam</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berkarir</w:t>
      </w:r>
      <w:proofErr w:type="spellEnd"/>
      <w:r w:rsidRPr="001D065B">
        <w:rPr>
          <w:rFonts w:ascii="Times New Roman" w:hAnsi="Times New Roman" w:cs="Times New Roman"/>
          <w:sz w:val="24"/>
          <w:szCs w:val="24"/>
          <w:lang w:val="en-ID"/>
        </w:rPr>
        <w:t xml:space="preserve"> di </w:t>
      </w:r>
      <w:proofErr w:type="spellStart"/>
      <w:r w:rsidRPr="001D065B">
        <w:rPr>
          <w:rFonts w:ascii="Times New Roman" w:hAnsi="Times New Roman" w:cs="Times New Roman"/>
          <w:sz w:val="24"/>
          <w:szCs w:val="24"/>
          <w:lang w:val="en-ID"/>
        </w:rPr>
        <w:t>bidang</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perpajakan</w:t>
      </w:r>
      <w:proofErr w:type="spellEnd"/>
      <w:r w:rsidRPr="001D065B">
        <w:rPr>
          <w:rFonts w:ascii="Times New Roman" w:hAnsi="Times New Roman" w:cs="Times New Roman"/>
          <w:sz w:val="24"/>
          <w:szCs w:val="24"/>
          <w:lang w:val="en-ID"/>
        </w:rPr>
        <w:t xml:space="preserve">. Minat </w:t>
      </w:r>
      <w:proofErr w:type="spellStart"/>
      <w:r w:rsidRPr="001D065B">
        <w:rPr>
          <w:rFonts w:ascii="Times New Roman" w:hAnsi="Times New Roman" w:cs="Times New Roman"/>
          <w:sz w:val="24"/>
          <w:szCs w:val="24"/>
          <w:lang w:val="en-ID"/>
        </w:rPr>
        <w:t>mahasiswa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akuntansi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dalam</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berkarir</w:t>
      </w:r>
      <w:proofErr w:type="spellEnd"/>
      <w:r w:rsidRPr="001D065B">
        <w:rPr>
          <w:rFonts w:ascii="Times New Roman" w:hAnsi="Times New Roman" w:cs="Times New Roman"/>
          <w:sz w:val="24"/>
          <w:szCs w:val="24"/>
          <w:lang w:val="en-ID"/>
        </w:rPr>
        <w:t xml:space="preserve"> di </w:t>
      </w:r>
      <w:proofErr w:type="spellStart"/>
      <w:r w:rsidRPr="001D065B">
        <w:rPr>
          <w:rFonts w:ascii="Times New Roman" w:hAnsi="Times New Roman" w:cs="Times New Roman"/>
          <w:sz w:val="24"/>
          <w:szCs w:val="24"/>
          <w:lang w:val="en-ID"/>
        </w:rPr>
        <w:t>bidang</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perpajakan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ialah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kemauan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atau</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niat</w:t>
      </w:r>
      <w:proofErr w:type="spell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muncul</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dalam</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diri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lastRenderedPageBreak/>
        <w:t>mahasiswa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akuntansi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untuk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mencapai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tujuan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yaitu</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untuk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meneruskan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karir</w:t>
      </w:r>
      <w:proofErr w:type="spellEnd"/>
      <w:r w:rsidRPr="001D065B">
        <w:rPr>
          <w:rFonts w:ascii="Times New Roman" w:hAnsi="Times New Roman" w:cs="Times New Roman"/>
          <w:sz w:val="24"/>
          <w:szCs w:val="24"/>
          <w:lang w:val="en-ID"/>
        </w:rPr>
        <w:t xml:space="preserve"> di </w:t>
      </w:r>
      <w:proofErr w:type="spellStart"/>
      <w:r w:rsidRPr="001D065B">
        <w:rPr>
          <w:rFonts w:ascii="Times New Roman" w:hAnsi="Times New Roman" w:cs="Times New Roman"/>
          <w:sz w:val="24"/>
          <w:szCs w:val="24"/>
          <w:lang w:val="en-ID"/>
        </w:rPr>
        <w:t>bidang</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perpajakan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lang w:val="en-ID"/>
        </w:rPr>
        <w:t>Indikator</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digunakan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menurut</w:t>
      </w:r>
      <w:proofErr w:type="spellEnd"/>
      <w:r w:rsidRPr="001D065B">
        <w:rPr>
          <w:rFonts w:ascii="Times New Roman" w:hAnsi="Times New Roman" w:cs="Times New Roman"/>
          <w:sz w:val="24"/>
          <w:lang w:val="en-ID"/>
        </w:rPr>
        <w:t xml:space="preserve"> </w:t>
      </w:r>
      <w:r w:rsidR="00B07BF5">
        <w:rPr>
          <w:rFonts w:ascii="Times New Roman" w:hAnsi="Times New Roman" w:cs="Times New Roman"/>
          <w:sz w:val="24"/>
          <w:lang w:val="en-ID"/>
        </w:rPr>
        <w:fldChar w:fldCharType="begin" w:fldLock="1"/>
      </w:r>
      <w:r w:rsidR="00B07BF5">
        <w:rPr>
          <w:rFonts w:ascii="Times New Roman" w:hAnsi="Times New Roman" w:cs="Times New Roman"/>
          <w:sz w:val="24"/>
          <w:lang w:val="en-ID"/>
        </w:rPr>
        <w:instrText>ADDIN CSL_CITATION {"citationItems":[{"id":"ITEM-1","itemData":{"DOI":"10.55587/jla.v3i1.87","abstract":"Penelitian ini bertujuan untuk membuktikan pengaruh dari persepsi, motivasi, dan pengetahuan perpajakan terhadap minat mahasiswa akuntansi memilih karir sebagai konsultan pajak. Penelitian ini menggunakan metode deskriptif kuantitatif dan data primer dengan menggunakan kuesioner. Penelitian ini mengambil sampel sebanyak 85 mahasiswa aktif program studi akuntansi di Universitas Sarjanawiyata Tamansiswa Yogyakarta (UST). Teknik pengambilan sampel menggunakan convenience sampling. Metode pengumpulan data menyebarkan kuesioner dalam bentuk google form. Jumlah kuesioner yang diolah sebanyak 85 kuesioner. Data analisis dengan menggunakan analisis regresi linear berganda.Hasil penelitian menunjukan bahwa persepsi, motivasi dan pengetahuan perpajakan berpengaruh terhadap minat mahasiswa akuntansi memilih karir sebagai konsultan pajak. Motivasi dan pengetahuan perpajakan berpengaruh positif terhadap minat mahasiswa akuntansi memilih karir sebagai konsultan pajak","author":[{"dropping-particle":"","family":"Agas","given":"Yuliana Irawati","non-dropping-particle":"","parse-names":false,"suffix":""}],"container-title":"Jurnal Literasi Akuntansi","id":"ITEM-1","issue":"1","issued":{"date-parts":[["2023","3","29"]]},"page":"1-9","publisher":"Yayasan Literasi Ilmiah Indonesia","title":"Persepsi, Motivasi Dan Pengetahuan Perpajakan Terhadap Minat Mahasiswa Akuntansi Menjadi Konsultan Pajak","type":"article-journal","volume":"3"},"uris":["http://www.mendeley.com/documents/?uuid=cb699c46-2f6d-348c-94eb-0c12a8673c45"]}],"mendeley":{"formattedCitation":"(Agas, 2023)","plainTextFormattedCitation":"(Agas, 2023)","previouslyFormattedCitation":"(Agas, 2023)"},"properties":{"noteIndex":0},"schema":"https://github.com/citation-style-language/schema/raw/master/csl-citation.json"}</w:instrText>
      </w:r>
      <w:r w:rsidR="00B07BF5">
        <w:rPr>
          <w:rFonts w:ascii="Times New Roman" w:hAnsi="Times New Roman" w:cs="Times New Roman"/>
          <w:sz w:val="24"/>
          <w:lang w:val="en-ID"/>
        </w:rPr>
        <w:fldChar w:fldCharType="separate"/>
      </w:r>
      <w:r w:rsidR="00B07BF5" w:rsidRPr="00B07BF5">
        <w:rPr>
          <w:rFonts w:ascii="Times New Roman" w:hAnsi="Times New Roman" w:cs="Times New Roman"/>
          <w:noProof/>
          <w:sz w:val="24"/>
          <w:lang w:val="en-ID"/>
        </w:rPr>
        <w:t>(Agas, 2023)</w:t>
      </w:r>
      <w:r w:rsidR="00B07BF5">
        <w:rPr>
          <w:rFonts w:ascii="Times New Roman" w:hAnsi="Times New Roman" w:cs="Times New Roman"/>
          <w:sz w:val="24"/>
          <w:lang w:val="en-ID"/>
        </w:rPr>
        <w:fldChar w:fldCharType="end"/>
      </w:r>
      <w:r w:rsidR="00B07BF5">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yaitu</w:t>
      </w:r>
      <w:proofErr w:type="spellEnd"/>
      <w:r w:rsidRPr="001D065B">
        <w:rPr>
          <w:rFonts w:ascii="Times New Roman" w:hAnsi="Times New Roman" w:cs="Times New Roman"/>
          <w:sz w:val="24"/>
          <w:lang w:val="en-ID"/>
        </w:rPr>
        <w:t>:</w:t>
      </w:r>
    </w:p>
    <w:p w14:paraId="6D02405B" w14:textId="77777777" w:rsidR="002C3C64" w:rsidRPr="00C97246" w:rsidRDefault="002C3C64">
      <w:pPr>
        <w:pStyle w:val="ListParagraph"/>
        <w:numPr>
          <w:ilvl w:val="0"/>
          <w:numId w:val="25"/>
        </w:numPr>
        <w:spacing w:line="480" w:lineRule="auto"/>
        <w:jc w:val="both"/>
        <w:rPr>
          <w:rFonts w:ascii="Times New Roman" w:hAnsi="Times New Roman" w:cs="Times New Roman"/>
          <w:sz w:val="24"/>
          <w:szCs w:val="24"/>
        </w:rPr>
      </w:pPr>
      <w:proofErr w:type="spellStart"/>
      <w:r w:rsidRPr="00C97246">
        <w:rPr>
          <w:rFonts w:ascii="Times New Roman" w:hAnsi="Times New Roman" w:cs="Times New Roman"/>
          <w:sz w:val="24"/>
          <w:szCs w:val="24"/>
        </w:rPr>
        <w:t>Kesiapan</w:t>
      </w:r>
      <w:proofErr w:type="spellEnd"/>
      <w:r w:rsidRPr="00C97246">
        <w:rPr>
          <w:rFonts w:ascii="Times New Roman" w:hAnsi="Times New Roman" w:cs="Times New Roman"/>
          <w:sz w:val="24"/>
          <w:szCs w:val="24"/>
        </w:rPr>
        <w:t xml:space="preserve"> </w:t>
      </w:r>
      <w:proofErr w:type="spellStart"/>
      <w:r w:rsidRPr="00C97246">
        <w:rPr>
          <w:rFonts w:ascii="Times New Roman" w:hAnsi="Times New Roman" w:cs="Times New Roman"/>
          <w:sz w:val="24"/>
          <w:szCs w:val="24"/>
        </w:rPr>
        <w:t>mengikuti</w:t>
      </w:r>
      <w:proofErr w:type="spellEnd"/>
      <w:r w:rsidRPr="00C97246">
        <w:rPr>
          <w:rFonts w:ascii="Times New Roman" w:hAnsi="Times New Roman" w:cs="Times New Roman"/>
          <w:sz w:val="24"/>
          <w:szCs w:val="24"/>
        </w:rPr>
        <w:t xml:space="preserve"> </w:t>
      </w:r>
      <w:proofErr w:type="spellStart"/>
      <w:r w:rsidRPr="00C97246">
        <w:rPr>
          <w:rFonts w:ascii="Times New Roman" w:hAnsi="Times New Roman" w:cs="Times New Roman"/>
          <w:sz w:val="24"/>
          <w:szCs w:val="24"/>
        </w:rPr>
        <w:t>pelatihan</w:t>
      </w:r>
      <w:proofErr w:type="spellEnd"/>
      <w:r w:rsidRPr="00C97246">
        <w:rPr>
          <w:rFonts w:ascii="Times New Roman" w:hAnsi="Times New Roman" w:cs="Times New Roman"/>
          <w:sz w:val="24"/>
          <w:szCs w:val="24"/>
        </w:rPr>
        <w:t xml:space="preserve"> </w:t>
      </w:r>
      <w:proofErr w:type="spellStart"/>
      <w:r w:rsidRPr="00C97246">
        <w:rPr>
          <w:rFonts w:ascii="Times New Roman" w:hAnsi="Times New Roman" w:cs="Times New Roman"/>
          <w:sz w:val="24"/>
          <w:szCs w:val="24"/>
        </w:rPr>
        <w:t>atau</w:t>
      </w:r>
      <w:proofErr w:type="spellEnd"/>
      <w:r w:rsidRPr="00C97246">
        <w:rPr>
          <w:rFonts w:ascii="Times New Roman" w:hAnsi="Times New Roman" w:cs="Times New Roman"/>
          <w:sz w:val="24"/>
          <w:szCs w:val="24"/>
        </w:rPr>
        <w:t xml:space="preserve"> </w:t>
      </w:r>
      <w:proofErr w:type="spellStart"/>
      <w:r w:rsidRPr="00C97246">
        <w:rPr>
          <w:rFonts w:ascii="Times New Roman" w:hAnsi="Times New Roman" w:cs="Times New Roman"/>
          <w:sz w:val="24"/>
          <w:szCs w:val="24"/>
        </w:rPr>
        <w:t>sertifikasi</w:t>
      </w:r>
      <w:proofErr w:type="spellEnd"/>
      <w:r w:rsidRPr="00C97246">
        <w:rPr>
          <w:rFonts w:ascii="Times New Roman" w:hAnsi="Times New Roman" w:cs="Times New Roman"/>
          <w:sz w:val="24"/>
          <w:szCs w:val="24"/>
        </w:rPr>
        <w:t xml:space="preserve"> </w:t>
      </w:r>
      <w:proofErr w:type="spellStart"/>
      <w:r w:rsidRPr="00C97246">
        <w:rPr>
          <w:rFonts w:ascii="Times New Roman" w:hAnsi="Times New Roman" w:cs="Times New Roman"/>
          <w:sz w:val="24"/>
          <w:szCs w:val="24"/>
        </w:rPr>
        <w:t>bidang</w:t>
      </w:r>
      <w:proofErr w:type="spellEnd"/>
      <w:r w:rsidRPr="00C97246">
        <w:rPr>
          <w:rFonts w:ascii="Times New Roman" w:hAnsi="Times New Roman" w:cs="Times New Roman"/>
          <w:sz w:val="24"/>
          <w:szCs w:val="24"/>
        </w:rPr>
        <w:t xml:space="preserve"> </w:t>
      </w:r>
      <w:proofErr w:type="spellStart"/>
      <w:r w:rsidRPr="00C97246">
        <w:rPr>
          <w:rFonts w:ascii="Times New Roman" w:hAnsi="Times New Roman" w:cs="Times New Roman"/>
          <w:sz w:val="24"/>
          <w:szCs w:val="24"/>
        </w:rPr>
        <w:t>pajak</w:t>
      </w:r>
      <w:proofErr w:type="spellEnd"/>
    </w:p>
    <w:p w14:paraId="0A6BD9F9" w14:textId="77777777" w:rsidR="002C3C64" w:rsidRPr="00C97246" w:rsidRDefault="002C3C64">
      <w:pPr>
        <w:numPr>
          <w:ilvl w:val="0"/>
          <w:numId w:val="25"/>
        </w:numPr>
        <w:spacing w:line="480" w:lineRule="auto"/>
        <w:jc w:val="both"/>
        <w:rPr>
          <w:rFonts w:ascii="Times New Roman" w:hAnsi="Times New Roman" w:cs="Times New Roman"/>
          <w:sz w:val="24"/>
          <w:szCs w:val="24"/>
        </w:rPr>
      </w:pPr>
      <w:proofErr w:type="spellStart"/>
      <w:r w:rsidRPr="00C97246">
        <w:rPr>
          <w:rFonts w:ascii="Times New Roman" w:hAnsi="Times New Roman" w:cs="Times New Roman"/>
          <w:sz w:val="24"/>
          <w:szCs w:val="24"/>
        </w:rPr>
        <w:t>Kesediaan</w:t>
      </w:r>
      <w:proofErr w:type="spellEnd"/>
      <w:r w:rsidRPr="00C97246">
        <w:rPr>
          <w:rFonts w:ascii="Times New Roman" w:hAnsi="Times New Roman" w:cs="Times New Roman"/>
          <w:sz w:val="24"/>
          <w:szCs w:val="24"/>
        </w:rPr>
        <w:t xml:space="preserve"> </w:t>
      </w:r>
      <w:proofErr w:type="spellStart"/>
      <w:r w:rsidRPr="00C97246">
        <w:rPr>
          <w:rFonts w:ascii="Times New Roman" w:hAnsi="Times New Roman" w:cs="Times New Roman"/>
          <w:sz w:val="24"/>
          <w:szCs w:val="24"/>
        </w:rPr>
        <w:t>untuk</w:t>
      </w:r>
      <w:proofErr w:type="spellEnd"/>
      <w:r w:rsidRPr="00C97246">
        <w:rPr>
          <w:rFonts w:ascii="Times New Roman" w:hAnsi="Times New Roman" w:cs="Times New Roman"/>
          <w:sz w:val="24"/>
          <w:szCs w:val="24"/>
        </w:rPr>
        <w:t xml:space="preserve"> </w:t>
      </w:r>
      <w:proofErr w:type="spellStart"/>
      <w:r w:rsidRPr="00C97246">
        <w:rPr>
          <w:rFonts w:ascii="Times New Roman" w:hAnsi="Times New Roman" w:cs="Times New Roman"/>
          <w:sz w:val="24"/>
          <w:szCs w:val="24"/>
        </w:rPr>
        <w:t>mendalami</w:t>
      </w:r>
      <w:proofErr w:type="spellEnd"/>
      <w:r w:rsidRPr="00C97246">
        <w:rPr>
          <w:rFonts w:ascii="Times New Roman" w:hAnsi="Times New Roman" w:cs="Times New Roman"/>
          <w:sz w:val="24"/>
          <w:szCs w:val="24"/>
        </w:rPr>
        <w:t xml:space="preserve"> </w:t>
      </w:r>
      <w:proofErr w:type="spellStart"/>
      <w:r w:rsidRPr="00C97246">
        <w:rPr>
          <w:rFonts w:ascii="Times New Roman" w:hAnsi="Times New Roman" w:cs="Times New Roman"/>
          <w:sz w:val="24"/>
          <w:szCs w:val="24"/>
        </w:rPr>
        <w:t>karier</w:t>
      </w:r>
      <w:proofErr w:type="spellEnd"/>
      <w:r w:rsidRPr="00C97246">
        <w:rPr>
          <w:rFonts w:ascii="Times New Roman" w:hAnsi="Times New Roman" w:cs="Times New Roman"/>
          <w:sz w:val="24"/>
          <w:szCs w:val="24"/>
        </w:rPr>
        <w:t xml:space="preserve"> </w:t>
      </w:r>
      <w:proofErr w:type="spellStart"/>
      <w:r w:rsidRPr="00C97246">
        <w:rPr>
          <w:rFonts w:ascii="Times New Roman" w:hAnsi="Times New Roman" w:cs="Times New Roman"/>
          <w:sz w:val="24"/>
          <w:szCs w:val="24"/>
        </w:rPr>
        <w:t>perpajakan</w:t>
      </w:r>
      <w:proofErr w:type="spellEnd"/>
    </w:p>
    <w:p w14:paraId="68E910DD" w14:textId="7D97203C" w:rsidR="002C3C64" w:rsidRPr="00E06AEE" w:rsidRDefault="002C3C64">
      <w:pPr>
        <w:numPr>
          <w:ilvl w:val="0"/>
          <w:numId w:val="25"/>
        </w:numPr>
        <w:spacing w:line="480" w:lineRule="auto"/>
        <w:jc w:val="both"/>
        <w:rPr>
          <w:rFonts w:ascii="Times New Roman" w:hAnsi="Times New Roman" w:cs="Times New Roman"/>
          <w:sz w:val="24"/>
          <w:szCs w:val="24"/>
        </w:rPr>
      </w:pPr>
      <w:proofErr w:type="spellStart"/>
      <w:r w:rsidRPr="00C97246">
        <w:rPr>
          <w:rFonts w:ascii="Times New Roman" w:hAnsi="Times New Roman" w:cs="Times New Roman"/>
          <w:sz w:val="24"/>
          <w:szCs w:val="24"/>
        </w:rPr>
        <w:t>Komitmen</w:t>
      </w:r>
      <w:proofErr w:type="spellEnd"/>
      <w:r w:rsidRPr="00C97246">
        <w:rPr>
          <w:rFonts w:ascii="Times New Roman" w:hAnsi="Times New Roman" w:cs="Times New Roman"/>
          <w:sz w:val="24"/>
          <w:szCs w:val="24"/>
        </w:rPr>
        <w:t xml:space="preserve"> </w:t>
      </w:r>
      <w:proofErr w:type="spellStart"/>
      <w:r w:rsidRPr="00C97246">
        <w:rPr>
          <w:rFonts w:ascii="Times New Roman" w:hAnsi="Times New Roman" w:cs="Times New Roman"/>
          <w:sz w:val="24"/>
          <w:szCs w:val="24"/>
        </w:rPr>
        <w:t>untuk</w:t>
      </w:r>
      <w:proofErr w:type="spellEnd"/>
      <w:r w:rsidRPr="00C97246">
        <w:rPr>
          <w:rFonts w:ascii="Times New Roman" w:hAnsi="Times New Roman" w:cs="Times New Roman"/>
          <w:sz w:val="24"/>
          <w:szCs w:val="24"/>
        </w:rPr>
        <w:t xml:space="preserve"> </w:t>
      </w:r>
      <w:proofErr w:type="spellStart"/>
      <w:r w:rsidRPr="00C97246">
        <w:rPr>
          <w:rFonts w:ascii="Times New Roman" w:hAnsi="Times New Roman" w:cs="Times New Roman"/>
          <w:sz w:val="24"/>
          <w:szCs w:val="24"/>
        </w:rPr>
        <w:t>memilih</w:t>
      </w:r>
      <w:proofErr w:type="spellEnd"/>
      <w:r w:rsidRPr="00C97246">
        <w:rPr>
          <w:rFonts w:ascii="Times New Roman" w:hAnsi="Times New Roman" w:cs="Times New Roman"/>
          <w:sz w:val="24"/>
          <w:szCs w:val="24"/>
        </w:rPr>
        <w:t xml:space="preserve"> </w:t>
      </w:r>
      <w:proofErr w:type="spellStart"/>
      <w:r w:rsidRPr="00C97246">
        <w:rPr>
          <w:rFonts w:ascii="Times New Roman" w:hAnsi="Times New Roman" w:cs="Times New Roman"/>
          <w:sz w:val="24"/>
          <w:szCs w:val="24"/>
        </w:rPr>
        <w:t>perpajakan</w:t>
      </w:r>
      <w:proofErr w:type="spellEnd"/>
      <w:r w:rsidRPr="00C97246">
        <w:rPr>
          <w:rFonts w:ascii="Times New Roman" w:hAnsi="Times New Roman" w:cs="Times New Roman"/>
          <w:sz w:val="24"/>
          <w:szCs w:val="24"/>
        </w:rPr>
        <w:t xml:space="preserve"> </w:t>
      </w:r>
      <w:proofErr w:type="spellStart"/>
      <w:r w:rsidRPr="00C97246">
        <w:rPr>
          <w:rFonts w:ascii="Times New Roman" w:hAnsi="Times New Roman" w:cs="Times New Roman"/>
          <w:sz w:val="24"/>
          <w:szCs w:val="24"/>
        </w:rPr>
        <w:t>sebagai</w:t>
      </w:r>
      <w:proofErr w:type="spellEnd"/>
      <w:r w:rsidRPr="00C97246">
        <w:rPr>
          <w:rFonts w:ascii="Times New Roman" w:hAnsi="Times New Roman" w:cs="Times New Roman"/>
          <w:sz w:val="24"/>
          <w:szCs w:val="24"/>
        </w:rPr>
        <w:t xml:space="preserve"> </w:t>
      </w:r>
      <w:proofErr w:type="spellStart"/>
      <w:r w:rsidRPr="00C97246">
        <w:rPr>
          <w:rFonts w:ascii="Times New Roman" w:hAnsi="Times New Roman" w:cs="Times New Roman"/>
          <w:sz w:val="24"/>
          <w:szCs w:val="24"/>
        </w:rPr>
        <w:t>jalur</w:t>
      </w:r>
      <w:proofErr w:type="spellEnd"/>
      <w:r w:rsidRPr="00C97246">
        <w:rPr>
          <w:rFonts w:ascii="Times New Roman" w:hAnsi="Times New Roman" w:cs="Times New Roman"/>
          <w:sz w:val="24"/>
          <w:szCs w:val="24"/>
        </w:rPr>
        <w:t xml:space="preserve"> </w:t>
      </w:r>
      <w:proofErr w:type="spellStart"/>
      <w:r w:rsidRPr="00C97246">
        <w:rPr>
          <w:rFonts w:ascii="Times New Roman" w:hAnsi="Times New Roman" w:cs="Times New Roman"/>
          <w:sz w:val="24"/>
          <w:szCs w:val="24"/>
        </w:rPr>
        <w:t>karier</w:t>
      </w:r>
      <w:proofErr w:type="spellEnd"/>
      <w:r w:rsidRPr="00C97246">
        <w:rPr>
          <w:rFonts w:ascii="Times New Roman" w:hAnsi="Times New Roman" w:cs="Times New Roman"/>
          <w:sz w:val="24"/>
          <w:szCs w:val="24"/>
        </w:rPr>
        <w:t xml:space="preserve"> </w:t>
      </w:r>
      <w:proofErr w:type="spellStart"/>
      <w:r w:rsidRPr="00C97246">
        <w:rPr>
          <w:rFonts w:ascii="Times New Roman" w:hAnsi="Times New Roman" w:cs="Times New Roman"/>
          <w:sz w:val="24"/>
          <w:szCs w:val="24"/>
        </w:rPr>
        <w:t>utama</w:t>
      </w:r>
      <w:proofErr w:type="spellEnd"/>
    </w:p>
    <w:p w14:paraId="19C85C4B" w14:textId="77777777" w:rsidR="009F429D" w:rsidRDefault="00000000" w:rsidP="00D26E93">
      <w:pPr>
        <w:pStyle w:val="Heading2"/>
        <w:spacing w:line="480" w:lineRule="auto"/>
        <w:ind w:hanging="792"/>
        <w:jc w:val="both"/>
      </w:pPr>
      <w:bookmarkStart w:id="141" w:name="_Toc210446135"/>
      <w:bookmarkStart w:id="142" w:name="_Toc227114389"/>
      <w:proofErr w:type="spellStart"/>
      <w:r w:rsidRPr="00E06AEE">
        <w:t>Populasi</w:t>
      </w:r>
      <w:proofErr w:type="spellEnd"/>
      <w:r w:rsidRPr="00E06AEE">
        <w:t xml:space="preserve"> dan Sampel</w:t>
      </w:r>
      <w:bookmarkEnd w:id="141"/>
      <w:bookmarkEnd w:id="142"/>
    </w:p>
    <w:p w14:paraId="75BA50A4" w14:textId="5BBC7131" w:rsidR="006B77A4" w:rsidRPr="006B77A4" w:rsidRDefault="006B77A4" w:rsidP="006B77A4">
      <w:pPr>
        <w:spacing w:line="480" w:lineRule="auto"/>
        <w:ind w:firstLine="680"/>
        <w:jc w:val="both"/>
        <w:rPr>
          <w:rFonts w:ascii="Times New Roman" w:hAnsi="Times New Roman" w:cs="Times New Roman"/>
          <w:sz w:val="24"/>
          <w:szCs w:val="24"/>
        </w:rPr>
      </w:pPr>
      <w:proofErr w:type="spellStart"/>
      <w:r w:rsidRPr="006B77A4">
        <w:rPr>
          <w:rFonts w:ascii="Times New Roman" w:hAnsi="Times New Roman" w:cs="Times New Roman"/>
          <w:sz w:val="24"/>
          <w:szCs w:val="24"/>
        </w:rPr>
        <w:t>Populasi</w:t>
      </w:r>
      <w:proofErr w:type="spellEnd"/>
      <w:r w:rsidRPr="006B77A4">
        <w:rPr>
          <w:rFonts w:ascii="Times New Roman" w:hAnsi="Times New Roman" w:cs="Times New Roman"/>
          <w:sz w:val="24"/>
          <w:szCs w:val="24"/>
        </w:rPr>
        <w:t xml:space="preserve"> dan </w:t>
      </w:r>
      <w:proofErr w:type="spellStart"/>
      <w:r w:rsidRPr="006B77A4">
        <w:rPr>
          <w:rFonts w:ascii="Times New Roman" w:hAnsi="Times New Roman" w:cs="Times New Roman"/>
          <w:sz w:val="24"/>
          <w:szCs w:val="24"/>
        </w:rPr>
        <w:t>sampel</w:t>
      </w:r>
      <w:proofErr w:type="spellEnd"/>
      <w:r w:rsidRPr="006B77A4">
        <w:rPr>
          <w:rFonts w:ascii="Times New Roman" w:hAnsi="Times New Roman" w:cs="Times New Roman"/>
          <w:sz w:val="24"/>
          <w:szCs w:val="24"/>
        </w:rPr>
        <w:t xml:space="preserve"> </w:t>
      </w:r>
      <w:proofErr w:type="spellStart"/>
      <w:r w:rsidRPr="006B77A4">
        <w:rPr>
          <w:rFonts w:ascii="Times New Roman" w:hAnsi="Times New Roman" w:cs="Times New Roman"/>
          <w:sz w:val="24"/>
          <w:szCs w:val="24"/>
        </w:rPr>
        <w:t>digunakan</w:t>
      </w:r>
      <w:proofErr w:type="spellEnd"/>
      <w:r w:rsidRPr="006B77A4">
        <w:rPr>
          <w:rFonts w:ascii="Times New Roman" w:hAnsi="Times New Roman" w:cs="Times New Roman"/>
          <w:sz w:val="24"/>
          <w:szCs w:val="24"/>
        </w:rPr>
        <w:t xml:space="preserve"> </w:t>
      </w:r>
      <w:proofErr w:type="spellStart"/>
      <w:r w:rsidRPr="006B77A4">
        <w:rPr>
          <w:rFonts w:ascii="Times New Roman" w:hAnsi="Times New Roman" w:cs="Times New Roman"/>
          <w:sz w:val="24"/>
          <w:szCs w:val="24"/>
        </w:rPr>
        <w:t>untuk</w:t>
      </w:r>
      <w:proofErr w:type="spellEnd"/>
      <w:r w:rsidRPr="006B77A4">
        <w:rPr>
          <w:rFonts w:ascii="Times New Roman" w:hAnsi="Times New Roman" w:cs="Times New Roman"/>
          <w:sz w:val="24"/>
          <w:szCs w:val="24"/>
        </w:rPr>
        <w:t xml:space="preserve"> </w:t>
      </w:r>
      <w:proofErr w:type="spellStart"/>
      <w:r w:rsidRPr="006B77A4">
        <w:rPr>
          <w:rFonts w:ascii="Times New Roman" w:hAnsi="Times New Roman" w:cs="Times New Roman"/>
          <w:sz w:val="24"/>
          <w:szCs w:val="24"/>
        </w:rPr>
        <w:t>memperoleh</w:t>
      </w:r>
      <w:proofErr w:type="spellEnd"/>
      <w:r w:rsidRPr="006B77A4">
        <w:rPr>
          <w:rFonts w:ascii="Times New Roman" w:hAnsi="Times New Roman" w:cs="Times New Roman"/>
          <w:sz w:val="24"/>
          <w:szCs w:val="24"/>
        </w:rPr>
        <w:t xml:space="preserve"> data yang </w:t>
      </w:r>
      <w:proofErr w:type="spellStart"/>
      <w:r w:rsidRPr="006B77A4">
        <w:rPr>
          <w:rFonts w:ascii="Times New Roman" w:hAnsi="Times New Roman" w:cs="Times New Roman"/>
          <w:sz w:val="24"/>
          <w:szCs w:val="24"/>
        </w:rPr>
        <w:t>representatif</w:t>
      </w:r>
      <w:proofErr w:type="spellEnd"/>
      <w:r w:rsidRPr="006B77A4">
        <w:rPr>
          <w:rFonts w:ascii="Times New Roman" w:hAnsi="Times New Roman" w:cs="Times New Roman"/>
          <w:sz w:val="24"/>
          <w:szCs w:val="24"/>
        </w:rPr>
        <w:t xml:space="preserve"> </w:t>
      </w:r>
      <w:proofErr w:type="spellStart"/>
      <w:r w:rsidRPr="006B77A4">
        <w:rPr>
          <w:rFonts w:ascii="Times New Roman" w:hAnsi="Times New Roman" w:cs="Times New Roman"/>
          <w:sz w:val="24"/>
          <w:szCs w:val="24"/>
        </w:rPr>
        <w:t>mengenai</w:t>
      </w:r>
      <w:proofErr w:type="spellEnd"/>
      <w:r w:rsidRPr="006B77A4">
        <w:rPr>
          <w:rFonts w:ascii="Times New Roman" w:hAnsi="Times New Roman" w:cs="Times New Roman"/>
          <w:sz w:val="24"/>
          <w:szCs w:val="24"/>
        </w:rPr>
        <w:t xml:space="preserve"> </w:t>
      </w:r>
      <w:proofErr w:type="spellStart"/>
      <w:r w:rsidRPr="006B77A4">
        <w:rPr>
          <w:rFonts w:ascii="Times New Roman" w:hAnsi="Times New Roman" w:cs="Times New Roman"/>
          <w:sz w:val="24"/>
          <w:szCs w:val="24"/>
        </w:rPr>
        <w:t>pengaruh</w:t>
      </w:r>
      <w:proofErr w:type="spellEnd"/>
      <w:r w:rsidRPr="006B77A4">
        <w:rPr>
          <w:rFonts w:ascii="Times New Roman" w:hAnsi="Times New Roman" w:cs="Times New Roman"/>
          <w:sz w:val="24"/>
          <w:szCs w:val="24"/>
        </w:rPr>
        <w:t xml:space="preserve"> </w:t>
      </w:r>
      <w:proofErr w:type="spellStart"/>
      <w:r w:rsidRPr="006B77A4">
        <w:rPr>
          <w:rFonts w:ascii="Times New Roman" w:hAnsi="Times New Roman" w:cs="Times New Roman"/>
          <w:sz w:val="24"/>
          <w:szCs w:val="24"/>
        </w:rPr>
        <w:t>persepsi</w:t>
      </w:r>
      <w:proofErr w:type="spellEnd"/>
      <w:r w:rsidRPr="006B77A4">
        <w:rPr>
          <w:rFonts w:ascii="Times New Roman" w:hAnsi="Times New Roman" w:cs="Times New Roman"/>
          <w:sz w:val="24"/>
          <w:szCs w:val="24"/>
        </w:rPr>
        <w:t xml:space="preserve"> dan </w:t>
      </w:r>
      <w:proofErr w:type="spellStart"/>
      <w:r w:rsidRPr="006B77A4">
        <w:rPr>
          <w:rFonts w:ascii="Times New Roman" w:hAnsi="Times New Roman" w:cs="Times New Roman"/>
          <w:sz w:val="24"/>
          <w:szCs w:val="24"/>
        </w:rPr>
        <w:t>motivasi</w:t>
      </w:r>
      <w:proofErr w:type="spellEnd"/>
      <w:r w:rsidRPr="006B77A4">
        <w:rPr>
          <w:rFonts w:ascii="Times New Roman" w:hAnsi="Times New Roman" w:cs="Times New Roman"/>
          <w:sz w:val="24"/>
          <w:szCs w:val="24"/>
        </w:rPr>
        <w:t xml:space="preserve"> </w:t>
      </w:r>
      <w:proofErr w:type="spellStart"/>
      <w:r w:rsidRPr="006B77A4">
        <w:rPr>
          <w:rFonts w:ascii="Times New Roman" w:hAnsi="Times New Roman" w:cs="Times New Roman"/>
          <w:sz w:val="24"/>
          <w:szCs w:val="24"/>
        </w:rPr>
        <w:t>terhadap</w:t>
      </w:r>
      <w:proofErr w:type="spellEnd"/>
      <w:r w:rsidRPr="006B77A4">
        <w:rPr>
          <w:rFonts w:ascii="Times New Roman" w:hAnsi="Times New Roman" w:cs="Times New Roman"/>
          <w:sz w:val="24"/>
          <w:szCs w:val="24"/>
        </w:rPr>
        <w:t xml:space="preserve"> </w:t>
      </w:r>
      <w:proofErr w:type="spellStart"/>
      <w:r w:rsidRPr="006B77A4">
        <w:rPr>
          <w:rFonts w:ascii="Times New Roman" w:hAnsi="Times New Roman" w:cs="Times New Roman"/>
          <w:sz w:val="24"/>
          <w:szCs w:val="24"/>
        </w:rPr>
        <w:t>minat</w:t>
      </w:r>
      <w:proofErr w:type="spellEnd"/>
      <w:r w:rsidRPr="006B77A4">
        <w:rPr>
          <w:rFonts w:ascii="Times New Roman" w:hAnsi="Times New Roman" w:cs="Times New Roman"/>
          <w:sz w:val="24"/>
          <w:szCs w:val="24"/>
        </w:rPr>
        <w:t xml:space="preserve"> </w:t>
      </w:r>
      <w:proofErr w:type="spellStart"/>
      <w:r w:rsidRPr="006B77A4">
        <w:rPr>
          <w:rFonts w:ascii="Times New Roman" w:hAnsi="Times New Roman" w:cs="Times New Roman"/>
          <w:sz w:val="24"/>
          <w:szCs w:val="24"/>
        </w:rPr>
        <w:t>mahasiswa</w:t>
      </w:r>
      <w:proofErr w:type="spellEnd"/>
      <w:r w:rsidRPr="006B77A4">
        <w:rPr>
          <w:rFonts w:ascii="Times New Roman" w:hAnsi="Times New Roman" w:cs="Times New Roman"/>
          <w:sz w:val="24"/>
          <w:szCs w:val="24"/>
        </w:rPr>
        <w:t xml:space="preserve"> </w:t>
      </w:r>
      <w:proofErr w:type="spellStart"/>
      <w:r w:rsidRPr="006B77A4">
        <w:rPr>
          <w:rFonts w:ascii="Times New Roman" w:hAnsi="Times New Roman" w:cs="Times New Roman"/>
          <w:sz w:val="24"/>
          <w:szCs w:val="24"/>
        </w:rPr>
        <w:t>akuntansi</w:t>
      </w:r>
      <w:proofErr w:type="spellEnd"/>
      <w:r w:rsidRPr="006B77A4">
        <w:rPr>
          <w:rFonts w:ascii="Times New Roman" w:hAnsi="Times New Roman" w:cs="Times New Roman"/>
          <w:sz w:val="24"/>
          <w:szCs w:val="24"/>
        </w:rPr>
        <w:t xml:space="preserve"> </w:t>
      </w:r>
      <w:proofErr w:type="spellStart"/>
      <w:r w:rsidRPr="006B77A4">
        <w:rPr>
          <w:rFonts w:ascii="Times New Roman" w:hAnsi="Times New Roman" w:cs="Times New Roman"/>
          <w:sz w:val="24"/>
          <w:szCs w:val="24"/>
        </w:rPr>
        <w:t>dalam</w:t>
      </w:r>
      <w:proofErr w:type="spellEnd"/>
      <w:r w:rsidRPr="006B77A4">
        <w:rPr>
          <w:rFonts w:ascii="Times New Roman" w:hAnsi="Times New Roman" w:cs="Times New Roman"/>
          <w:sz w:val="24"/>
          <w:szCs w:val="24"/>
        </w:rPr>
        <w:t xml:space="preserve"> </w:t>
      </w:r>
      <w:proofErr w:type="spellStart"/>
      <w:r w:rsidRPr="006B77A4">
        <w:rPr>
          <w:rFonts w:ascii="Times New Roman" w:hAnsi="Times New Roman" w:cs="Times New Roman"/>
          <w:sz w:val="24"/>
          <w:szCs w:val="24"/>
        </w:rPr>
        <w:t>berkarir</w:t>
      </w:r>
      <w:proofErr w:type="spellEnd"/>
      <w:r w:rsidRPr="006B77A4">
        <w:rPr>
          <w:rFonts w:ascii="Times New Roman" w:hAnsi="Times New Roman" w:cs="Times New Roman"/>
          <w:sz w:val="24"/>
          <w:szCs w:val="24"/>
        </w:rPr>
        <w:t xml:space="preserve"> di </w:t>
      </w:r>
      <w:proofErr w:type="spellStart"/>
      <w:r w:rsidRPr="006B77A4">
        <w:rPr>
          <w:rFonts w:ascii="Times New Roman" w:hAnsi="Times New Roman" w:cs="Times New Roman"/>
          <w:sz w:val="24"/>
          <w:szCs w:val="24"/>
        </w:rPr>
        <w:t>bidang</w:t>
      </w:r>
      <w:proofErr w:type="spellEnd"/>
      <w:r w:rsidRPr="006B77A4">
        <w:rPr>
          <w:rFonts w:ascii="Times New Roman" w:hAnsi="Times New Roman" w:cs="Times New Roman"/>
          <w:sz w:val="24"/>
          <w:szCs w:val="24"/>
        </w:rPr>
        <w:t xml:space="preserve"> </w:t>
      </w:r>
      <w:proofErr w:type="spellStart"/>
      <w:r w:rsidRPr="006B77A4">
        <w:rPr>
          <w:rFonts w:ascii="Times New Roman" w:hAnsi="Times New Roman" w:cs="Times New Roman"/>
          <w:sz w:val="24"/>
          <w:szCs w:val="24"/>
        </w:rPr>
        <w:t>perpajakan</w:t>
      </w:r>
      <w:proofErr w:type="spellEnd"/>
      <w:r w:rsidRPr="006B77A4">
        <w:rPr>
          <w:rFonts w:ascii="Times New Roman" w:hAnsi="Times New Roman" w:cs="Times New Roman"/>
          <w:sz w:val="24"/>
          <w:szCs w:val="24"/>
        </w:rPr>
        <w:t>.</w:t>
      </w:r>
    </w:p>
    <w:p w14:paraId="36895694" w14:textId="77777777" w:rsidR="009F429D" w:rsidRPr="0045576B" w:rsidRDefault="00000000" w:rsidP="00D26E93">
      <w:pPr>
        <w:pStyle w:val="Heading3"/>
        <w:spacing w:line="480" w:lineRule="auto"/>
        <w:ind w:hanging="1224"/>
        <w:jc w:val="both"/>
      </w:pPr>
      <w:bookmarkStart w:id="143" w:name="_Toc210446136"/>
      <w:bookmarkStart w:id="144" w:name="_Toc227114390"/>
      <w:proofErr w:type="spellStart"/>
      <w:r w:rsidRPr="0045576B">
        <w:t>Populasi</w:t>
      </w:r>
      <w:bookmarkEnd w:id="143"/>
      <w:bookmarkEnd w:id="144"/>
      <w:proofErr w:type="spellEnd"/>
      <w:r w:rsidRPr="0045576B">
        <w:t xml:space="preserve"> </w:t>
      </w:r>
    </w:p>
    <w:p w14:paraId="4DCB417C" w14:textId="77777777" w:rsidR="009F429D" w:rsidRPr="001D065B" w:rsidRDefault="00000000" w:rsidP="00D26E93">
      <w:pPr>
        <w:spacing w:line="480" w:lineRule="auto"/>
        <w:ind w:firstLine="680"/>
        <w:jc w:val="both"/>
        <w:rPr>
          <w:rFonts w:ascii="Times New Roman" w:hAnsi="Times New Roman" w:cs="Times New Roman"/>
          <w:sz w:val="24"/>
          <w:szCs w:val="24"/>
          <w:lang w:val="en-ID"/>
        </w:rPr>
      </w:pPr>
      <w:proofErr w:type="spellStart"/>
      <w:r w:rsidRPr="001D065B">
        <w:rPr>
          <w:rFonts w:ascii="Times New Roman" w:hAnsi="Times New Roman" w:cs="Times New Roman"/>
          <w:sz w:val="24"/>
          <w:szCs w:val="24"/>
          <w:lang w:val="en-ID"/>
        </w:rPr>
        <w:t>Populasi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adalah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objek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penelitian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meliputi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manusia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benda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hewan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tumbuhan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gejala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hasil</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ujian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atau</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kejadian</w:t>
      </w:r>
      <w:proofErr w:type="spell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menjadi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sumber</w:t>
      </w:r>
      <w:proofErr w:type="spellEnd"/>
      <w:r w:rsidRPr="001D065B">
        <w:rPr>
          <w:rFonts w:ascii="Times New Roman" w:hAnsi="Times New Roman" w:cs="Times New Roman"/>
          <w:sz w:val="24"/>
          <w:szCs w:val="24"/>
          <w:lang w:val="en-ID"/>
        </w:rPr>
        <w:t xml:space="preserve"> data </w:t>
      </w:r>
      <w:proofErr w:type="spellStart"/>
      <w:r w:rsidRPr="001D065B">
        <w:rPr>
          <w:rFonts w:ascii="Times New Roman" w:hAnsi="Times New Roman" w:cs="Times New Roman"/>
          <w:sz w:val="24"/>
          <w:szCs w:val="24"/>
          <w:lang w:val="en-ID"/>
        </w:rPr>
        <w:t>penelitian</w:t>
      </w:r>
      <w:proofErr w:type="spellEnd"/>
      <w:r w:rsidRPr="001D065B">
        <w:rPr>
          <w:rFonts w:ascii="Times New Roman" w:hAnsi="Times New Roman" w:cs="Times New Roman"/>
          <w:sz w:val="24"/>
          <w:szCs w:val="24"/>
          <w:lang w:val="en-ID"/>
        </w:rPr>
        <w:t xml:space="preserve"> dan </w:t>
      </w:r>
      <w:proofErr w:type="spellStart"/>
      <w:r w:rsidRPr="001D065B">
        <w:rPr>
          <w:rFonts w:ascii="Times New Roman" w:hAnsi="Times New Roman" w:cs="Times New Roman"/>
          <w:sz w:val="24"/>
          <w:szCs w:val="24"/>
          <w:lang w:val="en-ID"/>
        </w:rPr>
        <w:t>memiliki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ciri-ciri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tertentu</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dari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mahasiswa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akuntansi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Populasi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dalam</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penelitian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ini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merupakan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mahasiswa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aktif</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Jurusan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Akuntansi</w:t>
      </w:r>
      <w:proofErr w:type="spellEnd"/>
      <w:r w:rsidRPr="001D065B">
        <w:rPr>
          <w:rFonts w:ascii="Times New Roman" w:hAnsi="Times New Roman" w:cs="Times New Roman"/>
          <w:sz w:val="24"/>
          <w:szCs w:val="24"/>
          <w:lang w:val="en-ID"/>
        </w:rPr>
        <w:t xml:space="preserve"> Program Studi S1 </w:t>
      </w:r>
      <w:proofErr w:type="spellStart"/>
      <w:r w:rsidRPr="001D065B">
        <w:rPr>
          <w:rFonts w:ascii="Times New Roman" w:hAnsi="Times New Roman" w:cs="Times New Roman"/>
          <w:sz w:val="24"/>
          <w:szCs w:val="24"/>
          <w:lang w:val="en-ID"/>
        </w:rPr>
        <w:t>Akuntansi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Tahun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Akademi</w:t>
      </w:r>
      <w:proofErr w:type="spellEnd"/>
      <w:r w:rsidRPr="001D065B">
        <w:rPr>
          <w:rFonts w:ascii="Times New Roman" w:hAnsi="Times New Roman" w:cs="Times New Roman"/>
          <w:sz w:val="24"/>
          <w:szCs w:val="24"/>
          <w:lang w:val="en-ID"/>
        </w:rPr>
        <w:t xml:space="preserve"> 2019 </w:t>
      </w:r>
      <w:proofErr w:type="spellStart"/>
      <w:r w:rsidRPr="001D065B">
        <w:rPr>
          <w:rFonts w:ascii="Times New Roman" w:hAnsi="Times New Roman" w:cs="Times New Roman"/>
          <w:sz w:val="24"/>
          <w:szCs w:val="24"/>
          <w:lang w:val="en-ID"/>
        </w:rPr>
        <w:t>hingga</w:t>
      </w:r>
      <w:proofErr w:type="spellEnd"/>
      <w:r w:rsidRPr="001D065B">
        <w:rPr>
          <w:rFonts w:ascii="Times New Roman" w:hAnsi="Times New Roman" w:cs="Times New Roman"/>
          <w:sz w:val="24"/>
          <w:szCs w:val="24"/>
          <w:lang w:val="en-ID"/>
        </w:rPr>
        <w:t xml:space="preserve"> 2023 di </w:t>
      </w:r>
      <w:proofErr w:type="spellStart"/>
      <w:r w:rsidRPr="001D065B">
        <w:rPr>
          <w:rFonts w:ascii="Times New Roman" w:hAnsi="Times New Roman" w:cs="Times New Roman"/>
          <w:sz w:val="24"/>
          <w:szCs w:val="24"/>
          <w:lang w:val="en-ID"/>
        </w:rPr>
        <w:t>lingkungan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Fakultas</w:t>
      </w:r>
      <w:proofErr w:type="spellEnd"/>
      <w:r w:rsidRPr="001D065B">
        <w:rPr>
          <w:rFonts w:ascii="Times New Roman" w:hAnsi="Times New Roman" w:cs="Times New Roman"/>
          <w:sz w:val="24"/>
          <w:szCs w:val="24"/>
          <w:lang w:val="en-ID"/>
        </w:rPr>
        <w:t xml:space="preserve"> Ekonomi dan </w:t>
      </w:r>
      <w:proofErr w:type="spellStart"/>
      <w:r w:rsidRPr="001D065B">
        <w:rPr>
          <w:rFonts w:ascii="Times New Roman" w:hAnsi="Times New Roman" w:cs="Times New Roman"/>
          <w:sz w:val="24"/>
          <w:szCs w:val="24"/>
          <w:lang w:val="en-ID"/>
        </w:rPr>
        <w:t>Bisnis</w:t>
      </w:r>
      <w:proofErr w:type="spellEnd"/>
      <w:r w:rsidRPr="001D065B">
        <w:rPr>
          <w:rFonts w:ascii="Times New Roman" w:hAnsi="Times New Roman" w:cs="Times New Roman"/>
          <w:sz w:val="24"/>
          <w:szCs w:val="24"/>
          <w:lang w:val="en-ID"/>
        </w:rPr>
        <w:t xml:space="preserve"> Universitas </w:t>
      </w:r>
      <w:proofErr w:type="spellStart"/>
      <w:r w:rsidRPr="001D065B">
        <w:rPr>
          <w:rFonts w:ascii="Times New Roman" w:hAnsi="Times New Roman" w:cs="Times New Roman"/>
          <w:sz w:val="24"/>
          <w:szCs w:val="24"/>
          <w:lang w:val="en-ID"/>
        </w:rPr>
        <w:t>Mulawarman</w:t>
      </w:r>
      <w:proofErr w:type="spell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berjumlah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sebanyak</w:t>
      </w:r>
      <w:proofErr w:type="spellEnd"/>
      <w:r w:rsidRPr="001D065B">
        <w:rPr>
          <w:rFonts w:ascii="Times New Roman" w:hAnsi="Times New Roman" w:cs="Times New Roman"/>
          <w:sz w:val="24"/>
          <w:szCs w:val="24"/>
          <w:lang w:val="en-ID"/>
        </w:rPr>
        <w:t xml:space="preserve"> 1.318 </w:t>
      </w:r>
      <w:proofErr w:type="spellStart"/>
      <w:r w:rsidRPr="001D065B">
        <w:rPr>
          <w:rFonts w:ascii="Times New Roman" w:hAnsi="Times New Roman" w:cs="Times New Roman"/>
          <w:sz w:val="24"/>
          <w:szCs w:val="24"/>
          <w:lang w:val="en-ID"/>
        </w:rPr>
        <w:t>mahasiswa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akuntansi</w:t>
      </w:r>
      <w:proofErr w:type="spellEnd"/>
      <w:r w:rsidRPr="001D065B">
        <w:rPr>
          <w:rFonts w:ascii="Times New Roman" w:hAnsi="Times New Roman" w:cs="Times New Roman"/>
          <w:sz w:val="24"/>
          <w:szCs w:val="24"/>
          <w:lang w:val="en-ID"/>
        </w:rPr>
        <w:t>.</w:t>
      </w:r>
    </w:p>
    <w:p w14:paraId="099C0419" w14:textId="77777777" w:rsidR="009F429D" w:rsidRPr="0045576B" w:rsidRDefault="00000000" w:rsidP="00D26E93">
      <w:pPr>
        <w:pStyle w:val="Heading3"/>
        <w:spacing w:line="480" w:lineRule="auto"/>
        <w:ind w:hanging="1224"/>
      </w:pPr>
      <w:bookmarkStart w:id="145" w:name="_Toc210446137"/>
      <w:bookmarkStart w:id="146" w:name="_Toc227114391"/>
      <w:r w:rsidRPr="0045576B">
        <w:t>Sampel</w:t>
      </w:r>
      <w:bookmarkEnd w:id="145"/>
      <w:bookmarkEnd w:id="146"/>
    </w:p>
    <w:p w14:paraId="4155E296" w14:textId="4E60EA0B" w:rsidR="009F429D" w:rsidRPr="001D065B" w:rsidRDefault="00000000" w:rsidP="00D26E93">
      <w:pPr>
        <w:spacing w:line="480" w:lineRule="auto"/>
        <w:ind w:firstLine="680"/>
        <w:jc w:val="both"/>
        <w:rPr>
          <w:rFonts w:ascii="Times New Roman" w:hAnsi="Times New Roman" w:cs="Times New Roman"/>
          <w:sz w:val="24"/>
          <w:szCs w:val="24"/>
          <w:lang w:val="en-ID"/>
        </w:rPr>
      </w:pPr>
      <w:r w:rsidRPr="001D065B">
        <w:rPr>
          <w:rFonts w:ascii="Times New Roman" w:hAnsi="Times New Roman" w:cs="Times New Roman"/>
          <w:sz w:val="24"/>
          <w:szCs w:val="24"/>
          <w:lang w:val="en-ID"/>
        </w:rPr>
        <w:t xml:space="preserve">Sampel </w:t>
      </w:r>
      <w:proofErr w:type="spellStart"/>
      <w:r w:rsidRPr="001D065B">
        <w:rPr>
          <w:rFonts w:ascii="Times New Roman" w:hAnsi="Times New Roman" w:cs="Times New Roman"/>
          <w:sz w:val="24"/>
          <w:szCs w:val="24"/>
          <w:lang w:val="en-ID"/>
        </w:rPr>
        <w:t>adalah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sebagian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dari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populasi</w:t>
      </w:r>
      <w:proofErr w:type="spell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diambil</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dengan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menggunakan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teknik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pengambilan</w:t>
      </w:r>
      <w:proofErr w:type="spellEnd"/>
      <w:r w:rsidRPr="001D065B">
        <w:rPr>
          <w:rFonts w:ascii="Times New Roman" w:hAnsi="Times New Roman" w:cs="Times New Roman"/>
          <w:sz w:val="24"/>
          <w:szCs w:val="24"/>
          <w:lang w:val="en-ID"/>
        </w:rPr>
        <w:t xml:space="preserve"> sampling. Sampel </w:t>
      </w:r>
      <w:proofErr w:type="spellStart"/>
      <w:r w:rsidRPr="001D065B">
        <w:rPr>
          <w:rFonts w:ascii="Times New Roman" w:hAnsi="Times New Roman" w:cs="Times New Roman"/>
          <w:sz w:val="24"/>
          <w:szCs w:val="24"/>
          <w:lang w:val="en-ID"/>
        </w:rPr>
        <w:t>harus</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benar-benar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dapat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mencerminkan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keadaan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populasi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artinya</w:t>
      </w:r>
      <w:proofErr w:type="spellEnd"/>
      <w:r w:rsidRPr="001D065B">
        <w:rPr>
          <w:rFonts w:ascii="Times New Roman" w:hAnsi="Times New Roman" w:cs="Times New Roman"/>
          <w:sz w:val="24"/>
          <w:szCs w:val="24"/>
          <w:lang w:val="en-ID"/>
        </w:rPr>
        <w:t xml:space="preserve"> </w:t>
      </w:r>
      <w:proofErr w:type="spellStart"/>
      <w:r w:rsidR="00716924" w:rsidRPr="001D065B">
        <w:rPr>
          <w:rFonts w:ascii="Times New Roman" w:hAnsi="Times New Roman" w:cs="Times New Roman"/>
          <w:sz w:val="24"/>
          <w:szCs w:val="24"/>
          <w:lang w:val="en-ID"/>
        </w:rPr>
        <w:t>ke</w:t>
      </w:r>
      <w:r w:rsidRPr="001D065B">
        <w:rPr>
          <w:rFonts w:ascii="Times New Roman" w:hAnsi="Times New Roman" w:cs="Times New Roman"/>
          <w:sz w:val="24"/>
          <w:szCs w:val="24"/>
          <w:lang w:val="en-ID"/>
        </w:rPr>
        <w:t>simpulan</w:t>
      </w:r>
      <w:proofErr w:type="spell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ditarik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dari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hasil</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penelitian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sampel</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harus</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merupakan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simpulan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dari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populasi</w:t>
      </w:r>
      <w:proofErr w:type="spellEnd"/>
      <w:r w:rsidRPr="001D065B">
        <w:rPr>
          <w:rFonts w:ascii="Times New Roman" w:hAnsi="Times New Roman" w:cs="Times New Roman"/>
          <w:sz w:val="24"/>
          <w:szCs w:val="24"/>
          <w:lang w:val="en-ID"/>
        </w:rPr>
        <w:t xml:space="preserve">. Sampel </w:t>
      </w:r>
      <w:proofErr w:type="spellStart"/>
      <w:r w:rsidRPr="001D065B">
        <w:rPr>
          <w:rFonts w:ascii="Times New Roman" w:hAnsi="Times New Roman" w:cs="Times New Roman"/>
          <w:sz w:val="24"/>
          <w:szCs w:val="24"/>
          <w:lang w:val="en-ID"/>
        </w:rPr>
        <w:t>diambil</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dalam</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penelitian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ini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menggunakan</w:t>
      </w:r>
      <w:proofErr w:type="spellEnd"/>
      <w:r w:rsidRPr="001D065B">
        <w:rPr>
          <w:rFonts w:ascii="Times New Roman" w:hAnsi="Times New Roman" w:cs="Times New Roman"/>
          <w:sz w:val="24"/>
          <w:szCs w:val="24"/>
          <w:lang w:val="en-ID"/>
        </w:rPr>
        <w:t xml:space="preserve"> nonprobability sampling </w:t>
      </w:r>
      <w:proofErr w:type="spellStart"/>
      <w:r w:rsidRPr="001D065B">
        <w:rPr>
          <w:rFonts w:ascii="Times New Roman" w:hAnsi="Times New Roman" w:cs="Times New Roman"/>
          <w:sz w:val="24"/>
          <w:szCs w:val="24"/>
          <w:lang w:val="en-ID"/>
        </w:rPr>
        <w:t>dengan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teknik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pengambilan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sampel</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secara</w:t>
      </w:r>
      <w:proofErr w:type="spellEnd"/>
      <w:r w:rsidRPr="001D065B">
        <w:rPr>
          <w:rFonts w:ascii="Times New Roman" w:hAnsi="Times New Roman" w:cs="Times New Roman"/>
          <w:sz w:val="24"/>
          <w:szCs w:val="24"/>
          <w:lang w:val="en-ID"/>
        </w:rPr>
        <w:t xml:space="preserve"> </w:t>
      </w:r>
      <w:r w:rsidRPr="001D065B">
        <w:rPr>
          <w:rFonts w:ascii="Times New Roman" w:hAnsi="Times New Roman" w:cs="Times New Roman"/>
          <w:i/>
          <w:sz w:val="24"/>
          <w:szCs w:val="24"/>
          <w:lang w:val="en-ID"/>
        </w:rPr>
        <w:lastRenderedPageBreak/>
        <w:t>purposive sampling.</w:t>
      </w:r>
      <w:r w:rsidRPr="001D065B">
        <w:rPr>
          <w:rFonts w:ascii="Times New Roman" w:hAnsi="Times New Roman" w:cs="Times New Roman"/>
          <w:sz w:val="24"/>
          <w:szCs w:val="24"/>
          <w:lang w:val="en-ID"/>
        </w:rPr>
        <w:t xml:space="preserve"> </w:t>
      </w:r>
      <w:r w:rsidRPr="001D065B">
        <w:rPr>
          <w:rFonts w:ascii="Times New Roman" w:hAnsi="Times New Roman" w:cs="Times New Roman"/>
          <w:i/>
          <w:sz w:val="24"/>
          <w:szCs w:val="24"/>
          <w:lang w:val="en-ID"/>
        </w:rPr>
        <w:t>Purposive Sampling</w:t>
      </w:r>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merupakan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pemilihan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sampel</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berdasarkan</w:t>
      </w:r>
      <w:proofErr w:type="spellEnd"/>
      <w:r w:rsidRPr="001D065B">
        <w:rPr>
          <w:rFonts w:ascii="Times New Roman" w:hAnsi="Times New Roman" w:cs="Times New Roman"/>
          <w:sz w:val="24"/>
          <w:szCs w:val="24"/>
          <w:lang w:val="en-ID"/>
        </w:rPr>
        <w:t xml:space="preserve"> pada </w:t>
      </w:r>
      <w:proofErr w:type="spellStart"/>
      <w:r w:rsidRPr="001D065B">
        <w:rPr>
          <w:rFonts w:ascii="Times New Roman" w:hAnsi="Times New Roman" w:cs="Times New Roman"/>
          <w:sz w:val="24"/>
          <w:szCs w:val="24"/>
          <w:lang w:val="en-ID"/>
        </w:rPr>
        <w:t>kriteria-kriteria</w:t>
      </w:r>
      <w:proofErr w:type="spell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telah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ditetapkan</w:t>
      </w:r>
      <w:proofErr w:type="spellEnd"/>
      <w:r w:rsidRPr="001D065B">
        <w:rPr>
          <w:rFonts w:ascii="Times New Roman" w:hAnsi="Times New Roman" w:cs="Times New Roman"/>
          <w:sz w:val="24"/>
          <w:szCs w:val="24"/>
          <w:lang w:val="en-ID"/>
        </w:rPr>
        <w:t xml:space="preserve"> oleh </w:t>
      </w:r>
      <w:proofErr w:type="spellStart"/>
      <w:r w:rsidRPr="001D065B">
        <w:rPr>
          <w:rFonts w:ascii="Times New Roman" w:hAnsi="Times New Roman" w:cs="Times New Roman"/>
          <w:sz w:val="24"/>
          <w:szCs w:val="24"/>
          <w:lang w:val="en-ID"/>
        </w:rPr>
        <w:t>peneliti</w:t>
      </w:r>
      <w:proofErr w:type="spellEnd"/>
      <w:r w:rsidRPr="001D065B">
        <w:rPr>
          <w:rFonts w:ascii="Times New Roman" w:hAnsi="Times New Roman" w:cs="Times New Roman"/>
          <w:sz w:val="24"/>
          <w:szCs w:val="24"/>
          <w:lang w:val="en-ID"/>
        </w:rPr>
        <w:t xml:space="preserve"> guna </w:t>
      </w:r>
      <w:proofErr w:type="spellStart"/>
      <w:r w:rsidRPr="001D065B">
        <w:rPr>
          <w:rFonts w:ascii="Times New Roman" w:hAnsi="Times New Roman" w:cs="Times New Roman"/>
          <w:sz w:val="24"/>
          <w:szCs w:val="24"/>
          <w:lang w:val="en-ID"/>
        </w:rPr>
        <w:t>mencapai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tujuan</w:t>
      </w:r>
      <w:proofErr w:type="spell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diinginkan</w:t>
      </w:r>
      <w:proofErr w:type="spellEnd"/>
      <w:r w:rsidR="00B07BF5">
        <w:rPr>
          <w:rFonts w:ascii="Times New Roman" w:hAnsi="Times New Roman" w:cs="Times New Roman"/>
          <w:sz w:val="24"/>
          <w:szCs w:val="24"/>
          <w:lang w:val="en-ID"/>
        </w:rPr>
        <w:t xml:space="preserve"> </w:t>
      </w:r>
      <w:r w:rsidR="00B07BF5">
        <w:rPr>
          <w:rFonts w:ascii="Times New Roman" w:hAnsi="Times New Roman" w:cs="Times New Roman"/>
          <w:sz w:val="24"/>
          <w:szCs w:val="24"/>
          <w:lang w:val="en-ID"/>
        </w:rPr>
        <w:fldChar w:fldCharType="begin" w:fldLock="1"/>
      </w:r>
      <w:r w:rsidR="00B07BF5">
        <w:rPr>
          <w:rFonts w:ascii="Times New Roman" w:hAnsi="Times New Roman" w:cs="Times New Roman"/>
          <w:sz w:val="24"/>
          <w:szCs w:val="24"/>
          <w:lang w:val="en-ID"/>
        </w:rPr>
        <w:instrText>ADDIN CSL_CITATION {"citationItems":[{"id":"ITEM-1","itemData":{"abstract":"Manajemen laba berhubungan erat dengan tingkat perolehan laba atau prestasi usaha suatu organisasi, hal ini karena tingkat keuntungan atau laba dikaitkan dengan prestasi manajemen. Penelitian ini bertujuan untuk; (1) untuk mengetahui apakah manajemen laba berpengaruh terhadap nilai perusahaan. (2) untuk mengetahui apakah tax avoidance berpengaruh terhadap nilai perusahaan, (3) untuk mengetahui apakah kualitas audit berpengaruh terhadap nilai perusahaan. Populasi dalam penelitian ini adalah perusahaan LQ-45 yang terdaftar pada Bursa Efek Indonesia tahun 2016-2018. Variabel yang digunakan adalah manajemen laba, tax avoidance dan kualitas audit sebagai variabel dependennya, sedang nilai perusahaan sebagai variabel independen. Pengambilan sampel dilakukan dengan metode purposive sampling. Hasil penelitian menunjukkan manajemen laba dan kualitas berpengaruh terhadap nilai perusahaan, sedangkan tax avoidance tidak berpengaruh terhadap nilai perusahaan","author":[{"dropping-particle":"","family":"Sugiono","given":"Joko","non-dropping-particle":"","parse-names":false,"suffix":""}],"container-title":"Jurnal Ilmu-ilmu Sosial","id":"ITEM-1","issue":"2","issued":{"date-parts":[["2020"]]},"page":"294 - 303","title":"Pengaruh Manajemen Laba, Tax Avoidance Dan Kualitas Audit Terhadap Nilai Perusahaan","type":"article-journal","volume":"17"},"uris":["http://www.mendeley.com/documents/?uuid=012d8f18-e66c-3695-a4a1-e093b9f46436"]}],"mendeley":{"formattedCitation":"(Sugiono, 2020)","plainTextFormattedCitation":"(Sugiono, 2020)","previouslyFormattedCitation":"(Sugiono, 2020)"},"properties":{"noteIndex":0},"schema":"https://github.com/citation-style-language/schema/raw/master/csl-citation.json"}</w:instrText>
      </w:r>
      <w:r w:rsidR="00B07BF5">
        <w:rPr>
          <w:rFonts w:ascii="Times New Roman" w:hAnsi="Times New Roman" w:cs="Times New Roman"/>
          <w:sz w:val="24"/>
          <w:szCs w:val="24"/>
          <w:lang w:val="en-ID"/>
        </w:rPr>
        <w:fldChar w:fldCharType="separate"/>
      </w:r>
      <w:r w:rsidR="00B07BF5" w:rsidRPr="00B07BF5">
        <w:rPr>
          <w:rFonts w:ascii="Times New Roman" w:hAnsi="Times New Roman" w:cs="Times New Roman"/>
          <w:noProof/>
          <w:sz w:val="24"/>
          <w:szCs w:val="24"/>
          <w:lang w:val="en-ID"/>
        </w:rPr>
        <w:t>(Sugiono, 2020)</w:t>
      </w:r>
      <w:r w:rsidR="00B07BF5">
        <w:rPr>
          <w:rFonts w:ascii="Times New Roman" w:hAnsi="Times New Roman" w:cs="Times New Roman"/>
          <w:sz w:val="24"/>
          <w:szCs w:val="24"/>
          <w:lang w:val="en-ID"/>
        </w:rPr>
        <w:fldChar w:fldCharType="end"/>
      </w:r>
      <w:r w:rsidRPr="001D065B">
        <w:rPr>
          <w:rFonts w:ascii="Times New Roman" w:hAnsi="Times New Roman" w:cs="Times New Roman"/>
          <w:sz w:val="24"/>
          <w:szCs w:val="24"/>
          <w:lang w:val="en-ID"/>
        </w:rPr>
        <w:t xml:space="preserve">. Dalam </w:t>
      </w:r>
      <w:proofErr w:type="spellStart"/>
      <w:r w:rsidRPr="001D065B">
        <w:rPr>
          <w:rFonts w:ascii="Times New Roman" w:hAnsi="Times New Roman" w:cs="Times New Roman"/>
          <w:sz w:val="24"/>
          <w:szCs w:val="24"/>
          <w:lang w:val="en-ID"/>
        </w:rPr>
        <w:t>hal</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ini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kriteria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utamanya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adalah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Mahasiswa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Aktif</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Jurusan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Akuntansi</w:t>
      </w:r>
      <w:proofErr w:type="spellEnd"/>
      <w:r w:rsidRPr="001D065B">
        <w:rPr>
          <w:rFonts w:ascii="Times New Roman" w:hAnsi="Times New Roman" w:cs="Times New Roman"/>
          <w:sz w:val="24"/>
          <w:szCs w:val="24"/>
          <w:lang w:val="en-ID"/>
        </w:rPr>
        <w:t xml:space="preserve"> Program Studi S1 </w:t>
      </w:r>
      <w:proofErr w:type="spellStart"/>
      <w:r w:rsidRPr="001D065B">
        <w:rPr>
          <w:rFonts w:ascii="Times New Roman" w:hAnsi="Times New Roman" w:cs="Times New Roman"/>
          <w:sz w:val="24"/>
          <w:szCs w:val="24"/>
          <w:lang w:val="en-ID"/>
        </w:rPr>
        <w:t>Akuntansi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Tahun</w:t>
      </w:r>
      <w:proofErr w:type="spellEnd"/>
      <w:r w:rsidRPr="001D065B">
        <w:rPr>
          <w:rFonts w:ascii="Times New Roman" w:hAnsi="Times New Roman" w:cs="Times New Roman"/>
          <w:sz w:val="24"/>
          <w:szCs w:val="24"/>
          <w:lang w:val="en-ID"/>
        </w:rPr>
        <w:t xml:space="preserve"> Akademik 2019 </w:t>
      </w:r>
      <w:proofErr w:type="spellStart"/>
      <w:r w:rsidRPr="001D065B">
        <w:rPr>
          <w:rFonts w:ascii="Times New Roman" w:hAnsi="Times New Roman" w:cs="Times New Roman"/>
          <w:sz w:val="24"/>
          <w:szCs w:val="24"/>
          <w:lang w:val="en-ID"/>
        </w:rPr>
        <w:t>hingga</w:t>
      </w:r>
      <w:proofErr w:type="spellEnd"/>
      <w:r w:rsidRPr="001D065B">
        <w:rPr>
          <w:rFonts w:ascii="Times New Roman" w:hAnsi="Times New Roman" w:cs="Times New Roman"/>
          <w:sz w:val="24"/>
          <w:szCs w:val="24"/>
          <w:lang w:val="en-ID"/>
        </w:rPr>
        <w:t xml:space="preserve"> 2023 di </w:t>
      </w:r>
      <w:proofErr w:type="spellStart"/>
      <w:r w:rsidRPr="001D065B">
        <w:rPr>
          <w:rFonts w:ascii="Times New Roman" w:hAnsi="Times New Roman" w:cs="Times New Roman"/>
          <w:sz w:val="24"/>
          <w:szCs w:val="24"/>
          <w:lang w:val="en-ID"/>
        </w:rPr>
        <w:t>lingkungan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Fakultas</w:t>
      </w:r>
      <w:proofErr w:type="spellEnd"/>
      <w:r w:rsidRPr="001D065B">
        <w:rPr>
          <w:rFonts w:ascii="Times New Roman" w:hAnsi="Times New Roman" w:cs="Times New Roman"/>
          <w:sz w:val="24"/>
          <w:szCs w:val="24"/>
          <w:lang w:val="en-ID"/>
        </w:rPr>
        <w:t xml:space="preserve"> Ekonomi dan </w:t>
      </w:r>
      <w:proofErr w:type="spellStart"/>
      <w:r w:rsidRPr="001D065B">
        <w:rPr>
          <w:rFonts w:ascii="Times New Roman" w:hAnsi="Times New Roman" w:cs="Times New Roman"/>
          <w:sz w:val="24"/>
          <w:szCs w:val="24"/>
          <w:lang w:val="en-ID"/>
        </w:rPr>
        <w:t>Bisnis</w:t>
      </w:r>
      <w:proofErr w:type="spellEnd"/>
      <w:r w:rsidRPr="001D065B">
        <w:rPr>
          <w:rFonts w:ascii="Times New Roman" w:hAnsi="Times New Roman" w:cs="Times New Roman"/>
          <w:sz w:val="24"/>
          <w:szCs w:val="24"/>
          <w:lang w:val="en-ID"/>
        </w:rPr>
        <w:t xml:space="preserve"> Universitas </w:t>
      </w:r>
      <w:proofErr w:type="spellStart"/>
      <w:r w:rsidRPr="001D065B">
        <w:rPr>
          <w:rFonts w:ascii="Times New Roman" w:hAnsi="Times New Roman" w:cs="Times New Roman"/>
          <w:sz w:val="24"/>
          <w:szCs w:val="24"/>
          <w:lang w:val="en-ID"/>
        </w:rPr>
        <w:t>Mulawarman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Kriteria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utama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dalam</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sampel</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adalah</w:t>
      </w:r>
      <w:proofErr w:type="spellEnd"/>
      <w:r w:rsidRPr="001D065B">
        <w:rPr>
          <w:rFonts w:ascii="Times New Roman" w:hAnsi="Times New Roman" w:cs="Times New Roman"/>
          <w:sz w:val="24"/>
          <w:szCs w:val="24"/>
          <w:lang w:val="en-ID"/>
        </w:rPr>
        <w:t>:</w:t>
      </w:r>
    </w:p>
    <w:p w14:paraId="16E2747A" w14:textId="77777777" w:rsidR="009F429D" w:rsidRPr="001D065B" w:rsidRDefault="00000000">
      <w:pPr>
        <w:pStyle w:val="ListParagraph"/>
        <w:numPr>
          <w:ilvl w:val="0"/>
          <w:numId w:val="9"/>
        </w:numPr>
        <w:spacing w:line="480" w:lineRule="auto"/>
        <w:jc w:val="both"/>
        <w:rPr>
          <w:rFonts w:ascii="Times New Roman" w:hAnsi="Times New Roman" w:cs="Times New Roman"/>
          <w:sz w:val="24"/>
          <w:szCs w:val="24"/>
          <w:lang w:val="en-ID"/>
        </w:rPr>
      </w:pPr>
      <w:proofErr w:type="spellStart"/>
      <w:r w:rsidRPr="001D065B">
        <w:rPr>
          <w:rFonts w:ascii="Times New Roman" w:hAnsi="Times New Roman" w:cs="Times New Roman"/>
          <w:sz w:val="24"/>
          <w:szCs w:val="24"/>
          <w:lang w:val="en-ID"/>
        </w:rPr>
        <w:t>Merupakan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mahasiswa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aktif</w:t>
      </w:r>
      <w:proofErr w:type="spellEnd"/>
      <w:r w:rsidRPr="001D065B">
        <w:rPr>
          <w:rFonts w:ascii="Times New Roman" w:hAnsi="Times New Roman" w:cs="Times New Roman"/>
          <w:sz w:val="24"/>
          <w:szCs w:val="24"/>
          <w:lang w:val="en-ID"/>
        </w:rPr>
        <w:t xml:space="preserve"> Universitas </w:t>
      </w:r>
      <w:proofErr w:type="spellStart"/>
      <w:r w:rsidRPr="001D065B">
        <w:rPr>
          <w:rFonts w:ascii="Times New Roman" w:hAnsi="Times New Roman" w:cs="Times New Roman"/>
          <w:sz w:val="24"/>
          <w:szCs w:val="24"/>
          <w:lang w:val="en-ID"/>
        </w:rPr>
        <w:t>Mulawarman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Jurusan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Akuntansi</w:t>
      </w:r>
      <w:proofErr w:type="spellEnd"/>
      <w:r w:rsidRPr="001D065B">
        <w:rPr>
          <w:rFonts w:ascii="Times New Roman" w:hAnsi="Times New Roman" w:cs="Times New Roman"/>
          <w:sz w:val="24"/>
          <w:szCs w:val="24"/>
          <w:lang w:val="en-ID"/>
        </w:rPr>
        <w:t xml:space="preserve"> Program Studi S1 </w:t>
      </w:r>
      <w:proofErr w:type="spellStart"/>
      <w:r w:rsidRPr="001D065B">
        <w:rPr>
          <w:rFonts w:ascii="Times New Roman" w:hAnsi="Times New Roman" w:cs="Times New Roman"/>
          <w:sz w:val="24"/>
          <w:szCs w:val="24"/>
          <w:lang w:val="en-ID"/>
        </w:rPr>
        <w:t>Akuntansi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Tahun</w:t>
      </w:r>
      <w:proofErr w:type="spellEnd"/>
      <w:r w:rsidRPr="001D065B">
        <w:rPr>
          <w:rFonts w:ascii="Times New Roman" w:hAnsi="Times New Roman" w:cs="Times New Roman"/>
          <w:sz w:val="24"/>
          <w:szCs w:val="24"/>
          <w:lang w:val="en-ID"/>
        </w:rPr>
        <w:t xml:space="preserve"> Akademik 2019-2023</w:t>
      </w:r>
    </w:p>
    <w:p w14:paraId="089B39F3" w14:textId="464E2559" w:rsidR="009F429D" w:rsidRPr="001D065B" w:rsidRDefault="00000000">
      <w:pPr>
        <w:pStyle w:val="ListParagraph"/>
        <w:numPr>
          <w:ilvl w:val="0"/>
          <w:numId w:val="9"/>
        </w:numPr>
        <w:spacing w:line="480" w:lineRule="auto"/>
        <w:jc w:val="both"/>
        <w:rPr>
          <w:rFonts w:ascii="Times New Roman" w:hAnsi="Times New Roman" w:cs="Times New Roman"/>
          <w:sz w:val="24"/>
          <w:szCs w:val="24"/>
          <w:lang w:val="en-ID"/>
        </w:rPr>
      </w:pPr>
      <w:proofErr w:type="spellStart"/>
      <w:r w:rsidRPr="001D065B">
        <w:rPr>
          <w:rFonts w:ascii="Times New Roman" w:hAnsi="Times New Roman" w:cs="Times New Roman"/>
          <w:sz w:val="24"/>
          <w:szCs w:val="24"/>
          <w:lang w:val="en-ID"/>
        </w:rPr>
        <w:t>Mahasiswa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aktif</w:t>
      </w:r>
      <w:proofErr w:type="spell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telah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mengikuti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mata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kuliah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perpajakan</w:t>
      </w:r>
      <w:proofErr w:type="spellEnd"/>
      <w:r w:rsidRPr="001D065B">
        <w:rPr>
          <w:rFonts w:ascii="Times New Roman" w:hAnsi="Times New Roman" w:cs="Times New Roman"/>
          <w:sz w:val="24"/>
          <w:szCs w:val="24"/>
          <w:lang w:val="en-ID"/>
        </w:rPr>
        <w:t xml:space="preserve"> 1 pada semester </w:t>
      </w:r>
      <w:r w:rsidR="00D15D9D" w:rsidRPr="001D065B">
        <w:rPr>
          <w:rFonts w:ascii="Times New Roman" w:hAnsi="Times New Roman" w:cs="Times New Roman"/>
          <w:sz w:val="24"/>
          <w:szCs w:val="24"/>
          <w:lang w:val="en-ID"/>
        </w:rPr>
        <w:t>5</w:t>
      </w:r>
      <w:r w:rsidRPr="001D065B">
        <w:rPr>
          <w:rFonts w:ascii="Times New Roman" w:hAnsi="Times New Roman" w:cs="Times New Roman"/>
          <w:sz w:val="24"/>
          <w:szCs w:val="24"/>
          <w:lang w:val="en-ID"/>
        </w:rPr>
        <w:t xml:space="preserve"> (</w:t>
      </w:r>
      <w:r w:rsidR="00D15D9D" w:rsidRPr="001D065B">
        <w:rPr>
          <w:rFonts w:ascii="Times New Roman" w:hAnsi="Times New Roman" w:cs="Times New Roman"/>
          <w:sz w:val="24"/>
          <w:szCs w:val="24"/>
          <w:lang w:val="en-ID"/>
        </w:rPr>
        <w:t>lima</w:t>
      </w:r>
      <w:r w:rsidRPr="001D065B">
        <w:rPr>
          <w:rFonts w:ascii="Times New Roman" w:hAnsi="Times New Roman" w:cs="Times New Roman"/>
          <w:sz w:val="24"/>
          <w:szCs w:val="24"/>
          <w:lang w:val="en-ID"/>
        </w:rPr>
        <w:t>)</w:t>
      </w:r>
    </w:p>
    <w:p w14:paraId="6B9E4693" w14:textId="32066832" w:rsidR="00B410C1" w:rsidRPr="001D065B" w:rsidRDefault="00000000" w:rsidP="00D15D9D">
      <w:pPr>
        <w:spacing w:line="480" w:lineRule="auto"/>
        <w:ind w:firstLine="680"/>
        <w:jc w:val="both"/>
        <w:rPr>
          <w:rFonts w:ascii="Times New Roman" w:hAnsi="Times New Roman" w:cs="Times New Roman"/>
          <w:sz w:val="24"/>
          <w:szCs w:val="24"/>
          <w:lang w:val="en-ID"/>
        </w:rPr>
      </w:pPr>
      <w:r w:rsidRPr="001D065B">
        <w:rPr>
          <w:rFonts w:ascii="Times New Roman" w:hAnsi="Times New Roman" w:cs="Times New Roman"/>
          <w:sz w:val="24"/>
          <w:szCs w:val="24"/>
          <w:lang w:val="en-ID"/>
        </w:rPr>
        <w:t xml:space="preserve">Dalam </w:t>
      </w:r>
      <w:proofErr w:type="spellStart"/>
      <w:r w:rsidRPr="001D065B">
        <w:rPr>
          <w:rFonts w:ascii="Times New Roman" w:hAnsi="Times New Roman" w:cs="Times New Roman"/>
          <w:sz w:val="24"/>
          <w:szCs w:val="24"/>
          <w:lang w:val="en-ID"/>
        </w:rPr>
        <w:t>penelitian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ini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pengambilan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sampel</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menggunakan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rumus</w:t>
      </w:r>
      <w:proofErr w:type="spellEnd"/>
      <w:r w:rsidRPr="001D065B">
        <w:rPr>
          <w:rFonts w:ascii="Times New Roman" w:hAnsi="Times New Roman" w:cs="Times New Roman"/>
          <w:sz w:val="24"/>
          <w:szCs w:val="24"/>
          <w:lang w:val="en-ID"/>
        </w:rPr>
        <w:t xml:space="preserve"> Slovin. Metode </w:t>
      </w:r>
      <w:proofErr w:type="spellStart"/>
      <w:r w:rsidRPr="001D065B">
        <w:rPr>
          <w:rFonts w:ascii="Times New Roman" w:hAnsi="Times New Roman" w:cs="Times New Roman"/>
          <w:sz w:val="24"/>
          <w:szCs w:val="24"/>
          <w:lang w:val="en-ID"/>
        </w:rPr>
        <w:t>perhitungan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sampel</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ini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dikemukakan</w:t>
      </w:r>
      <w:proofErr w:type="spellEnd"/>
      <w:r w:rsidRPr="001D065B">
        <w:rPr>
          <w:rFonts w:ascii="Times New Roman" w:hAnsi="Times New Roman" w:cs="Times New Roman"/>
          <w:sz w:val="24"/>
          <w:szCs w:val="24"/>
          <w:lang w:val="en-ID"/>
        </w:rPr>
        <w:t xml:space="preserve"> oleh Slovin pada </w:t>
      </w:r>
      <w:proofErr w:type="spellStart"/>
      <w:r w:rsidRPr="001D065B">
        <w:rPr>
          <w:rFonts w:ascii="Times New Roman" w:hAnsi="Times New Roman" w:cs="Times New Roman"/>
          <w:sz w:val="24"/>
          <w:szCs w:val="24"/>
          <w:lang w:val="en-ID"/>
        </w:rPr>
        <w:t>tahun</w:t>
      </w:r>
      <w:proofErr w:type="spellEnd"/>
      <w:r w:rsidRPr="001D065B">
        <w:rPr>
          <w:rFonts w:ascii="Times New Roman" w:hAnsi="Times New Roman" w:cs="Times New Roman"/>
          <w:sz w:val="24"/>
          <w:szCs w:val="24"/>
          <w:lang w:val="en-ID"/>
        </w:rPr>
        <w:t xml:space="preserve"> 1960. Adapun </w:t>
      </w:r>
      <w:proofErr w:type="spellStart"/>
      <w:r w:rsidRPr="001D065B">
        <w:rPr>
          <w:rFonts w:ascii="Times New Roman" w:hAnsi="Times New Roman" w:cs="Times New Roman"/>
          <w:sz w:val="24"/>
          <w:szCs w:val="24"/>
          <w:lang w:val="en-ID"/>
        </w:rPr>
        <w:t>rumus</w:t>
      </w:r>
      <w:proofErr w:type="spell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digunakan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yaitu</w:t>
      </w:r>
      <w:proofErr w:type="spellEnd"/>
      <w:r w:rsidRPr="001D065B">
        <w:rPr>
          <w:rFonts w:ascii="Times New Roman" w:hAnsi="Times New Roman" w:cs="Times New Roman"/>
          <w:sz w:val="24"/>
          <w:szCs w:val="24"/>
          <w:lang w:val="en-ID"/>
        </w:rPr>
        <w:t>:</w:t>
      </w:r>
    </w:p>
    <w:p w14:paraId="0C234826" w14:textId="2BC06C5A" w:rsidR="00B410C1" w:rsidRPr="001D065B" w:rsidRDefault="00B410C1">
      <w:pPr>
        <w:spacing w:after="0" w:line="240" w:lineRule="auto"/>
        <w:jc w:val="both"/>
        <w:rPr>
          <w:rFonts w:ascii="Times New Roman" w:hAnsi="Times New Roman" w:cs="Times New Roman"/>
          <w:sz w:val="28"/>
          <w:szCs w:val="28"/>
          <w:lang w:val="en-ID"/>
        </w:rPr>
      </w:pPr>
    </w:p>
    <w:p w14:paraId="5DB0CD6C" w14:textId="77777777" w:rsidR="00B410C1" w:rsidRPr="001D065B" w:rsidRDefault="00B410C1">
      <w:pPr>
        <w:spacing w:after="0" w:line="240" w:lineRule="auto"/>
        <w:jc w:val="both"/>
        <w:rPr>
          <w:rFonts w:ascii="Times New Roman" w:hAnsi="Times New Roman" w:cs="Times New Roman"/>
          <w:sz w:val="28"/>
          <w:szCs w:val="28"/>
          <w:lang w:val="en-ID"/>
        </w:rPr>
      </w:pPr>
    </w:p>
    <w:p w14:paraId="1D4A51DB" w14:textId="77777777" w:rsidR="00B410C1" w:rsidRPr="001D065B" w:rsidRDefault="00B410C1">
      <w:pPr>
        <w:spacing w:after="0" w:line="240" w:lineRule="auto"/>
        <w:jc w:val="both"/>
        <w:rPr>
          <w:rFonts w:ascii="Times New Roman" w:hAnsi="Times New Roman" w:cs="Times New Roman"/>
          <w:sz w:val="28"/>
          <w:szCs w:val="28"/>
          <w:lang w:val="en-ID"/>
        </w:rPr>
      </w:pPr>
    </w:p>
    <w:p w14:paraId="4E27640E" w14:textId="77777777" w:rsidR="00B410C1" w:rsidRPr="001D065B" w:rsidRDefault="00B410C1">
      <w:pPr>
        <w:spacing w:after="0" w:line="240" w:lineRule="auto"/>
        <w:jc w:val="both"/>
        <w:rPr>
          <w:rFonts w:ascii="Times New Roman" w:hAnsi="Times New Roman" w:cs="Times New Roman"/>
          <w:sz w:val="28"/>
          <w:szCs w:val="28"/>
          <w:lang w:val="en-ID"/>
        </w:rPr>
      </w:pPr>
    </w:p>
    <w:p w14:paraId="168DE140" w14:textId="10098653" w:rsidR="00B410C1" w:rsidRPr="001D065B" w:rsidRDefault="00B410C1">
      <w:pPr>
        <w:spacing w:after="0" w:line="240" w:lineRule="auto"/>
        <w:jc w:val="both"/>
        <w:rPr>
          <w:rFonts w:ascii="Times New Roman" w:hAnsi="Times New Roman" w:cs="Times New Roman"/>
          <w:sz w:val="28"/>
          <w:szCs w:val="28"/>
          <w:lang w:val="en-ID"/>
        </w:rPr>
      </w:pPr>
      <w:r w:rsidRPr="001D065B">
        <w:rPr>
          <w:rFonts w:ascii="Times New Roman" w:hAnsi="Times New Roman" w:cs="Times New Roman"/>
          <w:noProof/>
          <w:sz w:val="24"/>
          <w:szCs w:val="24"/>
          <w:lang w:val="en-ID"/>
        </w:rPr>
        <mc:AlternateContent>
          <mc:Choice Requires="wps">
            <w:drawing>
              <wp:anchor distT="0" distB="0" distL="114300" distR="114300" simplePos="0" relativeHeight="251659264" behindDoc="0" locked="0" layoutInCell="1" allowOverlap="1" wp14:anchorId="7174B56C" wp14:editId="5872D885">
                <wp:simplePos x="0" y="0"/>
                <wp:positionH relativeFrom="margin">
                  <wp:align>center</wp:align>
                </wp:positionH>
                <wp:positionV relativeFrom="paragraph">
                  <wp:posOffset>-532130</wp:posOffset>
                </wp:positionV>
                <wp:extent cx="1123950" cy="514350"/>
                <wp:effectExtent l="0" t="0" r="19050" b="19050"/>
                <wp:wrapNone/>
                <wp:docPr id="852585201" name="Rectangle 23"/>
                <wp:cNvGraphicFramePr/>
                <a:graphic xmlns:a="http://schemas.openxmlformats.org/drawingml/2006/main">
                  <a:graphicData uri="http://schemas.microsoft.com/office/word/2010/wordprocessingShape">
                    <wps:wsp>
                      <wps:cNvSpPr/>
                      <wps:spPr>
                        <a:xfrm>
                          <a:off x="0" y="0"/>
                          <a:ext cx="1123950" cy="51435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41ACB0B7" w14:textId="4FADB018" w:rsidR="004C5A70" w:rsidRDefault="004C5A70" w:rsidP="004C5A70">
                            <w:pPr>
                              <w:jc w:val="center"/>
                            </w:pPr>
                            <w:r>
                              <w:rPr>
                                <w:rFonts w:ascii="Times New Roman" w:hAnsi="Times New Roman" w:cs="Times New Roman"/>
                                <w:sz w:val="28"/>
                                <w:szCs w:val="28"/>
                                <w:lang w:val="en-ID"/>
                              </w:rPr>
                              <w:t xml:space="preserve">n = </w:t>
                            </w:r>
                            <m:oMath>
                              <m:f>
                                <m:fPr>
                                  <m:ctrlPr>
                                    <w:rPr>
                                      <w:rFonts w:ascii="Cambria Math" w:hAnsi="Cambria Math" w:cs="Times New Roman"/>
                                      <w:i/>
                                      <w:sz w:val="28"/>
                                      <w:szCs w:val="28"/>
                                      <w:lang w:val="en-ID"/>
                                    </w:rPr>
                                  </m:ctrlPr>
                                </m:fPr>
                                <m:num>
                                  <m:r>
                                    <w:rPr>
                                      <w:rFonts w:ascii="Cambria Math" w:hAnsi="Cambria Math" w:cs="Times New Roman"/>
                                      <w:sz w:val="28"/>
                                      <w:szCs w:val="28"/>
                                      <w:lang w:val="en-ID"/>
                                    </w:rPr>
                                    <m:t>N</m:t>
                                  </m:r>
                                </m:num>
                                <m:den>
                                  <m:r>
                                    <w:rPr>
                                      <w:rFonts w:ascii="Cambria Math" w:hAnsi="Cambria Math" w:cs="Times New Roman"/>
                                      <w:sz w:val="28"/>
                                      <w:szCs w:val="28"/>
                                      <w:lang w:val="en-ID"/>
                                    </w:rPr>
                                    <m:t>1 + N</m:t>
                                  </m:r>
                                  <m:sSup>
                                    <m:sSupPr>
                                      <m:ctrlPr>
                                        <w:rPr>
                                          <w:rFonts w:ascii="Cambria Math" w:hAnsi="Cambria Math" w:cs="Times New Roman"/>
                                          <w:i/>
                                          <w:sz w:val="28"/>
                                          <w:szCs w:val="28"/>
                                          <w:lang w:val="en-ID"/>
                                        </w:rPr>
                                      </m:ctrlPr>
                                    </m:sSupPr>
                                    <m:e>
                                      <m:r>
                                        <w:rPr>
                                          <w:rFonts w:ascii="Cambria Math" w:hAnsi="Cambria Math" w:cs="Times New Roman"/>
                                          <w:sz w:val="28"/>
                                          <w:szCs w:val="28"/>
                                          <w:lang w:val="en-ID"/>
                                        </w:rPr>
                                        <m:t>ϵ</m:t>
                                      </m:r>
                                    </m:e>
                                    <m:sup>
                                      <m:r>
                                        <w:rPr>
                                          <w:rFonts w:ascii="Cambria Math" w:hAnsi="Cambria Math" w:cs="Times New Roman"/>
                                          <w:sz w:val="28"/>
                                          <w:szCs w:val="28"/>
                                          <w:lang w:val="en-ID"/>
                                        </w:rPr>
                                        <m:t>2</m:t>
                                      </m:r>
                                    </m:sup>
                                  </m:sSup>
                                </m:den>
                              </m:f>
                            </m:oMath>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74B56C" id="Rectangle 23" o:spid="_x0000_s1036" style="position:absolute;left:0;text-align:left;margin-left:0;margin-top:-41.9pt;width:88.5pt;height:40.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" fillcolor="white [3201]" strokecolor="black [3200]" strokeweight=".25pt">
                <v:textbox>
                  <w:txbxContent>
                    <w:p w14:paraId="41ACB0B7" w14:textId="4FADB018" w:rsidR="004C5A70" w:rsidRDefault="004C5A70" w:rsidP="004C5A70">
                      <w:pPr>
                        <w:jc w:val="center"/>
                      </w:pPr>
                      <w:r>
                        <w:rPr>
                          <w:rFonts w:ascii="Times New Roman" w:hAnsi="Times New Roman" w:cs="Times New Roman"/>
                          <w:sz w:val="28"/>
                          <w:szCs w:val="28"/>
                          <w:lang w:val="en-ID"/>
                        </w:rPr>
                        <w:t xml:space="preserve">n = </w:t>
                      </w:r>
                      <m:oMath>
                        <m:f>
                          <m:fPr>
                            <m:ctrlPr>
                              <w:rPr>
                                <w:rFonts w:ascii="Cambria Math" w:hAnsi="Cambria Math" w:cs="Times New Roman"/>
                                <w:i/>
                                <w:sz w:val="28"/>
                                <w:szCs w:val="28"/>
                                <w:lang w:val="en-ID"/>
                              </w:rPr>
                            </m:ctrlPr>
                          </m:fPr>
                          <m:num>
                            <m:r>
                              <w:rPr>
                                <w:rFonts w:ascii="Cambria Math" w:hAnsi="Cambria Math" w:cs="Times New Roman"/>
                                <w:sz w:val="28"/>
                                <w:szCs w:val="28"/>
                                <w:lang w:val="en-ID"/>
                              </w:rPr>
                              <m:t>N</m:t>
                            </m:r>
                          </m:num>
                          <m:den>
                            <m:r>
                              <w:rPr>
                                <w:rFonts w:ascii="Cambria Math" w:hAnsi="Cambria Math" w:cs="Times New Roman"/>
                                <w:sz w:val="28"/>
                                <w:szCs w:val="28"/>
                                <w:lang w:val="en-ID"/>
                              </w:rPr>
                              <m:t>1 + N</m:t>
                            </m:r>
                            <m:sSup>
                              <m:sSupPr>
                                <m:ctrlPr>
                                  <w:rPr>
                                    <w:rFonts w:ascii="Cambria Math" w:hAnsi="Cambria Math" w:cs="Times New Roman"/>
                                    <w:i/>
                                    <w:sz w:val="28"/>
                                    <w:szCs w:val="28"/>
                                    <w:lang w:val="en-ID"/>
                                  </w:rPr>
                                </m:ctrlPr>
                              </m:sSupPr>
                              <m:e>
                                <m:r>
                                  <w:rPr>
                                    <w:rFonts w:ascii="Cambria Math" w:hAnsi="Cambria Math" w:cs="Times New Roman"/>
                                    <w:sz w:val="28"/>
                                    <w:szCs w:val="28"/>
                                    <w:lang w:val="en-ID"/>
                                  </w:rPr>
                                  <m:t>ϵ</m:t>
                                </m:r>
                              </m:e>
                              <m:sup>
                                <m:r>
                                  <w:rPr>
                                    <w:rFonts w:ascii="Cambria Math" w:hAnsi="Cambria Math" w:cs="Times New Roman"/>
                                    <w:sz w:val="28"/>
                                    <w:szCs w:val="28"/>
                                    <w:lang w:val="en-ID"/>
                                  </w:rPr>
                                  <m:t>2</m:t>
                                </m:r>
                              </m:sup>
                            </m:sSup>
                          </m:den>
                        </m:f>
                      </m:oMath>
                    </w:p>
                  </w:txbxContent>
                </v:textbox>
                <w10:wrap anchorx="margin"/>
              </v:rect>
            </w:pict>
          </mc:Fallback>
        </mc:AlternateContent>
      </w:r>
    </w:p>
    <w:p w14:paraId="76399159" w14:textId="2246733E" w:rsidR="009F429D" w:rsidRPr="001D065B" w:rsidRDefault="00000000">
      <w:pPr>
        <w:spacing w:after="0" w:line="240" w:lineRule="auto"/>
        <w:jc w:val="both"/>
        <w:rPr>
          <w:rFonts w:ascii="Times New Roman" w:hAnsi="Times New Roman" w:cs="Times New Roman"/>
          <w:sz w:val="24"/>
          <w:szCs w:val="24"/>
          <w:lang w:val="en-ID"/>
        </w:rPr>
      </w:pPr>
      <w:proofErr w:type="spellStart"/>
      <w:r w:rsidRPr="001D065B">
        <w:rPr>
          <w:rFonts w:ascii="Times New Roman" w:hAnsi="Times New Roman" w:cs="Times New Roman"/>
          <w:sz w:val="24"/>
          <w:szCs w:val="24"/>
          <w:lang w:val="en-ID"/>
        </w:rPr>
        <w:t>Keterangan</w:t>
      </w:r>
      <w:proofErr w:type="spellEnd"/>
      <w:r w:rsidRPr="001D065B">
        <w:rPr>
          <w:rFonts w:ascii="Times New Roman" w:hAnsi="Times New Roman" w:cs="Times New Roman"/>
          <w:sz w:val="24"/>
          <w:szCs w:val="24"/>
          <w:lang w:val="en-ID"/>
        </w:rPr>
        <w:t xml:space="preserve"> : </w:t>
      </w:r>
    </w:p>
    <w:p w14:paraId="1989F407" w14:textId="77777777" w:rsidR="009F429D" w:rsidRPr="001D065B" w:rsidRDefault="00000000">
      <w:pPr>
        <w:spacing w:after="0" w:line="240" w:lineRule="auto"/>
        <w:jc w:val="both"/>
        <w:rPr>
          <w:rFonts w:ascii="Times New Roman" w:hAnsi="Times New Roman" w:cs="Times New Roman"/>
          <w:sz w:val="24"/>
          <w:szCs w:val="24"/>
          <w:lang w:val="en-ID"/>
        </w:rPr>
      </w:pPr>
      <w:r w:rsidRPr="001D065B">
        <w:rPr>
          <w:rFonts w:ascii="Times New Roman" w:hAnsi="Times New Roman" w:cs="Times New Roman"/>
          <w:sz w:val="24"/>
          <w:szCs w:val="24"/>
          <w:lang w:val="en-ID"/>
        </w:rPr>
        <w:t xml:space="preserve">n   = </w:t>
      </w:r>
      <w:proofErr w:type="spellStart"/>
      <w:r w:rsidRPr="001D065B">
        <w:rPr>
          <w:rFonts w:ascii="Times New Roman" w:hAnsi="Times New Roman" w:cs="Times New Roman"/>
          <w:sz w:val="24"/>
          <w:szCs w:val="24"/>
          <w:lang w:val="en-ID"/>
        </w:rPr>
        <w:t>Jumlah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sampel</w:t>
      </w:r>
      <w:proofErr w:type="spellEnd"/>
      <w:r w:rsidRPr="001D065B">
        <w:rPr>
          <w:rFonts w:ascii="Times New Roman" w:hAnsi="Times New Roman" w:cs="Times New Roman"/>
          <w:sz w:val="24"/>
          <w:szCs w:val="24"/>
          <w:lang w:val="en-ID"/>
        </w:rPr>
        <w:t xml:space="preserve">  </w:t>
      </w:r>
    </w:p>
    <w:p w14:paraId="5C636B36" w14:textId="77777777" w:rsidR="009F429D" w:rsidRPr="001D065B" w:rsidRDefault="00000000">
      <w:pPr>
        <w:spacing w:after="0" w:line="240" w:lineRule="auto"/>
        <w:jc w:val="both"/>
        <w:rPr>
          <w:rFonts w:ascii="Times New Roman" w:hAnsi="Times New Roman" w:cs="Times New Roman"/>
          <w:sz w:val="24"/>
          <w:szCs w:val="24"/>
          <w:lang w:val="en-ID"/>
        </w:rPr>
      </w:pPr>
      <w:r w:rsidRPr="001D065B">
        <w:rPr>
          <w:rFonts w:ascii="Times New Roman" w:hAnsi="Times New Roman" w:cs="Times New Roman"/>
          <w:sz w:val="24"/>
          <w:szCs w:val="24"/>
          <w:lang w:val="en-ID"/>
        </w:rPr>
        <w:t xml:space="preserve">N  = </w:t>
      </w:r>
      <w:proofErr w:type="spellStart"/>
      <w:r w:rsidRPr="001D065B">
        <w:rPr>
          <w:rFonts w:ascii="Times New Roman" w:hAnsi="Times New Roman" w:cs="Times New Roman"/>
          <w:sz w:val="24"/>
          <w:szCs w:val="24"/>
          <w:lang w:val="en-ID"/>
        </w:rPr>
        <w:t>Jumlah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populasi</w:t>
      </w:r>
      <w:proofErr w:type="spellEnd"/>
      <w:r w:rsidRPr="001D065B">
        <w:rPr>
          <w:rFonts w:ascii="Times New Roman" w:hAnsi="Times New Roman" w:cs="Times New Roman"/>
          <w:sz w:val="24"/>
          <w:szCs w:val="24"/>
          <w:lang w:val="en-ID"/>
        </w:rPr>
        <w:t xml:space="preserve">  </w:t>
      </w:r>
    </w:p>
    <w:p w14:paraId="6D14D912" w14:textId="77777777" w:rsidR="009F429D" w:rsidRPr="001D065B" w:rsidRDefault="00000000">
      <w:pPr>
        <w:spacing w:line="240" w:lineRule="auto"/>
        <w:jc w:val="both"/>
        <w:rPr>
          <w:rFonts w:ascii="Times New Roman" w:hAnsi="Times New Roman" w:cs="Times New Roman"/>
          <w:sz w:val="24"/>
          <w:szCs w:val="24"/>
          <w:lang w:val="en-ID"/>
        </w:rPr>
      </w:pPr>
      <w:r w:rsidRPr="001D065B">
        <w:rPr>
          <w:rFonts w:ascii="Times New Roman" w:hAnsi="Times New Roman" w:cs="Times New Roman"/>
          <w:sz w:val="24"/>
          <w:szCs w:val="24"/>
          <w:lang w:val="en-ID"/>
        </w:rPr>
        <w:t xml:space="preserve">ε   = </w:t>
      </w:r>
      <w:proofErr w:type="spellStart"/>
      <w:r w:rsidRPr="001D065B">
        <w:rPr>
          <w:rFonts w:ascii="Times New Roman" w:hAnsi="Times New Roman" w:cs="Times New Roman"/>
          <w:sz w:val="24"/>
          <w:szCs w:val="24"/>
          <w:lang w:val="en-ID"/>
        </w:rPr>
        <w:t>Standar</w:t>
      </w:r>
      <w:proofErr w:type="spellEnd"/>
      <w:r w:rsidRPr="001D065B">
        <w:rPr>
          <w:rFonts w:ascii="Times New Roman" w:hAnsi="Times New Roman" w:cs="Times New Roman"/>
          <w:sz w:val="24"/>
          <w:szCs w:val="24"/>
          <w:lang w:val="en-ID"/>
        </w:rPr>
        <w:t xml:space="preserve"> error  </w:t>
      </w:r>
    </w:p>
    <w:p w14:paraId="53D87B4D" w14:textId="77777777" w:rsidR="009F429D" w:rsidRPr="001D065B" w:rsidRDefault="009F429D">
      <w:pPr>
        <w:spacing w:line="240" w:lineRule="auto"/>
        <w:jc w:val="both"/>
        <w:rPr>
          <w:rFonts w:ascii="Times New Roman" w:hAnsi="Times New Roman" w:cs="Times New Roman"/>
          <w:sz w:val="24"/>
          <w:szCs w:val="24"/>
          <w:lang w:val="en-ID"/>
        </w:rPr>
      </w:pPr>
    </w:p>
    <w:p w14:paraId="6C6FB1EF" w14:textId="64C3710A" w:rsidR="00055F1E" w:rsidRPr="001D065B" w:rsidRDefault="00000000" w:rsidP="001F5661">
      <w:pPr>
        <w:spacing w:line="480" w:lineRule="auto"/>
        <w:ind w:firstLine="680"/>
        <w:jc w:val="both"/>
        <w:rPr>
          <w:rFonts w:ascii="Times New Roman" w:hAnsi="Times New Roman" w:cs="Times New Roman"/>
          <w:sz w:val="24"/>
          <w:szCs w:val="24"/>
          <w:lang w:val="en-ID"/>
        </w:rPr>
      </w:pPr>
      <w:proofErr w:type="spellStart"/>
      <w:r w:rsidRPr="001D065B">
        <w:rPr>
          <w:rFonts w:ascii="Times New Roman" w:hAnsi="Times New Roman" w:cs="Times New Roman"/>
          <w:sz w:val="24"/>
          <w:szCs w:val="24"/>
          <w:lang w:val="en-ID"/>
        </w:rPr>
        <w:t>Jumlah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Mahasiswa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Jurusan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Akuntansi</w:t>
      </w:r>
      <w:proofErr w:type="spellEnd"/>
      <w:r w:rsidRPr="001D065B">
        <w:rPr>
          <w:rFonts w:ascii="Times New Roman" w:hAnsi="Times New Roman" w:cs="Times New Roman"/>
          <w:sz w:val="24"/>
          <w:szCs w:val="24"/>
          <w:lang w:val="en-ID"/>
        </w:rPr>
        <w:t xml:space="preserve"> Program Studi S1 </w:t>
      </w:r>
      <w:proofErr w:type="spellStart"/>
      <w:r w:rsidRPr="001D065B">
        <w:rPr>
          <w:rFonts w:ascii="Times New Roman" w:hAnsi="Times New Roman" w:cs="Times New Roman"/>
          <w:sz w:val="24"/>
          <w:szCs w:val="24"/>
          <w:lang w:val="en-ID"/>
        </w:rPr>
        <w:t>Akuntansi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Tahun</w:t>
      </w:r>
      <w:proofErr w:type="spellEnd"/>
      <w:r w:rsidRPr="001D065B">
        <w:rPr>
          <w:rFonts w:ascii="Times New Roman" w:hAnsi="Times New Roman" w:cs="Times New Roman"/>
          <w:sz w:val="24"/>
          <w:szCs w:val="24"/>
          <w:lang w:val="en-ID"/>
        </w:rPr>
        <w:t xml:space="preserve"> Akademik 2019 </w:t>
      </w:r>
      <w:proofErr w:type="spellStart"/>
      <w:r w:rsidRPr="001D065B">
        <w:rPr>
          <w:rFonts w:ascii="Times New Roman" w:hAnsi="Times New Roman" w:cs="Times New Roman"/>
          <w:sz w:val="24"/>
          <w:szCs w:val="24"/>
          <w:lang w:val="en-ID"/>
        </w:rPr>
        <w:t>hingga</w:t>
      </w:r>
      <w:proofErr w:type="spellEnd"/>
      <w:r w:rsidRPr="001D065B">
        <w:rPr>
          <w:rFonts w:ascii="Times New Roman" w:hAnsi="Times New Roman" w:cs="Times New Roman"/>
          <w:sz w:val="24"/>
          <w:szCs w:val="24"/>
          <w:lang w:val="en-ID"/>
        </w:rPr>
        <w:t xml:space="preserve"> 2023 di </w:t>
      </w:r>
      <w:proofErr w:type="spellStart"/>
      <w:r w:rsidRPr="001D065B">
        <w:rPr>
          <w:rFonts w:ascii="Times New Roman" w:hAnsi="Times New Roman" w:cs="Times New Roman"/>
          <w:sz w:val="24"/>
          <w:szCs w:val="24"/>
          <w:lang w:val="en-ID"/>
        </w:rPr>
        <w:t>lingkungan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Fakultas</w:t>
      </w:r>
      <w:proofErr w:type="spellEnd"/>
      <w:r w:rsidRPr="001D065B">
        <w:rPr>
          <w:rFonts w:ascii="Times New Roman" w:hAnsi="Times New Roman" w:cs="Times New Roman"/>
          <w:sz w:val="24"/>
          <w:szCs w:val="24"/>
          <w:lang w:val="en-ID"/>
        </w:rPr>
        <w:t xml:space="preserve"> Ekonomi dan </w:t>
      </w:r>
      <w:proofErr w:type="spellStart"/>
      <w:r w:rsidRPr="001D065B">
        <w:rPr>
          <w:rFonts w:ascii="Times New Roman" w:hAnsi="Times New Roman" w:cs="Times New Roman"/>
          <w:sz w:val="24"/>
          <w:szCs w:val="24"/>
          <w:lang w:val="en-ID"/>
        </w:rPr>
        <w:t>Bisnis</w:t>
      </w:r>
      <w:proofErr w:type="spellEnd"/>
      <w:r w:rsidRPr="001D065B">
        <w:rPr>
          <w:rFonts w:ascii="Times New Roman" w:hAnsi="Times New Roman" w:cs="Times New Roman"/>
          <w:sz w:val="24"/>
          <w:szCs w:val="24"/>
          <w:lang w:val="en-ID"/>
        </w:rPr>
        <w:t xml:space="preserve"> Universitas </w:t>
      </w:r>
      <w:proofErr w:type="spellStart"/>
      <w:r w:rsidRPr="001D065B">
        <w:rPr>
          <w:rFonts w:ascii="Times New Roman" w:hAnsi="Times New Roman" w:cs="Times New Roman"/>
          <w:sz w:val="24"/>
          <w:szCs w:val="24"/>
          <w:lang w:val="en-ID"/>
        </w:rPr>
        <w:t>Mulawarman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yaitu</w:t>
      </w:r>
      <w:proofErr w:type="spellEnd"/>
      <w:r w:rsidRPr="001D065B">
        <w:rPr>
          <w:rFonts w:ascii="Times New Roman" w:hAnsi="Times New Roman" w:cs="Times New Roman"/>
          <w:sz w:val="24"/>
          <w:szCs w:val="24"/>
          <w:lang w:val="en-ID"/>
        </w:rPr>
        <w:t xml:space="preserve"> 1.318 orang. Tingkat </w:t>
      </w:r>
      <w:proofErr w:type="spellStart"/>
      <w:r w:rsidRPr="001D065B">
        <w:rPr>
          <w:rFonts w:ascii="Times New Roman" w:hAnsi="Times New Roman" w:cs="Times New Roman"/>
          <w:sz w:val="24"/>
          <w:szCs w:val="24"/>
          <w:lang w:val="en-ID"/>
        </w:rPr>
        <w:t>kesalahan</w:t>
      </w:r>
      <w:proofErr w:type="spellEnd"/>
      <w:r w:rsidRPr="001D065B">
        <w:rPr>
          <w:rFonts w:ascii="Times New Roman" w:hAnsi="Times New Roman" w:cs="Times New Roman"/>
          <w:sz w:val="24"/>
          <w:szCs w:val="24"/>
          <w:lang w:val="en-ID"/>
        </w:rPr>
        <w:t xml:space="preserve"> e</w:t>
      </w:r>
      <w:r w:rsidR="00716924" w:rsidRPr="001D065B">
        <w:rPr>
          <w:rFonts w:ascii="Times New Roman" w:hAnsi="Times New Roman" w:cs="Times New Roman"/>
          <w:sz w:val="24"/>
          <w:szCs w:val="24"/>
          <w:lang w:val="en-ID"/>
        </w:rPr>
        <w:t>r</w:t>
      </w:r>
      <w:r w:rsidRPr="001D065B">
        <w:rPr>
          <w:rFonts w:ascii="Times New Roman" w:hAnsi="Times New Roman" w:cs="Times New Roman"/>
          <w:sz w:val="24"/>
          <w:szCs w:val="24"/>
          <w:lang w:val="en-ID"/>
        </w:rPr>
        <w:t xml:space="preserve">ror </w:t>
      </w:r>
      <w:proofErr w:type="spellStart"/>
      <w:r w:rsidRPr="001D065B">
        <w:rPr>
          <w:rFonts w:ascii="Times New Roman" w:hAnsi="Times New Roman" w:cs="Times New Roman"/>
          <w:sz w:val="24"/>
          <w:szCs w:val="24"/>
          <w:lang w:val="en-ID"/>
        </w:rPr>
        <w:t>dapat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lastRenderedPageBreak/>
        <w:t>ditoleransi</w:t>
      </w:r>
      <w:proofErr w:type="spellEnd"/>
      <w:r w:rsidRPr="001D065B">
        <w:rPr>
          <w:rFonts w:ascii="Times New Roman" w:hAnsi="Times New Roman" w:cs="Times New Roman"/>
          <w:sz w:val="24"/>
          <w:szCs w:val="24"/>
          <w:lang w:val="en-ID"/>
        </w:rPr>
        <w:t xml:space="preserve"> pada </w:t>
      </w:r>
      <w:proofErr w:type="spellStart"/>
      <w:r w:rsidRPr="001D065B">
        <w:rPr>
          <w:rFonts w:ascii="Times New Roman" w:hAnsi="Times New Roman" w:cs="Times New Roman"/>
          <w:sz w:val="24"/>
          <w:szCs w:val="24"/>
          <w:lang w:val="en-ID"/>
        </w:rPr>
        <w:t>penelitian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ini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adalah</w:t>
      </w:r>
      <w:proofErr w:type="spellEnd"/>
      <w:r w:rsidRPr="001D065B">
        <w:rPr>
          <w:rFonts w:ascii="Times New Roman" w:hAnsi="Times New Roman" w:cs="Times New Roman"/>
          <w:sz w:val="24"/>
          <w:szCs w:val="24"/>
          <w:lang w:val="en-ID"/>
        </w:rPr>
        <w:t xml:space="preserve"> 10% </w:t>
      </w:r>
      <w:proofErr w:type="spellStart"/>
      <w:r w:rsidRPr="001D065B">
        <w:rPr>
          <w:rFonts w:ascii="Times New Roman" w:hAnsi="Times New Roman" w:cs="Times New Roman"/>
          <w:sz w:val="24"/>
          <w:szCs w:val="24"/>
          <w:lang w:val="en-ID"/>
        </w:rPr>
        <w:t>ditentukan</w:t>
      </w:r>
      <w:proofErr w:type="spellEnd"/>
      <w:r w:rsidRPr="001D065B">
        <w:rPr>
          <w:rFonts w:ascii="Times New Roman" w:hAnsi="Times New Roman" w:cs="Times New Roman"/>
          <w:sz w:val="24"/>
          <w:szCs w:val="24"/>
          <w:lang w:val="en-ID"/>
        </w:rPr>
        <w:t xml:space="preserve"> oleh </w:t>
      </w:r>
      <w:proofErr w:type="spellStart"/>
      <w:r w:rsidRPr="001D065B">
        <w:rPr>
          <w:rFonts w:ascii="Times New Roman" w:hAnsi="Times New Roman" w:cs="Times New Roman"/>
          <w:sz w:val="24"/>
          <w:szCs w:val="24"/>
          <w:lang w:val="en-ID"/>
        </w:rPr>
        <w:t>peneliti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Jumlah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sampel</w:t>
      </w:r>
      <w:proofErr w:type="spell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harus</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diambil</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adalah</w:t>
      </w:r>
      <w:proofErr w:type="spellEnd"/>
      <w:r w:rsidRPr="001D065B">
        <w:rPr>
          <w:rFonts w:ascii="Times New Roman" w:hAnsi="Times New Roman" w:cs="Times New Roman"/>
          <w:sz w:val="24"/>
          <w:szCs w:val="24"/>
          <w:lang w:val="en-ID"/>
        </w:rPr>
        <w:t>:</w:t>
      </w:r>
    </w:p>
    <w:p w14:paraId="022A9D14" w14:textId="43FCFC9A" w:rsidR="009F429D" w:rsidRPr="001D065B" w:rsidRDefault="00000000">
      <w:pPr>
        <w:spacing w:line="480" w:lineRule="auto"/>
        <w:jc w:val="both"/>
        <w:rPr>
          <w:rFonts w:ascii="Times New Roman" w:hAnsi="Times New Roman" w:cs="Times New Roman"/>
          <w:sz w:val="24"/>
          <w:szCs w:val="24"/>
          <w:lang w:val="en-ID"/>
        </w:rPr>
      </w:pPr>
      <w:r w:rsidRPr="001D065B">
        <w:rPr>
          <w:rFonts w:ascii="Times New Roman" w:hAnsi="Times New Roman" w:cs="Times New Roman"/>
          <w:sz w:val="28"/>
          <w:szCs w:val="28"/>
          <w:lang w:val="en-ID"/>
        </w:rPr>
        <w:t xml:space="preserve">n = </w:t>
      </w:r>
      <m:oMath>
        <m:f>
          <m:fPr>
            <m:ctrlPr>
              <w:rPr>
                <w:rFonts w:ascii="Cambria Math" w:hAnsi="Cambria Math" w:cs="Times New Roman"/>
                <w:i/>
                <w:sz w:val="28"/>
                <w:szCs w:val="28"/>
                <w:lang w:val="en-ID"/>
              </w:rPr>
            </m:ctrlPr>
          </m:fPr>
          <m:num>
            <m:r>
              <w:rPr>
                <w:rFonts w:ascii="Cambria Math" w:hAnsi="Cambria Math" w:cs="Times New Roman"/>
                <w:sz w:val="28"/>
                <w:szCs w:val="28"/>
                <w:lang w:val="en-ID"/>
              </w:rPr>
              <m:t>1.318</m:t>
            </m:r>
          </m:num>
          <m:den>
            <m:r>
              <w:rPr>
                <w:rFonts w:ascii="Cambria Math" w:hAnsi="Cambria Math" w:cs="Times New Roman"/>
                <w:sz w:val="28"/>
                <w:szCs w:val="28"/>
                <w:lang w:val="en-ID"/>
              </w:rPr>
              <m:t>1 + 1.318</m:t>
            </m:r>
            <m:sSup>
              <m:sSupPr>
                <m:ctrlPr>
                  <w:rPr>
                    <w:rFonts w:ascii="Cambria Math" w:hAnsi="Cambria Math" w:cs="Times New Roman"/>
                    <w:i/>
                    <w:sz w:val="28"/>
                    <w:szCs w:val="28"/>
                    <w:lang w:val="en-ID"/>
                  </w:rPr>
                </m:ctrlPr>
              </m:sSupPr>
              <m:e>
                <m:r>
                  <w:rPr>
                    <w:rFonts w:ascii="Cambria Math" w:hAnsi="Cambria Math" w:cs="Times New Roman"/>
                    <w:sz w:val="28"/>
                    <w:szCs w:val="28"/>
                    <w:lang w:val="en-ID"/>
                  </w:rPr>
                  <m:t>(10%)</m:t>
                </m:r>
              </m:e>
              <m:sup>
                <m:r>
                  <w:rPr>
                    <w:rFonts w:ascii="Cambria Math" w:hAnsi="Cambria Math" w:cs="Times New Roman"/>
                    <w:sz w:val="28"/>
                    <w:szCs w:val="28"/>
                    <w:lang w:val="en-ID"/>
                  </w:rPr>
                  <m:t>2</m:t>
                </m:r>
              </m:sup>
            </m:sSup>
          </m:den>
        </m:f>
      </m:oMath>
      <w:r w:rsidRPr="001D065B">
        <w:rPr>
          <w:rFonts w:ascii="Times New Roman" w:eastAsia="SimSun" w:hAnsi="Times New Roman" w:cs="Times New Roman"/>
          <w:sz w:val="24"/>
          <w:szCs w:val="24"/>
          <w:lang w:val="en-ID"/>
        </w:rPr>
        <w:t xml:space="preserve"> = 92.9 = 100 mahasiswa aktif tahun akademik 2019 hingga 2023</w:t>
      </w:r>
      <w:r w:rsidR="00055F1E" w:rsidRPr="001D065B">
        <w:rPr>
          <w:rFonts w:ascii="Times New Roman" w:eastAsia="SimSun" w:hAnsi="Times New Roman" w:cs="Times New Roman"/>
          <w:sz w:val="24"/>
          <w:szCs w:val="24"/>
          <w:lang w:val="en-ID"/>
        </w:rPr>
        <w:t>.</w:t>
      </w:r>
    </w:p>
    <w:p w14:paraId="37D8BA8B" w14:textId="71478B8D" w:rsidR="009F429D" w:rsidRPr="001D065B" w:rsidRDefault="00000000" w:rsidP="009E4B2A">
      <w:pPr>
        <w:spacing w:line="480" w:lineRule="auto"/>
        <w:ind w:firstLine="680"/>
        <w:jc w:val="both"/>
        <w:rPr>
          <w:rFonts w:ascii="Times New Roman" w:hAnsi="Times New Roman" w:cs="Times New Roman"/>
          <w:sz w:val="24"/>
          <w:szCs w:val="24"/>
          <w:lang w:val="en-ID"/>
        </w:rPr>
      </w:pPr>
      <w:r w:rsidRPr="001D065B">
        <w:rPr>
          <w:rFonts w:ascii="Times New Roman" w:hAnsi="Times New Roman" w:cs="Times New Roman"/>
          <w:sz w:val="24"/>
          <w:szCs w:val="24"/>
          <w:lang w:val="en-ID"/>
        </w:rPr>
        <w:t xml:space="preserve">Maka </w:t>
      </w:r>
      <w:proofErr w:type="spellStart"/>
      <w:r w:rsidRPr="001D065B">
        <w:rPr>
          <w:rFonts w:ascii="Times New Roman" w:hAnsi="Times New Roman" w:cs="Times New Roman"/>
          <w:sz w:val="24"/>
          <w:szCs w:val="24"/>
          <w:lang w:val="en-ID"/>
        </w:rPr>
        <w:t>jumlah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sampel</w:t>
      </w:r>
      <w:proofErr w:type="spell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digunakan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dalam</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penelitian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ini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yaitu</w:t>
      </w:r>
      <w:proofErr w:type="spellEnd"/>
      <w:r w:rsidRPr="001D065B">
        <w:rPr>
          <w:rFonts w:ascii="Times New Roman" w:hAnsi="Times New Roman" w:cs="Times New Roman"/>
          <w:sz w:val="24"/>
          <w:szCs w:val="24"/>
          <w:lang w:val="en-ID"/>
        </w:rPr>
        <w:t xml:space="preserve"> 100 </w:t>
      </w:r>
      <w:proofErr w:type="spellStart"/>
      <w:r w:rsidRPr="001D065B">
        <w:rPr>
          <w:rFonts w:ascii="Times New Roman" w:hAnsi="Times New Roman" w:cs="Times New Roman"/>
          <w:sz w:val="24"/>
          <w:szCs w:val="24"/>
          <w:lang w:val="en-ID"/>
        </w:rPr>
        <w:t>mahasiswa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aktif</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Jurusan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Akuntansi</w:t>
      </w:r>
      <w:proofErr w:type="spellEnd"/>
      <w:r w:rsidRPr="001D065B">
        <w:rPr>
          <w:rFonts w:ascii="Times New Roman" w:hAnsi="Times New Roman" w:cs="Times New Roman"/>
          <w:sz w:val="24"/>
          <w:szCs w:val="24"/>
          <w:lang w:val="en-ID"/>
        </w:rPr>
        <w:t xml:space="preserve"> Program Studi S1 </w:t>
      </w:r>
      <w:proofErr w:type="spellStart"/>
      <w:r w:rsidRPr="001D065B">
        <w:rPr>
          <w:rFonts w:ascii="Times New Roman" w:hAnsi="Times New Roman" w:cs="Times New Roman"/>
          <w:sz w:val="24"/>
          <w:szCs w:val="24"/>
          <w:lang w:val="en-ID"/>
        </w:rPr>
        <w:t>Akuntansi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Tahun</w:t>
      </w:r>
      <w:proofErr w:type="spellEnd"/>
      <w:r w:rsidRPr="001D065B">
        <w:rPr>
          <w:rFonts w:ascii="Times New Roman" w:hAnsi="Times New Roman" w:cs="Times New Roman"/>
          <w:sz w:val="24"/>
          <w:szCs w:val="24"/>
          <w:lang w:val="en-ID"/>
        </w:rPr>
        <w:t xml:space="preserve"> Akademik 2019 </w:t>
      </w:r>
      <w:proofErr w:type="spellStart"/>
      <w:r w:rsidRPr="001D065B">
        <w:rPr>
          <w:rFonts w:ascii="Times New Roman" w:hAnsi="Times New Roman" w:cs="Times New Roman"/>
          <w:sz w:val="24"/>
          <w:szCs w:val="24"/>
          <w:lang w:val="en-ID"/>
        </w:rPr>
        <w:t>hingga</w:t>
      </w:r>
      <w:proofErr w:type="spellEnd"/>
      <w:r w:rsidRPr="001D065B">
        <w:rPr>
          <w:rFonts w:ascii="Times New Roman" w:hAnsi="Times New Roman" w:cs="Times New Roman"/>
          <w:sz w:val="24"/>
          <w:szCs w:val="24"/>
          <w:lang w:val="en-ID"/>
        </w:rPr>
        <w:t xml:space="preserve"> 2023 di </w:t>
      </w:r>
      <w:proofErr w:type="spellStart"/>
      <w:r w:rsidRPr="001D065B">
        <w:rPr>
          <w:rFonts w:ascii="Times New Roman" w:hAnsi="Times New Roman" w:cs="Times New Roman"/>
          <w:sz w:val="24"/>
          <w:szCs w:val="24"/>
          <w:lang w:val="en-ID"/>
        </w:rPr>
        <w:t>lingkungan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Fakultas</w:t>
      </w:r>
      <w:proofErr w:type="spellEnd"/>
      <w:r w:rsidRPr="001D065B">
        <w:rPr>
          <w:rFonts w:ascii="Times New Roman" w:hAnsi="Times New Roman" w:cs="Times New Roman"/>
          <w:sz w:val="24"/>
          <w:szCs w:val="24"/>
          <w:lang w:val="en-ID"/>
        </w:rPr>
        <w:t xml:space="preserve"> Ekonomi dan </w:t>
      </w:r>
      <w:proofErr w:type="spellStart"/>
      <w:r w:rsidRPr="001D065B">
        <w:rPr>
          <w:rFonts w:ascii="Times New Roman" w:hAnsi="Times New Roman" w:cs="Times New Roman"/>
          <w:sz w:val="24"/>
          <w:szCs w:val="24"/>
          <w:lang w:val="en-ID"/>
        </w:rPr>
        <w:t>Bisnis</w:t>
      </w:r>
      <w:proofErr w:type="spellEnd"/>
      <w:r w:rsidRPr="001D065B">
        <w:rPr>
          <w:rFonts w:ascii="Times New Roman" w:hAnsi="Times New Roman" w:cs="Times New Roman"/>
          <w:sz w:val="24"/>
          <w:szCs w:val="24"/>
          <w:lang w:val="en-ID"/>
        </w:rPr>
        <w:t xml:space="preserve"> Universitas </w:t>
      </w:r>
      <w:proofErr w:type="spellStart"/>
      <w:r w:rsidRPr="001D065B">
        <w:rPr>
          <w:rFonts w:ascii="Times New Roman" w:hAnsi="Times New Roman" w:cs="Times New Roman"/>
          <w:sz w:val="24"/>
          <w:szCs w:val="24"/>
          <w:lang w:val="en-ID"/>
        </w:rPr>
        <w:t>Mulawarman</w:t>
      </w:r>
      <w:proofErr w:type="spellEnd"/>
    </w:p>
    <w:p w14:paraId="10793BC5" w14:textId="77777777" w:rsidR="009F429D" w:rsidRPr="0045576B" w:rsidRDefault="00000000" w:rsidP="00734B56">
      <w:pPr>
        <w:pStyle w:val="Heading2"/>
        <w:spacing w:line="480" w:lineRule="auto"/>
        <w:ind w:hanging="792"/>
      </w:pPr>
      <w:bookmarkStart w:id="147" w:name="_Toc210446138"/>
      <w:bookmarkStart w:id="148" w:name="_Toc227114392"/>
      <w:r w:rsidRPr="0045576B">
        <w:t>Jenis Data</w:t>
      </w:r>
      <w:bookmarkEnd w:id="147"/>
      <w:bookmarkEnd w:id="148"/>
    </w:p>
    <w:p w14:paraId="15F6B3CF" w14:textId="77777777" w:rsidR="009F429D" w:rsidRPr="001D065B" w:rsidRDefault="00000000" w:rsidP="00734B56">
      <w:pPr>
        <w:spacing w:line="480" w:lineRule="auto"/>
        <w:ind w:firstLine="680"/>
        <w:jc w:val="both"/>
        <w:rPr>
          <w:rFonts w:ascii="Times New Roman" w:hAnsi="Times New Roman" w:cs="Times New Roman"/>
          <w:sz w:val="24"/>
          <w:szCs w:val="24"/>
          <w:lang w:val="en-ID"/>
        </w:rPr>
      </w:pPr>
      <w:r w:rsidRPr="001D065B">
        <w:rPr>
          <w:rFonts w:ascii="Times New Roman" w:hAnsi="Times New Roman" w:cs="Times New Roman"/>
          <w:sz w:val="24"/>
          <w:szCs w:val="24"/>
          <w:lang w:val="en-ID"/>
        </w:rPr>
        <w:t xml:space="preserve">Jenis data yang </w:t>
      </w:r>
      <w:proofErr w:type="spellStart"/>
      <w:r w:rsidRPr="001D065B">
        <w:rPr>
          <w:rFonts w:ascii="Times New Roman" w:hAnsi="Times New Roman" w:cs="Times New Roman"/>
          <w:sz w:val="24"/>
          <w:szCs w:val="24"/>
          <w:lang w:val="en-ID"/>
        </w:rPr>
        <w:t>digunakan</w:t>
      </w:r>
      <w:proofErr w:type="spellEnd"/>
      <w:r w:rsidRPr="001D065B">
        <w:rPr>
          <w:rFonts w:ascii="Times New Roman" w:hAnsi="Times New Roman" w:cs="Times New Roman"/>
          <w:sz w:val="24"/>
          <w:szCs w:val="24"/>
          <w:lang w:val="en-ID"/>
        </w:rPr>
        <w:t xml:space="preserve"> pada </w:t>
      </w:r>
      <w:proofErr w:type="spellStart"/>
      <w:r w:rsidRPr="001D065B">
        <w:rPr>
          <w:rFonts w:ascii="Times New Roman" w:hAnsi="Times New Roman" w:cs="Times New Roman"/>
          <w:sz w:val="24"/>
          <w:szCs w:val="24"/>
          <w:lang w:val="en-ID"/>
        </w:rPr>
        <w:t>penelitian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ini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adalah</w:t>
      </w:r>
      <w:proofErr w:type="spellEnd"/>
      <w:r w:rsidRPr="001D065B">
        <w:rPr>
          <w:rFonts w:ascii="Times New Roman" w:hAnsi="Times New Roman" w:cs="Times New Roman"/>
          <w:sz w:val="24"/>
          <w:szCs w:val="24"/>
          <w:lang w:val="en-ID"/>
        </w:rPr>
        <w:t>:</w:t>
      </w:r>
    </w:p>
    <w:p w14:paraId="345CCB5D" w14:textId="77777777" w:rsidR="009F429D" w:rsidRPr="001D065B" w:rsidRDefault="00000000">
      <w:pPr>
        <w:pStyle w:val="ListParagraph"/>
        <w:numPr>
          <w:ilvl w:val="0"/>
          <w:numId w:val="10"/>
        </w:numPr>
        <w:spacing w:line="480" w:lineRule="auto"/>
        <w:jc w:val="both"/>
        <w:rPr>
          <w:rFonts w:ascii="Times New Roman" w:hAnsi="Times New Roman" w:cs="Times New Roman"/>
          <w:sz w:val="24"/>
          <w:szCs w:val="24"/>
          <w:lang w:val="en-ID"/>
        </w:rPr>
      </w:pPr>
      <w:r w:rsidRPr="001D065B">
        <w:rPr>
          <w:rFonts w:ascii="Times New Roman" w:hAnsi="Times New Roman" w:cs="Times New Roman"/>
          <w:sz w:val="24"/>
          <w:szCs w:val="24"/>
          <w:lang w:val="en-ID"/>
        </w:rPr>
        <w:t xml:space="preserve">Jenis data </w:t>
      </w:r>
      <w:proofErr w:type="spellStart"/>
      <w:r w:rsidRPr="001D065B">
        <w:rPr>
          <w:rFonts w:ascii="Times New Roman" w:hAnsi="Times New Roman" w:cs="Times New Roman"/>
          <w:sz w:val="24"/>
          <w:szCs w:val="24"/>
          <w:lang w:val="en-ID"/>
        </w:rPr>
        <w:t>berdasarkan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sumbernya</w:t>
      </w:r>
      <w:proofErr w:type="spellEnd"/>
    </w:p>
    <w:p w14:paraId="66F28D58" w14:textId="77777777" w:rsidR="009F429D" w:rsidRPr="001D065B" w:rsidRDefault="00000000">
      <w:pPr>
        <w:pStyle w:val="ListParagraph"/>
        <w:spacing w:line="480" w:lineRule="auto"/>
        <w:jc w:val="both"/>
        <w:rPr>
          <w:rFonts w:ascii="Times New Roman" w:hAnsi="Times New Roman" w:cs="Times New Roman"/>
          <w:sz w:val="24"/>
          <w:szCs w:val="24"/>
          <w:lang w:val="en-ID"/>
        </w:rPr>
      </w:pPr>
      <w:r w:rsidRPr="001D065B">
        <w:rPr>
          <w:rFonts w:ascii="Times New Roman" w:hAnsi="Times New Roman" w:cs="Times New Roman"/>
          <w:sz w:val="24"/>
          <w:szCs w:val="24"/>
          <w:lang w:val="en-ID"/>
        </w:rPr>
        <w:t xml:space="preserve">Jenis data yang </w:t>
      </w:r>
      <w:proofErr w:type="spellStart"/>
      <w:r w:rsidRPr="001D065B">
        <w:rPr>
          <w:rFonts w:ascii="Times New Roman" w:hAnsi="Times New Roman" w:cs="Times New Roman"/>
          <w:sz w:val="24"/>
          <w:szCs w:val="24"/>
          <w:lang w:val="en-ID"/>
        </w:rPr>
        <w:t>digunakan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dalam</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penelitian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ini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merupakan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jenis</w:t>
      </w:r>
      <w:proofErr w:type="spellEnd"/>
      <w:r w:rsidRPr="001D065B">
        <w:rPr>
          <w:rFonts w:ascii="Times New Roman" w:hAnsi="Times New Roman" w:cs="Times New Roman"/>
          <w:sz w:val="24"/>
          <w:szCs w:val="24"/>
          <w:lang w:val="en-ID"/>
        </w:rPr>
        <w:t xml:space="preserve"> data</w:t>
      </w:r>
    </w:p>
    <w:p w14:paraId="02254BA7" w14:textId="77777777" w:rsidR="009F429D" w:rsidRPr="001D065B" w:rsidRDefault="00000000">
      <w:pPr>
        <w:pStyle w:val="ListParagraph"/>
        <w:spacing w:line="480" w:lineRule="auto"/>
        <w:jc w:val="both"/>
        <w:rPr>
          <w:rFonts w:ascii="Times New Roman" w:hAnsi="Times New Roman" w:cs="Times New Roman"/>
          <w:sz w:val="24"/>
          <w:szCs w:val="24"/>
          <w:lang w:val="en-ID"/>
        </w:rPr>
      </w:pPr>
      <w:r w:rsidRPr="001D065B">
        <w:rPr>
          <w:rFonts w:ascii="Times New Roman" w:hAnsi="Times New Roman" w:cs="Times New Roman"/>
          <w:sz w:val="24"/>
          <w:szCs w:val="24"/>
          <w:lang w:val="en-ID"/>
        </w:rPr>
        <w:t xml:space="preserve">primer. Data primer </w:t>
      </w:r>
      <w:proofErr w:type="spellStart"/>
      <w:r w:rsidRPr="001D065B">
        <w:rPr>
          <w:rFonts w:ascii="Times New Roman" w:hAnsi="Times New Roman" w:cs="Times New Roman"/>
          <w:sz w:val="24"/>
          <w:szCs w:val="24"/>
          <w:lang w:val="en-ID"/>
        </w:rPr>
        <w:t>didapatkan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langsung</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dari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penyebaran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kuesioner</w:t>
      </w:r>
      <w:proofErr w:type="spellEnd"/>
    </w:p>
    <w:p w14:paraId="6BD4019C" w14:textId="77777777" w:rsidR="009F429D" w:rsidRPr="001D065B" w:rsidRDefault="00000000">
      <w:pPr>
        <w:pStyle w:val="ListParagraph"/>
        <w:spacing w:line="480" w:lineRule="auto"/>
        <w:jc w:val="both"/>
        <w:rPr>
          <w:rFonts w:ascii="Times New Roman" w:hAnsi="Times New Roman" w:cs="Times New Roman"/>
          <w:sz w:val="24"/>
          <w:szCs w:val="24"/>
          <w:lang w:val="en-ID"/>
        </w:rPr>
      </w:pPr>
      <w:r w:rsidRPr="001D065B">
        <w:rPr>
          <w:rFonts w:ascii="Times New Roman" w:hAnsi="Times New Roman" w:cs="Times New Roman"/>
          <w:sz w:val="24"/>
          <w:szCs w:val="24"/>
          <w:lang w:val="en-ID"/>
        </w:rPr>
        <w:t xml:space="preserve">yang </w:t>
      </w:r>
      <w:proofErr w:type="spellStart"/>
      <w:r w:rsidRPr="001D065B">
        <w:rPr>
          <w:rFonts w:ascii="Times New Roman" w:hAnsi="Times New Roman" w:cs="Times New Roman"/>
          <w:sz w:val="24"/>
          <w:szCs w:val="24"/>
          <w:lang w:val="en-ID"/>
        </w:rPr>
        <w:t>dilakukan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kepada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sejumlah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mahasiswa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aktif</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jurusan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Akuntansi</w:t>
      </w:r>
      <w:proofErr w:type="spellEnd"/>
    </w:p>
    <w:p w14:paraId="3F4EA381" w14:textId="77777777" w:rsidR="009F429D" w:rsidRPr="001D065B" w:rsidRDefault="00000000">
      <w:pPr>
        <w:pStyle w:val="ListParagraph"/>
        <w:spacing w:line="480" w:lineRule="auto"/>
        <w:jc w:val="both"/>
        <w:rPr>
          <w:rFonts w:ascii="Times New Roman" w:hAnsi="Times New Roman" w:cs="Times New Roman"/>
          <w:sz w:val="24"/>
          <w:szCs w:val="24"/>
          <w:lang w:val="en-ID"/>
        </w:rPr>
      </w:pPr>
      <w:proofErr w:type="spellStart"/>
      <w:r w:rsidRPr="001D065B">
        <w:rPr>
          <w:rFonts w:ascii="Times New Roman" w:hAnsi="Times New Roman" w:cs="Times New Roman"/>
          <w:sz w:val="24"/>
          <w:szCs w:val="24"/>
          <w:lang w:val="en-ID"/>
        </w:rPr>
        <w:t>angkatan</w:t>
      </w:r>
      <w:proofErr w:type="spellEnd"/>
      <w:r w:rsidRPr="001D065B">
        <w:rPr>
          <w:rFonts w:ascii="Times New Roman" w:hAnsi="Times New Roman" w:cs="Times New Roman"/>
          <w:sz w:val="24"/>
          <w:szCs w:val="24"/>
          <w:lang w:val="en-ID"/>
        </w:rPr>
        <w:t xml:space="preserve"> 2019 </w:t>
      </w:r>
      <w:proofErr w:type="spellStart"/>
      <w:r w:rsidRPr="001D065B">
        <w:rPr>
          <w:rFonts w:ascii="Times New Roman" w:hAnsi="Times New Roman" w:cs="Times New Roman"/>
          <w:sz w:val="24"/>
          <w:szCs w:val="24"/>
          <w:lang w:val="en-ID"/>
        </w:rPr>
        <w:t>sampai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dengan</w:t>
      </w:r>
      <w:proofErr w:type="spellEnd"/>
      <w:r w:rsidRPr="001D065B">
        <w:rPr>
          <w:rFonts w:ascii="Times New Roman" w:hAnsi="Times New Roman" w:cs="Times New Roman"/>
          <w:sz w:val="24"/>
          <w:szCs w:val="24"/>
          <w:lang w:val="en-ID"/>
        </w:rPr>
        <w:t xml:space="preserve"> 2023 Universitas </w:t>
      </w:r>
      <w:proofErr w:type="spellStart"/>
      <w:r w:rsidRPr="001D065B">
        <w:rPr>
          <w:rFonts w:ascii="Times New Roman" w:hAnsi="Times New Roman" w:cs="Times New Roman"/>
          <w:sz w:val="24"/>
          <w:szCs w:val="24"/>
          <w:lang w:val="en-ID"/>
        </w:rPr>
        <w:t>Mulawarman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melalui</w:t>
      </w:r>
      <w:proofErr w:type="spellEnd"/>
    </w:p>
    <w:p w14:paraId="46E35093" w14:textId="77777777" w:rsidR="009F429D" w:rsidRPr="001D065B" w:rsidRDefault="00000000">
      <w:pPr>
        <w:pStyle w:val="ListParagraph"/>
        <w:spacing w:line="480" w:lineRule="auto"/>
        <w:jc w:val="both"/>
        <w:rPr>
          <w:rFonts w:ascii="Times New Roman" w:hAnsi="Times New Roman" w:cs="Times New Roman"/>
          <w:sz w:val="24"/>
          <w:szCs w:val="24"/>
          <w:lang w:val="en-ID"/>
        </w:rPr>
      </w:pPr>
      <w:r w:rsidRPr="001D065B">
        <w:rPr>
          <w:rFonts w:ascii="Times New Roman" w:hAnsi="Times New Roman" w:cs="Times New Roman"/>
          <w:sz w:val="24"/>
          <w:szCs w:val="24"/>
          <w:lang w:val="en-ID"/>
        </w:rPr>
        <w:t>goggle form.</w:t>
      </w:r>
    </w:p>
    <w:p w14:paraId="1996E089" w14:textId="77777777" w:rsidR="009F429D" w:rsidRPr="001D065B" w:rsidRDefault="00000000">
      <w:pPr>
        <w:pStyle w:val="ListParagraph"/>
        <w:numPr>
          <w:ilvl w:val="0"/>
          <w:numId w:val="10"/>
        </w:numPr>
        <w:spacing w:line="480" w:lineRule="auto"/>
        <w:jc w:val="both"/>
        <w:rPr>
          <w:rFonts w:ascii="Times New Roman" w:hAnsi="Times New Roman" w:cs="Times New Roman"/>
          <w:sz w:val="24"/>
          <w:szCs w:val="24"/>
          <w:lang w:val="en-ID"/>
        </w:rPr>
      </w:pPr>
      <w:r w:rsidRPr="001D065B">
        <w:rPr>
          <w:rFonts w:ascii="Times New Roman" w:hAnsi="Times New Roman" w:cs="Times New Roman"/>
          <w:sz w:val="24"/>
          <w:szCs w:val="24"/>
          <w:lang w:val="en-ID"/>
        </w:rPr>
        <w:t xml:space="preserve">Jenis data </w:t>
      </w:r>
      <w:proofErr w:type="spellStart"/>
      <w:r w:rsidRPr="001D065B">
        <w:rPr>
          <w:rFonts w:ascii="Times New Roman" w:hAnsi="Times New Roman" w:cs="Times New Roman"/>
          <w:sz w:val="24"/>
          <w:szCs w:val="24"/>
          <w:lang w:val="en-ID"/>
        </w:rPr>
        <w:t>berdasarkan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sifatnya</w:t>
      </w:r>
      <w:proofErr w:type="spellEnd"/>
    </w:p>
    <w:p w14:paraId="4C30A609" w14:textId="77777777" w:rsidR="009F429D" w:rsidRPr="001D065B" w:rsidRDefault="00000000">
      <w:pPr>
        <w:pStyle w:val="ListParagraph"/>
        <w:spacing w:line="480" w:lineRule="auto"/>
        <w:jc w:val="both"/>
        <w:rPr>
          <w:rFonts w:ascii="Times New Roman" w:hAnsi="Times New Roman" w:cs="Times New Roman"/>
          <w:sz w:val="24"/>
          <w:szCs w:val="24"/>
          <w:lang w:val="en-ID"/>
        </w:rPr>
      </w:pPr>
      <w:r w:rsidRPr="001D065B">
        <w:rPr>
          <w:rFonts w:ascii="Times New Roman" w:hAnsi="Times New Roman" w:cs="Times New Roman"/>
          <w:sz w:val="24"/>
          <w:szCs w:val="24"/>
          <w:lang w:val="en-ID"/>
        </w:rPr>
        <w:t xml:space="preserve">Jenis data yang </w:t>
      </w:r>
      <w:proofErr w:type="spellStart"/>
      <w:r w:rsidRPr="001D065B">
        <w:rPr>
          <w:rFonts w:ascii="Times New Roman" w:hAnsi="Times New Roman" w:cs="Times New Roman"/>
          <w:sz w:val="24"/>
          <w:szCs w:val="24"/>
          <w:lang w:val="en-ID"/>
        </w:rPr>
        <w:t>digunakan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dalam</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penelitian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ini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adalah</w:t>
      </w:r>
      <w:proofErr w:type="spellEnd"/>
      <w:r w:rsidRPr="001D065B">
        <w:rPr>
          <w:rFonts w:ascii="Times New Roman" w:hAnsi="Times New Roman" w:cs="Times New Roman"/>
          <w:sz w:val="24"/>
          <w:szCs w:val="24"/>
          <w:lang w:val="en-ID"/>
        </w:rPr>
        <w:t xml:space="preserve"> data </w:t>
      </w:r>
      <w:proofErr w:type="spellStart"/>
      <w:r w:rsidRPr="001D065B">
        <w:rPr>
          <w:rFonts w:ascii="Times New Roman" w:hAnsi="Times New Roman" w:cs="Times New Roman"/>
          <w:sz w:val="24"/>
          <w:szCs w:val="24"/>
          <w:lang w:val="en-ID"/>
        </w:rPr>
        <w:t>kuantitatif</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Penelitian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kuantitatif</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memerlukan</w:t>
      </w:r>
      <w:proofErr w:type="spellEnd"/>
      <w:r w:rsidRPr="001D065B">
        <w:rPr>
          <w:rFonts w:ascii="Times New Roman" w:hAnsi="Times New Roman" w:cs="Times New Roman"/>
          <w:sz w:val="24"/>
          <w:szCs w:val="24"/>
          <w:lang w:val="en-ID"/>
        </w:rPr>
        <w:t xml:space="preserve"> data </w:t>
      </w:r>
      <w:proofErr w:type="spellStart"/>
      <w:r w:rsidRPr="001D065B">
        <w:rPr>
          <w:rFonts w:ascii="Times New Roman" w:hAnsi="Times New Roman" w:cs="Times New Roman"/>
          <w:sz w:val="24"/>
          <w:szCs w:val="24"/>
          <w:lang w:val="en-ID"/>
        </w:rPr>
        <w:t>dalam</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jumlah</w:t>
      </w:r>
      <w:proofErr w:type="spell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besar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bisa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mencapai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puluhan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bahkan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ribuan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karena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jumlah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respondennya</w:t>
      </w:r>
      <w:proofErr w:type="spellEnd"/>
      <w:r w:rsidRPr="001D065B">
        <w:rPr>
          <w:rFonts w:ascii="Times New Roman" w:hAnsi="Times New Roman" w:cs="Times New Roman"/>
          <w:sz w:val="24"/>
          <w:szCs w:val="24"/>
          <w:lang w:val="en-ID"/>
        </w:rPr>
        <w:t xml:space="preserve"> sangat </w:t>
      </w:r>
      <w:proofErr w:type="spellStart"/>
      <w:r w:rsidRPr="001D065B">
        <w:rPr>
          <w:rFonts w:ascii="Times New Roman" w:hAnsi="Times New Roman" w:cs="Times New Roman"/>
          <w:sz w:val="24"/>
          <w:szCs w:val="24"/>
          <w:lang w:val="en-ID"/>
        </w:rPr>
        <w:t>banyak</w:t>
      </w:r>
      <w:proofErr w:type="spellEnd"/>
      <w:r w:rsidRPr="001D065B">
        <w:rPr>
          <w:rFonts w:ascii="Times New Roman" w:hAnsi="Times New Roman" w:cs="Times New Roman"/>
          <w:sz w:val="24"/>
          <w:szCs w:val="24"/>
          <w:lang w:val="en-ID"/>
        </w:rPr>
        <w:t xml:space="preserve"> dan </w:t>
      </w:r>
      <w:proofErr w:type="spellStart"/>
      <w:r w:rsidRPr="001D065B">
        <w:rPr>
          <w:rFonts w:ascii="Times New Roman" w:hAnsi="Times New Roman" w:cs="Times New Roman"/>
          <w:sz w:val="24"/>
          <w:szCs w:val="24"/>
          <w:lang w:val="en-ID"/>
        </w:rPr>
        <w:t>tujuannya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adalah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untuk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menguji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hipotesis</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dalam</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penelitian</w:t>
      </w:r>
      <w:proofErr w:type="spellEnd"/>
      <w:r w:rsidRPr="001D065B">
        <w:rPr>
          <w:rFonts w:ascii="Times New Roman" w:hAnsi="Times New Roman" w:cs="Times New Roman"/>
          <w:sz w:val="24"/>
          <w:szCs w:val="24"/>
          <w:lang w:val="en-ID"/>
        </w:rPr>
        <w:t xml:space="preserve">. </w:t>
      </w:r>
    </w:p>
    <w:p w14:paraId="015E7EF1" w14:textId="77777777" w:rsidR="009F429D" w:rsidRPr="0045576B" w:rsidRDefault="00000000" w:rsidP="00734B56">
      <w:pPr>
        <w:pStyle w:val="Heading2"/>
        <w:spacing w:line="480" w:lineRule="auto"/>
        <w:ind w:hanging="792"/>
      </w:pPr>
      <w:bookmarkStart w:id="149" w:name="_Toc210446139"/>
      <w:bookmarkStart w:id="150" w:name="_Toc227114393"/>
      <w:r w:rsidRPr="0045576B">
        <w:lastRenderedPageBreak/>
        <w:t xml:space="preserve">Metode </w:t>
      </w:r>
      <w:proofErr w:type="spellStart"/>
      <w:r w:rsidRPr="0045576B">
        <w:t>Pengumpulan</w:t>
      </w:r>
      <w:proofErr w:type="spellEnd"/>
      <w:r w:rsidRPr="0045576B">
        <w:t xml:space="preserve"> Data</w:t>
      </w:r>
      <w:bookmarkEnd w:id="149"/>
      <w:bookmarkEnd w:id="150"/>
    </w:p>
    <w:p w14:paraId="4368B6AA" w14:textId="74CC8BBE" w:rsidR="009F429D" w:rsidRPr="001D065B" w:rsidRDefault="00000000" w:rsidP="00734B56">
      <w:pPr>
        <w:pStyle w:val="ListParagraph"/>
        <w:spacing w:line="480" w:lineRule="auto"/>
        <w:ind w:left="0" w:firstLine="680"/>
        <w:jc w:val="both"/>
        <w:rPr>
          <w:rFonts w:ascii="Times New Roman" w:hAnsi="Times New Roman" w:cs="Times New Roman"/>
          <w:sz w:val="24"/>
          <w:szCs w:val="24"/>
          <w:lang w:val="en-ID"/>
        </w:rPr>
      </w:pPr>
      <w:r w:rsidRPr="001D065B">
        <w:rPr>
          <w:rFonts w:ascii="Times New Roman" w:hAnsi="Times New Roman" w:cs="Times New Roman"/>
          <w:sz w:val="24"/>
          <w:szCs w:val="24"/>
          <w:lang w:val="en-ID"/>
        </w:rPr>
        <w:t xml:space="preserve">Dalam </w:t>
      </w:r>
      <w:proofErr w:type="spellStart"/>
      <w:r w:rsidRPr="001D065B">
        <w:rPr>
          <w:rFonts w:ascii="Times New Roman" w:hAnsi="Times New Roman" w:cs="Times New Roman"/>
          <w:sz w:val="24"/>
          <w:szCs w:val="24"/>
          <w:lang w:val="en-ID"/>
        </w:rPr>
        <w:t>penelitian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ini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metode</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pengumpulan</w:t>
      </w:r>
      <w:proofErr w:type="spellEnd"/>
      <w:r w:rsidRPr="001D065B">
        <w:rPr>
          <w:rFonts w:ascii="Times New Roman" w:hAnsi="Times New Roman" w:cs="Times New Roman"/>
          <w:sz w:val="24"/>
          <w:szCs w:val="24"/>
          <w:lang w:val="en-ID"/>
        </w:rPr>
        <w:t xml:space="preserve"> data </w:t>
      </w:r>
      <w:proofErr w:type="spellStart"/>
      <w:r w:rsidRPr="001D065B">
        <w:rPr>
          <w:rFonts w:ascii="Times New Roman" w:hAnsi="Times New Roman" w:cs="Times New Roman"/>
          <w:sz w:val="24"/>
          <w:szCs w:val="24"/>
          <w:lang w:val="en-ID"/>
        </w:rPr>
        <w:t>menggunakan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kuesioner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kuesioner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terdiri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dari</w:t>
      </w:r>
      <w:proofErr w:type="spellEnd"/>
      <w:r w:rsidRPr="001D065B">
        <w:rPr>
          <w:rFonts w:ascii="Times New Roman" w:hAnsi="Times New Roman" w:cs="Times New Roman"/>
          <w:sz w:val="24"/>
          <w:szCs w:val="24"/>
          <w:lang w:val="en-ID"/>
        </w:rPr>
        <w:t xml:space="preserve"> </w:t>
      </w:r>
      <w:r w:rsidR="0076014C">
        <w:rPr>
          <w:rFonts w:ascii="Times New Roman" w:hAnsi="Times New Roman" w:cs="Times New Roman"/>
          <w:sz w:val="24"/>
          <w:szCs w:val="24"/>
          <w:lang w:val="en-ID"/>
        </w:rPr>
        <w:t>27</w:t>
      </w:r>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w:t>
      </w:r>
      <w:r w:rsidR="0076014C">
        <w:rPr>
          <w:rFonts w:ascii="Times New Roman" w:hAnsi="Times New Roman" w:cs="Times New Roman"/>
          <w:sz w:val="24"/>
          <w:szCs w:val="24"/>
          <w:lang w:val="en-ID"/>
        </w:rPr>
        <w:t>nyataan</w:t>
      </w:r>
      <w:proofErr w:type="spell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berasal</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dari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variab</w:t>
      </w:r>
      <w:r w:rsidR="00716924" w:rsidRPr="001D065B">
        <w:rPr>
          <w:rFonts w:ascii="Times New Roman" w:hAnsi="Times New Roman" w:cs="Times New Roman"/>
          <w:sz w:val="24"/>
          <w:szCs w:val="24"/>
          <w:lang w:val="en-ID"/>
        </w:rPr>
        <w:t>el</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persepsi</w:t>
      </w:r>
      <w:proofErr w:type="spellEnd"/>
      <w:r w:rsidRPr="001D065B">
        <w:rPr>
          <w:rFonts w:ascii="Times New Roman" w:hAnsi="Times New Roman" w:cs="Times New Roman"/>
          <w:sz w:val="24"/>
          <w:szCs w:val="24"/>
          <w:lang w:val="en-ID"/>
        </w:rPr>
        <w:t xml:space="preserve"> </w:t>
      </w:r>
      <w:r w:rsidR="0076014C">
        <w:rPr>
          <w:rFonts w:ascii="Times New Roman" w:hAnsi="Times New Roman" w:cs="Times New Roman"/>
          <w:sz w:val="24"/>
          <w:szCs w:val="24"/>
          <w:lang w:val="en-ID"/>
        </w:rPr>
        <w:t>9</w:t>
      </w:r>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w:t>
      </w:r>
      <w:r w:rsidR="0076014C">
        <w:rPr>
          <w:rFonts w:ascii="Times New Roman" w:hAnsi="Times New Roman" w:cs="Times New Roman"/>
          <w:sz w:val="24"/>
          <w:szCs w:val="24"/>
          <w:lang w:val="en-ID"/>
        </w:rPr>
        <w:t>nyataan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motivasi</w:t>
      </w:r>
      <w:proofErr w:type="spellEnd"/>
      <w:r w:rsidRPr="001D065B">
        <w:rPr>
          <w:rFonts w:ascii="Times New Roman" w:hAnsi="Times New Roman" w:cs="Times New Roman"/>
          <w:sz w:val="24"/>
          <w:szCs w:val="24"/>
          <w:lang w:val="en-ID"/>
        </w:rPr>
        <w:t xml:space="preserve"> </w:t>
      </w:r>
      <w:r w:rsidR="0076014C">
        <w:rPr>
          <w:rFonts w:ascii="Times New Roman" w:hAnsi="Times New Roman" w:cs="Times New Roman"/>
          <w:sz w:val="24"/>
          <w:szCs w:val="24"/>
          <w:lang w:val="en-ID"/>
        </w:rPr>
        <w:t>9</w:t>
      </w:r>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w:t>
      </w:r>
      <w:r w:rsidR="0076014C">
        <w:rPr>
          <w:rFonts w:ascii="Times New Roman" w:hAnsi="Times New Roman" w:cs="Times New Roman"/>
          <w:sz w:val="24"/>
          <w:szCs w:val="24"/>
          <w:lang w:val="en-ID"/>
        </w:rPr>
        <w:t>nyataan</w:t>
      </w:r>
      <w:proofErr w:type="spellEnd"/>
      <w:r w:rsidRPr="001D065B">
        <w:rPr>
          <w:rFonts w:ascii="Times New Roman" w:hAnsi="Times New Roman" w:cs="Times New Roman"/>
          <w:sz w:val="24"/>
          <w:szCs w:val="24"/>
          <w:lang w:val="en-ID"/>
        </w:rPr>
        <w:t xml:space="preserve"> dan </w:t>
      </w:r>
      <w:proofErr w:type="spellStart"/>
      <w:r w:rsidRPr="001D065B">
        <w:rPr>
          <w:rFonts w:ascii="Times New Roman" w:hAnsi="Times New Roman" w:cs="Times New Roman"/>
          <w:sz w:val="24"/>
          <w:szCs w:val="24"/>
          <w:lang w:val="en-ID"/>
        </w:rPr>
        <w:t>minat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mahasiswa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akuntansi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dalam</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berkarir</w:t>
      </w:r>
      <w:proofErr w:type="spellEnd"/>
      <w:r w:rsidRPr="001D065B">
        <w:rPr>
          <w:rFonts w:ascii="Times New Roman" w:hAnsi="Times New Roman" w:cs="Times New Roman"/>
          <w:sz w:val="24"/>
          <w:szCs w:val="24"/>
          <w:lang w:val="en-ID"/>
        </w:rPr>
        <w:t xml:space="preserve"> di </w:t>
      </w:r>
      <w:proofErr w:type="spellStart"/>
      <w:r w:rsidRPr="001D065B">
        <w:rPr>
          <w:rFonts w:ascii="Times New Roman" w:hAnsi="Times New Roman" w:cs="Times New Roman"/>
          <w:sz w:val="24"/>
          <w:szCs w:val="24"/>
          <w:lang w:val="en-ID"/>
        </w:rPr>
        <w:t>bidang</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perpajakan</w:t>
      </w:r>
      <w:proofErr w:type="spellEnd"/>
      <w:r w:rsidRPr="001D065B">
        <w:rPr>
          <w:rFonts w:ascii="Times New Roman" w:hAnsi="Times New Roman" w:cs="Times New Roman"/>
          <w:sz w:val="24"/>
          <w:szCs w:val="24"/>
          <w:lang w:val="en-ID"/>
        </w:rPr>
        <w:t xml:space="preserve"> </w:t>
      </w:r>
      <w:r w:rsidR="0076014C">
        <w:rPr>
          <w:rFonts w:ascii="Times New Roman" w:hAnsi="Times New Roman" w:cs="Times New Roman"/>
          <w:sz w:val="24"/>
          <w:szCs w:val="24"/>
          <w:lang w:val="en-ID"/>
        </w:rPr>
        <w:t>9</w:t>
      </w:r>
      <w:r w:rsidRPr="001D065B">
        <w:rPr>
          <w:rFonts w:ascii="Times New Roman" w:hAnsi="Times New Roman" w:cs="Times New Roman"/>
          <w:sz w:val="24"/>
          <w:szCs w:val="24"/>
          <w:lang w:val="en-ID"/>
        </w:rPr>
        <w:t xml:space="preserve"> </w:t>
      </w:r>
      <w:proofErr w:type="spellStart"/>
      <w:r w:rsidR="0076014C">
        <w:rPr>
          <w:rFonts w:ascii="Times New Roman" w:hAnsi="Times New Roman" w:cs="Times New Roman"/>
          <w:sz w:val="24"/>
          <w:szCs w:val="24"/>
          <w:lang w:val="en-ID"/>
        </w:rPr>
        <w:t>pernyataan</w:t>
      </w:r>
      <w:proofErr w:type="spellEnd"/>
      <w:r w:rsidRPr="001D065B">
        <w:rPr>
          <w:rFonts w:ascii="Times New Roman" w:hAnsi="Times New Roman" w:cs="Times New Roman"/>
          <w:sz w:val="24"/>
          <w:szCs w:val="24"/>
          <w:lang w:val="en-ID"/>
        </w:rPr>
        <w:t xml:space="preserve">. Adapun </w:t>
      </w:r>
      <w:proofErr w:type="spellStart"/>
      <w:r w:rsidRPr="001D065B">
        <w:rPr>
          <w:rFonts w:ascii="Times New Roman" w:hAnsi="Times New Roman" w:cs="Times New Roman"/>
          <w:sz w:val="24"/>
          <w:szCs w:val="24"/>
          <w:lang w:val="en-ID"/>
        </w:rPr>
        <w:t>per</w:t>
      </w:r>
      <w:r w:rsidR="0076014C">
        <w:rPr>
          <w:rFonts w:ascii="Times New Roman" w:hAnsi="Times New Roman" w:cs="Times New Roman"/>
          <w:sz w:val="24"/>
          <w:szCs w:val="24"/>
          <w:lang w:val="en-ID"/>
        </w:rPr>
        <w:t>nyataan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dalam</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kuesioner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menampilkan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jawaban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responden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penelitian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dalam</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ukuran</w:t>
      </w:r>
      <w:proofErr w:type="spellEnd"/>
      <w:r w:rsidRPr="001D065B">
        <w:rPr>
          <w:rFonts w:ascii="Times New Roman" w:hAnsi="Times New Roman" w:cs="Times New Roman"/>
          <w:sz w:val="24"/>
          <w:szCs w:val="24"/>
          <w:lang w:val="en-ID"/>
        </w:rPr>
        <w:t xml:space="preserve"> 1-</w:t>
      </w:r>
      <w:r w:rsidR="0076014C">
        <w:rPr>
          <w:rFonts w:ascii="Times New Roman" w:hAnsi="Times New Roman" w:cs="Times New Roman"/>
          <w:sz w:val="24"/>
          <w:szCs w:val="24"/>
          <w:lang w:val="en-ID"/>
        </w:rPr>
        <w:t>7</w:t>
      </w:r>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rPr>
        <w:t>Prinsip</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pokok</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skala</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likert</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adalah</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mene</w:t>
      </w:r>
      <w:r w:rsidR="00716924" w:rsidRPr="001D065B">
        <w:rPr>
          <w:rFonts w:ascii="Times New Roman" w:hAnsi="Times New Roman" w:cs="Times New Roman"/>
          <w:sz w:val="24"/>
          <w:szCs w:val="24"/>
        </w:rPr>
        <w:t>n</w:t>
      </w:r>
      <w:r w:rsidRPr="001D065B">
        <w:rPr>
          <w:rFonts w:ascii="Times New Roman" w:hAnsi="Times New Roman" w:cs="Times New Roman"/>
          <w:sz w:val="24"/>
          <w:szCs w:val="24"/>
        </w:rPr>
        <w:t>tukan</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lokasi</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kedudukan</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seseorang</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dalam</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suatu</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kontinum</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sikap</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terhadap</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objek</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sikap</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mulai</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dari</w:t>
      </w:r>
      <w:proofErr w:type="spellEnd"/>
      <w:r w:rsidRPr="001D065B">
        <w:rPr>
          <w:rFonts w:ascii="Times New Roman" w:hAnsi="Times New Roman" w:cs="Times New Roman"/>
          <w:sz w:val="24"/>
          <w:szCs w:val="24"/>
        </w:rPr>
        <w:t xml:space="preserve"> sangat </w:t>
      </w:r>
      <w:proofErr w:type="spellStart"/>
      <w:r w:rsidRPr="001D065B">
        <w:rPr>
          <w:rFonts w:ascii="Times New Roman" w:hAnsi="Times New Roman" w:cs="Times New Roman"/>
          <w:sz w:val="24"/>
          <w:szCs w:val="24"/>
        </w:rPr>
        <w:t>neg</w:t>
      </w:r>
      <w:r w:rsidR="00716924" w:rsidRPr="001D065B">
        <w:rPr>
          <w:rFonts w:ascii="Times New Roman" w:hAnsi="Times New Roman" w:cs="Times New Roman"/>
          <w:sz w:val="24"/>
          <w:szCs w:val="24"/>
        </w:rPr>
        <w:t>a</w:t>
      </w:r>
      <w:r w:rsidRPr="001D065B">
        <w:rPr>
          <w:rFonts w:ascii="Times New Roman" w:hAnsi="Times New Roman" w:cs="Times New Roman"/>
          <w:sz w:val="24"/>
          <w:szCs w:val="24"/>
        </w:rPr>
        <w:t>tif</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sampai</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dengan</w:t>
      </w:r>
      <w:proofErr w:type="spellEnd"/>
      <w:r w:rsidRPr="001D065B">
        <w:rPr>
          <w:rFonts w:ascii="Times New Roman" w:hAnsi="Times New Roman" w:cs="Times New Roman"/>
          <w:sz w:val="24"/>
          <w:szCs w:val="24"/>
        </w:rPr>
        <w:t xml:space="preserve"> sangat </w:t>
      </w:r>
      <w:proofErr w:type="spellStart"/>
      <w:r w:rsidRPr="001D065B">
        <w:rPr>
          <w:rFonts w:ascii="Times New Roman" w:hAnsi="Times New Roman" w:cs="Times New Roman"/>
          <w:sz w:val="24"/>
          <w:szCs w:val="24"/>
        </w:rPr>
        <w:t>positif</w:t>
      </w:r>
      <w:proofErr w:type="spellEnd"/>
      <w:r w:rsidR="00B07BF5">
        <w:rPr>
          <w:rFonts w:ascii="Times New Roman" w:hAnsi="Times New Roman" w:cs="Times New Roman"/>
          <w:sz w:val="24"/>
          <w:szCs w:val="24"/>
        </w:rPr>
        <w:t xml:space="preserve"> </w:t>
      </w:r>
      <w:r w:rsidR="00B07BF5">
        <w:rPr>
          <w:rFonts w:ascii="Times New Roman" w:hAnsi="Times New Roman" w:cs="Times New Roman"/>
          <w:sz w:val="24"/>
          <w:szCs w:val="24"/>
        </w:rPr>
        <w:fldChar w:fldCharType="begin" w:fldLock="1"/>
      </w:r>
      <w:r w:rsidR="00B07BF5">
        <w:rPr>
          <w:rFonts w:ascii="Times New Roman" w:hAnsi="Times New Roman" w:cs="Times New Roman"/>
          <w:sz w:val="24"/>
          <w:szCs w:val="24"/>
        </w:rPr>
        <w:instrText>ADDIN CSL_CITATION {"citationItems":[{"id":"ITEM-1","itemData":{"abstract":"Banyaknya perusahaan asuransi yang tersedia dimasyarakat dengan penawaran keuntungan investasi yang berbeda -beda, serta kurangnya pengetahuan mengenai kriteria – kriteria yang digunakan untuk perbandingan antar asuransi, cukup menimbulkan kesulitan bagi calon nasabah untuk membuat keputusan dalam memilih asuransi yang sesuai kebutuhan dan kemampuannya. Penelitian ini mengunakan nilai ordinal pada skala likert untuk penilaian setiap alternatif. Selanjutnya nilai-nilai tersebutdi digunakan pada metode perbandingan eksponensial dimana urutan prioritas alternatif yang ditentukan menggunakan kriteria jamak. Total nilai dari setiap alternatif menentukan urutan prioritasnya. Teknik pengumpulan data yang digunakan adalah studi pustaka, studi lapangan, observasi dan wawancara. Pengujian sistem menggunakan pengujian White Box dan pengujian Beta, dan dapat disimpulkan bahwa sistem yang dibuat telah sesuai dengan kebutuhan pengguna.","author":[{"dropping-particle":"","family":"Ukkas","given":"Mohamad Irwan","non-dropping-particle":"","parse-names":false,"suffix":""}],"container-title":"Seminar Nasional Sistem Informasi Indonesia","id":"ITEM-1","issue":"November","issued":{"date-parts":[["2017"]]},"page":"101","title":"Implementasi Skala Likert Pada Metode Perbandingan Eksponensial Untuk Menentukan Pilihan Asuransi","type":"article-journal"},"uris":["http://www.mendeley.com/documents/?uuid=a205553b-ac2f-38f6-81d6-981639988e96"]}],"mendeley":{"formattedCitation":"(Ukkas, 2017)","plainTextFormattedCitation":"(Ukkas, 2017)","previouslyFormattedCitation":"(Ukkas, 2017)"},"properties":{"noteIndex":0},"schema":"https://github.com/citation-style-language/schema/raw/master/csl-citation.json"}</w:instrText>
      </w:r>
      <w:r w:rsidR="00B07BF5">
        <w:rPr>
          <w:rFonts w:ascii="Times New Roman" w:hAnsi="Times New Roman" w:cs="Times New Roman"/>
          <w:sz w:val="24"/>
          <w:szCs w:val="24"/>
        </w:rPr>
        <w:fldChar w:fldCharType="separate"/>
      </w:r>
      <w:r w:rsidR="00B07BF5" w:rsidRPr="00B07BF5">
        <w:rPr>
          <w:rFonts w:ascii="Times New Roman" w:hAnsi="Times New Roman" w:cs="Times New Roman"/>
          <w:noProof/>
          <w:sz w:val="24"/>
          <w:szCs w:val="24"/>
        </w:rPr>
        <w:t>(Ukkas, 2017)</w:t>
      </w:r>
      <w:r w:rsidR="00B07BF5">
        <w:rPr>
          <w:rFonts w:ascii="Times New Roman" w:hAnsi="Times New Roman" w:cs="Times New Roman"/>
          <w:sz w:val="24"/>
          <w:szCs w:val="24"/>
        </w:rPr>
        <w:fldChar w:fldCharType="end"/>
      </w:r>
      <w:r w:rsidRPr="001D065B">
        <w:rPr>
          <w:rFonts w:ascii="Times New Roman" w:hAnsi="Times New Roman" w:cs="Times New Roman"/>
          <w:sz w:val="24"/>
          <w:szCs w:val="24"/>
        </w:rPr>
        <w:t xml:space="preserve">. </w:t>
      </w:r>
      <w:r w:rsidRPr="001D065B">
        <w:rPr>
          <w:rFonts w:ascii="Times New Roman" w:hAnsi="Times New Roman" w:cs="Times New Roman"/>
          <w:sz w:val="24"/>
          <w:szCs w:val="24"/>
          <w:lang w:val="en-ID"/>
        </w:rPr>
        <w:t xml:space="preserve">Skala </w:t>
      </w:r>
      <w:proofErr w:type="spellStart"/>
      <w:r w:rsidRPr="001D065B">
        <w:rPr>
          <w:rFonts w:ascii="Times New Roman" w:hAnsi="Times New Roman" w:cs="Times New Roman"/>
          <w:sz w:val="24"/>
          <w:szCs w:val="24"/>
          <w:lang w:val="en-ID"/>
        </w:rPr>
        <w:t>likert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seperti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tabel</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dibawah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ini</w:t>
      </w:r>
      <w:proofErr w:type="spellEnd"/>
      <w:r w:rsidRPr="001D065B">
        <w:rPr>
          <w:rFonts w:ascii="Times New Roman" w:hAnsi="Times New Roman" w:cs="Times New Roman"/>
          <w:sz w:val="24"/>
          <w:szCs w:val="24"/>
          <w:lang w:val="en-ID"/>
        </w:rPr>
        <w:t>:</w:t>
      </w:r>
    </w:p>
    <w:p w14:paraId="23346503" w14:textId="236D0D23" w:rsidR="009F429D" w:rsidRPr="008B40CD" w:rsidRDefault="004A69BF" w:rsidP="008B40CD">
      <w:pPr>
        <w:pStyle w:val="TableParagraph"/>
        <w:jc w:val="center"/>
        <w:rPr>
          <w:b/>
          <w:bCs/>
          <w:i/>
          <w:iCs/>
          <w:sz w:val="24"/>
          <w:szCs w:val="24"/>
          <w:lang w:val="en-ID"/>
        </w:rPr>
      </w:pPr>
      <w:bookmarkStart w:id="151" w:name="_Toc210408115"/>
      <w:bookmarkStart w:id="152" w:name="_Toc219851815"/>
      <w:bookmarkStart w:id="153" w:name="_Toc219852138"/>
      <w:r w:rsidRPr="008B40CD">
        <w:rPr>
          <w:b/>
          <w:bCs/>
        </w:rPr>
        <w:t xml:space="preserve">Tabel 3. </w:t>
      </w:r>
      <w:r w:rsidRPr="008B40CD">
        <w:rPr>
          <w:b/>
          <w:bCs/>
        </w:rPr>
        <w:fldChar w:fldCharType="begin"/>
      </w:r>
      <w:r w:rsidRPr="008B40CD">
        <w:rPr>
          <w:b/>
          <w:bCs/>
        </w:rPr>
        <w:instrText xml:space="preserve"> SEQ Tabel_3. \* ARABIC </w:instrText>
      </w:r>
      <w:r w:rsidRPr="008B40CD">
        <w:rPr>
          <w:b/>
          <w:bCs/>
        </w:rPr>
        <w:fldChar w:fldCharType="separate"/>
      </w:r>
      <w:r w:rsidR="008376B7">
        <w:rPr>
          <w:b/>
          <w:bCs/>
          <w:noProof/>
        </w:rPr>
        <w:t>1</w:t>
      </w:r>
      <w:r w:rsidRPr="008B40CD">
        <w:rPr>
          <w:b/>
          <w:bCs/>
        </w:rPr>
        <w:fldChar w:fldCharType="end"/>
      </w:r>
      <w:r w:rsidR="003F08A5">
        <w:rPr>
          <w:b/>
          <w:bCs/>
        </w:rPr>
        <w:t xml:space="preserve"> </w:t>
      </w:r>
      <w:r w:rsidRPr="008B40CD">
        <w:rPr>
          <w:b/>
          <w:bCs/>
          <w:sz w:val="24"/>
          <w:szCs w:val="24"/>
          <w:lang w:val="en-ID"/>
        </w:rPr>
        <w:t>Skala Likert</w:t>
      </w:r>
      <w:bookmarkEnd w:id="151"/>
      <w:bookmarkEnd w:id="152"/>
      <w:bookmarkEnd w:id="153"/>
    </w:p>
    <w:tbl>
      <w:tblPr>
        <w:tblStyle w:val="TableGrid"/>
        <w:tblW w:w="0" w:type="auto"/>
        <w:jc w:val="center"/>
        <w:tblLook w:val="04A0" w:firstRow="1" w:lastRow="0" w:firstColumn="1" w:lastColumn="0" w:noHBand="0" w:noVBand="1"/>
      </w:tblPr>
      <w:tblGrid>
        <w:gridCol w:w="2713"/>
        <w:gridCol w:w="1622"/>
      </w:tblGrid>
      <w:tr w:rsidR="009F429D" w:rsidRPr="001D065B" w14:paraId="21F95987" w14:textId="77777777" w:rsidTr="0076014C">
        <w:trPr>
          <w:trHeight w:val="384"/>
          <w:jc w:val="center"/>
        </w:trPr>
        <w:tc>
          <w:tcPr>
            <w:tcW w:w="2713" w:type="dxa"/>
            <w:vAlign w:val="center"/>
          </w:tcPr>
          <w:p w14:paraId="2C13E1FB" w14:textId="77777777" w:rsidR="009F429D" w:rsidRPr="001D065B" w:rsidRDefault="00000000" w:rsidP="0076014C">
            <w:pPr>
              <w:pStyle w:val="ListParagraph"/>
              <w:spacing w:line="276" w:lineRule="auto"/>
              <w:ind w:left="0"/>
              <w:jc w:val="center"/>
              <w:rPr>
                <w:rFonts w:ascii="Times New Roman" w:hAnsi="Times New Roman" w:cs="Times New Roman"/>
                <w:b/>
                <w:lang w:val="en-ID"/>
              </w:rPr>
            </w:pPr>
            <w:proofErr w:type="spellStart"/>
            <w:r w:rsidRPr="001D065B">
              <w:rPr>
                <w:rFonts w:ascii="Times New Roman" w:hAnsi="Times New Roman" w:cs="Times New Roman"/>
                <w:b/>
                <w:lang w:val="en-ID"/>
              </w:rPr>
              <w:t>Kriteria</w:t>
            </w:r>
            <w:proofErr w:type="spellEnd"/>
            <w:r w:rsidRPr="001D065B">
              <w:rPr>
                <w:rFonts w:ascii="Times New Roman" w:hAnsi="Times New Roman" w:cs="Times New Roman"/>
                <w:b/>
                <w:lang w:val="en-ID"/>
              </w:rPr>
              <w:t xml:space="preserve"> </w:t>
            </w:r>
            <w:proofErr w:type="spellStart"/>
            <w:r w:rsidRPr="001D065B">
              <w:rPr>
                <w:rFonts w:ascii="Times New Roman" w:hAnsi="Times New Roman" w:cs="Times New Roman"/>
                <w:b/>
                <w:lang w:val="en-ID"/>
              </w:rPr>
              <w:t>Penilaian</w:t>
            </w:r>
            <w:proofErr w:type="spellEnd"/>
          </w:p>
        </w:tc>
        <w:tc>
          <w:tcPr>
            <w:tcW w:w="1622" w:type="dxa"/>
            <w:vAlign w:val="center"/>
          </w:tcPr>
          <w:p w14:paraId="11D13560" w14:textId="77777777" w:rsidR="009F429D" w:rsidRPr="001D065B" w:rsidRDefault="00000000" w:rsidP="0076014C">
            <w:pPr>
              <w:pStyle w:val="ListParagraph"/>
              <w:spacing w:line="276" w:lineRule="auto"/>
              <w:ind w:left="0"/>
              <w:jc w:val="center"/>
              <w:rPr>
                <w:rFonts w:ascii="Times New Roman" w:hAnsi="Times New Roman" w:cs="Times New Roman"/>
                <w:b/>
                <w:lang w:val="en-ID"/>
              </w:rPr>
            </w:pPr>
            <w:r w:rsidRPr="001D065B">
              <w:rPr>
                <w:rFonts w:ascii="Times New Roman" w:hAnsi="Times New Roman" w:cs="Times New Roman"/>
                <w:b/>
                <w:lang w:val="en-ID"/>
              </w:rPr>
              <w:t>Skor</w:t>
            </w:r>
          </w:p>
        </w:tc>
      </w:tr>
      <w:tr w:rsidR="0076014C" w:rsidRPr="001D065B" w14:paraId="631D5663" w14:textId="77777777" w:rsidTr="0076014C">
        <w:trPr>
          <w:trHeight w:val="341"/>
          <w:jc w:val="center"/>
        </w:trPr>
        <w:tc>
          <w:tcPr>
            <w:tcW w:w="2713" w:type="dxa"/>
            <w:vAlign w:val="center"/>
          </w:tcPr>
          <w:p w14:paraId="75EC459D" w14:textId="142A9C9F" w:rsidR="0076014C" w:rsidRPr="001D065B" w:rsidRDefault="0076014C" w:rsidP="0076014C">
            <w:pPr>
              <w:pStyle w:val="ListParagraph"/>
              <w:spacing w:line="276" w:lineRule="auto"/>
              <w:ind w:left="0"/>
              <w:jc w:val="center"/>
              <w:rPr>
                <w:rFonts w:ascii="Times New Roman" w:hAnsi="Times New Roman" w:cs="Times New Roman"/>
                <w:sz w:val="20"/>
                <w:szCs w:val="20"/>
                <w:lang w:val="en-ID"/>
              </w:rPr>
            </w:pPr>
            <w:r>
              <w:rPr>
                <w:rFonts w:ascii="Times New Roman" w:hAnsi="Times New Roman" w:cs="Times New Roman"/>
                <w:sz w:val="20"/>
                <w:szCs w:val="20"/>
                <w:lang w:val="en-ID"/>
              </w:rPr>
              <w:t>Sangat Setuju</w:t>
            </w:r>
          </w:p>
        </w:tc>
        <w:tc>
          <w:tcPr>
            <w:tcW w:w="1622" w:type="dxa"/>
            <w:vAlign w:val="center"/>
          </w:tcPr>
          <w:p w14:paraId="0437935F" w14:textId="3ABB215B" w:rsidR="0076014C" w:rsidRPr="001D065B" w:rsidRDefault="0076014C" w:rsidP="0076014C">
            <w:pPr>
              <w:pStyle w:val="ListParagraph"/>
              <w:spacing w:line="276" w:lineRule="auto"/>
              <w:ind w:left="0"/>
              <w:jc w:val="center"/>
              <w:rPr>
                <w:rFonts w:ascii="Times New Roman" w:hAnsi="Times New Roman" w:cs="Times New Roman"/>
                <w:sz w:val="20"/>
                <w:szCs w:val="20"/>
                <w:lang w:val="en-ID"/>
              </w:rPr>
            </w:pPr>
            <w:r w:rsidRPr="001D065B">
              <w:rPr>
                <w:rFonts w:ascii="Times New Roman" w:hAnsi="Times New Roman" w:cs="Times New Roman"/>
                <w:sz w:val="20"/>
                <w:szCs w:val="20"/>
                <w:lang w:val="en-ID"/>
              </w:rPr>
              <w:t>7</w:t>
            </w:r>
          </w:p>
        </w:tc>
      </w:tr>
      <w:tr w:rsidR="0076014C" w:rsidRPr="001D065B" w14:paraId="25DA14FF" w14:textId="77777777" w:rsidTr="0076014C">
        <w:trPr>
          <w:trHeight w:val="361"/>
          <w:jc w:val="center"/>
        </w:trPr>
        <w:tc>
          <w:tcPr>
            <w:tcW w:w="2713" w:type="dxa"/>
            <w:vAlign w:val="center"/>
          </w:tcPr>
          <w:p w14:paraId="7787FA9D" w14:textId="327FF0BA" w:rsidR="0076014C" w:rsidRPr="001D065B" w:rsidRDefault="0076014C" w:rsidP="0076014C">
            <w:pPr>
              <w:pStyle w:val="ListParagraph"/>
              <w:spacing w:line="276" w:lineRule="auto"/>
              <w:ind w:left="0"/>
              <w:jc w:val="center"/>
              <w:rPr>
                <w:rFonts w:ascii="Times New Roman" w:hAnsi="Times New Roman" w:cs="Times New Roman"/>
                <w:sz w:val="20"/>
                <w:szCs w:val="20"/>
                <w:lang w:val="en-ID"/>
              </w:rPr>
            </w:pPr>
            <w:r>
              <w:rPr>
                <w:rFonts w:ascii="Times New Roman" w:hAnsi="Times New Roman" w:cs="Times New Roman"/>
                <w:sz w:val="20"/>
                <w:szCs w:val="20"/>
                <w:lang w:val="en-ID"/>
              </w:rPr>
              <w:t>Setuju</w:t>
            </w:r>
          </w:p>
        </w:tc>
        <w:tc>
          <w:tcPr>
            <w:tcW w:w="1622" w:type="dxa"/>
            <w:vAlign w:val="center"/>
          </w:tcPr>
          <w:p w14:paraId="36A65365" w14:textId="3B450F74" w:rsidR="0076014C" w:rsidRPr="001D065B" w:rsidRDefault="0076014C" w:rsidP="0076014C">
            <w:pPr>
              <w:pStyle w:val="ListParagraph"/>
              <w:spacing w:line="276" w:lineRule="auto"/>
              <w:ind w:left="0"/>
              <w:jc w:val="center"/>
              <w:rPr>
                <w:rFonts w:ascii="Times New Roman" w:hAnsi="Times New Roman" w:cs="Times New Roman"/>
                <w:sz w:val="20"/>
                <w:szCs w:val="20"/>
                <w:lang w:val="en-ID"/>
              </w:rPr>
            </w:pPr>
            <w:r w:rsidRPr="001D065B">
              <w:rPr>
                <w:rFonts w:ascii="Times New Roman" w:hAnsi="Times New Roman" w:cs="Times New Roman"/>
                <w:sz w:val="20"/>
                <w:szCs w:val="20"/>
                <w:lang w:val="en-ID"/>
              </w:rPr>
              <w:t>6</w:t>
            </w:r>
          </w:p>
        </w:tc>
      </w:tr>
      <w:tr w:rsidR="0076014C" w:rsidRPr="001D065B" w14:paraId="287565EC" w14:textId="77777777" w:rsidTr="0076014C">
        <w:trPr>
          <w:trHeight w:val="338"/>
          <w:jc w:val="center"/>
        </w:trPr>
        <w:tc>
          <w:tcPr>
            <w:tcW w:w="2713" w:type="dxa"/>
            <w:vAlign w:val="center"/>
          </w:tcPr>
          <w:p w14:paraId="3A64432B" w14:textId="78772CCA" w:rsidR="0076014C" w:rsidRPr="001D065B" w:rsidRDefault="0076014C" w:rsidP="0076014C">
            <w:pPr>
              <w:pStyle w:val="ListParagraph"/>
              <w:spacing w:line="276" w:lineRule="auto"/>
              <w:ind w:left="0"/>
              <w:jc w:val="center"/>
              <w:rPr>
                <w:rFonts w:ascii="Times New Roman" w:hAnsi="Times New Roman" w:cs="Times New Roman"/>
                <w:sz w:val="20"/>
                <w:szCs w:val="20"/>
                <w:lang w:val="en-ID"/>
              </w:rPr>
            </w:pPr>
            <w:r>
              <w:rPr>
                <w:rFonts w:ascii="Times New Roman" w:hAnsi="Times New Roman" w:cs="Times New Roman"/>
                <w:sz w:val="20"/>
                <w:szCs w:val="20"/>
                <w:lang w:val="en-ID"/>
              </w:rPr>
              <w:t>Agak Setuju</w:t>
            </w:r>
          </w:p>
        </w:tc>
        <w:tc>
          <w:tcPr>
            <w:tcW w:w="1622" w:type="dxa"/>
            <w:vAlign w:val="center"/>
          </w:tcPr>
          <w:p w14:paraId="33719BDE" w14:textId="3291CEA7" w:rsidR="0076014C" w:rsidRPr="001D065B" w:rsidRDefault="0076014C" w:rsidP="0076014C">
            <w:pPr>
              <w:pStyle w:val="ListParagraph"/>
              <w:spacing w:line="276" w:lineRule="auto"/>
              <w:ind w:left="0"/>
              <w:jc w:val="center"/>
              <w:rPr>
                <w:rFonts w:ascii="Times New Roman" w:hAnsi="Times New Roman" w:cs="Times New Roman"/>
                <w:sz w:val="20"/>
                <w:szCs w:val="20"/>
                <w:lang w:val="en-ID"/>
              </w:rPr>
            </w:pPr>
            <w:r w:rsidRPr="001D065B">
              <w:rPr>
                <w:rFonts w:ascii="Times New Roman" w:hAnsi="Times New Roman" w:cs="Times New Roman"/>
                <w:sz w:val="20"/>
                <w:szCs w:val="20"/>
                <w:lang w:val="en-ID"/>
              </w:rPr>
              <w:t>5</w:t>
            </w:r>
          </w:p>
        </w:tc>
      </w:tr>
      <w:tr w:rsidR="0076014C" w:rsidRPr="001D065B" w14:paraId="2AED6290" w14:textId="77777777" w:rsidTr="0076014C">
        <w:trPr>
          <w:trHeight w:val="361"/>
          <w:jc w:val="center"/>
        </w:trPr>
        <w:tc>
          <w:tcPr>
            <w:tcW w:w="2713" w:type="dxa"/>
            <w:vAlign w:val="center"/>
          </w:tcPr>
          <w:p w14:paraId="3AD3D325" w14:textId="791C439B" w:rsidR="0076014C" w:rsidRPr="001D065B" w:rsidRDefault="0076014C" w:rsidP="0076014C">
            <w:pPr>
              <w:pStyle w:val="ListParagraph"/>
              <w:spacing w:line="276" w:lineRule="auto"/>
              <w:ind w:left="0"/>
              <w:jc w:val="center"/>
              <w:rPr>
                <w:rFonts w:ascii="Times New Roman" w:hAnsi="Times New Roman" w:cs="Times New Roman"/>
                <w:sz w:val="20"/>
                <w:szCs w:val="20"/>
                <w:lang w:val="en-ID"/>
              </w:rPr>
            </w:pPr>
            <w:proofErr w:type="spellStart"/>
            <w:r>
              <w:rPr>
                <w:rFonts w:ascii="Times New Roman" w:hAnsi="Times New Roman" w:cs="Times New Roman"/>
                <w:sz w:val="20"/>
                <w:szCs w:val="20"/>
                <w:lang w:val="en-ID"/>
              </w:rPr>
              <w:t>Netral</w:t>
            </w:r>
            <w:proofErr w:type="spellEnd"/>
          </w:p>
        </w:tc>
        <w:tc>
          <w:tcPr>
            <w:tcW w:w="1622" w:type="dxa"/>
            <w:vAlign w:val="center"/>
          </w:tcPr>
          <w:p w14:paraId="6B58060F" w14:textId="28109325" w:rsidR="0076014C" w:rsidRPr="001D065B" w:rsidRDefault="0076014C" w:rsidP="0076014C">
            <w:pPr>
              <w:pStyle w:val="ListParagraph"/>
              <w:spacing w:line="276" w:lineRule="auto"/>
              <w:ind w:left="0"/>
              <w:jc w:val="center"/>
              <w:rPr>
                <w:rFonts w:ascii="Times New Roman" w:hAnsi="Times New Roman" w:cs="Times New Roman"/>
                <w:sz w:val="20"/>
                <w:szCs w:val="20"/>
                <w:lang w:val="en-ID"/>
              </w:rPr>
            </w:pPr>
            <w:r w:rsidRPr="001D065B">
              <w:rPr>
                <w:rFonts w:ascii="Times New Roman" w:hAnsi="Times New Roman" w:cs="Times New Roman"/>
                <w:sz w:val="20"/>
                <w:szCs w:val="20"/>
                <w:lang w:val="en-ID"/>
              </w:rPr>
              <w:t>4</w:t>
            </w:r>
          </w:p>
        </w:tc>
      </w:tr>
      <w:tr w:rsidR="0076014C" w:rsidRPr="001D065B" w14:paraId="6547E3E4" w14:textId="77777777" w:rsidTr="0076014C">
        <w:trPr>
          <w:trHeight w:val="338"/>
          <w:jc w:val="center"/>
        </w:trPr>
        <w:tc>
          <w:tcPr>
            <w:tcW w:w="2713" w:type="dxa"/>
            <w:vAlign w:val="center"/>
          </w:tcPr>
          <w:p w14:paraId="6FEB048D" w14:textId="15CA2F1E" w:rsidR="0076014C" w:rsidRPr="001D065B" w:rsidRDefault="0076014C" w:rsidP="0076014C">
            <w:pPr>
              <w:pStyle w:val="ListParagraph"/>
              <w:spacing w:line="276" w:lineRule="auto"/>
              <w:ind w:left="0"/>
              <w:jc w:val="center"/>
              <w:rPr>
                <w:rFonts w:ascii="Times New Roman" w:hAnsi="Times New Roman" w:cs="Times New Roman"/>
                <w:sz w:val="20"/>
                <w:szCs w:val="20"/>
                <w:lang w:val="en-ID"/>
              </w:rPr>
            </w:pPr>
            <w:r>
              <w:rPr>
                <w:rFonts w:ascii="Times New Roman" w:hAnsi="Times New Roman" w:cs="Times New Roman"/>
                <w:sz w:val="20"/>
                <w:szCs w:val="20"/>
                <w:lang w:val="en-ID"/>
              </w:rPr>
              <w:t>Agak Tidak Setuju</w:t>
            </w:r>
          </w:p>
        </w:tc>
        <w:tc>
          <w:tcPr>
            <w:tcW w:w="1622" w:type="dxa"/>
            <w:vAlign w:val="center"/>
          </w:tcPr>
          <w:p w14:paraId="261A980D" w14:textId="3ACB17C1" w:rsidR="0076014C" w:rsidRPr="001D065B" w:rsidRDefault="0076014C" w:rsidP="0076014C">
            <w:pPr>
              <w:pStyle w:val="ListParagraph"/>
              <w:spacing w:line="276" w:lineRule="auto"/>
              <w:ind w:left="0"/>
              <w:jc w:val="center"/>
              <w:rPr>
                <w:rFonts w:ascii="Times New Roman" w:hAnsi="Times New Roman" w:cs="Times New Roman"/>
                <w:sz w:val="20"/>
                <w:szCs w:val="20"/>
                <w:lang w:val="en-ID"/>
              </w:rPr>
            </w:pPr>
            <w:r w:rsidRPr="001D065B">
              <w:rPr>
                <w:rFonts w:ascii="Times New Roman" w:hAnsi="Times New Roman" w:cs="Times New Roman"/>
                <w:sz w:val="20"/>
                <w:szCs w:val="20"/>
                <w:lang w:val="en-ID"/>
              </w:rPr>
              <w:t>3</w:t>
            </w:r>
          </w:p>
        </w:tc>
      </w:tr>
      <w:tr w:rsidR="0076014C" w:rsidRPr="001D065B" w14:paraId="78DD3A01" w14:textId="77777777" w:rsidTr="0076014C">
        <w:trPr>
          <w:trHeight w:val="338"/>
          <w:jc w:val="center"/>
        </w:trPr>
        <w:tc>
          <w:tcPr>
            <w:tcW w:w="2713" w:type="dxa"/>
            <w:vAlign w:val="center"/>
          </w:tcPr>
          <w:p w14:paraId="11FE9260" w14:textId="01BF837D" w:rsidR="0076014C" w:rsidRPr="001D065B" w:rsidRDefault="0076014C" w:rsidP="0076014C">
            <w:pPr>
              <w:pStyle w:val="ListParagraph"/>
              <w:spacing w:line="276" w:lineRule="auto"/>
              <w:ind w:left="0"/>
              <w:jc w:val="center"/>
              <w:rPr>
                <w:rFonts w:ascii="Times New Roman" w:hAnsi="Times New Roman" w:cs="Times New Roman"/>
                <w:sz w:val="20"/>
                <w:szCs w:val="20"/>
                <w:lang w:val="en-ID"/>
              </w:rPr>
            </w:pPr>
            <w:r>
              <w:rPr>
                <w:rFonts w:ascii="Times New Roman" w:hAnsi="Times New Roman" w:cs="Times New Roman"/>
                <w:sz w:val="20"/>
                <w:szCs w:val="20"/>
                <w:lang w:val="en-ID"/>
              </w:rPr>
              <w:t>Tidak Setuju</w:t>
            </w:r>
          </w:p>
        </w:tc>
        <w:tc>
          <w:tcPr>
            <w:tcW w:w="1622" w:type="dxa"/>
            <w:vAlign w:val="center"/>
          </w:tcPr>
          <w:p w14:paraId="6E42199B" w14:textId="1F1D6000" w:rsidR="0076014C" w:rsidRPr="001D065B" w:rsidRDefault="0076014C" w:rsidP="0076014C">
            <w:pPr>
              <w:pStyle w:val="ListParagraph"/>
              <w:spacing w:line="276" w:lineRule="auto"/>
              <w:ind w:left="0"/>
              <w:jc w:val="center"/>
              <w:rPr>
                <w:rFonts w:ascii="Times New Roman" w:hAnsi="Times New Roman" w:cs="Times New Roman"/>
                <w:sz w:val="20"/>
                <w:szCs w:val="20"/>
                <w:lang w:val="en-ID"/>
              </w:rPr>
            </w:pPr>
            <w:r w:rsidRPr="001D065B">
              <w:rPr>
                <w:rFonts w:ascii="Times New Roman" w:hAnsi="Times New Roman" w:cs="Times New Roman"/>
                <w:sz w:val="20"/>
                <w:szCs w:val="20"/>
                <w:lang w:val="en-ID"/>
              </w:rPr>
              <w:t>2</w:t>
            </w:r>
          </w:p>
        </w:tc>
      </w:tr>
      <w:tr w:rsidR="0076014C" w:rsidRPr="001D065B" w14:paraId="130C16D7" w14:textId="77777777" w:rsidTr="0076014C">
        <w:trPr>
          <w:trHeight w:val="338"/>
          <w:jc w:val="center"/>
        </w:trPr>
        <w:tc>
          <w:tcPr>
            <w:tcW w:w="2713" w:type="dxa"/>
            <w:vAlign w:val="center"/>
          </w:tcPr>
          <w:p w14:paraId="5A072B60" w14:textId="0A616F54" w:rsidR="0076014C" w:rsidRPr="001D065B" w:rsidRDefault="0076014C" w:rsidP="0076014C">
            <w:pPr>
              <w:pStyle w:val="ListParagraph"/>
              <w:spacing w:line="276" w:lineRule="auto"/>
              <w:ind w:left="0"/>
              <w:jc w:val="center"/>
              <w:rPr>
                <w:rFonts w:ascii="Times New Roman" w:hAnsi="Times New Roman" w:cs="Times New Roman"/>
                <w:sz w:val="20"/>
                <w:szCs w:val="20"/>
                <w:lang w:val="en-ID"/>
              </w:rPr>
            </w:pPr>
            <w:r>
              <w:rPr>
                <w:rFonts w:ascii="Times New Roman" w:hAnsi="Times New Roman" w:cs="Times New Roman"/>
                <w:sz w:val="20"/>
                <w:szCs w:val="20"/>
                <w:lang w:val="en-ID"/>
              </w:rPr>
              <w:t>Sangat Tidak Setuju</w:t>
            </w:r>
          </w:p>
        </w:tc>
        <w:tc>
          <w:tcPr>
            <w:tcW w:w="1622" w:type="dxa"/>
            <w:vAlign w:val="center"/>
          </w:tcPr>
          <w:p w14:paraId="6017FB2F" w14:textId="7769F117" w:rsidR="0076014C" w:rsidRPr="001D065B" w:rsidRDefault="0076014C" w:rsidP="0076014C">
            <w:pPr>
              <w:pStyle w:val="ListParagraph"/>
              <w:spacing w:line="276" w:lineRule="auto"/>
              <w:ind w:left="0"/>
              <w:jc w:val="center"/>
              <w:rPr>
                <w:rFonts w:ascii="Times New Roman" w:hAnsi="Times New Roman" w:cs="Times New Roman"/>
                <w:sz w:val="20"/>
                <w:szCs w:val="20"/>
                <w:lang w:val="en-ID"/>
              </w:rPr>
            </w:pPr>
            <w:r w:rsidRPr="001D065B">
              <w:rPr>
                <w:rFonts w:ascii="Times New Roman" w:hAnsi="Times New Roman" w:cs="Times New Roman"/>
                <w:sz w:val="20"/>
                <w:szCs w:val="20"/>
                <w:lang w:val="en-ID"/>
              </w:rPr>
              <w:t>1</w:t>
            </w:r>
          </w:p>
        </w:tc>
      </w:tr>
    </w:tbl>
    <w:p w14:paraId="19C94139" w14:textId="77777777" w:rsidR="002C3FD5" w:rsidRDefault="002C3FD5" w:rsidP="002C3FD5">
      <w:pPr>
        <w:pStyle w:val="Heading2"/>
        <w:numPr>
          <w:ilvl w:val="0"/>
          <w:numId w:val="0"/>
        </w:numPr>
        <w:spacing w:line="480" w:lineRule="auto"/>
      </w:pPr>
      <w:bookmarkStart w:id="154" w:name="_Toc210446140"/>
    </w:p>
    <w:p w14:paraId="7AC6C847" w14:textId="0BE98CBF" w:rsidR="009F429D" w:rsidRPr="0045576B" w:rsidRDefault="00000000" w:rsidP="00734B56">
      <w:pPr>
        <w:pStyle w:val="Heading2"/>
        <w:spacing w:line="480" w:lineRule="auto"/>
        <w:ind w:hanging="792"/>
      </w:pPr>
      <w:bookmarkStart w:id="155" w:name="_Toc227114394"/>
      <w:r w:rsidRPr="0045576B">
        <w:t xml:space="preserve">Alat </w:t>
      </w:r>
      <w:proofErr w:type="spellStart"/>
      <w:r w:rsidRPr="0045576B">
        <w:t>Analisis</w:t>
      </w:r>
      <w:proofErr w:type="spellEnd"/>
      <w:r w:rsidRPr="0045576B">
        <w:t xml:space="preserve"> Data</w:t>
      </w:r>
      <w:bookmarkEnd w:id="154"/>
      <w:bookmarkEnd w:id="155"/>
    </w:p>
    <w:p w14:paraId="36FE440E" w14:textId="54FB94A1" w:rsidR="009F429D" w:rsidRPr="001D065B" w:rsidRDefault="00000000" w:rsidP="00734B56">
      <w:pPr>
        <w:pStyle w:val="ListParagraph"/>
        <w:spacing w:line="480" w:lineRule="auto"/>
        <w:ind w:left="0" w:firstLine="680"/>
        <w:jc w:val="both"/>
        <w:rPr>
          <w:rFonts w:ascii="Times New Roman" w:hAnsi="Times New Roman" w:cs="Times New Roman"/>
          <w:sz w:val="24"/>
          <w:szCs w:val="24"/>
          <w:lang w:val="en-ID"/>
        </w:rPr>
      </w:pPr>
      <w:r w:rsidRPr="001D065B">
        <w:rPr>
          <w:rFonts w:ascii="Times New Roman" w:hAnsi="Times New Roman" w:cs="Times New Roman"/>
          <w:sz w:val="24"/>
          <w:szCs w:val="24"/>
          <w:lang w:val="en-ID"/>
        </w:rPr>
        <w:t xml:space="preserve">Dalam </w:t>
      </w:r>
      <w:proofErr w:type="spellStart"/>
      <w:r w:rsidRPr="001D065B">
        <w:rPr>
          <w:rFonts w:ascii="Times New Roman" w:hAnsi="Times New Roman" w:cs="Times New Roman"/>
          <w:sz w:val="24"/>
          <w:szCs w:val="24"/>
          <w:lang w:val="en-ID"/>
        </w:rPr>
        <w:t>penelitian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ini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perangkat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lunak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i/>
          <w:sz w:val="24"/>
          <w:szCs w:val="24"/>
          <w:lang w:val="en-ID"/>
        </w:rPr>
        <w:t>smartPLS</w:t>
      </w:r>
      <w:proofErr w:type="spellEnd"/>
      <w:r w:rsidRPr="001D065B">
        <w:rPr>
          <w:rFonts w:ascii="Times New Roman" w:hAnsi="Times New Roman" w:cs="Times New Roman"/>
          <w:i/>
          <w:sz w:val="24"/>
          <w:szCs w:val="24"/>
          <w:lang w:val="en-ID"/>
        </w:rPr>
        <w:t xml:space="preserve">  4</w:t>
      </w:r>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digunakan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untuk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menghitung</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atau</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menganalisi</w:t>
      </w:r>
      <w:r w:rsidR="00716924" w:rsidRPr="001D065B">
        <w:rPr>
          <w:rFonts w:ascii="Times New Roman" w:hAnsi="Times New Roman" w:cs="Times New Roman"/>
          <w:sz w:val="24"/>
          <w:szCs w:val="24"/>
          <w:lang w:val="en-ID"/>
        </w:rPr>
        <w:t>s</w:t>
      </w:r>
      <w:proofErr w:type="spellEnd"/>
      <w:r w:rsidRPr="001D065B">
        <w:rPr>
          <w:rFonts w:ascii="Times New Roman" w:hAnsi="Times New Roman" w:cs="Times New Roman"/>
          <w:sz w:val="24"/>
          <w:szCs w:val="24"/>
          <w:lang w:val="en-ID"/>
        </w:rPr>
        <w:t xml:space="preserve"> data. </w:t>
      </w:r>
      <w:proofErr w:type="spellStart"/>
      <w:r w:rsidRPr="001D065B">
        <w:rPr>
          <w:rFonts w:ascii="Times New Roman" w:hAnsi="Times New Roman" w:cs="Times New Roman"/>
          <w:sz w:val="24"/>
          <w:szCs w:val="24"/>
          <w:lang w:val="en-ID"/>
        </w:rPr>
        <w:t>Dengan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menggunakan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metode</w:t>
      </w:r>
      <w:proofErr w:type="spellEnd"/>
      <w:r w:rsidRPr="001D065B">
        <w:rPr>
          <w:rFonts w:ascii="Times New Roman" w:hAnsi="Times New Roman" w:cs="Times New Roman"/>
          <w:sz w:val="24"/>
          <w:szCs w:val="24"/>
          <w:lang w:val="en-ID"/>
        </w:rPr>
        <w:t xml:space="preserve"> </w:t>
      </w:r>
      <w:r w:rsidRPr="001D065B">
        <w:rPr>
          <w:rFonts w:ascii="Times New Roman" w:hAnsi="Times New Roman" w:cs="Times New Roman"/>
          <w:i/>
          <w:sz w:val="24"/>
          <w:szCs w:val="24"/>
          <w:lang w:val="en-ID"/>
        </w:rPr>
        <w:t xml:space="preserve">Structural Equation </w:t>
      </w:r>
      <w:proofErr w:type="spellStart"/>
      <w:r w:rsidRPr="001D065B">
        <w:rPr>
          <w:rFonts w:ascii="Times New Roman" w:hAnsi="Times New Roman" w:cs="Times New Roman"/>
          <w:i/>
          <w:sz w:val="24"/>
          <w:szCs w:val="24"/>
          <w:lang w:val="en-ID"/>
        </w:rPr>
        <w:t>Modeling</w:t>
      </w:r>
      <w:proofErr w:type="spellEnd"/>
      <w:r w:rsidRPr="001D065B">
        <w:rPr>
          <w:rFonts w:ascii="Times New Roman" w:hAnsi="Times New Roman" w:cs="Times New Roman"/>
          <w:i/>
          <w:sz w:val="24"/>
          <w:szCs w:val="24"/>
          <w:lang w:val="en-ID"/>
        </w:rPr>
        <w:t xml:space="preserve"> </w:t>
      </w:r>
      <w:r w:rsidRPr="001D065B">
        <w:rPr>
          <w:rFonts w:ascii="Times New Roman" w:hAnsi="Times New Roman" w:cs="Times New Roman"/>
          <w:sz w:val="24"/>
          <w:szCs w:val="24"/>
          <w:lang w:val="en-ID"/>
        </w:rPr>
        <w:t xml:space="preserve">(SEM) yang </w:t>
      </w:r>
      <w:proofErr w:type="spellStart"/>
      <w:r w:rsidRPr="001D065B">
        <w:rPr>
          <w:rFonts w:ascii="Times New Roman" w:hAnsi="Times New Roman" w:cs="Times New Roman"/>
          <w:sz w:val="24"/>
          <w:szCs w:val="24"/>
          <w:lang w:val="en-ID"/>
        </w:rPr>
        <w:t>dapat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disimpulkan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secara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langsu</w:t>
      </w:r>
      <w:r w:rsidR="00716924" w:rsidRPr="001D065B">
        <w:rPr>
          <w:rFonts w:ascii="Times New Roman" w:hAnsi="Times New Roman" w:cs="Times New Roman"/>
          <w:sz w:val="24"/>
          <w:szCs w:val="24"/>
          <w:lang w:val="en-ID"/>
        </w:rPr>
        <w:t>n</w:t>
      </w:r>
      <w:r w:rsidRPr="001D065B">
        <w:rPr>
          <w:rFonts w:ascii="Times New Roman" w:hAnsi="Times New Roman" w:cs="Times New Roman"/>
          <w:sz w:val="24"/>
          <w:szCs w:val="24"/>
          <w:lang w:val="en-ID"/>
        </w:rPr>
        <w:t>g</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dari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pengaruh</w:t>
      </w:r>
      <w:proofErr w:type="spellEnd"/>
      <w:r w:rsidRPr="001D065B">
        <w:rPr>
          <w:rFonts w:ascii="Times New Roman" w:hAnsi="Times New Roman" w:cs="Times New Roman"/>
          <w:sz w:val="24"/>
          <w:szCs w:val="24"/>
          <w:lang w:val="en-ID"/>
        </w:rPr>
        <w:t xml:space="preserve"> masing-masing </w:t>
      </w:r>
      <w:proofErr w:type="spellStart"/>
      <w:r w:rsidRPr="001D065B">
        <w:rPr>
          <w:rFonts w:ascii="Times New Roman" w:hAnsi="Times New Roman" w:cs="Times New Roman"/>
          <w:sz w:val="24"/>
          <w:szCs w:val="24"/>
          <w:lang w:val="en-ID"/>
        </w:rPr>
        <w:t>variab</w:t>
      </w:r>
      <w:r w:rsidR="003726FE" w:rsidRPr="001D065B">
        <w:rPr>
          <w:rFonts w:ascii="Times New Roman" w:hAnsi="Times New Roman" w:cs="Times New Roman"/>
          <w:sz w:val="24"/>
          <w:szCs w:val="24"/>
          <w:lang w:val="en-ID"/>
        </w:rPr>
        <w:t>el</w:t>
      </w:r>
      <w:proofErr w:type="spellEnd"/>
      <w:r w:rsidRPr="001D065B">
        <w:rPr>
          <w:rFonts w:ascii="Times New Roman" w:hAnsi="Times New Roman" w:cs="Times New Roman"/>
          <w:sz w:val="24"/>
          <w:szCs w:val="24"/>
          <w:lang w:val="en-ID"/>
        </w:rPr>
        <w:t xml:space="preserve"> </w:t>
      </w:r>
      <w:proofErr w:type="spellStart"/>
      <w:r w:rsidR="009E022D" w:rsidRPr="001D065B">
        <w:rPr>
          <w:rFonts w:ascii="Times New Roman" w:hAnsi="Times New Roman" w:cs="Times New Roman"/>
          <w:sz w:val="24"/>
          <w:szCs w:val="24"/>
          <w:lang w:val="en-ID"/>
        </w:rPr>
        <w:t>independen</w:t>
      </w:r>
      <w:proofErr w:type="spell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digunakan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secara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w:t>
      </w:r>
      <w:r w:rsidR="009E022D" w:rsidRPr="001D065B">
        <w:rPr>
          <w:rFonts w:ascii="Times New Roman" w:hAnsi="Times New Roman" w:cs="Times New Roman"/>
          <w:sz w:val="24"/>
          <w:szCs w:val="24"/>
          <w:lang w:val="en-ID"/>
        </w:rPr>
        <w:t>a</w:t>
      </w:r>
      <w:r w:rsidRPr="001D065B">
        <w:rPr>
          <w:rFonts w:ascii="Times New Roman" w:hAnsi="Times New Roman" w:cs="Times New Roman"/>
          <w:sz w:val="24"/>
          <w:szCs w:val="24"/>
          <w:lang w:val="en-ID"/>
        </w:rPr>
        <w:t>rsial</w:t>
      </w:r>
      <w:proofErr w:type="spellEnd"/>
      <w:r w:rsidRPr="001D065B">
        <w:rPr>
          <w:rFonts w:ascii="Times New Roman" w:hAnsi="Times New Roman" w:cs="Times New Roman"/>
          <w:sz w:val="24"/>
          <w:szCs w:val="24"/>
          <w:lang w:val="en-ID"/>
        </w:rPr>
        <w:t>.</w:t>
      </w:r>
    </w:p>
    <w:p w14:paraId="53859517" w14:textId="5281BD47" w:rsidR="009F429D" w:rsidRDefault="00000000" w:rsidP="00734B56">
      <w:pPr>
        <w:pStyle w:val="Heading2"/>
        <w:spacing w:line="480" w:lineRule="auto"/>
        <w:ind w:hanging="792"/>
      </w:pPr>
      <w:bookmarkStart w:id="156" w:name="_Toc210446141"/>
      <w:bookmarkStart w:id="157" w:name="_Toc227114395"/>
      <w:proofErr w:type="spellStart"/>
      <w:r w:rsidRPr="0045576B">
        <w:lastRenderedPageBreak/>
        <w:t>Pengujian</w:t>
      </w:r>
      <w:proofErr w:type="spellEnd"/>
      <w:r w:rsidRPr="0045576B">
        <w:t xml:space="preserve"> </w:t>
      </w:r>
      <w:proofErr w:type="spellStart"/>
      <w:r w:rsidRPr="0045576B">
        <w:t>Instrumen</w:t>
      </w:r>
      <w:bookmarkEnd w:id="156"/>
      <w:bookmarkEnd w:id="157"/>
      <w:proofErr w:type="spellEnd"/>
    </w:p>
    <w:p w14:paraId="7C33D29A" w14:textId="1F6C372F" w:rsidR="006B77A4" w:rsidRPr="00D57047" w:rsidRDefault="006B77A4" w:rsidP="00D57047">
      <w:pPr>
        <w:spacing w:line="480" w:lineRule="auto"/>
        <w:ind w:firstLine="720"/>
        <w:jc w:val="both"/>
        <w:rPr>
          <w:rFonts w:ascii="Times New Roman" w:hAnsi="Times New Roman" w:cs="Times New Roman"/>
          <w:sz w:val="24"/>
          <w:szCs w:val="24"/>
          <w:lang w:val="en-ID"/>
        </w:rPr>
      </w:pPr>
      <w:proofErr w:type="spellStart"/>
      <w:r w:rsidRPr="00D57047">
        <w:rPr>
          <w:rFonts w:ascii="Times New Roman" w:hAnsi="Times New Roman" w:cs="Times New Roman"/>
          <w:sz w:val="24"/>
          <w:szCs w:val="24"/>
        </w:rPr>
        <w:t>Pengujian</w:t>
      </w:r>
      <w:proofErr w:type="spellEnd"/>
      <w:r w:rsidRPr="00D57047">
        <w:rPr>
          <w:rFonts w:ascii="Times New Roman" w:hAnsi="Times New Roman" w:cs="Times New Roman"/>
          <w:sz w:val="24"/>
          <w:szCs w:val="24"/>
        </w:rPr>
        <w:t xml:space="preserve"> </w:t>
      </w:r>
      <w:proofErr w:type="spellStart"/>
      <w:r w:rsidRPr="00D57047">
        <w:rPr>
          <w:rFonts w:ascii="Times New Roman" w:hAnsi="Times New Roman" w:cs="Times New Roman"/>
          <w:sz w:val="24"/>
          <w:szCs w:val="24"/>
        </w:rPr>
        <w:t>instrumen</w:t>
      </w:r>
      <w:proofErr w:type="spellEnd"/>
      <w:r w:rsidRPr="00D57047">
        <w:rPr>
          <w:rFonts w:ascii="Times New Roman" w:hAnsi="Times New Roman" w:cs="Times New Roman"/>
          <w:sz w:val="24"/>
          <w:szCs w:val="24"/>
        </w:rPr>
        <w:t xml:space="preserve"> </w:t>
      </w:r>
      <w:proofErr w:type="spellStart"/>
      <w:r w:rsidRPr="00D57047">
        <w:rPr>
          <w:rFonts w:ascii="Times New Roman" w:hAnsi="Times New Roman" w:cs="Times New Roman"/>
          <w:sz w:val="24"/>
          <w:szCs w:val="24"/>
        </w:rPr>
        <w:t>digunakan</w:t>
      </w:r>
      <w:proofErr w:type="spellEnd"/>
      <w:r w:rsidRPr="00D57047">
        <w:rPr>
          <w:rFonts w:ascii="Times New Roman" w:hAnsi="Times New Roman" w:cs="Times New Roman"/>
          <w:sz w:val="24"/>
          <w:szCs w:val="24"/>
        </w:rPr>
        <w:t xml:space="preserve"> </w:t>
      </w:r>
      <w:proofErr w:type="spellStart"/>
      <w:r w:rsidRPr="00D57047">
        <w:rPr>
          <w:rFonts w:ascii="Times New Roman" w:hAnsi="Times New Roman" w:cs="Times New Roman"/>
          <w:sz w:val="24"/>
          <w:szCs w:val="24"/>
        </w:rPr>
        <w:t>untuk</w:t>
      </w:r>
      <w:proofErr w:type="spellEnd"/>
      <w:r w:rsidRPr="00D57047">
        <w:rPr>
          <w:rFonts w:ascii="Times New Roman" w:hAnsi="Times New Roman" w:cs="Times New Roman"/>
          <w:sz w:val="24"/>
          <w:szCs w:val="24"/>
        </w:rPr>
        <w:t xml:space="preserve"> </w:t>
      </w:r>
      <w:proofErr w:type="spellStart"/>
      <w:r w:rsidRPr="00D57047">
        <w:rPr>
          <w:rFonts w:ascii="Times New Roman" w:hAnsi="Times New Roman" w:cs="Times New Roman"/>
          <w:sz w:val="24"/>
          <w:szCs w:val="24"/>
        </w:rPr>
        <w:t>memastikan</w:t>
      </w:r>
      <w:proofErr w:type="spellEnd"/>
      <w:r w:rsidRPr="00D57047">
        <w:rPr>
          <w:rFonts w:ascii="Times New Roman" w:hAnsi="Times New Roman" w:cs="Times New Roman"/>
          <w:sz w:val="24"/>
          <w:szCs w:val="24"/>
        </w:rPr>
        <w:t xml:space="preserve"> </w:t>
      </w:r>
      <w:proofErr w:type="spellStart"/>
      <w:r w:rsidRPr="00D57047">
        <w:rPr>
          <w:rFonts w:ascii="Times New Roman" w:hAnsi="Times New Roman" w:cs="Times New Roman"/>
          <w:sz w:val="24"/>
          <w:szCs w:val="24"/>
        </w:rPr>
        <w:t>bahwa</w:t>
      </w:r>
      <w:proofErr w:type="spellEnd"/>
      <w:r w:rsidRPr="00D57047">
        <w:rPr>
          <w:rFonts w:ascii="Times New Roman" w:hAnsi="Times New Roman" w:cs="Times New Roman"/>
          <w:sz w:val="24"/>
          <w:szCs w:val="24"/>
        </w:rPr>
        <w:t xml:space="preserve"> </w:t>
      </w:r>
      <w:proofErr w:type="spellStart"/>
      <w:r w:rsidRPr="00D57047">
        <w:rPr>
          <w:rFonts w:ascii="Times New Roman" w:hAnsi="Times New Roman" w:cs="Times New Roman"/>
          <w:sz w:val="24"/>
          <w:szCs w:val="24"/>
        </w:rPr>
        <w:t>alat</w:t>
      </w:r>
      <w:proofErr w:type="spellEnd"/>
      <w:r w:rsidRPr="00D57047">
        <w:rPr>
          <w:rFonts w:ascii="Times New Roman" w:hAnsi="Times New Roman" w:cs="Times New Roman"/>
          <w:sz w:val="24"/>
          <w:szCs w:val="24"/>
        </w:rPr>
        <w:t xml:space="preserve"> </w:t>
      </w:r>
      <w:proofErr w:type="spellStart"/>
      <w:r w:rsidRPr="00D57047">
        <w:rPr>
          <w:rFonts w:ascii="Times New Roman" w:hAnsi="Times New Roman" w:cs="Times New Roman"/>
          <w:sz w:val="24"/>
          <w:szCs w:val="24"/>
        </w:rPr>
        <w:t>ukur</w:t>
      </w:r>
      <w:proofErr w:type="spellEnd"/>
      <w:r w:rsidRPr="00D57047">
        <w:rPr>
          <w:rFonts w:ascii="Times New Roman" w:hAnsi="Times New Roman" w:cs="Times New Roman"/>
          <w:sz w:val="24"/>
          <w:szCs w:val="24"/>
        </w:rPr>
        <w:t xml:space="preserve"> yang </w:t>
      </w:r>
      <w:proofErr w:type="spellStart"/>
      <w:r w:rsidRPr="00D57047">
        <w:rPr>
          <w:rFonts w:ascii="Times New Roman" w:hAnsi="Times New Roman" w:cs="Times New Roman"/>
          <w:sz w:val="24"/>
          <w:szCs w:val="24"/>
        </w:rPr>
        <w:t>digunakan</w:t>
      </w:r>
      <w:proofErr w:type="spellEnd"/>
      <w:r w:rsidRPr="00D57047">
        <w:rPr>
          <w:rFonts w:ascii="Times New Roman" w:hAnsi="Times New Roman" w:cs="Times New Roman"/>
          <w:sz w:val="24"/>
          <w:szCs w:val="24"/>
        </w:rPr>
        <w:t xml:space="preserve"> </w:t>
      </w:r>
      <w:proofErr w:type="spellStart"/>
      <w:r w:rsidRPr="00D57047">
        <w:rPr>
          <w:rFonts w:ascii="Times New Roman" w:hAnsi="Times New Roman" w:cs="Times New Roman"/>
          <w:sz w:val="24"/>
          <w:szCs w:val="24"/>
        </w:rPr>
        <w:t>dalam</w:t>
      </w:r>
      <w:proofErr w:type="spellEnd"/>
      <w:r w:rsidRPr="00D57047">
        <w:rPr>
          <w:rFonts w:ascii="Times New Roman" w:hAnsi="Times New Roman" w:cs="Times New Roman"/>
          <w:sz w:val="24"/>
          <w:szCs w:val="24"/>
        </w:rPr>
        <w:t xml:space="preserve"> </w:t>
      </w:r>
      <w:proofErr w:type="spellStart"/>
      <w:r w:rsidRPr="00D57047">
        <w:rPr>
          <w:rFonts w:ascii="Times New Roman" w:hAnsi="Times New Roman" w:cs="Times New Roman"/>
          <w:sz w:val="24"/>
          <w:szCs w:val="24"/>
        </w:rPr>
        <w:t>penelitian</w:t>
      </w:r>
      <w:proofErr w:type="spellEnd"/>
      <w:r w:rsidRPr="00D57047">
        <w:rPr>
          <w:rFonts w:ascii="Times New Roman" w:hAnsi="Times New Roman" w:cs="Times New Roman"/>
          <w:sz w:val="24"/>
          <w:szCs w:val="24"/>
        </w:rPr>
        <w:t xml:space="preserve"> </w:t>
      </w:r>
      <w:proofErr w:type="spellStart"/>
      <w:r w:rsidRPr="00D57047">
        <w:rPr>
          <w:rFonts w:ascii="Times New Roman" w:hAnsi="Times New Roman" w:cs="Times New Roman"/>
          <w:sz w:val="24"/>
          <w:szCs w:val="24"/>
        </w:rPr>
        <w:t>ini</w:t>
      </w:r>
      <w:proofErr w:type="spellEnd"/>
      <w:r w:rsidRPr="00D57047">
        <w:rPr>
          <w:rFonts w:ascii="Times New Roman" w:hAnsi="Times New Roman" w:cs="Times New Roman"/>
          <w:sz w:val="24"/>
          <w:szCs w:val="24"/>
        </w:rPr>
        <w:t xml:space="preserve"> </w:t>
      </w:r>
      <w:proofErr w:type="spellStart"/>
      <w:r w:rsidRPr="00D57047">
        <w:rPr>
          <w:rFonts w:ascii="Times New Roman" w:hAnsi="Times New Roman" w:cs="Times New Roman"/>
          <w:sz w:val="24"/>
          <w:szCs w:val="24"/>
        </w:rPr>
        <w:t>layak</w:t>
      </w:r>
      <w:proofErr w:type="spellEnd"/>
      <w:r w:rsidRPr="00D57047">
        <w:rPr>
          <w:rFonts w:ascii="Times New Roman" w:hAnsi="Times New Roman" w:cs="Times New Roman"/>
          <w:sz w:val="24"/>
          <w:szCs w:val="24"/>
        </w:rPr>
        <w:t xml:space="preserve">, </w:t>
      </w:r>
      <w:proofErr w:type="spellStart"/>
      <w:r w:rsidRPr="00D57047">
        <w:rPr>
          <w:rFonts w:ascii="Times New Roman" w:hAnsi="Times New Roman" w:cs="Times New Roman"/>
          <w:sz w:val="24"/>
          <w:szCs w:val="24"/>
        </w:rPr>
        <w:t>akurat</w:t>
      </w:r>
      <w:proofErr w:type="spellEnd"/>
      <w:r w:rsidRPr="00D57047">
        <w:rPr>
          <w:rFonts w:ascii="Times New Roman" w:hAnsi="Times New Roman" w:cs="Times New Roman"/>
          <w:sz w:val="24"/>
          <w:szCs w:val="24"/>
        </w:rPr>
        <w:t xml:space="preserve">, dan </w:t>
      </w:r>
      <w:proofErr w:type="spellStart"/>
      <w:r w:rsidRPr="00D57047">
        <w:rPr>
          <w:rFonts w:ascii="Times New Roman" w:hAnsi="Times New Roman" w:cs="Times New Roman"/>
          <w:sz w:val="24"/>
          <w:szCs w:val="24"/>
        </w:rPr>
        <w:t>dapat</w:t>
      </w:r>
      <w:proofErr w:type="spellEnd"/>
      <w:r w:rsidRPr="00D57047">
        <w:rPr>
          <w:rFonts w:ascii="Times New Roman" w:hAnsi="Times New Roman" w:cs="Times New Roman"/>
          <w:sz w:val="24"/>
          <w:szCs w:val="24"/>
        </w:rPr>
        <w:t xml:space="preserve"> </w:t>
      </w:r>
      <w:proofErr w:type="spellStart"/>
      <w:r w:rsidRPr="00D57047">
        <w:rPr>
          <w:rFonts w:ascii="Times New Roman" w:hAnsi="Times New Roman" w:cs="Times New Roman"/>
          <w:sz w:val="24"/>
          <w:szCs w:val="24"/>
        </w:rPr>
        <w:t>dipercaya</w:t>
      </w:r>
      <w:proofErr w:type="spellEnd"/>
      <w:r w:rsidRPr="00D57047">
        <w:rPr>
          <w:rFonts w:ascii="Times New Roman" w:hAnsi="Times New Roman" w:cs="Times New Roman"/>
          <w:sz w:val="24"/>
          <w:szCs w:val="24"/>
        </w:rPr>
        <w:t xml:space="preserve"> </w:t>
      </w:r>
      <w:proofErr w:type="spellStart"/>
      <w:r w:rsidRPr="00D57047">
        <w:rPr>
          <w:rFonts w:ascii="Times New Roman" w:hAnsi="Times New Roman" w:cs="Times New Roman"/>
          <w:sz w:val="24"/>
          <w:szCs w:val="24"/>
        </w:rPr>
        <w:t>dalam</w:t>
      </w:r>
      <w:proofErr w:type="spellEnd"/>
      <w:r w:rsidRPr="00D57047">
        <w:rPr>
          <w:rFonts w:ascii="Times New Roman" w:hAnsi="Times New Roman" w:cs="Times New Roman"/>
          <w:sz w:val="24"/>
          <w:szCs w:val="24"/>
        </w:rPr>
        <w:t xml:space="preserve"> </w:t>
      </w:r>
      <w:proofErr w:type="spellStart"/>
      <w:r w:rsidRPr="00D57047">
        <w:rPr>
          <w:rFonts w:ascii="Times New Roman" w:hAnsi="Times New Roman" w:cs="Times New Roman"/>
          <w:sz w:val="24"/>
          <w:szCs w:val="24"/>
        </w:rPr>
        <w:t>mengukur</w:t>
      </w:r>
      <w:proofErr w:type="spellEnd"/>
      <w:r w:rsidRPr="00D57047">
        <w:rPr>
          <w:rFonts w:ascii="Times New Roman" w:hAnsi="Times New Roman" w:cs="Times New Roman"/>
          <w:sz w:val="24"/>
          <w:szCs w:val="24"/>
        </w:rPr>
        <w:t xml:space="preserve"> </w:t>
      </w:r>
      <w:proofErr w:type="spellStart"/>
      <w:r w:rsidRPr="00D57047">
        <w:rPr>
          <w:rFonts w:ascii="Times New Roman" w:hAnsi="Times New Roman" w:cs="Times New Roman"/>
          <w:sz w:val="24"/>
          <w:szCs w:val="24"/>
        </w:rPr>
        <w:t>variabel</w:t>
      </w:r>
      <w:proofErr w:type="spellEnd"/>
      <w:r w:rsidRPr="00D57047">
        <w:rPr>
          <w:rFonts w:ascii="Times New Roman" w:hAnsi="Times New Roman" w:cs="Times New Roman"/>
          <w:sz w:val="24"/>
          <w:szCs w:val="24"/>
        </w:rPr>
        <w:t xml:space="preserve"> </w:t>
      </w:r>
      <w:proofErr w:type="spellStart"/>
      <w:r w:rsidRPr="00D57047">
        <w:rPr>
          <w:rFonts w:ascii="Times New Roman" w:hAnsi="Times New Roman" w:cs="Times New Roman"/>
          <w:sz w:val="24"/>
          <w:szCs w:val="24"/>
        </w:rPr>
        <w:t>penelitian</w:t>
      </w:r>
      <w:proofErr w:type="spellEnd"/>
      <w:r w:rsidR="00D57047" w:rsidRPr="00D57047">
        <w:rPr>
          <w:rFonts w:ascii="Times New Roman" w:hAnsi="Times New Roman" w:cs="Times New Roman"/>
          <w:sz w:val="24"/>
          <w:szCs w:val="24"/>
        </w:rPr>
        <w:t xml:space="preserve"> </w:t>
      </w:r>
      <w:r w:rsidR="00D57047" w:rsidRPr="00D57047">
        <w:rPr>
          <w:rFonts w:ascii="Times New Roman" w:hAnsi="Times New Roman" w:cs="Times New Roman"/>
          <w:sz w:val="24"/>
          <w:szCs w:val="24"/>
          <w:lang w:val="en-ID"/>
        </w:rPr>
        <w:fldChar w:fldCharType="begin" w:fldLock="1"/>
      </w:r>
      <w:r w:rsidR="00D57047" w:rsidRPr="00D57047">
        <w:rPr>
          <w:rFonts w:ascii="Times New Roman" w:hAnsi="Times New Roman" w:cs="Times New Roman"/>
          <w:sz w:val="24"/>
          <w:szCs w:val="24"/>
          <w:lang w:val="en-ID"/>
        </w:rPr>
        <w:instrText>ADDIN CSL_CITATION {"citationItems":[{"id":"ITEM-1","itemData":{"abstract":"Untuk mengetahui pengaruh persepsi, motivasi, minat dan pengetahuan mahasiswa tentang pajak terhadap pilihan berkarir dibidang perpajakan. Latar Belakang Masalah: Kurangnya minat mahasiswa pada sektor perpajakan dimana sulitnya mencari ahli dalam bidang perpajakan. Kebaruan: Melakukan penelitian ulang variable yang telah ada pada penelitian sebelumnya dengan perbedaan lokasi penelitian. Metode Penelitian: Jenis penelitian kuantitatif dengan metode pengumpulan data menggunakan metode kuesioner yang dibagikan secara online, pengambilan sampel dengan menggunakan rumus slovin jumlah populasi 274 mahasiswa dan alat analisa menggunakan SPSS 25. Temuan/Hasil: Secara parsial variabel persepsi, motivasi, dan pengetahuan mahasiswa tentang pajak tidak berpengaruh signifikan terhadap pilihan berkarir dibidang perpajakan dan variabel minat terdapat pengaruh yang signifikan terhadap pilihan berkarir dibidang perpajakan. Kesimpulan: Selalu memperdalam ilmu tentang perpajakan dengan mengikuti rangkaian kegiatan seperti seminar, pelatihan atau melakukan magang di industry pajak.","author":[{"dropping-particle":"","family":"Aini","given":"Nur","non-dropping-particle":"","parse-names":false,"suffix":""},{"dropping-particle":"","family":"Goenawan","given":"Yohanes August","non-dropping-particle":"","parse-names":false,"suffix":""}],"container-title":"JOURNAL INTELEKTUAL 2022","id":"ITEM-1","issue":"2","issued":{"date-parts":[["2022"]]},"page":"118-131","title":"Pengaruh Persepsi, Motivasi, Minat dan Pengetahuan Mahasiswa Tentang Pajak terhadap Pilihan Berkarir Dibidang Perpajakan (Studi Empiris STIE Putra Perdana Indonesia Tangerang)","type":"article-journal","volume":"1"},"uris":["http://www.mendeley.com/documents/?uuid=743b75b8-84f0-387e-bfaa-d0887097c4ca"]}],"mendeley":{"formattedCitation":"(Aini &amp; Goenawan, 2022)","plainTextFormattedCitation":"(Aini &amp; Goenawan, 2022)"},"properties":{"noteIndex":0},"schema":"https://github.com/citation-style-language/schema/raw/master/csl-citation.json"}</w:instrText>
      </w:r>
      <w:r w:rsidR="00D57047" w:rsidRPr="00D57047">
        <w:rPr>
          <w:rFonts w:ascii="Times New Roman" w:hAnsi="Times New Roman" w:cs="Times New Roman"/>
          <w:sz w:val="24"/>
          <w:szCs w:val="24"/>
          <w:lang w:val="en-ID"/>
        </w:rPr>
        <w:fldChar w:fldCharType="separate"/>
      </w:r>
      <w:r w:rsidR="00D57047" w:rsidRPr="00D57047">
        <w:rPr>
          <w:rFonts w:ascii="Times New Roman" w:hAnsi="Times New Roman" w:cs="Times New Roman"/>
          <w:noProof/>
          <w:sz w:val="24"/>
          <w:szCs w:val="24"/>
          <w:lang w:val="en-ID"/>
        </w:rPr>
        <w:t>(Aini &amp; Goenawan, 2022)</w:t>
      </w:r>
      <w:r w:rsidR="00D57047" w:rsidRPr="00D57047">
        <w:rPr>
          <w:rFonts w:ascii="Times New Roman" w:hAnsi="Times New Roman" w:cs="Times New Roman"/>
          <w:sz w:val="24"/>
          <w:szCs w:val="24"/>
          <w:lang w:val="en-ID"/>
        </w:rPr>
        <w:fldChar w:fldCharType="end"/>
      </w:r>
      <w:r w:rsidRPr="006B77A4">
        <w:rPr>
          <w:rFonts w:ascii="Times New Roman" w:hAnsi="Times New Roman" w:cs="Times New Roman"/>
          <w:sz w:val="24"/>
          <w:szCs w:val="24"/>
        </w:rPr>
        <w:t xml:space="preserve">. </w:t>
      </w:r>
      <w:proofErr w:type="spellStart"/>
      <w:r w:rsidRPr="006B77A4">
        <w:rPr>
          <w:rFonts w:ascii="Times New Roman" w:hAnsi="Times New Roman" w:cs="Times New Roman"/>
          <w:sz w:val="24"/>
          <w:szCs w:val="24"/>
        </w:rPr>
        <w:t>Instrumen</w:t>
      </w:r>
      <w:proofErr w:type="spellEnd"/>
      <w:r w:rsidRPr="006B77A4">
        <w:rPr>
          <w:rFonts w:ascii="Times New Roman" w:hAnsi="Times New Roman" w:cs="Times New Roman"/>
          <w:sz w:val="24"/>
          <w:szCs w:val="24"/>
        </w:rPr>
        <w:t xml:space="preserve"> </w:t>
      </w:r>
      <w:proofErr w:type="spellStart"/>
      <w:r w:rsidRPr="006B77A4">
        <w:rPr>
          <w:rFonts w:ascii="Times New Roman" w:hAnsi="Times New Roman" w:cs="Times New Roman"/>
          <w:sz w:val="24"/>
          <w:szCs w:val="24"/>
        </w:rPr>
        <w:t>penelitian</w:t>
      </w:r>
      <w:proofErr w:type="spellEnd"/>
      <w:r w:rsidRPr="006B77A4">
        <w:rPr>
          <w:rFonts w:ascii="Times New Roman" w:hAnsi="Times New Roman" w:cs="Times New Roman"/>
          <w:sz w:val="24"/>
          <w:szCs w:val="24"/>
        </w:rPr>
        <w:t xml:space="preserve"> </w:t>
      </w:r>
      <w:proofErr w:type="spellStart"/>
      <w:r w:rsidRPr="006B77A4">
        <w:rPr>
          <w:rFonts w:ascii="Times New Roman" w:hAnsi="Times New Roman" w:cs="Times New Roman"/>
          <w:sz w:val="24"/>
          <w:szCs w:val="24"/>
        </w:rPr>
        <w:t>berupa</w:t>
      </w:r>
      <w:proofErr w:type="spellEnd"/>
      <w:r w:rsidRPr="006B77A4">
        <w:rPr>
          <w:rFonts w:ascii="Times New Roman" w:hAnsi="Times New Roman" w:cs="Times New Roman"/>
          <w:sz w:val="24"/>
          <w:szCs w:val="24"/>
        </w:rPr>
        <w:t xml:space="preserve"> </w:t>
      </w:r>
      <w:proofErr w:type="spellStart"/>
      <w:r w:rsidRPr="006B77A4">
        <w:rPr>
          <w:rFonts w:ascii="Times New Roman" w:hAnsi="Times New Roman" w:cs="Times New Roman"/>
          <w:sz w:val="24"/>
          <w:szCs w:val="24"/>
        </w:rPr>
        <w:t>kuesioner</w:t>
      </w:r>
      <w:proofErr w:type="spellEnd"/>
      <w:r w:rsidRPr="006B77A4">
        <w:rPr>
          <w:rFonts w:ascii="Times New Roman" w:hAnsi="Times New Roman" w:cs="Times New Roman"/>
          <w:sz w:val="24"/>
          <w:szCs w:val="24"/>
        </w:rPr>
        <w:t xml:space="preserve"> </w:t>
      </w:r>
      <w:proofErr w:type="spellStart"/>
      <w:r w:rsidRPr="006B77A4">
        <w:rPr>
          <w:rFonts w:ascii="Times New Roman" w:hAnsi="Times New Roman" w:cs="Times New Roman"/>
          <w:sz w:val="24"/>
          <w:szCs w:val="24"/>
        </w:rPr>
        <w:t>disusun</w:t>
      </w:r>
      <w:proofErr w:type="spellEnd"/>
      <w:r w:rsidRPr="006B77A4">
        <w:rPr>
          <w:rFonts w:ascii="Times New Roman" w:hAnsi="Times New Roman" w:cs="Times New Roman"/>
          <w:sz w:val="24"/>
          <w:szCs w:val="24"/>
        </w:rPr>
        <w:t xml:space="preserve"> </w:t>
      </w:r>
      <w:proofErr w:type="spellStart"/>
      <w:r w:rsidRPr="006B77A4">
        <w:rPr>
          <w:rFonts w:ascii="Times New Roman" w:hAnsi="Times New Roman" w:cs="Times New Roman"/>
          <w:sz w:val="24"/>
          <w:szCs w:val="24"/>
        </w:rPr>
        <w:t>berdasarkan</w:t>
      </w:r>
      <w:proofErr w:type="spellEnd"/>
      <w:r w:rsidRPr="006B77A4">
        <w:rPr>
          <w:rFonts w:ascii="Times New Roman" w:hAnsi="Times New Roman" w:cs="Times New Roman"/>
          <w:sz w:val="24"/>
          <w:szCs w:val="24"/>
        </w:rPr>
        <w:t xml:space="preserve"> </w:t>
      </w:r>
      <w:proofErr w:type="spellStart"/>
      <w:r w:rsidRPr="006B77A4">
        <w:rPr>
          <w:rFonts w:ascii="Times New Roman" w:hAnsi="Times New Roman" w:cs="Times New Roman"/>
          <w:sz w:val="24"/>
          <w:szCs w:val="24"/>
        </w:rPr>
        <w:t>indikator</w:t>
      </w:r>
      <w:proofErr w:type="spellEnd"/>
      <w:r w:rsidRPr="006B77A4">
        <w:rPr>
          <w:rFonts w:ascii="Times New Roman" w:hAnsi="Times New Roman" w:cs="Times New Roman"/>
          <w:sz w:val="24"/>
          <w:szCs w:val="24"/>
        </w:rPr>
        <w:t xml:space="preserve"> </w:t>
      </w:r>
      <w:proofErr w:type="spellStart"/>
      <w:r w:rsidRPr="006B77A4">
        <w:rPr>
          <w:rFonts w:ascii="Times New Roman" w:hAnsi="Times New Roman" w:cs="Times New Roman"/>
          <w:sz w:val="24"/>
          <w:szCs w:val="24"/>
        </w:rPr>
        <w:t>variabel</w:t>
      </w:r>
      <w:proofErr w:type="spellEnd"/>
      <w:r w:rsidRPr="006B77A4">
        <w:rPr>
          <w:rFonts w:ascii="Times New Roman" w:hAnsi="Times New Roman" w:cs="Times New Roman"/>
          <w:sz w:val="24"/>
          <w:szCs w:val="24"/>
        </w:rPr>
        <w:t xml:space="preserve"> </w:t>
      </w:r>
      <w:proofErr w:type="spellStart"/>
      <w:r w:rsidRPr="006B77A4">
        <w:rPr>
          <w:rFonts w:ascii="Times New Roman" w:hAnsi="Times New Roman" w:cs="Times New Roman"/>
          <w:sz w:val="24"/>
          <w:szCs w:val="24"/>
        </w:rPr>
        <w:t>persepsi</w:t>
      </w:r>
      <w:proofErr w:type="spellEnd"/>
      <w:r w:rsidRPr="006B77A4">
        <w:rPr>
          <w:rFonts w:ascii="Times New Roman" w:hAnsi="Times New Roman" w:cs="Times New Roman"/>
          <w:sz w:val="24"/>
          <w:szCs w:val="24"/>
        </w:rPr>
        <w:t xml:space="preserve">, </w:t>
      </w:r>
      <w:proofErr w:type="spellStart"/>
      <w:r w:rsidRPr="006B77A4">
        <w:rPr>
          <w:rFonts w:ascii="Times New Roman" w:hAnsi="Times New Roman" w:cs="Times New Roman"/>
          <w:sz w:val="24"/>
          <w:szCs w:val="24"/>
        </w:rPr>
        <w:t>motivasi</w:t>
      </w:r>
      <w:proofErr w:type="spellEnd"/>
      <w:r w:rsidRPr="006B77A4">
        <w:rPr>
          <w:rFonts w:ascii="Times New Roman" w:hAnsi="Times New Roman" w:cs="Times New Roman"/>
          <w:sz w:val="24"/>
          <w:szCs w:val="24"/>
        </w:rPr>
        <w:t xml:space="preserve">, dan </w:t>
      </w:r>
      <w:proofErr w:type="spellStart"/>
      <w:r w:rsidRPr="006B77A4">
        <w:rPr>
          <w:rFonts w:ascii="Times New Roman" w:hAnsi="Times New Roman" w:cs="Times New Roman"/>
          <w:sz w:val="24"/>
          <w:szCs w:val="24"/>
        </w:rPr>
        <w:t>minat</w:t>
      </w:r>
      <w:proofErr w:type="spellEnd"/>
      <w:r w:rsidRPr="006B77A4">
        <w:rPr>
          <w:rFonts w:ascii="Times New Roman" w:hAnsi="Times New Roman" w:cs="Times New Roman"/>
          <w:sz w:val="24"/>
          <w:szCs w:val="24"/>
        </w:rPr>
        <w:t xml:space="preserve"> </w:t>
      </w:r>
      <w:proofErr w:type="spellStart"/>
      <w:r w:rsidRPr="006B77A4">
        <w:rPr>
          <w:rFonts w:ascii="Times New Roman" w:hAnsi="Times New Roman" w:cs="Times New Roman"/>
          <w:sz w:val="24"/>
          <w:szCs w:val="24"/>
        </w:rPr>
        <w:t>berkarir</w:t>
      </w:r>
      <w:proofErr w:type="spellEnd"/>
      <w:r w:rsidRPr="006B77A4">
        <w:rPr>
          <w:rFonts w:ascii="Times New Roman" w:hAnsi="Times New Roman" w:cs="Times New Roman"/>
          <w:sz w:val="24"/>
          <w:szCs w:val="24"/>
        </w:rPr>
        <w:t xml:space="preserve"> di </w:t>
      </w:r>
      <w:proofErr w:type="spellStart"/>
      <w:r w:rsidRPr="006B77A4">
        <w:rPr>
          <w:rFonts w:ascii="Times New Roman" w:hAnsi="Times New Roman" w:cs="Times New Roman"/>
          <w:sz w:val="24"/>
          <w:szCs w:val="24"/>
        </w:rPr>
        <w:t>bidang</w:t>
      </w:r>
      <w:proofErr w:type="spellEnd"/>
      <w:r w:rsidRPr="006B77A4">
        <w:rPr>
          <w:rFonts w:ascii="Times New Roman" w:hAnsi="Times New Roman" w:cs="Times New Roman"/>
          <w:sz w:val="24"/>
          <w:szCs w:val="24"/>
        </w:rPr>
        <w:t xml:space="preserve"> </w:t>
      </w:r>
      <w:proofErr w:type="spellStart"/>
      <w:r w:rsidRPr="006B77A4">
        <w:rPr>
          <w:rFonts w:ascii="Times New Roman" w:hAnsi="Times New Roman" w:cs="Times New Roman"/>
          <w:sz w:val="24"/>
          <w:szCs w:val="24"/>
        </w:rPr>
        <w:t>perpajakan</w:t>
      </w:r>
      <w:proofErr w:type="spellEnd"/>
      <w:r w:rsidRPr="006B77A4">
        <w:rPr>
          <w:rFonts w:ascii="Times New Roman" w:hAnsi="Times New Roman" w:cs="Times New Roman"/>
          <w:sz w:val="24"/>
          <w:szCs w:val="24"/>
        </w:rPr>
        <w:t xml:space="preserve">, </w:t>
      </w:r>
      <w:proofErr w:type="spellStart"/>
      <w:r w:rsidRPr="006B77A4">
        <w:rPr>
          <w:rFonts w:ascii="Times New Roman" w:hAnsi="Times New Roman" w:cs="Times New Roman"/>
          <w:sz w:val="24"/>
          <w:szCs w:val="24"/>
        </w:rPr>
        <w:t>kemudian</w:t>
      </w:r>
      <w:proofErr w:type="spellEnd"/>
      <w:r w:rsidRPr="006B77A4">
        <w:rPr>
          <w:rFonts w:ascii="Times New Roman" w:hAnsi="Times New Roman" w:cs="Times New Roman"/>
          <w:sz w:val="24"/>
          <w:szCs w:val="24"/>
        </w:rPr>
        <w:t xml:space="preserve"> </w:t>
      </w:r>
      <w:proofErr w:type="spellStart"/>
      <w:r w:rsidRPr="006B77A4">
        <w:rPr>
          <w:rFonts w:ascii="Times New Roman" w:hAnsi="Times New Roman" w:cs="Times New Roman"/>
          <w:sz w:val="24"/>
          <w:szCs w:val="24"/>
        </w:rPr>
        <w:t>diuji</w:t>
      </w:r>
      <w:proofErr w:type="spellEnd"/>
      <w:r w:rsidRPr="006B77A4">
        <w:rPr>
          <w:rFonts w:ascii="Times New Roman" w:hAnsi="Times New Roman" w:cs="Times New Roman"/>
          <w:sz w:val="24"/>
          <w:szCs w:val="24"/>
        </w:rPr>
        <w:t xml:space="preserve"> </w:t>
      </w:r>
      <w:proofErr w:type="spellStart"/>
      <w:r w:rsidRPr="006B77A4">
        <w:rPr>
          <w:rFonts w:ascii="Times New Roman" w:hAnsi="Times New Roman" w:cs="Times New Roman"/>
          <w:sz w:val="24"/>
          <w:szCs w:val="24"/>
        </w:rPr>
        <w:t>terlebih</w:t>
      </w:r>
      <w:proofErr w:type="spellEnd"/>
      <w:r w:rsidRPr="006B77A4">
        <w:rPr>
          <w:rFonts w:ascii="Times New Roman" w:hAnsi="Times New Roman" w:cs="Times New Roman"/>
          <w:sz w:val="24"/>
          <w:szCs w:val="24"/>
        </w:rPr>
        <w:t xml:space="preserve"> </w:t>
      </w:r>
      <w:proofErr w:type="spellStart"/>
      <w:r w:rsidRPr="006B77A4">
        <w:rPr>
          <w:rFonts w:ascii="Times New Roman" w:hAnsi="Times New Roman" w:cs="Times New Roman"/>
          <w:sz w:val="24"/>
          <w:szCs w:val="24"/>
        </w:rPr>
        <w:t>dahulu</w:t>
      </w:r>
      <w:proofErr w:type="spellEnd"/>
      <w:r w:rsidRPr="006B77A4">
        <w:rPr>
          <w:rFonts w:ascii="Times New Roman" w:hAnsi="Times New Roman" w:cs="Times New Roman"/>
          <w:sz w:val="24"/>
          <w:szCs w:val="24"/>
        </w:rPr>
        <w:t xml:space="preserve"> </w:t>
      </w:r>
      <w:proofErr w:type="spellStart"/>
      <w:r w:rsidRPr="006B77A4">
        <w:rPr>
          <w:rFonts w:ascii="Times New Roman" w:hAnsi="Times New Roman" w:cs="Times New Roman"/>
          <w:sz w:val="24"/>
          <w:szCs w:val="24"/>
        </w:rPr>
        <w:t>sebelum</w:t>
      </w:r>
      <w:proofErr w:type="spellEnd"/>
      <w:r w:rsidRPr="006B77A4">
        <w:rPr>
          <w:rFonts w:ascii="Times New Roman" w:hAnsi="Times New Roman" w:cs="Times New Roman"/>
          <w:sz w:val="24"/>
          <w:szCs w:val="24"/>
        </w:rPr>
        <w:t xml:space="preserve"> </w:t>
      </w:r>
      <w:proofErr w:type="spellStart"/>
      <w:r w:rsidRPr="006B77A4">
        <w:rPr>
          <w:rFonts w:ascii="Times New Roman" w:hAnsi="Times New Roman" w:cs="Times New Roman"/>
          <w:sz w:val="24"/>
          <w:szCs w:val="24"/>
        </w:rPr>
        <w:t>digunakan</w:t>
      </w:r>
      <w:proofErr w:type="spellEnd"/>
      <w:r w:rsidRPr="006B77A4">
        <w:rPr>
          <w:rFonts w:ascii="Times New Roman" w:hAnsi="Times New Roman" w:cs="Times New Roman"/>
          <w:sz w:val="24"/>
          <w:szCs w:val="24"/>
        </w:rPr>
        <w:t xml:space="preserve"> </w:t>
      </w:r>
      <w:proofErr w:type="spellStart"/>
      <w:r w:rsidRPr="006B77A4">
        <w:rPr>
          <w:rFonts w:ascii="Times New Roman" w:hAnsi="Times New Roman" w:cs="Times New Roman"/>
          <w:sz w:val="24"/>
          <w:szCs w:val="24"/>
        </w:rPr>
        <w:t>dalam</w:t>
      </w:r>
      <w:proofErr w:type="spellEnd"/>
      <w:r w:rsidRPr="006B77A4">
        <w:rPr>
          <w:rFonts w:ascii="Times New Roman" w:hAnsi="Times New Roman" w:cs="Times New Roman"/>
          <w:sz w:val="24"/>
          <w:szCs w:val="24"/>
        </w:rPr>
        <w:t xml:space="preserve"> </w:t>
      </w:r>
      <w:proofErr w:type="spellStart"/>
      <w:r w:rsidRPr="006B77A4">
        <w:rPr>
          <w:rFonts w:ascii="Times New Roman" w:hAnsi="Times New Roman" w:cs="Times New Roman"/>
          <w:sz w:val="24"/>
          <w:szCs w:val="24"/>
        </w:rPr>
        <w:t>pengumpulan</w:t>
      </w:r>
      <w:proofErr w:type="spellEnd"/>
      <w:r w:rsidRPr="006B77A4">
        <w:rPr>
          <w:rFonts w:ascii="Times New Roman" w:hAnsi="Times New Roman" w:cs="Times New Roman"/>
          <w:sz w:val="24"/>
          <w:szCs w:val="24"/>
        </w:rPr>
        <w:t xml:space="preserve"> data </w:t>
      </w:r>
      <w:proofErr w:type="spellStart"/>
      <w:r w:rsidRPr="006B77A4">
        <w:rPr>
          <w:rFonts w:ascii="Times New Roman" w:hAnsi="Times New Roman" w:cs="Times New Roman"/>
          <w:sz w:val="24"/>
          <w:szCs w:val="24"/>
        </w:rPr>
        <w:t>utama</w:t>
      </w:r>
      <w:proofErr w:type="spellEnd"/>
      <w:r w:rsidRPr="006B77A4">
        <w:rPr>
          <w:rFonts w:ascii="Times New Roman" w:hAnsi="Times New Roman" w:cs="Times New Roman"/>
          <w:sz w:val="24"/>
          <w:szCs w:val="24"/>
        </w:rPr>
        <w:t>.</w:t>
      </w:r>
    </w:p>
    <w:p w14:paraId="46B5828D" w14:textId="77777777" w:rsidR="009F429D" w:rsidRPr="0045576B" w:rsidRDefault="00000000" w:rsidP="00734B56">
      <w:pPr>
        <w:pStyle w:val="Heading3"/>
        <w:spacing w:line="480" w:lineRule="auto"/>
        <w:ind w:hanging="1224"/>
      </w:pPr>
      <w:bookmarkStart w:id="158" w:name="_Toc210446142"/>
      <w:bookmarkStart w:id="159" w:name="_Toc227114396"/>
      <w:proofErr w:type="spellStart"/>
      <w:r w:rsidRPr="0045576B">
        <w:t>Analisis</w:t>
      </w:r>
      <w:proofErr w:type="spellEnd"/>
      <w:r w:rsidRPr="0045576B">
        <w:t xml:space="preserve"> </w:t>
      </w:r>
      <w:proofErr w:type="spellStart"/>
      <w:r w:rsidRPr="0045576B">
        <w:t>Deskriptif</w:t>
      </w:r>
      <w:bookmarkEnd w:id="158"/>
      <w:bookmarkEnd w:id="159"/>
      <w:proofErr w:type="spellEnd"/>
    </w:p>
    <w:p w14:paraId="3C5E23FB" w14:textId="044406AF" w:rsidR="009F429D" w:rsidRPr="001D065B" w:rsidRDefault="00000000" w:rsidP="00734B56">
      <w:pPr>
        <w:pStyle w:val="ListParagraph"/>
        <w:spacing w:line="480" w:lineRule="auto"/>
        <w:ind w:left="0" w:firstLine="680"/>
        <w:jc w:val="both"/>
        <w:rPr>
          <w:rFonts w:ascii="Times New Roman" w:hAnsi="Times New Roman" w:cs="Times New Roman"/>
          <w:sz w:val="24"/>
          <w:szCs w:val="24"/>
          <w:lang w:val="en-ID"/>
        </w:rPr>
      </w:pPr>
      <w:proofErr w:type="spellStart"/>
      <w:r w:rsidRPr="001D065B">
        <w:rPr>
          <w:rFonts w:ascii="Times New Roman" w:hAnsi="Times New Roman" w:cs="Times New Roman"/>
          <w:sz w:val="24"/>
          <w:szCs w:val="24"/>
          <w:lang w:val="en-ID"/>
        </w:rPr>
        <w:t>Deskriptif</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bertujuan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untuk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menganalisi</w:t>
      </w:r>
      <w:r w:rsidR="009E022D" w:rsidRPr="001D065B">
        <w:rPr>
          <w:rFonts w:ascii="Times New Roman" w:hAnsi="Times New Roman" w:cs="Times New Roman"/>
          <w:sz w:val="24"/>
          <w:szCs w:val="24"/>
          <w:lang w:val="en-ID"/>
        </w:rPr>
        <w:t>s</w:t>
      </w:r>
      <w:proofErr w:type="spellEnd"/>
      <w:r w:rsidR="009E022D" w:rsidRPr="001D065B">
        <w:rPr>
          <w:rFonts w:ascii="Times New Roman" w:hAnsi="Times New Roman" w:cs="Times New Roman"/>
          <w:sz w:val="24"/>
          <w:szCs w:val="24"/>
          <w:lang w:val="en-ID"/>
        </w:rPr>
        <w:t xml:space="preserve"> </w:t>
      </w:r>
      <w:r w:rsidRPr="001D065B">
        <w:rPr>
          <w:rFonts w:ascii="Times New Roman" w:hAnsi="Times New Roman" w:cs="Times New Roman"/>
          <w:sz w:val="24"/>
          <w:szCs w:val="24"/>
          <w:lang w:val="en-ID"/>
        </w:rPr>
        <w:t xml:space="preserve">data </w:t>
      </w:r>
      <w:proofErr w:type="spellStart"/>
      <w:r w:rsidRPr="001D065B">
        <w:rPr>
          <w:rFonts w:ascii="Times New Roman" w:hAnsi="Times New Roman" w:cs="Times New Roman"/>
          <w:sz w:val="24"/>
          <w:szCs w:val="24"/>
          <w:lang w:val="en-ID"/>
        </w:rPr>
        <w:t>dengan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cara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mendeskripsikan</w:t>
      </w:r>
      <w:proofErr w:type="spellEnd"/>
      <w:r w:rsidRPr="001D065B">
        <w:rPr>
          <w:rFonts w:ascii="Times New Roman" w:hAnsi="Times New Roman" w:cs="Times New Roman"/>
          <w:sz w:val="24"/>
          <w:szCs w:val="24"/>
          <w:lang w:val="en-ID"/>
        </w:rPr>
        <w:t xml:space="preserve"> data yang </w:t>
      </w:r>
      <w:proofErr w:type="spellStart"/>
      <w:r w:rsidRPr="001D065B">
        <w:rPr>
          <w:rFonts w:ascii="Times New Roman" w:hAnsi="Times New Roman" w:cs="Times New Roman"/>
          <w:sz w:val="24"/>
          <w:szCs w:val="24"/>
          <w:lang w:val="en-ID"/>
        </w:rPr>
        <w:t>terkumpul</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sebagaimana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adanya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tanpa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bermaksud</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untuk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menarik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kesimpulan</w:t>
      </w:r>
      <w:proofErr w:type="spell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berlaku</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umum</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atau</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dapat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digeneralisasikan</w:t>
      </w:r>
      <w:proofErr w:type="spellEnd"/>
      <w:r w:rsidR="00B07BF5">
        <w:rPr>
          <w:rFonts w:ascii="Times New Roman" w:hAnsi="Times New Roman" w:cs="Times New Roman"/>
          <w:sz w:val="24"/>
          <w:szCs w:val="24"/>
          <w:lang w:val="en-ID"/>
        </w:rPr>
        <w:t xml:space="preserve"> </w:t>
      </w:r>
      <w:r w:rsidR="00B07BF5">
        <w:rPr>
          <w:rFonts w:ascii="Times New Roman" w:hAnsi="Times New Roman" w:cs="Times New Roman"/>
          <w:sz w:val="24"/>
          <w:szCs w:val="24"/>
          <w:lang w:val="en-ID"/>
        </w:rPr>
        <w:fldChar w:fldCharType="begin" w:fldLock="1"/>
      </w:r>
      <w:r w:rsidR="00B07BF5">
        <w:rPr>
          <w:rFonts w:ascii="Times New Roman" w:hAnsi="Times New Roman" w:cs="Times New Roman"/>
          <w:sz w:val="24"/>
          <w:szCs w:val="24"/>
          <w:lang w:val="en-ID"/>
        </w:rPr>
        <w:instrText>ADDIN CSL_CITATION {"citationItems":[{"id":"ITEM-1","itemData":{"ISSN":"2656-6648","abstract":"This study aims to determine the effect of career perceptions, labor market considerations, and financial rewards on interest in a career in taxation. This type of research is an associative research type and data collection uses primary data using a questionnaire via google form. In this study, samples were taken, namely students of the accounting study program, Faculty of Economics, Universitas Sarjanawiyata Tamansiswa. The sampling technique used the snowball sampling technique. The number of processed data is 100 respondents. This study uses data analysis, namely multiple regression analysis which is processed using the SPSS version 20 program. The results show that career perception has a positive effect on career interest in taxation, labor market considerations have a positive effect on career interest in taxation, and financial rewards have a positive effect on interest in a career. a career in taxation.","author":[{"dropping-particle":"","family":"Aji","given":"Andri Waskita","non-dropping-particle":"","parse-names":false,"suffix":""},{"dropping-particle":"","family":"Ayem","given":"Sri","non-dropping-particle":"","parse-names":false,"suffix":""},{"dropping-particle":"","family":"Ratrisna","given":"Yuli Rizky Cendykia Tegar","non-dropping-particle":"","parse-names":false,"suffix":""}],"container-title":"Jurnal Ilmiah Akuntansi","id":"ITEM-1","issue":"1","issued":{"date-parts":[["2022"]]},"page":"89-97","title":"Pengaruh Persepsi Karir, Pertimbangan Pasar Kerja, Dan Penghargaan Finansial Terhadap Minat Berkarir Di Bidang Perpajakan (Studi Kasus Pada Mahasiswa Program Studi Akuntansi Fakultas Ekonomi Universitas Sarjanawiyata Tamansiswa)","type":"article-journal","volume":"13"},"uris":["http://www.mendeley.com/documents/?uuid=6a8d3bec-f982-36ab-9530-481a16d80d09"]}],"mendeley":{"formattedCitation":"(Aji et al., 2022)","manualFormatting":"(Aji dkk., 2022)","plainTextFormattedCitation":"(Aji et al., 2022)","previouslyFormattedCitation":"(Aji et al., 2022)"},"properties":{"noteIndex":0},"schema":"https://github.com/citation-style-language/schema/raw/master/csl-citation.json"}</w:instrText>
      </w:r>
      <w:r w:rsidR="00B07BF5">
        <w:rPr>
          <w:rFonts w:ascii="Times New Roman" w:hAnsi="Times New Roman" w:cs="Times New Roman"/>
          <w:sz w:val="24"/>
          <w:szCs w:val="24"/>
          <w:lang w:val="en-ID"/>
        </w:rPr>
        <w:fldChar w:fldCharType="separate"/>
      </w:r>
      <w:r w:rsidR="00B07BF5" w:rsidRPr="00B07BF5">
        <w:rPr>
          <w:rFonts w:ascii="Times New Roman" w:hAnsi="Times New Roman" w:cs="Times New Roman"/>
          <w:noProof/>
          <w:sz w:val="24"/>
          <w:szCs w:val="24"/>
          <w:lang w:val="en-ID"/>
        </w:rPr>
        <w:t xml:space="preserve">(Aji </w:t>
      </w:r>
      <w:r w:rsidR="00B07BF5">
        <w:rPr>
          <w:rFonts w:ascii="Times New Roman" w:hAnsi="Times New Roman" w:cs="Times New Roman"/>
          <w:noProof/>
          <w:sz w:val="24"/>
          <w:szCs w:val="24"/>
          <w:lang w:val="en-ID"/>
        </w:rPr>
        <w:t>dkk</w:t>
      </w:r>
      <w:r w:rsidR="00B07BF5" w:rsidRPr="00B07BF5">
        <w:rPr>
          <w:rFonts w:ascii="Times New Roman" w:hAnsi="Times New Roman" w:cs="Times New Roman"/>
          <w:noProof/>
          <w:sz w:val="24"/>
          <w:szCs w:val="24"/>
          <w:lang w:val="en-ID"/>
        </w:rPr>
        <w:t>., 2022)</w:t>
      </w:r>
      <w:r w:rsidR="00B07BF5">
        <w:rPr>
          <w:rFonts w:ascii="Times New Roman" w:hAnsi="Times New Roman" w:cs="Times New Roman"/>
          <w:sz w:val="24"/>
          <w:szCs w:val="24"/>
          <w:lang w:val="en-ID"/>
        </w:rPr>
        <w:fldChar w:fldCharType="end"/>
      </w:r>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Deskriptif</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tersebut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dapat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berupa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penjelasan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penyajian</w:t>
      </w:r>
      <w:proofErr w:type="spellEnd"/>
      <w:r w:rsidRPr="001D065B">
        <w:rPr>
          <w:rFonts w:ascii="Times New Roman" w:hAnsi="Times New Roman" w:cs="Times New Roman"/>
          <w:sz w:val="24"/>
          <w:szCs w:val="24"/>
          <w:lang w:val="en-ID"/>
        </w:rPr>
        <w:t xml:space="preserve"> data </w:t>
      </w:r>
      <w:proofErr w:type="spellStart"/>
      <w:r w:rsidRPr="001D065B">
        <w:rPr>
          <w:rFonts w:ascii="Times New Roman" w:hAnsi="Times New Roman" w:cs="Times New Roman"/>
          <w:sz w:val="24"/>
          <w:szCs w:val="24"/>
          <w:lang w:val="en-ID"/>
        </w:rPr>
        <w:t>dengan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menggunakan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tabel</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distribusi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frekuensi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grafik</w:t>
      </w:r>
      <w:proofErr w:type="spellEnd"/>
      <w:r w:rsidRPr="001D065B">
        <w:rPr>
          <w:rFonts w:ascii="Times New Roman" w:hAnsi="Times New Roman" w:cs="Times New Roman"/>
          <w:sz w:val="24"/>
          <w:szCs w:val="24"/>
          <w:lang w:val="en-ID"/>
        </w:rPr>
        <w:t xml:space="preserve">, diagram, dan </w:t>
      </w:r>
      <w:proofErr w:type="spellStart"/>
      <w:r w:rsidRPr="001D065B">
        <w:rPr>
          <w:rFonts w:ascii="Times New Roman" w:hAnsi="Times New Roman" w:cs="Times New Roman"/>
          <w:sz w:val="24"/>
          <w:szCs w:val="24"/>
          <w:lang w:val="en-ID"/>
        </w:rPr>
        <w:t>penjelasan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kelompok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serta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variasi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kelompok</w:t>
      </w:r>
      <w:proofErr w:type="spellEnd"/>
      <w:r w:rsidRPr="001D065B">
        <w:rPr>
          <w:rFonts w:ascii="Times New Roman" w:hAnsi="Times New Roman" w:cs="Times New Roman"/>
          <w:sz w:val="24"/>
          <w:szCs w:val="24"/>
          <w:lang w:val="en-ID"/>
        </w:rPr>
        <w:t>.</w:t>
      </w:r>
    </w:p>
    <w:p w14:paraId="029715FA" w14:textId="77777777" w:rsidR="009F429D" w:rsidRPr="008376B7" w:rsidRDefault="00000000" w:rsidP="00734B56">
      <w:pPr>
        <w:pStyle w:val="Heading3"/>
        <w:spacing w:line="480" w:lineRule="auto"/>
        <w:ind w:hanging="1224"/>
        <w:rPr>
          <w:i/>
          <w:iCs/>
        </w:rPr>
      </w:pPr>
      <w:bookmarkStart w:id="160" w:name="_Toc210446143"/>
      <w:bookmarkStart w:id="161" w:name="_Toc227114397"/>
      <w:r w:rsidRPr="008376B7">
        <w:rPr>
          <w:i/>
          <w:iCs/>
        </w:rPr>
        <w:t xml:space="preserve">Partial Least Square </w:t>
      </w:r>
      <w:r w:rsidRPr="008376B7">
        <w:t>(PLS)</w:t>
      </w:r>
      <w:bookmarkEnd w:id="160"/>
      <w:bookmarkEnd w:id="161"/>
    </w:p>
    <w:p w14:paraId="7932B75D" w14:textId="6BC94657" w:rsidR="009F429D" w:rsidRPr="003246FC" w:rsidRDefault="00000000" w:rsidP="003246FC">
      <w:pPr>
        <w:spacing w:line="480" w:lineRule="auto"/>
        <w:jc w:val="both"/>
        <w:rPr>
          <w:rFonts w:ascii="Times New Roman" w:hAnsi="Times New Roman" w:cs="Times New Roman"/>
          <w:sz w:val="24"/>
          <w:szCs w:val="24"/>
          <w:lang w:val="en-ID"/>
        </w:rPr>
      </w:pPr>
      <w:r w:rsidRPr="003246FC">
        <w:rPr>
          <w:rFonts w:ascii="Times New Roman" w:hAnsi="Times New Roman" w:cs="Times New Roman"/>
          <w:sz w:val="24"/>
          <w:szCs w:val="24"/>
          <w:lang w:val="en-ID"/>
        </w:rPr>
        <w:t xml:space="preserve">Dalam PLS, </w:t>
      </w:r>
      <w:proofErr w:type="spellStart"/>
      <w:r w:rsidRPr="003246FC">
        <w:rPr>
          <w:rFonts w:ascii="Times New Roman" w:hAnsi="Times New Roman" w:cs="Times New Roman"/>
          <w:sz w:val="24"/>
          <w:szCs w:val="24"/>
          <w:lang w:val="en-ID"/>
        </w:rPr>
        <w:t>spesifikasi</w:t>
      </w:r>
      <w:proofErr w:type="spellEnd"/>
      <w:r w:rsidRPr="003246FC">
        <w:rPr>
          <w:rFonts w:ascii="Times New Roman" w:hAnsi="Times New Roman" w:cs="Times New Roman"/>
          <w:sz w:val="24"/>
          <w:szCs w:val="24"/>
          <w:lang w:val="en-ID"/>
        </w:rPr>
        <w:t xml:space="preserve"> model </w:t>
      </w:r>
      <w:proofErr w:type="spellStart"/>
      <w:r w:rsidRPr="003246FC">
        <w:rPr>
          <w:rFonts w:ascii="Times New Roman" w:hAnsi="Times New Roman" w:cs="Times New Roman"/>
          <w:sz w:val="24"/>
          <w:szCs w:val="24"/>
          <w:lang w:val="en-ID"/>
        </w:rPr>
        <w:t>terdiri</w:t>
      </w:r>
      <w:proofErr w:type="spellEnd"/>
      <w:r w:rsidRPr="003246FC">
        <w:rPr>
          <w:rFonts w:ascii="Times New Roman" w:hAnsi="Times New Roman" w:cs="Times New Roman"/>
          <w:sz w:val="24"/>
          <w:szCs w:val="24"/>
          <w:lang w:val="en-ID"/>
        </w:rPr>
        <w:t xml:space="preserve"> </w:t>
      </w:r>
      <w:proofErr w:type="spellStart"/>
      <w:r w:rsidRPr="003246FC">
        <w:rPr>
          <w:rFonts w:ascii="Times New Roman" w:hAnsi="Times New Roman" w:cs="Times New Roman"/>
          <w:sz w:val="24"/>
          <w:szCs w:val="24"/>
          <w:lang w:val="en-ID"/>
        </w:rPr>
        <w:t>dari</w:t>
      </w:r>
      <w:proofErr w:type="spellEnd"/>
      <w:r w:rsidRPr="003246FC">
        <w:rPr>
          <w:rFonts w:ascii="Times New Roman" w:hAnsi="Times New Roman" w:cs="Times New Roman"/>
          <w:sz w:val="24"/>
          <w:szCs w:val="24"/>
          <w:lang w:val="en-ID"/>
        </w:rPr>
        <w:t xml:space="preserve"> </w:t>
      </w:r>
      <w:proofErr w:type="spellStart"/>
      <w:r w:rsidRPr="003246FC">
        <w:rPr>
          <w:rFonts w:ascii="Times New Roman" w:hAnsi="Times New Roman" w:cs="Times New Roman"/>
          <w:sz w:val="24"/>
          <w:szCs w:val="24"/>
          <w:lang w:val="en-ID"/>
        </w:rPr>
        <w:t>tiga</w:t>
      </w:r>
      <w:proofErr w:type="spellEnd"/>
      <w:r w:rsidRPr="003246FC">
        <w:rPr>
          <w:rFonts w:ascii="Times New Roman" w:hAnsi="Times New Roman" w:cs="Times New Roman"/>
          <w:sz w:val="24"/>
          <w:szCs w:val="24"/>
          <w:lang w:val="en-ID"/>
        </w:rPr>
        <w:t xml:space="preserve"> </w:t>
      </w:r>
      <w:proofErr w:type="spellStart"/>
      <w:r w:rsidRPr="003246FC">
        <w:rPr>
          <w:rFonts w:ascii="Times New Roman" w:hAnsi="Times New Roman" w:cs="Times New Roman"/>
          <w:sz w:val="24"/>
          <w:szCs w:val="24"/>
          <w:lang w:val="en-ID"/>
        </w:rPr>
        <w:t>perangkat</w:t>
      </w:r>
      <w:proofErr w:type="spellEnd"/>
      <w:r w:rsidRPr="003246FC">
        <w:rPr>
          <w:rFonts w:ascii="Times New Roman" w:hAnsi="Times New Roman" w:cs="Times New Roman"/>
          <w:sz w:val="24"/>
          <w:szCs w:val="24"/>
          <w:lang w:val="en-ID"/>
        </w:rPr>
        <w:t xml:space="preserve"> </w:t>
      </w:r>
      <w:proofErr w:type="spellStart"/>
      <w:r w:rsidRPr="003246FC">
        <w:rPr>
          <w:rFonts w:ascii="Times New Roman" w:hAnsi="Times New Roman" w:cs="Times New Roman"/>
          <w:sz w:val="24"/>
          <w:szCs w:val="24"/>
          <w:lang w:val="en-ID"/>
        </w:rPr>
        <w:t>hubungan</w:t>
      </w:r>
      <w:proofErr w:type="spellEnd"/>
      <w:r w:rsidRPr="003246FC">
        <w:rPr>
          <w:rFonts w:ascii="Times New Roman" w:hAnsi="Times New Roman" w:cs="Times New Roman"/>
          <w:sz w:val="24"/>
          <w:szCs w:val="24"/>
          <w:lang w:val="en-ID"/>
        </w:rPr>
        <w:t xml:space="preserve">, </w:t>
      </w:r>
      <w:proofErr w:type="spellStart"/>
      <w:r w:rsidRPr="003246FC">
        <w:rPr>
          <w:rFonts w:ascii="Times New Roman" w:hAnsi="Times New Roman" w:cs="Times New Roman"/>
          <w:sz w:val="24"/>
          <w:szCs w:val="24"/>
          <w:lang w:val="en-ID"/>
        </w:rPr>
        <w:t>yaitu</w:t>
      </w:r>
      <w:proofErr w:type="spellEnd"/>
      <w:r w:rsidRPr="003246FC">
        <w:rPr>
          <w:rFonts w:ascii="Times New Roman" w:hAnsi="Times New Roman" w:cs="Times New Roman"/>
          <w:sz w:val="24"/>
          <w:szCs w:val="24"/>
          <w:lang w:val="en-ID"/>
        </w:rPr>
        <w:t xml:space="preserve"> </w:t>
      </w:r>
      <w:r w:rsidRPr="003246FC">
        <w:rPr>
          <w:rFonts w:ascii="Times New Roman" w:hAnsi="Times New Roman" w:cs="Times New Roman"/>
          <w:i/>
          <w:sz w:val="24"/>
          <w:szCs w:val="24"/>
          <w:lang w:val="en-ID"/>
        </w:rPr>
        <w:t xml:space="preserve">outer model, inner model </w:t>
      </w:r>
      <w:r w:rsidRPr="003246FC">
        <w:rPr>
          <w:rFonts w:ascii="Times New Roman" w:hAnsi="Times New Roman" w:cs="Times New Roman"/>
          <w:sz w:val="24"/>
          <w:szCs w:val="24"/>
          <w:lang w:val="en-ID"/>
        </w:rPr>
        <w:t xml:space="preserve">dan </w:t>
      </w:r>
      <w:r w:rsidRPr="003246FC">
        <w:rPr>
          <w:rFonts w:ascii="Times New Roman" w:hAnsi="Times New Roman" w:cs="Times New Roman"/>
          <w:i/>
          <w:sz w:val="24"/>
          <w:szCs w:val="24"/>
          <w:lang w:val="en-ID"/>
        </w:rPr>
        <w:t>weigh relation.</w:t>
      </w:r>
      <w:r w:rsidRPr="003246FC">
        <w:rPr>
          <w:rFonts w:ascii="Times New Roman" w:hAnsi="Times New Roman" w:cs="Times New Roman"/>
          <w:sz w:val="24"/>
          <w:szCs w:val="24"/>
          <w:lang w:val="en-ID"/>
        </w:rPr>
        <w:t xml:space="preserve"> </w:t>
      </w:r>
      <w:r w:rsidRPr="003246FC">
        <w:rPr>
          <w:rFonts w:ascii="Times New Roman" w:hAnsi="Times New Roman" w:cs="Times New Roman"/>
          <w:i/>
          <w:sz w:val="24"/>
          <w:szCs w:val="24"/>
          <w:lang w:val="en-ID"/>
        </w:rPr>
        <w:t>Outer model</w:t>
      </w:r>
      <w:r w:rsidRPr="003246FC">
        <w:rPr>
          <w:rFonts w:ascii="Times New Roman" w:hAnsi="Times New Roman" w:cs="Times New Roman"/>
          <w:sz w:val="24"/>
          <w:szCs w:val="24"/>
          <w:lang w:val="en-ID"/>
        </w:rPr>
        <w:t xml:space="preserve"> </w:t>
      </w:r>
      <w:proofErr w:type="spellStart"/>
      <w:r w:rsidRPr="003246FC">
        <w:rPr>
          <w:rFonts w:ascii="Times New Roman" w:hAnsi="Times New Roman" w:cs="Times New Roman"/>
          <w:sz w:val="24"/>
          <w:szCs w:val="24"/>
          <w:lang w:val="en-ID"/>
        </w:rPr>
        <w:t>digambarkan</w:t>
      </w:r>
      <w:proofErr w:type="spellEnd"/>
      <w:r w:rsidRPr="003246FC">
        <w:rPr>
          <w:rFonts w:ascii="Times New Roman" w:hAnsi="Times New Roman" w:cs="Times New Roman"/>
          <w:sz w:val="24"/>
          <w:szCs w:val="24"/>
          <w:lang w:val="en-ID"/>
        </w:rPr>
        <w:t xml:space="preserve"> </w:t>
      </w:r>
      <w:proofErr w:type="spellStart"/>
      <w:r w:rsidRPr="003246FC">
        <w:rPr>
          <w:rFonts w:ascii="Times New Roman" w:hAnsi="Times New Roman" w:cs="Times New Roman"/>
          <w:sz w:val="24"/>
          <w:szCs w:val="24"/>
          <w:lang w:val="en-ID"/>
        </w:rPr>
        <w:t>sebagai</w:t>
      </w:r>
      <w:proofErr w:type="spellEnd"/>
      <w:r w:rsidRPr="003246FC">
        <w:rPr>
          <w:rFonts w:ascii="Times New Roman" w:hAnsi="Times New Roman" w:cs="Times New Roman"/>
          <w:sz w:val="24"/>
          <w:szCs w:val="24"/>
          <w:lang w:val="en-ID"/>
        </w:rPr>
        <w:t xml:space="preserve"> </w:t>
      </w:r>
      <w:proofErr w:type="spellStart"/>
      <w:r w:rsidRPr="003246FC">
        <w:rPr>
          <w:rFonts w:ascii="Times New Roman" w:hAnsi="Times New Roman" w:cs="Times New Roman"/>
          <w:sz w:val="24"/>
          <w:szCs w:val="24"/>
          <w:lang w:val="en-ID"/>
        </w:rPr>
        <w:t>hubungan</w:t>
      </w:r>
      <w:proofErr w:type="spellEnd"/>
      <w:r w:rsidRPr="003246FC">
        <w:rPr>
          <w:rFonts w:ascii="Times New Roman" w:hAnsi="Times New Roman" w:cs="Times New Roman"/>
          <w:sz w:val="24"/>
          <w:szCs w:val="24"/>
          <w:lang w:val="en-ID"/>
        </w:rPr>
        <w:t xml:space="preserve"> </w:t>
      </w:r>
      <w:proofErr w:type="spellStart"/>
      <w:r w:rsidRPr="003246FC">
        <w:rPr>
          <w:rFonts w:ascii="Times New Roman" w:hAnsi="Times New Roman" w:cs="Times New Roman"/>
          <w:sz w:val="24"/>
          <w:szCs w:val="24"/>
          <w:lang w:val="en-ID"/>
        </w:rPr>
        <w:t>antara</w:t>
      </w:r>
      <w:proofErr w:type="spellEnd"/>
      <w:r w:rsidRPr="003246FC">
        <w:rPr>
          <w:rFonts w:ascii="Times New Roman" w:hAnsi="Times New Roman" w:cs="Times New Roman"/>
          <w:sz w:val="24"/>
          <w:szCs w:val="24"/>
          <w:lang w:val="en-ID"/>
        </w:rPr>
        <w:t xml:space="preserve"> </w:t>
      </w:r>
      <w:proofErr w:type="spellStart"/>
      <w:r w:rsidRPr="003246FC">
        <w:rPr>
          <w:rFonts w:ascii="Times New Roman" w:hAnsi="Times New Roman" w:cs="Times New Roman"/>
          <w:sz w:val="24"/>
          <w:szCs w:val="24"/>
          <w:lang w:val="en-ID"/>
        </w:rPr>
        <w:t>konstruk</w:t>
      </w:r>
      <w:proofErr w:type="spellEnd"/>
      <w:r w:rsidRPr="003246FC">
        <w:rPr>
          <w:rFonts w:ascii="Times New Roman" w:hAnsi="Times New Roman" w:cs="Times New Roman"/>
          <w:sz w:val="24"/>
          <w:szCs w:val="24"/>
          <w:lang w:val="en-ID"/>
        </w:rPr>
        <w:t xml:space="preserve"> dan </w:t>
      </w:r>
      <w:proofErr w:type="spellStart"/>
      <w:r w:rsidRPr="003246FC">
        <w:rPr>
          <w:rFonts w:ascii="Times New Roman" w:hAnsi="Times New Roman" w:cs="Times New Roman"/>
          <w:sz w:val="24"/>
          <w:szCs w:val="24"/>
          <w:lang w:val="en-ID"/>
        </w:rPr>
        <w:t>indikator</w:t>
      </w:r>
      <w:proofErr w:type="spellEnd"/>
      <w:r w:rsidRPr="003246FC">
        <w:rPr>
          <w:rFonts w:ascii="Times New Roman" w:hAnsi="Times New Roman" w:cs="Times New Roman"/>
          <w:sz w:val="24"/>
          <w:szCs w:val="24"/>
          <w:lang w:val="en-ID"/>
        </w:rPr>
        <w:t xml:space="preserve">, </w:t>
      </w:r>
      <w:r w:rsidRPr="003246FC">
        <w:rPr>
          <w:rFonts w:ascii="Times New Roman" w:hAnsi="Times New Roman" w:cs="Times New Roman"/>
          <w:i/>
          <w:sz w:val="24"/>
          <w:szCs w:val="24"/>
          <w:lang w:val="en-ID"/>
        </w:rPr>
        <w:t>inner model</w:t>
      </w:r>
      <w:r w:rsidRPr="003246FC">
        <w:rPr>
          <w:rFonts w:ascii="Times New Roman" w:hAnsi="Times New Roman" w:cs="Times New Roman"/>
          <w:sz w:val="24"/>
          <w:szCs w:val="24"/>
          <w:lang w:val="en-ID"/>
        </w:rPr>
        <w:t xml:space="preserve"> </w:t>
      </w:r>
      <w:proofErr w:type="spellStart"/>
      <w:r w:rsidRPr="003246FC">
        <w:rPr>
          <w:rFonts w:ascii="Times New Roman" w:hAnsi="Times New Roman" w:cs="Times New Roman"/>
          <w:sz w:val="24"/>
          <w:szCs w:val="24"/>
          <w:lang w:val="en-ID"/>
        </w:rPr>
        <w:t>digambarkan</w:t>
      </w:r>
      <w:proofErr w:type="spellEnd"/>
      <w:r w:rsidRPr="003246FC">
        <w:rPr>
          <w:rFonts w:ascii="Times New Roman" w:hAnsi="Times New Roman" w:cs="Times New Roman"/>
          <w:sz w:val="24"/>
          <w:szCs w:val="24"/>
          <w:lang w:val="en-ID"/>
        </w:rPr>
        <w:t xml:space="preserve"> </w:t>
      </w:r>
      <w:proofErr w:type="spellStart"/>
      <w:r w:rsidRPr="003246FC">
        <w:rPr>
          <w:rFonts w:ascii="Times New Roman" w:hAnsi="Times New Roman" w:cs="Times New Roman"/>
          <w:sz w:val="24"/>
          <w:szCs w:val="24"/>
          <w:lang w:val="en-ID"/>
        </w:rPr>
        <w:t>sebagai</w:t>
      </w:r>
      <w:proofErr w:type="spellEnd"/>
      <w:r w:rsidRPr="003246FC">
        <w:rPr>
          <w:rFonts w:ascii="Times New Roman" w:hAnsi="Times New Roman" w:cs="Times New Roman"/>
          <w:sz w:val="24"/>
          <w:szCs w:val="24"/>
          <w:lang w:val="en-ID"/>
        </w:rPr>
        <w:t xml:space="preserve"> </w:t>
      </w:r>
      <w:proofErr w:type="spellStart"/>
      <w:r w:rsidRPr="003246FC">
        <w:rPr>
          <w:rFonts w:ascii="Times New Roman" w:hAnsi="Times New Roman" w:cs="Times New Roman"/>
          <w:sz w:val="24"/>
          <w:szCs w:val="24"/>
          <w:lang w:val="en-ID"/>
        </w:rPr>
        <w:t>hubungan</w:t>
      </w:r>
      <w:proofErr w:type="spellEnd"/>
      <w:r w:rsidRPr="003246FC">
        <w:rPr>
          <w:rFonts w:ascii="Times New Roman" w:hAnsi="Times New Roman" w:cs="Times New Roman"/>
          <w:sz w:val="24"/>
          <w:szCs w:val="24"/>
          <w:lang w:val="en-ID"/>
        </w:rPr>
        <w:t xml:space="preserve"> </w:t>
      </w:r>
      <w:proofErr w:type="spellStart"/>
      <w:r w:rsidRPr="003246FC">
        <w:rPr>
          <w:rFonts w:ascii="Times New Roman" w:hAnsi="Times New Roman" w:cs="Times New Roman"/>
          <w:sz w:val="24"/>
          <w:szCs w:val="24"/>
          <w:lang w:val="en-ID"/>
        </w:rPr>
        <w:t>antara</w:t>
      </w:r>
      <w:proofErr w:type="spellEnd"/>
      <w:r w:rsidRPr="003246FC">
        <w:rPr>
          <w:rFonts w:ascii="Times New Roman" w:hAnsi="Times New Roman" w:cs="Times New Roman"/>
          <w:sz w:val="24"/>
          <w:szCs w:val="24"/>
          <w:lang w:val="en-ID"/>
        </w:rPr>
        <w:t xml:space="preserve"> </w:t>
      </w:r>
      <w:proofErr w:type="spellStart"/>
      <w:r w:rsidRPr="003246FC">
        <w:rPr>
          <w:rFonts w:ascii="Times New Roman" w:hAnsi="Times New Roman" w:cs="Times New Roman"/>
          <w:sz w:val="24"/>
          <w:szCs w:val="24"/>
          <w:lang w:val="en-ID"/>
        </w:rPr>
        <w:t>konstruk</w:t>
      </w:r>
      <w:proofErr w:type="spellEnd"/>
      <w:r w:rsidRPr="003246FC">
        <w:rPr>
          <w:rFonts w:ascii="Times New Roman" w:hAnsi="Times New Roman" w:cs="Times New Roman"/>
          <w:sz w:val="24"/>
          <w:szCs w:val="24"/>
          <w:lang w:val="en-ID"/>
        </w:rPr>
        <w:t xml:space="preserve"> dan </w:t>
      </w:r>
      <w:r w:rsidRPr="003246FC">
        <w:rPr>
          <w:rFonts w:ascii="Times New Roman" w:hAnsi="Times New Roman" w:cs="Times New Roman"/>
          <w:i/>
          <w:sz w:val="24"/>
          <w:szCs w:val="24"/>
          <w:lang w:val="en-ID"/>
        </w:rPr>
        <w:t xml:space="preserve">weight relation </w:t>
      </w:r>
      <w:proofErr w:type="spellStart"/>
      <w:r w:rsidRPr="003246FC">
        <w:rPr>
          <w:rFonts w:ascii="Times New Roman" w:hAnsi="Times New Roman" w:cs="Times New Roman"/>
          <w:sz w:val="24"/>
          <w:szCs w:val="24"/>
          <w:lang w:val="en-ID"/>
        </w:rPr>
        <w:t>didefinisikan</w:t>
      </w:r>
      <w:proofErr w:type="spellEnd"/>
      <w:r w:rsidRPr="003246FC">
        <w:rPr>
          <w:rFonts w:ascii="Times New Roman" w:hAnsi="Times New Roman" w:cs="Times New Roman"/>
          <w:sz w:val="24"/>
          <w:szCs w:val="24"/>
          <w:lang w:val="en-ID"/>
        </w:rPr>
        <w:t xml:space="preserve"> </w:t>
      </w:r>
      <w:proofErr w:type="spellStart"/>
      <w:r w:rsidRPr="003246FC">
        <w:rPr>
          <w:rFonts w:ascii="Times New Roman" w:hAnsi="Times New Roman" w:cs="Times New Roman"/>
          <w:sz w:val="24"/>
          <w:szCs w:val="24"/>
          <w:lang w:val="en-ID"/>
        </w:rPr>
        <w:t>sebagai</w:t>
      </w:r>
      <w:proofErr w:type="spellEnd"/>
      <w:r w:rsidRPr="003246FC">
        <w:rPr>
          <w:rFonts w:ascii="Times New Roman" w:hAnsi="Times New Roman" w:cs="Times New Roman"/>
          <w:sz w:val="24"/>
          <w:szCs w:val="24"/>
          <w:lang w:val="en-ID"/>
        </w:rPr>
        <w:t xml:space="preserve"> </w:t>
      </w:r>
      <w:proofErr w:type="spellStart"/>
      <w:r w:rsidRPr="003246FC">
        <w:rPr>
          <w:rFonts w:ascii="Times New Roman" w:hAnsi="Times New Roman" w:cs="Times New Roman"/>
          <w:sz w:val="24"/>
          <w:szCs w:val="24"/>
          <w:lang w:val="en-ID"/>
        </w:rPr>
        <w:t>hubungan</w:t>
      </w:r>
      <w:proofErr w:type="spellEnd"/>
      <w:r w:rsidRPr="003246FC">
        <w:rPr>
          <w:rFonts w:ascii="Times New Roman" w:hAnsi="Times New Roman" w:cs="Times New Roman"/>
          <w:sz w:val="24"/>
          <w:szCs w:val="24"/>
          <w:lang w:val="en-ID"/>
        </w:rPr>
        <w:t xml:space="preserve"> </w:t>
      </w:r>
      <w:proofErr w:type="spellStart"/>
      <w:r w:rsidRPr="003246FC">
        <w:rPr>
          <w:rFonts w:ascii="Times New Roman" w:hAnsi="Times New Roman" w:cs="Times New Roman"/>
          <w:sz w:val="24"/>
          <w:szCs w:val="24"/>
          <w:lang w:val="en-ID"/>
        </w:rPr>
        <w:t>antara</w:t>
      </w:r>
      <w:proofErr w:type="spellEnd"/>
      <w:r w:rsidRPr="003246FC">
        <w:rPr>
          <w:rFonts w:ascii="Times New Roman" w:hAnsi="Times New Roman" w:cs="Times New Roman"/>
          <w:sz w:val="24"/>
          <w:szCs w:val="24"/>
          <w:lang w:val="en-ID"/>
        </w:rPr>
        <w:t xml:space="preserve"> </w:t>
      </w:r>
      <w:proofErr w:type="spellStart"/>
      <w:r w:rsidRPr="003246FC">
        <w:rPr>
          <w:rFonts w:ascii="Times New Roman" w:hAnsi="Times New Roman" w:cs="Times New Roman"/>
          <w:sz w:val="24"/>
          <w:szCs w:val="24"/>
          <w:lang w:val="en-ID"/>
        </w:rPr>
        <w:t>nilai</w:t>
      </w:r>
      <w:proofErr w:type="spellEnd"/>
      <w:r w:rsidRPr="003246FC">
        <w:rPr>
          <w:rFonts w:ascii="Times New Roman" w:hAnsi="Times New Roman" w:cs="Times New Roman"/>
          <w:sz w:val="24"/>
          <w:szCs w:val="24"/>
          <w:lang w:val="en-ID"/>
        </w:rPr>
        <w:t xml:space="preserve"> </w:t>
      </w:r>
      <w:proofErr w:type="spellStart"/>
      <w:r w:rsidRPr="003246FC">
        <w:rPr>
          <w:rFonts w:ascii="Times New Roman" w:hAnsi="Times New Roman" w:cs="Times New Roman"/>
          <w:sz w:val="24"/>
          <w:szCs w:val="24"/>
          <w:lang w:val="en-ID"/>
        </w:rPr>
        <w:t>varians</w:t>
      </w:r>
      <w:proofErr w:type="spellEnd"/>
      <w:r w:rsidRPr="003246FC">
        <w:rPr>
          <w:rFonts w:ascii="Times New Roman" w:hAnsi="Times New Roman" w:cs="Times New Roman"/>
          <w:sz w:val="24"/>
          <w:szCs w:val="24"/>
          <w:lang w:val="en-ID"/>
        </w:rPr>
        <w:t xml:space="preserve"> </w:t>
      </w:r>
      <w:proofErr w:type="spellStart"/>
      <w:r w:rsidRPr="003246FC">
        <w:rPr>
          <w:rFonts w:ascii="Times New Roman" w:hAnsi="Times New Roman" w:cs="Times New Roman"/>
          <w:sz w:val="24"/>
          <w:szCs w:val="24"/>
          <w:lang w:val="en-ID"/>
        </w:rPr>
        <w:t>setiap</w:t>
      </w:r>
      <w:proofErr w:type="spellEnd"/>
      <w:r w:rsidRPr="003246FC">
        <w:rPr>
          <w:rFonts w:ascii="Times New Roman" w:hAnsi="Times New Roman" w:cs="Times New Roman"/>
          <w:sz w:val="24"/>
          <w:szCs w:val="24"/>
          <w:lang w:val="en-ID"/>
        </w:rPr>
        <w:t xml:space="preserve"> </w:t>
      </w:r>
      <w:proofErr w:type="spellStart"/>
      <w:r w:rsidRPr="003246FC">
        <w:rPr>
          <w:rFonts w:ascii="Times New Roman" w:hAnsi="Times New Roman" w:cs="Times New Roman"/>
          <w:sz w:val="24"/>
          <w:szCs w:val="24"/>
          <w:lang w:val="en-ID"/>
        </w:rPr>
        <w:t>indikator</w:t>
      </w:r>
      <w:proofErr w:type="spellEnd"/>
      <w:r w:rsidRPr="003246FC">
        <w:rPr>
          <w:rFonts w:ascii="Times New Roman" w:hAnsi="Times New Roman" w:cs="Times New Roman"/>
          <w:sz w:val="24"/>
          <w:szCs w:val="24"/>
          <w:lang w:val="en-ID"/>
        </w:rPr>
        <w:t xml:space="preserve"> dan </w:t>
      </w:r>
      <w:proofErr w:type="spellStart"/>
      <w:r w:rsidRPr="003246FC">
        <w:rPr>
          <w:rFonts w:ascii="Times New Roman" w:hAnsi="Times New Roman" w:cs="Times New Roman"/>
          <w:sz w:val="24"/>
          <w:szCs w:val="24"/>
          <w:lang w:val="en-ID"/>
        </w:rPr>
        <w:t>konstruk</w:t>
      </w:r>
      <w:proofErr w:type="spellEnd"/>
      <w:r w:rsidRPr="003246FC">
        <w:rPr>
          <w:rFonts w:ascii="Times New Roman" w:hAnsi="Times New Roman" w:cs="Times New Roman"/>
          <w:sz w:val="24"/>
          <w:szCs w:val="24"/>
          <w:lang w:val="en-ID"/>
        </w:rPr>
        <w:t xml:space="preserve">, yang </w:t>
      </w:r>
      <w:proofErr w:type="spellStart"/>
      <w:r w:rsidRPr="003246FC">
        <w:rPr>
          <w:rFonts w:ascii="Times New Roman" w:hAnsi="Times New Roman" w:cs="Times New Roman"/>
          <w:sz w:val="24"/>
          <w:szCs w:val="24"/>
          <w:lang w:val="en-ID"/>
        </w:rPr>
        <w:t>dianggap</w:t>
      </w:r>
      <w:proofErr w:type="spellEnd"/>
      <w:r w:rsidRPr="003246FC">
        <w:rPr>
          <w:rFonts w:ascii="Times New Roman" w:hAnsi="Times New Roman" w:cs="Times New Roman"/>
          <w:sz w:val="24"/>
          <w:szCs w:val="24"/>
          <w:lang w:val="en-ID"/>
        </w:rPr>
        <w:t xml:space="preserve"> </w:t>
      </w:r>
      <w:proofErr w:type="spellStart"/>
      <w:r w:rsidRPr="003246FC">
        <w:rPr>
          <w:rFonts w:ascii="Times New Roman" w:hAnsi="Times New Roman" w:cs="Times New Roman"/>
          <w:sz w:val="24"/>
          <w:szCs w:val="24"/>
          <w:lang w:val="en-ID"/>
        </w:rPr>
        <w:t>memiliki</w:t>
      </w:r>
      <w:proofErr w:type="spellEnd"/>
      <w:r w:rsidRPr="003246FC">
        <w:rPr>
          <w:rFonts w:ascii="Times New Roman" w:hAnsi="Times New Roman" w:cs="Times New Roman"/>
          <w:sz w:val="24"/>
          <w:szCs w:val="24"/>
          <w:lang w:val="en-ID"/>
        </w:rPr>
        <w:t xml:space="preserve"> </w:t>
      </w:r>
      <w:proofErr w:type="spellStart"/>
      <w:r w:rsidRPr="003246FC">
        <w:rPr>
          <w:rFonts w:ascii="Times New Roman" w:hAnsi="Times New Roman" w:cs="Times New Roman"/>
          <w:sz w:val="24"/>
          <w:szCs w:val="24"/>
          <w:lang w:val="en-ID"/>
        </w:rPr>
        <w:t>nilai</w:t>
      </w:r>
      <w:proofErr w:type="spellEnd"/>
      <w:r w:rsidRPr="003246FC">
        <w:rPr>
          <w:rFonts w:ascii="Times New Roman" w:hAnsi="Times New Roman" w:cs="Times New Roman"/>
          <w:sz w:val="24"/>
          <w:szCs w:val="24"/>
          <w:lang w:val="en-ID"/>
        </w:rPr>
        <w:t xml:space="preserve"> rata-rata </w:t>
      </w:r>
      <w:proofErr w:type="spellStart"/>
      <w:r w:rsidRPr="003246FC">
        <w:rPr>
          <w:rFonts w:ascii="Times New Roman" w:hAnsi="Times New Roman" w:cs="Times New Roman"/>
          <w:sz w:val="24"/>
          <w:szCs w:val="24"/>
          <w:lang w:val="en-ID"/>
        </w:rPr>
        <w:t>nol</w:t>
      </w:r>
      <w:proofErr w:type="spellEnd"/>
      <w:r w:rsidRPr="003246FC">
        <w:rPr>
          <w:rFonts w:ascii="Times New Roman" w:hAnsi="Times New Roman" w:cs="Times New Roman"/>
          <w:sz w:val="24"/>
          <w:szCs w:val="24"/>
          <w:lang w:val="en-ID"/>
        </w:rPr>
        <w:t xml:space="preserve"> dan </w:t>
      </w:r>
      <w:proofErr w:type="spellStart"/>
      <w:r w:rsidRPr="003246FC">
        <w:rPr>
          <w:rFonts w:ascii="Times New Roman" w:hAnsi="Times New Roman" w:cs="Times New Roman"/>
          <w:sz w:val="24"/>
          <w:szCs w:val="24"/>
          <w:lang w:val="en-ID"/>
        </w:rPr>
        <w:t>varians</w:t>
      </w:r>
      <w:proofErr w:type="spellEnd"/>
      <w:r w:rsidRPr="003246FC">
        <w:rPr>
          <w:rFonts w:ascii="Times New Roman" w:hAnsi="Times New Roman" w:cs="Times New Roman"/>
          <w:sz w:val="24"/>
          <w:szCs w:val="24"/>
          <w:lang w:val="en-ID"/>
        </w:rPr>
        <w:t xml:space="preserve"> </w:t>
      </w:r>
      <w:proofErr w:type="spellStart"/>
      <w:r w:rsidRPr="003246FC">
        <w:rPr>
          <w:rFonts w:ascii="Times New Roman" w:hAnsi="Times New Roman" w:cs="Times New Roman"/>
          <w:sz w:val="24"/>
          <w:szCs w:val="24"/>
          <w:lang w:val="en-ID"/>
        </w:rPr>
        <w:t>satu</w:t>
      </w:r>
      <w:proofErr w:type="spellEnd"/>
      <w:r w:rsidRPr="003246FC">
        <w:rPr>
          <w:rFonts w:ascii="Times New Roman" w:hAnsi="Times New Roman" w:cs="Times New Roman"/>
          <w:sz w:val="24"/>
          <w:szCs w:val="24"/>
          <w:lang w:val="en-ID"/>
        </w:rPr>
        <w:t xml:space="preserve">, </w:t>
      </w:r>
      <w:proofErr w:type="spellStart"/>
      <w:r w:rsidRPr="003246FC">
        <w:rPr>
          <w:rFonts w:ascii="Times New Roman" w:hAnsi="Times New Roman" w:cs="Times New Roman"/>
          <w:sz w:val="24"/>
          <w:szCs w:val="24"/>
          <w:lang w:val="en-ID"/>
        </w:rPr>
        <w:t>sehingga</w:t>
      </w:r>
      <w:proofErr w:type="spellEnd"/>
      <w:r w:rsidRPr="003246FC">
        <w:rPr>
          <w:rFonts w:ascii="Times New Roman" w:hAnsi="Times New Roman" w:cs="Times New Roman"/>
          <w:sz w:val="24"/>
          <w:szCs w:val="24"/>
          <w:lang w:val="en-ID"/>
        </w:rPr>
        <w:t xml:space="preserve"> </w:t>
      </w:r>
      <w:proofErr w:type="spellStart"/>
      <w:r w:rsidRPr="003246FC">
        <w:rPr>
          <w:rFonts w:ascii="Times New Roman" w:hAnsi="Times New Roman" w:cs="Times New Roman"/>
          <w:sz w:val="24"/>
          <w:szCs w:val="24"/>
          <w:lang w:val="en-ID"/>
        </w:rPr>
        <w:t>konstanta</w:t>
      </w:r>
      <w:proofErr w:type="spellEnd"/>
      <w:r w:rsidRPr="003246FC">
        <w:rPr>
          <w:rFonts w:ascii="Times New Roman" w:hAnsi="Times New Roman" w:cs="Times New Roman"/>
          <w:sz w:val="24"/>
          <w:szCs w:val="24"/>
          <w:lang w:val="en-ID"/>
        </w:rPr>
        <w:t xml:space="preserve"> </w:t>
      </w:r>
      <w:proofErr w:type="spellStart"/>
      <w:r w:rsidRPr="003246FC">
        <w:rPr>
          <w:rFonts w:ascii="Times New Roman" w:hAnsi="Times New Roman" w:cs="Times New Roman"/>
          <w:sz w:val="24"/>
          <w:szCs w:val="24"/>
          <w:lang w:val="en-ID"/>
        </w:rPr>
        <w:t>dalam</w:t>
      </w:r>
      <w:proofErr w:type="spellEnd"/>
      <w:r w:rsidRPr="003246FC">
        <w:rPr>
          <w:rFonts w:ascii="Times New Roman" w:hAnsi="Times New Roman" w:cs="Times New Roman"/>
          <w:sz w:val="24"/>
          <w:szCs w:val="24"/>
          <w:lang w:val="en-ID"/>
        </w:rPr>
        <w:t xml:space="preserve"> </w:t>
      </w:r>
      <w:proofErr w:type="spellStart"/>
      <w:r w:rsidRPr="003246FC">
        <w:rPr>
          <w:rFonts w:ascii="Times New Roman" w:hAnsi="Times New Roman" w:cs="Times New Roman"/>
          <w:sz w:val="24"/>
          <w:szCs w:val="24"/>
          <w:lang w:val="en-ID"/>
        </w:rPr>
        <w:t>persamaan</w:t>
      </w:r>
      <w:proofErr w:type="spellEnd"/>
      <w:r w:rsidRPr="003246FC">
        <w:rPr>
          <w:rFonts w:ascii="Times New Roman" w:hAnsi="Times New Roman" w:cs="Times New Roman"/>
          <w:sz w:val="24"/>
          <w:szCs w:val="24"/>
          <w:lang w:val="en-ID"/>
        </w:rPr>
        <w:t xml:space="preserve"> </w:t>
      </w:r>
      <w:proofErr w:type="spellStart"/>
      <w:r w:rsidRPr="003246FC">
        <w:rPr>
          <w:rFonts w:ascii="Times New Roman" w:hAnsi="Times New Roman" w:cs="Times New Roman"/>
          <w:sz w:val="24"/>
          <w:szCs w:val="24"/>
          <w:lang w:val="en-ID"/>
        </w:rPr>
        <w:t>kualitatif</w:t>
      </w:r>
      <w:proofErr w:type="spellEnd"/>
      <w:r w:rsidRPr="003246FC">
        <w:rPr>
          <w:rFonts w:ascii="Times New Roman" w:hAnsi="Times New Roman" w:cs="Times New Roman"/>
          <w:sz w:val="24"/>
          <w:szCs w:val="24"/>
          <w:lang w:val="en-ID"/>
        </w:rPr>
        <w:t xml:space="preserve"> yang </w:t>
      </w:r>
      <w:proofErr w:type="spellStart"/>
      <w:r w:rsidRPr="003246FC">
        <w:rPr>
          <w:rFonts w:ascii="Times New Roman" w:hAnsi="Times New Roman" w:cs="Times New Roman"/>
          <w:sz w:val="24"/>
          <w:szCs w:val="24"/>
          <w:lang w:val="en-ID"/>
        </w:rPr>
        <w:t>ada</w:t>
      </w:r>
      <w:proofErr w:type="spellEnd"/>
      <w:r w:rsidRPr="003246FC">
        <w:rPr>
          <w:rFonts w:ascii="Times New Roman" w:hAnsi="Times New Roman" w:cs="Times New Roman"/>
          <w:sz w:val="24"/>
          <w:szCs w:val="24"/>
          <w:lang w:val="en-ID"/>
        </w:rPr>
        <w:t xml:space="preserve"> </w:t>
      </w:r>
      <w:proofErr w:type="spellStart"/>
      <w:r w:rsidRPr="003246FC">
        <w:rPr>
          <w:rFonts w:ascii="Times New Roman" w:hAnsi="Times New Roman" w:cs="Times New Roman"/>
          <w:sz w:val="24"/>
          <w:szCs w:val="24"/>
          <w:lang w:val="en-ID"/>
        </w:rPr>
        <w:t>hilang</w:t>
      </w:r>
      <w:proofErr w:type="spellEnd"/>
      <w:r w:rsidR="003246FC" w:rsidRPr="003246FC">
        <w:rPr>
          <w:rFonts w:ascii="Times New Roman" w:hAnsi="Times New Roman" w:cs="Times New Roman"/>
          <w:sz w:val="24"/>
          <w:szCs w:val="24"/>
          <w:lang w:val="en-ID"/>
        </w:rPr>
        <w:t xml:space="preserve"> </w:t>
      </w:r>
      <w:r w:rsidR="003246FC" w:rsidRPr="003246FC">
        <w:rPr>
          <w:rFonts w:ascii="Times New Roman" w:hAnsi="Times New Roman" w:cs="Times New Roman"/>
          <w:sz w:val="24"/>
          <w:szCs w:val="24"/>
          <w:lang w:val="en-ID"/>
        </w:rPr>
        <w:fldChar w:fldCharType="begin" w:fldLock="1"/>
      </w:r>
      <w:r w:rsidR="003246FC" w:rsidRPr="003246FC">
        <w:rPr>
          <w:rFonts w:ascii="Times New Roman" w:hAnsi="Times New Roman" w:cs="Times New Roman"/>
          <w:sz w:val="24"/>
          <w:szCs w:val="24"/>
          <w:lang w:val="en-ID"/>
        </w:rPr>
        <w:instrText>ADDIN CSL_CITATION {"citationItems":[{"id":"ITEM-1","itemData":{"author":[{"dropping-particle":"","family":"HANDAYANI","given":"REFTI PUPUT","non-dropping-particle":"","parse-names":false,"suffix":""}],"id":"ITEM-1","issued":{"date-parts":[["2025"]]},"title":"Pengaruh persepsi karir, pengetahuan perpajakan, motivasi, dan kepercayaan diri terhadap minat berkarir di bidang perpajakan","type":"article-journal"},"uris":["http://www.mendeley.com/documents/?uuid=6978de85-9df6-4cbe-b101-b9c72e384271"]}],"mendeley":{"formattedCitation":"(HANDAYANI, 2025)","plainTextFormattedCitation":"(HANDAYANI, 2025)"},"properties":{"noteIndex":0},"schema":"https://github.com/citation-style-language/schema/raw/master/csl-citation.json"}</w:instrText>
      </w:r>
      <w:r w:rsidR="003246FC" w:rsidRPr="003246FC">
        <w:rPr>
          <w:rFonts w:ascii="Times New Roman" w:hAnsi="Times New Roman" w:cs="Times New Roman"/>
          <w:sz w:val="24"/>
          <w:szCs w:val="24"/>
          <w:lang w:val="en-ID"/>
        </w:rPr>
        <w:fldChar w:fldCharType="separate"/>
      </w:r>
      <w:r w:rsidR="003246FC">
        <w:rPr>
          <w:rFonts w:ascii="Times New Roman" w:hAnsi="Times New Roman" w:cs="Times New Roman"/>
          <w:noProof/>
          <w:sz w:val="24"/>
          <w:szCs w:val="24"/>
          <w:lang w:val="en-ID"/>
        </w:rPr>
        <w:t>{Formatting Citation}</w:t>
      </w:r>
      <w:r w:rsidR="003246FC" w:rsidRPr="003246FC">
        <w:rPr>
          <w:rFonts w:ascii="Times New Roman" w:hAnsi="Times New Roman" w:cs="Times New Roman"/>
          <w:sz w:val="24"/>
          <w:szCs w:val="24"/>
          <w:lang w:val="en-ID"/>
        </w:rPr>
        <w:fldChar w:fldCharType="end"/>
      </w:r>
      <w:r w:rsidRPr="003246FC">
        <w:rPr>
          <w:rFonts w:ascii="Times New Roman" w:hAnsi="Times New Roman" w:cs="Times New Roman"/>
          <w:sz w:val="24"/>
          <w:szCs w:val="24"/>
          <w:lang w:val="en-ID"/>
        </w:rPr>
        <w:t xml:space="preserve">. </w:t>
      </w:r>
    </w:p>
    <w:p w14:paraId="104C6688" w14:textId="4A54A5DE" w:rsidR="00DC417E" w:rsidRPr="001D065B" w:rsidRDefault="009A64C1" w:rsidP="009E4B2A">
      <w:pPr>
        <w:pStyle w:val="ListParagraph"/>
        <w:spacing w:line="480" w:lineRule="auto"/>
        <w:ind w:left="0" w:firstLine="680"/>
        <w:jc w:val="both"/>
        <w:rPr>
          <w:rFonts w:ascii="Times New Roman" w:hAnsi="Times New Roman" w:cs="Times New Roman"/>
          <w:sz w:val="24"/>
          <w:szCs w:val="24"/>
          <w:lang w:val="en-ID"/>
        </w:rPr>
      </w:pPr>
      <w:r w:rsidRPr="001D065B">
        <w:rPr>
          <w:rFonts w:ascii="Times New Roman" w:hAnsi="Times New Roman" w:cs="Times New Roman"/>
          <w:i/>
          <w:sz w:val="24"/>
          <w:szCs w:val="24"/>
          <w:lang w:val="en-ID"/>
        </w:rPr>
        <w:lastRenderedPageBreak/>
        <w:t>Outer model</w:t>
      </w:r>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dapat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digunakan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untuk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menjelaskan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validitas</w:t>
      </w:r>
      <w:proofErr w:type="spellEnd"/>
      <w:r w:rsidRPr="001D065B">
        <w:rPr>
          <w:rFonts w:ascii="Times New Roman" w:hAnsi="Times New Roman" w:cs="Times New Roman"/>
          <w:sz w:val="24"/>
          <w:szCs w:val="24"/>
          <w:lang w:val="en-ID"/>
        </w:rPr>
        <w:t xml:space="preserve"> dan </w:t>
      </w:r>
      <w:proofErr w:type="spellStart"/>
      <w:r w:rsidRPr="001D065B">
        <w:rPr>
          <w:rFonts w:ascii="Times New Roman" w:hAnsi="Times New Roman" w:cs="Times New Roman"/>
          <w:sz w:val="24"/>
          <w:szCs w:val="24"/>
          <w:lang w:val="en-ID"/>
        </w:rPr>
        <w:t>reliabilitas</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setiap</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indikator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serta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variabel-variabel</w:t>
      </w:r>
      <w:proofErr w:type="spell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menyusunnya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Sementara</w:t>
      </w:r>
      <w:proofErr w:type="spellEnd"/>
      <w:r w:rsidRPr="001D065B">
        <w:rPr>
          <w:rFonts w:ascii="Times New Roman" w:hAnsi="Times New Roman" w:cs="Times New Roman"/>
          <w:sz w:val="24"/>
          <w:szCs w:val="24"/>
          <w:lang w:val="en-ID"/>
        </w:rPr>
        <w:t xml:space="preserve"> </w:t>
      </w:r>
      <w:r w:rsidRPr="001D065B">
        <w:rPr>
          <w:rFonts w:ascii="Times New Roman" w:hAnsi="Times New Roman" w:cs="Times New Roman"/>
          <w:i/>
          <w:sz w:val="24"/>
          <w:szCs w:val="24"/>
          <w:lang w:val="en-ID"/>
        </w:rPr>
        <w:t>inner model</w:t>
      </w:r>
      <w:r w:rsidRPr="001D065B">
        <w:rPr>
          <w:rFonts w:ascii="Times New Roman" w:hAnsi="Times New Roman" w:cs="Times New Roman"/>
          <w:sz w:val="24"/>
          <w:szCs w:val="24"/>
          <w:lang w:val="en-ID"/>
        </w:rPr>
        <w:t xml:space="preserve"> </w:t>
      </w:r>
    </w:p>
    <w:p w14:paraId="29B156B0" w14:textId="3DD11869" w:rsidR="009F429D" w:rsidRPr="001D065B" w:rsidRDefault="009A64C1" w:rsidP="00DC417E">
      <w:pPr>
        <w:pStyle w:val="ListParagraph"/>
        <w:spacing w:line="480" w:lineRule="auto"/>
        <w:ind w:left="0"/>
        <w:jc w:val="both"/>
        <w:rPr>
          <w:rFonts w:ascii="Times New Roman" w:hAnsi="Times New Roman" w:cs="Times New Roman"/>
          <w:sz w:val="24"/>
          <w:szCs w:val="24"/>
          <w:lang w:val="en-ID"/>
        </w:rPr>
      </w:pPr>
      <w:proofErr w:type="spellStart"/>
      <w:r w:rsidRPr="001D065B">
        <w:rPr>
          <w:rFonts w:ascii="Times New Roman" w:hAnsi="Times New Roman" w:cs="Times New Roman"/>
          <w:sz w:val="24"/>
          <w:szCs w:val="24"/>
          <w:lang w:val="en-ID"/>
        </w:rPr>
        <w:t>dapat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digunakan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untuk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menunjukkan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hubungan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antar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variabel</w:t>
      </w:r>
      <w:proofErr w:type="spell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dikonstruksi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sesuai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dengan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substansi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teori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Persamaan</w:t>
      </w:r>
      <w:proofErr w:type="spellEnd"/>
      <w:r w:rsidRPr="001D065B">
        <w:rPr>
          <w:rFonts w:ascii="Times New Roman" w:hAnsi="Times New Roman" w:cs="Times New Roman"/>
          <w:sz w:val="24"/>
          <w:szCs w:val="24"/>
          <w:lang w:val="en-ID"/>
        </w:rPr>
        <w:t xml:space="preserve"> inner model </w:t>
      </w:r>
      <w:proofErr w:type="spellStart"/>
      <w:r w:rsidRPr="001D065B">
        <w:rPr>
          <w:rFonts w:ascii="Times New Roman" w:hAnsi="Times New Roman" w:cs="Times New Roman"/>
          <w:sz w:val="24"/>
          <w:szCs w:val="24"/>
          <w:lang w:val="en-ID"/>
        </w:rPr>
        <w:t>dalam</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penelitian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ini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adalah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sebagai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berikut</w:t>
      </w:r>
      <w:proofErr w:type="spellEnd"/>
      <w:r w:rsidRPr="001D065B">
        <w:rPr>
          <w:rFonts w:ascii="Times New Roman" w:hAnsi="Times New Roman" w:cs="Times New Roman"/>
          <w:sz w:val="24"/>
          <w:szCs w:val="24"/>
          <w:lang w:val="en-ID"/>
        </w:rPr>
        <w:t>:</w:t>
      </w:r>
      <w:r w:rsidRPr="001D065B">
        <w:rPr>
          <w:rFonts w:ascii="Times New Roman" w:hAnsi="Times New Roman" w:cs="Times New Roman"/>
          <w:noProof/>
          <w:sz w:val="24"/>
          <w:szCs w:val="24"/>
          <w:lang w:val="en-ID"/>
        </w:rPr>
        <w:t xml:space="preserve"> </w:t>
      </w:r>
    </w:p>
    <w:p w14:paraId="419E7B00" w14:textId="19A24DFC" w:rsidR="009A64C1" w:rsidRPr="001D065B" w:rsidRDefault="00DC417E">
      <w:pPr>
        <w:pStyle w:val="ListParagraph"/>
        <w:spacing w:after="0" w:line="240" w:lineRule="auto"/>
        <w:ind w:left="0"/>
        <w:jc w:val="both"/>
        <w:rPr>
          <w:rFonts w:ascii="Times New Roman" w:hAnsi="Times New Roman" w:cs="Times New Roman"/>
          <w:sz w:val="24"/>
          <w:szCs w:val="24"/>
          <w:lang w:val="en-ID"/>
        </w:rPr>
      </w:pPr>
      <w:r w:rsidRPr="001D065B">
        <w:rPr>
          <w:rFonts w:ascii="Times New Roman" w:hAnsi="Times New Roman" w:cs="Times New Roman"/>
          <w:noProof/>
          <w:sz w:val="24"/>
          <w:szCs w:val="24"/>
          <w:lang w:val="en-ID"/>
        </w:rPr>
        <mc:AlternateContent>
          <mc:Choice Requires="wps">
            <w:drawing>
              <wp:anchor distT="0" distB="0" distL="114300" distR="114300" simplePos="0" relativeHeight="251661312" behindDoc="0" locked="0" layoutInCell="1" allowOverlap="1" wp14:anchorId="39DBCF40" wp14:editId="16C3B993">
                <wp:simplePos x="0" y="0"/>
                <wp:positionH relativeFrom="page">
                  <wp:align>center</wp:align>
                </wp:positionH>
                <wp:positionV relativeFrom="paragraph">
                  <wp:posOffset>16510</wp:posOffset>
                </wp:positionV>
                <wp:extent cx="1524000" cy="352425"/>
                <wp:effectExtent l="0" t="0" r="19050" b="28575"/>
                <wp:wrapNone/>
                <wp:docPr id="475640639" name="Rectangle 23"/>
                <wp:cNvGraphicFramePr/>
                <a:graphic xmlns:a="http://schemas.openxmlformats.org/drawingml/2006/main">
                  <a:graphicData uri="http://schemas.microsoft.com/office/word/2010/wordprocessingShape">
                    <wps:wsp>
                      <wps:cNvSpPr/>
                      <wps:spPr>
                        <a:xfrm>
                          <a:off x="0" y="0"/>
                          <a:ext cx="1524000" cy="35242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16D8233B" w14:textId="05330256" w:rsidR="009A64C1" w:rsidRDefault="009A64C1" w:rsidP="00DC417E">
                            <w:pPr>
                              <w:pStyle w:val="ListParagraph"/>
                              <w:spacing w:line="48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η1= γ1ξ1+ γ2ξ2+ς</w:t>
                            </w:r>
                          </w:p>
                          <w:p w14:paraId="7D349C51" w14:textId="47B21B8F" w:rsidR="009A64C1" w:rsidRDefault="009A64C1" w:rsidP="00DC417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BCF40" id="_x0000_s1037" style="position:absolute;left:0;text-align:left;margin-left:0;margin-top:1.3pt;width:120pt;height:27.7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" fillcolor="white [3201]" strokecolor="black [3200]" strokeweight=".25pt">
                <v:textbox>
                  <w:txbxContent>
                    <w:p w14:paraId="16D8233B" w14:textId="05330256" w:rsidR="009A64C1" w:rsidRDefault="009A64C1" w:rsidP="00DC417E">
                      <w:pPr>
                        <w:pStyle w:val="ListParagraph"/>
                        <w:spacing w:line="48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η1= γ1ξ1+ γ2ξ2+ς</w:t>
                      </w:r>
                    </w:p>
                    <w:p w14:paraId="7D349C51" w14:textId="47B21B8F" w:rsidR="009A64C1" w:rsidRDefault="009A64C1" w:rsidP="00DC417E">
                      <w:pPr>
                        <w:jc w:val="center"/>
                      </w:pPr>
                    </w:p>
                  </w:txbxContent>
                </v:textbox>
                <w10:wrap anchorx="page"/>
              </v:rect>
            </w:pict>
          </mc:Fallback>
        </mc:AlternateContent>
      </w:r>
    </w:p>
    <w:p w14:paraId="21BE981E" w14:textId="77777777" w:rsidR="009A64C1" w:rsidRPr="001D065B" w:rsidRDefault="009A64C1">
      <w:pPr>
        <w:pStyle w:val="ListParagraph"/>
        <w:spacing w:after="0" w:line="240" w:lineRule="auto"/>
        <w:ind w:left="0"/>
        <w:jc w:val="both"/>
        <w:rPr>
          <w:rFonts w:ascii="Times New Roman" w:hAnsi="Times New Roman" w:cs="Times New Roman"/>
          <w:sz w:val="24"/>
          <w:szCs w:val="24"/>
          <w:lang w:val="en-ID"/>
        </w:rPr>
      </w:pPr>
    </w:p>
    <w:p w14:paraId="64DAD3BB" w14:textId="77777777" w:rsidR="00DC417E" w:rsidRPr="001D065B" w:rsidRDefault="00DC417E">
      <w:pPr>
        <w:pStyle w:val="ListParagraph"/>
        <w:spacing w:after="0" w:line="240" w:lineRule="auto"/>
        <w:ind w:left="0"/>
        <w:jc w:val="both"/>
        <w:rPr>
          <w:rFonts w:ascii="Times New Roman" w:hAnsi="Times New Roman" w:cs="Times New Roman"/>
          <w:sz w:val="24"/>
          <w:szCs w:val="24"/>
          <w:lang w:val="en-ID"/>
        </w:rPr>
      </w:pPr>
    </w:p>
    <w:p w14:paraId="18CC9652" w14:textId="77E1852A" w:rsidR="009F429D" w:rsidRPr="001D065B" w:rsidRDefault="00000000">
      <w:pPr>
        <w:pStyle w:val="ListParagraph"/>
        <w:spacing w:after="0" w:line="240" w:lineRule="auto"/>
        <w:ind w:left="0"/>
        <w:jc w:val="both"/>
        <w:rPr>
          <w:rFonts w:ascii="Times New Roman" w:hAnsi="Times New Roman" w:cs="Times New Roman"/>
          <w:sz w:val="24"/>
          <w:szCs w:val="24"/>
          <w:lang w:val="en-ID"/>
        </w:rPr>
      </w:pPr>
      <w:proofErr w:type="spellStart"/>
      <w:r w:rsidRPr="001D065B">
        <w:rPr>
          <w:rFonts w:ascii="Times New Roman" w:hAnsi="Times New Roman" w:cs="Times New Roman"/>
          <w:sz w:val="24"/>
          <w:szCs w:val="24"/>
          <w:lang w:val="en-ID"/>
        </w:rPr>
        <w:t>Keterangan</w:t>
      </w:r>
      <w:proofErr w:type="spellEnd"/>
      <w:r w:rsidRPr="001D065B">
        <w:rPr>
          <w:rFonts w:ascii="Times New Roman" w:hAnsi="Times New Roman" w:cs="Times New Roman"/>
          <w:sz w:val="24"/>
          <w:szCs w:val="24"/>
          <w:lang w:val="en-ID"/>
        </w:rPr>
        <w:t xml:space="preserve"> :</w:t>
      </w:r>
    </w:p>
    <w:p w14:paraId="7BAF79EA" w14:textId="77777777" w:rsidR="009F429D" w:rsidRPr="001D065B" w:rsidRDefault="00000000">
      <w:pPr>
        <w:spacing w:after="0" w:line="240" w:lineRule="auto"/>
        <w:rPr>
          <w:rFonts w:ascii="Times New Roman" w:hAnsi="Times New Roman" w:cs="Times New Roman"/>
          <w:sz w:val="24"/>
          <w:szCs w:val="24"/>
          <w:lang w:val="en-ID"/>
        </w:rPr>
      </w:pPr>
      <w:r w:rsidRPr="001D065B">
        <w:rPr>
          <w:rFonts w:ascii="Times New Roman" w:hAnsi="Times New Roman" w:cs="Times New Roman"/>
          <w:sz w:val="24"/>
          <w:szCs w:val="24"/>
          <w:lang w:val="en-ID"/>
        </w:rPr>
        <w:t xml:space="preserve">η1 = </w:t>
      </w:r>
      <w:proofErr w:type="spellStart"/>
      <w:r w:rsidRPr="001D065B">
        <w:rPr>
          <w:rFonts w:ascii="Times New Roman" w:hAnsi="Times New Roman" w:cs="Times New Roman"/>
          <w:sz w:val="24"/>
          <w:szCs w:val="24"/>
          <w:lang w:val="en-ID"/>
        </w:rPr>
        <w:t>variabel</w:t>
      </w:r>
      <w:proofErr w:type="spellEnd"/>
      <w:r w:rsidRPr="001D065B">
        <w:rPr>
          <w:rFonts w:ascii="Times New Roman" w:hAnsi="Times New Roman" w:cs="Times New Roman"/>
          <w:sz w:val="24"/>
          <w:szCs w:val="24"/>
          <w:lang w:val="en-ID"/>
        </w:rPr>
        <w:t xml:space="preserve"> laten endogen </w:t>
      </w:r>
    </w:p>
    <w:p w14:paraId="15E4F3B5" w14:textId="77777777" w:rsidR="009F429D" w:rsidRPr="001D065B" w:rsidRDefault="00000000">
      <w:pPr>
        <w:spacing w:after="0" w:line="240" w:lineRule="auto"/>
        <w:rPr>
          <w:rFonts w:ascii="Times New Roman" w:hAnsi="Times New Roman" w:cs="Times New Roman"/>
          <w:sz w:val="24"/>
          <w:szCs w:val="24"/>
          <w:lang w:val="en-ID"/>
        </w:rPr>
      </w:pPr>
      <w:r w:rsidRPr="001D065B">
        <w:rPr>
          <w:rFonts w:ascii="Times New Roman" w:hAnsi="Times New Roman" w:cs="Times New Roman"/>
          <w:sz w:val="24"/>
          <w:szCs w:val="24"/>
          <w:lang w:val="en-ID"/>
        </w:rPr>
        <w:t xml:space="preserve">ξ1 = </w:t>
      </w:r>
      <w:proofErr w:type="spellStart"/>
      <w:r w:rsidRPr="001D065B">
        <w:rPr>
          <w:rFonts w:ascii="Times New Roman" w:hAnsi="Times New Roman" w:cs="Times New Roman"/>
          <w:sz w:val="24"/>
          <w:szCs w:val="24"/>
          <w:lang w:val="en-ID"/>
        </w:rPr>
        <w:t>konstruk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persepsi</w:t>
      </w:r>
      <w:proofErr w:type="spellEnd"/>
    </w:p>
    <w:p w14:paraId="0B66173C" w14:textId="77777777" w:rsidR="009F429D" w:rsidRPr="001D065B" w:rsidRDefault="00000000">
      <w:pPr>
        <w:spacing w:after="0" w:line="240" w:lineRule="auto"/>
        <w:rPr>
          <w:rFonts w:ascii="Times New Roman" w:hAnsi="Times New Roman" w:cs="Times New Roman"/>
          <w:sz w:val="24"/>
          <w:szCs w:val="24"/>
          <w:lang w:val="en-ID"/>
        </w:rPr>
      </w:pPr>
      <w:r w:rsidRPr="001D065B">
        <w:rPr>
          <w:rFonts w:ascii="Times New Roman" w:hAnsi="Times New Roman" w:cs="Times New Roman"/>
          <w:sz w:val="24"/>
          <w:szCs w:val="24"/>
          <w:lang w:val="en-ID"/>
        </w:rPr>
        <w:t xml:space="preserve">ξ2 = </w:t>
      </w:r>
      <w:proofErr w:type="spellStart"/>
      <w:r w:rsidRPr="001D065B">
        <w:rPr>
          <w:rFonts w:ascii="Times New Roman" w:hAnsi="Times New Roman" w:cs="Times New Roman"/>
          <w:sz w:val="24"/>
          <w:szCs w:val="24"/>
          <w:lang w:val="en-ID"/>
        </w:rPr>
        <w:t>konstruk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motivasi</w:t>
      </w:r>
      <w:proofErr w:type="spellEnd"/>
      <w:r w:rsidRPr="001D065B">
        <w:rPr>
          <w:rFonts w:ascii="Times New Roman" w:hAnsi="Times New Roman" w:cs="Times New Roman"/>
          <w:sz w:val="24"/>
          <w:szCs w:val="24"/>
          <w:lang w:val="en-ID"/>
        </w:rPr>
        <w:t xml:space="preserve"> </w:t>
      </w:r>
    </w:p>
    <w:p w14:paraId="66962047" w14:textId="77777777" w:rsidR="009F429D" w:rsidRPr="001D065B" w:rsidRDefault="00000000">
      <w:pPr>
        <w:spacing w:after="0" w:line="240" w:lineRule="auto"/>
        <w:rPr>
          <w:rFonts w:ascii="Times New Roman" w:hAnsi="Times New Roman" w:cs="Times New Roman"/>
          <w:sz w:val="24"/>
          <w:szCs w:val="24"/>
          <w:lang w:val="en-ID"/>
        </w:rPr>
      </w:pPr>
      <w:r w:rsidRPr="001D065B">
        <w:rPr>
          <w:rFonts w:ascii="Times New Roman" w:hAnsi="Times New Roman" w:cs="Times New Roman"/>
          <w:sz w:val="24"/>
          <w:szCs w:val="24"/>
          <w:lang w:val="en-ID"/>
        </w:rPr>
        <w:t xml:space="preserve">γ1 = </w:t>
      </w:r>
      <w:proofErr w:type="spellStart"/>
      <w:r w:rsidRPr="001D065B">
        <w:rPr>
          <w:rFonts w:ascii="Times New Roman" w:hAnsi="Times New Roman" w:cs="Times New Roman"/>
          <w:sz w:val="24"/>
          <w:szCs w:val="24"/>
          <w:lang w:val="en-ID"/>
        </w:rPr>
        <w:t>koefisien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persepsi</w:t>
      </w:r>
      <w:proofErr w:type="spellEnd"/>
      <w:r w:rsidRPr="001D065B">
        <w:rPr>
          <w:rFonts w:ascii="Times New Roman" w:hAnsi="Times New Roman" w:cs="Times New Roman"/>
          <w:sz w:val="24"/>
          <w:szCs w:val="24"/>
          <w:lang w:val="en-ID"/>
        </w:rPr>
        <w:t xml:space="preserve"> </w:t>
      </w:r>
    </w:p>
    <w:p w14:paraId="28612893" w14:textId="77777777" w:rsidR="009F429D" w:rsidRPr="001D065B" w:rsidRDefault="00000000">
      <w:pPr>
        <w:spacing w:after="0" w:line="240" w:lineRule="auto"/>
        <w:rPr>
          <w:rFonts w:ascii="Times New Roman" w:hAnsi="Times New Roman" w:cs="Times New Roman"/>
          <w:sz w:val="24"/>
          <w:szCs w:val="24"/>
          <w:lang w:val="en-ID"/>
        </w:rPr>
      </w:pPr>
      <w:r w:rsidRPr="001D065B">
        <w:rPr>
          <w:rFonts w:ascii="Times New Roman" w:hAnsi="Times New Roman" w:cs="Times New Roman"/>
          <w:sz w:val="24"/>
          <w:szCs w:val="24"/>
          <w:lang w:val="en-ID"/>
        </w:rPr>
        <w:t xml:space="preserve">γ2 = </w:t>
      </w:r>
      <w:proofErr w:type="spellStart"/>
      <w:r w:rsidRPr="001D065B">
        <w:rPr>
          <w:rFonts w:ascii="Times New Roman" w:hAnsi="Times New Roman" w:cs="Times New Roman"/>
          <w:sz w:val="24"/>
          <w:szCs w:val="24"/>
          <w:lang w:val="en-ID"/>
        </w:rPr>
        <w:t>koefisien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motivasi</w:t>
      </w:r>
      <w:proofErr w:type="spellEnd"/>
    </w:p>
    <w:p w14:paraId="325E4EA5" w14:textId="77777777" w:rsidR="009F429D" w:rsidRPr="001D065B" w:rsidRDefault="00000000">
      <w:pPr>
        <w:spacing w:after="0" w:line="240" w:lineRule="auto"/>
        <w:rPr>
          <w:rFonts w:ascii="Times New Roman" w:hAnsi="Times New Roman" w:cs="Times New Roman"/>
          <w:sz w:val="24"/>
          <w:szCs w:val="24"/>
          <w:lang w:val="en-ID"/>
        </w:rPr>
      </w:pPr>
      <w:r w:rsidRPr="001D065B">
        <w:rPr>
          <w:rFonts w:ascii="Times New Roman" w:hAnsi="Times New Roman" w:cs="Times New Roman"/>
          <w:sz w:val="24"/>
          <w:szCs w:val="24"/>
          <w:lang w:val="en-ID"/>
        </w:rPr>
        <w:t xml:space="preserve">ς   = error </w:t>
      </w:r>
      <w:proofErr w:type="spellStart"/>
      <w:r w:rsidRPr="001D065B">
        <w:rPr>
          <w:rFonts w:ascii="Times New Roman" w:hAnsi="Times New Roman" w:cs="Times New Roman"/>
          <w:sz w:val="24"/>
          <w:szCs w:val="24"/>
          <w:lang w:val="en-ID"/>
        </w:rPr>
        <w:t>pengukuran</w:t>
      </w:r>
      <w:proofErr w:type="spellEnd"/>
      <w:r w:rsidRPr="001D065B">
        <w:rPr>
          <w:rFonts w:ascii="Times New Roman" w:hAnsi="Times New Roman" w:cs="Times New Roman"/>
          <w:sz w:val="24"/>
          <w:szCs w:val="24"/>
          <w:lang w:val="en-ID"/>
        </w:rPr>
        <w:t xml:space="preserve"> </w:t>
      </w:r>
    </w:p>
    <w:p w14:paraId="66FBCF1B" w14:textId="77777777" w:rsidR="009F429D" w:rsidRPr="001D065B" w:rsidRDefault="009F429D">
      <w:pPr>
        <w:pStyle w:val="ListParagraph"/>
        <w:spacing w:line="480" w:lineRule="auto"/>
        <w:ind w:left="0"/>
        <w:jc w:val="both"/>
        <w:rPr>
          <w:rFonts w:ascii="Times New Roman" w:hAnsi="Times New Roman" w:cs="Times New Roman"/>
          <w:sz w:val="24"/>
          <w:szCs w:val="24"/>
          <w:lang w:val="en-ID"/>
        </w:rPr>
      </w:pPr>
    </w:p>
    <w:p w14:paraId="65451D5E" w14:textId="54437698" w:rsidR="009F429D" w:rsidRPr="001D065B" w:rsidRDefault="00000000" w:rsidP="009E4B2A">
      <w:pPr>
        <w:pStyle w:val="ListParagraph"/>
        <w:spacing w:line="480" w:lineRule="auto"/>
        <w:ind w:left="0" w:firstLine="680"/>
        <w:jc w:val="both"/>
        <w:rPr>
          <w:rFonts w:ascii="Times New Roman" w:hAnsi="Times New Roman" w:cs="Times New Roman"/>
          <w:sz w:val="24"/>
          <w:szCs w:val="24"/>
          <w:lang w:val="en-ID"/>
        </w:rPr>
      </w:pPr>
      <w:proofErr w:type="spellStart"/>
      <w:r w:rsidRPr="001D065B">
        <w:rPr>
          <w:rFonts w:ascii="Times New Roman" w:hAnsi="Times New Roman" w:cs="Times New Roman"/>
          <w:sz w:val="24"/>
          <w:szCs w:val="24"/>
          <w:lang w:val="en-ID"/>
        </w:rPr>
        <w:t>Penggunaan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alat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analisis</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berupa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i/>
          <w:sz w:val="24"/>
          <w:szCs w:val="24"/>
          <w:lang w:val="en-ID"/>
        </w:rPr>
        <w:t>SmartPLS</w:t>
      </w:r>
      <w:proofErr w:type="spellEnd"/>
      <w:r w:rsidRPr="001D065B">
        <w:rPr>
          <w:rFonts w:ascii="Times New Roman" w:hAnsi="Times New Roman" w:cs="Times New Roman"/>
          <w:i/>
          <w:sz w:val="24"/>
          <w:szCs w:val="24"/>
          <w:lang w:val="en-ID"/>
        </w:rPr>
        <w:t xml:space="preserve"> 4.0</w:t>
      </w:r>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berguna</w:t>
      </w:r>
      <w:proofErr w:type="spellEnd"/>
      <w:r w:rsidRPr="001D065B">
        <w:rPr>
          <w:rFonts w:ascii="Times New Roman" w:hAnsi="Times New Roman" w:cs="Times New Roman"/>
          <w:sz w:val="24"/>
          <w:szCs w:val="24"/>
          <w:lang w:val="en-ID"/>
        </w:rPr>
        <w:t xml:space="preserve"> agar </w:t>
      </w:r>
      <w:proofErr w:type="spellStart"/>
      <w:r w:rsidRPr="001D065B">
        <w:rPr>
          <w:rFonts w:ascii="Times New Roman" w:hAnsi="Times New Roman" w:cs="Times New Roman"/>
          <w:sz w:val="24"/>
          <w:szCs w:val="24"/>
          <w:lang w:val="en-ID"/>
        </w:rPr>
        <w:t>dapat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membantu</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dalam</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menjelaskan</w:t>
      </w:r>
      <w:proofErr w:type="spellEnd"/>
      <w:r w:rsidR="001D065B"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penelitian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terkait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persepsi</w:t>
      </w:r>
      <w:proofErr w:type="spellEnd"/>
      <w:r w:rsidRPr="001D065B">
        <w:rPr>
          <w:rFonts w:ascii="Times New Roman" w:hAnsi="Times New Roman" w:cs="Times New Roman"/>
          <w:sz w:val="24"/>
          <w:szCs w:val="24"/>
          <w:lang w:val="en-ID"/>
        </w:rPr>
        <w:t xml:space="preserve"> dan </w:t>
      </w:r>
      <w:proofErr w:type="spellStart"/>
      <w:r w:rsidRPr="001D065B">
        <w:rPr>
          <w:rFonts w:ascii="Times New Roman" w:hAnsi="Times New Roman" w:cs="Times New Roman"/>
          <w:sz w:val="24"/>
          <w:szCs w:val="24"/>
          <w:lang w:val="en-ID"/>
        </w:rPr>
        <w:t>motivasi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memiliki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pengaruh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terhadap</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minat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mahasiswa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akuntansi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dalam</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berkarir</w:t>
      </w:r>
      <w:proofErr w:type="spellEnd"/>
      <w:r w:rsidRPr="001D065B">
        <w:rPr>
          <w:rFonts w:ascii="Times New Roman" w:hAnsi="Times New Roman" w:cs="Times New Roman"/>
          <w:sz w:val="24"/>
          <w:szCs w:val="24"/>
          <w:lang w:val="en-ID"/>
        </w:rPr>
        <w:t xml:space="preserve"> di </w:t>
      </w:r>
      <w:proofErr w:type="spellStart"/>
      <w:r w:rsidRPr="001D065B">
        <w:rPr>
          <w:rFonts w:ascii="Times New Roman" w:hAnsi="Times New Roman" w:cs="Times New Roman"/>
          <w:sz w:val="24"/>
          <w:szCs w:val="24"/>
          <w:lang w:val="en-ID"/>
        </w:rPr>
        <w:t>bidang</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perpajakan</w:t>
      </w:r>
      <w:proofErr w:type="spellEnd"/>
      <w:r w:rsidRPr="001D065B">
        <w:rPr>
          <w:rFonts w:ascii="Times New Roman" w:hAnsi="Times New Roman" w:cs="Times New Roman"/>
          <w:sz w:val="24"/>
          <w:szCs w:val="24"/>
          <w:lang w:val="en-ID"/>
        </w:rPr>
        <w:t xml:space="preserve"> dan juga </w:t>
      </w:r>
      <w:proofErr w:type="spellStart"/>
      <w:r w:rsidRPr="001D065B">
        <w:rPr>
          <w:rFonts w:ascii="Times New Roman" w:hAnsi="Times New Roman" w:cs="Times New Roman"/>
          <w:sz w:val="24"/>
          <w:szCs w:val="24"/>
          <w:lang w:val="en-ID"/>
        </w:rPr>
        <w:t>sesuai</w:t>
      </w:r>
      <w:proofErr w:type="spellEnd"/>
      <w:r w:rsidRPr="001D065B">
        <w:rPr>
          <w:rFonts w:ascii="Times New Roman" w:hAnsi="Times New Roman" w:cs="Times New Roman"/>
          <w:sz w:val="24"/>
          <w:szCs w:val="24"/>
          <w:lang w:val="en-ID"/>
        </w:rPr>
        <w:t xml:space="preserve"> pada </w:t>
      </w:r>
      <w:proofErr w:type="spellStart"/>
      <w:r w:rsidRPr="001D065B">
        <w:rPr>
          <w:rFonts w:ascii="Times New Roman" w:hAnsi="Times New Roman" w:cs="Times New Roman"/>
          <w:sz w:val="24"/>
          <w:szCs w:val="24"/>
          <w:lang w:val="en-ID"/>
        </w:rPr>
        <w:t>skala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pengukuran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persepsi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responden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terhadap</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suatu</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pertanyaan</w:t>
      </w:r>
      <w:proofErr w:type="spell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ada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dalam</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kuesioner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berupa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skala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likert</w:t>
      </w:r>
      <w:proofErr w:type="spellEnd"/>
      <w:r w:rsidRPr="001D065B">
        <w:rPr>
          <w:rFonts w:ascii="Times New Roman" w:hAnsi="Times New Roman" w:cs="Times New Roman"/>
          <w:sz w:val="24"/>
          <w:szCs w:val="24"/>
          <w:lang w:val="en-ID"/>
        </w:rPr>
        <w:t>.</w:t>
      </w:r>
    </w:p>
    <w:p w14:paraId="278481D5" w14:textId="77777777" w:rsidR="009F429D" w:rsidRDefault="00000000" w:rsidP="00734B56">
      <w:pPr>
        <w:pStyle w:val="Heading3"/>
        <w:spacing w:line="480" w:lineRule="auto"/>
        <w:ind w:hanging="1224"/>
      </w:pPr>
      <w:bookmarkStart w:id="162" w:name="_Toc210446144"/>
      <w:bookmarkStart w:id="163" w:name="_Toc227114398"/>
      <w:r w:rsidRPr="0045576B">
        <w:t>Outer Model</w:t>
      </w:r>
      <w:bookmarkEnd w:id="162"/>
      <w:bookmarkEnd w:id="163"/>
    </w:p>
    <w:p w14:paraId="4FCA0C4D" w14:textId="5DBE351B" w:rsidR="00997AD1" w:rsidRPr="00997AD1" w:rsidRDefault="00997AD1" w:rsidP="00997AD1">
      <w:pPr>
        <w:spacing w:line="480" w:lineRule="auto"/>
        <w:ind w:firstLine="680"/>
        <w:jc w:val="both"/>
        <w:rPr>
          <w:rFonts w:ascii="Times New Roman" w:hAnsi="Times New Roman" w:cs="Times New Roman"/>
          <w:sz w:val="28"/>
          <w:szCs w:val="28"/>
        </w:rPr>
      </w:pPr>
      <w:r w:rsidRPr="00997AD1">
        <w:rPr>
          <w:rFonts w:ascii="Times New Roman" w:hAnsi="Times New Roman" w:cs="Times New Roman"/>
          <w:sz w:val="24"/>
          <w:szCs w:val="24"/>
        </w:rPr>
        <w:t xml:space="preserve">Outer model </w:t>
      </w:r>
      <w:proofErr w:type="spellStart"/>
      <w:r w:rsidRPr="00997AD1">
        <w:rPr>
          <w:rFonts w:ascii="Times New Roman" w:hAnsi="Times New Roman" w:cs="Times New Roman"/>
          <w:sz w:val="24"/>
          <w:szCs w:val="24"/>
        </w:rPr>
        <w:t>digunakan</w:t>
      </w:r>
      <w:proofErr w:type="spellEnd"/>
      <w:r w:rsidRPr="00997AD1">
        <w:rPr>
          <w:rFonts w:ascii="Times New Roman" w:hAnsi="Times New Roman" w:cs="Times New Roman"/>
          <w:sz w:val="24"/>
          <w:szCs w:val="24"/>
        </w:rPr>
        <w:t xml:space="preserve"> </w:t>
      </w:r>
      <w:proofErr w:type="spellStart"/>
      <w:r w:rsidRPr="00997AD1">
        <w:rPr>
          <w:rFonts w:ascii="Times New Roman" w:hAnsi="Times New Roman" w:cs="Times New Roman"/>
          <w:sz w:val="24"/>
          <w:szCs w:val="24"/>
        </w:rPr>
        <w:t>untuk</w:t>
      </w:r>
      <w:proofErr w:type="spellEnd"/>
      <w:r w:rsidRPr="00997AD1">
        <w:rPr>
          <w:rFonts w:ascii="Times New Roman" w:hAnsi="Times New Roman" w:cs="Times New Roman"/>
          <w:sz w:val="24"/>
          <w:szCs w:val="24"/>
        </w:rPr>
        <w:t xml:space="preserve"> </w:t>
      </w:r>
      <w:proofErr w:type="spellStart"/>
      <w:r w:rsidRPr="00997AD1">
        <w:rPr>
          <w:rFonts w:ascii="Times New Roman" w:hAnsi="Times New Roman" w:cs="Times New Roman"/>
          <w:sz w:val="24"/>
          <w:szCs w:val="24"/>
        </w:rPr>
        <w:t>menguji</w:t>
      </w:r>
      <w:proofErr w:type="spellEnd"/>
      <w:r w:rsidRPr="00997AD1">
        <w:rPr>
          <w:rFonts w:ascii="Times New Roman" w:hAnsi="Times New Roman" w:cs="Times New Roman"/>
          <w:sz w:val="24"/>
          <w:szCs w:val="24"/>
        </w:rPr>
        <w:t xml:space="preserve"> </w:t>
      </w:r>
      <w:proofErr w:type="spellStart"/>
      <w:r w:rsidRPr="00997AD1">
        <w:rPr>
          <w:rFonts w:ascii="Times New Roman" w:hAnsi="Times New Roman" w:cs="Times New Roman"/>
          <w:sz w:val="24"/>
          <w:szCs w:val="24"/>
        </w:rPr>
        <w:t>kualitas</w:t>
      </w:r>
      <w:proofErr w:type="spellEnd"/>
      <w:r w:rsidRPr="00997AD1">
        <w:rPr>
          <w:rFonts w:ascii="Times New Roman" w:hAnsi="Times New Roman" w:cs="Times New Roman"/>
          <w:sz w:val="24"/>
          <w:szCs w:val="24"/>
        </w:rPr>
        <w:t xml:space="preserve"> </w:t>
      </w:r>
      <w:proofErr w:type="spellStart"/>
      <w:r w:rsidRPr="00997AD1">
        <w:rPr>
          <w:rFonts w:ascii="Times New Roman" w:hAnsi="Times New Roman" w:cs="Times New Roman"/>
          <w:sz w:val="24"/>
          <w:szCs w:val="24"/>
        </w:rPr>
        <w:t>indikator</w:t>
      </w:r>
      <w:proofErr w:type="spellEnd"/>
      <w:r w:rsidRPr="00997AD1">
        <w:rPr>
          <w:rFonts w:ascii="Times New Roman" w:hAnsi="Times New Roman" w:cs="Times New Roman"/>
          <w:sz w:val="24"/>
          <w:szCs w:val="24"/>
        </w:rPr>
        <w:t xml:space="preserve"> </w:t>
      </w:r>
      <w:proofErr w:type="spellStart"/>
      <w:r w:rsidRPr="00997AD1">
        <w:rPr>
          <w:rFonts w:ascii="Times New Roman" w:hAnsi="Times New Roman" w:cs="Times New Roman"/>
          <w:sz w:val="24"/>
          <w:szCs w:val="24"/>
        </w:rPr>
        <w:t>dalam</w:t>
      </w:r>
      <w:proofErr w:type="spellEnd"/>
      <w:r w:rsidRPr="00997AD1">
        <w:rPr>
          <w:rFonts w:ascii="Times New Roman" w:hAnsi="Times New Roman" w:cs="Times New Roman"/>
          <w:sz w:val="24"/>
          <w:szCs w:val="24"/>
        </w:rPr>
        <w:t xml:space="preserve"> </w:t>
      </w:r>
      <w:proofErr w:type="spellStart"/>
      <w:r w:rsidRPr="00997AD1">
        <w:rPr>
          <w:rFonts w:ascii="Times New Roman" w:hAnsi="Times New Roman" w:cs="Times New Roman"/>
          <w:sz w:val="24"/>
          <w:szCs w:val="24"/>
        </w:rPr>
        <w:t>mengukur</w:t>
      </w:r>
      <w:proofErr w:type="spellEnd"/>
      <w:r w:rsidRPr="00997AD1">
        <w:rPr>
          <w:rFonts w:ascii="Times New Roman" w:hAnsi="Times New Roman" w:cs="Times New Roman"/>
          <w:sz w:val="24"/>
          <w:szCs w:val="24"/>
        </w:rPr>
        <w:t xml:space="preserve"> </w:t>
      </w:r>
      <w:proofErr w:type="spellStart"/>
      <w:r w:rsidRPr="00997AD1">
        <w:rPr>
          <w:rFonts w:ascii="Times New Roman" w:hAnsi="Times New Roman" w:cs="Times New Roman"/>
          <w:sz w:val="24"/>
          <w:szCs w:val="24"/>
        </w:rPr>
        <w:t>variabel</w:t>
      </w:r>
      <w:proofErr w:type="spellEnd"/>
      <w:r w:rsidRPr="00997AD1">
        <w:rPr>
          <w:rFonts w:ascii="Times New Roman" w:hAnsi="Times New Roman" w:cs="Times New Roman"/>
          <w:sz w:val="24"/>
          <w:szCs w:val="24"/>
        </w:rPr>
        <w:t xml:space="preserve"> </w:t>
      </w:r>
      <w:proofErr w:type="spellStart"/>
      <w:r w:rsidRPr="00997AD1">
        <w:rPr>
          <w:rFonts w:ascii="Times New Roman" w:hAnsi="Times New Roman" w:cs="Times New Roman"/>
          <w:sz w:val="24"/>
          <w:szCs w:val="24"/>
        </w:rPr>
        <w:t>penelitian</w:t>
      </w:r>
      <w:proofErr w:type="spellEnd"/>
      <w:r w:rsidRPr="00997AD1">
        <w:rPr>
          <w:rFonts w:ascii="Times New Roman" w:hAnsi="Times New Roman" w:cs="Times New Roman"/>
          <w:sz w:val="24"/>
          <w:szCs w:val="24"/>
        </w:rPr>
        <w:t xml:space="preserve">. </w:t>
      </w:r>
      <w:proofErr w:type="spellStart"/>
      <w:r w:rsidRPr="00997AD1">
        <w:rPr>
          <w:rFonts w:ascii="Times New Roman" w:hAnsi="Times New Roman" w:cs="Times New Roman"/>
          <w:sz w:val="24"/>
          <w:szCs w:val="24"/>
        </w:rPr>
        <w:t>Pengujian</w:t>
      </w:r>
      <w:proofErr w:type="spellEnd"/>
      <w:r w:rsidRPr="00997AD1">
        <w:rPr>
          <w:rFonts w:ascii="Times New Roman" w:hAnsi="Times New Roman" w:cs="Times New Roman"/>
          <w:sz w:val="24"/>
          <w:szCs w:val="24"/>
        </w:rPr>
        <w:t xml:space="preserve"> </w:t>
      </w:r>
      <w:proofErr w:type="spellStart"/>
      <w:r w:rsidRPr="00997AD1">
        <w:rPr>
          <w:rFonts w:ascii="Times New Roman" w:hAnsi="Times New Roman" w:cs="Times New Roman"/>
          <w:sz w:val="24"/>
          <w:szCs w:val="24"/>
        </w:rPr>
        <w:t>ini</w:t>
      </w:r>
      <w:proofErr w:type="spellEnd"/>
      <w:r w:rsidRPr="00997AD1">
        <w:rPr>
          <w:rFonts w:ascii="Times New Roman" w:hAnsi="Times New Roman" w:cs="Times New Roman"/>
          <w:sz w:val="24"/>
          <w:szCs w:val="24"/>
        </w:rPr>
        <w:t xml:space="preserve"> </w:t>
      </w:r>
      <w:proofErr w:type="spellStart"/>
      <w:r w:rsidRPr="00997AD1">
        <w:rPr>
          <w:rFonts w:ascii="Times New Roman" w:hAnsi="Times New Roman" w:cs="Times New Roman"/>
          <w:sz w:val="24"/>
          <w:szCs w:val="24"/>
        </w:rPr>
        <w:t>bertujuan</w:t>
      </w:r>
      <w:proofErr w:type="spellEnd"/>
      <w:r w:rsidRPr="00997AD1">
        <w:rPr>
          <w:rFonts w:ascii="Times New Roman" w:hAnsi="Times New Roman" w:cs="Times New Roman"/>
          <w:sz w:val="24"/>
          <w:szCs w:val="24"/>
        </w:rPr>
        <w:t xml:space="preserve"> </w:t>
      </w:r>
      <w:proofErr w:type="spellStart"/>
      <w:r w:rsidRPr="00997AD1">
        <w:rPr>
          <w:rFonts w:ascii="Times New Roman" w:hAnsi="Times New Roman" w:cs="Times New Roman"/>
          <w:sz w:val="24"/>
          <w:szCs w:val="24"/>
        </w:rPr>
        <w:t>untuk</w:t>
      </w:r>
      <w:proofErr w:type="spellEnd"/>
      <w:r w:rsidRPr="00997AD1">
        <w:rPr>
          <w:rFonts w:ascii="Times New Roman" w:hAnsi="Times New Roman" w:cs="Times New Roman"/>
          <w:sz w:val="24"/>
          <w:szCs w:val="24"/>
        </w:rPr>
        <w:t xml:space="preserve"> </w:t>
      </w:r>
      <w:proofErr w:type="spellStart"/>
      <w:r w:rsidRPr="00997AD1">
        <w:rPr>
          <w:rFonts w:ascii="Times New Roman" w:hAnsi="Times New Roman" w:cs="Times New Roman"/>
          <w:sz w:val="24"/>
          <w:szCs w:val="24"/>
        </w:rPr>
        <w:t>mengetahui</w:t>
      </w:r>
      <w:proofErr w:type="spellEnd"/>
      <w:r w:rsidRPr="00997AD1">
        <w:rPr>
          <w:rFonts w:ascii="Times New Roman" w:hAnsi="Times New Roman" w:cs="Times New Roman"/>
          <w:sz w:val="24"/>
          <w:szCs w:val="24"/>
        </w:rPr>
        <w:t xml:space="preserve"> </w:t>
      </w:r>
      <w:proofErr w:type="spellStart"/>
      <w:r w:rsidRPr="00997AD1">
        <w:rPr>
          <w:rFonts w:ascii="Times New Roman" w:hAnsi="Times New Roman" w:cs="Times New Roman"/>
          <w:sz w:val="24"/>
          <w:szCs w:val="24"/>
        </w:rPr>
        <w:t>apakah</w:t>
      </w:r>
      <w:proofErr w:type="spellEnd"/>
      <w:r w:rsidRPr="00997AD1">
        <w:rPr>
          <w:rFonts w:ascii="Times New Roman" w:hAnsi="Times New Roman" w:cs="Times New Roman"/>
          <w:sz w:val="24"/>
          <w:szCs w:val="24"/>
        </w:rPr>
        <w:t xml:space="preserve"> </w:t>
      </w:r>
      <w:proofErr w:type="spellStart"/>
      <w:r w:rsidRPr="00997AD1">
        <w:rPr>
          <w:rFonts w:ascii="Times New Roman" w:hAnsi="Times New Roman" w:cs="Times New Roman"/>
          <w:sz w:val="24"/>
          <w:szCs w:val="24"/>
        </w:rPr>
        <w:t>setiap</w:t>
      </w:r>
      <w:proofErr w:type="spellEnd"/>
      <w:r w:rsidRPr="00997AD1">
        <w:rPr>
          <w:rFonts w:ascii="Times New Roman" w:hAnsi="Times New Roman" w:cs="Times New Roman"/>
          <w:sz w:val="24"/>
          <w:szCs w:val="24"/>
        </w:rPr>
        <w:t xml:space="preserve"> </w:t>
      </w:r>
      <w:proofErr w:type="spellStart"/>
      <w:r w:rsidRPr="00997AD1">
        <w:rPr>
          <w:rFonts w:ascii="Times New Roman" w:hAnsi="Times New Roman" w:cs="Times New Roman"/>
          <w:sz w:val="24"/>
          <w:szCs w:val="24"/>
        </w:rPr>
        <w:t>indikator</w:t>
      </w:r>
      <w:proofErr w:type="spellEnd"/>
      <w:r w:rsidRPr="00997AD1">
        <w:rPr>
          <w:rFonts w:ascii="Times New Roman" w:hAnsi="Times New Roman" w:cs="Times New Roman"/>
          <w:sz w:val="24"/>
          <w:szCs w:val="24"/>
        </w:rPr>
        <w:t xml:space="preserve"> yang </w:t>
      </w:r>
      <w:proofErr w:type="spellStart"/>
      <w:r w:rsidRPr="00997AD1">
        <w:rPr>
          <w:rFonts w:ascii="Times New Roman" w:hAnsi="Times New Roman" w:cs="Times New Roman"/>
          <w:sz w:val="24"/>
          <w:szCs w:val="24"/>
        </w:rPr>
        <w:t>digunakan</w:t>
      </w:r>
      <w:proofErr w:type="spellEnd"/>
      <w:r w:rsidRPr="00997AD1">
        <w:rPr>
          <w:rFonts w:ascii="Times New Roman" w:hAnsi="Times New Roman" w:cs="Times New Roman"/>
          <w:sz w:val="24"/>
          <w:szCs w:val="24"/>
        </w:rPr>
        <w:t xml:space="preserve"> </w:t>
      </w:r>
      <w:proofErr w:type="spellStart"/>
      <w:r w:rsidRPr="00997AD1">
        <w:rPr>
          <w:rFonts w:ascii="Times New Roman" w:hAnsi="Times New Roman" w:cs="Times New Roman"/>
          <w:sz w:val="24"/>
          <w:szCs w:val="24"/>
        </w:rPr>
        <w:t>sudah</w:t>
      </w:r>
      <w:proofErr w:type="spellEnd"/>
      <w:r w:rsidRPr="00997AD1">
        <w:rPr>
          <w:rFonts w:ascii="Times New Roman" w:hAnsi="Times New Roman" w:cs="Times New Roman"/>
          <w:sz w:val="24"/>
          <w:szCs w:val="24"/>
        </w:rPr>
        <w:t xml:space="preserve"> valid dan </w:t>
      </w:r>
      <w:proofErr w:type="spellStart"/>
      <w:r w:rsidRPr="00997AD1">
        <w:rPr>
          <w:rFonts w:ascii="Times New Roman" w:hAnsi="Times New Roman" w:cs="Times New Roman"/>
          <w:sz w:val="24"/>
          <w:szCs w:val="24"/>
        </w:rPr>
        <w:t>reliabel</w:t>
      </w:r>
      <w:proofErr w:type="spellEnd"/>
      <w:r w:rsidRPr="00997AD1">
        <w:rPr>
          <w:rFonts w:ascii="Times New Roman" w:hAnsi="Times New Roman" w:cs="Times New Roman"/>
          <w:sz w:val="24"/>
          <w:szCs w:val="24"/>
        </w:rPr>
        <w:t xml:space="preserve"> </w:t>
      </w:r>
      <w:proofErr w:type="spellStart"/>
      <w:r w:rsidRPr="00997AD1">
        <w:rPr>
          <w:rFonts w:ascii="Times New Roman" w:hAnsi="Times New Roman" w:cs="Times New Roman"/>
          <w:sz w:val="24"/>
          <w:szCs w:val="24"/>
        </w:rPr>
        <w:t>dalam</w:t>
      </w:r>
      <w:proofErr w:type="spellEnd"/>
      <w:r w:rsidRPr="00997AD1">
        <w:rPr>
          <w:rFonts w:ascii="Times New Roman" w:hAnsi="Times New Roman" w:cs="Times New Roman"/>
          <w:sz w:val="24"/>
          <w:szCs w:val="24"/>
        </w:rPr>
        <w:t xml:space="preserve"> </w:t>
      </w:r>
      <w:proofErr w:type="spellStart"/>
      <w:r w:rsidRPr="00997AD1">
        <w:rPr>
          <w:rFonts w:ascii="Times New Roman" w:hAnsi="Times New Roman" w:cs="Times New Roman"/>
          <w:sz w:val="24"/>
          <w:szCs w:val="24"/>
        </w:rPr>
        <w:t>merepresentasikan</w:t>
      </w:r>
      <w:proofErr w:type="spellEnd"/>
      <w:r w:rsidRPr="00997AD1">
        <w:rPr>
          <w:rFonts w:ascii="Times New Roman" w:hAnsi="Times New Roman" w:cs="Times New Roman"/>
          <w:sz w:val="24"/>
          <w:szCs w:val="24"/>
        </w:rPr>
        <w:t xml:space="preserve"> </w:t>
      </w:r>
      <w:proofErr w:type="spellStart"/>
      <w:r w:rsidRPr="00997AD1">
        <w:rPr>
          <w:rFonts w:ascii="Times New Roman" w:hAnsi="Times New Roman" w:cs="Times New Roman"/>
          <w:sz w:val="24"/>
          <w:szCs w:val="24"/>
        </w:rPr>
        <w:t>konstruk</w:t>
      </w:r>
      <w:proofErr w:type="spellEnd"/>
      <w:r w:rsidRPr="00997AD1">
        <w:rPr>
          <w:rFonts w:ascii="Times New Roman" w:hAnsi="Times New Roman" w:cs="Times New Roman"/>
          <w:sz w:val="24"/>
          <w:szCs w:val="24"/>
        </w:rPr>
        <w:t xml:space="preserve"> </w:t>
      </w:r>
      <w:proofErr w:type="spellStart"/>
      <w:r w:rsidRPr="00997AD1">
        <w:rPr>
          <w:rFonts w:ascii="Times New Roman" w:hAnsi="Times New Roman" w:cs="Times New Roman"/>
          <w:sz w:val="24"/>
          <w:szCs w:val="24"/>
        </w:rPr>
        <w:t>persepsi</w:t>
      </w:r>
      <w:proofErr w:type="spellEnd"/>
      <w:r w:rsidRPr="00997AD1">
        <w:rPr>
          <w:rFonts w:ascii="Times New Roman" w:hAnsi="Times New Roman" w:cs="Times New Roman"/>
          <w:sz w:val="24"/>
          <w:szCs w:val="24"/>
        </w:rPr>
        <w:t xml:space="preserve">, </w:t>
      </w:r>
      <w:proofErr w:type="spellStart"/>
      <w:r w:rsidRPr="00997AD1">
        <w:rPr>
          <w:rFonts w:ascii="Times New Roman" w:hAnsi="Times New Roman" w:cs="Times New Roman"/>
          <w:sz w:val="24"/>
          <w:szCs w:val="24"/>
        </w:rPr>
        <w:t>motivasi</w:t>
      </w:r>
      <w:proofErr w:type="spellEnd"/>
      <w:r w:rsidRPr="00997AD1">
        <w:rPr>
          <w:rFonts w:ascii="Times New Roman" w:hAnsi="Times New Roman" w:cs="Times New Roman"/>
          <w:sz w:val="24"/>
          <w:szCs w:val="24"/>
        </w:rPr>
        <w:t xml:space="preserve">, dan </w:t>
      </w:r>
      <w:proofErr w:type="spellStart"/>
      <w:r w:rsidRPr="00997AD1">
        <w:rPr>
          <w:rFonts w:ascii="Times New Roman" w:hAnsi="Times New Roman" w:cs="Times New Roman"/>
          <w:sz w:val="24"/>
          <w:szCs w:val="24"/>
        </w:rPr>
        <w:t>minat</w:t>
      </w:r>
      <w:proofErr w:type="spellEnd"/>
      <w:r w:rsidRPr="00997AD1">
        <w:rPr>
          <w:rFonts w:ascii="Times New Roman" w:hAnsi="Times New Roman" w:cs="Times New Roman"/>
          <w:sz w:val="24"/>
          <w:szCs w:val="24"/>
        </w:rPr>
        <w:t xml:space="preserve"> </w:t>
      </w:r>
      <w:proofErr w:type="spellStart"/>
      <w:r w:rsidRPr="00997AD1">
        <w:rPr>
          <w:rFonts w:ascii="Times New Roman" w:hAnsi="Times New Roman" w:cs="Times New Roman"/>
          <w:sz w:val="24"/>
          <w:szCs w:val="24"/>
        </w:rPr>
        <w:t>berkarir</w:t>
      </w:r>
      <w:proofErr w:type="spellEnd"/>
      <w:r w:rsidRPr="00997AD1">
        <w:rPr>
          <w:rFonts w:ascii="Times New Roman" w:hAnsi="Times New Roman" w:cs="Times New Roman"/>
          <w:sz w:val="24"/>
          <w:szCs w:val="24"/>
        </w:rPr>
        <w:t xml:space="preserve"> di </w:t>
      </w:r>
      <w:proofErr w:type="spellStart"/>
      <w:r w:rsidRPr="00997AD1">
        <w:rPr>
          <w:rFonts w:ascii="Times New Roman" w:hAnsi="Times New Roman" w:cs="Times New Roman"/>
          <w:sz w:val="24"/>
          <w:szCs w:val="24"/>
        </w:rPr>
        <w:t>bidang</w:t>
      </w:r>
      <w:proofErr w:type="spellEnd"/>
      <w:r w:rsidRPr="00997AD1">
        <w:rPr>
          <w:rFonts w:ascii="Times New Roman" w:hAnsi="Times New Roman" w:cs="Times New Roman"/>
          <w:sz w:val="24"/>
          <w:szCs w:val="24"/>
        </w:rPr>
        <w:t xml:space="preserve"> </w:t>
      </w:r>
      <w:proofErr w:type="spellStart"/>
      <w:r w:rsidRPr="00997AD1">
        <w:rPr>
          <w:rFonts w:ascii="Times New Roman" w:hAnsi="Times New Roman" w:cs="Times New Roman"/>
          <w:sz w:val="24"/>
          <w:szCs w:val="24"/>
        </w:rPr>
        <w:t>perpajakan</w:t>
      </w:r>
      <w:proofErr w:type="spellEnd"/>
      <w:r w:rsidRPr="00997AD1">
        <w:rPr>
          <w:rFonts w:ascii="Times New Roman" w:hAnsi="Times New Roman" w:cs="Times New Roman"/>
          <w:sz w:val="24"/>
          <w:szCs w:val="24"/>
        </w:rPr>
        <w:t>.</w:t>
      </w:r>
    </w:p>
    <w:p w14:paraId="21758453" w14:textId="77777777" w:rsidR="009F429D" w:rsidRPr="001D065B" w:rsidRDefault="00000000">
      <w:pPr>
        <w:pStyle w:val="Heading3"/>
        <w:numPr>
          <w:ilvl w:val="0"/>
          <w:numId w:val="13"/>
        </w:numPr>
        <w:spacing w:line="480" w:lineRule="auto"/>
        <w:rPr>
          <w:rFonts w:cs="Times New Roman"/>
          <w:lang w:val="en-ID"/>
        </w:rPr>
      </w:pPr>
      <w:bookmarkStart w:id="164" w:name="_Toc205120825"/>
      <w:bookmarkStart w:id="165" w:name="_Toc209600808"/>
      <w:bookmarkStart w:id="166" w:name="_Toc210446145"/>
      <w:bookmarkStart w:id="167" w:name="_Toc219761045"/>
      <w:bookmarkStart w:id="168" w:name="_Toc219849677"/>
      <w:bookmarkStart w:id="169" w:name="_Toc220194726"/>
      <w:bookmarkStart w:id="170" w:name="_Toc220195887"/>
      <w:bookmarkStart w:id="171" w:name="_Toc220786749"/>
      <w:bookmarkStart w:id="172" w:name="_Toc227114399"/>
      <w:r w:rsidRPr="001D065B">
        <w:rPr>
          <w:rFonts w:cs="Times New Roman"/>
          <w:lang w:val="en-ID"/>
        </w:rPr>
        <w:lastRenderedPageBreak/>
        <w:t xml:space="preserve">Uji </w:t>
      </w:r>
      <w:proofErr w:type="spellStart"/>
      <w:r w:rsidRPr="001D065B">
        <w:rPr>
          <w:rFonts w:cs="Times New Roman"/>
          <w:lang w:val="en-ID"/>
        </w:rPr>
        <w:t>validitas</w:t>
      </w:r>
      <w:proofErr w:type="spellEnd"/>
      <w:r w:rsidRPr="001D065B">
        <w:rPr>
          <w:rFonts w:cs="Times New Roman"/>
          <w:lang w:val="en-ID"/>
        </w:rPr>
        <w:t xml:space="preserve"> data</w:t>
      </w:r>
      <w:bookmarkEnd w:id="164"/>
      <w:bookmarkEnd w:id="165"/>
      <w:bookmarkEnd w:id="166"/>
      <w:bookmarkEnd w:id="167"/>
      <w:bookmarkEnd w:id="168"/>
      <w:bookmarkEnd w:id="169"/>
      <w:bookmarkEnd w:id="170"/>
      <w:bookmarkEnd w:id="171"/>
      <w:bookmarkEnd w:id="172"/>
      <w:r w:rsidRPr="001D065B">
        <w:rPr>
          <w:rFonts w:cs="Times New Roman"/>
          <w:lang w:val="en-ID"/>
        </w:rPr>
        <w:tab/>
      </w:r>
    </w:p>
    <w:p w14:paraId="3462239E" w14:textId="7D5F6BF8" w:rsidR="009F429D" w:rsidRPr="001D065B" w:rsidRDefault="00000000" w:rsidP="009E4B2A">
      <w:pPr>
        <w:pStyle w:val="ListParagraph"/>
        <w:spacing w:line="480" w:lineRule="auto"/>
        <w:ind w:left="567" w:firstLine="680"/>
        <w:jc w:val="both"/>
        <w:rPr>
          <w:rFonts w:ascii="Times New Roman" w:hAnsi="Times New Roman" w:cs="Times New Roman"/>
          <w:sz w:val="24"/>
          <w:szCs w:val="24"/>
          <w:lang w:val="en-ID"/>
        </w:rPr>
      </w:pPr>
      <w:proofErr w:type="spellStart"/>
      <w:r w:rsidRPr="001D065B">
        <w:rPr>
          <w:rFonts w:ascii="Times New Roman" w:hAnsi="Times New Roman" w:cs="Times New Roman"/>
          <w:sz w:val="24"/>
          <w:szCs w:val="24"/>
          <w:lang w:val="en-ID"/>
        </w:rPr>
        <w:t>Validitas</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kuesioner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untuk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menentukan</w:t>
      </w:r>
      <w:proofErr w:type="spellEnd"/>
      <w:r w:rsidR="001D065B"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kuesioner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tersebut</w:t>
      </w:r>
      <w:proofErr w:type="spellEnd"/>
      <w:r w:rsidRPr="001D065B">
        <w:rPr>
          <w:rFonts w:ascii="Times New Roman" w:hAnsi="Times New Roman" w:cs="Times New Roman"/>
          <w:sz w:val="24"/>
          <w:szCs w:val="24"/>
          <w:lang w:val="en-ID"/>
        </w:rPr>
        <w:t xml:space="preserve"> valid. </w:t>
      </w:r>
      <w:proofErr w:type="spellStart"/>
      <w:r w:rsidRPr="001D065B">
        <w:rPr>
          <w:rFonts w:ascii="Times New Roman" w:hAnsi="Times New Roman" w:cs="Times New Roman"/>
          <w:sz w:val="24"/>
          <w:szCs w:val="24"/>
          <w:lang w:val="en-ID"/>
        </w:rPr>
        <w:t>Suatu</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kuesioner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dianggap</w:t>
      </w:r>
      <w:proofErr w:type="spellEnd"/>
      <w:r w:rsidRPr="001D065B">
        <w:rPr>
          <w:rFonts w:ascii="Times New Roman" w:hAnsi="Times New Roman" w:cs="Times New Roman"/>
          <w:sz w:val="24"/>
          <w:szCs w:val="24"/>
          <w:lang w:val="en-ID"/>
        </w:rPr>
        <w:t xml:space="preserve"> valid </w:t>
      </w:r>
      <w:proofErr w:type="spellStart"/>
      <w:r w:rsidRPr="001D065B">
        <w:rPr>
          <w:rFonts w:ascii="Times New Roman" w:hAnsi="Times New Roman" w:cs="Times New Roman"/>
          <w:sz w:val="24"/>
          <w:szCs w:val="24"/>
          <w:lang w:val="en-ID"/>
        </w:rPr>
        <w:t>atau</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tidak</w:t>
      </w:r>
      <w:proofErr w:type="spellEnd"/>
      <w:r w:rsidRPr="001D065B">
        <w:rPr>
          <w:rFonts w:ascii="Times New Roman" w:hAnsi="Times New Roman" w:cs="Times New Roman"/>
          <w:sz w:val="24"/>
          <w:szCs w:val="24"/>
          <w:lang w:val="en-ID"/>
        </w:rPr>
        <w:t xml:space="preserve"> valid </w:t>
      </w:r>
      <w:proofErr w:type="spellStart"/>
      <w:r w:rsidRPr="001D065B">
        <w:rPr>
          <w:rFonts w:ascii="Times New Roman" w:hAnsi="Times New Roman" w:cs="Times New Roman"/>
          <w:sz w:val="24"/>
          <w:szCs w:val="24"/>
          <w:lang w:val="en-ID"/>
        </w:rPr>
        <w:t>jika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pertanyaan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dalam</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kuesioner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tersebut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mengungkapkan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sesuatu</w:t>
      </w:r>
      <w:proofErr w:type="spell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diukur</w:t>
      </w:r>
      <w:proofErr w:type="spellEnd"/>
      <w:r w:rsidRPr="001D065B">
        <w:rPr>
          <w:rFonts w:ascii="Times New Roman" w:hAnsi="Times New Roman" w:cs="Times New Roman"/>
          <w:sz w:val="24"/>
          <w:szCs w:val="24"/>
          <w:lang w:val="en-ID"/>
        </w:rPr>
        <w:t xml:space="preserve"> oleh </w:t>
      </w:r>
      <w:proofErr w:type="spellStart"/>
      <w:r w:rsidRPr="001D065B">
        <w:rPr>
          <w:rFonts w:ascii="Times New Roman" w:hAnsi="Times New Roman" w:cs="Times New Roman"/>
          <w:sz w:val="24"/>
          <w:szCs w:val="24"/>
          <w:lang w:val="en-ID"/>
        </w:rPr>
        <w:t>kuesioner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tersebut</w:t>
      </w:r>
      <w:proofErr w:type="spellEnd"/>
      <w:r w:rsidR="00B07BF5">
        <w:rPr>
          <w:rFonts w:ascii="Times New Roman" w:hAnsi="Times New Roman" w:cs="Times New Roman"/>
          <w:sz w:val="24"/>
          <w:szCs w:val="24"/>
          <w:lang w:val="en-ID"/>
        </w:rPr>
        <w:t xml:space="preserve"> </w:t>
      </w:r>
      <w:r w:rsidR="00B07BF5">
        <w:rPr>
          <w:rFonts w:ascii="Times New Roman" w:hAnsi="Times New Roman" w:cs="Times New Roman"/>
          <w:sz w:val="24"/>
          <w:szCs w:val="24"/>
          <w:lang w:val="en-ID"/>
        </w:rPr>
        <w:fldChar w:fldCharType="begin" w:fldLock="1"/>
      </w:r>
      <w:r w:rsidR="00B07BF5">
        <w:rPr>
          <w:rFonts w:ascii="Times New Roman" w:hAnsi="Times New Roman" w:cs="Times New Roman"/>
          <w:sz w:val="24"/>
          <w:szCs w:val="24"/>
          <w:lang w:val="en-ID"/>
        </w:rPr>
        <w:instrText>ADDIN CSL_CITATION {"citationItems":[{"id":"ITEM-1","itemData":{"abstract":"Penelitian ini bertujuan untuk mengetahui apakah adanya pengaruh Motivasi, Persepsi, dan Pengetahuan Pajak terhadap Minat Pemilihan Karir di Bidang Perpajakan. Jenis penelitian ini adalah kuantitatif. Teknik sampling dengan menggunakan teknik Purpose Sampling. Sampel dalam penelitian ini berjumlah 100 responden. Teknik pengambilan data dengan cara menyebarkan kuesioner melalui Google Form. Pengujian hipotesis dalam penelitian ini menggunakan Regresi Linier Berganda. Subjek penelitian yaitu Mahasiswa Fakultas Ekonomi dan Bisnis di Universitas Bhayangkara Jakarta Raya yang mengikuti kegiatan Relawan Pajak. Hasil dari penelitian ini menunjukan bahwa Motivasi berpengaruh positif tetapi tidak signifikan terhadap Minat Pemilihan Karir di Bidang Perpajakan, Persepsi berpengaruh positif dan signifikan terhadap Minat Pemilihan Karir di Bidang Perpajakan, Pengetahuan Pajak berpengaruh positif dan signifikan terhadap Minat Pemilihan Karir di Bidang Perpajakan","author":[{"dropping-particle":"","family":"Zyahwa","given":"Fenny","non-dropping-particle":"","parse-names":false,"suffix":""},{"dropping-particle":"","family":"Pramukty","given":"Rachmat","non-dropping-particle":"","parse-names":false,"suffix":""},{"dropping-particle":"","family":"Yulaeli","given":"Tri","non-dropping-particle":"","parse-names":false,"suffix":""}],"container-title":"MUQADDIMAH: Jurnal Ekonomi, Manajemen, Akuntansi dan Bisnis","id":"ITEM-1","issue":"1","issued":{"date-parts":[["2023"]]},"page":"211-229","title":"Pengaruh Motivasi, Persepsi dan Pengetahuan Pajak terhadap Minat Pemilihan Karir di Bidang Perpajakan (Studi pada Mahasiswa Fakultas Ekonomi dan Bisnis di Ubhara Jaya)","type":"article-journal","volume":"1"},"uris":["http://www.mendeley.com/documents/?uuid=5122561b-7237-3260-91a5-7a56ad82e240"]}],"mendeley":{"formattedCitation":"(Zyahwa et al., 2023)","manualFormatting":"(Zyahwa dkk., 2023)","plainTextFormattedCitation":"(Zyahwa et al., 2023)","previouslyFormattedCitation":"(Zyahwa et al., 2023)"},"properties":{"noteIndex":0},"schema":"https://github.com/citation-style-language/schema/raw/master/csl-citation.json"}</w:instrText>
      </w:r>
      <w:r w:rsidR="00B07BF5">
        <w:rPr>
          <w:rFonts w:ascii="Times New Roman" w:hAnsi="Times New Roman" w:cs="Times New Roman"/>
          <w:sz w:val="24"/>
          <w:szCs w:val="24"/>
          <w:lang w:val="en-ID"/>
        </w:rPr>
        <w:fldChar w:fldCharType="separate"/>
      </w:r>
      <w:r w:rsidR="00B07BF5" w:rsidRPr="00B07BF5">
        <w:rPr>
          <w:rFonts w:ascii="Times New Roman" w:hAnsi="Times New Roman" w:cs="Times New Roman"/>
          <w:noProof/>
          <w:sz w:val="24"/>
          <w:szCs w:val="24"/>
          <w:lang w:val="en-ID"/>
        </w:rPr>
        <w:t xml:space="preserve">(Zyahwa </w:t>
      </w:r>
      <w:r w:rsidR="00B07BF5">
        <w:rPr>
          <w:rFonts w:ascii="Times New Roman" w:hAnsi="Times New Roman" w:cs="Times New Roman"/>
          <w:noProof/>
          <w:sz w:val="24"/>
          <w:szCs w:val="24"/>
          <w:lang w:val="en-ID"/>
        </w:rPr>
        <w:t>dkk</w:t>
      </w:r>
      <w:r w:rsidR="00B07BF5" w:rsidRPr="00B07BF5">
        <w:rPr>
          <w:rFonts w:ascii="Times New Roman" w:hAnsi="Times New Roman" w:cs="Times New Roman"/>
          <w:noProof/>
          <w:sz w:val="24"/>
          <w:szCs w:val="24"/>
          <w:lang w:val="en-ID"/>
        </w:rPr>
        <w:t>., 2023)</w:t>
      </w:r>
      <w:r w:rsidR="00B07BF5">
        <w:rPr>
          <w:rFonts w:ascii="Times New Roman" w:hAnsi="Times New Roman" w:cs="Times New Roman"/>
          <w:sz w:val="24"/>
          <w:szCs w:val="24"/>
          <w:lang w:val="en-ID"/>
        </w:rPr>
        <w:fldChar w:fldCharType="end"/>
      </w:r>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Untuk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itu</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peneliti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mengukur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minat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mahasiswa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akuntansi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dalam</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berkarir</w:t>
      </w:r>
      <w:proofErr w:type="spellEnd"/>
      <w:r w:rsidRPr="001D065B">
        <w:rPr>
          <w:rFonts w:ascii="Times New Roman" w:hAnsi="Times New Roman" w:cs="Times New Roman"/>
          <w:sz w:val="24"/>
          <w:szCs w:val="24"/>
          <w:lang w:val="en-ID"/>
        </w:rPr>
        <w:t xml:space="preserve"> di </w:t>
      </w:r>
      <w:proofErr w:type="spellStart"/>
      <w:r w:rsidRPr="001D065B">
        <w:rPr>
          <w:rFonts w:ascii="Times New Roman" w:hAnsi="Times New Roman" w:cs="Times New Roman"/>
          <w:sz w:val="24"/>
          <w:szCs w:val="24"/>
          <w:lang w:val="en-ID"/>
        </w:rPr>
        <w:t>bidang</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perpajakan</w:t>
      </w:r>
      <w:proofErr w:type="spellEnd"/>
      <w:r w:rsidRPr="001D065B">
        <w:rPr>
          <w:rFonts w:ascii="Times New Roman" w:hAnsi="Times New Roman" w:cs="Times New Roman"/>
          <w:sz w:val="24"/>
          <w:szCs w:val="24"/>
          <w:lang w:val="en-ID"/>
        </w:rPr>
        <w:t xml:space="preserve"> dan </w:t>
      </w:r>
      <w:proofErr w:type="spellStart"/>
      <w:r w:rsidRPr="001D065B">
        <w:rPr>
          <w:rFonts w:ascii="Times New Roman" w:hAnsi="Times New Roman" w:cs="Times New Roman"/>
          <w:sz w:val="24"/>
          <w:szCs w:val="24"/>
          <w:lang w:val="en-ID"/>
        </w:rPr>
        <w:t>untuk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melihat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tingkat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minat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tersebut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responden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diberi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pertanyaan</w:t>
      </w:r>
      <w:proofErr w:type="spell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dapat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mengungkapkan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minat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mahasiswa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akuntansi</w:t>
      </w:r>
      <w:proofErr w:type="spellEnd"/>
      <w:r w:rsidRPr="001D065B">
        <w:rPr>
          <w:rFonts w:ascii="Times New Roman" w:hAnsi="Times New Roman" w:cs="Times New Roman"/>
          <w:sz w:val="24"/>
          <w:szCs w:val="24"/>
          <w:lang w:val="en-ID"/>
        </w:rPr>
        <w:t>.</w:t>
      </w:r>
    </w:p>
    <w:p w14:paraId="33FD3878" w14:textId="77777777" w:rsidR="009F429D" w:rsidRPr="001D065B" w:rsidRDefault="00000000">
      <w:pPr>
        <w:pStyle w:val="ListParagraph"/>
        <w:numPr>
          <w:ilvl w:val="0"/>
          <w:numId w:val="11"/>
        </w:numPr>
        <w:spacing w:line="480" w:lineRule="auto"/>
        <w:jc w:val="both"/>
        <w:rPr>
          <w:rFonts w:ascii="Times New Roman" w:hAnsi="Times New Roman" w:cs="Times New Roman"/>
          <w:sz w:val="24"/>
          <w:szCs w:val="24"/>
          <w:lang w:val="en-ID"/>
        </w:rPr>
      </w:pPr>
      <w:r w:rsidRPr="001D065B">
        <w:rPr>
          <w:rFonts w:ascii="Times New Roman" w:hAnsi="Times New Roman" w:cs="Times New Roman"/>
          <w:sz w:val="24"/>
          <w:szCs w:val="24"/>
          <w:lang w:val="en-ID"/>
        </w:rPr>
        <w:t xml:space="preserve">Uji </w:t>
      </w:r>
      <w:proofErr w:type="spellStart"/>
      <w:r w:rsidRPr="001D065B">
        <w:rPr>
          <w:rFonts w:ascii="Times New Roman" w:hAnsi="Times New Roman" w:cs="Times New Roman"/>
          <w:sz w:val="24"/>
          <w:szCs w:val="24"/>
          <w:lang w:val="en-ID"/>
        </w:rPr>
        <w:t>validitas</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konvergen</w:t>
      </w:r>
      <w:proofErr w:type="spellEnd"/>
    </w:p>
    <w:p w14:paraId="146C25CB" w14:textId="42EA531A" w:rsidR="009F429D" w:rsidRPr="001D065B" w:rsidRDefault="00000000" w:rsidP="009E4B2A">
      <w:pPr>
        <w:pStyle w:val="ListParagraph"/>
        <w:tabs>
          <w:tab w:val="left" w:pos="1234"/>
        </w:tabs>
        <w:spacing w:line="480" w:lineRule="auto"/>
        <w:ind w:left="992" w:firstLine="680"/>
        <w:jc w:val="both"/>
        <w:rPr>
          <w:rFonts w:ascii="Times New Roman" w:hAnsi="Times New Roman" w:cs="Times New Roman"/>
          <w:sz w:val="24"/>
          <w:szCs w:val="24"/>
          <w:lang w:val="en-ID"/>
        </w:rPr>
      </w:pPr>
      <w:proofErr w:type="spellStart"/>
      <w:r w:rsidRPr="001D065B">
        <w:rPr>
          <w:rFonts w:ascii="Times New Roman" w:hAnsi="Times New Roman" w:cs="Times New Roman"/>
          <w:sz w:val="24"/>
          <w:szCs w:val="24"/>
          <w:lang w:val="en-ID"/>
        </w:rPr>
        <w:t>Validitas</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konve</w:t>
      </w:r>
      <w:r w:rsidR="009E022D" w:rsidRPr="001D065B">
        <w:rPr>
          <w:rFonts w:ascii="Times New Roman" w:hAnsi="Times New Roman" w:cs="Times New Roman"/>
          <w:sz w:val="24"/>
          <w:szCs w:val="24"/>
          <w:lang w:val="en-ID"/>
        </w:rPr>
        <w:t>r</w:t>
      </w:r>
      <w:r w:rsidRPr="001D065B">
        <w:rPr>
          <w:rFonts w:ascii="Times New Roman" w:hAnsi="Times New Roman" w:cs="Times New Roman"/>
          <w:sz w:val="24"/>
          <w:szCs w:val="24"/>
          <w:lang w:val="en-ID"/>
        </w:rPr>
        <w:t>gen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merupakan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pengujian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variabel</w:t>
      </w:r>
      <w:proofErr w:type="spell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mengukur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validitas</w:t>
      </w:r>
      <w:proofErr w:type="spellEnd"/>
      <w:r w:rsidRPr="001D065B">
        <w:rPr>
          <w:rFonts w:ascii="Times New Roman" w:hAnsi="Times New Roman" w:cs="Times New Roman"/>
          <w:sz w:val="24"/>
          <w:szCs w:val="24"/>
          <w:lang w:val="en-ID"/>
        </w:rPr>
        <w:t xml:space="preserve"> indicator </w:t>
      </w:r>
      <w:proofErr w:type="spellStart"/>
      <w:r w:rsidRPr="001D065B">
        <w:rPr>
          <w:rFonts w:ascii="Times New Roman" w:hAnsi="Times New Roman" w:cs="Times New Roman"/>
          <w:sz w:val="24"/>
          <w:szCs w:val="24"/>
          <w:lang w:val="en-ID"/>
        </w:rPr>
        <w:t>berdasarkan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nilai</w:t>
      </w:r>
      <w:proofErr w:type="spellEnd"/>
      <w:r w:rsidRPr="001D065B">
        <w:rPr>
          <w:rFonts w:ascii="Times New Roman" w:hAnsi="Times New Roman" w:cs="Times New Roman"/>
          <w:sz w:val="24"/>
          <w:szCs w:val="24"/>
          <w:lang w:val="en-ID"/>
        </w:rPr>
        <w:t xml:space="preserve"> outer loading dan </w:t>
      </w:r>
      <w:r w:rsidRPr="001D065B">
        <w:rPr>
          <w:rFonts w:ascii="Times New Roman" w:hAnsi="Times New Roman" w:cs="Times New Roman"/>
          <w:i/>
          <w:sz w:val="24"/>
          <w:szCs w:val="24"/>
          <w:lang w:val="en-ID"/>
        </w:rPr>
        <w:t>Average Variance Extracted</w:t>
      </w:r>
      <w:r w:rsidRPr="001D065B">
        <w:rPr>
          <w:rFonts w:ascii="Times New Roman" w:hAnsi="Times New Roman" w:cs="Times New Roman"/>
          <w:sz w:val="24"/>
          <w:szCs w:val="24"/>
          <w:lang w:val="en-ID"/>
        </w:rPr>
        <w:t xml:space="preserve"> (AVE) </w:t>
      </w:r>
      <w:proofErr w:type="spellStart"/>
      <w:r w:rsidRPr="001D065B">
        <w:rPr>
          <w:rFonts w:ascii="Times New Roman" w:hAnsi="Times New Roman" w:cs="Times New Roman"/>
          <w:sz w:val="24"/>
          <w:szCs w:val="24"/>
          <w:lang w:val="en-ID"/>
        </w:rPr>
        <w:t>dari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setiap</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variabel</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indikator</w:t>
      </w:r>
      <w:proofErr w:type="spellEnd"/>
      <w:r w:rsidRPr="001D065B">
        <w:rPr>
          <w:rFonts w:ascii="Times New Roman" w:hAnsi="Times New Roman" w:cs="Times New Roman"/>
          <w:sz w:val="24"/>
          <w:szCs w:val="24"/>
          <w:lang w:val="en-ID"/>
        </w:rPr>
        <w:t xml:space="preserve">. Jika </w:t>
      </w:r>
      <w:proofErr w:type="spellStart"/>
      <w:r w:rsidRPr="001D065B">
        <w:rPr>
          <w:rFonts w:ascii="Times New Roman" w:hAnsi="Times New Roman" w:cs="Times New Roman"/>
          <w:sz w:val="24"/>
          <w:szCs w:val="24"/>
          <w:lang w:val="en-ID"/>
        </w:rPr>
        <w:t>nilai</w:t>
      </w:r>
      <w:proofErr w:type="spellEnd"/>
      <w:r w:rsidRPr="001D065B">
        <w:rPr>
          <w:rFonts w:ascii="Times New Roman" w:hAnsi="Times New Roman" w:cs="Times New Roman"/>
          <w:sz w:val="24"/>
          <w:szCs w:val="24"/>
          <w:lang w:val="en-ID"/>
        </w:rPr>
        <w:t xml:space="preserve"> loading </w:t>
      </w:r>
      <w:proofErr w:type="spellStart"/>
      <w:r w:rsidRPr="001D065B">
        <w:rPr>
          <w:rFonts w:ascii="Times New Roman" w:hAnsi="Times New Roman" w:cs="Times New Roman"/>
          <w:sz w:val="24"/>
          <w:szCs w:val="24"/>
          <w:lang w:val="en-ID"/>
        </w:rPr>
        <w:t>faktor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lebih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tinggi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dari</w:t>
      </w:r>
      <w:proofErr w:type="spellEnd"/>
      <w:r w:rsidRPr="001D065B">
        <w:rPr>
          <w:rFonts w:ascii="Times New Roman" w:hAnsi="Times New Roman" w:cs="Times New Roman"/>
          <w:sz w:val="24"/>
          <w:szCs w:val="24"/>
          <w:lang w:val="en-ID"/>
        </w:rPr>
        <w:t xml:space="preserve"> 0,7 </w:t>
      </w:r>
      <w:proofErr w:type="spellStart"/>
      <w:r w:rsidRPr="001D065B">
        <w:rPr>
          <w:rFonts w:ascii="Times New Roman" w:hAnsi="Times New Roman" w:cs="Times New Roman"/>
          <w:sz w:val="24"/>
          <w:szCs w:val="24"/>
          <w:lang w:val="en-ID"/>
        </w:rPr>
        <w:t>maka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indi</w:t>
      </w:r>
      <w:r w:rsidR="00197FCB">
        <w:rPr>
          <w:rFonts w:ascii="Times New Roman" w:hAnsi="Times New Roman" w:cs="Times New Roman"/>
          <w:sz w:val="24"/>
          <w:szCs w:val="24"/>
          <w:lang w:val="en-ID"/>
        </w:rPr>
        <w:t>k</w:t>
      </w:r>
      <w:r w:rsidRPr="001D065B">
        <w:rPr>
          <w:rFonts w:ascii="Times New Roman" w:hAnsi="Times New Roman" w:cs="Times New Roman"/>
          <w:sz w:val="24"/>
          <w:szCs w:val="24"/>
          <w:lang w:val="en-ID"/>
        </w:rPr>
        <w:t>ator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tersebut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dapat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dianggap</w:t>
      </w:r>
      <w:proofErr w:type="spellEnd"/>
      <w:r w:rsidRPr="001D065B">
        <w:rPr>
          <w:rFonts w:ascii="Times New Roman" w:hAnsi="Times New Roman" w:cs="Times New Roman"/>
          <w:sz w:val="24"/>
          <w:szCs w:val="24"/>
          <w:lang w:val="en-ID"/>
        </w:rPr>
        <w:t xml:space="preserve"> valid </w:t>
      </w:r>
      <w:proofErr w:type="spellStart"/>
      <w:r w:rsidRPr="001D065B">
        <w:rPr>
          <w:rFonts w:ascii="Times New Roman" w:hAnsi="Times New Roman" w:cs="Times New Roman"/>
          <w:sz w:val="24"/>
          <w:szCs w:val="24"/>
          <w:lang w:val="en-ID"/>
        </w:rPr>
        <w:t>dalam</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hal</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validitas</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konvergen</w:t>
      </w:r>
      <w:proofErr w:type="spellEnd"/>
      <w:r w:rsidRPr="001D065B">
        <w:rPr>
          <w:rFonts w:ascii="Times New Roman" w:hAnsi="Times New Roman" w:cs="Times New Roman"/>
          <w:sz w:val="24"/>
          <w:szCs w:val="24"/>
          <w:lang w:val="en-ID"/>
        </w:rPr>
        <w:t xml:space="preserve">. </w:t>
      </w:r>
    </w:p>
    <w:p w14:paraId="13F29A31" w14:textId="77777777" w:rsidR="009F429D" w:rsidRPr="001D065B" w:rsidRDefault="00000000">
      <w:pPr>
        <w:pStyle w:val="ListParagraph"/>
        <w:numPr>
          <w:ilvl w:val="0"/>
          <w:numId w:val="11"/>
        </w:numPr>
        <w:tabs>
          <w:tab w:val="left" w:pos="1234"/>
        </w:tabs>
        <w:spacing w:line="480" w:lineRule="auto"/>
        <w:jc w:val="both"/>
        <w:rPr>
          <w:rFonts w:ascii="Times New Roman" w:hAnsi="Times New Roman" w:cs="Times New Roman"/>
          <w:sz w:val="24"/>
          <w:szCs w:val="24"/>
          <w:lang w:val="en-ID"/>
        </w:rPr>
      </w:pPr>
      <w:r w:rsidRPr="001D065B">
        <w:rPr>
          <w:rFonts w:ascii="Times New Roman" w:hAnsi="Times New Roman" w:cs="Times New Roman"/>
          <w:sz w:val="24"/>
          <w:szCs w:val="24"/>
          <w:lang w:val="en-ID"/>
        </w:rPr>
        <w:t xml:space="preserve">Uji </w:t>
      </w:r>
      <w:proofErr w:type="spellStart"/>
      <w:r w:rsidRPr="001D065B">
        <w:rPr>
          <w:rFonts w:ascii="Times New Roman" w:hAnsi="Times New Roman" w:cs="Times New Roman"/>
          <w:sz w:val="24"/>
          <w:szCs w:val="24"/>
          <w:lang w:val="en-ID"/>
        </w:rPr>
        <w:t>validitas</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diskriminan</w:t>
      </w:r>
      <w:proofErr w:type="spellEnd"/>
    </w:p>
    <w:p w14:paraId="5D11FB2D" w14:textId="77777777" w:rsidR="009F429D" w:rsidRPr="001D065B" w:rsidRDefault="00000000" w:rsidP="009E4B2A">
      <w:pPr>
        <w:pStyle w:val="ListParagraph"/>
        <w:tabs>
          <w:tab w:val="left" w:pos="1418"/>
        </w:tabs>
        <w:spacing w:line="480" w:lineRule="auto"/>
        <w:ind w:left="851" w:firstLine="680"/>
        <w:jc w:val="both"/>
        <w:rPr>
          <w:rFonts w:ascii="Times New Roman" w:hAnsi="Times New Roman" w:cs="Times New Roman"/>
          <w:sz w:val="24"/>
          <w:szCs w:val="24"/>
          <w:lang w:val="en-ID"/>
        </w:rPr>
      </w:pPr>
      <w:r w:rsidRPr="001D065B">
        <w:rPr>
          <w:rFonts w:ascii="Times New Roman" w:hAnsi="Times New Roman" w:cs="Times New Roman"/>
          <w:sz w:val="24"/>
          <w:szCs w:val="24"/>
          <w:lang w:val="en-ID"/>
        </w:rPr>
        <w:t xml:space="preserve">Tujuan </w:t>
      </w:r>
      <w:proofErr w:type="spellStart"/>
      <w:r w:rsidRPr="001D065B">
        <w:rPr>
          <w:rFonts w:ascii="Times New Roman" w:hAnsi="Times New Roman" w:cs="Times New Roman"/>
          <w:sz w:val="24"/>
          <w:szCs w:val="24"/>
          <w:lang w:val="en-ID"/>
        </w:rPr>
        <w:t>pengujian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validitas</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diskriminan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adalah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untuk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melihat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seberapa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besar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perbedaan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struktur</w:t>
      </w:r>
      <w:proofErr w:type="spellEnd"/>
      <w:r w:rsidRPr="001D065B">
        <w:rPr>
          <w:rFonts w:ascii="Times New Roman" w:hAnsi="Times New Roman" w:cs="Times New Roman"/>
          <w:sz w:val="24"/>
          <w:szCs w:val="24"/>
          <w:lang w:val="en-ID"/>
        </w:rPr>
        <w:t xml:space="preserve"> laten </w:t>
      </w:r>
      <w:proofErr w:type="spellStart"/>
      <w:r w:rsidRPr="001D065B">
        <w:rPr>
          <w:rFonts w:ascii="Times New Roman" w:hAnsi="Times New Roman" w:cs="Times New Roman"/>
          <w:sz w:val="24"/>
          <w:szCs w:val="24"/>
          <w:lang w:val="en-ID"/>
        </w:rPr>
        <w:t>dengan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konstruk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lainnya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Konstruk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akan</w:t>
      </w:r>
      <w:proofErr w:type="spellEnd"/>
      <w:r w:rsidRPr="001D065B">
        <w:rPr>
          <w:rFonts w:ascii="Times New Roman" w:hAnsi="Times New Roman" w:cs="Times New Roman"/>
          <w:sz w:val="24"/>
          <w:szCs w:val="24"/>
          <w:lang w:val="en-ID"/>
        </w:rPr>
        <w:t xml:space="preserve"> valid </w:t>
      </w:r>
      <w:proofErr w:type="spellStart"/>
      <w:r w:rsidRPr="001D065B">
        <w:rPr>
          <w:rFonts w:ascii="Times New Roman" w:hAnsi="Times New Roman" w:cs="Times New Roman"/>
          <w:sz w:val="24"/>
          <w:szCs w:val="24"/>
          <w:lang w:val="en-ID"/>
        </w:rPr>
        <w:t>atau</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menyakinkan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jika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sesuai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dengan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nilai</w:t>
      </w:r>
      <w:proofErr w:type="spellEnd"/>
      <w:r w:rsidRPr="001D065B">
        <w:rPr>
          <w:rFonts w:ascii="Times New Roman" w:hAnsi="Times New Roman" w:cs="Times New Roman"/>
          <w:sz w:val="24"/>
          <w:szCs w:val="24"/>
          <w:lang w:val="en-ID"/>
        </w:rPr>
        <w:t xml:space="preserve"> AVE </w:t>
      </w:r>
      <w:proofErr w:type="spellStart"/>
      <w:r w:rsidRPr="001D065B">
        <w:rPr>
          <w:rFonts w:ascii="Times New Roman" w:hAnsi="Times New Roman" w:cs="Times New Roman"/>
          <w:sz w:val="24"/>
          <w:szCs w:val="24"/>
          <w:lang w:val="en-ID"/>
        </w:rPr>
        <w:t>asli</w:t>
      </w:r>
      <w:proofErr w:type="spellEnd"/>
      <w:r w:rsidRPr="001D065B">
        <w:rPr>
          <w:rFonts w:ascii="Times New Roman" w:hAnsi="Times New Roman" w:cs="Times New Roman"/>
          <w:sz w:val="24"/>
          <w:szCs w:val="24"/>
          <w:lang w:val="en-ID"/>
        </w:rPr>
        <w:t xml:space="preserve"> dan </w:t>
      </w:r>
      <w:proofErr w:type="spellStart"/>
      <w:r w:rsidRPr="001D065B">
        <w:rPr>
          <w:rFonts w:ascii="Times New Roman" w:hAnsi="Times New Roman" w:cs="Times New Roman"/>
          <w:sz w:val="24"/>
          <w:szCs w:val="24"/>
          <w:lang w:val="en-ID"/>
        </w:rPr>
        <w:t>nilai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hubungan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antar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konstruk</w:t>
      </w:r>
      <w:proofErr w:type="spellEnd"/>
      <w:r w:rsidRPr="001D065B">
        <w:rPr>
          <w:rFonts w:ascii="Times New Roman" w:hAnsi="Times New Roman" w:cs="Times New Roman"/>
          <w:sz w:val="24"/>
          <w:szCs w:val="24"/>
          <w:lang w:val="en-ID"/>
        </w:rPr>
        <w:t xml:space="preserve">. Nilai </w:t>
      </w:r>
      <w:proofErr w:type="spellStart"/>
      <w:r w:rsidRPr="001D065B">
        <w:rPr>
          <w:rFonts w:ascii="Times New Roman" w:hAnsi="Times New Roman" w:cs="Times New Roman"/>
          <w:sz w:val="24"/>
          <w:szCs w:val="24"/>
          <w:lang w:val="en-ID"/>
        </w:rPr>
        <w:t>diskriminan</w:t>
      </w:r>
      <w:proofErr w:type="spell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baik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adalah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nilai</w:t>
      </w:r>
      <w:proofErr w:type="spellEnd"/>
      <w:r w:rsidRPr="001D065B">
        <w:rPr>
          <w:rFonts w:ascii="Times New Roman" w:hAnsi="Times New Roman" w:cs="Times New Roman"/>
          <w:sz w:val="24"/>
          <w:szCs w:val="24"/>
          <w:lang w:val="en-ID"/>
        </w:rPr>
        <w:t xml:space="preserve"> AVE yang </w:t>
      </w:r>
      <w:proofErr w:type="spellStart"/>
      <w:r w:rsidRPr="001D065B">
        <w:rPr>
          <w:rFonts w:ascii="Times New Roman" w:hAnsi="Times New Roman" w:cs="Times New Roman"/>
          <w:sz w:val="24"/>
          <w:szCs w:val="24"/>
          <w:lang w:val="en-ID"/>
        </w:rPr>
        <w:t>lebih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tinggi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daripada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hubungan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antar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konstruk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dengan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nilai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lebih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besar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dari</w:t>
      </w:r>
      <w:proofErr w:type="spellEnd"/>
      <w:r w:rsidRPr="001D065B">
        <w:rPr>
          <w:rFonts w:ascii="Times New Roman" w:hAnsi="Times New Roman" w:cs="Times New Roman"/>
          <w:sz w:val="24"/>
          <w:szCs w:val="24"/>
          <w:lang w:val="en-ID"/>
        </w:rPr>
        <w:t xml:space="preserve"> 0,7.</w:t>
      </w:r>
    </w:p>
    <w:p w14:paraId="15DDE217" w14:textId="4456F676" w:rsidR="009F429D" w:rsidRPr="001D065B" w:rsidRDefault="00000000">
      <w:pPr>
        <w:pStyle w:val="Heading4"/>
        <w:numPr>
          <w:ilvl w:val="0"/>
          <w:numId w:val="13"/>
        </w:numPr>
        <w:spacing w:line="480" w:lineRule="auto"/>
        <w:rPr>
          <w:rFonts w:cs="Times New Roman"/>
          <w:lang w:val="en-ID"/>
        </w:rPr>
      </w:pPr>
      <w:r w:rsidRPr="001D065B">
        <w:rPr>
          <w:rFonts w:cs="Times New Roman"/>
          <w:lang w:val="en-ID"/>
        </w:rPr>
        <w:lastRenderedPageBreak/>
        <w:t xml:space="preserve">Uji </w:t>
      </w:r>
      <w:proofErr w:type="spellStart"/>
      <w:r w:rsidRPr="001D065B">
        <w:rPr>
          <w:rFonts w:cs="Times New Roman"/>
          <w:lang w:val="en-ID"/>
        </w:rPr>
        <w:t>re</w:t>
      </w:r>
      <w:r w:rsidR="009E022D" w:rsidRPr="001D065B">
        <w:rPr>
          <w:rFonts w:cs="Times New Roman"/>
          <w:lang w:val="en-ID"/>
        </w:rPr>
        <w:t>liabilitas</w:t>
      </w:r>
      <w:proofErr w:type="spellEnd"/>
    </w:p>
    <w:p w14:paraId="7C373FAE" w14:textId="0194C899" w:rsidR="009F429D" w:rsidRPr="001D065B" w:rsidRDefault="00000000" w:rsidP="00734B56">
      <w:pPr>
        <w:pStyle w:val="ListParagraph"/>
        <w:tabs>
          <w:tab w:val="left" w:pos="1418"/>
        </w:tabs>
        <w:spacing w:line="480" w:lineRule="auto"/>
        <w:ind w:left="567" w:firstLine="680"/>
        <w:jc w:val="both"/>
        <w:rPr>
          <w:rFonts w:ascii="Times New Roman" w:hAnsi="Times New Roman" w:cs="Times New Roman"/>
          <w:b/>
          <w:sz w:val="24"/>
          <w:szCs w:val="24"/>
          <w:lang w:val="en-ID"/>
        </w:rPr>
      </w:pPr>
      <w:proofErr w:type="spellStart"/>
      <w:r w:rsidRPr="001D065B">
        <w:rPr>
          <w:rFonts w:ascii="Times New Roman" w:hAnsi="Times New Roman" w:cs="Times New Roman"/>
          <w:sz w:val="24"/>
          <w:szCs w:val="24"/>
          <w:lang w:val="en-ID"/>
        </w:rPr>
        <w:t>Menurut</w:t>
      </w:r>
      <w:proofErr w:type="spellEnd"/>
      <w:r w:rsidRPr="001D065B">
        <w:rPr>
          <w:rFonts w:ascii="Times New Roman" w:hAnsi="Times New Roman" w:cs="Times New Roman"/>
          <w:sz w:val="24"/>
          <w:szCs w:val="24"/>
          <w:lang w:val="en-ID"/>
        </w:rPr>
        <w:t xml:space="preserve"> </w:t>
      </w:r>
      <w:r w:rsidRPr="001D065B">
        <w:rPr>
          <w:rFonts w:ascii="Times New Roman" w:hAnsi="Times New Roman" w:cs="Times New Roman"/>
          <w:sz w:val="24"/>
          <w:szCs w:val="24"/>
          <w:lang w:val="en-ID"/>
        </w:rPr>
        <w:fldChar w:fldCharType="begin" w:fldLock="1"/>
      </w:r>
      <w:r w:rsidR="00EE36C7">
        <w:rPr>
          <w:rFonts w:ascii="Times New Roman" w:hAnsi="Times New Roman" w:cs="Times New Roman"/>
          <w:sz w:val="24"/>
          <w:szCs w:val="24"/>
          <w:lang w:val="en-ID"/>
        </w:rPr>
        <w:instrText>ADDIN CSL_CITATION {"citationItems":[{"id":"ITEM-1","itemData":{"abstract":"Penelitian ini bertujuan untuk mengetahui apakah adanya pengaruh Motivasi, Persepsi, dan Pengetahuan Pajak terhadap Minat Pemilihan Karir di Bidang Perpajakan. Jenis penelitian ini adalah kuantitatif. Teknik sampling dengan menggunakan teknik Purpose Sampling. Sampel dalam penelitian ini berjumlah 100 responden. Teknik pengambilan data dengan cara menyebarkan kuesioner melalui Google Form. Pengujian hipotesis dalam penelitian ini menggunakan Regresi Linier Berganda. Subjek penelitian yaitu Mahasiswa Fakultas Ekonomi dan Bisnis di Universitas Bhayangkara Jakarta Raya yang mengikuti kegiatan Relawan Pajak. Hasil dari penelitian ini menunjukan bahwa Motivasi berpengaruh positif tetapi tidak signifikan terhadap Minat Pemilihan Karir di Bidang Perpajakan, Persepsi berpengaruh positif dan signifikan terhadap Minat Pemilihan Karir di Bidang Perpajakan, Pengetahuan Pajak berpengaruh positif dan signifikan terhadap Minat Pemilihan Karir di Bidang Perpajakan","author":[{"dropping-particle":"","family":"Zyahwa","given":"Fenny","non-dropping-particle":"","parse-names":false,"suffix":""},{"dropping-particle":"","family":"Pramukty","given":"Rachmat","non-dropping-particle":"","parse-names":false,"suffix":""},{"dropping-particle":"","family":"Yulaeli","given":"Tri","non-dropping-particle":"","parse-names":false,"suffix":""}],"container-title":"MUQADDIMAH: Jurnal Ekonomi, Manajemen, Akuntansi dan Bisnis","id":"ITEM-1","issue":"1","issued":{"date-parts":[["2023"]]},"page":"211-229","title":"Pengaruh Motivasi, Persepsi dan Pengetahuan Pajak terhadap Minat Pemilihan Karir di Bidang Perpajakan (Studi pada Mahasiswa Fakultas Ekonomi dan Bisnis di Ubhara Jaya)","type":"article-journal","volume":"1"},"uris":["http://www.mendeley.com/documents/?uuid=5122561b-7237-3260-91a5-7a56ad82e240"]}],"mendeley":{"formattedCitation":"(Zyahwa et al., 2023)","manualFormatting":"Fenny Zyahwa, (2023)","plainTextFormattedCitation":"(Zyahwa et al., 2023)","previouslyFormattedCitation":"(Zyahwa et al., 2023)"},"properties":{"noteIndex":0},"schema":"https://github.com/citation-style-language/schema/raw/master/csl-citation.json"}</w:instrText>
      </w:r>
      <w:r w:rsidRPr="001D065B">
        <w:rPr>
          <w:rFonts w:ascii="Times New Roman" w:hAnsi="Times New Roman" w:cs="Times New Roman"/>
          <w:sz w:val="24"/>
          <w:szCs w:val="24"/>
          <w:lang w:val="en-ID"/>
        </w:rPr>
        <w:fldChar w:fldCharType="separate"/>
      </w:r>
      <w:r w:rsidRPr="001D065B">
        <w:rPr>
          <w:rFonts w:ascii="Times New Roman" w:hAnsi="Times New Roman" w:cs="Times New Roman"/>
          <w:noProof/>
          <w:sz w:val="24"/>
          <w:szCs w:val="24"/>
          <w:lang w:val="en-ID"/>
        </w:rPr>
        <w:t>Fenny Zyahwa, (2023)</w:t>
      </w:r>
      <w:r w:rsidRPr="001D065B">
        <w:rPr>
          <w:rFonts w:ascii="Times New Roman" w:hAnsi="Times New Roman" w:cs="Times New Roman"/>
          <w:sz w:val="24"/>
          <w:szCs w:val="24"/>
          <w:lang w:val="en-ID"/>
        </w:rPr>
        <w:fldChar w:fldCharType="end"/>
      </w:r>
      <w:r w:rsidRPr="001D065B">
        <w:rPr>
          <w:rFonts w:ascii="Times New Roman" w:hAnsi="Times New Roman" w:cs="Times New Roman"/>
          <w:sz w:val="24"/>
          <w:szCs w:val="24"/>
          <w:lang w:val="en-ID"/>
        </w:rPr>
        <w:t xml:space="preserve">, Uji </w:t>
      </w:r>
      <w:proofErr w:type="spellStart"/>
      <w:r w:rsidRPr="001D065B">
        <w:rPr>
          <w:rFonts w:ascii="Times New Roman" w:hAnsi="Times New Roman" w:cs="Times New Roman"/>
          <w:sz w:val="24"/>
          <w:szCs w:val="24"/>
          <w:lang w:val="en-ID"/>
        </w:rPr>
        <w:t>reliabilitas</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dilakukan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terhadap</w:t>
      </w:r>
      <w:proofErr w:type="spellEnd"/>
      <w:r w:rsidRPr="001D065B">
        <w:rPr>
          <w:rFonts w:ascii="Times New Roman" w:hAnsi="Times New Roman" w:cs="Times New Roman"/>
          <w:sz w:val="24"/>
          <w:szCs w:val="24"/>
          <w:lang w:val="en-ID"/>
        </w:rPr>
        <w:t xml:space="preserve"> unit </w:t>
      </w:r>
      <w:proofErr w:type="spellStart"/>
      <w:r w:rsidRPr="001D065B">
        <w:rPr>
          <w:rFonts w:ascii="Times New Roman" w:hAnsi="Times New Roman" w:cs="Times New Roman"/>
          <w:sz w:val="24"/>
          <w:szCs w:val="24"/>
          <w:lang w:val="en-ID"/>
        </w:rPr>
        <w:t>pertanyaan</w:t>
      </w:r>
      <w:proofErr w:type="spell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dianggap</w:t>
      </w:r>
      <w:proofErr w:type="spellEnd"/>
      <w:r w:rsidRPr="001D065B">
        <w:rPr>
          <w:rFonts w:ascii="Times New Roman" w:hAnsi="Times New Roman" w:cs="Times New Roman"/>
          <w:sz w:val="24"/>
          <w:szCs w:val="24"/>
          <w:lang w:val="en-ID"/>
        </w:rPr>
        <w:t xml:space="preserve"> valid. Uji </w:t>
      </w:r>
      <w:proofErr w:type="spellStart"/>
      <w:r w:rsidRPr="001D065B">
        <w:rPr>
          <w:rFonts w:ascii="Times New Roman" w:hAnsi="Times New Roman" w:cs="Times New Roman"/>
          <w:sz w:val="24"/>
          <w:szCs w:val="24"/>
          <w:lang w:val="en-ID"/>
        </w:rPr>
        <w:t>ini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digunakan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untuk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mengukur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kuesioner</w:t>
      </w:r>
      <w:proofErr w:type="spell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merupakan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indikator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variabel</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kuesioner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dianggap</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reliabel</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jika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respons</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responden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terhadap</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pernyataan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konsisten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atau</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tertabulasi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dari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waktu</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ke</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waktu</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Perhitungan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re</w:t>
      </w:r>
      <w:r w:rsidR="009E022D" w:rsidRPr="001D065B">
        <w:rPr>
          <w:rFonts w:ascii="Times New Roman" w:hAnsi="Times New Roman" w:cs="Times New Roman"/>
          <w:sz w:val="24"/>
          <w:szCs w:val="24"/>
          <w:lang w:val="en-ID"/>
        </w:rPr>
        <w:t>liabilitas</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menggunakan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i/>
          <w:sz w:val="24"/>
          <w:szCs w:val="24"/>
          <w:lang w:val="en-ID"/>
        </w:rPr>
        <w:t>cronbach’s</w:t>
      </w:r>
      <w:proofErr w:type="spellEnd"/>
      <w:r w:rsidRPr="001D065B">
        <w:rPr>
          <w:rFonts w:ascii="Times New Roman" w:hAnsi="Times New Roman" w:cs="Times New Roman"/>
          <w:i/>
          <w:sz w:val="24"/>
          <w:szCs w:val="24"/>
          <w:lang w:val="en-ID"/>
        </w:rPr>
        <w:t xml:space="preserve"> alpha</w:t>
      </w:r>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mengukur</w:t>
      </w:r>
      <w:proofErr w:type="spellEnd"/>
      <w:r w:rsidRPr="001D065B">
        <w:rPr>
          <w:rFonts w:ascii="Times New Roman" w:hAnsi="Times New Roman" w:cs="Times New Roman"/>
          <w:sz w:val="24"/>
          <w:szCs w:val="24"/>
          <w:lang w:val="en-ID"/>
        </w:rPr>
        <w:t xml:space="preserve"> batas </w:t>
      </w:r>
      <w:proofErr w:type="spellStart"/>
      <w:r w:rsidRPr="001D065B">
        <w:rPr>
          <w:rFonts w:ascii="Times New Roman" w:hAnsi="Times New Roman" w:cs="Times New Roman"/>
          <w:sz w:val="24"/>
          <w:szCs w:val="24"/>
          <w:lang w:val="en-ID"/>
        </w:rPr>
        <w:t>bawah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nilai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re</w:t>
      </w:r>
      <w:r w:rsidR="009E022D" w:rsidRPr="001D065B">
        <w:rPr>
          <w:rFonts w:ascii="Times New Roman" w:hAnsi="Times New Roman" w:cs="Times New Roman"/>
          <w:sz w:val="24"/>
          <w:szCs w:val="24"/>
          <w:lang w:val="en-ID"/>
        </w:rPr>
        <w:t>liabilitas</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suatu</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konstruk</w:t>
      </w:r>
      <w:proofErr w:type="spellEnd"/>
      <w:r w:rsidRPr="001D065B">
        <w:rPr>
          <w:rFonts w:ascii="Times New Roman" w:hAnsi="Times New Roman" w:cs="Times New Roman"/>
          <w:sz w:val="24"/>
          <w:szCs w:val="24"/>
          <w:lang w:val="en-ID"/>
        </w:rPr>
        <w:t>.</w:t>
      </w:r>
    </w:p>
    <w:p w14:paraId="6E92E04F" w14:textId="77777777" w:rsidR="009F429D" w:rsidRPr="0045576B" w:rsidRDefault="00000000" w:rsidP="00734B56">
      <w:pPr>
        <w:pStyle w:val="Heading2"/>
        <w:spacing w:line="480" w:lineRule="auto"/>
        <w:ind w:hanging="792"/>
      </w:pPr>
      <w:bookmarkStart w:id="173" w:name="_Toc210446146"/>
      <w:bookmarkStart w:id="174" w:name="_Toc227114400"/>
      <w:r w:rsidRPr="0045576B">
        <w:t>Inner Model</w:t>
      </w:r>
      <w:bookmarkEnd w:id="173"/>
      <w:bookmarkEnd w:id="174"/>
    </w:p>
    <w:p w14:paraId="13B41855" w14:textId="61EFB6EE" w:rsidR="009F429D" w:rsidRPr="001D065B" w:rsidRDefault="00000000" w:rsidP="00734B56">
      <w:pPr>
        <w:pStyle w:val="ListParagraph"/>
        <w:spacing w:line="480" w:lineRule="auto"/>
        <w:ind w:left="0" w:firstLine="680"/>
        <w:jc w:val="both"/>
        <w:rPr>
          <w:rFonts w:ascii="Times New Roman" w:hAnsi="Times New Roman" w:cs="Times New Roman"/>
          <w:sz w:val="24"/>
          <w:szCs w:val="24"/>
          <w:lang w:val="en-ID"/>
        </w:rPr>
      </w:pPr>
      <w:r w:rsidRPr="001D065B">
        <w:rPr>
          <w:rFonts w:ascii="Times New Roman" w:hAnsi="Times New Roman" w:cs="Times New Roman"/>
          <w:i/>
          <w:sz w:val="24"/>
          <w:szCs w:val="24"/>
          <w:lang w:val="en-ID"/>
        </w:rPr>
        <w:t>Inner Model</w:t>
      </w:r>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adalah</w:t>
      </w:r>
      <w:proofErr w:type="spellEnd"/>
      <w:r w:rsidRPr="001D065B">
        <w:rPr>
          <w:rFonts w:ascii="Times New Roman" w:hAnsi="Times New Roman" w:cs="Times New Roman"/>
          <w:sz w:val="24"/>
          <w:szCs w:val="24"/>
          <w:lang w:val="en-ID"/>
        </w:rPr>
        <w:t xml:space="preserve"> model </w:t>
      </w:r>
      <w:proofErr w:type="spellStart"/>
      <w:r w:rsidRPr="001D065B">
        <w:rPr>
          <w:rFonts w:ascii="Times New Roman" w:hAnsi="Times New Roman" w:cs="Times New Roman"/>
          <w:sz w:val="24"/>
          <w:szCs w:val="24"/>
          <w:lang w:val="en-ID"/>
        </w:rPr>
        <w:t>struktural</w:t>
      </w:r>
      <w:proofErr w:type="spell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dirancang</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untuk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memperkirakan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korelasi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sebab</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akibat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antar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konstruk</w:t>
      </w:r>
      <w:proofErr w:type="spellEnd"/>
      <w:r w:rsidRPr="001D065B">
        <w:rPr>
          <w:rFonts w:ascii="Times New Roman" w:hAnsi="Times New Roman" w:cs="Times New Roman"/>
          <w:sz w:val="24"/>
          <w:szCs w:val="24"/>
          <w:lang w:val="en-ID"/>
        </w:rPr>
        <w:t xml:space="preserve">. Nilai </w:t>
      </w:r>
      <m:oMath>
        <m:sSup>
          <m:sSupPr>
            <m:ctrlPr>
              <w:rPr>
                <w:rFonts w:ascii="Cambria Math" w:hAnsi="Cambria Math" w:cs="Times New Roman"/>
                <w:iCs/>
                <w:sz w:val="24"/>
                <w:szCs w:val="24"/>
                <w:lang w:val="en-ID"/>
              </w:rPr>
            </m:ctrlPr>
          </m:sSupPr>
          <m:e>
            <m:r>
              <m:rPr>
                <m:sty m:val="p"/>
              </m:rPr>
              <w:rPr>
                <w:rFonts w:ascii="Cambria Math" w:hAnsi="Cambria Math" w:cs="Times New Roman"/>
                <w:sz w:val="24"/>
                <w:szCs w:val="24"/>
                <w:lang w:val="en-ID"/>
              </w:rPr>
              <m:t>R</m:t>
            </m:r>
          </m:e>
          <m:sup>
            <m:r>
              <m:rPr>
                <m:sty m:val="p"/>
              </m:rPr>
              <w:rPr>
                <w:rFonts w:ascii="Cambria Math" w:hAnsi="Cambria Math" w:cs="Times New Roman"/>
                <w:sz w:val="24"/>
                <w:szCs w:val="24"/>
                <w:lang w:val="en-ID"/>
              </w:rPr>
              <m:t xml:space="preserve">2 </m:t>
            </m:r>
          </m:sup>
        </m:sSup>
      </m:oMath>
      <w:r w:rsidRPr="001D065B">
        <w:rPr>
          <w:rFonts w:ascii="Times New Roman" w:hAnsi="Times New Roman" w:cs="Times New Roman"/>
          <w:sz w:val="24"/>
          <w:szCs w:val="24"/>
          <w:lang w:val="en-ID"/>
        </w:rPr>
        <w:t xml:space="preserve"> pada </w:t>
      </w:r>
      <w:r w:rsidRPr="001D065B">
        <w:rPr>
          <w:rFonts w:ascii="Times New Roman" w:hAnsi="Times New Roman" w:cs="Times New Roman"/>
          <w:i/>
          <w:sz w:val="24"/>
          <w:szCs w:val="24"/>
          <w:lang w:val="en-ID"/>
        </w:rPr>
        <w:t xml:space="preserve">output </w:t>
      </w:r>
      <w:proofErr w:type="spellStart"/>
      <w:r w:rsidRPr="001D065B">
        <w:rPr>
          <w:rFonts w:ascii="Times New Roman" w:hAnsi="Times New Roman" w:cs="Times New Roman"/>
          <w:i/>
          <w:sz w:val="24"/>
          <w:szCs w:val="24"/>
          <w:lang w:val="en-ID"/>
        </w:rPr>
        <w:t>SmartPLS</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digunakan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untuk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mengevalu</w:t>
      </w:r>
      <w:r w:rsidR="009E022D" w:rsidRPr="001D065B">
        <w:rPr>
          <w:rFonts w:ascii="Times New Roman" w:hAnsi="Times New Roman" w:cs="Times New Roman"/>
          <w:sz w:val="24"/>
          <w:szCs w:val="24"/>
          <w:lang w:val="en-ID"/>
        </w:rPr>
        <w:t>asi</w:t>
      </w:r>
      <w:proofErr w:type="spellEnd"/>
      <w:r w:rsidRPr="001D065B">
        <w:rPr>
          <w:rFonts w:ascii="Times New Roman" w:hAnsi="Times New Roman" w:cs="Times New Roman"/>
          <w:sz w:val="24"/>
          <w:szCs w:val="24"/>
          <w:lang w:val="en-ID"/>
        </w:rPr>
        <w:t xml:space="preserve"> model </w:t>
      </w:r>
      <w:proofErr w:type="spellStart"/>
      <w:r w:rsidRPr="001D065B">
        <w:rPr>
          <w:rFonts w:ascii="Times New Roman" w:hAnsi="Times New Roman" w:cs="Times New Roman"/>
          <w:sz w:val="24"/>
          <w:szCs w:val="24"/>
          <w:lang w:val="en-ID"/>
        </w:rPr>
        <w:t>struktural</w:t>
      </w:r>
      <w:proofErr w:type="spellEnd"/>
      <w:r w:rsidRPr="001D065B">
        <w:rPr>
          <w:rFonts w:ascii="Times New Roman" w:hAnsi="Times New Roman" w:cs="Times New Roman"/>
          <w:sz w:val="24"/>
          <w:szCs w:val="24"/>
          <w:lang w:val="en-ID"/>
        </w:rPr>
        <w:t xml:space="preserve"> PLS dan path coefficient yang </w:t>
      </w:r>
      <w:proofErr w:type="spellStart"/>
      <w:r w:rsidRPr="001D065B">
        <w:rPr>
          <w:rFonts w:ascii="Times New Roman" w:hAnsi="Times New Roman" w:cs="Times New Roman"/>
          <w:sz w:val="24"/>
          <w:szCs w:val="24"/>
          <w:lang w:val="en-ID"/>
        </w:rPr>
        <w:t>diketahui</w:t>
      </w:r>
      <w:proofErr w:type="spellEnd"/>
      <w:r w:rsidRPr="001D065B">
        <w:rPr>
          <w:rFonts w:ascii="Times New Roman" w:hAnsi="Times New Roman" w:cs="Times New Roman"/>
          <w:sz w:val="24"/>
          <w:szCs w:val="24"/>
          <w:lang w:val="en-ID"/>
        </w:rPr>
        <w:t xml:space="preserve"> dat</w:t>
      </w:r>
      <w:r w:rsidR="009E022D" w:rsidRPr="001D065B">
        <w:rPr>
          <w:rFonts w:ascii="Times New Roman" w:hAnsi="Times New Roman" w:cs="Times New Roman"/>
          <w:sz w:val="24"/>
          <w:szCs w:val="24"/>
          <w:lang w:val="en-ID"/>
        </w:rPr>
        <w:t>a</w:t>
      </w:r>
      <w:r w:rsidRPr="001D065B">
        <w:rPr>
          <w:rFonts w:ascii="Times New Roman" w:hAnsi="Times New Roman" w:cs="Times New Roman"/>
          <w:sz w:val="24"/>
          <w:szCs w:val="24"/>
          <w:lang w:val="en-ID"/>
        </w:rPr>
        <w:t>-</w:t>
      </w:r>
      <w:proofErr w:type="spellStart"/>
      <w:r w:rsidRPr="001D065B">
        <w:rPr>
          <w:rFonts w:ascii="Times New Roman" w:hAnsi="Times New Roman" w:cs="Times New Roman"/>
          <w:sz w:val="24"/>
          <w:szCs w:val="24"/>
          <w:lang w:val="en-ID"/>
        </w:rPr>
        <w:t>statistik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Berikut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kriteria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pengukuran</w:t>
      </w:r>
      <w:proofErr w:type="spellEnd"/>
      <w:r w:rsidRPr="001D065B">
        <w:rPr>
          <w:rFonts w:ascii="Times New Roman" w:hAnsi="Times New Roman" w:cs="Times New Roman"/>
          <w:sz w:val="24"/>
          <w:szCs w:val="24"/>
          <w:lang w:val="en-ID"/>
        </w:rPr>
        <w:t xml:space="preserve"> inner model </w:t>
      </w:r>
      <w:proofErr w:type="spellStart"/>
      <w:r w:rsidRPr="001D065B">
        <w:rPr>
          <w:rFonts w:ascii="Times New Roman" w:hAnsi="Times New Roman" w:cs="Times New Roman"/>
          <w:sz w:val="24"/>
          <w:szCs w:val="24"/>
          <w:lang w:val="en-ID"/>
        </w:rPr>
        <w:t>untuk</w:t>
      </w:r>
      <w:proofErr w:type="spellEnd"/>
      <w:r w:rsidRPr="001D065B">
        <w:rPr>
          <w:rFonts w:ascii="Times New Roman" w:hAnsi="Times New Roman" w:cs="Times New Roman"/>
          <w:sz w:val="24"/>
          <w:szCs w:val="24"/>
          <w:lang w:val="en-ID"/>
        </w:rPr>
        <w:t xml:space="preserve"> PLS:</w:t>
      </w:r>
    </w:p>
    <w:bookmarkStart w:id="175" w:name="_Toc219761047"/>
    <w:bookmarkStart w:id="176" w:name="_Toc219849679"/>
    <w:bookmarkStart w:id="177" w:name="_Toc220194728"/>
    <w:bookmarkStart w:id="178" w:name="_Toc220195889"/>
    <w:bookmarkStart w:id="179" w:name="_Toc220786751"/>
    <w:bookmarkStart w:id="180" w:name="_Toc227114401"/>
    <w:p w14:paraId="7F16426D" w14:textId="118FFD62" w:rsidR="009F429D" w:rsidRPr="001D065B" w:rsidRDefault="00000000">
      <w:pPr>
        <w:pStyle w:val="Heading2"/>
        <w:numPr>
          <w:ilvl w:val="0"/>
          <w:numId w:val="14"/>
        </w:numPr>
        <w:spacing w:line="480" w:lineRule="auto"/>
        <w:rPr>
          <w:lang w:val="en-ID"/>
        </w:rPr>
      </w:pPr>
      <m:oMath>
        <m:sSup>
          <m:sSupPr>
            <m:ctrlPr>
              <w:rPr>
                <w:rFonts w:ascii="Cambria Math" w:hAnsi="Cambria Math"/>
                <w:iCs/>
                <w:lang w:val="en-ID"/>
              </w:rPr>
            </m:ctrlPr>
          </m:sSupPr>
          <m:e>
            <m:r>
              <m:rPr>
                <m:sty m:val="b"/>
              </m:rPr>
              <w:rPr>
                <w:rFonts w:ascii="Cambria Math" w:hAnsi="Cambria Math"/>
                <w:lang w:val="en-ID"/>
              </w:rPr>
              <m:t>R</m:t>
            </m:r>
          </m:e>
          <m:sup>
            <m:r>
              <m:rPr>
                <m:sty m:val="b"/>
              </m:rPr>
              <w:rPr>
                <w:rFonts w:ascii="Cambria Math" w:hAnsi="Cambria Math"/>
                <w:lang w:val="en-ID"/>
              </w:rPr>
              <m:t xml:space="preserve">2 </m:t>
            </m:r>
          </m:sup>
        </m:sSup>
      </m:oMath>
      <w:bookmarkEnd w:id="175"/>
      <w:bookmarkEnd w:id="176"/>
      <w:bookmarkEnd w:id="177"/>
      <w:bookmarkEnd w:id="178"/>
      <w:bookmarkEnd w:id="179"/>
      <w:bookmarkEnd w:id="180"/>
    </w:p>
    <w:p w14:paraId="13FF4FBA" w14:textId="77777777" w:rsidR="009F429D" w:rsidRPr="001D065B" w:rsidRDefault="00000000" w:rsidP="00734B56">
      <w:pPr>
        <w:pStyle w:val="ListParagraph"/>
        <w:spacing w:line="480" w:lineRule="auto"/>
        <w:ind w:firstLine="680"/>
        <w:jc w:val="both"/>
        <w:rPr>
          <w:rFonts w:ascii="Times New Roman" w:hAnsi="Times New Roman" w:cs="Times New Roman"/>
          <w:sz w:val="24"/>
          <w:szCs w:val="24"/>
          <w:lang w:val="en-ID"/>
        </w:rPr>
      </w:pPr>
      <w:bookmarkStart w:id="181" w:name="_Hlk218614411"/>
      <w:r w:rsidRPr="001D065B">
        <w:rPr>
          <w:rFonts w:ascii="Times New Roman" w:hAnsi="Times New Roman" w:cs="Times New Roman"/>
          <w:sz w:val="24"/>
          <w:szCs w:val="24"/>
          <w:lang w:val="en-ID"/>
        </w:rPr>
        <w:t xml:space="preserve">Nilai </w:t>
      </w:r>
      <w:bookmarkStart w:id="182" w:name="_Hlk213380257"/>
      <m:oMath>
        <m:sSup>
          <m:sSupPr>
            <m:ctrlPr>
              <w:rPr>
                <w:rFonts w:ascii="Cambria Math" w:hAnsi="Cambria Math" w:cs="Times New Roman"/>
                <w:iCs/>
                <w:sz w:val="24"/>
                <w:szCs w:val="24"/>
                <w:lang w:val="en-ID"/>
              </w:rPr>
            </m:ctrlPr>
          </m:sSupPr>
          <m:e>
            <m:r>
              <m:rPr>
                <m:sty m:val="p"/>
              </m:rPr>
              <w:rPr>
                <w:rFonts w:ascii="Cambria Math" w:hAnsi="Cambria Math" w:cs="Times New Roman"/>
                <w:sz w:val="24"/>
                <w:szCs w:val="24"/>
                <w:lang w:val="en-ID"/>
              </w:rPr>
              <m:t>R</m:t>
            </m:r>
          </m:e>
          <m:sup>
            <m:r>
              <m:rPr>
                <m:sty m:val="p"/>
              </m:rPr>
              <w:rPr>
                <w:rFonts w:ascii="Cambria Math" w:hAnsi="Cambria Math" w:cs="Times New Roman"/>
                <w:sz w:val="24"/>
                <w:szCs w:val="24"/>
                <w:lang w:val="en-ID"/>
              </w:rPr>
              <m:t xml:space="preserve">2 </m:t>
            </m:r>
          </m:sup>
        </m:sSup>
      </m:oMath>
      <w:bookmarkEnd w:id="182"/>
      <w:r w:rsidRPr="001D065B">
        <w:rPr>
          <w:rFonts w:ascii="Times New Roman" w:hAnsi="Times New Roman" w:cs="Times New Roman"/>
          <w:sz w:val="24"/>
          <w:szCs w:val="24"/>
          <w:lang w:val="en-ID"/>
        </w:rPr>
        <w:t xml:space="preserve">digunakan untuk menghitung besarnya varians variabel eksogen yang berkorelasi dengan variabel endogen. Nilai </w:t>
      </w:r>
      <m:oMath>
        <m:sSup>
          <m:sSupPr>
            <m:ctrlPr>
              <w:rPr>
                <w:rFonts w:ascii="Cambria Math" w:hAnsi="Cambria Math" w:cs="Times New Roman"/>
                <w:iCs/>
                <w:sz w:val="24"/>
                <w:szCs w:val="24"/>
                <w:lang w:val="en-ID"/>
              </w:rPr>
            </m:ctrlPr>
          </m:sSupPr>
          <m:e>
            <m:r>
              <m:rPr>
                <m:sty m:val="p"/>
              </m:rPr>
              <w:rPr>
                <w:rFonts w:ascii="Cambria Math" w:hAnsi="Cambria Math" w:cs="Times New Roman"/>
                <w:sz w:val="24"/>
                <w:szCs w:val="24"/>
                <w:lang w:val="en-ID"/>
              </w:rPr>
              <m:t>R</m:t>
            </m:r>
          </m:e>
          <m:sup>
            <m:r>
              <m:rPr>
                <m:sty m:val="p"/>
              </m:rPr>
              <w:rPr>
                <w:rFonts w:ascii="Cambria Math" w:hAnsi="Cambria Math" w:cs="Times New Roman"/>
                <w:sz w:val="24"/>
                <w:szCs w:val="24"/>
                <w:lang w:val="en-ID"/>
              </w:rPr>
              <m:t xml:space="preserve">2 </m:t>
            </m:r>
          </m:sup>
        </m:sSup>
      </m:oMath>
      <w:r w:rsidRPr="001D065B">
        <w:rPr>
          <w:rFonts w:ascii="Times New Roman" w:hAnsi="Times New Roman" w:cs="Times New Roman"/>
          <w:sz w:val="24"/>
          <w:szCs w:val="24"/>
          <w:lang w:val="en-ID"/>
        </w:rPr>
        <w:t>yang berkisar antara 0 sampai 1 menggambarkan sejauh mana variabel endogen dapat dipengaruhi oleh variabel eksogen.</w:t>
      </w:r>
    </w:p>
    <w:p w14:paraId="44A25D6C" w14:textId="77777777" w:rsidR="009F429D" w:rsidRPr="008376B7" w:rsidRDefault="00000000">
      <w:pPr>
        <w:pStyle w:val="Heading3"/>
        <w:numPr>
          <w:ilvl w:val="0"/>
          <w:numId w:val="14"/>
        </w:numPr>
        <w:spacing w:line="480" w:lineRule="auto"/>
        <w:rPr>
          <w:rFonts w:cs="Times New Roman"/>
          <w:i/>
          <w:iCs/>
          <w:lang w:val="en-ID"/>
        </w:rPr>
      </w:pPr>
      <w:bookmarkStart w:id="183" w:name="_Toc205120828"/>
      <w:bookmarkStart w:id="184" w:name="_Toc209600811"/>
      <w:bookmarkStart w:id="185" w:name="_Toc210446148"/>
      <w:bookmarkStart w:id="186" w:name="_Toc219761048"/>
      <w:bookmarkStart w:id="187" w:name="_Toc219849680"/>
      <w:bookmarkStart w:id="188" w:name="_Toc220194729"/>
      <w:bookmarkStart w:id="189" w:name="_Toc220195890"/>
      <w:bookmarkStart w:id="190" w:name="_Toc220786752"/>
      <w:bookmarkStart w:id="191" w:name="_Toc227114402"/>
      <w:bookmarkEnd w:id="181"/>
      <w:r w:rsidRPr="008376B7">
        <w:rPr>
          <w:rFonts w:cs="Times New Roman"/>
          <w:i/>
          <w:iCs/>
          <w:lang w:val="en-ID"/>
        </w:rPr>
        <w:t>Goodness of Fit</w:t>
      </w:r>
      <w:bookmarkEnd w:id="183"/>
      <w:bookmarkEnd w:id="184"/>
      <w:bookmarkEnd w:id="185"/>
      <w:bookmarkEnd w:id="186"/>
      <w:bookmarkEnd w:id="187"/>
      <w:bookmarkEnd w:id="188"/>
      <w:bookmarkEnd w:id="189"/>
      <w:bookmarkEnd w:id="190"/>
      <w:bookmarkEnd w:id="191"/>
    </w:p>
    <w:p w14:paraId="23E6E3AF" w14:textId="77777777" w:rsidR="009F429D" w:rsidRPr="001D065B" w:rsidRDefault="00000000" w:rsidP="00734B56">
      <w:pPr>
        <w:pStyle w:val="ListParagraph"/>
        <w:spacing w:line="480" w:lineRule="auto"/>
        <w:ind w:firstLine="680"/>
        <w:jc w:val="both"/>
        <w:rPr>
          <w:rFonts w:ascii="Times New Roman" w:eastAsia="SimSun" w:hAnsi="Times New Roman" w:cs="Times New Roman"/>
          <w:iCs/>
          <w:sz w:val="24"/>
          <w:szCs w:val="24"/>
          <w:lang w:val="en-ID"/>
        </w:rPr>
      </w:pPr>
      <w:r w:rsidRPr="001D065B">
        <w:rPr>
          <w:rFonts w:ascii="Times New Roman" w:hAnsi="Times New Roman" w:cs="Times New Roman"/>
          <w:i/>
          <w:sz w:val="24"/>
          <w:szCs w:val="24"/>
          <w:lang w:val="en-ID"/>
        </w:rPr>
        <w:t xml:space="preserve">Goodness of fit </w:t>
      </w:r>
      <w:r w:rsidRPr="008376B7">
        <w:rPr>
          <w:rFonts w:ascii="Times New Roman" w:hAnsi="Times New Roman" w:cs="Times New Roman"/>
          <w:iCs/>
          <w:sz w:val="24"/>
          <w:szCs w:val="24"/>
          <w:lang w:val="en-ID"/>
        </w:rPr>
        <w:t>model</w:t>
      </w:r>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dihitung</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berdasarkan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signifikansi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prediktif</w:t>
      </w:r>
      <w:proofErr w:type="spellEnd"/>
      <w:r w:rsidRPr="001D065B">
        <w:rPr>
          <w:rFonts w:ascii="Times New Roman" w:hAnsi="Times New Roman" w:cs="Times New Roman"/>
          <w:sz w:val="24"/>
          <w:szCs w:val="24"/>
          <w:lang w:val="en-ID"/>
        </w:rPr>
        <w:t xml:space="preserve"> </w:t>
      </w:r>
      <w:r w:rsidRPr="001D065B">
        <w:rPr>
          <w:rFonts w:ascii="Times New Roman" w:hAnsi="Times New Roman" w:cs="Times New Roman"/>
          <w:i/>
          <w:sz w:val="24"/>
          <w:szCs w:val="24"/>
          <w:lang w:val="en-ID"/>
        </w:rPr>
        <w:t>R-Square</w:t>
      </w:r>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untuk</w:t>
      </w:r>
      <w:proofErr w:type="spellEnd"/>
      <w:r w:rsidRPr="001D065B">
        <w:rPr>
          <w:rFonts w:ascii="Times New Roman" w:hAnsi="Times New Roman" w:cs="Times New Roman"/>
          <w:sz w:val="24"/>
          <w:szCs w:val="24"/>
          <w:lang w:val="en-ID"/>
        </w:rPr>
        <w:t xml:space="preserve"> model </w:t>
      </w:r>
      <w:proofErr w:type="spellStart"/>
      <w:r w:rsidRPr="001D065B">
        <w:rPr>
          <w:rFonts w:ascii="Times New Roman" w:hAnsi="Times New Roman" w:cs="Times New Roman"/>
          <w:sz w:val="24"/>
          <w:szCs w:val="24"/>
          <w:lang w:val="en-ID"/>
        </w:rPr>
        <w:t>struktural</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Seberapa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baik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nilai</w:t>
      </w:r>
      <w:proofErr w:type="spell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diamati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diperoleh</w:t>
      </w:r>
      <w:proofErr w:type="spellEnd"/>
      <w:r w:rsidRPr="001D065B">
        <w:rPr>
          <w:rFonts w:ascii="Times New Roman" w:hAnsi="Times New Roman" w:cs="Times New Roman"/>
          <w:sz w:val="24"/>
          <w:szCs w:val="24"/>
          <w:lang w:val="en-ID"/>
        </w:rPr>
        <w:t xml:space="preserve"> oleh model dan </w:t>
      </w:r>
      <w:proofErr w:type="spellStart"/>
      <w:r w:rsidRPr="001D065B">
        <w:rPr>
          <w:rFonts w:ascii="Times New Roman" w:hAnsi="Times New Roman" w:cs="Times New Roman"/>
          <w:sz w:val="24"/>
          <w:szCs w:val="24"/>
          <w:lang w:val="en-ID"/>
        </w:rPr>
        <w:t>estimasi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referensinya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diukur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berdasarkan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signifikansi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prediktif</w:t>
      </w:r>
      <w:proofErr w:type="spellEnd"/>
      <w:r w:rsidRPr="001D065B">
        <w:rPr>
          <w:rFonts w:ascii="Times New Roman" w:hAnsi="Times New Roman" w:cs="Times New Roman"/>
          <w:sz w:val="24"/>
          <w:szCs w:val="24"/>
          <w:lang w:val="en-ID"/>
        </w:rPr>
        <w:t xml:space="preserve"> </w:t>
      </w:r>
      <w:r w:rsidRPr="001D065B">
        <w:rPr>
          <w:rFonts w:ascii="Times New Roman" w:hAnsi="Times New Roman" w:cs="Times New Roman"/>
          <w:i/>
          <w:sz w:val="24"/>
          <w:szCs w:val="24"/>
          <w:lang w:val="en-ID"/>
        </w:rPr>
        <w:t>R-Square</w:t>
      </w:r>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untuk</w:t>
      </w:r>
      <w:proofErr w:type="spellEnd"/>
      <w:r w:rsidRPr="001D065B">
        <w:rPr>
          <w:rFonts w:ascii="Times New Roman" w:hAnsi="Times New Roman" w:cs="Times New Roman"/>
          <w:sz w:val="24"/>
          <w:szCs w:val="24"/>
          <w:lang w:val="en-ID"/>
        </w:rPr>
        <w:t xml:space="preserve"> model </w:t>
      </w:r>
      <w:proofErr w:type="spellStart"/>
      <w:r w:rsidRPr="001D065B">
        <w:rPr>
          <w:rFonts w:ascii="Times New Roman" w:hAnsi="Times New Roman" w:cs="Times New Roman"/>
          <w:sz w:val="24"/>
          <w:szCs w:val="24"/>
          <w:lang w:val="en-ID"/>
        </w:rPr>
        <w:t>struktural</w:t>
      </w:r>
      <w:proofErr w:type="spellEnd"/>
      <w:r w:rsidRPr="001D065B">
        <w:rPr>
          <w:rFonts w:ascii="Times New Roman" w:hAnsi="Times New Roman" w:cs="Times New Roman"/>
          <w:sz w:val="24"/>
          <w:szCs w:val="24"/>
          <w:lang w:val="en-ID"/>
        </w:rPr>
        <w:t xml:space="preserve">. Nilai </w:t>
      </w:r>
      <m:oMath>
        <m:sSup>
          <m:sSupPr>
            <m:ctrlPr>
              <w:rPr>
                <w:rFonts w:ascii="Cambria Math" w:hAnsi="Cambria Math" w:cs="Times New Roman"/>
                <w:iCs/>
                <w:sz w:val="24"/>
                <w:szCs w:val="24"/>
                <w:lang w:val="en-ID"/>
              </w:rPr>
            </m:ctrlPr>
          </m:sSupPr>
          <m:e>
            <m:r>
              <m:rPr>
                <m:sty m:val="p"/>
              </m:rPr>
              <w:rPr>
                <w:rFonts w:ascii="Cambria Math" w:hAnsi="Cambria Math" w:cs="Times New Roman"/>
                <w:sz w:val="24"/>
                <w:szCs w:val="24"/>
                <w:lang w:val="en-ID"/>
              </w:rPr>
              <m:t>R</m:t>
            </m:r>
          </m:e>
          <m:sup>
            <m:r>
              <m:rPr>
                <m:sty m:val="p"/>
              </m:rPr>
              <w:rPr>
                <w:rFonts w:ascii="Cambria Math" w:hAnsi="Cambria Math" w:cs="Times New Roman"/>
                <w:sz w:val="24"/>
                <w:szCs w:val="24"/>
                <w:lang w:val="en-ID"/>
              </w:rPr>
              <m:t xml:space="preserve">2 </m:t>
            </m:r>
          </m:sup>
        </m:sSup>
      </m:oMath>
      <w:r w:rsidRPr="001D065B">
        <w:rPr>
          <w:rFonts w:ascii="Times New Roman" w:hAnsi="Times New Roman" w:cs="Times New Roman"/>
          <w:sz w:val="24"/>
          <w:szCs w:val="24"/>
          <w:lang w:val="en-ID"/>
        </w:rPr>
        <w:t xml:space="preserve"> di atas 0 berarti model </w:t>
      </w:r>
      <w:r w:rsidRPr="001D065B">
        <w:rPr>
          <w:rFonts w:ascii="Times New Roman" w:hAnsi="Times New Roman" w:cs="Times New Roman"/>
          <w:sz w:val="24"/>
          <w:szCs w:val="24"/>
          <w:lang w:val="en-ID"/>
        </w:rPr>
        <w:lastRenderedPageBreak/>
        <w:t>memiliki signifikansi prediktif, sedangkan jika nilai</w:t>
      </w:r>
      <m:oMath>
        <m:r>
          <w:rPr>
            <w:rFonts w:ascii="Cambria Math" w:hAnsi="Cambria Math" w:cs="Times New Roman"/>
            <w:sz w:val="24"/>
            <w:szCs w:val="24"/>
            <w:lang w:val="en-ID"/>
          </w:rPr>
          <m:t xml:space="preserve"> </m:t>
        </m:r>
        <m:sSup>
          <m:sSupPr>
            <m:ctrlPr>
              <w:rPr>
                <w:rFonts w:ascii="Cambria Math" w:hAnsi="Cambria Math" w:cs="Times New Roman"/>
                <w:iCs/>
                <w:sz w:val="24"/>
                <w:szCs w:val="24"/>
                <w:lang w:val="en-ID"/>
              </w:rPr>
            </m:ctrlPr>
          </m:sSupPr>
          <m:e>
            <m:r>
              <m:rPr>
                <m:sty m:val="p"/>
              </m:rPr>
              <w:rPr>
                <w:rFonts w:ascii="Cambria Math" w:hAnsi="Cambria Math" w:cs="Times New Roman"/>
                <w:sz w:val="24"/>
                <w:szCs w:val="24"/>
                <w:lang w:val="en-ID"/>
              </w:rPr>
              <m:t>R</m:t>
            </m:r>
          </m:e>
          <m:sup>
            <m:r>
              <m:rPr>
                <m:sty m:val="p"/>
              </m:rPr>
              <w:rPr>
                <w:rFonts w:ascii="Cambria Math" w:hAnsi="Cambria Math" w:cs="Times New Roman"/>
                <w:sz w:val="24"/>
                <w:szCs w:val="24"/>
                <w:lang w:val="en-ID"/>
              </w:rPr>
              <m:t xml:space="preserve">2 </m:t>
            </m:r>
          </m:sup>
        </m:sSup>
      </m:oMath>
      <w:r w:rsidRPr="001D065B">
        <w:rPr>
          <w:rFonts w:ascii="Times New Roman" w:hAnsi="Times New Roman" w:cs="Times New Roman"/>
          <w:sz w:val="24"/>
          <w:szCs w:val="24"/>
          <w:lang w:val="en-ID"/>
        </w:rPr>
        <w:t>di bawah 0 berarti model tidak memiliki signifikansi prediktif. Nilai</w:t>
      </w:r>
      <m:oMath>
        <m:r>
          <w:rPr>
            <w:rFonts w:ascii="Cambria Math" w:hAnsi="Cambria Math" w:cs="Times New Roman"/>
            <w:sz w:val="24"/>
            <w:szCs w:val="24"/>
            <w:lang w:val="en-ID"/>
          </w:rPr>
          <m:t xml:space="preserve"> </m:t>
        </m:r>
        <m:sSup>
          <m:sSupPr>
            <m:ctrlPr>
              <w:rPr>
                <w:rFonts w:ascii="Cambria Math" w:hAnsi="Cambria Math" w:cs="Times New Roman"/>
                <w:iCs/>
                <w:sz w:val="24"/>
                <w:szCs w:val="24"/>
                <w:lang w:val="en-ID"/>
              </w:rPr>
            </m:ctrlPr>
          </m:sSupPr>
          <m:e>
            <m:r>
              <m:rPr>
                <m:sty m:val="p"/>
              </m:rPr>
              <w:rPr>
                <w:rFonts w:ascii="Cambria Math" w:hAnsi="Cambria Math" w:cs="Times New Roman"/>
                <w:sz w:val="24"/>
                <w:szCs w:val="24"/>
                <w:lang w:val="en-ID"/>
              </w:rPr>
              <m:t>R</m:t>
            </m:r>
          </m:e>
          <m:sup>
            <m:r>
              <m:rPr>
                <m:sty m:val="p"/>
              </m:rPr>
              <w:rPr>
                <w:rFonts w:ascii="Cambria Math" w:hAnsi="Cambria Math" w:cs="Times New Roman"/>
                <w:sz w:val="24"/>
                <w:szCs w:val="24"/>
                <w:lang w:val="en-ID"/>
              </w:rPr>
              <m:t xml:space="preserve">2 </m:t>
            </m:r>
          </m:sup>
        </m:sSup>
      </m:oMath>
      <w:r w:rsidRPr="001D065B">
        <w:rPr>
          <w:rFonts w:ascii="Times New Roman" w:hAnsi="Times New Roman" w:cs="Times New Roman"/>
          <w:sz w:val="24"/>
          <w:szCs w:val="24"/>
          <w:lang w:val="en-ID"/>
        </w:rPr>
        <w:t>yang mendekati 1 berarti model semakin baik.</w:t>
      </w:r>
    </w:p>
    <w:p w14:paraId="6BB9762E" w14:textId="77777777" w:rsidR="009F429D" w:rsidRPr="0045576B" w:rsidRDefault="00000000" w:rsidP="00734B56">
      <w:pPr>
        <w:pStyle w:val="Heading2"/>
        <w:spacing w:line="480" w:lineRule="auto"/>
        <w:ind w:hanging="792"/>
      </w:pPr>
      <w:bookmarkStart w:id="192" w:name="_Toc210446149"/>
      <w:bookmarkStart w:id="193" w:name="_Toc227114403"/>
      <w:r w:rsidRPr="0045576B">
        <w:t xml:space="preserve">Uji </w:t>
      </w:r>
      <w:proofErr w:type="spellStart"/>
      <w:r w:rsidRPr="0045576B">
        <w:t>Hipotesis</w:t>
      </w:r>
      <w:bookmarkEnd w:id="192"/>
      <w:bookmarkEnd w:id="193"/>
      <w:proofErr w:type="spellEnd"/>
    </w:p>
    <w:p w14:paraId="44F7B919" w14:textId="77777777" w:rsidR="009F429D" w:rsidRPr="001D065B" w:rsidRDefault="00000000" w:rsidP="00734B56">
      <w:pPr>
        <w:pStyle w:val="ListParagraph"/>
        <w:spacing w:line="480" w:lineRule="auto"/>
        <w:ind w:left="0" w:firstLine="680"/>
        <w:jc w:val="both"/>
        <w:rPr>
          <w:rFonts w:ascii="Times New Roman" w:hAnsi="Times New Roman" w:cs="Times New Roman"/>
          <w:sz w:val="24"/>
          <w:szCs w:val="24"/>
          <w:lang w:val="en-ID"/>
        </w:rPr>
      </w:pPr>
      <w:proofErr w:type="spellStart"/>
      <w:r w:rsidRPr="001D065B">
        <w:rPr>
          <w:rFonts w:ascii="Times New Roman" w:hAnsi="Times New Roman" w:cs="Times New Roman"/>
          <w:sz w:val="24"/>
          <w:szCs w:val="24"/>
          <w:lang w:val="en-ID"/>
        </w:rPr>
        <w:t>Analisis</w:t>
      </w:r>
      <w:proofErr w:type="spellEnd"/>
      <w:r w:rsidRPr="001D065B">
        <w:rPr>
          <w:rFonts w:ascii="Times New Roman" w:hAnsi="Times New Roman" w:cs="Times New Roman"/>
          <w:sz w:val="24"/>
          <w:szCs w:val="24"/>
          <w:lang w:val="en-ID"/>
        </w:rPr>
        <w:t xml:space="preserve"> PLS </w:t>
      </w:r>
      <w:proofErr w:type="spellStart"/>
      <w:r w:rsidRPr="001D065B">
        <w:rPr>
          <w:rFonts w:ascii="Times New Roman" w:hAnsi="Times New Roman" w:cs="Times New Roman"/>
          <w:sz w:val="24"/>
          <w:szCs w:val="24"/>
          <w:lang w:val="en-ID"/>
        </w:rPr>
        <w:t>digunakan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untuk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menguji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hipotesis</w:t>
      </w:r>
      <w:proofErr w:type="spellEnd"/>
      <w:r w:rsidRPr="001D065B">
        <w:rPr>
          <w:rFonts w:ascii="Times New Roman" w:hAnsi="Times New Roman" w:cs="Times New Roman"/>
          <w:sz w:val="24"/>
          <w:szCs w:val="24"/>
          <w:lang w:val="en-ID"/>
        </w:rPr>
        <w:t xml:space="preserve"> </w:t>
      </w:r>
      <m:oMath>
        <m:sSup>
          <m:sSupPr>
            <m:ctrlPr>
              <w:rPr>
                <w:rFonts w:ascii="Cambria Math" w:hAnsi="Cambria Math" w:cs="Times New Roman"/>
                <w:iCs/>
                <w:sz w:val="24"/>
                <w:szCs w:val="24"/>
                <w:lang w:val="en-ID"/>
              </w:rPr>
            </m:ctrlPr>
          </m:sSupPr>
          <m:e>
            <m:r>
              <m:rPr>
                <m:sty m:val="p"/>
              </m:rPr>
              <w:rPr>
                <w:rFonts w:ascii="Cambria Math" w:hAnsi="Cambria Math" w:cs="Times New Roman"/>
                <w:sz w:val="24"/>
                <w:szCs w:val="24"/>
                <w:lang w:val="en-ID"/>
              </w:rPr>
              <m:t>H</m:t>
            </m:r>
          </m:e>
          <m:sup>
            <m:r>
              <m:rPr>
                <m:sty m:val="p"/>
              </m:rPr>
              <w:rPr>
                <w:rFonts w:ascii="Cambria Math" w:hAnsi="Cambria Math" w:cs="Times New Roman"/>
                <w:sz w:val="24"/>
                <w:szCs w:val="24"/>
                <w:lang w:val="en-ID"/>
              </w:rPr>
              <m:t>1</m:t>
            </m:r>
          </m:sup>
        </m:sSup>
      </m:oMath>
      <w:r w:rsidRPr="001D065B">
        <w:rPr>
          <w:rFonts w:ascii="Times New Roman" w:hAnsi="Times New Roman" w:cs="Times New Roman"/>
          <w:sz w:val="24"/>
          <w:szCs w:val="24"/>
          <w:lang w:val="en-ID"/>
        </w:rPr>
        <w:t xml:space="preserve"> sampai </w:t>
      </w:r>
      <m:oMath>
        <m:sSup>
          <m:sSupPr>
            <m:ctrlPr>
              <w:rPr>
                <w:rFonts w:ascii="Cambria Math" w:hAnsi="Cambria Math" w:cs="Times New Roman"/>
                <w:iCs/>
                <w:sz w:val="24"/>
                <w:szCs w:val="24"/>
                <w:lang w:val="en-ID"/>
              </w:rPr>
            </m:ctrlPr>
          </m:sSupPr>
          <m:e>
            <m:r>
              <m:rPr>
                <m:sty m:val="p"/>
              </m:rPr>
              <w:rPr>
                <w:rFonts w:ascii="Cambria Math" w:hAnsi="Cambria Math" w:cs="Times New Roman"/>
                <w:sz w:val="24"/>
                <w:szCs w:val="24"/>
                <w:lang w:val="en-ID"/>
              </w:rPr>
              <m:t>H</m:t>
            </m:r>
          </m:e>
          <m:sup>
            <m:r>
              <m:rPr>
                <m:sty m:val="p"/>
              </m:rPr>
              <w:rPr>
                <w:rFonts w:ascii="Cambria Math" w:hAnsi="Cambria Math" w:cs="Times New Roman"/>
                <w:sz w:val="24"/>
                <w:szCs w:val="24"/>
                <w:lang w:val="en-ID"/>
              </w:rPr>
              <m:t>2</m:t>
            </m:r>
          </m:sup>
        </m:sSup>
      </m:oMath>
      <w:r w:rsidRPr="001D065B">
        <w:rPr>
          <w:rFonts w:ascii="Times New Roman" w:hAnsi="Times New Roman" w:cs="Times New Roman"/>
          <w:sz w:val="24"/>
          <w:szCs w:val="24"/>
          <w:lang w:val="en-ID"/>
        </w:rPr>
        <w:t xml:space="preserve">. Pendekatan </w:t>
      </w:r>
      <w:proofErr w:type="spellStart"/>
      <w:r w:rsidRPr="001D065B">
        <w:rPr>
          <w:rFonts w:ascii="Times New Roman" w:hAnsi="Times New Roman" w:cs="Times New Roman"/>
          <w:sz w:val="24"/>
          <w:szCs w:val="24"/>
          <w:lang w:val="en-ID"/>
        </w:rPr>
        <w:t>analisis</w:t>
      </w:r>
      <w:proofErr w:type="spellEnd"/>
      <w:r w:rsidRPr="001D065B">
        <w:rPr>
          <w:rFonts w:ascii="Times New Roman" w:hAnsi="Times New Roman" w:cs="Times New Roman"/>
          <w:sz w:val="24"/>
          <w:szCs w:val="24"/>
          <w:lang w:val="en-ID"/>
        </w:rPr>
        <w:t xml:space="preserve"> PLS yang </w:t>
      </w:r>
      <w:proofErr w:type="spellStart"/>
      <w:r w:rsidRPr="001D065B">
        <w:rPr>
          <w:rFonts w:ascii="Times New Roman" w:hAnsi="Times New Roman" w:cs="Times New Roman"/>
          <w:sz w:val="24"/>
          <w:szCs w:val="24"/>
          <w:lang w:val="en-ID"/>
        </w:rPr>
        <w:t>menggunakan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metode</w:t>
      </w:r>
      <w:proofErr w:type="spellEnd"/>
      <w:r w:rsidRPr="001D065B">
        <w:rPr>
          <w:rFonts w:ascii="Times New Roman" w:hAnsi="Times New Roman" w:cs="Times New Roman"/>
          <w:sz w:val="24"/>
          <w:szCs w:val="24"/>
          <w:lang w:val="en-ID"/>
        </w:rPr>
        <w:t xml:space="preserve"> </w:t>
      </w:r>
      <w:r w:rsidRPr="001D065B">
        <w:rPr>
          <w:rFonts w:ascii="Times New Roman" w:hAnsi="Times New Roman" w:cs="Times New Roman"/>
          <w:i/>
          <w:sz w:val="24"/>
          <w:szCs w:val="24"/>
          <w:lang w:val="en-ID"/>
        </w:rPr>
        <w:t>bootstrapping</w:t>
      </w:r>
      <w:r w:rsidRPr="001D065B">
        <w:rPr>
          <w:rFonts w:ascii="Times New Roman" w:hAnsi="Times New Roman" w:cs="Times New Roman"/>
          <w:sz w:val="24"/>
          <w:szCs w:val="24"/>
          <w:lang w:val="en-ID"/>
        </w:rPr>
        <w:t xml:space="preserve"> dan </w:t>
      </w:r>
      <w:proofErr w:type="spellStart"/>
      <w:r w:rsidRPr="001D065B">
        <w:rPr>
          <w:rFonts w:ascii="Times New Roman" w:hAnsi="Times New Roman" w:cs="Times New Roman"/>
          <w:sz w:val="24"/>
          <w:szCs w:val="24"/>
          <w:lang w:val="en-ID"/>
        </w:rPr>
        <w:t>dijalankan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menggunakan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i/>
          <w:sz w:val="24"/>
          <w:szCs w:val="24"/>
          <w:lang w:val="en-ID"/>
        </w:rPr>
        <w:t>SmartPLS</w:t>
      </w:r>
      <w:proofErr w:type="spellEnd"/>
      <w:r w:rsidRPr="001D065B">
        <w:rPr>
          <w:rFonts w:ascii="Times New Roman" w:hAnsi="Times New Roman" w:cs="Times New Roman"/>
          <w:i/>
          <w:sz w:val="24"/>
          <w:szCs w:val="24"/>
          <w:lang w:val="en-ID"/>
        </w:rPr>
        <w:t xml:space="preserve"> 4.0 </w:t>
      </w:r>
      <w:proofErr w:type="spellStart"/>
      <w:r w:rsidRPr="001D065B">
        <w:rPr>
          <w:rFonts w:ascii="Times New Roman" w:hAnsi="Times New Roman" w:cs="Times New Roman"/>
          <w:sz w:val="24"/>
          <w:szCs w:val="24"/>
          <w:lang w:val="en-ID"/>
        </w:rPr>
        <w:t>terdiri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dari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pengujian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statistik</w:t>
      </w:r>
      <w:proofErr w:type="spellEnd"/>
      <w:r w:rsidRPr="001D065B">
        <w:rPr>
          <w:rFonts w:ascii="Times New Roman" w:hAnsi="Times New Roman" w:cs="Times New Roman"/>
          <w:sz w:val="24"/>
          <w:szCs w:val="24"/>
          <w:lang w:val="en-ID"/>
        </w:rPr>
        <w:t xml:space="preserve"> dan path coefficient. </w:t>
      </w:r>
      <w:proofErr w:type="spellStart"/>
      <w:r w:rsidRPr="001D065B">
        <w:rPr>
          <w:rFonts w:ascii="Times New Roman" w:hAnsi="Times New Roman" w:cs="Times New Roman"/>
          <w:sz w:val="24"/>
          <w:szCs w:val="24"/>
          <w:lang w:val="en-ID"/>
        </w:rPr>
        <w:t>Pengujian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hipotesis</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dilakukan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untuk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mengetahui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pengaruh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persepsi</w:t>
      </w:r>
      <w:proofErr w:type="spellEnd"/>
      <w:r w:rsidRPr="001D065B">
        <w:rPr>
          <w:rFonts w:ascii="Times New Roman" w:hAnsi="Times New Roman" w:cs="Times New Roman"/>
          <w:sz w:val="24"/>
          <w:szCs w:val="24"/>
          <w:lang w:val="en-ID"/>
        </w:rPr>
        <w:t xml:space="preserve"> dan </w:t>
      </w:r>
      <w:proofErr w:type="spellStart"/>
      <w:r w:rsidRPr="001D065B">
        <w:rPr>
          <w:rFonts w:ascii="Times New Roman" w:hAnsi="Times New Roman" w:cs="Times New Roman"/>
          <w:sz w:val="24"/>
          <w:szCs w:val="24"/>
          <w:lang w:val="en-ID"/>
        </w:rPr>
        <w:t>motivasi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terhadap</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minat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mahasiswa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akuntansi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dalam</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berkarir</w:t>
      </w:r>
      <w:proofErr w:type="spellEnd"/>
      <w:r w:rsidRPr="001D065B">
        <w:rPr>
          <w:rFonts w:ascii="Times New Roman" w:hAnsi="Times New Roman" w:cs="Times New Roman"/>
          <w:sz w:val="24"/>
          <w:szCs w:val="24"/>
          <w:lang w:val="en-ID"/>
        </w:rPr>
        <w:t xml:space="preserve"> di </w:t>
      </w:r>
      <w:proofErr w:type="spellStart"/>
      <w:r w:rsidRPr="001D065B">
        <w:rPr>
          <w:rFonts w:ascii="Times New Roman" w:hAnsi="Times New Roman" w:cs="Times New Roman"/>
          <w:sz w:val="24"/>
          <w:szCs w:val="24"/>
          <w:lang w:val="en-ID"/>
        </w:rPr>
        <w:t>bidang</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perpajakan</w:t>
      </w:r>
      <w:proofErr w:type="spellEnd"/>
      <w:r w:rsidRPr="001D065B">
        <w:rPr>
          <w:rFonts w:ascii="Times New Roman" w:hAnsi="Times New Roman" w:cs="Times New Roman"/>
          <w:sz w:val="24"/>
          <w:szCs w:val="24"/>
          <w:lang w:val="en-ID"/>
        </w:rPr>
        <w:t>.</w:t>
      </w:r>
    </w:p>
    <w:p w14:paraId="6E84CD9E" w14:textId="77777777" w:rsidR="009F429D" w:rsidRPr="001D065B" w:rsidRDefault="00000000">
      <w:pPr>
        <w:pStyle w:val="Heading3"/>
        <w:numPr>
          <w:ilvl w:val="0"/>
          <w:numId w:val="15"/>
        </w:numPr>
        <w:spacing w:line="480" w:lineRule="auto"/>
        <w:rPr>
          <w:rFonts w:cs="Times New Roman"/>
          <w:lang w:val="en-ID"/>
        </w:rPr>
      </w:pPr>
      <w:bookmarkStart w:id="194" w:name="_Toc205120830"/>
      <w:bookmarkStart w:id="195" w:name="_Toc209600813"/>
      <w:bookmarkStart w:id="196" w:name="_Toc210446150"/>
      <w:bookmarkStart w:id="197" w:name="_Toc219761050"/>
      <w:bookmarkStart w:id="198" w:name="_Toc219849682"/>
      <w:bookmarkStart w:id="199" w:name="_Toc220194731"/>
      <w:bookmarkStart w:id="200" w:name="_Toc220195892"/>
      <w:bookmarkStart w:id="201" w:name="_Toc220786754"/>
      <w:bookmarkStart w:id="202" w:name="_Toc227114404"/>
      <w:r w:rsidRPr="001D065B">
        <w:rPr>
          <w:rFonts w:cs="Times New Roman"/>
          <w:lang w:val="en-ID"/>
        </w:rPr>
        <w:t>Uji Path Coefficient</w:t>
      </w:r>
      <w:bookmarkEnd w:id="194"/>
      <w:bookmarkEnd w:id="195"/>
      <w:bookmarkEnd w:id="196"/>
      <w:bookmarkEnd w:id="197"/>
      <w:bookmarkEnd w:id="198"/>
      <w:bookmarkEnd w:id="199"/>
      <w:bookmarkEnd w:id="200"/>
      <w:bookmarkEnd w:id="201"/>
      <w:bookmarkEnd w:id="202"/>
    </w:p>
    <w:p w14:paraId="77D128EC" w14:textId="08A3A87A" w:rsidR="009F429D" w:rsidRPr="001D065B" w:rsidRDefault="00000000" w:rsidP="009E4B2A">
      <w:pPr>
        <w:pStyle w:val="ListParagraph"/>
        <w:spacing w:line="480" w:lineRule="auto"/>
        <w:ind w:left="425" w:firstLine="680"/>
        <w:jc w:val="both"/>
        <w:rPr>
          <w:rFonts w:ascii="Times New Roman" w:hAnsi="Times New Roman" w:cs="Times New Roman"/>
          <w:sz w:val="24"/>
          <w:szCs w:val="24"/>
          <w:lang w:val="en-ID"/>
        </w:rPr>
      </w:pPr>
      <w:proofErr w:type="spellStart"/>
      <w:r w:rsidRPr="001D065B">
        <w:rPr>
          <w:rFonts w:ascii="Times New Roman" w:hAnsi="Times New Roman" w:cs="Times New Roman"/>
          <w:sz w:val="24"/>
          <w:szCs w:val="24"/>
          <w:lang w:val="en-ID"/>
        </w:rPr>
        <w:t>Koefisien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jalur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atau</w:t>
      </w:r>
      <w:proofErr w:type="spellEnd"/>
      <w:r w:rsidRPr="001D065B">
        <w:rPr>
          <w:rFonts w:ascii="Times New Roman" w:hAnsi="Times New Roman" w:cs="Times New Roman"/>
          <w:sz w:val="24"/>
          <w:szCs w:val="24"/>
          <w:lang w:val="en-ID"/>
        </w:rPr>
        <w:t xml:space="preserve"> </w:t>
      </w:r>
      <w:r w:rsidRPr="001D065B">
        <w:rPr>
          <w:rFonts w:ascii="Times New Roman" w:hAnsi="Times New Roman" w:cs="Times New Roman"/>
          <w:i/>
          <w:sz w:val="24"/>
          <w:szCs w:val="24"/>
          <w:lang w:val="en-ID"/>
        </w:rPr>
        <w:t>Path Coefficient</w:t>
      </w:r>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adalah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sebuah</w:t>
      </w:r>
      <w:proofErr w:type="spellEnd"/>
      <w:r w:rsidRPr="001D065B">
        <w:rPr>
          <w:rFonts w:ascii="Times New Roman" w:hAnsi="Times New Roman" w:cs="Times New Roman"/>
          <w:sz w:val="24"/>
          <w:szCs w:val="24"/>
          <w:lang w:val="en-ID"/>
        </w:rPr>
        <w:t xml:space="preserve"> model </w:t>
      </w:r>
      <w:proofErr w:type="spellStart"/>
      <w:r w:rsidRPr="001D065B">
        <w:rPr>
          <w:rFonts w:ascii="Times New Roman" w:hAnsi="Times New Roman" w:cs="Times New Roman"/>
          <w:sz w:val="24"/>
          <w:szCs w:val="24"/>
          <w:lang w:val="en-ID"/>
        </w:rPr>
        <w:t>analisis</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jalur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sistematis</w:t>
      </w:r>
      <w:proofErr w:type="spell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menghubungkan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berbagai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jalur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baik</w:t>
      </w:r>
      <w:proofErr w:type="spell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berkelanjutan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maupun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tidak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berkelanjutan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antara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variabel</w:t>
      </w:r>
      <w:proofErr w:type="spellEnd"/>
      <w:r w:rsidRPr="001D065B">
        <w:rPr>
          <w:rFonts w:ascii="Times New Roman" w:hAnsi="Times New Roman" w:cs="Times New Roman"/>
          <w:sz w:val="24"/>
          <w:szCs w:val="24"/>
          <w:lang w:val="en-ID"/>
        </w:rPr>
        <w:t xml:space="preserve"> </w:t>
      </w:r>
      <w:proofErr w:type="spellStart"/>
      <w:r w:rsidR="00197FCB">
        <w:rPr>
          <w:rFonts w:ascii="Times New Roman" w:hAnsi="Times New Roman" w:cs="Times New Roman"/>
          <w:sz w:val="24"/>
          <w:szCs w:val="24"/>
          <w:lang w:val="en-ID"/>
        </w:rPr>
        <w:t>independen</w:t>
      </w:r>
      <w:proofErr w:type="spellEnd"/>
      <w:r w:rsidRPr="001D065B">
        <w:rPr>
          <w:rFonts w:ascii="Times New Roman" w:hAnsi="Times New Roman" w:cs="Times New Roman"/>
          <w:sz w:val="24"/>
          <w:szCs w:val="24"/>
          <w:lang w:val="en-ID"/>
        </w:rPr>
        <w:t xml:space="preserve"> dan </w:t>
      </w:r>
      <w:proofErr w:type="spellStart"/>
      <w:r w:rsidR="00197FCB">
        <w:rPr>
          <w:rFonts w:ascii="Times New Roman" w:hAnsi="Times New Roman" w:cs="Times New Roman"/>
          <w:sz w:val="24"/>
          <w:szCs w:val="24"/>
          <w:lang w:val="en-ID"/>
        </w:rPr>
        <w:t>dependen</w:t>
      </w:r>
      <w:proofErr w:type="spellEnd"/>
      <w:r w:rsidR="00193964" w:rsidRPr="001D065B">
        <w:rPr>
          <w:rFonts w:ascii="Times New Roman" w:hAnsi="Times New Roman" w:cs="Times New Roman"/>
          <w:sz w:val="24"/>
          <w:szCs w:val="24"/>
          <w:lang w:val="en-ID"/>
        </w:rPr>
        <w:t xml:space="preserve"> </w:t>
      </w:r>
      <w:r w:rsidRPr="001D065B">
        <w:rPr>
          <w:rFonts w:ascii="Times New Roman" w:hAnsi="Times New Roman" w:cs="Times New Roman"/>
          <w:sz w:val="24"/>
          <w:szCs w:val="24"/>
          <w:lang w:val="en-ID"/>
        </w:rPr>
        <w:t>.</w:t>
      </w:r>
    </w:p>
    <w:p w14:paraId="2E1BCFC2" w14:textId="77777777" w:rsidR="009F429D" w:rsidRPr="001D065B" w:rsidRDefault="00000000">
      <w:pPr>
        <w:pStyle w:val="Heading3"/>
        <w:numPr>
          <w:ilvl w:val="0"/>
          <w:numId w:val="16"/>
        </w:numPr>
        <w:spacing w:line="480" w:lineRule="auto"/>
        <w:ind w:left="426" w:hanging="426"/>
        <w:rPr>
          <w:rFonts w:cs="Times New Roman"/>
          <w:lang w:val="en-ID"/>
        </w:rPr>
      </w:pPr>
      <w:bookmarkStart w:id="203" w:name="_Toc205120831"/>
      <w:bookmarkStart w:id="204" w:name="_Toc209600814"/>
      <w:bookmarkStart w:id="205" w:name="_Toc210446151"/>
      <w:bookmarkStart w:id="206" w:name="_Toc219761051"/>
      <w:bookmarkStart w:id="207" w:name="_Toc219849683"/>
      <w:bookmarkStart w:id="208" w:name="_Toc220194732"/>
      <w:bookmarkStart w:id="209" w:name="_Toc220195893"/>
      <w:bookmarkStart w:id="210" w:name="_Toc220786755"/>
      <w:bookmarkStart w:id="211" w:name="_Toc227114405"/>
      <w:r w:rsidRPr="001D065B">
        <w:rPr>
          <w:rFonts w:cs="Times New Roman"/>
          <w:lang w:val="en-ID"/>
        </w:rPr>
        <w:t>Uji T-</w:t>
      </w:r>
      <w:proofErr w:type="spellStart"/>
      <w:r w:rsidRPr="001D065B">
        <w:rPr>
          <w:rFonts w:cs="Times New Roman"/>
          <w:lang w:val="en-ID"/>
        </w:rPr>
        <w:t>statistik</w:t>
      </w:r>
      <w:bookmarkEnd w:id="203"/>
      <w:bookmarkEnd w:id="204"/>
      <w:bookmarkEnd w:id="205"/>
      <w:bookmarkEnd w:id="206"/>
      <w:bookmarkEnd w:id="207"/>
      <w:bookmarkEnd w:id="208"/>
      <w:bookmarkEnd w:id="209"/>
      <w:bookmarkEnd w:id="210"/>
      <w:bookmarkEnd w:id="211"/>
      <w:proofErr w:type="spellEnd"/>
    </w:p>
    <w:p w14:paraId="7BFE2036" w14:textId="3A250D0D" w:rsidR="009F429D" w:rsidRPr="001D065B" w:rsidRDefault="00000000" w:rsidP="009E4B2A">
      <w:pPr>
        <w:pStyle w:val="ListParagraph"/>
        <w:spacing w:line="480" w:lineRule="auto"/>
        <w:ind w:left="426" w:firstLine="680"/>
        <w:jc w:val="both"/>
        <w:rPr>
          <w:rFonts w:ascii="Times New Roman" w:hAnsi="Times New Roman" w:cs="Times New Roman"/>
          <w:sz w:val="24"/>
          <w:szCs w:val="24"/>
          <w:lang w:val="en-ID"/>
        </w:rPr>
      </w:pPr>
      <w:r w:rsidRPr="001D065B">
        <w:rPr>
          <w:rFonts w:ascii="Times New Roman" w:hAnsi="Times New Roman" w:cs="Times New Roman"/>
          <w:sz w:val="24"/>
          <w:szCs w:val="24"/>
          <w:lang w:val="en-ID"/>
        </w:rPr>
        <w:t xml:space="preserve">Uji t </w:t>
      </w:r>
      <w:proofErr w:type="spellStart"/>
      <w:r w:rsidRPr="001D065B">
        <w:rPr>
          <w:rFonts w:ascii="Times New Roman" w:hAnsi="Times New Roman" w:cs="Times New Roman"/>
          <w:sz w:val="24"/>
          <w:szCs w:val="24"/>
          <w:lang w:val="en-ID"/>
        </w:rPr>
        <w:t>digunakan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untuk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mengukur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pengaruh</w:t>
      </w:r>
      <w:proofErr w:type="spellEnd"/>
      <w:r w:rsidRPr="001D065B">
        <w:rPr>
          <w:rFonts w:ascii="Times New Roman" w:hAnsi="Times New Roman" w:cs="Times New Roman"/>
          <w:sz w:val="24"/>
          <w:szCs w:val="24"/>
          <w:lang w:val="en-ID"/>
        </w:rPr>
        <w:t xml:space="preserve"> masing-masing </w:t>
      </w:r>
      <w:proofErr w:type="spellStart"/>
      <w:r w:rsidRPr="001D065B">
        <w:rPr>
          <w:rFonts w:ascii="Times New Roman" w:hAnsi="Times New Roman" w:cs="Times New Roman"/>
          <w:sz w:val="24"/>
          <w:szCs w:val="24"/>
          <w:lang w:val="en-ID"/>
        </w:rPr>
        <w:t>variabel</w:t>
      </w:r>
      <w:proofErr w:type="spellEnd"/>
      <w:r w:rsidRPr="001D065B">
        <w:rPr>
          <w:rFonts w:ascii="Times New Roman" w:hAnsi="Times New Roman" w:cs="Times New Roman"/>
          <w:sz w:val="24"/>
          <w:szCs w:val="24"/>
          <w:lang w:val="en-ID"/>
        </w:rPr>
        <w:t xml:space="preserve"> </w:t>
      </w:r>
      <w:proofErr w:type="spellStart"/>
      <w:r w:rsidR="00197FCB">
        <w:rPr>
          <w:rFonts w:ascii="Times New Roman" w:hAnsi="Times New Roman" w:cs="Times New Roman"/>
          <w:sz w:val="24"/>
          <w:szCs w:val="24"/>
          <w:lang w:val="en-ID"/>
        </w:rPr>
        <w:t>independen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terhadap</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konstruk</w:t>
      </w:r>
      <w:proofErr w:type="spellEnd"/>
      <w:r w:rsidRPr="001D065B">
        <w:rPr>
          <w:rFonts w:ascii="Times New Roman" w:hAnsi="Times New Roman" w:cs="Times New Roman"/>
          <w:sz w:val="24"/>
          <w:szCs w:val="24"/>
          <w:lang w:val="en-ID"/>
        </w:rPr>
        <w:t xml:space="preserve"> </w:t>
      </w:r>
      <w:proofErr w:type="spellStart"/>
      <w:r w:rsidR="00197FCB">
        <w:rPr>
          <w:rFonts w:ascii="Times New Roman" w:hAnsi="Times New Roman" w:cs="Times New Roman"/>
          <w:sz w:val="24"/>
          <w:szCs w:val="24"/>
          <w:lang w:val="en-ID"/>
        </w:rPr>
        <w:t>dependen</w:t>
      </w:r>
      <w:proofErr w:type="spellEnd"/>
      <w:r w:rsidRPr="001D065B">
        <w:rPr>
          <w:rFonts w:ascii="Times New Roman" w:hAnsi="Times New Roman" w:cs="Times New Roman"/>
          <w:sz w:val="24"/>
          <w:szCs w:val="24"/>
          <w:lang w:val="en-ID"/>
        </w:rPr>
        <w:t xml:space="preserve">. Uji t </w:t>
      </w:r>
      <w:proofErr w:type="spellStart"/>
      <w:r w:rsidRPr="001D065B">
        <w:rPr>
          <w:rFonts w:ascii="Times New Roman" w:hAnsi="Times New Roman" w:cs="Times New Roman"/>
          <w:sz w:val="24"/>
          <w:szCs w:val="24"/>
          <w:lang w:val="en-ID"/>
        </w:rPr>
        <w:t>dilakukan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dengan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membandingkan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nilai</w:t>
      </w:r>
      <w:proofErr w:type="spellEnd"/>
      <w:r w:rsidRPr="001D065B">
        <w:rPr>
          <w:rFonts w:ascii="Times New Roman" w:hAnsi="Times New Roman" w:cs="Times New Roman"/>
          <w:sz w:val="24"/>
          <w:szCs w:val="24"/>
          <w:lang w:val="en-ID"/>
        </w:rPr>
        <w:t xml:space="preserve"> t-</w:t>
      </w:r>
      <w:proofErr w:type="spellStart"/>
      <w:r w:rsidRPr="001D065B">
        <w:rPr>
          <w:rFonts w:ascii="Times New Roman" w:hAnsi="Times New Roman" w:cs="Times New Roman"/>
          <w:sz w:val="24"/>
          <w:szCs w:val="24"/>
          <w:lang w:val="en-ID"/>
        </w:rPr>
        <w:t>hitung</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dengan</w:t>
      </w:r>
      <w:proofErr w:type="spellEnd"/>
      <w:r w:rsidRPr="001D065B">
        <w:rPr>
          <w:rFonts w:ascii="Times New Roman" w:hAnsi="Times New Roman" w:cs="Times New Roman"/>
          <w:sz w:val="24"/>
          <w:szCs w:val="24"/>
          <w:lang w:val="en-ID"/>
        </w:rPr>
        <w:t xml:space="preserve"> t-</w:t>
      </w:r>
      <w:proofErr w:type="spellStart"/>
      <w:r w:rsidRPr="001D065B">
        <w:rPr>
          <w:rFonts w:ascii="Times New Roman" w:hAnsi="Times New Roman" w:cs="Times New Roman"/>
          <w:sz w:val="24"/>
          <w:szCs w:val="24"/>
          <w:lang w:val="en-ID"/>
        </w:rPr>
        <w:t>tabel</w:t>
      </w:r>
      <w:proofErr w:type="spellEnd"/>
      <w:r w:rsidRPr="001D065B">
        <w:rPr>
          <w:rFonts w:ascii="Times New Roman" w:hAnsi="Times New Roman" w:cs="Times New Roman"/>
          <w:sz w:val="24"/>
          <w:szCs w:val="24"/>
          <w:lang w:val="en-ID"/>
        </w:rPr>
        <w:t xml:space="preserve"> (1,96). Jika </w:t>
      </w:r>
      <w:proofErr w:type="spellStart"/>
      <w:r w:rsidRPr="001D065B">
        <w:rPr>
          <w:rFonts w:ascii="Times New Roman" w:hAnsi="Times New Roman" w:cs="Times New Roman"/>
          <w:sz w:val="24"/>
          <w:szCs w:val="24"/>
          <w:lang w:val="en-ID"/>
        </w:rPr>
        <w:t>nilainya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lebih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besar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dari</w:t>
      </w:r>
      <w:proofErr w:type="spellEnd"/>
      <w:r w:rsidRPr="001D065B">
        <w:rPr>
          <w:rFonts w:ascii="Times New Roman" w:hAnsi="Times New Roman" w:cs="Times New Roman"/>
          <w:sz w:val="24"/>
          <w:szCs w:val="24"/>
          <w:lang w:val="en-ID"/>
        </w:rPr>
        <w:t xml:space="preserve"> 1,96, </w:t>
      </w:r>
      <w:proofErr w:type="spellStart"/>
      <w:r w:rsidRPr="001D065B">
        <w:rPr>
          <w:rFonts w:ascii="Times New Roman" w:hAnsi="Times New Roman" w:cs="Times New Roman"/>
          <w:sz w:val="24"/>
          <w:szCs w:val="24"/>
          <w:lang w:val="en-ID"/>
        </w:rPr>
        <w:t>maka</w:t>
      </w:r>
      <w:proofErr w:type="spellEnd"/>
      <w:r w:rsidR="00C34B90">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dapat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disimpulkan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bahwa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pengaruh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setiap</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konstruk</w:t>
      </w:r>
      <w:proofErr w:type="spellEnd"/>
      <w:r w:rsidRPr="001D065B">
        <w:rPr>
          <w:rFonts w:ascii="Times New Roman" w:hAnsi="Times New Roman" w:cs="Times New Roman"/>
          <w:sz w:val="24"/>
          <w:szCs w:val="24"/>
          <w:lang w:val="en-ID"/>
        </w:rPr>
        <w:t xml:space="preserve"> </w:t>
      </w:r>
      <w:proofErr w:type="spellStart"/>
      <w:r w:rsidR="00197FCB">
        <w:rPr>
          <w:rFonts w:ascii="Times New Roman" w:hAnsi="Times New Roman" w:cs="Times New Roman"/>
          <w:sz w:val="24"/>
          <w:szCs w:val="24"/>
          <w:lang w:val="en-ID"/>
        </w:rPr>
        <w:t>independen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terhadap</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konstruk</w:t>
      </w:r>
      <w:proofErr w:type="spellEnd"/>
      <w:r w:rsidRPr="001D065B">
        <w:rPr>
          <w:rFonts w:ascii="Times New Roman" w:hAnsi="Times New Roman" w:cs="Times New Roman"/>
          <w:sz w:val="24"/>
          <w:szCs w:val="24"/>
          <w:lang w:val="en-ID"/>
        </w:rPr>
        <w:t xml:space="preserve"> </w:t>
      </w:r>
      <w:proofErr w:type="spellStart"/>
      <w:r w:rsidR="00197FCB">
        <w:rPr>
          <w:rFonts w:ascii="Times New Roman" w:hAnsi="Times New Roman" w:cs="Times New Roman"/>
          <w:sz w:val="24"/>
          <w:szCs w:val="24"/>
          <w:lang w:val="en-ID"/>
        </w:rPr>
        <w:t>dependen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adalah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signifikan</w:t>
      </w:r>
      <w:proofErr w:type="spellEnd"/>
      <w:r w:rsidR="00197FCB">
        <w:rPr>
          <w:rFonts w:ascii="Times New Roman" w:hAnsi="Times New Roman" w:cs="Times New Roman"/>
          <w:sz w:val="24"/>
          <w:szCs w:val="24"/>
          <w:lang w:val="en-ID"/>
        </w:rPr>
        <w:t>.</w:t>
      </w:r>
    </w:p>
    <w:p w14:paraId="5F26B68B" w14:textId="77777777" w:rsidR="009F429D" w:rsidRPr="001D065B" w:rsidRDefault="009F429D" w:rsidP="009E4B2A">
      <w:pPr>
        <w:spacing w:line="480" w:lineRule="auto"/>
        <w:ind w:firstLine="680"/>
        <w:rPr>
          <w:rFonts w:ascii="Times New Roman" w:hAnsi="Times New Roman" w:cs="Times New Roman"/>
          <w:b/>
          <w:sz w:val="24"/>
          <w:szCs w:val="24"/>
          <w:lang w:val="en-ID"/>
        </w:rPr>
      </w:pPr>
    </w:p>
    <w:p w14:paraId="7D17CD9D" w14:textId="77777777" w:rsidR="009F429D" w:rsidRDefault="009F429D" w:rsidP="00C97246">
      <w:pPr>
        <w:spacing w:line="480" w:lineRule="auto"/>
        <w:rPr>
          <w:rFonts w:ascii="Times New Roman" w:hAnsi="Times New Roman" w:cs="Times New Roman"/>
          <w:b/>
          <w:sz w:val="24"/>
          <w:szCs w:val="24"/>
          <w:lang w:val="en-ID"/>
        </w:rPr>
      </w:pPr>
    </w:p>
    <w:p w14:paraId="2325FDEB" w14:textId="77777777" w:rsidR="00C34B90" w:rsidRDefault="00C34B90" w:rsidP="00C97246">
      <w:pPr>
        <w:spacing w:line="480" w:lineRule="auto"/>
        <w:rPr>
          <w:rFonts w:ascii="Times New Roman" w:hAnsi="Times New Roman" w:cs="Times New Roman"/>
          <w:b/>
          <w:sz w:val="24"/>
          <w:szCs w:val="24"/>
          <w:lang w:val="en-ID"/>
        </w:rPr>
      </w:pPr>
    </w:p>
    <w:p w14:paraId="701C632F" w14:textId="77777777" w:rsidR="00C34B90" w:rsidRPr="001D065B" w:rsidRDefault="00C34B90" w:rsidP="00C97246">
      <w:pPr>
        <w:spacing w:line="480" w:lineRule="auto"/>
        <w:rPr>
          <w:rFonts w:ascii="Times New Roman" w:hAnsi="Times New Roman" w:cs="Times New Roman"/>
          <w:b/>
          <w:sz w:val="24"/>
          <w:szCs w:val="24"/>
          <w:lang w:val="en-ID"/>
        </w:rPr>
        <w:sectPr w:rsidR="00C34B90" w:rsidRPr="001D065B" w:rsidSect="00016F73">
          <w:pgSz w:w="11906" w:h="16838" w:code="9"/>
          <w:pgMar w:top="2268" w:right="1701" w:bottom="1701" w:left="2268" w:header="709" w:footer="709" w:gutter="0"/>
          <w:pgNumType w:start="20"/>
          <w:cols w:space="708"/>
          <w:titlePg/>
          <w:docGrid w:linePitch="360"/>
        </w:sectPr>
      </w:pPr>
    </w:p>
    <w:p w14:paraId="3AF679B8" w14:textId="0BD5326C" w:rsidR="00C34B90" w:rsidRDefault="00C34B90" w:rsidP="0045576B">
      <w:pPr>
        <w:pStyle w:val="Heading1"/>
        <w:rPr>
          <w:lang w:val="en-ID"/>
        </w:rPr>
      </w:pPr>
      <w:bookmarkStart w:id="212" w:name="_Toc227114406"/>
      <w:r>
        <w:rPr>
          <w:lang w:val="en-ID"/>
        </w:rPr>
        <w:lastRenderedPageBreak/>
        <w:t>BAB IV</w:t>
      </w:r>
      <w:r w:rsidR="0045576B">
        <w:rPr>
          <w:lang w:val="en-ID"/>
        </w:rPr>
        <w:br/>
      </w:r>
      <w:r>
        <w:rPr>
          <w:lang w:val="en-ID"/>
        </w:rPr>
        <w:t>HASIL DAN PEMBAHASAN</w:t>
      </w:r>
      <w:bookmarkEnd w:id="212"/>
    </w:p>
    <w:p w14:paraId="14269D55" w14:textId="77777777" w:rsidR="0045576B" w:rsidRPr="0045576B" w:rsidRDefault="0045576B" w:rsidP="0045576B">
      <w:pPr>
        <w:pStyle w:val="ListParagraph"/>
        <w:keepNext/>
        <w:keepLines/>
        <w:numPr>
          <w:ilvl w:val="0"/>
          <w:numId w:val="1"/>
        </w:numPr>
        <w:spacing w:before="40" w:after="0"/>
        <w:contextualSpacing w:val="0"/>
        <w:outlineLvl w:val="1"/>
        <w:rPr>
          <w:rFonts w:ascii="Times New Roman" w:eastAsia="SimSun" w:hAnsi="Times New Roman"/>
          <w:b/>
          <w:vanish/>
          <w:sz w:val="24"/>
          <w:szCs w:val="26"/>
          <w:lang w:val="en-ID"/>
        </w:rPr>
      </w:pPr>
      <w:bookmarkStart w:id="213" w:name="_Toc219761053"/>
      <w:bookmarkStart w:id="214" w:name="_Toc219849685"/>
      <w:bookmarkStart w:id="215" w:name="_Toc220194734"/>
      <w:bookmarkStart w:id="216" w:name="_Toc220195895"/>
      <w:bookmarkStart w:id="217" w:name="_Toc220786757"/>
      <w:bookmarkStart w:id="218" w:name="_Toc227114407"/>
      <w:bookmarkEnd w:id="213"/>
      <w:bookmarkEnd w:id="214"/>
      <w:bookmarkEnd w:id="215"/>
      <w:bookmarkEnd w:id="216"/>
      <w:bookmarkEnd w:id="217"/>
      <w:bookmarkEnd w:id="218"/>
    </w:p>
    <w:p w14:paraId="74F3A533" w14:textId="0B50F21F" w:rsidR="00C34B90" w:rsidRPr="0045576B" w:rsidRDefault="00C34B90" w:rsidP="00D06FD9">
      <w:pPr>
        <w:pStyle w:val="Heading2"/>
        <w:spacing w:line="480" w:lineRule="auto"/>
        <w:ind w:hanging="792"/>
      </w:pPr>
      <w:bookmarkStart w:id="219" w:name="_Toc227114408"/>
      <w:r w:rsidRPr="0045576B">
        <w:t xml:space="preserve">Gambaran Umum Sampel </w:t>
      </w:r>
      <w:proofErr w:type="spellStart"/>
      <w:r w:rsidRPr="0045576B">
        <w:t>Penelitian</w:t>
      </w:r>
      <w:bookmarkEnd w:id="219"/>
      <w:proofErr w:type="spellEnd"/>
    </w:p>
    <w:p w14:paraId="08F8755A" w14:textId="47638543" w:rsidR="00A5493D" w:rsidRDefault="00A5493D" w:rsidP="00D06FD9">
      <w:pPr>
        <w:spacing w:after="0" w:line="480" w:lineRule="auto"/>
        <w:ind w:firstLine="680"/>
        <w:jc w:val="both"/>
        <w:rPr>
          <w:rFonts w:ascii="Times New Roman" w:eastAsiaTheme="minorHAnsi" w:hAnsi="Times New Roman" w:cs="Times New Roman"/>
          <w:sz w:val="24"/>
        </w:rPr>
      </w:pPr>
      <w:proofErr w:type="spellStart"/>
      <w:r w:rsidRPr="00A5493D">
        <w:rPr>
          <w:rFonts w:ascii="Times New Roman" w:eastAsiaTheme="minorHAnsi" w:hAnsi="Times New Roman" w:cs="Times New Roman"/>
          <w:sz w:val="24"/>
        </w:rPr>
        <w:t>Penyebaran</w:t>
      </w:r>
      <w:proofErr w:type="spellEnd"/>
      <w:r w:rsidRPr="00A5493D">
        <w:rPr>
          <w:rFonts w:ascii="Times New Roman" w:eastAsiaTheme="minorHAnsi" w:hAnsi="Times New Roman" w:cs="Times New Roman"/>
          <w:sz w:val="24"/>
        </w:rPr>
        <w:t xml:space="preserve"> </w:t>
      </w:r>
      <w:proofErr w:type="spellStart"/>
      <w:r w:rsidRPr="00A5493D">
        <w:rPr>
          <w:rFonts w:ascii="Times New Roman" w:eastAsiaTheme="minorHAnsi" w:hAnsi="Times New Roman" w:cs="Times New Roman"/>
          <w:sz w:val="24"/>
        </w:rPr>
        <w:t>kuesioner</w:t>
      </w:r>
      <w:proofErr w:type="spellEnd"/>
      <w:r w:rsidRPr="00A5493D">
        <w:rPr>
          <w:rFonts w:ascii="Times New Roman" w:eastAsiaTheme="minorHAnsi" w:hAnsi="Times New Roman" w:cs="Times New Roman"/>
          <w:sz w:val="24"/>
        </w:rPr>
        <w:t xml:space="preserve"> </w:t>
      </w:r>
      <w:proofErr w:type="spellStart"/>
      <w:r w:rsidRPr="00A5493D">
        <w:rPr>
          <w:rFonts w:ascii="Times New Roman" w:eastAsiaTheme="minorHAnsi" w:hAnsi="Times New Roman" w:cs="Times New Roman"/>
          <w:sz w:val="24"/>
        </w:rPr>
        <w:t>dilakukan</w:t>
      </w:r>
      <w:proofErr w:type="spellEnd"/>
      <w:r w:rsidRPr="00A5493D">
        <w:rPr>
          <w:rFonts w:ascii="Times New Roman" w:eastAsiaTheme="minorHAnsi" w:hAnsi="Times New Roman" w:cs="Times New Roman"/>
          <w:sz w:val="24"/>
        </w:rPr>
        <w:t xml:space="preserve"> di Kota </w:t>
      </w:r>
      <w:proofErr w:type="spellStart"/>
      <w:r w:rsidRPr="00A5493D">
        <w:rPr>
          <w:rFonts w:ascii="Times New Roman" w:eastAsiaTheme="minorHAnsi" w:hAnsi="Times New Roman" w:cs="Times New Roman"/>
          <w:sz w:val="24"/>
        </w:rPr>
        <w:t>Samarinda</w:t>
      </w:r>
      <w:proofErr w:type="spellEnd"/>
      <w:r w:rsidRPr="00A5493D">
        <w:rPr>
          <w:rFonts w:ascii="Times New Roman" w:eastAsiaTheme="minorHAnsi" w:hAnsi="Times New Roman" w:cs="Times New Roman"/>
          <w:sz w:val="24"/>
        </w:rPr>
        <w:t xml:space="preserve"> </w:t>
      </w:r>
      <w:proofErr w:type="spellStart"/>
      <w:r w:rsidRPr="00A5493D">
        <w:rPr>
          <w:rFonts w:ascii="Times New Roman" w:eastAsiaTheme="minorHAnsi" w:hAnsi="Times New Roman" w:cs="Times New Roman"/>
          <w:sz w:val="24"/>
        </w:rPr>
        <w:t>tepatnya</w:t>
      </w:r>
      <w:proofErr w:type="spellEnd"/>
      <w:r w:rsidRPr="00A5493D">
        <w:rPr>
          <w:rFonts w:ascii="Times New Roman" w:eastAsiaTheme="minorHAnsi" w:hAnsi="Times New Roman" w:cs="Times New Roman"/>
          <w:sz w:val="24"/>
        </w:rPr>
        <w:t xml:space="preserve"> pada Universitas </w:t>
      </w:r>
      <w:proofErr w:type="spellStart"/>
      <w:r w:rsidRPr="00A5493D">
        <w:rPr>
          <w:rFonts w:ascii="Times New Roman" w:eastAsiaTheme="minorHAnsi" w:hAnsi="Times New Roman" w:cs="Times New Roman"/>
          <w:sz w:val="24"/>
        </w:rPr>
        <w:t>Mulawarman</w:t>
      </w:r>
      <w:proofErr w:type="spellEnd"/>
      <w:r w:rsidRPr="00A5493D">
        <w:rPr>
          <w:rFonts w:ascii="Times New Roman" w:eastAsiaTheme="minorHAnsi" w:hAnsi="Times New Roman" w:cs="Times New Roman"/>
          <w:sz w:val="24"/>
        </w:rPr>
        <w:t xml:space="preserve"> </w:t>
      </w:r>
      <w:proofErr w:type="spellStart"/>
      <w:r w:rsidRPr="00A5493D">
        <w:rPr>
          <w:rFonts w:ascii="Times New Roman" w:eastAsiaTheme="minorHAnsi" w:hAnsi="Times New Roman" w:cs="Times New Roman"/>
          <w:sz w:val="24"/>
        </w:rPr>
        <w:t>Fakultas</w:t>
      </w:r>
      <w:proofErr w:type="spellEnd"/>
      <w:r w:rsidRPr="00A5493D">
        <w:rPr>
          <w:rFonts w:ascii="Times New Roman" w:eastAsiaTheme="minorHAnsi" w:hAnsi="Times New Roman" w:cs="Times New Roman"/>
          <w:sz w:val="24"/>
        </w:rPr>
        <w:t xml:space="preserve"> Ekonomi dan </w:t>
      </w:r>
      <w:proofErr w:type="spellStart"/>
      <w:r w:rsidRPr="00A5493D">
        <w:rPr>
          <w:rFonts w:ascii="Times New Roman" w:eastAsiaTheme="minorHAnsi" w:hAnsi="Times New Roman" w:cs="Times New Roman"/>
          <w:sz w:val="24"/>
        </w:rPr>
        <w:t>Bisnis</w:t>
      </w:r>
      <w:proofErr w:type="spellEnd"/>
      <w:r w:rsidRPr="00A5493D">
        <w:rPr>
          <w:rFonts w:ascii="Times New Roman" w:eastAsiaTheme="minorHAnsi" w:hAnsi="Times New Roman" w:cs="Times New Roman"/>
          <w:sz w:val="24"/>
        </w:rPr>
        <w:t xml:space="preserve"> Jurusan Akuntansi Program Studi S1 Akuntansi, </w:t>
      </w:r>
      <w:proofErr w:type="spellStart"/>
      <w:r w:rsidRPr="00A5493D">
        <w:rPr>
          <w:rFonts w:ascii="Times New Roman" w:eastAsiaTheme="minorHAnsi" w:hAnsi="Times New Roman" w:cs="Times New Roman"/>
          <w:sz w:val="24"/>
        </w:rPr>
        <w:t>secara</w:t>
      </w:r>
      <w:proofErr w:type="spellEnd"/>
      <w:r w:rsidRPr="00A5493D">
        <w:rPr>
          <w:rFonts w:ascii="Times New Roman" w:eastAsiaTheme="minorHAnsi" w:hAnsi="Times New Roman" w:cs="Times New Roman"/>
          <w:sz w:val="24"/>
        </w:rPr>
        <w:t xml:space="preserve"> </w:t>
      </w:r>
      <w:r w:rsidRPr="00A5493D">
        <w:rPr>
          <w:rFonts w:ascii="Times New Roman" w:eastAsiaTheme="minorHAnsi" w:hAnsi="Times New Roman" w:cs="Times New Roman"/>
          <w:i/>
          <w:sz w:val="24"/>
        </w:rPr>
        <w:t xml:space="preserve">online </w:t>
      </w:r>
      <w:proofErr w:type="spellStart"/>
      <w:r w:rsidRPr="00A5493D">
        <w:rPr>
          <w:rFonts w:ascii="Times New Roman" w:eastAsiaTheme="minorHAnsi" w:hAnsi="Times New Roman" w:cs="Times New Roman"/>
          <w:sz w:val="24"/>
        </w:rPr>
        <w:t>dengan</w:t>
      </w:r>
      <w:proofErr w:type="spellEnd"/>
      <w:r w:rsidRPr="00A5493D">
        <w:rPr>
          <w:rFonts w:ascii="Times New Roman" w:eastAsiaTheme="minorHAnsi" w:hAnsi="Times New Roman" w:cs="Times New Roman"/>
          <w:sz w:val="24"/>
        </w:rPr>
        <w:t xml:space="preserve"> </w:t>
      </w:r>
      <w:proofErr w:type="spellStart"/>
      <w:r w:rsidRPr="00A5493D">
        <w:rPr>
          <w:rFonts w:ascii="Times New Roman" w:eastAsiaTheme="minorHAnsi" w:hAnsi="Times New Roman" w:cs="Times New Roman"/>
          <w:sz w:val="24"/>
        </w:rPr>
        <w:t>metode</w:t>
      </w:r>
      <w:proofErr w:type="spellEnd"/>
      <w:r w:rsidRPr="00A5493D">
        <w:rPr>
          <w:rFonts w:ascii="Times New Roman" w:eastAsiaTheme="minorHAnsi" w:hAnsi="Times New Roman" w:cs="Times New Roman"/>
          <w:sz w:val="24"/>
        </w:rPr>
        <w:t xml:space="preserve"> </w:t>
      </w:r>
      <w:r w:rsidRPr="00A5493D">
        <w:rPr>
          <w:rFonts w:ascii="Times New Roman" w:eastAsiaTheme="minorHAnsi" w:hAnsi="Times New Roman" w:cs="Times New Roman"/>
          <w:i/>
          <w:sz w:val="24"/>
          <w:szCs w:val="24"/>
        </w:rPr>
        <w:t>Purposive Sampling</w:t>
      </w:r>
      <w:r w:rsidRPr="00A5493D">
        <w:rPr>
          <w:rFonts w:ascii="Times New Roman" w:eastAsiaTheme="minorHAnsi" w:hAnsi="Times New Roman" w:cs="Times New Roman"/>
          <w:sz w:val="24"/>
          <w:szCs w:val="24"/>
        </w:rPr>
        <w:t xml:space="preserve"> </w:t>
      </w:r>
      <w:r w:rsidRPr="00A5493D">
        <w:rPr>
          <w:rFonts w:ascii="Times New Roman" w:eastAsiaTheme="minorHAnsi" w:hAnsi="Times New Roman" w:cs="Times New Roman"/>
          <w:sz w:val="24"/>
        </w:rPr>
        <w:t xml:space="preserve">yang </w:t>
      </w:r>
      <w:proofErr w:type="spellStart"/>
      <w:r w:rsidRPr="00A5493D">
        <w:rPr>
          <w:rFonts w:ascii="Times New Roman" w:eastAsiaTheme="minorHAnsi" w:hAnsi="Times New Roman" w:cs="Times New Roman"/>
          <w:sz w:val="24"/>
        </w:rPr>
        <w:t>merupakan</w:t>
      </w:r>
      <w:proofErr w:type="spellEnd"/>
      <w:r w:rsidRPr="00A5493D">
        <w:rPr>
          <w:rFonts w:ascii="Times New Roman" w:eastAsiaTheme="minorHAnsi" w:hAnsi="Times New Roman" w:cs="Times New Roman"/>
          <w:sz w:val="24"/>
        </w:rPr>
        <w:t xml:space="preserve"> </w:t>
      </w:r>
      <w:proofErr w:type="spellStart"/>
      <w:r w:rsidRPr="00A5493D">
        <w:rPr>
          <w:rFonts w:ascii="Times New Roman" w:eastAsiaTheme="minorHAnsi" w:hAnsi="Times New Roman" w:cs="Times New Roman"/>
          <w:sz w:val="24"/>
        </w:rPr>
        <w:t>teknik</w:t>
      </w:r>
      <w:proofErr w:type="spellEnd"/>
      <w:r w:rsidRPr="00A5493D">
        <w:rPr>
          <w:rFonts w:ascii="Times New Roman" w:eastAsiaTheme="minorHAnsi" w:hAnsi="Times New Roman" w:cs="Times New Roman"/>
          <w:sz w:val="24"/>
        </w:rPr>
        <w:t xml:space="preserve"> </w:t>
      </w:r>
      <w:proofErr w:type="spellStart"/>
      <w:r w:rsidRPr="00A5493D">
        <w:rPr>
          <w:rFonts w:ascii="Times New Roman" w:eastAsiaTheme="minorHAnsi" w:hAnsi="Times New Roman" w:cs="Times New Roman"/>
          <w:sz w:val="24"/>
        </w:rPr>
        <w:t>pengambilan</w:t>
      </w:r>
      <w:proofErr w:type="spellEnd"/>
      <w:r w:rsidRPr="00A5493D">
        <w:rPr>
          <w:rFonts w:ascii="Times New Roman" w:eastAsiaTheme="minorHAnsi" w:hAnsi="Times New Roman" w:cs="Times New Roman"/>
          <w:sz w:val="24"/>
        </w:rPr>
        <w:t xml:space="preserve"> </w:t>
      </w:r>
      <w:proofErr w:type="spellStart"/>
      <w:r w:rsidRPr="00A5493D">
        <w:rPr>
          <w:rFonts w:ascii="Times New Roman" w:eastAsiaTheme="minorHAnsi" w:hAnsi="Times New Roman" w:cs="Times New Roman"/>
          <w:sz w:val="24"/>
        </w:rPr>
        <w:t>sampel</w:t>
      </w:r>
      <w:proofErr w:type="spellEnd"/>
      <w:r w:rsidRPr="00A5493D">
        <w:rPr>
          <w:rFonts w:ascii="Times New Roman" w:eastAsiaTheme="minorHAnsi" w:hAnsi="Times New Roman" w:cs="Times New Roman"/>
          <w:sz w:val="24"/>
        </w:rPr>
        <w:t xml:space="preserve"> </w:t>
      </w:r>
      <w:proofErr w:type="spellStart"/>
      <w:r w:rsidRPr="00A5493D">
        <w:rPr>
          <w:rFonts w:ascii="Times New Roman" w:eastAsiaTheme="minorHAnsi" w:hAnsi="Times New Roman" w:cs="Times New Roman"/>
          <w:sz w:val="24"/>
        </w:rPr>
        <w:t>dengan</w:t>
      </w:r>
      <w:proofErr w:type="spellEnd"/>
      <w:r w:rsidRPr="00A5493D">
        <w:rPr>
          <w:rFonts w:ascii="Times New Roman" w:eastAsiaTheme="minorHAnsi" w:hAnsi="Times New Roman" w:cs="Times New Roman"/>
          <w:sz w:val="24"/>
        </w:rPr>
        <w:t xml:space="preserve"> </w:t>
      </w:r>
      <w:proofErr w:type="spellStart"/>
      <w:r w:rsidRPr="00A5493D">
        <w:rPr>
          <w:rFonts w:ascii="Times New Roman" w:eastAsiaTheme="minorHAnsi" w:hAnsi="Times New Roman" w:cs="Times New Roman"/>
          <w:sz w:val="24"/>
          <w:szCs w:val="24"/>
        </w:rPr>
        <w:t>pertimbangan</w:t>
      </w:r>
      <w:proofErr w:type="spellEnd"/>
      <w:r w:rsidRPr="00A5493D">
        <w:rPr>
          <w:rFonts w:ascii="Times New Roman" w:eastAsiaTheme="minorHAnsi" w:hAnsi="Times New Roman" w:cs="Times New Roman"/>
          <w:sz w:val="24"/>
          <w:szCs w:val="24"/>
        </w:rPr>
        <w:t xml:space="preserve"> </w:t>
      </w:r>
      <w:proofErr w:type="spellStart"/>
      <w:r w:rsidRPr="00A5493D">
        <w:rPr>
          <w:rFonts w:ascii="Times New Roman" w:eastAsiaTheme="minorHAnsi" w:hAnsi="Times New Roman" w:cs="Times New Roman"/>
          <w:sz w:val="24"/>
          <w:szCs w:val="24"/>
        </w:rPr>
        <w:t>tertentu</w:t>
      </w:r>
      <w:proofErr w:type="spellEnd"/>
      <w:r w:rsidRPr="00A5493D">
        <w:rPr>
          <w:rFonts w:ascii="Times New Roman" w:eastAsiaTheme="minorHAnsi" w:hAnsi="Times New Roman" w:cs="Times New Roman"/>
          <w:sz w:val="24"/>
          <w:szCs w:val="24"/>
        </w:rPr>
        <w:t xml:space="preserve"> </w:t>
      </w:r>
      <w:proofErr w:type="spellStart"/>
      <w:r w:rsidRPr="00A5493D">
        <w:rPr>
          <w:rFonts w:ascii="Times New Roman" w:eastAsiaTheme="minorHAnsi" w:hAnsi="Times New Roman" w:cs="Times New Roman"/>
          <w:sz w:val="24"/>
          <w:szCs w:val="24"/>
        </w:rPr>
        <w:t>sesuai</w:t>
      </w:r>
      <w:proofErr w:type="spellEnd"/>
      <w:r w:rsidRPr="00A5493D">
        <w:rPr>
          <w:rFonts w:ascii="Times New Roman" w:eastAsiaTheme="minorHAnsi" w:hAnsi="Times New Roman" w:cs="Times New Roman"/>
          <w:sz w:val="24"/>
          <w:szCs w:val="24"/>
        </w:rPr>
        <w:t xml:space="preserve"> </w:t>
      </w:r>
      <w:proofErr w:type="spellStart"/>
      <w:r w:rsidRPr="00A5493D">
        <w:rPr>
          <w:rFonts w:ascii="Times New Roman" w:eastAsiaTheme="minorHAnsi" w:hAnsi="Times New Roman" w:cs="Times New Roman"/>
          <w:sz w:val="24"/>
          <w:szCs w:val="24"/>
        </w:rPr>
        <w:t>dengan</w:t>
      </w:r>
      <w:proofErr w:type="spellEnd"/>
      <w:r w:rsidRPr="00A5493D">
        <w:rPr>
          <w:rFonts w:ascii="Times New Roman" w:eastAsiaTheme="minorHAnsi" w:hAnsi="Times New Roman" w:cs="Times New Roman"/>
          <w:sz w:val="24"/>
          <w:szCs w:val="24"/>
        </w:rPr>
        <w:t xml:space="preserve"> </w:t>
      </w:r>
      <w:proofErr w:type="spellStart"/>
      <w:r w:rsidRPr="00A5493D">
        <w:rPr>
          <w:rFonts w:ascii="Times New Roman" w:eastAsiaTheme="minorHAnsi" w:hAnsi="Times New Roman" w:cs="Times New Roman"/>
          <w:sz w:val="24"/>
          <w:szCs w:val="24"/>
        </w:rPr>
        <w:t>kriteria</w:t>
      </w:r>
      <w:proofErr w:type="spellEnd"/>
      <w:r w:rsidRPr="00A5493D">
        <w:rPr>
          <w:rFonts w:ascii="Times New Roman" w:eastAsiaTheme="minorHAnsi" w:hAnsi="Times New Roman" w:cs="Times New Roman"/>
          <w:sz w:val="24"/>
          <w:szCs w:val="24"/>
        </w:rPr>
        <w:t xml:space="preserve"> yang </w:t>
      </w:r>
      <w:proofErr w:type="spellStart"/>
      <w:r w:rsidRPr="00A5493D">
        <w:rPr>
          <w:rFonts w:ascii="Times New Roman" w:eastAsiaTheme="minorHAnsi" w:hAnsi="Times New Roman" w:cs="Times New Roman"/>
          <w:sz w:val="24"/>
          <w:szCs w:val="24"/>
        </w:rPr>
        <w:t>telah</w:t>
      </w:r>
      <w:proofErr w:type="spellEnd"/>
      <w:r w:rsidRPr="00A5493D">
        <w:rPr>
          <w:rFonts w:ascii="Times New Roman" w:eastAsiaTheme="minorHAnsi" w:hAnsi="Times New Roman" w:cs="Times New Roman"/>
          <w:sz w:val="24"/>
          <w:szCs w:val="24"/>
        </w:rPr>
        <w:t xml:space="preserve"> </w:t>
      </w:r>
      <w:proofErr w:type="spellStart"/>
      <w:r w:rsidRPr="00A5493D">
        <w:rPr>
          <w:rFonts w:ascii="Times New Roman" w:eastAsiaTheme="minorHAnsi" w:hAnsi="Times New Roman" w:cs="Times New Roman"/>
          <w:sz w:val="24"/>
          <w:szCs w:val="24"/>
        </w:rPr>
        <w:t>ditetapkan</w:t>
      </w:r>
      <w:proofErr w:type="spellEnd"/>
      <w:r w:rsidRPr="00A5493D">
        <w:rPr>
          <w:rFonts w:ascii="Times New Roman" w:eastAsiaTheme="minorHAnsi" w:hAnsi="Times New Roman" w:cs="Times New Roman"/>
          <w:sz w:val="24"/>
          <w:szCs w:val="24"/>
        </w:rPr>
        <w:t xml:space="preserve"> </w:t>
      </w:r>
      <w:proofErr w:type="spellStart"/>
      <w:r w:rsidRPr="00A5493D">
        <w:rPr>
          <w:rFonts w:ascii="Times New Roman" w:eastAsiaTheme="minorHAnsi" w:hAnsi="Times New Roman" w:cs="Times New Roman"/>
          <w:sz w:val="24"/>
          <w:szCs w:val="24"/>
        </w:rPr>
        <w:t>peneliti</w:t>
      </w:r>
      <w:proofErr w:type="spellEnd"/>
      <w:r w:rsidRPr="00A5493D">
        <w:rPr>
          <w:rFonts w:ascii="Times New Roman" w:eastAsiaTheme="minorHAnsi" w:hAnsi="Times New Roman" w:cs="Times New Roman"/>
          <w:sz w:val="24"/>
          <w:szCs w:val="24"/>
        </w:rPr>
        <w:t xml:space="preserve"> </w:t>
      </w:r>
      <w:proofErr w:type="spellStart"/>
      <w:r w:rsidRPr="00A5493D">
        <w:rPr>
          <w:rFonts w:ascii="Times New Roman" w:eastAsiaTheme="minorHAnsi" w:hAnsi="Times New Roman" w:cs="Times New Roman"/>
          <w:sz w:val="24"/>
          <w:szCs w:val="24"/>
        </w:rPr>
        <w:t>untuk</w:t>
      </w:r>
      <w:proofErr w:type="spellEnd"/>
      <w:r w:rsidRPr="00A5493D">
        <w:rPr>
          <w:rFonts w:ascii="Times New Roman" w:eastAsiaTheme="minorHAnsi" w:hAnsi="Times New Roman" w:cs="Times New Roman"/>
          <w:sz w:val="24"/>
          <w:szCs w:val="24"/>
        </w:rPr>
        <w:t xml:space="preserve"> </w:t>
      </w:r>
      <w:proofErr w:type="spellStart"/>
      <w:r w:rsidRPr="00A5493D">
        <w:rPr>
          <w:rFonts w:ascii="Times New Roman" w:eastAsiaTheme="minorHAnsi" w:hAnsi="Times New Roman" w:cs="Times New Roman"/>
          <w:sz w:val="24"/>
          <w:szCs w:val="24"/>
        </w:rPr>
        <w:t>menentukan</w:t>
      </w:r>
      <w:proofErr w:type="spellEnd"/>
      <w:r w:rsidRPr="00A5493D">
        <w:rPr>
          <w:rFonts w:ascii="Times New Roman" w:eastAsiaTheme="minorHAnsi" w:hAnsi="Times New Roman" w:cs="Times New Roman"/>
          <w:sz w:val="24"/>
          <w:szCs w:val="24"/>
        </w:rPr>
        <w:t xml:space="preserve"> </w:t>
      </w:r>
      <w:proofErr w:type="spellStart"/>
      <w:r w:rsidRPr="00A5493D">
        <w:rPr>
          <w:rFonts w:ascii="Times New Roman" w:eastAsiaTheme="minorHAnsi" w:hAnsi="Times New Roman" w:cs="Times New Roman"/>
          <w:sz w:val="24"/>
          <w:szCs w:val="24"/>
        </w:rPr>
        <w:t>jumlah</w:t>
      </w:r>
      <w:proofErr w:type="spellEnd"/>
      <w:r w:rsidRPr="00A5493D">
        <w:rPr>
          <w:rFonts w:ascii="Times New Roman" w:eastAsiaTheme="minorHAnsi" w:hAnsi="Times New Roman" w:cs="Times New Roman"/>
          <w:sz w:val="24"/>
          <w:szCs w:val="24"/>
        </w:rPr>
        <w:t xml:space="preserve"> </w:t>
      </w:r>
      <w:proofErr w:type="spellStart"/>
      <w:r w:rsidRPr="00A5493D">
        <w:rPr>
          <w:rFonts w:ascii="Times New Roman" w:eastAsiaTheme="minorHAnsi" w:hAnsi="Times New Roman" w:cs="Times New Roman"/>
          <w:sz w:val="24"/>
          <w:szCs w:val="24"/>
        </w:rPr>
        <w:t>sampel</w:t>
      </w:r>
      <w:proofErr w:type="spellEnd"/>
      <w:r w:rsidRPr="00A5493D">
        <w:rPr>
          <w:rFonts w:ascii="Times New Roman" w:eastAsiaTheme="minorHAnsi" w:hAnsi="Times New Roman" w:cs="Times New Roman"/>
          <w:sz w:val="24"/>
          <w:szCs w:val="24"/>
        </w:rPr>
        <w:t xml:space="preserve"> </w:t>
      </w:r>
      <w:proofErr w:type="spellStart"/>
      <w:r w:rsidRPr="00A5493D">
        <w:rPr>
          <w:rFonts w:ascii="Times New Roman" w:eastAsiaTheme="minorHAnsi" w:hAnsi="Times New Roman" w:cs="Times New Roman"/>
          <w:sz w:val="24"/>
          <w:szCs w:val="24"/>
        </w:rPr>
        <w:t>untuk</w:t>
      </w:r>
      <w:proofErr w:type="spellEnd"/>
      <w:r w:rsidRPr="00A5493D">
        <w:rPr>
          <w:rFonts w:ascii="Times New Roman" w:eastAsiaTheme="minorHAnsi" w:hAnsi="Times New Roman" w:cs="Times New Roman"/>
          <w:sz w:val="24"/>
          <w:szCs w:val="24"/>
        </w:rPr>
        <w:t xml:space="preserve"> </w:t>
      </w:r>
      <w:proofErr w:type="spellStart"/>
      <w:r w:rsidRPr="00A5493D">
        <w:rPr>
          <w:rFonts w:ascii="Times New Roman" w:eastAsiaTheme="minorHAnsi" w:hAnsi="Times New Roman" w:cs="Times New Roman"/>
          <w:sz w:val="24"/>
          <w:szCs w:val="24"/>
        </w:rPr>
        <w:t>diteliti</w:t>
      </w:r>
      <w:proofErr w:type="spellEnd"/>
      <w:r w:rsidRPr="00A5493D">
        <w:rPr>
          <w:rFonts w:ascii="Times New Roman" w:eastAsiaTheme="minorHAnsi" w:hAnsi="Times New Roman" w:cs="Times New Roman"/>
          <w:sz w:val="24"/>
        </w:rPr>
        <w:t xml:space="preserve"> </w:t>
      </w:r>
      <w:proofErr w:type="spellStart"/>
      <w:r w:rsidRPr="00A5493D">
        <w:rPr>
          <w:rFonts w:ascii="Times New Roman" w:eastAsiaTheme="minorHAnsi" w:hAnsi="Times New Roman" w:cs="Times New Roman"/>
          <w:sz w:val="24"/>
        </w:rPr>
        <w:t>yaitu</w:t>
      </w:r>
      <w:proofErr w:type="spellEnd"/>
      <w:r w:rsidRPr="00A5493D">
        <w:rPr>
          <w:rFonts w:ascii="Times New Roman" w:eastAsiaTheme="minorHAnsi" w:hAnsi="Times New Roman" w:cs="Times New Roman"/>
          <w:sz w:val="24"/>
        </w:rPr>
        <w:t xml:space="preserve"> </w:t>
      </w:r>
      <w:proofErr w:type="spellStart"/>
      <w:r w:rsidRPr="00A5493D">
        <w:rPr>
          <w:rFonts w:ascii="Times New Roman" w:eastAsiaTheme="minorHAnsi" w:hAnsi="Times New Roman" w:cs="Times New Roman"/>
          <w:sz w:val="24"/>
        </w:rPr>
        <w:t>mahasiswa</w:t>
      </w:r>
      <w:proofErr w:type="spellEnd"/>
      <w:r w:rsidRPr="00A5493D">
        <w:rPr>
          <w:rFonts w:ascii="Times New Roman" w:eastAsiaTheme="minorHAnsi" w:hAnsi="Times New Roman" w:cs="Times New Roman"/>
          <w:sz w:val="24"/>
        </w:rPr>
        <w:t xml:space="preserve"> </w:t>
      </w:r>
      <w:proofErr w:type="spellStart"/>
      <w:r w:rsidRPr="00A5493D">
        <w:rPr>
          <w:rFonts w:ascii="Times New Roman" w:eastAsiaTheme="minorHAnsi" w:hAnsi="Times New Roman" w:cs="Times New Roman"/>
          <w:sz w:val="24"/>
        </w:rPr>
        <w:t>aktif</w:t>
      </w:r>
      <w:proofErr w:type="spellEnd"/>
      <w:r w:rsidRPr="00A5493D">
        <w:rPr>
          <w:rFonts w:ascii="Times New Roman" w:eastAsiaTheme="minorHAnsi" w:hAnsi="Times New Roman" w:cs="Times New Roman"/>
          <w:sz w:val="24"/>
        </w:rPr>
        <w:t xml:space="preserve"> </w:t>
      </w:r>
      <w:proofErr w:type="spellStart"/>
      <w:r w:rsidRPr="00A5493D">
        <w:rPr>
          <w:rFonts w:ascii="Times New Roman" w:eastAsiaTheme="minorHAnsi" w:hAnsi="Times New Roman" w:cs="Times New Roman"/>
          <w:sz w:val="24"/>
        </w:rPr>
        <w:t>Akuntansi</w:t>
      </w:r>
      <w:proofErr w:type="spellEnd"/>
      <w:r w:rsidRPr="00A5493D">
        <w:rPr>
          <w:rFonts w:ascii="Times New Roman" w:eastAsiaTheme="minorHAnsi" w:hAnsi="Times New Roman" w:cs="Times New Roman"/>
          <w:sz w:val="24"/>
        </w:rPr>
        <w:t xml:space="preserve"> Fakultas Ekonomi dan </w:t>
      </w:r>
      <w:proofErr w:type="spellStart"/>
      <w:r w:rsidRPr="00A5493D">
        <w:rPr>
          <w:rFonts w:ascii="Times New Roman" w:eastAsiaTheme="minorHAnsi" w:hAnsi="Times New Roman" w:cs="Times New Roman"/>
          <w:sz w:val="24"/>
        </w:rPr>
        <w:t>Bisnis</w:t>
      </w:r>
      <w:proofErr w:type="spellEnd"/>
      <w:r w:rsidRPr="00A5493D">
        <w:rPr>
          <w:rFonts w:ascii="Times New Roman" w:eastAsiaTheme="minorHAnsi" w:hAnsi="Times New Roman" w:cs="Times New Roman"/>
          <w:sz w:val="24"/>
        </w:rPr>
        <w:t xml:space="preserve"> Universitas </w:t>
      </w:r>
      <w:proofErr w:type="spellStart"/>
      <w:r w:rsidRPr="00A5493D">
        <w:rPr>
          <w:rFonts w:ascii="Times New Roman" w:eastAsiaTheme="minorHAnsi" w:hAnsi="Times New Roman" w:cs="Times New Roman"/>
          <w:sz w:val="24"/>
        </w:rPr>
        <w:t>Mulawarman</w:t>
      </w:r>
      <w:proofErr w:type="spellEnd"/>
      <w:r w:rsidRPr="00A5493D">
        <w:rPr>
          <w:rFonts w:ascii="Times New Roman" w:eastAsiaTheme="minorHAnsi" w:hAnsi="Times New Roman" w:cs="Times New Roman"/>
          <w:sz w:val="24"/>
        </w:rPr>
        <w:t xml:space="preserve"> Angkatan 201</w:t>
      </w:r>
      <w:r>
        <w:rPr>
          <w:rFonts w:ascii="Times New Roman" w:eastAsiaTheme="minorHAnsi" w:hAnsi="Times New Roman" w:cs="Times New Roman"/>
          <w:sz w:val="24"/>
        </w:rPr>
        <w:t>9</w:t>
      </w:r>
      <w:r w:rsidRPr="00A5493D">
        <w:rPr>
          <w:rFonts w:ascii="Times New Roman" w:eastAsiaTheme="minorHAnsi" w:hAnsi="Times New Roman" w:cs="Times New Roman"/>
          <w:sz w:val="24"/>
        </w:rPr>
        <w:t>, 20</w:t>
      </w:r>
      <w:r>
        <w:rPr>
          <w:rFonts w:ascii="Times New Roman" w:eastAsiaTheme="minorHAnsi" w:hAnsi="Times New Roman" w:cs="Times New Roman"/>
          <w:sz w:val="24"/>
        </w:rPr>
        <w:t>20</w:t>
      </w:r>
      <w:r w:rsidRPr="00A5493D">
        <w:rPr>
          <w:rFonts w:ascii="Times New Roman" w:eastAsiaTheme="minorHAnsi" w:hAnsi="Times New Roman" w:cs="Times New Roman"/>
          <w:sz w:val="24"/>
        </w:rPr>
        <w:t>, 20</w:t>
      </w:r>
      <w:r>
        <w:rPr>
          <w:rFonts w:ascii="Times New Roman" w:eastAsiaTheme="minorHAnsi" w:hAnsi="Times New Roman" w:cs="Times New Roman"/>
          <w:sz w:val="24"/>
        </w:rPr>
        <w:t>21</w:t>
      </w:r>
      <w:r w:rsidRPr="00A5493D">
        <w:rPr>
          <w:rFonts w:ascii="Times New Roman" w:eastAsiaTheme="minorHAnsi" w:hAnsi="Times New Roman" w:cs="Times New Roman"/>
          <w:sz w:val="24"/>
        </w:rPr>
        <w:t>, 202</w:t>
      </w:r>
      <w:r>
        <w:rPr>
          <w:rFonts w:ascii="Times New Roman" w:eastAsiaTheme="minorHAnsi" w:hAnsi="Times New Roman" w:cs="Times New Roman"/>
          <w:sz w:val="24"/>
        </w:rPr>
        <w:t>2</w:t>
      </w:r>
      <w:r w:rsidRPr="00A5493D">
        <w:rPr>
          <w:rFonts w:ascii="Times New Roman" w:eastAsiaTheme="minorHAnsi" w:hAnsi="Times New Roman" w:cs="Times New Roman"/>
          <w:sz w:val="24"/>
        </w:rPr>
        <w:t>, dan 202</w:t>
      </w:r>
      <w:r>
        <w:rPr>
          <w:rFonts w:ascii="Times New Roman" w:eastAsiaTheme="minorHAnsi" w:hAnsi="Times New Roman" w:cs="Times New Roman"/>
          <w:sz w:val="24"/>
        </w:rPr>
        <w:t>3</w:t>
      </w:r>
      <w:r w:rsidRPr="00A5493D">
        <w:rPr>
          <w:rFonts w:ascii="Times New Roman" w:eastAsiaTheme="minorHAnsi" w:hAnsi="Times New Roman" w:cs="Times New Roman"/>
          <w:sz w:val="24"/>
        </w:rPr>
        <w:t xml:space="preserve"> </w:t>
      </w:r>
      <w:proofErr w:type="spellStart"/>
      <w:r w:rsidRPr="00A5493D">
        <w:rPr>
          <w:rFonts w:ascii="Times New Roman" w:eastAsiaTheme="minorHAnsi" w:hAnsi="Times New Roman" w:cs="Times New Roman"/>
          <w:sz w:val="24"/>
        </w:rPr>
        <w:t>dari</w:t>
      </w:r>
      <w:proofErr w:type="spellEnd"/>
      <w:r w:rsidRPr="00A5493D">
        <w:rPr>
          <w:rFonts w:ascii="Times New Roman" w:eastAsiaTheme="minorHAnsi" w:hAnsi="Times New Roman" w:cs="Times New Roman"/>
          <w:sz w:val="24"/>
        </w:rPr>
        <w:t xml:space="preserve"> </w:t>
      </w:r>
      <w:proofErr w:type="spellStart"/>
      <w:r w:rsidRPr="00A5493D">
        <w:rPr>
          <w:rFonts w:ascii="Times New Roman" w:eastAsiaTheme="minorHAnsi" w:hAnsi="Times New Roman" w:cs="Times New Roman"/>
          <w:sz w:val="24"/>
        </w:rPr>
        <w:t>berbagai</w:t>
      </w:r>
      <w:proofErr w:type="spellEnd"/>
      <w:r w:rsidRPr="00A5493D">
        <w:rPr>
          <w:rFonts w:ascii="Times New Roman" w:eastAsiaTheme="minorHAnsi" w:hAnsi="Times New Roman" w:cs="Times New Roman"/>
          <w:sz w:val="24"/>
        </w:rPr>
        <w:t xml:space="preserve"> </w:t>
      </w:r>
      <w:proofErr w:type="spellStart"/>
      <w:r w:rsidRPr="00A5493D">
        <w:rPr>
          <w:rFonts w:ascii="Times New Roman" w:eastAsiaTheme="minorHAnsi" w:hAnsi="Times New Roman" w:cs="Times New Roman"/>
          <w:sz w:val="24"/>
        </w:rPr>
        <w:t>peminatan</w:t>
      </w:r>
      <w:proofErr w:type="spellEnd"/>
      <w:r w:rsidRPr="00A5493D">
        <w:rPr>
          <w:rFonts w:ascii="Times New Roman" w:eastAsiaTheme="minorHAnsi" w:hAnsi="Times New Roman" w:cs="Times New Roman"/>
          <w:sz w:val="24"/>
        </w:rPr>
        <w:t xml:space="preserve"> yang </w:t>
      </w:r>
      <w:proofErr w:type="spellStart"/>
      <w:r w:rsidRPr="00A5493D">
        <w:rPr>
          <w:rFonts w:ascii="Times New Roman" w:eastAsiaTheme="minorHAnsi" w:hAnsi="Times New Roman" w:cs="Times New Roman"/>
          <w:sz w:val="24"/>
        </w:rPr>
        <w:t>ada</w:t>
      </w:r>
      <w:proofErr w:type="spellEnd"/>
      <w:r w:rsidRPr="00A5493D">
        <w:rPr>
          <w:rFonts w:ascii="Times New Roman" w:eastAsiaTheme="minorHAnsi" w:hAnsi="Times New Roman" w:cs="Times New Roman"/>
          <w:sz w:val="24"/>
        </w:rPr>
        <w:t xml:space="preserve"> </w:t>
      </w:r>
      <w:proofErr w:type="spellStart"/>
      <w:r w:rsidRPr="00A5493D">
        <w:rPr>
          <w:rFonts w:ascii="Times New Roman" w:eastAsiaTheme="minorHAnsi" w:hAnsi="Times New Roman" w:cs="Times New Roman"/>
          <w:sz w:val="24"/>
        </w:rPr>
        <w:t>dalam</w:t>
      </w:r>
      <w:proofErr w:type="spellEnd"/>
      <w:r w:rsidRPr="00A5493D">
        <w:rPr>
          <w:rFonts w:ascii="Times New Roman" w:eastAsiaTheme="minorHAnsi" w:hAnsi="Times New Roman" w:cs="Times New Roman"/>
          <w:sz w:val="24"/>
        </w:rPr>
        <w:t xml:space="preserve"> </w:t>
      </w:r>
      <w:proofErr w:type="spellStart"/>
      <w:r w:rsidRPr="00A5493D">
        <w:rPr>
          <w:rFonts w:ascii="Times New Roman" w:eastAsiaTheme="minorHAnsi" w:hAnsi="Times New Roman" w:cs="Times New Roman"/>
          <w:sz w:val="24"/>
        </w:rPr>
        <w:t>jurusan</w:t>
      </w:r>
      <w:proofErr w:type="spellEnd"/>
      <w:r w:rsidRPr="00A5493D">
        <w:rPr>
          <w:rFonts w:ascii="Times New Roman" w:eastAsiaTheme="minorHAnsi" w:hAnsi="Times New Roman" w:cs="Times New Roman"/>
          <w:sz w:val="24"/>
        </w:rPr>
        <w:t xml:space="preserve"> </w:t>
      </w:r>
      <w:proofErr w:type="spellStart"/>
      <w:r w:rsidRPr="00A5493D">
        <w:rPr>
          <w:rFonts w:ascii="Times New Roman" w:eastAsiaTheme="minorHAnsi" w:hAnsi="Times New Roman" w:cs="Times New Roman"/>
          <w:sz w:val="24"/>
        </w:rPr>
        <w:t>akuntansi</w:t>
      </w:r>
      <w:proofErr w:type="spellEnd"/>
      <w:r w:rsidRPr="00A5493D">
        <w:rPr>
          <w:rFonts w:ascii="Times New Roman" w:eastAsiaTheme="minorHAnsi" w:hAnsi="Times New Roman" w:cs="Times New Roman"/>
          <w:sz w:val="24"/>
        </w:rPr>
        <w:t>.</w:t>
      </w:r>
    </w:p>
    <w:p w14:paraId="1BE11CBF" w14:textId="49A6CE50" w:rsidR="00A5493D" w:rsidRPr="008B40CD" w:rsidRDefault="008B40CD" w:rsidP="008B40CD">
      <w:pPr>
        <w:pStyle w:val="TableParagraph"/>
        <w:jc w:val="center"/>
        <w:rPr>
          <w:rFonts w:eastAsiaTheme="minorHAnsi"/>
          <w:b/>
          <w:bCs/>
          <w:sz w:val="24"/>
          <w:szCs w:val="24"/>
        </w:rPr>
      </w:pPr>
      <w:bookmarkStart w:id="220" w:name="_Toc219851829"/>
      <w:bookmarkStart w:id="221" w:name="_Toc219852153"/>
      <w:bookmarkStart w:id="222" w:name="_Toc227115410"/>
      <w:r w:rsidRPr="008B40CD">
        <w:rPr>
          <w:b/>
          <w:bCs/>
          <w:sz w:val="24"/>
          <w:szCs w:val="24"/>
        </w:rPr>
        <w:t xml:space="preserve">Tabel 4. </w:t>
      </w:r>
      <w:r w:rsidRPr="008B40CD">
        <w:rPr>
          <w:b/>
          <w:bCs/>
          <w:sz w:val="24"/>
          <w:szCs w:val="24"/>
        </w:rPr>
        <w:fldChar w:fldCharType="begin"/>
      </w:r>
      <w:r w:rsidRPr="008B40CD">
        <w:rPr>
          <w:b/>
          <w:bCs/>
          <w:sz w:val="24"/>
          <w:szCs w:val="24"/>
        </w:rPr>
        <w:instrText xml:space="preserve"> SEQ Tabel_4. \* ARABIC </w:instrText>
      </w:r>
      <w:r w:rsidRPr="008B40CD">
        <w:rPr>
          <w:b/>
          <w:bCs/>
          <w:sz w:val="24"/>
          <w:szCs w:val="24"/>
        </w:rPr>
        <w:fldChar w:fldCharType="separate"/>
      </w:r>
      <w:r w:rsidR="00F2481A">
        <w:rPr>
          <w:b/>
          <w:bCs/>
          <w:noProof/>
          <w:sz w:val="24"/>
          <w:szCs w:val="24"/>
        </w:rPr>
        <w:t>1</w:t>
      </w:r>
      <w:r w:rsidRPr="008B40CD">
        <w:rPr>
          <w:b/>
          <w:bCs/>
          <w:sz w:val="24"/>
          <w:szCs w:val="24"/>
        </w:rPr>
        <w:fldChar w:fldCharType="end"/>
      </w:r>
      <w:r w:rsidR="003F08A5">
        <w:rPr>
          <w:b/>
          <w:bCs/>
          <w:sz w:val="24"/>
          <w:szCs w:val="24"/>
        </w:rPr>
        <w:t xml:space="preserve"> </w:t>
      </w:r>
      <w:r w:rsidR="00A5493D" w:rsidRPr="008B40CD">
        <w:rPr>
          <w:rFonts w:eastAsiaTheme="minorHAnsi"/>
          <w:b/>
          <w:bCs/>
          <w:sz w:val="24"/>
          <w:szCs w:val="24"/>
        </w:rPr>
        <w:t xml:space="preserve">klasifikasi responden berdasarkan </w:t>
      </w:r>
      <w:r w:rsidR="00E70244" w:rsidRPr="008B40CD">
        <w:rPr>
          <w:rFonts w:eastAsiaTheme="minorHAnsi"/>
          <w:b/>
          <w:bCs/>
          <w:sz w:val="24"/>
          <w:szCs w:val="24"/>
        </w:rPr>
        <w:t>Angkatan</w:t>
      </w:r>
      <w:bookmarkEnd w:id="220"/>
      <w:bookmarkEnd w:id="221"/>
      <w:bookmarkEnd w:id="222"/>
    </w:p>
    <w:tbl>
      <w:tblPr>
        <w:tblStyle w:val="TableGrid"/>
        <w:tblW w:w="0" w:type="auto"/>
        <w:jc w:val="center"/>
        <w:tblLook w:val="04A0" w:firstRow="1" w:lastRow="0" w:firstColumn="1" w:lastColumn="0" w:noHBand="0" w:noVBand="1"/>
      </w:tblPr>
      <w:tblGrid>
        <w:gridCol w:w="2899"/>
        <w:gridCol w:w="2773"/>
      </w:tblGrid>
      <w:tr w:rsidR="00E70244" w:rsidRPr="001D1A4D" w14:paraId="5BC7831B" w14:textId="77777777" w:rsidTr="009A3736">
        <w:trPr>
          <w:jc w:val="center"/>
        </w:trPr>
        <w:tc>
          <w:tcPr>
            <w:tcW w:w="2899" w:type="dxa"/>
          </w:tcPr>
          <w:p w14:paraId="27EDA4AD" w14:textId="77777777" w:rsidR="00E70244" w:rsidRPr="001D1A4D" w:rsidRDefault="00E70244" w:rsidP="00E70244">
            <w:pPr>
              <w:jc w:val="center"/>
              <w:rPr>
                <w:rFonts w:ascii="Times New Roman" w:hAnsi="Times New Roman" w:cs="Times New Roman"/>
                <w:b/>
              </w:rPr>
            </w:pPr>
            <w:r w:rsidRPr="001D1A4D">
              <w:rPr>
                <w:rFonts w:ascii="Times New Roman" w:hAnsi="Times New Roman" w:cs="Times New Roman"/>
                <w:b/>
              </w:rPr>
              <w:t>Angkatan</w:t>
            </w:r>
          </w:p>
        </w:tc>
        <w:tc>
          <w:tcPr>
            <w:tcW w:w="2773" w:type="dxa"/>
          </w:tcPr>
          <w:p w14:paraId="62D335E5" w14:textId="77777777" w:rsidR="00E70244" w:rsidRPr="001D1A4D" w:rsidRDefault="00E70244" w:rsidP="00E70244">
            <w:pPr>
              <w:jc w:val="center"/>
              <w:rPr>
                <w:rFonts w:ascii="Times New Roman" w:hAnsi="Times New Roman" w:cs="Times New Roman"/>
                <w:b/>
              </w:rPr>
            </w:pPr>
            <w:proofErr w:type="spellStart"/>
            <w:r w:rsidRPr="001D1A4D">
              <w:rPr>
                <w:rFonts w:ascii="Times New Roman" w:hAnsi="Times New Roman" w:cs="Times New Roman"/>
                <w:b/>
              </w:rPr>
              <w:t>Jumlah</w:t>
            </w:r>
            <w:proofErr w:type="spellEnd"/>
          </w:p>
        </w:tc>
      </w:tr>
      <w:tr w:rsidR="00E70244" w:rsidRPr="001D1A4D" w14:paraId="4FE11635" w14:textId="77777777" w:rsidTr="009A3736">
        <w:trPr>
          <w:jc w:val="center"/>
        </w:trPr>
        <w:tc>
          <w:tcPr>
            <w:tcW w:w="2899" w:type="dxa"/>
          </w:tcPr>
          <w:p w14:paraId="0FFD98C0" w14:textId="032EDE43" w:rsidR="00E70244" w:rsidRPr="001D1A4D" w:rsidRDefault="00E70244" w:rsidP="009A3736">
            <w:pPr>
              <w:jc w:val="center"/>
              <w:rPr>
                <w:rFonts w:ascii="Times New Roman" w:hAnsi="Times New Roman" w:cs="Times New Roman"/>
              </w:rPr>
            </w:pPr>
            <w:r w:rsidRPr="001D1A4D">
              <w:rPr>
                <w:rFonts w:ascii="Times New Roman" w:hAnsi="Times New Roman" w:cs="Times New Roman"/>
              </w:rPr>
              <w:t>201</w:t>
            </w:r>
            <w:r>
              <w:rPr>
                <w:rFonts w:ascii="Times New Roman" w:hAnsi="Times New Roman" w:cs="Times New Roman"/>
              </w:rPr>
              <w:t>9</w:t>
            </w:r>
          </w:p>
        </w:tc>
        <w:tc>
          <w:tcPr>
            <w:tcW w:w="2773" w:type="dxa"/>
          </w:tcPr>
          <w:p w14:paraId="0ED9AD7C" w14:textId="2E211714" w:rsidR="00E70244" w:rsidRPr="001D1A4D" w:rsidRDefault="00E70244" w:rsidP="009A3736">
            <w:pPr>
              <w:jc w:val="center"/>
              <w:rPr>
                <w:rFonts w:ascii="Times New Roman" w:hAnsi="Times New Roman" w:cs="Times New Roman"/>
              </w:rPr>
            </w:pPr>
            <w:r>
              <w:rPr>
                <w:rFonts w:ascii="Times New Roman" w:hAnsi="Times New Roman" w:cs="Times New Roman"/>
              </w:rPr>
              <w:t>37</w:t>
            </w:r>
            <w:r w:rsidRPr="001D1A4D">
              <w:rPr>
                <w:rFonts w:ascii="Times New Roman" w:hAnsi="Times New Roman" w:cs="Times New Roman"/>
              </w:rPr>
              <w:t xml:space="preserve"> </w:t>
            </w:r>
            <w:proofErr w:type="spellStart"/>
            <w:r w:rsidRPr="001D1A4D">
              <w:rPr>
                <w:rFonts w:ascii="Times New Roman" w:hAnsi="Times New Roman" w:cs="Times New Roman"/>
              </w:rPr>
              <w:t>Responden</w:t>
            </w:r>
            <w:proofErr w:type="spellEnd"/>
          </w:p>
        </w:tc>
      </w:tr>
      <w:tr w:rsidR="00E70244" w:rsidRPr="001D1A4D" w14:paraId="3F32449A" w14:textId="77777777" w:rsidTr="009A3736">
        <w:trPr>
          <w:jc w:val="center"/>
        </w:trPr>
        <w:tc>
          <w:tcPr>
            <w:tcW w:w="2899" w:type="dxa"/>
          </w:tcPr>
          <w:p w14:paraId="091DD6E2" w14:textId="19A9EE3A" w:rsidR="00E70244" w:rsidRPr="001D1A4D" w:rsidRDefault="00E70244" w:rsidP="009A3736">
            <w:pPr>
              <w:jc w:val="center"/>
              <w:rPr>
                <w:rFonts w:ascii="Times New Roman" w:hAnsi="Times New Roman" w:cs="Times New Roman"/>
              </w:rPr>
            </w:pPr>
            <w:r w:rsidRPr="001D1A4D">
              <w:rPr>
                <w:rFonts w:ascii="Times New Roman" w:hAnsi="Times New Roman" w:cs="Times New Roman"/>
              </w:rPr>
              <w:t>20</w:t>
            </w:r>
            <w:r>
              <w:rPr>
                <w:rFonts w:ascii="Times New Roman" w:hAnsi="Times New Roman" w:cs="Times New Roman"/>
              </w:rPr>
              <w:t>20</w:t>
            </w:r>
          </w:p>
        </w:tc>
        <w:tc>
          <w:tcPr>
            <w:tcW w:w="2773" w:type="dxa"/>
          </w:tcPr>
          <w:p w14:paraId="58C95798" w14:textId="696D823A" w:rsidR="00E70244" w:rsidRPr="001D1A4D" w:rsidRDefault="00E70244" w:rsidP="009A3736">
            <w:pPr>
              <w:jc w:val="center"/>
              <w:rPr>
                <w:rFonts w:ascii="Times New Roman" w:hAnsi="Times New Roman" w:cs="Times New Roman"/>
              </w:rPr>
            </w:pPr>
            <w:r>
              <w:rPr>
                <w:rFonts w:ascii="Times New Roman" w:hAnsi="Times New Roman" w:cs="Times New Roman"/>
              </w:rPr>
              <w:t>11</w:t>
            </w:r>
            <w:r w:rsidRPr="001D1A4D">
              <w:rPr>
                <w:rFonts w:ascii="Times New Roman" w:hAnsi="Times New Roman" w:cs="Times New Roman"/>
              </w:rPr>
              <w:t xml:space="preserve"> </w:t>
            </w:r>
            <w:proofErr w:type="spellStart"/>
            <w:r w:rsidRPr="001D1A4D">
              <w:rPr>
                <w:rFonts w:ascii="Times New Roman" w:hAnsi="Times New Roman" w:cs="Times New Roman"/>
              </w:rPr>
              <w:t>Responden</w:t>
            </w:r>
            <w:proofErr w:type="spellEnd"/>
          </w:p>
        </w:tc>
      </w:tr>
      <w:tr w:rsidR="00E70244" w:rsidRPr="001D1A4D" w14:paraId="7D6CD701" w14:textId="77777777" w:rsidTr="009A3736">
        <w:trPr>
          <w:jc w:val="center"/>
        </w:trPr>
        <w:tc>
          <w:tcPr>
            <w:tcW w:w="2899" w:type="dxa"/>
          </w:tcPr>
          <w:p w14:paraId="067E8E62" w14:textId="3874A3E4" w:rsidR="00E70244" w:rsidRPr="001D1A4D" w:rsidRDefault="00E70244" w:rsidP="009A3736">
            <w:pPr>
              <w:jc w:val="center"/>
              <w:rPr>
                <w:rFonts w:ascii="Times New Roman" w:hAnsi="Times New Roman" w:cs="Times New Roman"/>
              </w:rPr>
            </w:pPr>
            <w:r w:rsidRPr="001D1A4D">
              <w:rPr>
                <w:rFonts w:ascii="Times New Roman" w:hAnsi="Times New Roman" w:cs="Times New Roman"/>
              </w:rPr>
              <w:t>20</w:t>
            </w:r>
            <w:r>
              <w:rPr>
                <w:rFonts w:ascii="Times New Roman" w:hAnsi="Times New Roman" w:cs="Times New Roman"/>
              </w:rPr>
              <w:t>21</w:t>
            </w:r>
          </w:p>
        </w:tc>
        <w:tc>
          <w:tcPr>
            <w:tcW w:w="2773" w:type="dxa"/>
          </w:tcPr>
          <w:p w14:paraId="4028EF30" w14:textId="1956D4EE" w:rsidR="00E70244" w:rsidRPr="001D1A4D" w:rsidRDefault="00E70244" w:rsidP="009A3736">
            <w:pPr>
              <w:jc w:val="center"/>
              <w:rPr>
                <w:rFonts w:ascii="Times New Roman" w:hAnsi="Times New Roman" w:cs="Times New Roman"/>
              </w:rPr>
            </w:pPr>
            <w:r>
              <w:rPr>
                <w:rFonts w:ascii="Times New Roman" w:hAnsi="Times New Roman" w:cs="Times New Roman"/>
              </w:rPr>
              <w:t>14</w:t>
            </w:r>
            <w:r w:rsidRPr="001D1A4D">
              <w:rPr>
                <w:rFonts w:ascii="Times New Roman" w:hAnsi="Times New Roman" w:cs="Times New Roman"/>
              </w:rPr>
              <w:t xml:space="preserve"> </w:t>
            </w:r>
            <w:proofErr w:type="spellStart"/>
            <w:r w:rsidRPr="001D1A4D">
              <w:rPr>
                <w:rFonts w:ascii="Times New Roman" w:hAnsi="Times New Roman" w:cs="Times New Roman"/>
              </w:rPr>
              <w:t>Responden</w:t>
            </w:r>
            <w:proofErr w:type="spellEnd"/>
          </w:p>
        </w:tc>
      </w:tr>
      <w:tr w:rsidR="00E70244" w:rsidRPr="001D1A4D" w14:paraId="1F928731" w14:textId="77777777" w:rsidTr="009A3736">
        <w:trPr>
          <w:jc w:val="center"/>
        </w:trPr>
        <w:tc>
          <w:tcPr>
            <w:tcW w:w="2899" w:type="dxa"/>
          </w:tcPr>
          <w:p w14:paraId="53814802" w14:textId="2CDD5D0F" w:rsidR="00E70244" w:rsidRPr="001D1A4D" w:rsidRDefault="00E70244" w:rsidP="009A3736">
            <w:pPr>
              <w:jc w:val="center"/>
              <w:rPr>
                <w:rFonts w:ascii="Times New Roman" w:hAnsi="Times New Roman" w:cs="Times New Roman"/>
              </w:rPr>
            </w:pPr>
            <w:r w:rsidRPr="001D1A4D">
              <w:rPr>
                <w:rFonts w:ascii="Times New Roman" w:hAnsi="Times New Roman" w:cs="Times New Roman"/>
              </w:rPr>
              <w:t>202</w:t>
            </w:r>
            <w:r>
              <w:rPr>
                <w:rFonts w:ascii="Times New Roman" w:hAnsi="Times New Roman" w:cs="Times New Roman"/>
              </w:rPr>
              <w:t>2</w:t>
            </w:r>
          </w:p>
        </w:tc>
        <w:tc>
          <w:tcPr>
            <w:tcW w:w="2773" w:type="dxa"/>
          </w:tcPr>
          <w:p w14:paraId="21B45E4D" w14:textId="54D98A84" w:rsidR="00E70244" w:rsidRPr="001D1A4D" w:rsidRDefault="00E70244" w:rsidP="009A3736">
            <w:pPr>
              <w:jc w:val="center"/>
              <w:rPr>
                <w:rFonts w:ascii="Times New Roman" w:hAnsi="Times New Roman" w:cs="Times New Roman"/>
              </w:rPr>
            </w:pPr>
            <w:r w:rsidRPr="001D1A4D">
              <w:rPr>
                <w:rFonts w:ascii="Times New Roman" w:hAnsi="Times New Roman" w:cs="Times New Roman"/>
              </w:rPr>
              <w:t>1</w:t>
            </w:r>
            <w:r>
              <w:rPr>
                <w:rFonts w:ascii="Times New Roman" w:hAnsi="Times New Roman" w:cs="Times New Roman"/>
              </w:rPr>
              <w:t>1</w:t>
            </w:r>
            <w:r w:rsidRPr="001D1A4D">
              <w:rPr>
                <w:rFonts w:ascii="Times New Roman" w:hAnsi="Times New Roman" w:cs="Times New Roman"/>
              </w:rPr>
              <w:t xml:space="preserve"> </w:t>
            </w:r>
            <w:proofErr w:type="spellStart"/>
            <w:r w:rsidRPr="001D1A4D">
              <w:rPr>
                <w:rFonts w:ascii="Times New Roman" w:hAnsi="Times New Roman" w:cs="Times New Roman"/>
              </w:rPr>
              <w:t>Responden</w:t>
            </w:r>
            <w:proofErr w:type="spellEnd"/>
          </w:p>
        </w:tc>
      </w:tr>
      <w:tr w:rsidR="00E70244" w:rsidRPr="001D1A4D" w14:paraId="52B57591" w14:textId="77777777" w:rsidTr="009A3736">
        <w:trPr>
          <w:jc w:val="center"/>
        </w:trPr>
        <w:tc>
          <w:tcPr>
            <w:tcW w:w="2899" w:type="dxa"/>
          </w:tcPr>
          <w:p w14:paraId="535926C3" w14:textId="33FF7DD1" w:rsidR="00E70244" w:rsidRPr="001D1A4D" w:rsidRDefault="00E70244" w:rsidP="009A3736">
            <w:pPr>
              <w:jc w:val="center"/>
              <w:rPr>
                <w:rFonts w:ascii="Times New Roman" w:hAnsi="Times New Roman" w:cs="Times New Roman"/>
              </w:rPr>
            </w:pPr>
            <w:r w:rsidRPr="001D1A4D">
              <w:rPr>
                <w:rFonts w:ascii="Times New Roman" w:hAnsi="Times New Roman" w:cs="Times New Roman"/>
              </w:rPr>
              <w:t>202</w:t>
            </w:r>
            <w:r>
              <w:rPr>
                <w:rFonts w:ascii="Times New Roman" w:hAnsi="Times New Roman" w:cs="Times New Roman"/>
              </w:rPr>
              <w:t>3</w:t>
            </w:r>
          </w:p>
        </w:tc>
        <w:tc>
          <w:tcPr>
            <w:tcW w:w="2773" w:type="dxa"/>
          </w:tcPr>
          <w:p w14:paraId="1E30D704" w14:textId="529877A2" w:rsidR="00E70244" w:rsidRPr="001D1A4D" w:rsidRDefault="00E70244" w:rsidP="009A3736">
            <w:pPr>
              <w:jc w:val="center"/>
              <w:rPr>
                <w:rFonts w:ascii="Times New Roman" w:hAnsi="Times New Roman" w:cs="Times New Roman"/>
              </w:rPr>
            </w:pPr>
            <w:r>
              <w:rPr>
                <w:rFonts w:ascii="Times New Roman" w:hAnsi="Times New Roman" w:cs="Times New Roman"/>
              </w:rPr>
              <w:t>27</w:t>
            </w:r>
            <w:r w:rsidRPr="001D1A4D">
              <w:rPr>
                <w:rFonts w:ascii="Times New Roman" w:hAnsi="Times New Roman" w:cs="Times New Roman"/>
              </w:rPr>
              <w:t xml:space="preserve"> </w:t>
            </w:r>
            <w:proofErr w:type="spellStart"/>
            <w:r w:rsidRPr="001D1A4D">
              <w:rPr>
                <w:rFonts w:ascii="Times New Roman" w:hAnsi="Times New Roman" w:cs="Times New Roman"/>
              </w:rPr>
              <w:t>Responden</w:t>
            </w:r>
            <w:proofErr w:type="spellEnd"/>
          </w:p>
        </w:tc>
      </w:tr>
      <w:tr w:rsidR="00E70244" w:rsidRPr="001D1A4D" w14:paraId="56553827" w14:textId="77777777" w:rsidTr="009A3736">
        <w:trPr>
          <w:jc w:val="center"/>
        </w:trPr>
        <w:tc>
          <w:tcPr>
            <w:tcW w:w="2899" w:type="dxa"/>
          </w:tcPr>
          <w:p w14:paraId="166C0F99" w14:textId="77777777" w:rsidR="00E70244" w:rsidRPr="001D1A4D" w:rsidRDefault="00E70244" w:rsidP="009A3736">
            <w:pPr>
              <w:jc w:val="center"/>
              <w:rPr>
                <w:rFonts w:ascii="Times New Roman" w:hAnsi="Times New Roman" w:cs="Times New Roman"/>
                <w:b/>
              </w:rPr>
            </w:pPr>
            <w:r w:rsidRPr="001D1A4D">
              <w:rPr>
                <w:rFonts w:ascii="Times New Roman" w:hAnsi="Times New Roman" w:cs="Times New Roman"/>
                <w:b/>
              </w:rPr>
              <w:t>Total</w:t>
            </w:r>
          </w:p>
        </w:tc>
        <w:tc>
          <w:tcPr>
            <w:tcW w:w="2773" w:type="dxa"/>
          </w:tcPr>
          <w:p w14:paraId="4A9F24D7" w14:textId="77777777" w:rsidR="00E70244" w:rsidRPr="001D1A4D" w:rsidRDefault="00E70244" w:rsidP="009A3736">
            <w:pPr>
              <w:jc w:val="center"/>
              <w:rPr>
                <w:rFonts w:ascii="Times New Roman" w:hAnsi="Times New Roman" w:cs="Times New Roman"/>
                <w:b/>
              </w:rPr>
            </w:pPr>
            <w:r w:rsidRPr="001D1A4D">
              <w:rPr>
                <w:rFonts w:ascii="Times New Roman" w:hAnsi="Times New Roman" w:cs="Times New Roman"/>
                <w:b/>
              </w:rPr>
              <w:t xml:space="preserve">100 </w:t>
            </w:r>
            <w:proofErr w:type="spellStart"/>
            <w:r w:rsidRPr="001D1A4D">
              <w:rPr>
                <w:rFonts w:ascii="Times New Roman" w:hAnsi="Times New Roman" w:cs="Times New Roman"/>
                <w:b/>
              </w:rPr>
              <w:t>Responden</w:t>
            </w:r>
            <w:proofErr w:type="spellEnd"/>
          </w:p>
        </w:tc>
      </w:tr>
    </w:tbl>
    <w:p w14:paraId="54B6CAE7" w14:textId="29BCBA0B" w:rsidR="00A5493D" w:rsidRPr="00A5493D" w:rsidRDefault="00D91F2D" w:rsidP="00D91F2D">
      <w:pPr>
        <w:spacing w:after="0" w:line="480" w:lineRule="auto"/>
        <w:rPr>
          <w:rFonts w:ascii="Times New Roman" w:eastAsiaTheme="minorHAnsi" w:hAnsi="Times New Roman" w:cs="Times New Roman"/>
          <w:i/>
          <w:iCs/>
          <w:sz w:val="20"/>
          <w:szCs w:val="18"/>
        </w:rPr>
      </w:pPr>
      <w:r>
        <w:rPr>
          <w:rFonts w:ascii="Times New Roman" w:eastAsiaTheme="minorHAnsi" w:hAnsi="Times New Roman" w:cs="Times New Roman"/>
          <w:b/>
          <w:bCs/>
          <w:sz w:val="24"/>
        </w:rPr>
        <w:tab/>
      </w:r>
      <w:r w:rsidR="008B40CD">
        <w:rPr>
          <w:rFonts w:ascii="Times New Roman" w:eastAsiaTheme="minorHAnsi" w:hAnsi="Times New Roman" w:cs="Times New Roman"/>
          <w:b/>
          <w:bCs/>
          <w:sz w:val="24"/>
        </w:rPr>
        <w:t xml:space="preserve">      </w:t>
      </w:r>
      <w:proofErr w:type="spellStart"/>
      <w:r w:rsidRPr="00D91F2D">
        <w:rPr>
          <w:rFonts w:ascii="Times New Roman" w:eastAsiaTheme="minorHAnsi" w:hAnsi="Times New Roman" w:cs="Times New Roman"/>
          <w:i/>
          <w:iCs/>
          <w:sz w:val="20"/>
          <w:szCs w:val="18"/>
        </w:rPr>
        <w:t>Sumber</w:t>
      </w:r>
      <w:proofErr w:type="spellEnd"/>
      <w:r w:rsidRPr="00D91F2D">
        <w:rPr>
          <w:rFonts w:ascii="Times New Roman" w:eastAsiaTheme="minorHAnsi" w:hAnsi="Times New Roman" w:cs="Times New Roman"/>
          <w:i/>
          <w:iCs/>
          <w:sz w:val="20"/>
          <w:szCs w:val="18"/>
        </w:rPr>
        <w:t xml:space="preserve"> : Data </w:t>
      </w:r>
      <w:proofErr w:type="spellStart"/>
      <w:r w:rsidR="00197FCB">
        <w:rPr>
          <w:rFonts w:ascii="Times New Roman" w:eastAsiaTheme="minorHAnsi" w:hAnsi="Times New Roman" w:cs="Times New Roman"/>
          <w:i/>
          <w:iCs/>
          <w:sz w:val="20"/>
          <w:szCs w:val="18"/>
        </w:rPr>
        <w:t>Olahan</w:t>
      </w:r>
      <w:proofErr w:type="spellEnd"/>
      <w:r w:rsidR="00197FCB">
        <w:rPr>
          <w:rFonts w:ascii="Times New Roman" w:eastAsiaTheme="minorHAnsi" w:hAnsi="Times New Roman" w:cs="Times New Roman"/>
          <w:i/>
          <w:iCs/>
          <w:sz w:val="20"/>
          <w:szCs w:val="18"/>
        </w:rPr>
        <w:t>,</w:t>
      </w:r>
      <w:r w:rsidRPr="00D91F2D">
        <w:rPr>
          <w:rFonts w:ascii="Times New Roman" w:eastAsiaTheme="minorHAnsi" w:hAnsi="Times New Roman" w:cs="Times New Roman"/>
          <w:i/>
          <w:iCs/>
          <w:sz w:val="20"/>
          <w:szCs w:val="18"/>
        </w:rPr>
        <w:t xml:space="preserve"> 2025</w:t>
      </w:r>
    </w:p>
    <w:p w14:paraId="769F436C" w14:textId="2F61C38A" w:rsidR="00A5493D" w:rsidRPr="0045576B" w:rsidRDefault="00D91F2D" w:rsidP="00D06FD9">
      <w:pPr>
        <w:pStyle w:val="Heading2"/>
        <w:spacing w:line="480" w:lineRule="auto"/>
        <w:ind w:hanging="792"/>
        <w:rPr>
          <w:rFonts w:cs="Times New Roman"/>
          <w:b w:val="0"/>
          <w:bCs/>
          <w:szCs w:val="24"/>
          <w:lang w:val="en-ID"/>
        </w:rPr>
      </w:pPr>
      <w:bookmarkStart w:id="223" w:name="_Toc227114409"/>
      <w:r w:rsidRPr="0045576B">
        <w:rPr>
          <w:rStyle w:val="Heading2Char"/>
          <w:b/>
          <w:bCs/>
        </w:rPr>
        <w:t xml:space="preserve">Hasil </w:t>
      </w:r>
      <w:proofErr w:type="spellStart"/>
      <w:r w:rsidRPr="0045576B">
        <w:rPr>
          <w:rStyle w:val="Heading2Char"/>
          <w:b/>
          <w:bCs/>
        </w:rPr>
        <w:t>Pengujian</w:t>
      </w:r>
      <w:proofErr w:type="spellEnd"/>
      <w:r w:rsidRPr="0045576B">
        <w:rPr>
          <w:rStyle w:val="Heading2Char"/>
          <w:b/>
          <w:bCs/>
        </w:rPr>
        <w:t xml:space="preserve"> </w:t>
      </w:r>
      <w:proofErr w:type="spellStart"/>
      <w:r w:rsidRPr="0045576B">
        <w:rPr>
          <w:rStyle w:val="Heading2Char"/>
          <w:b/>
          <w:bCs/>
        </w:rPr>
        <w:t>Instrumen</w:t>
      </w:r>
      <w:proofErr w:type="spellEnd"/>
      <w:r w:rsidRPr="0045576B">
        <w:rPr>
          <w:rStyle w:val="Heading2Char"/>
          <w:b/>
          <w:bCs/>
        </w:rPr>
        <w:t xml:space="preserve"> </w:t>
      </w:r>
      <w:proofErr w:type="spellStart"/>
      <w:r w:rsidRPr="0045576B">
        <w:rPr>
          <w:rStyle w:val="Heading2Char"/>
          <w:b/>
          <w:bCs/>
        </w:rPr>
        <w:t>Penelitian</w:t>
      </w:r>
      <w:bookmarkEnd w:id="223"/>
      <w:proofErr w:type="spellEnd"/>
    </w:p>
    <w:p w14:paraId="60F3B715" w14:textId="195C5873" w:rsidR="00D91F2D" w:rsidRPr="0045576B" w:rsidRDefault="00D91F2D" w:rsidP="00D06FD9">
      <w:pPr>
        <w:pStyle w:val="Heading3"/>
        <w:spacing w:line="480" w:lineRule="auto"/>
        <w:ind w:hanging="1224"/>
      </w:pPr>
      <w:bookmarkStart w:id="224" w:name="_Toc227114410"/>
      <w:proofErr w:type="spellStart"/>
      <w:r w:rsidRPr="0045576B">
        <w:t>Analisis</w:t>
      </w:r>
      <w:proofErr w:type="spellEnd"/>
      <w:r w:rsidRPr="0045576B">
        <w:t xml:space="preserve"> </w:t>
      </w:r>
      <w:proofErr w:type="spellStart"/>
      <w:r w:rsidRPr="0045576B">
        <w:t>Deskriptif</w:t>
      </w:r>
      <w:bookmarkEnd w:id="224"/>
      <w:proofErr w:type="spellEnd"/>
    </w:p>
    <w:p w14:paraId="0AFE8500" w14:textId="1A3B7B9F" w:rsidR="00D91F2D" w:rsidRDefault="00D91F2D">
      <w:pPr>
        <w:pStyle w:val="ListParagraph"/>
        <w:numPr>
          <w:ilvl w:val="0"/>
          <w:numId w:val="26"/>
        </w:numPr>
        <w:spacing w:line="480" w:lineRule="auto"/>
        <w:rPr>
          <w:rFonts w:ascii="Times New Roman" w:hAnsi="Times New Roman" w:cs="Times New Roman"/>
          <w:b/>
          <w:sz w:val="24"/>
          <w:szCs w:val="24"/>
          <w:lang w:val="en-ID"/>
        </w:rPr>
      </w:pPr>
      <w:proofErr w:type="spellStart"/>
      <w:r>
        <w:rPr>
          <w:rFonts w:ascii="Times New Roman" w:hAnsi="Times New Roman" w:cs="Times New Roman"/>
          <w:b/>
          <w:sz w:val="24"/>
          <w:szCs w:val="24"/>
          <w:lang w:val="en-ID"/>
        </w:rPr>
        <w:t>Analisis</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deskriptif</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persepsi</w:t>
      </w:r>
      <w:proofErr w:type="spellEnd"/>
      <w:r>
        <w:rPr>
          <w:rFonts w:ascii="Times New Roman" w:hAnsi="Times New Roman" w:cs="Times New Roman"/>
          <w:b/>
          <w:sz w:val="24"/>
          <w:szCs w:val="24"/>
          <w:lang w:val="en-ID"/>
        </w:rPr>
        <w:t xml:space="preserve"> (X1)</w:t>
      </w:r>
    </w:p>
    <w:p w14:paraId="5A3D38D6" w14:textId="1CCE44DF" w:rsidR="009B205B" w:rsidRDefault="009B205B" w:rsidP="00D06FD9">
      <w:pPr>
        <w:spacing w:line="480" w:lineRule="auto"/>
        <w:ind w:left="357" w:firstLine="680"/>
        <w:jc w:val="both"/>
        <w:rPr>
          <w:rFonts w:ascii="Times New Roman" w:hAnsi="Times New Roman" w:cs="Times New Roman"/>
          <w:bCs/>
          <w:sz w:val="24"/>
          <w:szCs w:val="24"/>
          <w:lang w:val="en-ID"/>
        </w:rPr>
      </w:pPr>
      <w:proofErr w:type="spellStart"/>
      <w:r>
        <w:rPr>
          <w:rFonts w:ascii="Times New Roman" w:hAnsi="Times New Roman" w:cs="Times New Roman"/>
          <w:bCs/>
          <w:sz w:val="24"/>
          <w:szCs w:val="24"/>
          <w:lang w:val="en-ID"/>
        </w:rPr>
        <w:t>Bagaimana</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persepsi</w:t>
      </w:r>
      <w:proofErr w:type="spellEnd"/>
      <w:r>
        <w:rPr>
          <w:rFonts w:ascii="Times New Roman" w:hAnsi="Times New Roman" w:cs="Times New Roman"/>
          <w:bCs/>
          <w:sz w:val="24"/>
          <w:szCs w:val="24"/>
          <w:lang w:val="en-ID"/>
        </w:rPr>
        <w:t xml:space="preserve"> yang </w:t>
      </w:r>
      <w:proofErr w:type="spellStart"/>
      <w:r>
        <w:rPr>
          <w:rFonts w:ascii="Times New Roman" w:hAnsi="Times New Roman" w:cs="Times New Roman"/>
          <w:bCs/>
          <w:sz w:val="24"/>
          <w:szCs w:val="24"/>
          <w:lang w:val="en-ID"/>
        </w:rPr>
        <w:t>dimiliki</w:t>
      </w:r>
      <w:proofErr w:type="spellEnd"/>
      <w:r>
        <w:rPr>
          <w:rFonts w:ascii="Times New Roman" w:hAnsi="Times New Roman" w:cs="Times New Roman"/>
          <w:bCs/>
          <w:sz w:val="24"/>
          <w:szCs w:val="24"/>
          <w:lang w:val="en-ID"/>
        </w:rPr>
        <w:t xml:space="preserve"> oleh </w:t>
      </w:r>
      <w:proofErr w:type="spellStart"/>
      <w:r>
        <w:rPr>
          <w:rFonts w:ascii="Times New Roman" w:hAnsi="Times New Roman" w:cs="Times New Roman"/>
          <w:bCs/>
          <w:sz w:val="24"/>
          <w:szCs w:val="24"/>
          <w:lang w:val="en-ID"/>
        </w:rPr>
        <w:t>mahasiswa</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akuntansi</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dapat</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menjadikan</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minat</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untuk</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berkarir</w:t>
      </w:r>
      <w:proofErr w:type="spellEnd"/>
      <w:r>
        <w:rPr>
          <w:rFonts w:ascii="Times New Roman" w:hAnsi="Times New Roman" w:cs="Times New Roman"/>
          <w:bCs/>
          <w:sz w:val="24"/>
          <w:szCs w:val="24"/>
          <w:lang w:val="en-ID"/>
        </w:rPr>
        <w:t xml:space="preserve"> di </w:t>
      </w:r>
      <w:proofErr w:type="spellStart"/>
      <w:r>
        <w:rPr>
          <w:rFonts w:ascii="Times New Roman" w:hAnsi="Times New Roman" w:cs="Times New Roman"/>
          <w:bCs/>
          <w:sz w:val="24"/>
          <w:szCs w:val="24"/>
          <w:lang w:val="en-ID"/>
        </w:rPr>
        <w:t>bidang</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perpajakan</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Variabel</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ini</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menggunakan</w:t>
      </w:r>
      <w:proofErr w:type="spellEnd"/>
      <w:r>
        <w:rPr>
          <w:rFonts w:ascii="Times New Roman" w:hAnsi="Times New Roman" w:cs="Times New Roman"/>
          <w:bCs/>
          <w:sz w:val="24"/>
          <w:szCs w:val="24"/>
          <w:lang w:val="en-ID"/>
        </w:rPr>
        <w:t xml:space="preserve"> 9 </w:t>
      </w:r>
      <w:proofErr w:type="spellStart"/>
      <w:r>
        <w:rPr>
          <w:rFonts w:ascii="Times New Roman" w:hAnsi="Times New Roman" w:cs="Times New Roman"/>
          <w:bCs/>
          <w:sz w:val="24"/>
          <w:szCs w:val="24"/>
          <w:lang w:val="en-ID"/>
        </w:rPr>
        <w:t>pernyataan</w:t>
      </w:r>
      <w:proofErr w:type="spellEnd"/>
      <w:r>
        <w:rPr>
          <w:rFonts w:ascii="Times New Roman" w:hAnsi="Times New Roman" w:cs="Times New Roman"/>
          <w:bCs/>
          <w:sz w:val="24"/>
          <w:szCs w:val="24"/>
          <w:lang w:val="en-ID"/>
        </w:rPr>
        <w:t xml:space="preserve"> dan </w:t>
      </w:r>
      <w:proofErr w:type="spellStart"/>
      <w:r>
        <w:rPr>
          <w:rFonts w:ascii="Times New Roman" w:hAnsi="Times New Roman" w:cs="Times New Roman"/>
          <w:bCs/>
          <w:sz w:val="24"/>
          <w:szCs w:val="24"/>
          <w:lang w:val="en-ID"/>
        </w:rPr>
        <w:t>hasil</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analisis</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deskriptif</w:t>
      </w:r>
      <w:proofErr w:type="spellEnd"/>
      <w:r>
        <w:rPr>
          <w:rFonts w:ascii="Times New Roman" w:hAnsi="Times New Roman" w:cs="Times New Roman"/>
          <w:bCs/>
          <w:sz w:val="24"/>
          <w:szCs w:val="24"/>
          <w:lang w:val="en-ID"/>
        </w:rPr>
        <w:t xml:space="preserve"> variable </w:t>
      </w:r>
      <w:proofErr w:type="spellStart"/>
      <w:r>
        <w:rPr>
          <w:rFonts w:ascii="Times New Roman" w:hAnsi="Times New Roman" w:cs="Times New Roman"/>
          <w:bCs/>
          <w:sz w:val="24"/>
          <w:szCs w:val="24"/>
          <w:lang w:val="en-ID"/>
        </w:rPr>
        <w:t>persepsi</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dapat</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lastRenderedPageBreak/>
        <w:t>dilihat</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dengan</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persentase</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jawaban</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responden</w:t>
      </w:r>
      <w:proofErr w:type="spellEnd"/>
      <w:r>
        <w:rPr>
          <w:rFonts w:ascii="Times New Roman" w:hAnsi="Times New Roman" w:cs="Times New Roman"/>
          <w:bCs/>
          <w:sz w:val="24"/>
          <w:szCs w:val="24"/>
          <w:lang w:val="en-ID"/>
        </w:rPr>
        <w:t xml:space="preserve"> yang </w:t>
      </w:r>
      <w:proofErr w:type="spellStart"/>
      <w:r>
        <w:rPr>
          <w:rFonts w:ascii="Times New Roman" w:hAnsi="Times New Roman" w:cs="Times New Roman"/>
          <w:bCs/>
          <w:sz w:val="24"/>
          <w:szCs w:val="24"/>
          <w:lang w:val="en-ID"/>
        </w:rPr>
        <w:t>tersaji</w:t>
      </w:r>
      <w:proofErr w:type="spellEnd"/>
      <w:r>
        <w:rPr>
          <w:rFonts w:ascii="Times New Roman" w:hAnsi="Times New Roman" w:cs="Times New Roman"/>
          <w:bCs/>
          <w:sz w:val="24"/>
          <w:szCs w:val="24"/>
          <w:lang w:val="en-ID"/>
        </w:rPr>
        <w:t xml:space="preserve"> pada </w:t>
      </w:r>
      <w:proofErr w:type="spellStart"/>
      <w:r>
        <w:rPr>
          <w:rFonts w:ascii="Times New Roman" w:hAnsi="Times New Roman" w:cs="Times New Roman"/>
          <w:bCs/>
          <w:sz w:val="24"/>
          <w:szCs w:val="24"/>
          <w:lang w:val="en-ID"/>
        </w:rPr>
        <w:t>taabel</w:t>
      </w:r>
      <w:proofErr w:type="spellEnd"/>
      <w:r>
        <w:rPr>
          <w:rFonts w:ascii="Times New Roman" w:hAnsi="Times New Roman" w:cs="Times New Roman"/>
          <w:bCs/>
          <w:sz w:val="24"/>
          <w:szCs w:val="24"/>
          <w:lang w:val="en-ID"/>
        </w:rPr>
        <w:t xml:space="preserve"> 4.2 </w:t>
      </w:r>
      <w:proofErr w:type="spellStart"/>
      <w:r>
        <w:rPr>
          <w:rFonts w:ascii="Times New Roman" w:hAnsi="Times New Roman" w:cs="Times New Roman"/>
          <w:bCs/>
          <w:sz w:val="24"/>
          <w:szCs w:val="24"/>
          <w:lang w:val="en-ID"/>
        </w:rPr>
        <w:t>berikut</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ini</w:t>
      </w:r>
      <w:proofErr w:type="spellEnd"/>
      <w:r>
        <w:rPr>
          <w:rFonts w:ascii="Times New Roman" w:hAnsi="Times New Roman" w:cs="Times New Roman"/>
          <w:bCs/>
          <w:sz w:val="24"/>
          <w:szCs w:val="24"/>
          <w:lang w:val="en-ID"/>
        </w:rPr>
        <w:t>.</w:t>
      </w:r>
    </w:p>
    <w:p w14:paraId="7178F8AE" w14:textId="2E1E2381" w:rsidR="00E34F4F" w:rsidRPr="008B40CD" w:rsidRDefault="008B40CD" w:rsidP="008B40CD">
      <w:pPr>
        <w:pStyle w:val="TableParagraph"/>
        <w:rPr>
          <w:b/>
          <w:bCs/>
          <w:sz w:val="24"/>
          <w:szCs w:val="24"/>
          <w:lang w:val="en-ID"/>
        </w:rPr>
      </w:pPr>
      <w:bookmarkStart w:id="225" w:name="_Toc219851830"/>
      <w:bookmarkStart w:id="226" w:name="_Toc219852154"/>
      <w:bookmarkStart w:id="227" w:name="_Toc227115411"/>
      <w:r w:rsidRPr="008B40CD">
        <w:rPr>
          <w:b/>
          <w:bCs/>
          <w:sz w:val="24"/>
          <w:szCs w:val="24"/>
        </w:rPr>
        <w:t xml:space="preserve">Tabel 4. </w:t>
      </w:r>
      <w:r w:rsidRPr="008B40CD">
        <w:rPr>
          <w:b/>
          <w:bCs/>
          <w:sz w:val="24"/>
          <w:szCs w:val="24"/>
        </w:rPr>
        <w:fldChar w:fldCharType="begin"/>
      </w:r>
      <w:r w:rsidRPr="008B40CD">
        <w:rPr>
          <w:b/>
          <w:bCs/>
          <w:sz w:val="24"/>
          <w:szCs w:val="24"/>
        </w:rPr>
        <w:instrText xml:space="preserve"> SEQ Tabel_4. \* ARABIC </w:instrText>
      </w:r>
      <w:r w:rsidRPr="008B40CD">
        <w:rPr>
          <w:b/>
          <w:bCs/>
          <w:sz w:val="24"/>
          <w:szCs w:val="24"/>
        </w:rPr>
        <w:fldChar w:fldCharType="separate"/>
      </w:r>
      <w:r w:rsidR="00F2481A">
        <w:rPr>
          <w:b/>
          <w:bCs/>
          <w:noProof/>
          <w:sz w:val="24"/>
          <w:szCs w:val="24"/>
        </w:rPr>
        <w:t>2</w:t>
      </w:r>
      <w:r w:rsidRPr="008B40CD">
        <w:rPr>
          <w:b/>
          <w:bCs/>
          <w:sz w:val="24"/>
          <w:szCs w:val="24"/>
        </w:rPr>
        <w:fldChar w:fldCharType="end"/>
      </w:r>
      <w:r w:rsidRPr="008B40CD">
        <w:rPr>
          <w:b/>
          <w:bCs/>
          <w:sz w:val="24"/>
          <w:szCs w:val="24"/>
        </w:rPr>
        <w:t xml:space="preserve"> </w:t>
      </w:r>
      <w:proofErr w:type="spellStart"/>
      <w:r w:rsidR="00E34F4F" w:rsidRPr="008B40CD">
        <w:rPr>
          <w:b/>
          <w:bCs/>
          <w:sz w:val="24"/>
          <w:szCs w:val="24"/>
          <w:lang w:val="en-ID"/>
        </w:rPr>
        <w:t>Deskriptif</w:t>
      </w:r>
      <w:proofErr w:type="spellEnd"/>
      <w:r w:rsidR="00E34F4F" w:rsidRPr="008B40CD">
        <w:rPr>
          <w:b/>
          <w:bCs/>
          <w:sz w:val="24"/>
          <w:szCs w:val="24"/>
          <w:lang w:val="en-ID"/>
        </w:rPr>
        <w:t xml:space="preserve"> variable </w:t>
      </w:r>
      <w:proofErr w:type="spellStart"/>
      <w:r w:rsidR="00E34F4F" w:rsidRPr="008B40CD">
        <w:rPr>
          <w:b/>
          <w:bCs/>
          <w:sz w:val="24"/>
          <w:szCs w:val="24"/>
          <w:lang w:val="en-ID"/>
        </w:rPr>
        <w:t>persepsi</w:t>
      </w:r>
      <w:proofErr w:type="spellEnd"/>
      <w:r w:rsidR="00E34F4F" w:rsidRPr="008B40CD">
        <w:rPr>
          <w:b/>
          <w:bCs/>
          <w:sz w:val="24"/>
          <w:szCs w:val="24"/>
          <w:lang w:val="en-ID"/>
        </w:rPr>
        <w:t xml:space="preserve"> (X1)</w:t>
      </w:r>
      <w:bookmarkEnd w:id="225"/>
      <w:bookmarkEnd w:id="226"/>
      <w:bookmarkEnd w:id="227"/>
    </w:p>
    <w:tbl>
      <w:tblPr>
        <w:tblW w:w="7974" w:type="dxa"/>
        <w:tblLook w:val="04A0" w:firstRow="1" w:lastRow="0" w:firstColumn="1" w:lastColumn="0" w:noHBand="0" w:noVBand="1"/>
      </w:tblPr>
      <w:tblGrid>
        <w:gridCol w:w="2839"/>
        <w:gridCol w:w="619"/>
        <w:gridCol w:w="619"/>
        <w:gridCol w:w="619"/>
        <w:gridCol w:w="619"/>
        <w:gridCol w:w="619"/>
        <w:gridCol w:w="619"/>
        <w:gridCol w:w="622"/>
        <w:gridCol w:w="799"/>
      </w:tblGrid>
      <w:tr w:rsidR="005415E1" w:rsidRPr="003537BD" w14:paraId="22924D68" w14:textId="77777777" w:rsidTr="007A4EEE">
        <w:trPr>
          <w:trHeight w:val="300"/>
        </w:trPr>
        <w:tc>
          <w:tcPr>
            <w:tcW w:w="2839" w:type="dxa"/>
            <w:vMerge w:val="restart"/>
            <w:tcBorders>
              <w:top w:val="single" w:sz="4" w:space="0" w:color="auto"/>
              <w:left w:val="single" w:sz="4" w:space="0" w:color="auto"/>
              <w:bottom w:val="single" w:sz="4" w:space="0" w:color="auto"/>
              <w:right w:val="single" w:sz="4" w:space="0" w:color="auto"/>
            </w:tcBorders>
            <w:noWrap/>
            <w:vAlign w:val="center"/>
            <w:hideMark/>
          </w:tcPr>
          <w:p w14:paraId="6E173180" w14:textId="77777777" w:rsidR="005415E1" w:rsidRPr="003537BD" w:rsidRDefault="005415E1" w:rsidP="005415E1">
            <w:pPr>
              <w:spacing w:after="0" w:line="240" w:lineRule="auto"/>
              <w:jc w:val="center"/>
              <w:rPr>
                <w:rFonts w:ascii="Times New Roman" w:eastAsia="Times New Roman" w:hAnsi="Times New Roman" w:cs="Times New Roman"/>
                <w:b/>
                <w:bCs/>
                <w:color w:val="000000"/>
                <w:sz w:val="20"/>
                <w:szCs w:val="20"/>
              </w:rPr>
            </w:pPr>
            <w:proofErr w:type="spellStart"/>
            <w:r w:rsidRPr="003537BD">
              <w:rPr>
                <w:rFonts w:ascii="Times New Roman" w:eastAsia="Times New Roman" w:hAnsi="Times New Roman" w:cs="Times New Roman"/>
                <w:b/>
                <w:bCs/>
                <w:color w:val="000000"/>
                <w:sz w:val="20"/>
                <w:szCs w:val="20"/>
              </w:rPr>
              <w:t>Indikator</w:t>
            </w:r>
            <w:proofErr w:type="spellEnd"/>
            <w:r w:rsidRPr="003537BD">
              <w:rPr>
                <w:rFonts w:ascii="Times New Roman" w:eastAsia="Times New Roman" w:hAnsi="Times New Roman" w:cs="Times New Roman"/>
                <w:b/>
                <w:bCs/>
                <w:color w:val="000000"/>
                <w:sz w:val="20"/>
                <w:szCs w:val="20"/>
              </w:rPr>
              <w:t xml:space="preserve"> </w:t>
            </w:r>
            <w:proofErr w:type="spellStart"/>
            <w:r w:rsidRPr="003537BD">
              <w:rPr>
                <w:rFonts w:ascii="Times New Roman" w:eastAsia="Times New Roman" w:hAnsi="Times New Roman" w:cs="Times New Roman"/>
                <w:b/>
                <w:bCs/>
                <w:color w:val="000000"/>
                <w:sz w:val="20"/>
                <w:szCs w:val="20"/>
              </w:rPr>
              <w:t>variabel</w:t>
            </w:r>
            <w:proofErr w:type="spellEnd"/>
          </w:p>
        </w:tc>
        <w:tc>
          <w:tcPr>
            <w:tcW w:w="4336" w:type="dxa"/>
            <w:gridSpan w:val="7"/>
            <w:tcBorders>
              <w:top w:val="single" w:sz="4" w:space="0" w:color="auto"/>
              <w:left w:val="nil"/>
              <w:bottom w:val="single" w:sz="4" w:space="0" w:color="auto"/>
              <w:right w:val="single" w:sz="4" w:space="0" w:color="auto"/>
            </w:tcBorders>
            <w:noWrap/>
            <w:vAlign w:val="center"/>
            <w:hideMark/>
          </w:tcPr>
          <w:p w14:paraId="0AD2E0F5" w14:textId="77777777" w:rsidR="005415E1" w:rsidRPr="003537BD" w:rsidRDefault="005415E1" w:rsidP="005415E1">
            <w:pPr>
              <w:spacing w:after="0" w:line="240" w:lineRule="auto"/>
              <w:jc w:val="center"/>
              <w:rPr>
                <w:rFonts w:ascii="Times New Roman" w:eastAsia="Times New Roman" w:hAnsi="Times New Roman" w:cs="Times New Roman"/>
                <w:b/>
                <w:bCs/>
                <w:color w:val="000000"/>
                <w:sz w:val="20"/>
                <w:szCs w:val="20"/>
              </w:rPr>
            </w:pPr>
            <w:proofErr w:type="spellStart"/>
            <w:r w:rsidRPr="003537BD">
              <w:rPr>
                <w:rFonts w:ascii="Times New Roman" w:eastAsia="Times New Roman" w:hAnsi="Times New Roman" w:cs="Times New Roman"/>
                <w:b/>
                <w:bCs/>
                <w:color w:val="000000"/>
                <w:sz w:val="20"/>
                <w:szCs w:val="20"/>
              </w:rPr>
              <w:t>Persentase</w:t>
            </w:r>
            <w:proofErr w:type="spellEnd"/>
            <w:r w:rsidRPr="003537BD">
              <w:rPr>
                <w:rFonts w:ascii="Times New Roman" w:eastAsia="Times New Roman" w:hAnsi="Times New Roman" w:cs="Times New Roman"/>
                <w:b/>
                <w:bCs/>
                <w:color w:val="000000"/>
                <w:sz w:val="20"/>
                <w:szCs w:val="20"/>
              </w:rPr>
              <w:t xml:space="preserve"> </w:t>
            </w:r>
            <w:proofErr w:type="spellStart"/>
            <w:r w:rsidRPr="003537BD">
              <w:rPr>
                <w:rFonts w:ascii="Times New Roman" w:eastAsia="Times New Roman" w:hAnsi="Times New Roman" w:cs="Times New Roman"/>
                <w:b/>
                <w:bCs/>
                <w:color w:val="000000"/>
                <w:sz w:val="20"/>
                <w:szCs w:val="20"/>
              </w:rPr>
              <w:t>Jawaban</w:t>
            </w:r>
            <w:proofErr w:type="spellEnd"/>
            <w:r w:rsidRPr="003537BD">
              <w:rPr>
                <w:rFonts w:ascii="Times New Roman" w:eastAsia="Times New Roman" w:hAnsi="Times New Roman" w:cs="Times New Roman"/>
                <w:b/>
                <w:bCs/>
                <w:color w:val="000000"/>
                <w:sz w:val="20"/>
                <w:szCs w:val="20"/>
              </w:rPr>
              <w:t xml:space="preserve"> </w:t>
            </w:r>
            <w:proofErr w:type="spellStart"/>
            <w:r w:rsidRPr="003537BD">
              <w:rPr>
                <w:rFonts w:ascii="Times New Roman" w:eastAsia="Times New Roman" w:hAnsi="Times New Roman" w:cs="Times New Roman"/>
                <w:b/>
                <w:bCs/>
                <w:color w:val="000000"/>
                <w:sz w:val="20"/>
                <w:szCs w:val="20"/>
              </w:rPr>
              <w:t>Responden</w:t>
            </w:r>
            <w:proofErr w:type="spellEnd"/>
            <w:r w:rsidRPr="003537BD">
              <w:rPr>
                <w:rFonts w:ascii="Times New Roman" w:eastAsia="Times New Roman" w:hAnsi="Times New Roman" w:cs="Times New Roman"/>
                <w:b/>
                <w:bCs/>
                <w:color w:val="000000"/>
                <w:sz w:val="20"/>
                <w:szCs w:val="20"/>
              </w:rPr>
              <w:t xml:space="preserve"> (%)</w:t>
            </w:r>
          </w:p>
        </w:tc>
        <w:tc>
          <w:tcPr>
            <w:tcW w:w="799" w:type="dxa"/>
            <w:vMerge w:val="restart"/>
            <w:tcBorders>
              <w:top w:val="single" w:sz="4" w:space="0" w:color="auto"/>
              <w:left w:val="single" w:sz="4" w:space="0" w:color="auto"/>
              <w:bottom w:val="single" w:sz="4" w:space="0" w:color="auto"/>
              <w:right w:val="single" w:sz="4" w:space="0" w:color="auto"/>
            </w:tcBorders>
            <w:noWrap/>
            <w:vAlign w:val="center"/>
            <w:hideMark/>
          </w:tcPr>
          <w:p w14:paraId="570CD69E" w14:textId="77777777" w:rsidR="005415E1" w:rsidRPr="003537BD" w:rsidRDefault="005415E1" w:rsidP="005415E1">
            <w:pPr>
              <w:spacing w:after="0" w:line="240" w:lineRule="auto"/>
              <w:jc w:val="center"/>
              <w:rPr>
                <w:rFonts w:ascii="Times New Roman" w:eastAsia="Times New Roman" w:hAnsi="Times New Roman" w:cs="Times New Roman"/>
                <w:color w:val="000000"/>
                <w:sz w:val="20"/>
                <w:szCs w:val="20"/>
              </w:rPr>
            </w:pPr>
            <w:r w:rsidRPr="003537BD">
              <w:rPr>
                <w:rFonts w:ascii="Times New Roman" w:eastAsia="Times New Roman" w:hAnsi="Times New Roman" w:cs="Times New Roman"/>
                <w:color w:val="000000"/>
                <w:sz w:val="20"/>
                <w:szCs w:val="20"/>
              </w:rPr>
              <w:t>Mean</w:t>
            </w:r>
          </w:p>
        </w:tc>
      </w:tr>
      <w:tr w:rsidR="005415E1" w:rsidRPr="003537BD" w14:paraId="4A6F7D9A" w14:textId="77777777" w:rsidTr="00DF7332">
        <w:trPr>
          <w:trHeight w:val="300"/>
        </w:trPr>
        <w:tc>
          <w:tcPr>
            <w:tcW w:w="2839" w:type="dxa"/>
            <w:vMerge/>
            <w:tcBorders>
              <w:top w:val="single" w:sz="4" w:space="0" w:color="auto"/>
              <w:left w:val="single" w:sz="4" w:space="0" w:color="auto"/>
              <w:bottom w:val="single" w:sz="4" w:space="0" w:color="auto"/>
              <w:right w:val="single" w:sz="4" w:space="0" w:color="auto"/>
            </w:tcBorders>
            <w:vAlign w:val="center"/>
            <w:hideMark/>
          </w:tcPr>
          <w:p w14:paraId="61B058BC" w14:textId="77777777" w:rsidR="005415E1" w:rsidRPr="003537BD" w:rsidRDefault="005415E1" w:rsidP="005415E1">
            <w:pPr>
              <w:spacing w:after="0" w:line="240" w:lineRule="auto"/>
              <w:jc w:val="center"/>
              <w:rPr>
                <w:rFonts w:ascii="Times New Roman" w:eastAsia="Times New Roman" w:hAnsi="Times New Roman" w:cs="Times New Roman"/>
                <w:b/>
                <w:bCs/>
                <w:color w:val="000000"/>
                <w:sz w:val="20"/>
                <w:szCs w:val="20"/>
              </w:rPr>
            </w:pPr>
          </w:p>
        </w:tc>
        <w:tc>
          <w:tcPr>
            <w:tcW w:w="619" w:type="dxa"/>
            <w:tcBorders>
              <w:top w:val="nil"/>
              <w:left w:val="nil"/>
              <w:bottom w:val="single" w:sz="4" w:space="0" w:color="auto"/>
              <w:right w:val="single" w:sz="4" w:space="0" w:color="auto"/>
            </w:tcBorders>
            <w:noWrap/>
            <w:vAlign w:val="center"/>
            <w:hideMark/>
          </w:tcPr>
          <w:p w14:paraId="454908DA" w14:textId="77777777" w:rsidR="005415E1" w:rsidRPr="00865CF9" w:rsidRDefault="005415E1" w:rsidP="005415E1">
            <w:pPr>
              <w:spacing w:after="0" w:line="240" w:lineRule="auto"/>
              <w:jc w:val="center"/>
              <w:rPr>
                <w:rFonts w:ascii="Times New Roman" w:eastAsia="Times New Roman" w:hAnsi="Times New Roman" w:cs="Times New Roman"/>
                <w:b/>
                <w:bCs/>
                <w:color w:val="000000"/>
                <w:sz w:val="20"/>
                <w:szCs w:val="20"/>
              </w:rPr>
            </w:pPr>
            <w:r w:rsidRPr="00865CF9">
              <w:rPr>
                <w:rFonts w:ascii="Times New Roman" w:eastAsia="Times New Roman" w:hAnsi="Times New Roman" w:cs="Times New Roman"/>
                <w:b/>
                <w:bCs/>
                <w:color w:val="000000"/>
                <w:sz w:val="20"/>
                <w:szCs w:val="20"/>
              </w:rPr>
              <w:t>1</w:t>
            </w:r>
          </w:p>
        </w:tc>
        <w:tc>
          <w:tcPr>
            <w:tcW w:w="619" w:type="dxa"/>
            <w:tcBorders>
              <w:top w:val="nil"/>
              <w:left w:val="nil"/>
              <w:bottom w:val="single" w:sz="4" w:space="0" w:color="auto"/>
              <w:right w:val="single" w:sz="4" w:space="0" w:color="auto"/>
            </w:tcBorders>
            <w:noWrap/>
            <w:vAlign w:val="center"/>
            <w:hideMark/>
          </w:tcPr>
          <w:p w14:paraId="1DE563E5" w14:textId="77777777" w:rsidR="005415E1" w:rsidRPr="00865CF9" w:rsidRDefault="005415E1" w:rsidP="005415E1">
            <w:pPr>
              <w:spacing w:after="0" w:line="240" w:lineRule="auto"/>
              <w:jc w:val="center"/>
              <w:rPr>
                <w:rFonts w:ascii="Times New Roman" w:eastAsia="Times New Roman" w:hAnsi="Times New Roman" w:cs="Times New Roman"/>
                <w:b/>
                <w:bCs/>
                <w:color w:val="000000"/>
                <w:sz w:val="20"/>
                <w:szCs w:val="20"/>
              </w:rPr>
            </w:pPr>
            <w:r w:rsidRPr="00865CF9">
              <w:rPr>
                <w:rFonts w:ascii="Times New Roman" w:eastAsia="Times New Roman" w:hAnsi="Times New Roman" w:cs="Times New Roman"/>
                <w:b/>
                <w:bCs/>
                <w:color w:val="000000"/>
                <w:sz w:val="20"/>
                <w:szCs w:val="20"/>
              </w:rPr>
              <w:t>2</w:t>
            </w:r>
          </w:p>
        </w:tc>
        <w:tc>
          <w:tcPr>
            <w:tcW w:w="619" w:type="dxa"/>
            <w:tcBorders>
              <w:top w:val="nil"/>
              <w:left w:val="nil"/>
              <w:bottom w:val="single" w:sz="4" w:space="0" w:color="auto"/>
              <w:right w:val="single" w:sz="4" w:space="0" w:color="auto"/>
            </w:tcBorders>
            <w:noWrap/>
            <w:vAlign w:val="center"/>
            <w:hideMark/>
          </w:tcPr>
          <w:p w14:paraId="043613B9" w14:textId="77777777" w:rsidR="005415E1" w:rsidRPr="00865CF9" w:rsidRDefault="005415E1" w:rsidP="005415E1">
            <w:pPr>
              <w:spacing w:after="0" w:line="240" w:lineRule="auto"/>
              <w:jc w:val="center"/>
              <w:rPr>
                <w:rFonts w:ascii="Times New Roman" w:eastAsia="Times New Roman" w:hAnsi="Times New Roman" w:cs="Times New Roman"/>
                <w:b/>
                <w:bCs/>
                <w:color w:val="000000"/>
                <w:sz w:val="20"/>
                <w:szCs w:val="20"/>
              </w:rPr>
            </w:pPr>
            <w:r w:rsidRPr="00865CF9">
              <w:rPr>
                <w:rFonts w:ascii="Times New Roman" w:eastAsia="Times New Roman" w:hAnsi="Times New Roman" w:cs="Times New Roman"/>
                <w:b/>
                <w:bCs/>
                <w:color w:val="000000"/>
                <w:sz w:val="20"/>
                <w:szCs w:val="20"/>
              </w:rPr>
              <w:t>3</w:t>
            </w:r>
          </w:p>
        </w:tc>
        <w:tc>
          <w:tcPr>
            <w:tcW w:w="619" w:type="dxa"/>
            <w:tcBorders>
              <w:top w:val="nil"/>
              <w:left w:val="nil"/>
              <w:bottom w:val="single" w:sz="4" w:space="0" w:color="auto"/>
              <w:right w:val="single" w:sz="4" w:space="0" w:color="auto"/>
            </w:tcBorders>
            <w:noWrap/>
            <w:vAlign w:val="center"/>
            <w:hideMark/>
          </w:tcPr>
          <w:p w14:paraId="299F5748" w14:textId="77777777" w:rsidR="005415E1" w:rsidRPr="00865CF9" w:rsidRDefault="005415E1" w:rsidP="005415E1">
            <w:pPr>
              <w:spacing w:after="0" w:line="240" w:lineRule="auto"/>
              <w:jc w:val="center"/>
              <w:rPr>
                <w:rFonts w:ascii="Times New Roman" w:eastAsia="Times New Roman" w:hAnsi="Times New Roman" w:cs="Times New Roman"/>
                <w:b/>
                <w:bCs/>
                <w:color w:val="000000"/>
                <w:sz w:val="20"/>
                <w:szCs w:val="20"/>
              </w:rPr>
            </w:pPr>
            <w:r w:rsidRPr="00865CF9">
              <w:rPr>
                <w:rFonts w:ascii="Times New Roman" w:eastAsia="Times New Roman" w:hAnsi="Times New Roman" w:cs="Times New Roman"/>
                <w:b/>
                <w:bCs/>
                <w:color w:val="000000"/>
                <w:sz w:val="20"/>
                <w:szCs w:val="20"/>
              </w:rPr>
              <w:t>4</w:t>
            </w:r>
          </w:p>
        </w:tc>
        <w:tc>
          <w:tcPr>
            <w:tcW w:w="619" w:type="dxa"/>
            <w:tcBorders>
              <w:top w:val="nil"/>
              <w:left w:val="nil"/>
              <w:bottom w:val="single" w:sz="4" w:space="0" w:color="auto"/>
              <w:right w:val="single" w:sz="4" w:space="0" w:color="auto"/>
            </w:tcBorders>
            <w:noWrap/>
            <w:vAlign w:val="center"/>
            <w:hideMark/>
          </w:tcPr>
          <w:p w14:paraId="60E42C09" w14:textId="77777777" w:rsidR="005415E1" w:rsidRPr="00865CF9" w:rsidRDefault="005415E1" w:rsidP="005415E1">
            <w:pPr>
              <w:spacing w:after="0" w:line="240" w:lineRule="auto"/>
              <w:jc w:val="center"/>
              <w:rPr>
                <w:rFonts w:ascii="Times New Roman" w:eastAsia="Times New Roman" w:hAnsi="Times New Roman" w:cs="Times New Roman"/>
                <w:b/>
                <w:bCs/>
                <w:color w:val="000000"/>
                <w:sz w:val="20"/>
                <w:szCs w:val="20"/>
              </w:rPr>
            </w:pPr>
            <w:r w:rsidRPr="00865CF9">
              <w:rPr>
                <w:rFonts w:ascii="Times New Roman" w:eastAsia="Times New Roman" w:hAnsi="Times New Roman" w:cs="Times New Roman"/>
                <w:b/>
                <w:bCs/>
                <w:color w:val="000000"/>
                <w:sz w:val="20"/>
                <w:szCs w:val="20"/>
              </w:rPr>
              <w:t>5</w:t>
            </w:r>
          </w:p>
        </w:tc>
        <w:tc>
          <w:tcPr>
            <w:tcW w:w="619" w:type="dxa"/>
            <w:tcBorders>
              <w:top w:val="nil"/>
              <w:left w:val="nil"/>
              <w:bottom w:val="single" w:sz="4" w:space="0" w:color="auto"/>
              <w:right w:val="single" w:sz="4" w:space="0" w:color="auto"/>
            </w:tcBorders>
            <w:noWrap/>
            <w:vAlign w:val="center"/>
            <w:hideMark/>
          </w:tcPr>
          <w:p w14:paraId="2C7A4F08" w14:textId="77777777" w:rsidR="005415E1" w:rsidRPr="00865CF9" w:rsidRDefault="005415E1" w:rsidP="005415E1">
            <w:pPr>
              <w:spacing w:after="0" w:line="240" w:lineRule="auto"/>
              <w:jc w:val="center"/>
              <w:rPr>
                <w:rFonts w:ascii="Times New Roman" w:eastAsia="Times New Roman" w:hAnsi="Times New Roman" w:cs="Times New Roman"/>
                <w:b/>
                <w:bCs/>
                <w:color w:val="000000"/>
                <w:sz w:val="20"/>
                <w:szCs w:val="20"/>
              </w:rPr>
            </w:pPr>
            <w:r w:rsidRPr="00865CF9">
              <w:rPr>
                <w:rFonts w:ascii="Times New Roman" w:eastAsia="Times New Roman" w:hAnsi="Times New Roman" w:cs="Times New Roman"/>
                <w:b/>
                <w:bCs/>
                <w:color w:val="000000"/>
                <w:sz w:val="20"/>
                <w:szCs w:val="20"/>
              </w:rPr>
              <w:t>6</w:t>
            </w:r>
          </w:p>
        </w:tc>
        <w:tc>
          <w:tcPr>
            <w:tcW w:w="622" w:type="dxa"/>
            <w:tcBorders>
              <w:top w:val="nil"/>
              <w:left w:val="nil"/>
              <w:bottom w:val="single" w:sz="4" w:space="0" w:color="auto"/>
              <w:right w:val="single" w:sz="4" w:space="0" w:color="auto"/>
            </w:tcBorders>
            <w:noWrap/>
            <w:vAlign w:val="center"/>
            <w:hideMark/>
          </w:tcPr>
          <w:p w14:paraId="6B369FC0" w14:textId="77777777" w:rsidR="005415E1" w:rsidRPr="00865CF9" w:rsidRDefault="005415E1" w:rsidP="005415E1">
            <w:pPr>
              <w:spacing w:after="0" w:line="240" w:lineRule="auto"/>
              <w:jc w:val="center"/>
              <w:rPr>
                <w:rFonts w:ascii="Times New Roman" w:eastAsia="Times New Roman" w:hAnsi="Times New Roman" w:cs="Times New Roman"/>
                <w:b/>
                <w:bCs/>
                <w:color w:val="000000"/>
                <w:sz w:val="20"/>
                <w:szCs w:val="20"/>
              </w:rPr>
            </w:pPr>
            <w:r w:rsidRPr="00865CF9">
              <w:rPr>
                <w:rFonts w:ascii="Times New Roman" w:eastAsia="Times New Roman" w:hAnsi="Times New Roman" w:cs="Times New Roman"/>
                <w:b/>
                <w:bCs/>
                <w:color w:val="000000"/>
                <w:sz w:val="20"/>
                <w:szCs w:val="20"/>
              </w:rPr>
              <w:t>7</w:t>
            </w:r>
          </w:p>
        </w:tc>
        <w:tc>
          <w:tcPr>
            <w:tcW w:w="799" w:type="dxa"/>
            <w:vMerge/>
            <w:tcBorders>
              <w:top w:val="single" w:sz="4" w:space="0" w:color="auto"/>
              <w:left w:val="single" w:sz="4" w:space="0" w:color="auto"/>
              <w:bottom w:val="single" w:sz="4" w:space="0" w:color="auto"/>
              <w:right w:val="single" w:sz="4" w:space="0" w:color="auto"/>
            </w:tcBorders>
            <w:vAlign w:val="center"/>
            <w:hideMark/>
          </w:tcPr>
          <w:p w14:paraId="299B6B48" w14:textId="77777777" w:rsidR="005415E1" w:rsidRPr="003537BD" w:rsidRDefault="005415E1" w:rsidP="005415E1">
            <w:pPr>
              <w:spacing w:after="0" w:line="240" w:lineRule="auto"/>
              <w:jc w:val="center"/>
              <w:rPr>
                <w:rFonts w:ascii="Times New Roman" w:eastAsia="Times New Roman" w:hAnsi="Times New Roman" w:cs="Times New Roman"/>
                <w:color w:val="000000"/>
                <w:sz w:val="20"/>
                <w:szCs w:val="20"/>
              </w:rPr>
            </w:pPr>
          </w:p>
        </w:tc>
      </w:tr>
      <w:tr w:rsidR="005415E1" w:rsidRPr="003537BD" w14:paraId="4E8BE1F6" w14:textId="77777777" w:rsidTr="007A4EEE">
        <w:trPr>
          <w:trHeight w:val="300"/>
        </w:trPr>
        <w:tc>
          <w:tcPr>
            <w:tcW w:w="7974" w:type="dxa"/>
            <w:gridSpan w:val="9"/>
            <w:tcBorders>
              <w:top w:val="single" w:sz="4" w:space="0" w:color="auto"/>
              <w:left w:val="single" w:sz="4" w:space="0" w:color="auto"/>
              <w:bottom w:val="single" w:sz="4" w:space="0" w:color="auto"/>
              <w:right w:val="single" w:sz="4" w:space="0" w:color="auto"/>
            </w:tcBorders>
            <w:noWrap/>
            <w:vAlign w:val="center"/>
            <w:hideMark/>
          </w:tcPr>
          <w:p w14:paraId="32324B9F" w14:textId="77777777" w:rsidR="005415E1" w:rsidRPr="003537BD" w:rsidRDefault="005415E1" w:rsidP="005415E1">
            <w:pPr>
              <w:spacing w:after="0" w:line="240" w:lineRule="auto"/>
              <w:rPr>
                <w:rFonts w:ascii="Times New Roman" w:eastAsia="Times New Roman" w:hAnsi="Times New Roman" w:cs="Times New Roman"/>
                <w:b/>
                <w:bCs/>
                <w:color w:val="000000"/>
                <w:sz w:val="20"/>
                <w:szCs w:val="20"/>
              </w:rPr>
            </w:pPr>
            <w:proofErr w:type="spellStart"/>
            <w:r w:rsidRPr="003537BD">
              <w:rPr>
                <w:rFonts w:ascii="Times New Roman" w:eastAsia="Times New Roman" w:hAnsi="Times New Roman" w:cs="Times New Roman"/>
                <w:b/>
                <w:bCs/>
                <w:color w:val="000000"/>
                <w:sz w:val="20"/>
                <w:szCs w:val="20"/>
              </w:rPr>
              <w:t>Pandangan</w:t>
            </w:r>
            <w:proofErr w:type="spellEnd"/>
            <w:r w:rsidRPr="003537BD">
              <w:rPr>
                <w:rFonts w:ascii="Times New Roman" w:eastAsia="Times New Roman" w:hAnsi="Times New Roman" w:cs="Times New Roman"/>
                <w:b/>
                <w:bCs/>
                <w:color w:val="000000"/>
                <w:sz w:val="20"/>
                <w:szCs w:val="20"/>
              </w:rPr>
              <w:t xml:space="preserve"> </w:t>
            </w:r>
            <w:proofErr w:type="spellStart"/>
            <w:r w:rsidRPr="003537BD">
              <w:rPr>
                <w:rFonts w:ascii="Times New Roman" w:eastAsia="Times New Roman" w:hAnsi="Times New Roman" w:cs="Times New Roman"/>
                <w:b/>
                <w:bCs/>
                <w:color w:val="000000"/>
                <w:sz w:val="20"/>
                <w:szCs w:val="20"/>
              </w:rPr>
              <w:t>mahasiswa</w:t>
            </w:r>
            <w:proofErr w:type="spellEnd"/>
            <w:r w:rsidRPr="003537BD">
              <w:rPr>
                <w:rFonts w:ascii="Times New Roman" w:eastAsia="Times New Roman" w:hAnsi="Times New Roman" w:cs="Times New Roman"/>
                <w:b/>
                <w:bCs/>
                <w:color w:val="000000"/>
                <w:sz w:val="20"/>
                <w:szCs w:val="20"/>
              </w:rPr>
              <w:t xml:space="preserve"> </w:t>
            </w:r>
            <w:proofErr w:type="spellStart"/>
            <w:r w:rsidRPr="003537BD">
              <w:rPr>
                <w:rFonts w:ascii="Times New Roman" w:eastAsia="Times New Roman" w:hAnsi="Times New Roman" w:cs="Times New Roman"/>
                <w:b/>
                <w:bCs/>
                <w:color w:val="000000"/>
                <w:sz w:val="20"/>
                <w:szCs w:val="20"/>
              </w:rPr>
              <w:t>mengenai</w:t>
            </w:r>
            <w:proofErr w:type="spellEnd"/>
            <w:r w:rsidRPr="003537BD">
              <w:rPr>
                <w:rFonts w:ascii="Times New Roman" w:eastAsia="Times New Roman" w:hAnsi="Times New Roman" w:cs="Times New Roman"/>
                <w:b/>
                <w:bCs/>
                <w:color w:val="000000"/>
                <w:sz w:val="20"/>
                <w:szCs w:val="20"/>
              </w:rPr>
              <w:t xml:space="preserve"> </w:t>
            </w:r>
            <w:proofErr w:type="spellStart"/>
            <w:r w:rsidRPr="003537BD">
              <w:rPr>
                <w:rFonts w:ascii="Times New Roman" w:eastAsia="Times New Roman" w:hAnsi="Times New Roman" w:cs="Times New Roman"/>
                <w:b/>
                <w:bCs/>
                <w:color w:val="000000"/>
                <w:sz w:val="20"/>
                <w:szCs w:val="20"/>
              </w:rPr>
              <w:t>peluang</w:t>
            </w:r>
            <w:proofErr w:type="spellEnd"/>
            <w:r w:rsidRPr="003537BD">
              <w:rPr>
                <w:rFonts w:ascii="Times New Roman" w:eastAsia="Times New Roman" w:hAnsi="Times New Roman" w:cs="Times New Roman"/>
                <w:b/>
                <w:bCs/>
                <w:color w:val="000000"/>
                <w:sz w:val="20"/>
                <w:szCs w:val="20"/>
              </w:rPr>
              <w:t xml:space="preserve"> </w:t>
            </w:r>
            <w:proofErr w:type="spellStart"/>
            <w:r w:rsidRPr="003537BD">
              <w:rPr>
                <w:rFonts w:ascii="Times New Roman" w:eastAsia="Times New Roman" w:hAnsi="Times New Roman" w:cs="Times New Roman"/>
                <w:b/>
                <w:bCs/>
                <w:color w:val="000000"/>
                <w:sz w:val="20"/>
                <w:szCs w:val="20"/>
              </w:rPr>
              <w:t>kerja</w:t>
            </w:r>
            <w:proofErr w:type="spellEnd"/>
            <w:r w:rsidRPr="003537BD">
              <w:rPr>
                <w:rFonts w:ascii="Times New Roman" w:eastAsia="Times New Roman" w:hAnsi="Times New Roman" w:cs="Times New Roman"/>
                <w:b/>
                <w:bCs/>
                <w:color w:val="000000"/>
                <w:sz w:val="20"/>
                <w:szCs w:val="20"/>
              </w:rPr>
              <w:t xml:space="preserve"> di </w:t>
            </w:r>
            <w:proofErr w:type="spellStart"/>
            <w:r w:rsidRPr="003537BD">
              <w:rPr>
                <w:rFonts w:ascii="Times New Roman" w:eastAsia="Times New Roman" w:hAnsi="Times New Roman" w:cs="Times New Roman"/>
                <w:b/>
                <w:bCs/>
                <w:color w:val="000000"/>
                <w:sz w:val="20"/>
                <w:szCs w:val="20"/>
              </w:rPr>
              <w:t>bidang</w:t>
            </w:r>
            <w:proofErr w:type="spellEnd"/>
            <w:r w:rsidRPr="003537BD">
              <w:rPr>
                <w:rFonts w:ascii="Times New Roman" w:eastAsia="Times New Roman" w:hAnsi="Times New Roman" w:cs="Times New Roman"/>
                <w:b/>
                <w:bCs/>
                <w:color w:val="000000"/>
                <w:sz w:val="20"/>
                <w:szCs w:val="20"/>
              </w:rPr>
              <w:t xml:space="preserve"> </w:t>
            </w:r>
            <w:proofErr w:type="spellStart"/>
            <w:r w:rsidRPr="003537BD">
              <w:rPr>
                <w:rFonts w:ascii="Times New Roman" w:eastAsia="Times New Roman" w:hAnsi="Times New Roman" w:cs="Times New Roman"/>
                <w:b/>
                <w:bCs/>
                <w:color w:val="000000"/>
                <w:sz w:val="20"/>
                <w:szCs w:val="20"/>
              </w:rPr>
              <w:t>perpajakan</w:t>
            </w:r>
            <w:proofErr w:type="spellEnd"/>
          </w:p>
        </w:tc>
      </w:tr>
      <w:tr w:rsidR="00DF7332" w:rsidRPr="003537BD" w14:paraId="38922521" w14:textId="77777777" w:rsidTr="00580736">
        <w:trPr>
          <w:trHeight w:val="781"/>
        </w:trPr>
        <w:tc>
          <w:tcPr>
            <w:tcW w:w="2839" w:type="dxa"/>
            <w:tcBorders>
              <w:top w:val="nil"/>
              <w:left w:val="single" w:sz="4" w:space="0" w:color="auto"/>
              <w:bottom w:val="single" w:sz="4" w:space="0" w:color="auto"/>
              <w:right w:val="single" w:sz="4" w:space="0" w:color="auto"/>
            </w:tcBorders>
            <w:vAlign w:val="center"/>
          </w:tcPr>
          <w:p w14:paraId="676873FB" w14:textId="05627282" w:rsidR="00DF7332" w:rsidRPr="003537BD" w:rsidRDefault="00DF7332" w:rsidP="00580736">
            <w:pPr>
              <w:spacing w:after="0" w:line="240" w:lineRule="auto"/>
              <w:jc w:val="both"/>
              <w:rPr>
                <w:rFonts w:ascii="Times New Roman" w:eastAsia="Times New Roman" w:hAnsi="Times New Roman" w:cs="Times New Roman"/>
                <w:color w:val="000000"/>
                <w:sz w:val="20"/>
                <w:szCs w:val="20"/>
              </w:rPr>
            </w:pPr>
            <w:r w:rsidRPr="001C4976">
              <w:rPr>
                <w:rFonts w:ascii="Times New Roman" w:hAnsi="Times New Roman"/>
                <w:sz w:val="20"/>
                <w:szCs w:val="20"/>
              </w:rPr>
              <w:t xml:space="preserve">Saya </w:t>
            </w:r>
            <w:proofErr w:type="spellStart"/>
            <w:r w:rsidRPr="001C4976">
              <w:rPr>
                <w:rFonts w:ascii="Times New Roman" w:hAnsi="Times New Roman"/>
                <w:sz w:val="20"/>
                <w:szCs w:val="20"/>
              </w:rPr>
              <w:t>merasa</w:t>
            </w:r>
            <w:proofErr w:type="spellEnd"/>
            <w:r w:rsidRPr="001C4976">
              <w:rPr>
                <w:rFonts w:ascii="Times New Roman" w:hAnsi="Times New Roman"/>
                <w:sz w:val="20"/>
                <w:szCs w:val="20"/>
              </w:rPr>
              <w:t xml:space="preserve"> </w:t>
            </w:r>
            <w:proofErr w:type="spellStart"/>
            <w:r w:rsidRPr="001C4976">
              <w:rPr>
                <w:rFonts w:ascii="Times New Roman" w:hAnsi="Times New Roman"/>
                <w:sz w:val="20"/>
                <w:szCs w:val="20"/>
              </w:rPr>
              <w:t>lulusan</w:t>
            </w:r>
            <w:proofErr w:type="spellEnd"/>
            <w:r w:rsidRPr="001C4976">
              <w:rPr>
                <w:rFonts w:ascii="Times New Roman" w:hAnsi="Times New Roman"/>
                <w:sz w:val="20"/>
                <w:szCs w:val="20"/>
              </w:rPr>
              <w:t xml:space="preserve"> </w:t>
            </w:r>
            <w:proofErr w:type="spellStart"/>
            <w:r w:rsidRPr="001C4976">
              <w:rPr>
                <w:rFonts w:ascii="Times New Roman" w:hAnsi="Times New Roman"/>
                <w:sz w:val="20"/>
                <w:szCs w:val="20"/>
              </w:rPr>
              <w:t>perpajakan</w:t>
            </w:r>
            <w:proofErr w:type="spellEnd"/>
            <w:r w:rsidRPr="001C4976">
              <w:rPr>
                <w:rFonts w:ascii="Times New Roman" w:hAnsi="Times New Roman"/>
                <w:sz w:val="20"/>
                <w:szCs w:val="20"/>
              </w:rPr>
              <w:t xml:space="preserve"> </w:t>
            </w:r>
            <w:proofErr w:type="spellStart"/>
            <w:r w:rsidRPr="001C4976">
              <w:rPr>
                <w:rFonts w:ascii="Times New Roman" w:hAnsi="Times New Roman"/>
                <w:sz w:val="20"/>
                <w:szCs w:val="20"/>
              </w:rPr>
              <w:t>memiliki</w:t>
            </w:r>
            <w:proofErr w:type="spellEnd"/>
            <w:r w:rsidRPr="001C4976">
              <w:rPr>
                <w:rFonts w:ascii="Times New Roman" w:hAnsi="Times New Roman"/>
                <w:sz w:val="20"/>
                <w:szCs w:val="20"/>
              </w:rPr>
              <w:t xml:space="preserve"> </w:t>
            </w:r>
            <w:proofErr w:type="spellStart"/>
            <w:r w:rsidRPr="001C4976">
              <w:rPr>
                <w:rFonts w:ascii="Times New Roman" w:hAnsi="Times New Roman"/>
                <w:sz w:val="20"/>
                <w:szCs w:val="20"/>
              </w:rPr>
              <w:t>banyak</w:t>
            </w:r>
            <w:proofErr w:type="spellEnd"/>
            <w:r w:rsidRPr="001C4976">
              <w:rPr>
                <w:rFonts w:ascii="Times New Roman" w:hAnsi="Times New Roman"/>
                <w:sz w:val="20"/>
                <w:szCs w:val="20"/>
              </w:rPr>
              <w:t xml:space="preserve"> </w:t>
            </w:r>
            <w:proofErr w:type="spellStart"/>
            <w:r w:rsidRPr="001C4976">
              <w:rPr>
                <w:rFonts w:ascii="Times New Roman" w:hAnsi="Times New Roman"/>
                <w:sz w:val="20"/>
                <w:szCs w:val="20"/>
              </w:rPr>
              <w:t>pilihan</w:t>
            </w:r>
            <w:proofErr w:type="spellEnd"/>
            <w:r w:rsidRPr="001C4976">
              <w:rPr>
                <w:rFonts w:ascii="Times New Roman" w:hAnsi="Times New Roman"/>
                <w:sz w:val="20"/>
                <w:szCs w:val="20"/>
              </w:rPr>
              <w:t xml:space="preserve"> </w:t>
            </w:r>
            <w:proofErr w:type="spellStart"/>
            <w:r w:rsidRPr="001C4976">
              <w:rPr>
                <w:rFonts w:ascii="Times New Roman" w:hAnsi="Times New Roman"/>
                <w:sz w:val="20"/>
                <w:szCs w:val="20"/>
              </w:rPr>
              <w:t>sektor</w:t>
            </w:r>
            <w:proofErr w:type="spellEnd"/>
            <w:r w:rsidRPr="001C4976">
              <w:rPr>
                <w:rFonts w:ascii="Times New Roman" w:hAnsi="Times New Roman"/>
                <w:sz w:val="20"/>
                <w:szCs w:val="20"/>
              </w:rPr>
              <w:t xml:space="preserve"> </w:t>
            </w:r>
            <w:proofErr w:type="spellStart"/>
            <w:r w:rsidRPr="001C4976">
              <w:rPr>
                <w:rFonts w:ascii="Times New Roman" w:hAnsi="Times New Roman"/>
                <w:sz w:val="20"/>
                <w:szCs w:val="20"/>
              </w:rPr>
              <w:t>pekerjaan</w:t>
            </w:r>
            <w:proofErr w:type="spellEnd"/>
            <w:r w:rsidRPr="001C4976">
              <w:rPr>
                <w:rFonts w:ascii="Times New Roman" w:hAnsi="Times New Roman"/>
                <w:sz w:val="20"/>
                <w:szCs w:val="20"/>
              </w:rPr>
              <w:t xml:space="preserve"> (</w:t>
            </w:r>
            <w:proofErr w:type="spellStart"/>
            <w:r w:rsidRPr="001C4976">
              <w:rPr>
                <w:rFonts w:ascii="Times New Roman" w:hAnsi="Times New Roman"/>
                <w:sz w:val="20"/>
                <w:szCs w:val="20"/>
              </w:rPr>
              <w:t>konsultan</w:t>
            </w:r>
            <w:proofErr w:type="spellEnd"/>
            <w:r w:rsidRPr="001C4976">
              <w:rPr>
                <w:rFonts w:ascii="Times New Roman" w:hAnsi="Times New Roman"/>
                <w:sz w:val="20"/>
                <w:szCs w:val="20"/>
              </w:rPr>
              <w:t xml:space="preserve">, </w:t>
            </w:r>
            <w:proofErr w:type="spellStart"/>
            <w:r w:rsidRPr="001C4976">
              <w:rPr>
                <w:rFonts w:ascii="Times New Roman" w:hAnsi="Times New Roman"/>
                <w:sz w:val="20"/>
                <w:szCs w:val="20"/>
              </w:rPr>
              <w:t>korporasi</w:t>
            </w:r>
            <w:proofErr w:type="spellEnd"/>
            <w:r w:rsidRPr="001C4976">
              <w:rPr>
                <w:rFonts w:ascii="Times New Roman" w:hAnsi="Times New Roman"/>
                <w:sz w:val="20"/>
                <w:szCs w:val="20"/>
              </w:rPr>
              <w:t xml:space="preserve">, </w:t>
            </w:r>
            <w:proofErr w:type="spellStart"/>
            <w:r w:rsidRPr="001C4976">
              <w:rPr>
                <w:rFonts w:ascii="Times New Roman" w:hAnsi="Times New Roman"/>
                <w:sz w:val="20"/>
                <w:szCs w:val="20"/>
              </w:rPr>
              <w:t>atau</w:t>
            </w:r>
            <w:proofErr w:type="spellEnd"/>
            <w:r w:rsidRPr="001C4976">
              <w:rPr>
                <w:rFonts w:ascii="Times New Roman" w:hAnsi="Times New Roman"/>
                <w:sz w:val="20"/>
                <w:szCs w:val="20"/>
              </w:rPr>
              <w:t xml:space="preserve"> </w:t>
            </w:r>
            <w:proofErr w:type="spellStart"/>
            <w:r w:rsidRPr="001C4976">
              <w:rPr>
                <w:rFonts w:ascii="Times New Roman" w:hAnsi="Times New Roman"/>
                <w:sz w:val="20"/>
                <w:szCs w:val="20"/>
              </w:rPr>
              <w:t>instansi</w:t>
            </w:r>
            <w:proofErr w:type="spellEnd"/>
            <w:r w:rsidRPr="001C4976">
              <w:rPr>
                <w:rFonts w:ascii="Times New Roman" w:hAnsi="Times New Roman"/>
                <w:sz w:val="20"/>
                <w:szCs w:val="20"/>
              </w:rPr>
              <w:t xml:space="preserve"> </w:t>
            </w:r>
            <w:proofErr w:type="spellStart"/>
            <w:r w:rsidRPr="001C4976">
              <w:rPr>
                <w:rFonts w:ascii="Times New Roman" w:hAnsi="Times New Roman"/>
                <w:sz w:val="20"/>
                <w:szCs w:val="20"/>
              </w:rPr>
              <w:t>pemerintah</w:t>
            </w:r>
            <w:proofErr w:type="spellEnd"/>
            <w:r w:rsidRPr="001C4976">
              <w:rPr>
                <w:rFonts w:ascii="Times New Roman" w:hAnsi="Times New Roman"/>
                <w:sz w:val="20"/>
                <w:szCs w:val="20"/>
              </w:rPr>
              <w:t>).</w:t>
            </w:r>
          </w:p>
        </w:tc>
        <w:tc>
          <w:tcPr>
            <w:tcW w:w="619" w:type="dxa"/>
            <w:tcBorders>
              <w:top w:val="nil"/>
              <w:left w:val="nil"/>
              <w:bottom w:val="single" w:sz="4" w:space="0" w:color="auto"/>
              <w:right w:val="single" w:sz="4" w:space="0" w:color="auto"/>
            </w:tcBorders>
            <w:noWrap/>
            <w:vAlign w:val="center"/>
            <w:hideMark/>
          </w:tcPr>
          <w:p w14:paraId="2D364751" w14:textId="3F24F4C8" w:rsidR="00DF7332" w:rsidRPr="003537BD" w:rsidRDefault="00DF7332" w:rsidP="00DF733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19" w:type="dxa"/>
            <w:tcBorders>
              <w:top w:val="nil"/>
              <w:left w:val="nil"/>
              <w:bottom w:val="single" w:sz="4" w:space="0" w:color="auto"/>
              <w:right w:val="single" w:sz="4" w:space="0" w:color="auto"/>
            </w:tcBorders>
            <w:noWrap/>
            <w:vAlign w:val="center"/>
            <w:hideMark/>
          </w:tcPr>
          <w:p w14:paraId="165AADD1" w14:textId="07CF7CF1" w:rsidR="00DF7332" w:rsidRPr="003537BD" w:rsidRDefault="00DF7332" w:rsidP="00DF733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619" w:type="dxa"/>
            <w:tcBorders>
              <w:top w:val="nil"/>
              <w:left w:val="nil"/>
              <w:bottom w:val="single" w:sz="4" w:space="0" w:color="auto"/>
              <w:right w:val="single" w:sz="4" w:space="0" w:color="auto"/>
            </w:tcBorders>
            <w:noWrap/>
            <w:vAlign w:val="center"/>
            <w:hideMark/>
          </w:tcPr>
          <w:p w14:paraId="2FCAF807" w14:textId="3DF8ECB0" w:rsidR="00DF7332" w:rsidRPr="003537BD" w:rsidRDefault="00DF7332" w:rsidP="00DF733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619" w:type="dxa"/>
            <w:tcBorders>
              <w:top w:val="nil"/>
              <w:left w:val="nil"/>
              <w:bottom w:val="single" w:sz="4" w:space="0" w:color="auto"/>
              <w:right w:val="single" w:sz="4" w:space="0" w:color="auto"/>
            </w:tcBorders>
            <w:noWrap/>
            <w:vAlign w:val="center"/>
            <w:hideMark/>
          </w:tcPr>
          <w:p w14:paraId="1899FADD" w14:textId="4C1DB585" w:rsidR="00DF7332" w:rsidRPr="003537BD" w:rsidRDefault="00DF7332" w:rsidP="00DF733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c>
          <w:tcPr>
            <w:tcW w:w="619" w:type="dxa"/>
            <w:tcBorders>
              <w:top w:val="nil"/>
              <w:left w:val="nil"/>
              <w:bottom w:val="single" w:sz="4" w:space="0" w:color="auto"/>
              <w:right w:val="single" w:sz="4" w:space="0" w:color="auto"/>
            </w:tcBorders>
            <w:noWrap/>
            <w:vAlign w:val="center"/>
            <w:hideMark/>
          </w:tcPr>
          <w:p w14:paraId="6639AD5A" w14:textId="0F1E6689" w:rsidR="00DF7332" w:rsidRPr="003537BD" w:rsidRDefault="00DF7332" w:rsidP="00DF733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619" w:type="dxa"/>
            <w:tcBorders>
              <w:top w:val="nil"/>
              <w:left w:val="nil"/>
              <w:bottom w:val="single" w:sz="4" w:space="0" w:color="auto"/>
              <w:right w:val="single" w:sz="4" w:space="0" w:color="auto"/>
            </w:tcBorders>
            <w:noWrap/>
            <w:vAlign w:val="center"/>
            <w:hideMark/>
          </w:tcPr>
          <w:p w14:paraId="4DBC30F5" w14:textId="514A2E36" w:rsidR="00DF7332" w:rsidRPr="003537BD" w:rsidRDefault="00DF7332" w:rsidP="00DF733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w:t>
            </w:r>
          </w:p>
        </w:tc>
        <w:tc>
          <w:tcPr>
            <w:tcW w:w="622" w:type="dxa"/>
            <w:tcBorders>
              <w:top w:val="nil"/>
              <w:left w:val="nil"/>
              <w:bottom w:val="single" w:sz="4" w:space="0" w:color="auto"/>
              <w:right w:val="single" w:sz="4" w:space="0" w:color="auto"/>
            </w:tcBorders>
            <w:noWrap/>
            <w:vAlign w:val="center"/>
            <w:hideMark/>
          </w:tcPr>
          <w:p w14:paraId="47AF09FC" w14:textId="76524992" w:rsidR="00DF7332" w:rsidRPr="003537BD" w:rsidRDefault="00DF7332" w:rsidP="00DF733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w:t>
            </w:r>
          </w:p>
        </w:tc>
        <w:tc>
          <w:tcPr>
            <w:tcW w:w="799" w:type="dxa"/>
            <w:tcBorders>
              <w:top w:val="nil"/>
              <w:left w:val="nil"/>
              <w:bottom w:val="single" w:sz="4" w:space="0" w:color="auto"/>
              <w:right w:val="single" w:sz="4" w:space="0" w:color="auto"/>
            </w:tcBorders>
            <w:noWrap/>
            <w:vAlign w:val="center"/>
            <w:hideMark/>
          </w:tcPr>
          <w:p w14:paraId="211EE05D" w14:textId="51F8EB13" w:rsidR="00DF7332" w:rsidRPr="003537BD" w:rsidRDefault="00DF7332" w:rsidP="00DF733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6.73</w:t>
            </w:r>
          </w:p>
        </w:tc>
      </w:tr>
      <w:tr w:rsidR="00DF7332" w:rsidRPr="003537BD" w14:paraId="3513410A" w14:textId="77777777" w:rsidTr="00580736">
        <w:trPr>
          <w:trHeight w:val="1037"/>
        </w:trPr>
        <w:tc>
          <w:tcPr>
            <w:tcW w:w="2839" w:type="dxa"/>
            <w:tcBorders>
              <w:top w:val="nil"/>
              <w:left w:val="single" w:sz="4" w:space="0" w:color="auto"/>
              <w:bottom w:val="single" w:sz="4" w:space="0" w:color="auto"/>
              <w:right w:val="single" w:sz="4" w:space="0" w:color="auto"/>
            </w:tcBorders>
            <w:vAlign w:val="center"/>
          </w:tcPr>
          <w:p w14:paraId="59A7388E" w14:textId="2CCF9A6D" w:rsidR="00DF7332" w:rsidRPr="003537BD" w:rsidRDefault="00DF7332" w:rsidP="00580736">
            <w:pPr>
              <w:spacing w:after="0" w:line="240" w:lineRule="auto"/>
              <w:jc w:val="both"/>
              <w:rPr>
                <w:rFonts w:ascii="Times New Roman" w:eastAsia="Times New Roman" w:hAnsi="Times New Roman" w:cs="Times New Roman"/>
                <w:color w:val="000000"/>
                <w:sz w:val="20"/>
                <w:szCs w:val="20"/>
              </w:rPr>
            </w:pPr>
            <w:r w:rsidRPr="001C4976">
              <w:rPr>
                <w:rFonts w:ascii="Times New Roman" w:hAnsi="Times New Roman"/>
                <w:sz w:val="20"/>
                <w:szCs w:val="20"/>
              </w:rPr>
              <w:t xml:space="preserve">Saya </w:t>
            </w:r>
            <w:proofErr w:type="spellStart"/>
            <w:r w:rsidRPr="001C4976">
              <w:rPr>
                <w:rFonts w:ascii="Times New Roman" w:hAnsi="Times New Roman"/>
                <w:sz w:val="20"/>
                <w:szCs w:val="20"/>
              </w:rPr>
              <w:t>yakin</w:t>
            </w:r>
            <w:proofErr w:type="spellEnd"/>
            <w:r w:rsidRPr="001C4976">
              <w:rPr>
                <w:rFonts w:ascii="Times New Roman" w:hAnsi="Times New Roman"/>
                <w:sz w:val="20"/>
                <w:szCs w:val="20"/>
              </w:rPr>
              <w:t xml:space="preserve"> </w:t>
            </w:r>
            <w:proofErr w:type="spellStart"/>
            <w:r w:rsidRPr="001C4976">
              <w:rPr>
                <w:rFonts w:ascii="Times New Roman" w:hAnsi="Times New Roman"/>
                <w:sz w:val="20"/>
                <w:szCs w:val="20"/>
              </w:rPr>
              <w:t>bahwa</w:t>
            </w:r>
            <w:proofErr w:type="spellEnd"/>
            <w:r w:rsidRPr="001C4976">
              <w:rPr>
                <w:rFonts w:ascii="Times New Roman" w:hAnsi="Times New Roman"/>
                <w:sz w:val="20"/>
                <w:szCs w:val="20"/>
              </w:rPr>
              <w:t xml:space="preserve"> </w:t>
            </w:r>
            <w:proofErr w:type="spellStart"/>
            <w:r w:rsidRPr="001C4976">
              <w:rPr>
                <w:rFonts w:ascii="Times New Roman" w:hAnsi="Times New Roman"/>
                <w:sz w:val="20"/>
                <w:szCs w:val="20"/>
              </w:rPr>
              <w:t>dinamika</w:t>
            </w:r>
            <w:proofErr w:type="spellEnd"/>
            <w:r w:rsidRPr="001C4976">
              <w:rPr>
                <w:rFonts w:ascii="Times New Roman" w:hAnsi="Times New Roman"/>
                <w:sz w:val="20"/>
                <w:szCs w:val="20"/>
              </w:rPr>
              <w:t xml:space="preserve"> </w:t>
            </w:r>
            <w:proofErr w:type="spellStart"/>
            <w:r w:rsidRPr="001C4976">
              <w:rPr>
                <w:rFonts w:ascii="Times New Roman" w:hAnsi="Times New Roman"/>
                <w:sz w:val="20"/>
                <w:szCs w:val="20"/>
              </w:rPr>
              <w:t>peraturan</w:t>
            </w:r>
            <w:proofErr w:type="spellEnd"/>
            <w:r w:rsidRPr="001C4976">
              <w:rPr>
                <w:rFonts w:ascii="Times New Roman" w:hAnsi="Times New Roman"/>
                <w:sz w:val="20"/>
                <w:szCs w:val="20"/>
              </w:rPr>
              <w:t xml:space="preserve"> </w:t>
            </w:r>
            <w:proofErr w:type="spellStart"/>
            <w:r w:rsidRPr="001C4976">
              <w:rPr>
                <w:rFonts w:ascii="Times New Roman" w:hAnsi="Times New Roman"/>
                <w:sz w:val="20"/>
                <w:szCs w:val="20"/>
              </w:rPr>
              <w:t>pajak</w:t>
            </w:r>
            <w:proofErr w:type="spellEnd"/>
            <w:r w:rsidRPr="001C4976">
              <w:rPr>
                <w:rFonts w:ascii="Times New Roman" w:hAnsi="Times New Roman"/>
                <w:sz w:val="20"/>
                <w:szCs w:val="20"/>
              </w:rPr>
              <w:t xml:space="preserve"> di Indonesia </w:t>
            </w:r>
            <w:proofErr w:type="spellStart"/>
            <w:r w:rsidRPr="001C4976">
              <w:rPr>
                <w:rFonts w:ascii="Times New Roman" w:hAnsi="Times New Roman"/>
                <w:sz w:val="20"/>
                <w:szCs w:val="20"/>
              </w:rPr>
              <w:t>akan</w:t>
            </w:r>
            <w:proofErr w:type="spellEnd"/>
            <w:r w:rsidRPr="001C4976">
              <w:rPr>
                <w:rFonts w:ascii="Times New Roman" w:hAnsi="Times New Roman"/>
                <w:sz w:val="20"/>
                <w:szCs w:val="20"/>
              </w:rPr>
              <w:t xml:space="preserve"> </w:t>
            </w:r>
            <w:proofErr w:type="spellStart"/>
            <w:r w:rsidRPr="001C4976">
              <w:rPr>
                <w:rFonts w:ascii="Times New Roman" w:hAnsi="Times New Roman"/>
                <w:sz w:val="20"/>
                <w:szCs w:val="20"/>
              </w:rPr>
              <w:t>selalu</w:t>
            </w:r>
            <w:proofErr w:type="spellEnd"/>
            <w:r w:rsidRPr="001C4976">
              <w:rPr>
                <w:rFonts w:ascii="Times New Roman" w:hAnsi="Times New Roman"/>
                <w:sz w:val="20"/>
                <w:szCs w:val="20"/>
              </w:rPr>
              <w:t xml:space="preserve"> </w:t>
            </w:r>
            <w:proofErr w:type="spellStart"/>
            <w:r w:rsidRPr="001C4976">
              <w:rPr>
                <w:rFonts w:ascii="Times New Roman" w:hAnsi="Times New Roman"/>
                <w:sz w:val="20"/>
                <w:szCs w:val="20"/>
              </w:rPr>
              <w:t>membutuhkan</w:t>
            </w:r>
            <w:proofErr w:type="spellEnd"/>
            <w:r w:rsidRPr="001C4976">
              <w:rPr>
                <w:rFonts w:ascii="Times New Roman" w:hAnsi="Times New Roman"/>
                <w:sz w:val="20"/>
                <w:szCs w:val="20"/>
              </w:rPr>
              <w:t xml:space="preserve"> </w:t>
            </w:r>
            <w:proofErr w:type="spellStart"/>
            <w:r w:rsidRPr="001C4976">
              <w:rPr>
                <w:rFonts w:ascii="Times New Roman" w:hAnsi="Times New Roman"/>
                <w:sz w:val="20"/>
                <w:szCs w:val="20"/>
              </w:rPr>
              <w:t>tenaga</w:t>
            </w:r>
            <w:proofErr w:type="spellEnd"/>
            <w:r w:rsidRPr="001C4976">
              <w:rPr>
                <w:rFonts w:ascii="Times New Roman" w:hAnsi="Times New Roman"/>
                <w:sz w:val="20"/>
                <w:szCs w:val="20"/>
              </w:rPr>
              <w:t xml:space="preserve"> </w:t>
            </w:r>
            <w:proofErr w:type="spellStart"/>
            <w:r w:rsidRPr="001C4976">
              <w:rPr>
                <w:rFonts w:ascii="Times New Roman" w:hAnsi="Times New Roman"/>
                <w:sz w:val="20"/>
                <w:szCs w:val="20"/>
              </w:rPr>
              <w:t>ahli</w:t>
            </w:r>
            <w:proofErr w:type="spellEnd"/>
            <w:r w:rsidRPr="001C4976">
              <w:rPr>
                <w:rFonts w:ascii="Times New Roman" w:hAnsi="Times New Roman"/>
                <w:sz w:val="20"/>
                <w:szCs w:val="20"/>
              </w:rPr>
              <w:t xml:space="preserve"> </w:t>
            </w:r>
            <w:proofErr w:type="spellStart"/>
            <w:r w:rsidRPr="001C4976">
              <w:rPr>
                <w:rFonts w:ascii="Times New Roman" w:hAnsi="Times New Roman"/>
                <w:sz w:val="20"/>
                <w:szCs w:val="20"/>
              </w:rPr>
              <w:t>baru</w:t>
            </w:r>
            <w:proofErr w:type="spellEnd"/>
            <w:r w:rsidRPr="001C4976">
              <w:rPr>
                <w:rFonts w:ascii="Times New Roman" w:hAnsi="Times New Roman"/>
                <w:sz w:val="20"/>
                <w:szCs w:val="20"/>
              </w:rPr>
              <w:t>.</w:t>
            </w:r>
          </w:p>
        </w:tc>
        <w:tc>
          <w:tcPr>
            <w:tcW w:w="619" w:type="dxa"/>
            <w:tcBorders>
              <w:top w:val="nil"/>
              <w:left w:val="nil"/>
              <w:bottom w:val="single" w:sz="4" w:space="0" w:color="auto"/>
              <w:right w:val="single" w:sz="4" w:space="0" w:color="auto"/>
            </w:tcBorders>
            <w:noWrap/>
            <w:vAlign w:val="center"/>
            <w:hideMark/>
          </w:tcPr>
          <w:p w14:paraId="7F318A0E" w14:textId="28CE5D8B" w:rsidR="00DF7332" w:rsidRPr="003537BD" w:rsidRDefault="00DF7332" w:rsidP="00DF733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19" w:type="dxa"/>
            <w:tcBorders>
              <w:top w:val="nil"/>
              <w:left w:val="nil"/>
              <w:bottom w:val="single" w:sz="4" w:space="0" w:color="auto"/>
              <w:right w:val="single" w:sz="4" w:space="0" w:color="auto"/>
            </w:tcBorders>
            <w:noWrap/>
            <w:vAlign w:val="center"/>
            <w:hideMark/>
          </w:tcPr>
          <w:p w14:paraId="2A8A3F90" w14:textId="0FE76F65" w:rsidR="00DF7332" w:rsidRPr="003537BD" w:rsidRDefault="00DF7332" w:rsidP="00DF733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619" w:type="dxa"/>
            <w:tcBorders>
              <w:top w:val="nil"/>
              <w:left w:val="nil"/>
              <w:bottom w:val="single" w:sz="4" w:space="0" w:color="auto"/>
              <w:right w:val="single" w:sz="4" w:space="0" w:color="auto"/>
            </w:tcBorders>
            <w:noWrap/>
            <w:vAlign w:val="center"/>
            <w:hideMark/>
          </w:tcPr>
          <w:p w14:paraId="14B53030" w14:textId="3CA93DA0" w:rsidR="00DF7332" w:rsidRPr="003537BD" w:rsidRDefault="00DF7332" w:rsidP="00DF733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619" w:type="dxa"/>
            <w:tcBorders>
              <w:top w:val="nil"/>
              <w:left w:val="nil"/>
              <w:bottom w:val="single" w:sz="4" w:space="0" w:color="auto"/>
              <w:right w:val="single" w:sz="4" w:space="0" w:color="auto"/>
            </w:tcBorders>
            <w:noWrap/>
            <w:vAlign w:val="center"/>
            <w:hideMark/>
          </w:tcPr>
          <w:p w14:paraId="06064FBF" w14:textId="43ADE4FD" w:rsidR="00DF7332" w:rsidRPr="003537BD" w:rsidRDefault="00DF7332" w:rsidP="00DF733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619" w:type="dxa"/>
            <w:tcBorders>
              <w:top w:val="nil"/>
              <w:left w:val="nil"/>
              <w:bottom w:val="single" w:sz="4" w:space="0" w:color="auto"/>
              <w:right w:val="single" w:sz="4" w:space="0" w:color="auto"/>
            </w:tcBorders>
            <w:noWrap/>
            <w:vAlign w:val="center"/>
            <w:hideMark/>
          </w:tcPr>
          <w:p w14:paraId="3B2E0F9B" w14:textId="247728CC" w:rsidR="00DF7332" w:rsidRPr="003537BD" w:rsidRDefault="00DF7332" w:rsidP="00DF733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w:t>
            </w:r>
          </w:p>
        </w:tc>
        <w:tc>
          <w:tcPr>
            <w:tcW w:w="619" w:type="dxa"/>
            <w:tcBorders>
              <w:top w:val="nil"/>
              <w:left w:val="nil"/>
              <w:bottom w:val="single" w:sz="4" w:space="0" w:color="auto"/>
              <w:right w:val="single" w:sz="4" w:space="0" w:color="auto"/>
            </w:tcBorders>
            <w:noWrap/>
            <w:vAlign w:val="center"/>
            <w:hideMark/>
          </w:tcPr>
          <w:p w14:paraId="71197024" w14:textId="5B7A0AC6" w:rsidR="00DF7332" w:rsidRPr="003537BD" w:rsidRDefault="00DF7332" w:rsidP="00DF733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w:t>
            </w:r>
          </w:p>
        </w:tc>
        <w:tc>
          <w:tcPr>
            <w:tcW w:w="622" w:type="dxa"/>
            <w:tcBorders>
              <w:top w:val="nil"/>
              <w:left w:val="nil"/>
              <w:bottom w:val="single" w:sz="4" w:space="0" w:color="auto"/>
              <w:right w:val="single" w:sz="4" w:space="0" w:color="auto"/>
            </w:tcBorders>
            <w:noWrap/>
            <w:vAlign w:val="center"/>
            <w:hideMark/>
          </w:tcPr>
          <w:p w14:paraId="77F0162D" w14:textId="2AF4B91F" w:rsidR="00DF7332" w:rsidRPr="003537BD" w:rsidRDefault="00DF7332" w:rsidP="00DF733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w:t>
            </w:r>
          </w:p>
        </w:tc>
        <w:tc>
          <w:tcPr>
            <w:tcW w:w="799" w:type="dxa"/>
            <w:tcBorders>
              <w:top w:val="nil"/>
              <w:left w:val="nil"/>
              <w:bottom w:val="single" w:sz="4" w:space="0" w:color="auto"/>
              <w:right w:val="single" w:sz="4" w:space="0" w:color="auto"/>
            </w:tcBorders>
            <w:noWrap/>
            <w:vAlign w:val="center"/>
            <w:hideMark/>
          </w:tcPr>
          <w:p w14:paraId="508FBB5A" w14:textId="07A58EEA" w:rsidR="00DF7332" w:rsidRPr="003537BD" w:rsidRDefault="00DF7332" w:rsidP="00DF733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6.79</w:t>
            </w:r>
          </w:p>
        </w:tc>
      </w:tr>
      <w:tr w:rsidR="00DF7332" w:rsidRPr="003537BD" w14:paraId="5EA98154" w14:textId="77777777" w:rsidTr="00580736">
        <w:trPr>
          <w:trHeight w:val="1037"/>
        </w:trPr>
        <w:tc>
          <w:tcPr>
            <w:tcW w:w="2839" w:type="dxa"/>
            <w:tcBorders>
              <w:top w:val="nil"/>
              <w:left w:val="single" w:sz="4" w:space="0" w:color="auto"/>
              <w:bottom w:val="single" w:sz="4" w:space="0" w:color="auto"/>
              <w:right w:val="single" w:sz="4" w:space="0" w:color="auto"/>
            </w:tcBorders>
            <w:vAlign w:val="center"/>
          </w:tcPr>
          <w:p w14:paraId="3EB2F234" w14:textId="33642017" w:rsidR="00DF7332" w:rsidRPr="003537BD" w:rsidRDefault="00DF7332" w:rsidP="00580736">
            <w:pPr>
              <w:spacing w:after="0" w:line="240" w:lineRule="auto"/>
              <w:jc w:val="both"/>
              <w:rPr>
                <w:rFonts w:ascii="Times New Roman" w:eastAsia="Times New Roman" w:hAnsi="Times New Roman" w:cs="Times New Roman"/>
                <w:color w:val="000000"/>
                <w:sz w:val="20"/>
                <w:szCs w:val="20"/>
              </w:rPr>
            </w:pPr>
            <w:proofErr w:type="spellStart"/>
            <w:r w:rsidRPr="001C4976">
              <w:rPr>
                <w:rFonts w:ascii="Times New Roman" w:hAnsi="Times New Roman"/>
                <w:sz w:val="20"/>
                <w:szCs w:val="20"/>
              </w:rPr>
              <w:t>Lowongan</w:t>
            </w:r>
            <w:proofErr w:type="spellEnd"/>
            <w:r w:rsidRPr="001C4976">
              <w:rPr>
                <w:rFonts w:ascii="Times New Roman" w:hAnsi="Times New Roman"/>
                <w:sz w:val="20"/>
                <w:szCs w:val="20"/>
              </w:rPr>
              <w:t xml:space="preserve"> </w:t>
            </w:r>
            <w:proofErr w:type="spellStart"/>
            <w:r w:rsidRPr="001C4976">
              <w:rPr>
                <w:rFonts w:ascii="Times New Roman" w:hAnsi="Times New Roman"/>
                <w:sz w:val="20"/>
                <w:szCs w:val="20"/>
              </w:rPr>
              <w:t>pekerjaan</w:t>
            </w:r>
            <w:proofErr w:type="spellEnd"/>
            <w:r w:rsidRPr="001C4976">
              <w:rPr>
                <w:rFonts w:ascii="Times New Roman" w:hAnsi="Times New Roman"/>
                <w:sz w:val="20"/>
                <w:szCs w:val="20"/>
              </w:rPr>
              <w:t xml:space="preserve"> di </w:t>
            </w:r>
            <w:proofErr w:type="spellStart"/>
            <w:r w:rsidRPr="001C4976">
              <w:rPr>
                <w:rFonts w:ascii="Times New Roman" w:hAnsi="Times New Roman"/>
                <w:sz w:val="20"/>
                <w:szCs w:val="20"/>
              </w:rPr>
              <w:t>bidang</w:t>
            </w:r>
            <w:proofErr w:type="spellEnd"/>
            <w:r w:rsidRPr="001C4976">
              <w:rPr>
                <w:rFonts w:ascii="Times New Roman" w:hAnsi="Times New Roman"/>
                <w:sz w:val="20"/>
                <w:szCs w:val="20"/>
              </w:rPr>
              <w:t xml:space="preserve"> </w:t>
            </w:r>
            <w:proofErr w:type="spellStart"/>
            <w:r w:rsidRPr="001C4976">
              <w:rPr>
                <w:rFonts w:ascii="Times New Roman" w:hAnsi="Times New Roman"/>
                <w:sz w:val="20"/>
                <w:szCs w:val="20"/>
              </w:rPr>
              <w:t>perpajakan</w:t>
            </w:r>
            <w:proofErr w:type="spellEnd"/>
            <w:r w:rsidRPr="001C4976">
              <w:rPr>
                <w:rFonts w:ascii="Times New Roman" w:hAnsi="Times New Roman"/>
                <w:sz w:val="20"/>
                <w:szCs w:val="20"/>
              </w:rPr>
              <w:t xml:space="preserve"> </w:t>
            </w:r>
            <w:proofErr w:type="spellStart"/>
            <w:r w:rsidRPr="001C4976">
              <w:rPr>
                <w:rFonts w:ascii="Times New Roman" w:hAnsi="Times New Roman"/>
                <w:sz w:val="20"/>
                <w:szCs w:val="20"/>
              </w:rPr>
              <w:t>tersedia</w:t>
            </w:r>
            <w:proofErr w:type="spellEnd"/>
            <w:r w:rsidRPr="001C4976">
              <w:rPr>
                <w:rFonts w:ascii="Times New Roman" w:hAnsi="Times New Roman"/>
                <w:sz w:val="20"/>
                <w:szCs w:val="20"/>
              </w:rPr>
              <w:t xml:space="preserve"> </w:t>
            </w:r>
            <w:proofErr w:type="spellStart"/>
            <w:r w:rsidRPr="001C4976">
              <w:rPr>
                <w:rFonts w:ascii="Times New Roman" w:hAnsi="Times New Roman"/>
                <w:sz w:val="20"/>
                <w:szCs w:val="20"/>
              </w:rPr>
              <w:t>secara</w:t>
            </w:r>
            <w:proofErr w:type="spellEnd"/>
            <w:r w:rsidRPr="001C4976">
              <w:rPr>
                <w:rFonts w:ascii="Times New Roman" w:hAnsi="Times New Roman"/>
                <w:sz w:val="20"/>
                <w:szCs w:val="20"/>
              </w:rPr>
              <w:t xml:space="preserve"> </w:t>
            </w:r>
            <w:proofErr w:type="spellStart"/>
            <w:r w:rsidRPr="001C4976">
              <w:rPr>
                <w:rFonts w:ascii="Times New Roman" w:hAnsi="Times New Roman"/>
                <w:sz w:val="20"/>
                <w:szCs w:val="20"/>
              </w:rPr>
              <w:t>konsisten</w:t>
            </w:r>
            <w:proofErr w:type="spellEnd"/>
            <w:r w:rsidRPr="001C4976">
              <w:rPr>
                <w:rFonts w:ascii="Times New Roman" w:hAnsi="Times New Roman"/>
                <w:sz w:val="20"/>
                <w:szCs w:val="20"/>
              </w:rPr>
              <w:t xml:space="preserve"> </w:t>
            </w:r>
            <w:proofErr w:type="spellStart"/>
            <w:r w:rsidRPr="001C4976">
              <w:rPr>
                <w:rFonts w:ascii="Times New Roman" w:hAnsi="Times New Roman"/>
                <w:sz w:val="20"/>
                <w:szCs w:val="20"/>
              </w:rPr>
              <w:t>setiap</w:t>
            </w:r>
            <w:proofErr w:type="spellEnd"/>
            <w:r w:rsidRPr="001C4976">
              <w:rPr>
                <w:rFonts w:ascii="Times New Roman" w:hAnsi="Times New Roman"/>
                <w:sz w:val="20"/>
                <w:szCs w:val="20"/>
              </w:rPr>
              <w:t xml:space="preserve"> </w:t>
            </w:r>
            <w:proofErr w:type="spellStart"/>
            <w:r w:rsidRPr="001C4976">
              <w:rPr>
                <w:rFonts w:ascii="Times New Roman" w:hAnsi="Times New Roman"/>
                <w:sz w:val="20"/>
                <w:szCs w:val="20"/>
              </w:rPr>
              <w:t>tahunnya</w:t>
            </w:r>
            <w:proofErr w:type="spellEnd"/>
            <w:r w:rsidRPr="001C4976">
              <w:rPr>
                <w:rFonts w:ascii="Times New Roman" w:hAnsi="Times New Roman"/>
                <w:sz w:val="20"/>
                <w:szCs w:val="20"/>
              </w:rPr>
              <w:t>.</w:t>
            </w:r>
          </w:p>
        </w:tc>
        <w:tc>
          <w:tcPr>
            <w:tcW w:w="619" w:type="dxa"/>
            <w:tcBorders>
              <w:top w:val="nil"/>
              <w:left w:val="nil"/>
              <w:bottom w:val="single" w:sz="4" w:space="0" w:color="auto"/>
              <w:right w:val="single" w:sz="4" w:space="0" w:color="auto"/>
            </w:tcBorders>
            <w:noWrap/>
            <w:vAlign w:val="center"/>
            <w:hideMark/>
          </w:tcPr>
          <w:p w14:paraId="720278FF" w14:textId="096EA69E" w:rsidR="00DF7332" w:rsidRPr="003537BD" w:rsidRDefault="00DF7332" w:rsidP="00DF733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19" w:type="dxa"/>
            <w:tcBorders>
              <w:top w:val="nil"/>
              <w:left w:val="nil"/>
              <w:bottom w:val="single" w:sz="4" w:space="0" w:color="auto"/>
              <w:right w:val="single" w:sz="4" w:space="0" w:color="auto"/>
            </w:tcBorders>
            <w:noWrap/>
            <w:vAlign w:val="center"/>
            <w:hideMark/>
          </w:tcPr>
          <w:p w14:paraId="63E8D31C" w14:textId="74FAB265" w:rsidR="00DF7332" w:rsidRPr="003537BD" w:rsidRDefault="00DF7332" w:rsidP="00DF733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619" w:type="dxa"/>
            <w:tcBorders>
              <w:top w:val="nil"/>
              <w:left w:val="nil"/>
              <w:bottom w:val="single" w:sz="4" w:space="0" w:color="auto"/>
              <w:right w:val="single" w:sz="4" w:space="0" w:color="auto"/>
            </w:tcBorders>
            <w:noWrap/>
            <w:vAlign w:val="center"/>
            <w:hideMark/>
          </w:tcPr>
          <w:p w14:paraId="75F7B867" w14:textId="59D0ABAF" w:rsidR="00DF7332" w:rsidRPr="003537BD" w:rsidRDefault="00DF7332" w:rsidP="00DF733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619" w:type="dxa"/>
            <w:tcBorders>
              <w:top w:val="nil"/>
              <w:left w:val="nil"/>
              <w:bottom w:val="single" w:sz="4" w:space="0" w:color="auto"/>
              <w:right w:val="single" w:sz="4" w:space="0" w:color="auto"/>
            </w:tcBorders>
            <w:noWrap/>
            <w:vAlign w:val="center"/>
            <w:hideMark/>
          </w:tcPr>
          <w:p w14:paraId="3B6A4273" w14:textId="6F2727CE" w:rsidR="00DF7332" w:rsidRPr="003537BD" w:rsidRDefault="00DF7332" w:rsidP="00DF733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w:t>
            </w:r>
          </w:p>
        </w:tc>
        <w:tc>
          <w:tcPr>
            <w:tcW w:w="619" w:type="dxa"/>
            <w:tcBorders>
              <w:top w:val="nil"/>
              <w:left w:val="nil"/>
              <w:bottom w:val="single" w:sz="4" w:space="0" w:color="auto"/>
              <w:right w:val="single" w:sz="4" w:space="0" w:color="auto"/>
            </w:tcBorders>
            <w:noWrap/>
            <w:vAlign w:val="center"/>
            <w:hideMark/>
          </w:tcPr>
          <w:p w14:paraId="76841981" w14:textId="40343AE6" w:rsidR="00DF7332" w:rsidRPr="003537BD" w:rsidRDefault="00DF7332" w:rsidP="00DF733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w:t>
            </w:r>
          </w:p>
        </w:tc>
        <w:tc>
          <w:tcPr>
            <w:tcW w:w="619" w:type="dxa"/>
            <w:tcBorders>
              <w:top w:val="nil"/>
              <w:left w:val="nil"/>
              <w:bottom w:val="single" w:sz="4" w:space="0" w:color="auto"/>
              <w:right w:val="single" w:sz="4" w:space="0" w:color="auto"/>
            </w:tcBorders>
            <w:noWrap/>
            <w:vAlign w:val="center"/>
            <w:hideMark/>
          </w:tcPr>
          <w:p w14:paraId="44D36100" w14:textId="3FCF83BC" w:rsidR="00DF7332" w:rsidRPr="003537BD" w:rsidRDefault="00DF7332" w:rsidP="00DF733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w:t>
            </w:r>
          </w:p>
        </w:tc>
        <w:tc>
          <w:tcPr>
            <w:tcW w:w="622" w:type="dxa"/>
            <w:tcBorders>
              <w:top w:val="nil"/>
              <w:left w:val="nil"/>
              <w:bottom w:val="single" w:sz="4" w:space="0" w:color="auto"/>
              <w:right w:val="single" w:sz="4" w:space="0" w:color="auto"/>
            </w:tcBorders>
            <w:noWrap/>
            <w:vAlign w:val="center"/>
            <w:hideMark/>
          </w:tcPr>
          <w:p w14:paraId="7C3D0FA4" w14:textId="187F908A" w:rsidR="00DF7332" w:rsidRPr="003537BD" w:rsidRDefault="00DF7332" w:rsidP="00DF733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799" w:type="dxa"/>
            <w:tcBorders>
              <w:top w:val="nil"/>
              <w:left w:val="nil"/>
              <w:bottom w:val="single" w:sz="4" w:space="0" w:color="auto"/>
              <w:right w:val="single" w:sz="4" w:space="0" w:color="auto"/>
            </w:tcBorders>
            <w:noWrap/>
            <w:vAlign w:val="center"/>
            <w:hideMark/>
          </w:tcPr>
          <w:p w14:paraId="4D8E1431" w14:textId="3E34CAF9" w:rsidR="00DF7332" w:rsidRPr="003537BD" w:rsidRDefault="00DF7332" w:rsidP="00DF733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6.19</w:t>
            </w:r>
          </w:p>
        </w:tc>
      </w:tr>
      <w:tr w:rsidR="005415E1" w:rsidRPr="003537BD" w14:paraId="71008595" w14:textId="77777777" w:rsidTr="007A4EEE">
        <w:trPr>
          <w:trHeight w:val="300"/>
        </w:trPr>
        <w:tc>
          <w:tcPr>
            <w:tcW w:w="7974" w:type="dxa"/>
            <w:gridSpan w:val="9"/>
            <w:tcBorders>
              <w:top w:val="single" w:sz="4" w:space="0" w:color="auto"/>
              <w:left w:val="single" w:sz="4" w:space="0" w:color="auto"/>
              <w:bottom w:val="single" w:sz="4" w:space="0" w:color="auto"/>
              <w:right w:val="single" w:sz="4" w:space="0" w:color="auto"/>
            </w:tcBorders>
            <w:noWrap/>
            <w:vAlign w:val="center"/>
            <w:hideMark/>
          </w:tcPr>
          <w:p w14:paraId="27D35214" w14:textId="77777777" w:rsidR="005415E1" w:rsidRPr="003537BD" w:rsidRDefault="005415E1" w:rsidP="005415E1">
            <w:pPr>
              <w:spacing w:after="0" w:line="240" w:lineRule="auto"/>
              <w:rPr>
                <w:rFonts w:ascii="Times New Roman" w:eastAsia="Times New Roman" w:hAnsi="Times New Roman" w:cs="Times New Roman"/>
                <w:b/>
                <w:bCs/>
                <w:color w:val="000000"/>
                <w:sz w:val="20"/>
                <w:szCs w:val="20"/>
              </w:rPr>
            </w:pPr>
            <w:proofErr w:type="spellStart"/>
            <w:r w:rsidRPr="003537BD">
              <w:rPr>
                <w:rFonts w:ascii="Times New Roman" w:eastAsia="Times New Roman" w:hAnsi="Times New Roman" w:cs="Times New Roman"/>
                <w:b/>
                <w:bCs/>
                <w:color w:val="000000"/>
                <w:sz w:val="20"/>
                <w:szCs w:val="20"/>
              </w:rPr>
              <w:t>Persepsi</w:t>
            </w:r>
            <w:proofErr w:type="spellEnd"/>
            <w:r w:rsidRPr="003537BD">
              <w:rPr>
                <w:rFonts w:ascii="Times New Roman" w:eastAsia="Times New Roman" w:hAnsi="Times New Roman" w:cs="Times New Roman"/>
                <w:b/>
                <w:bCs/>
                <w:color w:val="000000"/>
                <w:sz w:val="20"/>
                <w:szCs w:val="20"/>
              </w:rPr>
              <w:t xml:space="preserve"> </w:t>
            </w:r>
            <w:proofErr w:type="spellStart"/>
            <w:r w:rsidRPr="003537BD">
              <w:rPr>
                <w:rFonts w:ascii="Times New Roman" w:eastAsia="Times New Roman" w:hAnsi="Times New Roman" w:cs="Times New Roman"/>
                <w:b/>
                <w:bCs/>
                <w:color w:val="000000"/>
                <w:sz w:val="20"/>
                <w:szCs w:val="20"/>
              </w:rPr>
              <w:t>tentang</w:t>
            </w:r>
            <w:proofErr w:type="spellEnd"/>
            <w:r w:rsidRPr="003537BD">
              <w:rPr>
                <w:rFonts w:ascii="Times New Roman" w:eastAsia="Times New Roman" w:hAnsi="Times New Roman" w:cs="Times New Roman"/>
                <w:b/>
                <w:bCs/>
                <w:color w:val="000000"/>
                <w:sz w:val="20"/>
                <w:szCs w:val="20"/>
              </w:rPr>
              <w:t xml:space="preserve"> </w:t>
            </w:r>
            <w:proofErr w:type="spellStart"/>
            <w:r w:rsidRPr="003537BD">
              <w:rPr>
                <w:rFonts w:ascii="Times New Roman" w:eastAsia="Times New Roman" w:hAnsi="Times New Roman" w:cs="Times New Roman"/>
                <w:b/>
                <w:bCs/>
                <w:color w:val="000000"/>
                <w:sz w:val="20"/>
                <w:szCs w:val="20"/>
              </w:rPr>
              <w:t>jenjang</w:t>
            </w:r>
            <w:proofErr w:type="spellEnd"/>
            <w:r w:rsidRPr="003537BD">
              <w:rPr>
                <w:rFonts w:ascii="Times New Roman" w:eastAsia="Times New Roman" w:hAnsi="Times New Roman" w:cs="Times New Roman"/>
                <w:b/>
                <w:bCs/>
                <w:color w:val="000000"/>
                <w:sz w:val="20"/>
                <w:szCs w:val="20"/>
              </w:rPr>
              <w:t xml:space="preserve"> </w:t>
            </w:r>
            <w:proofErr w:type="spellStart"/>
            <w:r w:rsidRPr="003537BD">
              <w:rPr>
                <w:rFonts w:ascii="Times New Roman" w:eastAsia="Times New Roman" w:hAnsi="Times New Roman" w:cs="Times New Roman"/>
                <w:b/>
                <w:bCs/>
                <w:color w:val="000000"/>
                <w:sz w:val="20"/>
                <w:szCs w:val="20"/>
              </w:rPr>
              <w:t>karier</w:t>
            </w:r>
            <w:proofErr w:type="spellEnd"/>
            <w:r w:rsidRPr="003537BD">
              <w:rPr>
                <w:rFonts w:ascii="Times New Roman" w:eastAsia="Times New Roman" w:hAnsi="Times New Roman" w:cs="Times New Roman"/>
                <w:b/>
                <w:bCs/>
                <w:color w:val="000000"/>
                <w:sz w:val="20"/>
                <w:szCs w:val="20"/>
              </w:rPr>
              <w:t xml:space="preserve"> dan </w:t>
            </w:r>
            <w:proofErr w:type="spellStart"/>
            <w:r w:rsidRPr="003537BD">
              <w:rPr>
                <w:rFonts w:ascii="Times New Roman" w:eastAsia="Times New Roman" w:hAnsi="Times New Roman" w:cs="Times New Roman"/>
                <w:b/>
                <w:bCs/>
                <w:color w:val="000000"/>
                <w:sz w:val="20"/>
                <w:szCs w:val="20"/>
              </w:rPr>
              <w:t>kesempatan</w:t>
            </w:r>
            <w:proofErr w:type="spellEnd"/>
            <w:r w:rsidRPr="003537BD">
              <w:rPr>
                <w:rFonts w:ascii="Times New Roman" w:eastAsia="Times New Roman" w:hAnsi="Times New Roman" w:cs="Times New Roman"/>
                <w:b/>
                <w:bCs/>
                <w:color w:val="000000"/>
                <w:sz w:val="20"/>
                <w:szCs w:val="20"/>
              </w:rPr>
              <w:t xml:space="preserve"> </w:t>
            </w:r>
            <w:proofErr w:type="spellStart"/>
            <w:r w:rsidRPr="003537BD">
              <w:rPr>
                <w:rFonts w:ascii="Times New Roman" w:eastAsia="Times New Roman" w:hAnsi="Times New Roman" w:cs="Times New Roman"/>
                <w:b/>
                <w:bCs/>
                <w:color w:val="000000"/>
                <w:sz w:val="20"/>
                <w:szCs w:val="20"/>
              </w:rPr>
              <w:t>pengembangan</w:t>
            </w:r>
            <w:proofErr w:type="spellEnd"/>
            <w:r w:rsidRPr="003537BD">
              <w:rPr>
                <w:rFonts w:ascii="Times New Roman" w:eastAsia="Times New Roman" w:hAnsi="Times New Roman" w:cs="Times New Roman"/>
                <w:b/>
                <w:bCs/>
                <w:color w:val="000000"/>
                <w:sz w:val="20"/>
                <w:szCs w:val="20"/>
              </w:rPr>
              <w:t xml:space="preserve"> </w:t>
            </w:r>
            <w:proofErr w:type="spellStart"/>
            <w:r w:rsidRPr="003537BD">
              <w:rPr>
                <w:rFonts w:ascii="Times New Roman" w:eastAsia="Times New Roman" w:hAnsi="Times New Roman" w:cs="Times New Roman"/>
                <w:b/>
                <w:bCs/>
                <w:color w:val="000000"/>
                <w:sz w:val="20"/>
                <w:szCs w:val="20"/>
              </w:rPr>
              <w:t>diri</w:t>
            </w:r>
            <w:proofErr w:type="spellEnd"/>
          </w:p>
        </w:tc>
      </w:tr>
      <w:tr w:rsidR="00DF7332" w:rsidRPr="003537BD" w14:paraId="20B9D57E" w14:textId="77777777" w:rsidTr="002E6A53">
        <w:trPr>
          <w:trHeight w:val="781"/>
        </w:trPr>
        <w:tc>
          <w:tcPr>
            <w:tcW w:w="2839" w:type="dxa"/>
            <w:tcBorders>
              <w:top w:val="nil"/>
              <w:left w:val="single" w:sz="4" w:space="0" w:color="auto"/>
              <w:bottom w:val="single" w:sz="4" w:space="0" w:color="auto"/>
              <w:right w:val="single" w:sz="4" w:space="0" w:color="auto"/>
            </w:tcBorders>
          </w:tcPr>
          <w:p w14:paraId="3C11876F" w14:textId="41DA4434" w:rsidR="00DF7332" w:rsidRPr="003537BD" w:rsidRDefault="00DF7332" w:rsidP="00580736">
            <w:pPr>
              <w:spacing w:after="0" w:line="240" w:lineRule="auto"/>
              <w:jc w:val="both"/>
              <w:rPr>
                <w:rFonts w:ascii="Times New Roman" w:eastAsia="Times New Roman" w:hAnsi="Times New Roman" w:cs="Times New Roman"/>
                <w:color w:val="000000"/>
                <w:sz w:val="20"/>
                <w:szCs w:val="20"/>
              </w:rPr>
            </w:pPr>
            <w:proofErr w:type="spellStart"/>
            <w:r w:rsidRPr="008E225E">
              <w:rPr>
                <w:rFonts w:ascii="Times New Roman" w:hAnsi="Times New Roman"/>
                <w:sz w:val="20"/>
                <w:szCs w:val="20"/>
              </w:rPr>
              <w:t>Struktur</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promosi</w:t>
            </w:r>
            <w:proofErr w:type="spellEnd"/>
            <w:r w:rsidRPr="008E225E">
              <w:rPr>
                <w:rFonts w:ascii="Times New Roman" w:hAnsi="Times New Roman"/>
                <w:sz w:val="20"/>
                <w:szCs w:val="20"/>
              </w:rPr>
              <w:t xml:space="preserve"> di </w:t>
            </w:r>
            <w:proofErr w:type="spellStart"/>
            <w:r w:rsidRPr="008E225E">
              <w:rPr>
                <w:rFonts w:ascii="Times New Roman" w:hAnsi="Times New Roman"/>
                <w:sz w:val="20"/>
                <w:szCs w:val="20"/>
              </w:rPr>
              <w:t>profesi</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perpajakan</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seperti</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dari</w:t>
            </w:r>
            <w:proofErr w:type="spellEnd"/>
            <w:r w:rsidRPr="008E225E">
              <w:rPr>
                <w:rFonts w:ascii="Times New Roman" w:hAnsi="Times New Roman"/>
                <w:sz w:val="20"/>
                <w:szCs w:val="20"/>
              </w:rPr>
              <w:t xml:space="preserve"> Junior </w:t>
            </w:r>
            <w:proofErr w:type="spellStart"/>
            <w:r w:rsidRPr="008E225E">
              <w:rPr>
                <w:rFonts w:ascii="Times New Roman" w:hAnsi="Times New Roman"/>
                <w:sz w:val="20"/>
                <w:szCs w:val="20"/>
              </w:rPr>
              <w:t>ke</w:t>
            </w:r>
            <w:proofErr w:type="spellEnd"/>
            <w:r w:rsidRPr="008E225E">
              <w:rPr>
                <w:rFonts w:ascii="Times New Roman" w:hAnsi="Times New Roman"/>
                <w:sz w:val="20"/>
                <w:szCs w:val="20"/>
              </w:rPr>
              <w:t xml:space="preserve"> Senior/Partner) </w:t>
            </w:r>
            <w:proofErr w:type="spellStart"/>
            <w:r w:rsidRPr="008E225E">
              <w:rPr>
                <w:rFonts w:ascii="Times New Roman" w:hAnsi="Times New Roman"/>
                <w:sz w:val="20"/>
                <w:szCs w:val="20"/>
              </w:rPr>
              <w:t>terlihat</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jelas</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bagi</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saya</w:t>
            </w:r>
            <w:proofErr w:type="spellEnd"/>
            <w:r w:rsidRPr="008E225E">
              <w:rPr>
                <w:rFonts w:ascii="Times New Roman" w:hAnsi="Times New Roman"/>
                <w:sz w:val="20"/>
                <w:szCs w:val="20"/>
              </w:rPr>
              <w:t>.</w:t>
            </w:r>
          </w:p>
        </w:tc>
        <w:tc>
          <w:tcPr>
            <w:tcW w:w="619" w:type="dxa"/>
            <w:tcBorders>
              <w:top w:val="nil"/>
              <w:left w:val="nil"/>
              <w:bottom w:val="single" w:sz="4" w:space="0" w:color="auto"/>
              <w:right w:val="single" w:sz="4" w:space="0" w:color="auto"/>
            </w:tcBorders>
            <w:noWrap/>
            <w:vAlign w:val="center"/>
            <w:hideMark/>
          </w:tcPr>
          <w:p w14:paraId="07859328" w14:textId="70D8B9EC" w:rsidR="00DF7332" w:rsidRPr="003537BD" w:rsidRDefault="00DF7332" w:rsidP="00DF733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19" w:type="dxa"/>
            <w:tcBorders>
              <w:top w:val="nil"/>
              <w:left w:val="nil"/>
              <w:bottom w:val="single" w:sz="4" w:space="0" w:color="auto"/>
              <w:right w:val="single" w:sz="4" w:space="0" w:color="auto"/>
            </w:tcBorders>
            <w:noWrap/>
            <w:vAlign w:val="center"/>
            <w:hideMark/>
          </w:tcPr>
          <w:p w14:paraId="2A6B133D" w14:textId="456190FD" w:rsidR="00DF7332" w:rsidRPr="003537BD" w:rsidRDefault="00DF7332" w:rsidP="00DF733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619" w:type="dxa"/>
            <w:tcBorders>
              <w:top w:val="nil"/>
              <w:left w:val="nil"/>
              <w:bottom w:val="single" w:sz="4" w:space="0" w:color="auto"/>
              <w:right w:val="single" w:sz="4" w:space="0" w:color="auto"/>
            </w:tcBorders>
            <w:noWrap/>
            <w:vAlign w:val="center"/>
            <w:hideMark/>
          </w:tcPr>
          <w:p w14:paraId="68CDDD5B" w14:textId="4B04164C" w:rsidR="00DF7332" w:rsidRPr="003537BD" w:rsidRDefault="00DF7332" w:rsidP="00DF733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619" w:type="dxa"/>
            <w:tcBorders>
              <w:top w:val="nil"/>
              <w:left w:val="nil"/>
              <w:bottom w:val="single" w:sz="4" w:space="0" w:color="auto"/>
              <w:right w:val="single" w:sz="4" w:space="0" w:color="auto"/>
            </w:tcBorders>
            <w:noWrap/>
            <w:vAlign w:val="center"/>
            <w:hideMark/>
          </w:tcPr>
          <w:p w14:paraId="3CB1CFDD" w14:textId="6036DEE8" w:rsidR="00DF7332" w:rsidRPr="003537BD" w:rsidRDefault="00DF7332" w:rsidP="00DF733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619" w:type="dxa"/>
            <w:tcBorders>
              <w:top w:val="nil"/>
              <w:left w:val="nil"/>
              <w:bottom w:val="single" w:sz="4" w:space="0" w:color="auto"/>
              <w:right w:val="single" w:sz="4" w:space="0" w:color="auto"/>
            </w:tcBorders>
            <w:noWrap/>
            <w:vAlign w:val="center"/>
            <w:hideMark/>
          </w:tcPr>
          <w:p w14:paraId="0C802908" w14:textId="3BFA28DD" w:rsidR="00DF7332" w:rsidRPr="003537BD" w:rsidRDefault="00DF7332" w:rsidP="00DF733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p>
        </w:tc>
        <w:tc>
          <w:tcPr>
            <w:tcW w:w="619" w:type="dxa"/>
            <w:tcBorders>
              <w:top w:val="nil"/>
              <w:left w:val="nil"/>
              <w:bottom w:val="single" w:sz="4" w:space="0" w:color="auto"/>
              <w:right w:val="single" w:sz="4" w:space="0" w:color="auto"/>
            </w:tcBorders>
            <w:noWrap/>
            <w:vAlign w:val="center"/>
            <w:hideMark/>
          </w:tcPr>
          <w:p w14:paraId="2BB2BFEB" w14:textId="6E12CB73" w:rsidR="00DF7332" w:rsidRPr="003537BD" w:rsidRDefault="00DF7332" w:rsidP="00DF733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w:t>
            </w:r>
          </w:p>
        </w:tc>
        <w:tc>
          <w:tcPr>
            <w:tcW w:w="622" w:type="dxa"/>
            <w:tcBorders>
              <w:top w:val="nil"/>
              <w:left w:val="nil"/>
              <w:bottom w:val="single" w:sz="4" w:space="0" w:color="auto"/>
              <w:right w:val="single" w:sz="4" w:space="0" w:color="auto"/>
            </w:tcBorders>
            <w:noWrap/>
            <w:vAlign w:val="center"/>
            <w:hideMark/>
          </w:tcPr>
          <w:p w14:paraId="03797410" w14:textId="2EC1F849" w:rsidR="00DF7332" w:rsidRPr="003537BD" w:rsidRDefault="00DF7332" w:rsidP="00DF733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w:t>
            </w:r>
          </w:p>
        </w:tc>
        <w:tc>
          <w:tcPr>
            <w:tcW w:w="799" w:type="dxa"/>
            <w:tcBorders>
              <w:top w:val="nil"/>
              <w:left w:val="nil"/>
              <w:bottom w:val="single" w:sz="4" w:space="0" w:color="auto"/>
              <w:right w:val="single" w:sz="4" w:space="0" w:color="auto"/>
            </w:tcBorders>
            <w:noWrap/>
            <w:vAlign w:val="center"/>
            <w:hideMark/>
          </w:tcPr>
          <w:p w14:paraId="65664D8C" w14:textId="1EBA5781" w:rsidR="00DF7332" w:rsidRPr="003537BD" w:rsidRDefault="00DF7332" w:rsidP="00DF733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6.74</w:t>
            </w:r>
          </w:p>
        </w:tc>
      </w:tr>
      <w:tr w:rsidR="00DF7332" w:rsidRPr="003537BD" w14:paraId="2B3DBAE5" w14:textId="77777777" w:rsidTr="002E6A53">
        <w:trPr>
          <w:trHeight w:val="1037"/>
        </w:trPr>
        <w:tc>
          <w:tcPr>
            <w:tcW w:w="2839" w:type="dxa"/>
            <w:tcBorders>
              <w:top w:val="nil"/>
              <w:left w:val="single" w:sz="4" w:space="0" w:color="auto"/>
              <w:bottom w:val="single" w:sz="4" w:space="0" w:color="auto"/>
              <w:right w:val="single" w:sz="4" w:space="0" w:color="auto"/>
            </w:tcBorders>
          </w:tcPr>
          <w:p w14:paraId="14401041" w14:textId="6D77502F" w:rsidR="00DF7332" w:rsidRPr="003537BD" w:rsidRDefault="00DF7332" w:rsidP="00580736">
            <w:pPr>
              <w:spacing w:after="0" w:line="240" w:lineRule="auto"/>
              <w:jc w:val="both"/>
              <w:rPr>
                <w:rFonts w:ascii="Times New Roman" w:eastAsia="Times New Roman" w:hAnsi="Times New Roman" w:cs="Times New Roman"/>
                <w:color w:val="000000"/>
                <w:sz w:val="20"/>
                <w:szCs w:val="20"/>
              </w:rPr>
            </w:pPr>
            <w:proofErr w:type="spellStart"/>
            <w:r w:rsidRPr="008E225E">
              <w:rPr>
                <w:rFonts w:ascii="Times New Roman" w:hAnsi="Times New Roman"/>
                <w:sz w:val="20"/>
                <w:szCs w:val="20"/>
              </w:rPr>
              <w:t>Bekerja</w:t>
            </w:r>
            <w:proofErr w:type="spellEnd"/>
            <w:r w:rsidRPr="008E225E">
              <w:rPr>
                <w:rFonts w:ascii="Times New Roman" w:hAnsi="Times New Roman"/>
                <w:sz w:val="20"/>
                <w:szCs w:val="20"/>
              </w:rPr>
              <w:t xml:space="preserve"> di </w:t>
            </w:r>
            <w:proofErr w:type="spellStart"/>
            <w:r w:rsidRPr="008E225E">
              <w:rPr>
                <w:rFonts w:ascii="Times New Roman" w:hAnsi="Times New Roman"/>
                <w:sz w:val="20"/>
                <w:szCs w:val="20"/>
              </w:rPr>
              <w:t>bidang</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perpajakan</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mendorong</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saya</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untuk</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terus</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memperbarui</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sertifikasi</w:t>
            </w:r>
            <w:proofErr w:type="spellEnd"/>
            <w:r w:rsidRPr="008E225E">
              <w:rPr>
                <w:rFonts w:ascii="Times New Roman" w:hAnsi="Times New Roman"/>
                <w:sz w:val="20"/>
                <w:szCs w:val="20"/>
              </w:rPr>
              <w:t xml:space="preserve"> dan </w:t>
            </w:r>
            <w:proofErr w:type="spellStart"/>
            <w:r w:rsidRPr="008E225E">
              <w:rPr>
                <w:rFonts w:ascii="Times New Roman" w:hAnsi="Times New Roman"/>
                <w:sz w:val="20"/>
                <w:szCs w:val="20"/>
              </w:rPr>
              <w:t>keahlian</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teknis</w:t>
            </w:r>
            <w:proofErr w:type="spellEnd"/>
            <w:r w:rsidRPr="008E225E">
              <w:rPr>
                <w:rFonts w:ascii="Times New Roman" w:hAnsi="Times New Roman"/>
                <w:sz w:val="20"/>
                <w:szCs w:val="20"/>
              </w:rPr>
              <w:t>.</w:t>
            </w:r>
          </w:p>
        </w:tc>
        <w:tc>
          <w:tcPr>
            <w:tcW w:w="619" w:type="dxa"/>
            <w:tcBorders>
              <w:top w:val="nil"/>
              <w:left w:val="nil"/>
              <w:bottom w:val="single" w:sz="4" w:space="0" w:color="auto"/>
              <w:right w:val="single" w:sz="4" w:space="0" w:color="auto"/>
            </w:tcBorders>
            <w:noWrap/>
            <w:vAlign w:val="center"/>
            <w:hideMark/>
          </w:tcPr>
          <w:p w14:paraId="78BC3A0B" w14:textId="625EC19D" w:rsidR="00DF7332" w:rsidRPr="003537BD" w:rsidRDefault="00DF7332" w:rsidP="00DF733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19" w:type="dxa"/>
            <w:tcBorders>
              <w:top w:val="nil"/>
              <w:left w:val="nil"/>
              <w:bottom w:val="single" w:sz="4" w:space="0" w:color="auto"/>
              <w:right w:val="single" w:sz="4" w:space="0" w:color="auto"/>
            </w:tcBorders>
            <w:noWrap/>
            <w:vAlign w:val="center"/>
            <w:hideMark/>
          </w:tcPr>
          <w:p w14:paraId="680BAD2F" w14:textId="68368D9B" w:rsidR="00DF7332" w:rsidRPr="003537BD" w:rsidRDefault="00DF7332" w:rsidP="00DF733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619" w:type="dxa"/>
            <w:tcBorders>
              <w:top w:val="nil"/>
              <w:left w:val="nil"/>
              <w:bottom w:val="single" w:sz="4" w:space="0" w:color="auto"/>
              <w:right w:val="single" w:sz="4" w:space="0" w:color="auto"/>
            </w:tcBorders>
            <w:noWrap/>
            <w:vAlign w:val="center"/>
            <w:hideMark/>
          </w:tcPr>
          <w:p w14:paraId="22FFC136" w14:textId="0FE370E4" w:rsidR="00DF7332" w:rsidRPr="003537BD" w:rsidRDefault="00DF7332" w:rsidP="00DF733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619" w:type="dxa"/>
            <w:tcBorders>
              <w:top w:val="nil"/>
              <w:left w:val="nil"/>
              <w:bottom w:val="single" w:sz="4" w:space="0" w:color="auto"/>
              <w:right w:val="single" w:sz="4" w:space="0" w:color="auto"/>
            </w:tcBorders>
            <w:noWrap/>
            <w:vAlign w:val="center"/>
            <w:hideMark/>
          </w:tcPr>
          <w:p w14:paraId="48A405FD" w14:textId="65CE7B8E" w:rsidR="00DF7332" w:rsidRPr="003537BD" w:rsidRDefault="00DF7332" w:rsidP="00DF733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619" w:type="dxa"/>
            <w:tcBorders>
              <w:top w:val="nil"/>
              <w:left w:val="nil"/>
              <w:bottom w:val="single" w:sz="4" w:space="0" w:color="auto"/>
              <w:right w:val="single" w:sz="4" w:space="0" w:color="auto"/>
            </w:tcBorders>
            <w:noWrap/>
            <w:vAlign w:val="center"/>
            <w:hideMark/>
          </w:tcPr>
          <w:p w14:paraId="57869ECA" w14:textId="2E61DFBC" w:rsidR="00DF7332" w:rsidRPr="003537BD" w:rsidRDefault="00DF7332" w:rsidP="00DF733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w:t>
            </w:r>
          </w:p>
        </w:tc>
        <w:tc>
          <w:tcPr>
            <w:tcW w:w="619" w:type="dxa"/>
            <w:tcBorders>
              <w:top w:val="nil"/>
              <w:left w:val="nil"/>
              <w:bottom w:val="single" w:sz="4" w:space="0" w:color="auto"/>
              <w:right w:val="single" w:sz="4" w:space="0" w:color="auto"/>
            </w:tcBorders>
            <w:noWrap/>
            <w:vAlign w:val="center"/>
            <w:hideMark/>
          </w:tcPr>
          <w:p w14:paraId="62868A17" w14:textId="1A1C7AA3" w:rsidR="00DF7332" w:rsidRPr="003537BD" w:rsidRDefault="00DF7332" w:rsidP="00DF733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w:t>
            </w:r>
          </w:p>
        </w:tc>
        <w:tc>
          <w:tcPr>
            <w:tcW w:w="622" w:type="dxa"/>
            <w:tcBorders>
              <w:top w:val="nil"/>
              <w:left w:val="nil"/>
              <w:bottom w:val="single" w:sz="4" w:space="0" w:color="auto"/>
              <w:right w:val="single" w:sz="4" w:space="0" w:color="auto"/>
            </w:tcBorders>
            <w:noWrap/>
            <w:vAlign w:val="center"/>
            <w:hideMark/>
          </w:tcPr>
          <w:p w14:paraId="5E6C84F9" w14:textId="066A46A2" w:rsidR="00DF7332" w:rsidRPr="003537BD" w:rsidRDefault="00DF7332" w:rsidP="00DF733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w:t>
            </w:r>
          </w:p>
        </w:tc>
        <w:tc>
          <w:tcPr>
            <w:tcW w:w="799" w:type="dxa"/>
            <w:tcBorders>
              <w:top w:val="nil"/>
              <w:left w:val="nil"/>
              <w:bottom w:val="single" w:sz="4" w:space="0" w:color="auto"/>
              <w:right w:val="single" w:sz="4" w:space="0" w:color="auto"/>
            </w:tcBorders>
            <w:noWrap/>
            <w:vAlign w:val="center"/>
            <w:hideMark/>
          </w:tcPr>
          <w:p w14:paraId="04361E86" w14:textId="2037B9A6" w:rsidR="00DF7332" w:rsidRPr="003537BD" w:rsidRDefault="00DF7332" w:rsidP="00DF733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6.75</w:t>
            </w:r>
          </w:p>
        </w:tc>
      </w:tr>
      <w:tr w:rsidR="00DF7332" w:rsidRPr="003537BD" w14:paraId="08F4FF07" w14:textId="77777777" w:rsidTr="002E6A53">
        <w:trPr>
          <w:trHeight w:val="781"/>
        </w:trPr>
        <w:tc>
          <w:tcPr>
            <w:tcW w:w="2839" w:type="dxa"/>
            <w:tcBorders>
              <w:top w:val="nil"/>
              <w:left w:val="single" w:sz="4" w:space="0" w:color="auto"/>
              <w:bottom w:val="single" w:sz="4" w:space="0" w:color="auto"/>
              <w:right w:val="single" w:sz="4" w:space="0" w:color="auto"/>
            </w:tcBorders>
          </w:tcPr>
          <w:p w14:paraId="7A37B037" w14:textId="154C1E5A" w:rsidR="00DF7332" w:rsidRPr="003537BD" w:rsidRDefault="00DF7332" w:rsidP="00580736">
            <w:pPr>
              <w:spacing w:after="0" w:line="240" w:lineRule="auto"/>
              <w:jc w:val="both"/>
              <w:rPr>
                <w:rFonts w:ascii="Times New Roman" w:eastAsia="Times New Roman" w:hAnsi="Times New Roman" w:cs="Times New Roman"/>
                <w:color w:val="000000"/>
                <w:sz w:val="20"/>
                <w:szCs w:val="20"/>
              </w:rPr>
            </w:pPr>
            <w:r w:rsidRPr="008E225E">
              <w:rPr>
                <w:rFonts w:ascii="Times New Roman" w:hAnsi="Times New Roman"/>
                <w:sz w:val="20"/>
                <w:szCs w:val="20"/>
              </w:rPr>
              <w:t xml:space="preserve">Saya </w:t>
            </w:r>
            <w:proofErr w:type="spellStart"/>
            <w:r w:rsidRPr="008E225E">
              <w:rPr>
                <w:rFonts w:ascii="Times New Roman" w:hAnsi="Times New Roman"/>
                <w:sz w:val="20"/>
                <w:szCs w:val="20"/>
              </w:rPr>
              <w:t>percaya</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bahwa</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pencapaian</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kinerja</w:t>
            </w:r>
            <w:proofErr w:type="spellEnd"/>
            <w:r w:rsidRPr="008E225E">
              <w:rPr>
                <w:rFonts w:ascii="Times New Roman" w:hAnsi="Times New Roman"/>
                <w:sz w:val="20"/>
                <w:szCs w:val="20"/>
              </w:rPr>
              <w:t xml:space="preserve"> yang </w:t>
            </w:r>
            <w:proofErr w:type="spellStart"/>
            <w:r w:rsidRPr="008E225E">
              <w:rPr>
                <w:rFonts w:ascii="Times New Roman" w:hAnsi="Times New Roman"/>
                <w:sz w:val="20"/>
                <w:szCs w:val="20"/>
              </w:rPr>
              <w:t>baik</w:t>
            </w:r>
            <w:proofErr w:type="spellEnd"/>
            <w:r w:rsidRPr="008E225E">
              <w:rPr>
                <w:rFonts w:ascii="Times New Roman" w:hAnsi="Times New Roman"/>
                <w:sz w:val="20"/>
                <w:szCs w:val="20"/>
              </w:rPr>
              <w:t xml:space="preserve"> di </w:t>
            </w:r>
            <w:proofErr w:type="spellStart"/>
            <w:r w:rsidRPr="008E225E">
              <w:rPr>
                <w:rFonts w:ascii="Times New Roman" w:hAnsi="Times New Roman"/>
                <w:sz w:val="20"/>
                <w:szCs w:val="20"/>
              </w:rPr>
              <w:t>bidang</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perpajakan</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akan</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diikuti</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dengan</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peningkatan</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tanggung</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jawab</w:t>
            </w:r>
            <w:proofErr w:type="spellEnd"/>
            <w:r w:rsidRPr="008E225E">
              <w:rPr>
                <w:rFonts w:ascii="Times New Roman" w:hAnsi="Times New Roman"/>
                <w:sz w:val="20"/>
                <w:szCs w:val="20"/>
              </w:rPr>
              <w:t>/</w:t>
            </w:r>
            <w:proofErr w:type="spellStart"/>
            <w:r w:rsidRPr="008E225E">
              <w:rPr>
                <w:rFonts w:ascii="Times New Roman" w:hAnsi="Times New Roman"/>
                <w:sz w:val="20"/>
                <w:szCs w:val="20"/>
              </w:rPr>
              <w:t>posisi</w:t>
            </w:r>
            <w:proofErr w:type="spellEnd"/>
            <w:r w:rsidRPr="008E225E">
              <w:rPr>
                <w:rFonts w:ascii="Times New Roman" w:hAnsi="Times New Roman"/>
                <w:sz w:val="20"/>
                <w:szCs w:val="20"/>
              </w:rPr>
              <w:t>.</w:t>
            </w:r>
          </w:p>
        </w:tc>
        <w:tc>
          <w:tcPr>
            <w:tcW w:w="619" w:type="dxa"/>
            <w:tcBorders>
              <w:top w:val="nil"/>
              <w:left w:val="nil"/>
              <w:bottom w:val="single" w:sz="4" w:space="0" w:color="auto"/>
              <w:right w:val="single" w:sz="4" w:space="0" w:color="auto"/>
            </w:tcBorders>
            <w:noWrap/>
            <w:vAlign w:val="center"/>
            <w:hideMark/>
          </w:tcPr>
          <w:p w14:paraId="457023B1" w14:textId="362462C9" w:rsidR="00DF7332" w:rsidRPr="003537BD" w:rsidRDefault="00DF7332" w:rsidP="00DF733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19" w:type="dxa"/>
            <w:tcBorders>
              <w:top w:val="nil"/>
              <w:left w:val="nil"/>
              <w:bottom w:val="single" w:sz="4" w:space="0" w:color="auto"/>
              <w:right w:val="single" w:sz="4" w:space="0" w:color="auto"/>
            </w:tcBorders>
            <w:noWrap/>
            <w:vAlign w:val="center"/>
            <w:hideMark/>
          </w:tcPr>
          <w:p w14:paraId="7A1624EC" w14:textId="2CEE79C2" w:rsidR="00DF7332" w:rsidRPr="003537BD" w:rsidRDefault="00DF7332" w:rsidP="00DF733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619" w:type="dxa"/>
            <w:tcBorders>
              <w:top w:val="nil"/>
              <w:left w:val="nil"/>
              <w:bottom w:val="single" w:sz="4" w:space="0" w:color="auto"/>
              <w:right w:val="single" w:sz="4" w:space="0" w:color="auto"/>
            </w:tcBorders>
            <w:noWrap/>
            <w:vAlign w:val="center"/>
            <w:hideMark/>
          </w:tcPr>
          <w:p w14:paraId="3E9379F4" w14:textId="53C1DEEB" w:rsidR="00DF7332" w:rsidRPr="003537BD" w:rsidRDefault="00DF7332" w:rsidP="00DF733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619" w:type="dxa"/>
            <w:tcBorders>
              <w:top w:val="nil"/>
              <w:left w:val="nil"/>
              <w:bottom w:val="single" w:sz="4" w:space="0" w:color="auto"/>
              <w:right w:val="single" w:sz="4" w:space="0" w:color="auto"/>
            </w:tcBorders>
            <w:noWrap/>
            <w:vAlign w:val="center"/>
            <w:hideMark/>
          </w:tcPr>
          <w:p w14:paraId="3ABA682C" w14:textId="240905F9" w:rsidR="00DF7332" w:rsidRPr="003537BD" w:rsidRDefault="00DF7332" w:rsidP="00DF733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w:t>
            </w:r>
          </w:p>
        </w:tc>
        <w:tc>
          <w:tcPr>
            <w:tcW w:w="619" w:type="dxa"/>
            <w:tcBorders>
              <w:top w:val="nil"/>
              <w:left w:val="nil"/>
              <w:bottom w:val="single" w:sz="4" w:space="0" w:color="auto"/>
              <w:right w:val="single" w:sz="4" w:space="0" w:color="auto"/>
            </w:tcBorders>
            <w:noWrap/>
            <w:vAlign w:val="center"/>
            <w:hideMark/>
          </w:tcPr>
          <w:p w14:paraId="1C3B345B" w14:textId="19C9ED06" w:rsidR="00DF7332" w:rsidRPr="003537BD" w:rsidRDefault="00DF7332" w:rsidP="00DF733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w:t>
            </w:r>
          </w:p>
        </w:tc>
        <w:tc>
          <w:tcPr>
            <w:tcW w:w="619" w:type="dxa"/>
            <w:tcBorders>
              <w:top w:val="nil"/>
              <w:left w:val="nil"/>
              <w:bottom w:val="single" w:sz="4" w:space="0" w:color="auto"/>
              <w:right w:val="single" w:sz="4" w:space="0" w:color="auto"/>
            </w:tcBorders>
            <w:noWrap/>
            <w:vAlign w:val="center"/>
            <w:hideMark/>
          </w:tcPr>
          <w:p w14:paraId="26544EC4" w14:textId="1950D437" w:rsidR="00DF7332" w:rsidRPr="003537BD" w:rsidRDefault="00DF7332" w:rsidP="00DF733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w:t>
            </w:r>
          </w:p>
        </w:tc>
        <w:tc>
          <w:tcPr>
            <w:tcW w:w="622" w:type="dxa"/>
            <w:tcBorders>
              <w:top w:val="nil"/>
              <w:left w:val="nil"/>
              <w:bottom w:val="single" w:sz="4" w:space="0" w:color="auto"/>
              <w:right w:val="single" w:sz="4" w:space="0" w:color="auto"/>
            </w:tcBorders>
            <w:noWrap/>
            <w:vAlign w:val="center"/>
            <w:hideMark/>
          </w:tcPr>
          <w:p w14:paraId="0B5E8887" w14:textId="49A4F6B5" w:rsidR="00DF7332" w:rsidRPr="003537BD" w:rsidRDefault="00DF7332" w:rsidP="00DF733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c>
          <w:tcPr>
            <w:tcW w:w="799" w:type="dxa"/>
            <w:tcBorders>
              <w:top w:val="nil"/>
              <w:left w:val="nil"/>
              <w:bottom w:val="single" w:sz="4" w:space="0" w:color="auto"/>
              <w:right w:val="single" w:sz="4" w:space="0" w:color="auto"/>
            </w:tcBorders>
            <w:noWrap/>
            <w:vAlign w:val="center"/>
            <w:hideMark/>
          </w:tcPr>
          <w:p w14:paraId="44A855EB" w14:textId="0F49EC61" w:rsidR="00DF7332" w:rsidRPr="003537BD" w:rsidRDefault="00DF7332" w:rsidP="00DF733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6.32</w:t>
            </w:r>
          </w:p>
        </w:tc>
      </w:tr>
      <w:tr w:rsidR="005415E1" w:rsidRPr="003537BD" w14:paraId="224B5294" w14:textId="77777777" w:rsidTr="007A4EEE">
        <w:trPr>
          <w:trHeight w:val="300"/>
        </w:trPr>
        <w:tc>
          <w:tcPr>
            <w:tcW w:w="7974" w:type="dxa"/>
            <w:gridSpan w:val="9"/>
            <w:tcBorders>
              <w:top w:val="single" w:sz="4" w:space="0" w:color="auto"/>
              <w:left w:val="single" w:sz="4" w:space="0" w:color="auto"/>
              <w:bottom w:val="single" w:sz="4" w:space="0" w:color="auto"/>
              <w:right w:val="single" w:sz="4" w:space="0" w:color="auto"/>
            </w:tcBorders>
            <w:noWrap/>
            <w:vAlign w:val="center"/>
            <w:hideMark/>
          </w:tcPr>
          <w:p w14:paraId="39E85D2D" w14:textId="77777777" w:rsidR="005415E1" w:rsidRPr="003537BD" w:rsidRDefault="005415E1" w:rsidP="005415E1">
            <w:pPr>
              <w:spacing w:after="0" w:line="240" w:lineRule="auto"/>
              <w:rPr>
                <w:rFonts w:ascii="Times New Roman" w:eastAsia="Times New Roman" w:hAnsi="Times New Roman" w:cs="Times New Roman"/>
                <w:b/>
                <w:bCs/>
                <w:color w:val="000000"/>
                <w:sz w:val="20"/>
                <w:szCs w:val="20"/>
              </w:rPr>
            </w:pPr>
            <w:proofErr w:type="spellStart"/>
            <w:r w:rsidRPr="003537BD">
              <w:rPr>
                <w:rFonts w:ascii="Times New Roman" w:eastAsia="Times New Roman" w:hAnsi="Times New Roman" w:cs="Times New Roman"/>
                <w:b/>
                <w:bCs/>
                <w:color w:val="000000"/>
                <w:sz w:val="20"/>
                <w:szCs w:val="20"/>
              </w:rPr>
              <w:t>Penilaian</w:t>
            </w:r>
            <w:proofErr w:type="spellEnd"/>
            <w:r w:rsidRPr="003537BD">
              <w:rPr>
                <w:rFonts w:ascii="Times New Roman" w:eastAsia="Times New Roman" w:hAnsi="Times New Roman" w:cs="Times New Roman"/>
                <w:b/>
                <w:bCs/>
                <w:color w:val="000000"/>
                <w:sz w:val="20"/>
                <w:szCs w:val="20"/>
              </w:rPr>
              <w:t xml:space="preserve"> </w:t>
            </w:r>
            <w:proofErr w:type="spellStart"/>
            <w:r w:rsidRPr="003537BD">
              <w:rPr>
                <w:rFonts w:ascii="Times New Roman" w:eastAsia="Times New Roman" w:hAnsi="Times New Roman" w:cs="Times New Roman"/>
                <w:b/>
                <w:bCs/>
                <w:color w:val="000000"/>
                <w:sz w:val="20"/>
                <w:szCs w:val="20"/>
              </w:rPr>
              <w:t>terhadap</w:t>
            </w:r>
            <w:proofErr w:type="spellEnd"/>
            <w:r w:rsidRPr="003537BD">
              <w:rPr>
                <w:rFonts w:ascii="Times New Roman" w:eastAsia="Times New Roman" w:hAnsi="Times New Roman" w:cs="Times New Roman"/>
                <w:b/>
                <w:bCs/>
                <w:color w:val="000000"/>
                <w:sz w:val="20"/>
                <w:szCs w:val="20"/>
              </w:rPr>
              <w:t xml:space="preserve"> </w:t>
            </w:r>
            <w:proofErr w:type="spellStart"/>
            <w:r w:rsidRPr="003537BD">
              <w:rPr>
                <w:rFonts w:ascii="Times New Roman" w:eastAsia="Times New Roman" w:hAnsi="Times New Roman" w:cs="Times New Roman"/>
                <w:b/>
                <w:bCs/>
                <w:color w:val="000000"/>
                <w:sz w:val="20"/>
                <w:szCs w:val="20"/>
              </w:rPr>
              <w:t>kestabilan</w:t>
            </w:r>
            <w:proofErr w:type="spellEnd"/>
            <w:r w:rsidRPr="003537BD">
              <w:rPr>
                <w:rFonts w:ascii="Times New Roman" w:eastAsia="Times New Roman" w:hAnsi="Times New Roman" w:cs="Times New Roman"/>
                <w:b/>
                <w:bCs/>
                <w:color w:val="000000"/>
                <w:sz w:val="20"/>
                <w:szCs w:val="20"/>
              </w:rPr>
              <w:t xml:space="preserve"> </w:t>
            </w:r>
            <w:proofErr w:type="spellStart"/>
            <w:r w:rsidRPr="003537BD">
              <w:rPr>
                <w:rFonts w:ascii="Times New Roman" w:eastAsia="Times New Roman" w:hAnsi="Times New Roman" w:cs="Times New Roman"/>
                <w:b/>
                <w:bCs/>
                <w:color w:val="000000"/>
                <w:sz w:val="20"/>
                <w:szCs w:val="20"/>
              </w:rPr>
              <w:t>pekerjaan</w:t>
            </w:r>
            <w:proofErr w:type="spellEnd"/>
            <w:r w:rsidRPr="003537BD">
              <w:rPr>
                <w:rFonts w:ascii="Times New Roman" w:eastAsia="Times New Roman" w:hAnsi="Times New Roman" w:cs="Times New Roman"/>
                <w:b/>
                <w:bCs/>
                <w:color w:val="000000"/>
                <w:sz w:val="20"/>
                <w:szCs w:val="20"/>
              </w:rPr>
              <w:t xml:space="preserve"> di </w:t>
            </w:r>
            <w:proofErr w:type="spellStart"/>
            <w:r w:rsidRPr="003537BD">
              <w:rPr>
                <w:rFonts w:ascii="Times New Roman" w:eastAsia="Times New Roman" w:hAnsi="Times New Roman" w:cs="Times New Roman"/>
                <w:b/>
                <w:bCs/>
                <w:color w:val="000000"/>
                <w:sz w:val="20"/>
                <w:szCs w:val="20"/>
              </w:rPr>
              <w:t>bidang</w:t>
            </w:r>
            <w:proofErr w:type="spellEnd"/>
            <w:r w:rsidRPr="003537BD">
              <w:rPr>
                <w:rFonts w:ascii="Times New Roman" w:eastAsia="Times New Roman" w:hAnsi="Times New Roman" w:cs="Times New Roman"/>
                <w:b/>
                <w:bCs/>
                <w:color w:val="000000"/>
                <w:sz w:val="20"/>
                <w:szCs w:val="20"/>
              </w:rPr>
              <w:t xml:space="preserve"> </w:t>
            </w:r>
            <w:proofErr w:type="spellStart"/>
            <w:r w:rsidRPr="003537BD">
              <w:rPr>
                <w:rFonts w:ascii="Times New Roman" w:eastAsia="Times New Roman" w:hAnsi="Times New Roman" w:cs="Times New Roman"/>
                <w:b/>
                <w:bCs/>
                <w:color w:val="000000"/>
                <w:sz w:val="20"/>
                <w:szCs w:val="20"/>
              </w:rPr>
              <w:t>perpajakan</w:t>
            </w:r>
            <w:proofErr w:type="spellEnd"/>
          </w:p>
        </w:tc>
      </w:tr>
      <w:tr w:rsidR="00DF7332" w:rsidRPr="003537BD" w14:paraId="2331EB54" w14:textId="77777777" w:rsidTr="00580736">
        <w:trPr>
          <w:trHeight w:val="1037"/>
        </w:trPr>
        <w:tc>
          <w:tcPr>
            <w:tcW w:w="2839" w:type="dxa"/>
            <w:tcBorders>
              <w:top w:val="nil"/>
              <w:left w:val="single" w:sz="4" w:space="0" w:color="auto"/>
              <w:bottom w:val="single" w:sz="4" w:space="0" w:color="auto"/>
              <w:right w:val="single" w:sz="4" w:space="0" w:color="auto"/>
            </w:tcBorders>
            <w:vAlign w:val="center"/>
          </w:tcPr>
          <w:p w14:paraId="3EABB954" w14:textId="62B77313" w:rsidR="00DF7332" w:rsidRPr="003537BD" w:rsidRDefault="00DF7332" w:rsidP="00580736">
            <w:pPr>
              <w:spacing w:after="0" w:line="240" w:lineRule="auto"/>
              <w:jc w:val="both"/>
              <w:rPr>
                <w:rFonts w:ascii="Times New Roman" w:eastAsia="Times New Roman" w:hAnsi="Times New Roman" w:cs="Times New Roman"/>
                <w:color w:val="000000"/>
                <w:sz w:val="20"/>
                <w:szCs w:val="20"/>
              </w:rPr>
            </w:pPr>
            <w:proofErr w:type="spellStart"/>
            <w:r w:rsidRPr="008E225E">
              <w:rPr>
                <w:rFonts w:ascii="Times New Roman" w:hAnsi="Times New Roman"/>
                <w:sz w:val="20"/>
                <w:szCs w:val="20"/>
              </w:rPr>
              <w:t>Profesi</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perpajakan</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relatif</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tidak</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terpengaruh</w:t>
            </w:r>
            <w:proofErr w:type="spellEnd"/>
            <w:r w:rsidRPr="008E225E">
              <w:rPr>
                <w:rFonts w:ascii="Times New Roman" w:hAnsi="Times New Roman"/>
                <w:sz w:val="20"/>
                <w:szCs w:val="20"/>
              </w:rPr>
              <w:t xml:space="preserve"> oleh </w:t>
            </w:r>
            <w:proofErr w:type="spellStart"/>
            <w:r w:rsidRPr="008E225E">
              <w:rPr>
                <w:rFonts w:ascii="Times New Roman" w:hAnsi="Times New Roman"/>
                <w:sz w:val="20"/>
                <w:szCs w:val="20"/>
              </w:rPr>
              <w:t>perubahan</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kondisi</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ekonomi</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dibandingkan</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profesi</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lainnya</w:t>
            </w:r>
            <w:proofErr w:type="spellEnd"/>
            <w:r w:rsidRPr="008E225E">
              <w:rPr>
                <w:rFonts w:ascii="Times New Roman" w:hAnsi="Times New Roman"/>
                <w:sz w:val="20"/>
                <w:szCs w:val="20"/>
              </w:rPr>
              <w:t>.</w:t>
            </w:r>
          </w:p>
        </w:tc>
        <w:tc>
          <w:tcPr>
            <w:tcW w:w="619" w:type="dxa"/>
            <w:tcBorders>
              <w:top w:val="nil"/>
              <w:left w:val="nil"/>
              <w:bottom w:val="single" w:sz="4" w:space="0" w:color="auto"/>
              <w:right w:val="single" w:sz="4" w:space="0" w:color="auto"/>
            </w:tcBorders>
            <w:noWrap/>
            <w:vAlign w:val="center"/>
            <w:hideMark/>
          </w:tcPr>
          <w:p w14:paraId="5CF1A2E1" w14:textId="58994BE7" w:rsidR="00DF7332" w:rsidRPr="003537BD" w:rsidRDefault="00DF7332" w:rsidP="00DF733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19" w:type="dxa"/>
            <w:tcBorders>
              <w:top w:val="nil"/>
              <w:left w:val="nil"/>
              <w:bottom w:val="single" w:sz="4" w:space="0" w:color="auto"/>
              <w:right w:val="single" w:sz="4" w:space="0" w:color="auto"/>
            </w:tcBorders>
            <w:noWrap/>
            <w:vAlign w:val="center"/>
            <w:hideMark/>
          </w:tcPr>
          <w:p w14:paraId="3D028A00" w14:textId="2D61D1F0" w:rsidR="00DF7332" w:rsidRPr="003537BD" w:rsidRDefault="00DF7332" w:rsidP="00DF733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619" w:type="dxa"/>
            <w:tcBorders>
              <w:top w:val="nil"/>
              <w:left w:val="nil"/>
              <w:bottom w:val="single" w:sz="4" w:space="0" w:color="auto"/>
              <w:right w:val="single" w:sz="4" w:space="0" w:color="auto"/>
            </w:tcBorders>
            <w:noWrap/>
            <w:vAlign w:val="center"/>
            <w:hideMark/>
          </w:tcPr>
          <w:p w14:paraId="2574E9EF" w14:textId="1CBFBC3B" w:rsidR="00DF7332" w:rsidRPr="003537BD" w:rsidRDefault="00DF7332" w:rsidP="00DF733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619" w:type="dxa"/>
            <w:tcBorders>
              <w:top w:val="nil"/>
              <w:left w:val="nil"/>
              <w:bottom w:val="single" w:sz="4" w:space="0" w:color="auto"/>
              <w:right w:val="single" w:sz="4" w:space="0" w:color="auto"/>
            </w:tcBorders>
            <w:noWrap/>
            <w:vAlign w:val="center"/>
            <w:hideMark/>
          </w:tcPr>
          <w:p w14:paraId="113F37B0" w14:textId="0B9F298E" w:rsidR="00DF7332" w:rsidRPr="003537BD" w:rsidRDefault="00DF7332" w:rsidP="00DF733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619" w:type="dxa"/>
            <w:tcBorders>
              <w:top w:val="nil"/>
              <w:left w:val="nil"/>
              <w:bottom w:val="single" w:sz="4" w:space="0" w:color="auto"/>
              <w:right w:val="single" w:sz="4" w:space="0" w:color="auto"/>
            </w:tcBorders>
            <w:noWrap/>
            <w:vAlign w:val="center"/>
            <w:hideMark/>
          </w:tcPr>
          <w:p w14:paraId="414827D0" w14:textId="394A5E78" w:rsidR="00DF7332" w:rsidRPr="003537BD" w:rsidRDefault="00DF7332" w:rsidP="00DF733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p>
        </w:tc>
        <w:tc>
          <w:tcPr>
            <w:tcW w:w="619" w:type="dxa"/>
            <w:tcBorders>
              <w:top w:val="nil"/>
              <w:left w:val="nil"/>
              <w:bottom w:val="single" w:sz="4" w:space="0" w:color="auto"/>
              <w:right w:val="single" w:sz="4" w:space="0" w:color="auto"/>
            </w:tcBorders>
            <w:noWrap/>
            <w:vAlign w:val="center"/>
            <w:hideMark/>
          </w:tcPr>
          <w:p w14:paraId="082C3E58" w14:textId="0C8230F7" w:rsidR="00DF7332" w:rsidRPr="003537BD" w:rsidRDefault="00DF7332" w:rsidP="00DF733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w:t>
            </w:r>
          </w:p>
        </w:tc>
        <w:tc>
          <w:tcPr>
            <w:tcW w:w="622" w:type="dxa"/>
            <w:tcBorders>
              <w:top w:val="nil"/>
              <w:left w:val="nil"/>
              <w:bottom w:val="single" w:sz="4" w:space="0" w:color="auto"/>
              <w:right w:val="single" w:sz="4" w:space="0" w:color="auto"/>
            </w:tcBorders>
            <w:noWrap/>
            <w:vAlign w:val="center"/>
            <w:hideMark/>
          </w:tcPr>
          <w:p w14:paraId="2460590A" w14:textId="205FC69D" w:rsidR="00DF7332" w:rsidRPr="003537BD" w:rsidRDefault="00DF7332" w:rsidP="00DF733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tc>
        <w:tc>
          <w:tcPr>
            <w:tcW w:w="799" w:type="dxa"/>
            <w:tcBorders>
              <w:top w:val="nil"/>
              <w:left w:val="nil"/>
              <w:bottom w:val="single" w:sz="4" w:space="0" w:color="auto"/>
              <w:right w:val="single" w:sz="4" w:space="0" w:color="auto"/>
            </w:tcBorders>
            <w:noWrap/>
            <w:vAlign w:val="center"/>
            <w:hideMark/>
          </w:tcPr>
          <w:p w14:paraId="1F448869" w14:textId="6C1F056D" w:rsidR="00DF7332" w:rsidRPr="003537BD" w:rsidRDefault="00DF7332" w:rsidP="00DF733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6.59</w:t>
            </w:r>
          </w:p>
        </w:tc>
      </w:tr>
      <w:tr w:rsidR="00DF7332" w:rsidRPr="003537BD" w14:paraId="10E92FAC" w14:textId="77777777" w:rsidTr="00580736">
        <w:trPr>
          <w:trHeight w:val="781"/>
        </w:trPr>
        <w:tc>
          <w:tcPr>
            <w:tcW w:w="2839" w:type="dxa"/>
            <w:tcBorders>
              <w:top w:val="nil"/>
              <w:left w:val="single" w:sz="4" w:space="0" w:color="auto"/>
              <w:bottom w:val="single" w:sz="4" w:space="0" w:color="auto"/>
              <w:right w:val="single" w:sz="4" w:space="0" w:color="auto"/>
            </w:tcBorders>
            <w:vAlign w:val="center"/>
          </w:tcPr>
          <w:p w14:paraId="4D1DBE6C" w14:textId="32C683A2" w:rsidR="00DF7332" w:rsidRPr="003537BD" w:rsidRDefault="00DF7332" w:rsidP="00580736">
            <w:pPr>
              <w:spacing w:after="0" w:line="240" w:lineRule="auto"/>
              <w:jc w:val="both"/>
              <w:rPr>
                <w:rFonts w:ascii="Times New Roman" w:eastAsia="Times New Roman" w:hAnsi="Times New Roman" w:cs="Times New Roman"/>
                <w:color w:val="000000"/>
                <w:sz w:val="20"/>
                <w:szCs w:val="20"/>
              </w:rPr>
            </w:pPr>
            <w:r w:rsidRPr="008E225E">
              <w:rPr>
                <w:rFonts w:ascii="Times New Roman" w:hAnsi="Times New Roman"/>
                <w:sz w:val="20"/>
                <w:szCs w:val="20"/>
              </w:rPr>
              <w:t xml:space="preserve">Saya </w:t>
            </w:r>
            <w:proofErr w:type="spellStart"/>
            <w:r w:rsidRPr="008E225E">
              <w:rPr>
                <w:rFonts w:ascii="Times New Roman" w:hAnsi="Times New Roman"/>
                <w:sz w:val="20"/>
                <w:szCs w:val="20"/>
              </w:rPr>
              <w:t>merasa</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risiko</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pemutusan</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hubungan</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kerja</w:t>
            </w:r>
            <w:proofErr w:type="spellEnd"/>
            <w:r w:rsidRPr="008E225E">
              <w:rPr>
                <w:rFonts w:ascii="Times New Roman" w:hAnsi="Times New Roman"/>
                <w:sz w:val="20"/>
                <w:szCs w:val="20"/>
              </w:rPr>
              <w:t xml:space="preserve"> di </w:t>
            </w:r>
            <w:proofErr w:type="spellStart"/>
            <w:r w:rsidRPr="008E225E">
              <w:rPr>
                <w:rFonts w:ascii="Times New Roman" w:hAnsi="Times New Roman"/>
                <w:sz w:val="20"/>
                <w:szCs w:val="20"/>
              </w:rPr>
              <w:t>bidang</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perpajakan</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cenderung</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rendah</w:t>
            </w:r>
            <w:proofErr w:type="spellEnd"/>
            <w:r w:rsidRPr="008E225E">
              <w:rPr>
                <w:rFonts w:ascii="Times New Roman" w:hAnsi="Times New Roman"/>
                <w:sz w:val="20"/>
                <w:szCs w:val="20"/>
              </w:rPr>
              <w:t>.</w:t>
            </w:r>
          </w:p>
        </w:tc>
        <w:tc>
          <w:tcPr>
            <w:tcW w:w="619" w:type="dxa"/>
            <w:tcBorders>
              <w:top w:val="nil"/>
              <w:left w:val="nil"/>
              <w:bottom w:val="single" w:sz="4" w:space="0" w:color="auto"/>
              <w:right w:val="single" w:sz="4" w:space="0" w:color="auto"/>
            </w:tcBorders>
            <w:noWrap/>
            <w:vAlign w:val="center"/>
            <w:hideMark/>
          </w:tcPr>
          <w:p w14:paraId="091F04F6" w14:textId="0C01C812" w:rsidR="00DF7332" w:rsidRPr="003537BD" w:rsidRDefault="00DF7332" w:rsidP="00DF733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19" w:type="dxa"/>
            <w:tcBorders>
              <w:top w:val="nil"/>
              <w:left w:val="nil"/>
              <w:bottom w:val="single" w:sz="4" w:space="0" w:color="auto"/>
              <w:right w:val="single" w:sz="4" w:space="0" w:color="auto"/>
            </w:tcBorders>
            <w:noWrap/>
            <w:vAlign w:val="center"/>
            <w:hideMark/>
          </w:tcPr>
          <w:p w14:paraId="060E0F09" w14:textId="15533567" w:rsidR="00DF7332" w:rsidRPr="003537BD" w:rsidRDefault="00DF7332" w:rsidP="00DF733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19" w:type="dxa"/>
            <w:tcBorders>
              <w:top w:val="nil"/>
              <w:left w:val="nil"/>
              <w:bottom w:val="single" w:sz="4" w:space="0" w:color="auto"/>
              <w:right w:val="single" w:sz="4" w:space="0" w:color="auto"/>
            </w:tcBorders>
            <w:noWrap/>
            <w:vAlign w:val="center"/>
            <w:hideMark/>
          </w:tcPr>
          <w:p w14:paraId="6463928D" w14:textId="34346505" w:rsidR="00DF7332" w:rsidRPr="003537BD" w:rsidRDefault="00DF7332" w:rsidP="00DF733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619" w:type="dxa"/>
            <w:tcBorders>
              <w:top w:val="nil"/>
              <w:left w:val="nil"/>
              <w:bottom w:val="single" w:sz="4" w:space="0" w:color="auto"/>
              <w:right w:val="single" w:sz="4" w:space="0" w:color="auto"/>
            </w:tcBorders>
            <w:noWrap/>
            <w:vAlign w:val="center"/>
            <w:hideMark/>
          </w:tcPr>
          <w:p w14:paraId="5AFA1399" w14:textId="77B24108" w:rsidR="00DF7332" w:rsidRPr="003537BD" w:rsidRDefault="00DF7332" w:rsidP="00DF733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w:t>
            </w:r>
          </w:p>
        </w:tc>
        <w:tc>
          <w:tcPr>
            <w:tcW w:w="619" w:type="dxa"/>
            <w:tcBorders>
              <w:top w:val="nil"/>
              <w:left w:val="nil"/>
              <w:bottom w:val="single" w:sz="4" w:space="0" w:color="auto"/>
              <w:right w:val="single" w:sz="4" w:space="0" w:color="auto"/>
            </w:tcBorders>
            <w:noWrap/>
            <w:vAlign w:val="center"/>
            <w:hideMark/>
          </w:tcPr>
          <w:p w14:paraId="46CEAF65" w14:textId="1DD79E44" w:rsidR="00DF7332" w:rsidRPr="003537BD" w:rsidRDefault="00DF7332" w:rsidP="00DF733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w:t>
            </w:r>
          </w:p>
        </w:tc>
        <w:tc>
          <w:tcPr>
            <w:tcW w:w="619" w:type="dxa"/>
            <w:tcBorders>
              <w:top w:val="nil"/>
              <w:left w:val="nil"/>
              <w:bottom w:val="single" w:sz="4" w:space="0" w:color="auto"/>
              <w:right w:val="single" w:sz="4" w:space="0" w:color="auto"/>
            </w:tcBorders>
            <w:noWrap/>
            <w:vAlign w:val="center"/>
            <w:hideMark/>
          </w:tcPr>
          <w:p w14:paraId="022B953B" w14:textId="5C9185D1" w:rsidR="00DF7332" w:rsidRPr="003537BD" w:rsidRDefault="00DF7332" w:rsidP="00DF733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tc>
        <w:tc>
          <w:tcPr>
            <w:tcW w:w="622" w:type="dxa"/>
            <w:tcBorders>
              <w:top w:val="nil"/>
              <w:left w:val="nil"/>
              <w:bottom w:val="single" w:sz="4" w:space="0" w:color="auto"/>
              <w:right w:val="single" w:sz="4" w:space="0" w:color="auto"/>
            </w:tcBorders>
            <w:noWrap/>
            <w:vAlign w:val="center"/>
            <w:hideMark/>
          </w:tcPr>
          <w:p w14:paraId="5D089C3F" w14:textId="60F8FDA6" w:rsidR="00DF7332" w:rsidRPr="003537BD" w:rsidRDefault="00DF7332" w:rsidP="00DF733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799" w:type="dxa"/>
            <w:tcBorders>
              <w:top w:val="nil"/>
              <w:left w:val="nil"/>
              <w:bottom w:val="single" w:sz="4" w:space="0" w:color="auto"/>
              <w:right w:val="single" w:sz="4" w:space="0" w:color="auto"/>
            </w:tcBorders>
            <w:noWrap/>
            <w:vAlign w:val="center"/>
            <w:hideMark/>
          </w:tcPr>
          <w:p w14:paraId="2E5F1659" w14:textId="0F5E5061" w:rsidR="00DF7332" w:rsidRPr="003537BD" w:rsidRDefault="00DF7332" w:rsidP="00DF733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6.18</w:t>
            </w:r>
          </w:p>
        </w:tc>
      </w:tr>
      <w:tr w:rsidR="00DF7332" w:rsidRPr="003537BD" w14:paraId="02D0AD1B" w14:textId="77777777" w:rsidTr="00580736">
        <w:trPr>
          <w:trHeight w:val="1037"/>
        </w:trPr>
        <w:tc>
          <w:tcPr>
            <w:tcW w:w="2839" w:type="dxa"/>
            <w:tcBorders>
              <w:top w:val="single" w:sz="4" w:space="0" w:color="auto"/>
              <w:left w:val="single" w:sz="4" w:space="0" w:color="auto"/>
              <w:bottom w:val="single" w:sz="4" w:space="0" w:color="auto"/>
              <w:right w:val="single" w:sz="4" w:space="0" w:color="auto"/>
            </w:tcBorders>
            <w:vAlign w:val="center"/>
          </w:tcPr>
          <w:p w14:paraId="5CD69D11" w14:textId="04B4AEA1" w:rsidR="00DF7332" w:rsidRPr="003537BD" w:rsidRDefault="00DF7332" w:rsidP="00580736">
            <w:pPr>
              <w:spacing w:after="0" w:line="240" w:lineRule="auto"/>
              <w:jc w:val="both"/>
              <w:rPr>
                <w:rFonts w:ascii="Times New Roman" w:eastAsia="Times New Roman" w:hAnsi="Times New Roman" w:cs="Times New Roman"/>
                <w:color w:val="000000"/>
                <w:sz w:val="20"/>
                <w:szCs w:val="20"/>
              </w:rPr>
            </w:pPr>
            <w:proofErr w:type="spellStart"/>
            <w:r w:rsidRPr="008E225E">
              <w:rPr>
                <w:rFonts w:ascii="Times New Roman" w:hAnsi="Times New Roman"/>
                <w:sz w:val="20"/>
                <w:szCs w:val="20"/>
              </w:rPr>
              <w:t>Keahlian</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perpajakan</w:t>
            </w:r>
            <w:proofErr w:type="spellEnd"/>
            <w:r w:rsidRPr="008E225E">
              <w:rPr>
                <w:rFonts w:ascii="Times New Roman" w:hAnsi="Times New Roman"/>
                <w:sz w:val="20"/>
                <w:szCs w:val="20"/>
              </w:rPr>
              <w:t xml:space="preserve"> yang </w:t>
            </w:r>
            <w:proofErr w:type="spellStart"/>
            <w:r w:rsidRPr="008E225E">
              <w:rPr>
                <w:rFonts w:ascii="Times New Roman" w:hAnsi="Times New Roman"/>
                <w:sz w:val="20"/>
                <w:szCs w:val="20"/>
              </w:rPr>
              <w:t>saya</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miliki</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akan</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tetap</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relevan</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hingga</w:t>
            </w:r>
            <w:proofErr w:type="spellEnd"/>
            <w:r w:rsidRPr="008E225E">
              <w:rPr>
                <w:rFonts w:ascii="Times New Roman" w:hAnsi="Times New Roman"/>
                <w:sz w:val="20"/>
                <w:szCs w:val="20"/>
              </w:rPr>
              <w:t xml:space="preserve"> masa </w:t>
            </w:r>
            <w:proofErr w:type="spellStart"/>
            <w:r w:rsidRPr="008E225E">
              <w:rPr>
                <w:rFonts w:ascii="Times New Roman" w:hAnsi="Times New Roman"/>
                <w:sz w:val="20"/>
                <w:szCs w:val="20"/>
              </w:rPr>
              <w:t>pensiun</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nanti</w:t>
            </w:r>
            <w:proofErr w:type="spellEnd"/>
            <w:r w:rsidRPr="008E225E">
              <w:rPr>
                <w:rFonts w:ascii="Times New Roman" w:hAnsi="Times New Roman"/>
                <w:sz w:val="20"/>
                <w:szCs w:val="20"/>
              </w:rPr>
              <w:t>.</w:t>
            </w:r>
          </w:p>
        </w:tc>
        <w:tc>
          <w:tcPr>
            <w:tcW w:w="619" w:type="dxa"/>
            <w:tcBorders>
              <w:top w:val="single" w:sz="4" w:space="0" w:color="auto"/>
              <w:left w:val="single" w:sz="4" w:space="0" w:color="auto"/>
              <w:bottom w:val="single" w:sz="4" w:space="0" w:color="auto"/>
              <w:right w:val="single" w:sz="4" w:space="0" w:color="auto"/>
            </w:tcBorders>
            <w:noWrap/>
            <w:vAlign w:val="center"/>
            <w:hideMark/>
          </w:tcPr>
          <w:p w14:paraId="30548F3C" w14:textId="3B650446" w:rsidR="00DF7332" w:rsidRPr="003537BD" w:rsidRDefault="00DF7332" w:rsidP="00DF733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19" w:type="dxa"/>
            <w:tcBorders>
              <w:top w:val="single" w:sz="4" w:space="0" w:color="auto"/>
              <w:left w:val="single" w:sz="4" w:space="0" w:color="auto"/>
              <w:bottom w:val="single" w:sz="4" w:space="0" w:color="auto"/>
              <w:right w:val="single" w:sz="4" w:space="0" w:color="auto"/>
            </w:tcBorders>
            <w:noWrap/>
            <w:vAlign w:val="center"/>
            <w:hideMark/>
          </w:tcPr>
          <w:p w14:paraId="3707C684" w14:textId="4B27BB6C" w:rsidR="00DF7332" w:rsidRPr="003537BD" w:rsidRDefault="00DF7332" w:rsidP="00DF733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619" w:type="dxa"/>
            <w:tcBorders>
              <w:top w:val="single" w:sz="4" w:space="0" w:color="auto"/>
              <w:left w:val="single" w:sz="4" w:space="0" w:color="auto"/>
              <w:bottom w:val="single" w:sz="4" w:space="0" w:color="auto"/>
              <w:right w:val="single" w:sz="4" w:space="0" w:color="auto"/>
            </w:tcBorders>
            <w:noWrap/>
            <w:vAlign w:val="center"/>
            <w:hideMark/>
          </w:tcPr>
          <w:p w14:paraId="40578800" w14:textId="4E4DEA36" w:rsidR="00DF7332" w:rsidRPr="003537BD" w:rsidRDefault="00DF7332" w:rsidP="00DF733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619" w:type="dxa"/>
            <w:tcBorders>
              <w:top w:val="single" w:sz="4" w:space="0" w:color="auto"/>
              <w:left w:val="single" w:sz="4" w:space="0" w:color="auto"/>
              <w:bottom w:val="single" w:sz="4" w:space="0" w:color="auto"/>
              <w:right w:val="single" w:sz="4" w:space="0" w:color="auto"/>
            </w:tcBorders>
            <w:noWrap/>
            <w:vAlign w:val="center"/>
            <w:hideMark/>
          </w:tcPr>
          <w:p w14:paraId="79093DDD" w14:textId="257CD505" w:rsidR="00DF7332" w:rsidRPr="003537BD" w:rsidRDefault="00DF7332" w:rsidP="00DF733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619" w:type="dxa"/>
            <w:tcBorders>
              <w:top w:val="single" w:sz="4" w:space="0" w:color="auto"/>
              <w:left w:val="single" w:sz="4" w:space="0" w:color="auto"/>
              <w:bottom w:val="single" w:sz="4" w:space="0" w:color="auto"/>
              <w:right w:val="single" w:sz="4" w:space="0" w:color="auto"/>
            </w:tcBorders>
            <w:noWrap/>
            <w:vAlign w:val="center"/>
            <w:hideMark/>
          </w:tcPr>
          <w:p w14:paraId="72974DA1" w14:textId="766FD7F1" w:rsidR="00DF7332" w:rsidRPr="003537BD" w:rsidRDefault="00DF7332" w:rsidP="00DF733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w:t>
            </w:r>
          </w:p>
        </w:tc>
        <w:tc>
          <w:tcPr>
            <w:tcW w:w="619" w:type="dxa"/>
            <w:tcBorders>
              <w:top w:val="single" w:sz="4" w:space="0" w:color="auto"/>
              <w:left w:val="single" w:sz="4" w:space="0" w:color="auto"/>
              <w:bottom w:val="single" w:sz="4" w:space="0" w:color="auto"/>
              <w:right w:val="single" w:sz="4" w:space="0" w:color="auto"/>
            </w:tcBorders>
            <w:noWrap/>
            <w:vAlign w:val="center"/>
            <w:hideMark/>
          </w:tcPr>
          <w:p w14:paraId="318A0D8E" w14:textId="3EDFD59A" w:rsidR="00DF7332" w:rsidRPr="003537BD" w:rsidRDefault="00DF7332" w:rsidP="00DF733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w:t>
            </w:r>
          </w:p>
        </w:tc>
        <w:tc>
          <w:tcPr>
            <w:tcW w:w="622" w:type="dxa"/>
            <w:tcBorders>
              <w:top w:val="single" w:sz="4" w:space="0" w:color="auto"/>
              <w:left w:val="single" w:sz="4" w:space="0" w:color="auto"/>
              <w:bottom w:val="single" w:sz="4" w:space="0" w:color="auto"/>
              <w:right w:val="single" w:sz="4" w:space="0" w:color="auto"/>
            </w:tcBorders>
            <w:noWrap/>
            <w:vAlign w:val="center"/>
            <w:hideMark/>
          </w:tcPr>
          <w:p w14:paraId="1836C200" w14:textId="552329AA" w:rsidR="00DF7332" w:rsidRPr="003537BD" w:rsidRDefault="00DF7332" w:rsidP="00DF733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799" w:type="dxa"/>
            <w:tcBorders>
              <w:top w:val="single" w:sz="4" w:space="0" w:color="auto"/>
              <w:left w:val="single" w:sz="4" w:space="0" w:color="auto"/>
              <w:bottom w:val="single" w:sz="4" w:space="0" w:color="auto"/>
              <w:right w:val="single" w:sz="4" w:space="0" w:color="auto"/>
            </w:tcBorders>
            <w:noWrap/>
            <w:vAlign w:val="center"/>
            <w:hideMark/>
          </w:tcPr>
          <w:p w14:paraId="07BD436F" w14:textId="3E3C2B10" w:rsidR="00DF7332" w:rsidRPr="003537BD" w:rsidRDefault="00DF7332" w:rsidP="00DF733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6.54</w:t>
            </w:r>
          </w:p>
        </w:tc>
      </w:tr>
      <w:tr w:rsidR="005415E1" w:rsidRPr="003537BD" w14:paraId="5725B517" w14:textId="77777777" w:rsidTr="00DF7332">
        <w:trPr>
          <w:trHeight w:val="300"/>
        </w:trPr>
        <w:tc>
          <w:tcPr>
            <w:tcW w:w="2839" w:type="dxa"/>
            <w:tcBorders>
              <w:top w:val="single" w:sz="4" w:space="0" w:color="auto"/>
              <w:left w:val="single" w:sz="4" w:space="0" w:color="auto"/>
              <w:bottom w:val="single" w:sz="4" w:space="0" w:color="auto"/>
              <w:right w:val="single" w:sz="4" w:space="0" w:color="auto"/>
            </w:tcBorders>
            <w:noWrap/>
            <w:vAlign w:val="center"/>
            <w:hideMark/>
          </w:tcPr>
          <w:p w14:paraId="1A8D85A1" w14:textId="2966D669" w:rsidR="005415E1" w:rsidRPr="00865CF9" w:rsidRDefault="00D208B3" w:rsidP="00D208B3">
            <w:pPr>
              <w:spacing w:after="0" w:line="240" w:lineRule="auto"/>
              <w:jc w:val="center"/>
              <w:rPr>
                <w:rFonts w:ascii="Times New Roman" w:eastAsia="Times New Roman" w:hAnsi="Times New Roman" w:cs="Times New Roman"/>
                <w:b/>
                <w:bCs/>
                <w:color w:val="000000"/>
                <w:sz w:val="20"/>
                <w:szCs w:val="20"/>
              </w:rPr>
            </w:pPr>
            <w:proofErr w:type="spellStart"/>
            <w:r w:rsidRPr="00865CF9">
              <w:rPr>
                <w:rFonts w:ascii="Times New Roman" w:eastAsia="Times New Roman" w:hAnsi="Times New Roman" w:cs="Times New Roman"/>
                <w:b/>
                <w:bCs/>
                <w:color w:val="000000"/>
                <w:sz w:val="20"/>
                <w:szCs w:val="20"/>
              </w:rPr>
              <w:t>Jumlah</w:t>
            </w:r>
            <w:proofErr w:type="spellEnd"/>
          </w:p>
        </w:tc>
        <w:tc>
          <w:tcPr>
            <w:tcW w:w="619" w:type="dxa"/>
            <w:tcBorders>
              <w:top w:val="single" w:sz="4" w:space="0" w:color="auto"/>
              <w:left w:val="nil"/>
              <w:bottom w:val="single" w:sz="4" w:space="0" w:color="auto"/>
              <w:right w:val="single" w:sz="4" w:space="0" w:color="auto"/>
            </w:tcBorders>
            <w:noWrap/>
            <w:vAlign w:val="center"/>
            <w:hideMark/>
          </w:tcPr>
          <w:p w14:paraId="424C3A65" w14:textId="01365888" w:rsidR="005415E1" w:rsidRPr="003537BD" w:rsidRDefault="00BB7F55" w:rsidP="00BB7F55">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19" w:type="dxa"/>
            <w:tcBorders>
              <w:top w:val="single" w:sz="4" w:space="0" w:color="auto"/>
              <w:left w:val="nil"/>
              <w:bottom w:val="single" w:sz="4" w:space="0" w:color="auto"/>
              <w:right w:val="single" w:sz="4" w:space="0" w:color="auto"/>
            </w:tcBorders>
            <w:noWrap/>
            <w:vAlign w:val="center"/>
            <w:hideMark/>
          </w:tcPr>
          <w:p w14:paraId="01691B6C" w14:textId="1153F832" w:rsidR="005415E1" w:rsidRPr="003537BD" w:rsidRDefault="00216BC4" w:rsidP="00BB7F55">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619" w:type="dxa"/>
            <w:tcBorders>
              <w:top w:val="single" w:sz="4" w:space="0" w:color="auto"/>
              <w:left w:val="nil"/>
              <w:bottom w:val="single" w:sz="4" w:space="0" w:color="auto"/>
              <w:right w:val="single" w:sz="4" w:space="0" w:color="auto"/>
            </w:tcBorders>
            <w:noWrap/>
            <w:vAlign w:val="center"/>
            <w:hideMark/>
          </w:tcPr>
          <w:p w14:paraId="384DB2D6" w14:textId="14872A91" w:rsidR="005415E1" w:rsidRPr="003537BD" w:rsidRDefault="00216BC4" w:rsidP="00BB7F55">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619" w:type="dxa"/>
            <w:tcBorders>
              <w:top w:val="single" w:sz="4" w:space="0" w:color="auto"/>
              <w:left w:val="nil"/>
              <w:bottom w:val="single" w:sz="4" w:space="0" w:color="auto"/>
              <w:right w:val="single" w:sz="4" w:space="0" w:color="auto"/>
            </w:tcBorders>
            <w:noWrap/>
            <w:vAlign w:val="center"/>
            <w:hideMark/>
          </w:tcPr>
          <w:p w14:paraId="17D282DA" w14:textId="5F1486FE" w:rsidR="005415E1" w:rsidRPr="003537BD" w:rsidRDefault="00216BC4" w:rsidP="00BB7F55">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173</w:t>
            </w:r>
          </w:p>
        </w:tc>
        <w:tc>
          <w:tcPr>
            <w:tcW w:w="619" w:type="dxa"/>
            <w:tcBorders>
              <w:top w:val="single" w:sz="4" w:space="0" w:color="auto"/>
              <w:left w:val="nil"/>
              <w:bottom w:val="single" w:sz="4" w:space="0" w:color="auto"/>
              <w:right w:val="single" w:sz="4" w:space="0" w:color="auto"/>
            </w:tcBorders>
            <w:noWrap/>
            <w:vAlign w:val="center"/>
            <w:hideMark/>
          </w:tcPr>
          <w:p w14:paraId="01F2B29A" w14:textId="30F95205" w:rsidR="005415E1" w:rsidRPr="003537BD" w:rsidRDefault="00216BC4" w:rsidP="00BB7F55">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207</w:t>
            </w:r>
          </w:p>
        </w:tc>
        <w:tc>
          <w:tcPr>
            <w:tcW w:w="619" w:type="dxa"/>
            <w:tcBorders>
              <w:top w:val="single" w:sz="4" w:space="0" w:color="auto"/>
              <w:left w:val="nil"/>
              <w:bottom w:val="single" w:sz="4" w:space="0" w:color="auto"/>
              <w:right w:val="single" w:sz="4" w:space="0" w:color="auto"/>
            </w:tcBorders>
            <w:noWrap/>
            <w:vAlign w:val="center"/>
            <w:hideMark/>
          </w:tcPr>
          <w:p w14:paraId="56BA6369" w14:textId="4999599B" w:rsidR="005415E1" w:rsidRPr="003537BD" w:rsidRDefault="00216BC4" w:rsidP="00BB7F55">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296</w:t>
            </w:r>
          </w:p>
        </w:tc>
        <w:tc>
          <w:tcPr>
            <w:tcW w:w="622" w:type="dxa"/>
            <w:tcBorders>
              <w:top w:val="single" w:sz="4" w:space="0" w:color="auto"/>
              <w:left w:val="nil"/>
              <w:bottom w:val="single" w:sz="4" w:space="0" w:color="auto"/>
              <w:right w:val="single" w:sz="4" w:space="0" w:color="auto"/>
            </w:tcBorders>
            <w:noWrap/>
            <w:vAlign w:val="center"/>
            <w:hideMark/>
          </w:tcPr>
          <w:p w14:paraId="47848618" w14:textId="0CF871D0" w:rsidR="005415E1" w:rsidRPr="003537BD" w:rsidRDefault="00216BC4" w:rsidP="00BB7F55">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183</w:t>
            </w:r>
          </w:p>
        </w:tc>
        <w:tc>
          <w:tcPr>
            <w:tcW w:w="799" w:type="dxa"/>
            <w:tcBorders>
              <w:top w:val="single" w:sz="4" w:space="0" w:color="auto"/>
              <w:left w:val="nil"/>
              <w:bottom w:val="single" w:sz="4" w:space="0" w:color="auto"/>
              <w:right w:val="single" w:sz="4" w:space="0" w:color="auto"/>
            </w:tcBorders>
            <w:noWrap/>
            <w:vAlign w:val="center"/>
            <w:hideMark/>
          </w:tcPr>
          <w:p w14:paraId="4219141F" w14:textId="525FC628" w:rsidR="005415E1" w:rsidRPr="003537BD" w:rsidRDefault="00216BC4" w:rsidP="00BB7F55">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900</w:t>
            </w:r>
          </w:p>
        </w:tc>
      </w:tr>
    </w:tbl>
    <w:p w14:paraId="602956D0" w14:textId="2CF44880" w:rsidR="00C67FF2" w:rsidRDefault="007A4EEE" w:rsidP="009B205B">
      <w:pPr>
        <w:spacing w:line="480" w:lineRule="auto"/>
        <w:jc w:val="both"/>
        <w:rPr>
          <w:rFonts w:ascii="Times New Roman" w:hAnsi="Times New Roman" w:cs="Times New Roman"/>
          <w:bCs/>
          <w:i/>
          <w:iCs/>
          <w:sz w:val="20"/>
          <w:szCs w:val="20"/>
          <w:lang w:val="en-ID"/>
        </w:rPr>
      </w:pPr>
      <w:proofErr w:type="spellStart"/>
      <w:r w:rsidRPr="007A4EEE">
        <w:rPr>
          <w:rFonts w:ascii="Times New Roman" w:hAnsi="Times New Roman" w:cs="Times New Roman"/>
          <w:bCs/>
          <w:i/>
          <w:iCs/>
          <w:sz w:val="20"/>
          <w:szCs w:val="20"/>
          <w:lang w:val="en-ID"/>
        </w:rPr>
        <w:t>Sumber</w:t>
      </w:r>
      <w:proofErr w:type="spellEnd"/>
      <w:r w:rsidRPr="007A4EEE">
        <w:rPr>
          <w:rFonts w:ascii="Times New Roman" w:hAnsi="Times New Roman" w:cs="Times New Roman"/>
          <w:bCs/>
          <w:i/>
          <w:iCs/>
          <w:sz w:val="20"/>
          <w:szCs w:val="20"/>
          <w:lang w:val="en-ID"/>
        </w:rPr>
        <w:t xml:space="preserve"> : data </w:t>
      </w:r>
      <w:proofErr w:type="spellStart"/>
      <w:r w:rsidR="00197FCB">
        <w:rPr>
          <w:rFonts w:ascii="Times New Roman" w:hAnsi="Times New Roman" w:cs="Times New Roman"/>
          <w:bCs/>
          <w:i/>
          <w:iCs/>
          <w:sz w:val="20"/>
          <w:szCs w:val="20"/>
          <w:lang w:val="en-ID"/>
        </w:rPr>
        <w:t>Olahan</w:t>
      </w:r>
      <w:proofErr w:type="spellEnd"/>
      <w:r w:rsidRPr="007A4EEE">
        <w:rPr>
          <w:rFonts w:ascii="Times New Roman" w:hAnsi="Times New Roman" w:cs="Times New Roman"/>
          <w:bCs/>
          <w:i/>
          <w:iCs/>
          <w:sz w:val="20"/>
          <w:szCs w:val="20"/>
          <w:lang w:val="en-ID"/>
        </w:rPr>
        <w:t>, 2025</w:t>
      </w:r>
    </w:p>
    <w:p w14:paraId="20F9CEE6" w14:textId="77777777" w:rsidR="009A470E" w:rsidRPr="007A4EEE" w:rsidRDefault="009A470E" w:rsidP="009B205B">
      <w:pPr>
        <w:spacing w:line="480" w:lineRule="auto"/>
        <w:jc w:val="both"/>
        <w:rPr>
          <w:rFonts w:ascii="Times New Roman" w:hAnsi="Times New Roman" w:cs="Times New Roman"/>
          <w:bCs/>
          <w:i/>
          <w:iCs/>
          <w:sz w:val="20"/>
          <w:szCs w:val="20"/>
          <w:lang w:val="en-ID"/>
        </w:rPr>
      </w:pPr>
    </w:p>
    <w:p w14:paraId="42CC2700" w14:textId="3B4B9E8E" w:rsidR="009B205B" w:rsidRDefault="009B205B">
      <w:pPr>
        <w:pStyle w:val="ListParagraph"/>
        <w:numPr>
          <w:ilvl w:val="0"/>
          <w:numId w:val="26"/>
        </w:numPr>
        <w:spacing w:line="480" w:lineRule="auto"/>
        <w:jc w:val="both"/>
        <w:rPr>
          <w:rFonts w:ascii="Times New Roman" w:hAnsi="Times New Roman" w:cs="Times New Roman"/>
          <w:b/>
          <w:sz w:val="24"/>
          <w:szCs w:val="24"/>
          <w:lang w:val="en-ID"/>
        </w:rPr>
      </w:pPr>
      <w:proofErr w:type="spellStart"/>
      <w:r w:rsidRPr="009B205B">
        <w:rPr>
          <w:rFonts w:ascii="Times New Roman" w:hAnsi="Times New Roman" w:cs="Times New Roman"/>
          <w:b/>
          <w:sz w:val="24"/>
          <w:szCs w:val="24"/>
          <w:lang w:val="en-ID"/>
        </w:rPr>
        <w:t>Analisis</w:t>
      </w:r>
      <w:proofErr w:type="spellEnd"/>
      <w:r w:rsidRPr="009B205B">
        <w:rPr>
          <w:rFonts w:ascii="Times New Roman" w:hAnsi="Times New Roman" w:cs="Times New Roman"/>
          <w:b/>
          <w:sz w:val="24"/>
          <w:szCs w:val="24"/>
          <w:lang w:val="en-ID"/>
        </w:rPr>
        <w:t xml:space="preserve"> </w:t>
      </w:r>
      <w:proofErr w:type="spellStart"/>
      <w:r w:rsidRPr="009B205B">
        <w:rPr>
          <w:rFonts w:ascii="Times New Roman" w:hAnsi="Times New Roman" w:cs="Times New Roman"/>
          <w:b/>
          <w:sz w:val="24"/>
          <w:szCs w:val="24"/>
          <w:lang w:val="en-ID"/>
        </w:rPr>
        <w:t>deskriptif</w:t>
      </w:r>
      <w:proofErr w:type="spellEnd"/>
      <w:r w:rsidRPr="009B205B">
        <w:rPr>
          <w:rFonts w:ascii="Times New Roman" w:hAnsi="Times New Roman" w:cs="Times New Roman"/>
          <w:b/>
          <w:sz w:val="24"/>
          <w:szCs w:val="24"/>
          <w:lang w:val="en-ID"/>
        </w:rPr>
        <w:t xml:space="preserve"> </w:t>
      </w:r>
      <w:proofErr w:type="spellStart"/>
      <w:r w:rsidRPr="009B205B">
        <w:rPr>
          <w:rFonts w:ascii="Times New Roman" w:hAnsi="Times New Roman" w:cs="Times New Roman"/>
          <w:b/>
          <w:sz w:val="24"/>
          <w:szCs w:val="24"/>
          <w:lang w:val="en-ID"/>
        </w:rPr>
        <w:t>motivasi</w:t>
      </w:r>
      <w:proofErr w:type="spellEnd"/>
      <w:r w:rsidRPr="009B205B">
        <w:rPr>
          <w:rFonts w:ascii="Times New Roman" w:hAnsi="Times New Roman" w:cs="Times New Roman"/>
          <w:b/>
          <w:sz w:val="24"/>
          <w:szCs w:val="24"/>
          <w:lang w:val="en-ID"/>
        </w:rPr>
        <w:t xml:space="preserve"> (X2)</w:t>
      </w:r>
    </w:p>
    <w:p w14:paraId="49042E13" w14:textId="324A6F34" w:rsidR="009B205B" w:rsidRDefault="009B205B" w:rsidP="009B205B">
      <w:pPr>
        <w:spacing w:line="480" w:lineRule="auto"/>
        <w:ind w:left="357" w:firstLine="680"/>
        <w:jc w:val="both"/>
        <w:rPr>
          <w:rFonts w:ascii="Times New Roman" w:hAnsi="Times New Roman" w:cs="Times New Roman"/>
          <w:bCs/>
          <w:sz w:val="24"/>
          <w:szCs w:val="24"/>
          <w:lang w:val="en-ID"/>
        </w:rPr>
      </w:pPr>
      <w:proofErr w:type="spellStart"/>
      <w:r>
        <w:rPr>
          <w:rFonts w:ascii="Times New Roman" w:hAnsi="Times New Roman" w:cs="Times New Roman"/>
          <w:bCs/>
          <w:sz w:val="24"/>
          <w:szCs w:val="24"/>
          <w:lang w:val="en-ID"/>
        </w:rPr>
        <w:t>Bagaimana</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motivasi</w:t>
      </w:r>
      <w:proofErr w:type="spellEnd"/>
      <w:r>
        <w:rPr>
          <w:rFonts w:ascii="Times New Roman" w:hAnsi="Times New Roman" w:cs="Times New Roman"/>
          <w:bCs/>
          <w:sz w:val="24"/>
          <w:szCs w:val="24"/>
          <w:lang w:val="en-ID"/>
        </w:rPr>
        <w:t xml:space="preserve"> yang </w:t>
      </w:r>
      <w:proofErr w:type="spellStart"/>
      <w:r>
        <w:rPr>
          <w:rFonts w:ascii="Times New Roman" w:hAnsi="Times New Roman" w:cs="Times New Roman"/>
          <w:bCs/>
          <w:sz w:val="24"/>
          <w:szCs w:val="24"/>
          <w:lang w:val="en-ID"/>
        </w:rPr>
        <w:t>dimiliki</w:t>
      </w:r>
      <w:proofErr w:type="spellEnd"/>
      <w:r>
        <w:rPr>
          <w:rFonts w:ascii="Times New Roman" w:hAnsi="Times New Roman" w:cs="Times New Roman"/>
          <w:bCs/>
          <w:sz w:val="24"/>
          <w:szCs w:val="24"/>
          <w:lang w:val="en-ID"/>
        </w:rPr>
        <w:t xml:space="preserve"> oleh </w:t>
      </w:r>
      <w:proofErr w:type="spellStart"/>
      <w:r>
        <w:rPr>
          <w:rFonts w:ascii="Times New Roman" w:hAnsi="Times New Roman" w:cs="Times New Roman"/>
          <w:bCs/>
          <w:sz w:val="24"/>
          <w:szCs w:val="24"/>
          <w:lang w:val="en-ID"/>
        </w:rPr>
        <w:t>mahasiswa</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akuntansi</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dapat</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menjadikan</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minat</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untuk</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berkarir</w:t>
      </w:r>
      <w:proofErr w:type="spellEnd"/>
      <w:r>
        <w:rPr>
          <w:rFonts w:ascii="Times New Roman" w:hAnsi="Times New Roman" w:cs="Times New Roman"/>
          <w:bCs/>
          <w:sz w:val="24"/>
          <w:szCs w:val="24"/>
          <w:lang w:val="en-ID"/>
        </w:rPr>
        <w:t xml:space="preserve"> di </w:t>
      </w:r>
      <w:proofErr w:type="spellStart"/>
      <w:r>
        <w:rPr>
          <w:rFonts w:ascii="Times New Roman" w:hAnsi="Times New Roman" w:cs="Times New Roman"/>
          <w:bCs/>
          <w:sz w:val="24"/>
          <w:szCs w:val="24"/>
          <w:lang w:val="en-ID"/>
        </w:rPr>
        <w:t>bidang</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perpajakan</w:t>
      </w:r>
      <w:bookmarkStart w:id="228" w:name="_Hlk218445975"/>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Variabel</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ini</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menggunakan</w:t>
      </w:r>
      <w:proofErr w:type="spellEnd"/>
      <w:r>
        <w:rPr>
          <w:rFonts w:ascii="Times New Roman" w:hAnsi="Times New Roman" w:cs="Times New Roman"/>
          <w:bCs/>
          <w:sz w:val="24"/>
          <w:szCs w:val="24"/>
          <w:lang w:val="en-ID"/>
        </w:rPr>
        <w:t xml:space="preserve"> 9 </w:t>
      </w:r>
      <w:proofErr w:type="spellStart"/>
      <w:r>
        <w:rPr>
          <w:rFonts w:ascii="Times New Roman" w:hAnsi="Times New Roman" w:cs="Times New Roman"/>
          <w:bCs/>
          <w:sz w:val="24"/>
          <w:szCs w:val="24"/>
          <w:lang w:val="en-ID"/>
        </w:rPr>
        <w:t>pernyataan</w:t>
      </w:r>
      <w:proofErr w:type="spellEnd"/>
      <w:r>
        <w:rPr>
          <w:rFonts w:ascii="Times New Roman" w:hAnsi="Times New Roman" w:cs="Times New Roman"/>
          <w:bCs/>
          <w:sz w:val="24"/>
          <w:szCs w:val="24"/>
          <w:lang w:val="en-ID"/>
        </w:rPr>
        <w:t xml:space="preserve"> dan </w:t>
      </w:r>
      <w:proofErr w:type="spellStart"/>
      <w:r>
        <w:rPr>
          <w:rFonts w:ascii="Times New Roman" w:hAnsi="Times New Roman" w:cs="Times New Roman"/>
          <w:bCs/>
          <w:sz w:val="24"/>
          <w:szCs w:val="24"/>
          <w:lang w:val="en-ID"/>
        </w:rPr>
        <w:t>hasil</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analisis</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deskriptif</w:t>
      </w:r>
      <w:proofErr w:type="spellEnd"/>
      <w:r>
        <w:rPr>
          <w:rFonts w:ascii="Times New Roman" w:hAnsi="Times New Roman" w:cs="Times New Roman"/>
          <w:bCs/>
          <w:sz w:val="24"/>
          <w:szCs w:val="24"/>
          <w:lang w:val="en-ID"/>
        </w:rPr>
        <w:t xml:space="preserve"> variable </w:t>
      </w:r>
      <w:proofErr w:type="spellStart"/>
      <w:r>
        <w:rPr>
          <w:rFonts w:ascii="Times New Roman" w:hAnsi="Times New Roman" w:cs="Times New Roman"/>
          <w:bCs/>
          <w:sz w:val="24"/>
          <w:szCs w:val="24"/>
          <w:lang w:val="en-ID"/>
        </w:rPr>
        <w:t>motivasi</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dapat</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dilihat</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dengan</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persentase</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jawaban</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responden</w:t>
      </w:r>
      <w:proofErr w:type="spellEnd"/>
      <w:r>
        <w:rPr>
          <w:rFonts w:ascii="Times New Roman" w:hAnsi="Times New Roman" w:cs="Times New Roman"/>
          <w:bCs/>
          <w:sz w:val="24"/>
          <w:szCs w:val="24"/>
          <w:lang w:val="en-ID"/>
        </w:rPr>
        <w:t xml:space="preserve"> yang </w:t>
      </w:r>
      <w:proofErr w:type="spellStart"/>
      <w:r>
        <w:rPr>
          <w:rFonts w:ascii="Times New Roman" w:hAnsi="Times New Roman" w:cs="Times New Roman"/>
          <w:bCs/>
          <w:sz w:val="24"/>
          <w:szCs w:val="24"/>
          <w:lang w:val="en-ID"/>
        </w:rPr>
        <w:t>tersaji</w:t>
      </w:r>
      <w:proofErr w:type="spellEnd"/>
      <w:r>
        <w:rPr>
          <w:rFonts w:ascii="Times New Roman" w:hAnsi="Times New Roman" w:cs="Times New Roman"/>
          <w:bCs/>
          <w:sz w:val="24"/>
          <w:szCs w:val="24"/>
          <w:lang w:val="en-ID"/>
        </w:rPr>
        <w:t xml:space="preserve"> pada </w:t>
      </w:r>
      <w:proofErr w:type="spellStart"/>
      <w:r>
        <w:rPr>
          <w:rFonts w:ascii="Times New Roman" w:hAnsi="Times New Roman" w:cs="Times New Roman"/>
          <w:bCs/>
          <w:sz w:val="24"/>
          <w:szCs w:val="24"/>
          <w:lang w:val="en-ID"/>
        </w:rPr>
        <w:t>taabel</w:t>
      </w:r>
      <w:proofErr w:type="spellEnd"/>
      <w:r>
        <w:rPr>
          <w:rFonts w:ascii="Times New Roman" w:hAnsi="Times New Roman" w:cs="Times New Roman"/>
          <w:bCs/>
          <w:sz w:val="24"/>
          <w:szCs w:val="24"/>
          <w:lang w:val="en-ID"/>
        </w:rPr>
        <w:t xml:space="preserve"> 4.3 </w:t>
      </w:r>
      <w:proofErr w:type="spellStart"/>
      <w:r>
        <w:rPr>
          <w:rFonts w:ascii="Times New Roman" w:hAnsi="Times New Roman" w:cs="Times New Roman"/>
          <w:bCs/>
          <w:sz w:val="24"/>
          <w:szCs w:val="24"/>
          <w:lang w:val="en-ID"/>
        </w:rPr>
        <w:t>berikut</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ini</w:t>
      </w:r>
      <w:proofErr w:type="spellEnd"/>
      <w:r w:rsidR="00B95B20">
        <w:rPr>
          <w:rFonts w:ascii="Times New Roman" w:hAnsi="Times New Roman" w:cs="Times New Roman"/>
          <w:bCs/>
          <w:sz w:val="24"/>
          <w:szCs w:val="24"/>
          <w:lang w:val="en-ID"/>
        </w:rPr>
        <w:t>.</w:t>
      </w:r>
    </w:p>
    <w:p w14:paraId="255EFCFC" w14:textId="7C539E95" w:rsidR="00B836B7" w:rsidRPr="008B40CD" w:rsidRDefault="008B40CD" w:rsidP="008B40CD">
      <w:pPr>
        <w:pStyle w:val="TableParagraph"/>
        <w:rPr>
          <w:b/>
          <w:bCs/>
          <w:sz w:val="24"/>
          <w:szCs w:val="24"/>
          <w:lang w:val="en-ID"/>
        </w:rPr>
      </w:pPr>
      <w:bookmarkStart w:id="229" w:name="_Toc219851831"/>
      <w:bookmarkStart w:id="230" w:name="_Toc219852155"/>
      <w:bookmarkStart w:id="231" w:name="_Toc227115412"/>
      <w:r w:rsidRPr="008B40CD">
        <w:rPr>
          <w:b/>
          <w:bCs/>
          <w:sz w:val="24"/>
          <w:szCs w:val="24"/>
        </w:rPr>
        <w:t xml:space="preserve">Tabel 4. </w:t>
      </w:r>
      <w:r w:rsidRPr="008B40CD">
        <w:rPr>
          <w:b/>
          <w:bCs/>
          <w:sz w:val="24"/>
          <w:szCs w:val="24"/>
        </w:rPr>
        <w:fldChar w:fldCharType="begin"/>
      </w:r>
      <w:r w:rsidRPr="008B40CD">
        <w:rPr>
          <w:b/>
          <w:bCs/>
          <w:sz w:val="24"/>
          <w:szCs w:val="24"/>
        </w:rPr>
        <w:instrText xml:space="preserve"> SEQ Tabel_4. \* ARABIC </w:instrText>
      </w:r>
      <w:r w:rsidRPr="008B40CD">
        <w:rPr>
          <w:b/>
          <w:bCs/>
          <w:sz w:val="24"/>
          <w:szCs w:val="24"/>
        </w:rPr>
        <w:fldChar w:fldCharType="separate"/>
      </w:r>
      <w:r w:rsidR="00F2481A">
        <w:rPr>
          <w:b/>
          <w:bCs/>
          <w:noProof/>
          <w:sz w:val="24"/>
          <w:szCs w:val="24"/>
        </w:rPr>
        <w:t>3</w:t>
      </w:r>
      <w:r w:rsidRPr="008B40CD">
        <w:rPr>
          <w:b/>
          <w:bCs/>
          <w:sz w:val="24"/>
          <w:szCs w:val="24"/>
        </w:rPr>
        <w:fldChar w:fldCharType="end"/>
      </w:r>
      <w:r w:rsidR="003F08A5">
        <w:rPr>
          <w:b/>
          <w:bCs/>
          <w:sz w:val="24"/>
          <w:szCs w:val="24"/>
        </w:rPr>
        <w:t xml:space="preserve"> </w:t>
      </w:r>
      <w:proofErr w:type="spellStart"/>
      <w:r w:rsidR="00B836B7" w:rsidRPr="008B40CD">
        <w:rPr>
          <w:b/>
          <w:bCs/>
          <w:sz w:val="24"/>
          <w:szCs w:val="24"/>
          <w:lang w:val="en-ID"/>
        </w:rPr>
        <w:t>Deskriptif</w:t>
      </w:r>
      <w:proofErr w:type="spellEnd"/>
      <w:r w:rsidR="00B836B7" w:rsidRPr="008B40CD">
        <w:rPr>
          <w:b/>
          <w:bCs/>
          <w:sz w:val="24"/>
          <w:szCs w:val="24"/>
          <w:lang w:val="en-ID"/>
        </w:rPr>
        <w:t xml:space="preserve"> </w:t>
      </w:r>
      <w:proofErr w:type="spellStart"/>
      <w:r w:rsidR="00B836B7" w:rsidRPr="008B40CD">
        <w:rPr>
          <w:b/>
          <w:bCs/>
          <w:sz w:val="24"/>
          <w:szCs w:val="24"/>
          <w:lang w:val="en-ID"/>
        </w:rPr>
        <w:t>Motivasi</w:t>
      </w:r>
      <w:proofErr w:type="spellEnd"/>
      <w:r w:rsidR="00B836B7" w:rsidRPr="008B40CD">
        <w:rPr>
          <w:b/>
          <w:bCs/>
          <w:sz w:val="24"/>
          <w:szCs w:val="24"/>
          <w:lang w:val="en-ID"/>
        </w:rPr>
        <w:t xml:space="preserve"> (X2)</w:t>
      </w:r>
      <w:bookmarkEnd w:id="229"/>
      <w:bookmarkEnd w:id="230"/>
      <w:bookmarkEnd w:id="231"/>
    </w:p>
    <w:tbl>
      <w:tblPr>
        <w:tblW w:w="8108" w:type="dxa"/>
        <w:tblLook w:val="04A0" w:firstRow="1" w:lastRow="0" w:firstColumn="1" w:lastColumn="0" w:noHBand="0" w:noVBand="1"/>
      </w:tblPr>
      <w:tblGrid>
        <w:gridCol w:w="3389"/>
        <w:gridCol w:w="572"/>
        <w:gridCol w:w="572"/>
        <w:gridCol w:w="572"/>
        <w:gridCol w:w="572"/>
        <w:gridCol w:w="572"/>
        <w:gridCol w:w="572"/>
        <w:gridCol w:w="579"/>
        <w:gridCol w:w="6"/>
        <w:gridCol w:w="702"/>
      </w:tblGrid>
      <w:tr w:rsidR="00B836B7" w:rsidRPr="003537BD" w14:paraId="34CAC5C8" w14:textId="77777777" w:rsidTr="009A470E">
        <w:trPr>
          <w:trHeight w:val="289"/>
        </w:trPr>
        <w:tc>
          <w:tcPr>
            <w:tcW w:w="3389" w:type="dxa"/>
            <w:vMerge w:val="restart"/>
            <w:tcBorders>
              <w:top w:val="single" w:sz="4" w:space="0" w:color="auto"/>
              <w:left w:val="single" w:sz="4" w:space="0" w:color="auto"/>
              <w:bottom w:val="single" w:sz="4" w:space="0" w:color="auto"/>
              <w:right w:val="single" w:sz="4" w:space="0" w:color="auto"/>
            </w:tcBorders>
            <w:noWrap/>
            <w:vAlign w:val="center"/>
            <w:hideMark/>
          </w:tcPr>
          <w:p w14:paraId="0DC9EF7B" w14:textId="77777777" w:rsidR="00B836B7" w:rsidRPr="003537BD" w:rsidRDefault="00B836B7" w:rsidP="00E70244">
            <w:pPr>
              <w:spacing w:after="0" w:line="240" w:lineRule="auto"/>
              <w:jc w:val="center"/>
              <w:rPr>
                <w:rFonts w:ascii="Times New Roman" w:eastAsia="Times New Roman" w:hAnsi="Times New Roman" w:cs="Times New Roman"/>
                <w:b/>
                <w:bCs/>
                <w:color w:val="000000"/>
                <w:sz w:val="20"/>
                <w:szCs w:val="20"/>
              </w:rPr>
            </w:pPr>
            <w:proofErr w:type="spellStart"/>
            <w:r w:rsidRPr="003537BD">
              <w:rPr>
                <w:rFonts w:ascii="Times New Roman" w:eastAsia="Times New Roman" w:hAnsi="Times New Roman" w:cs="Times New Roman"/>
                <w:b/>
                <w:bCs/>
                <w:color w:val="000000"/>
                <w:sz w:val="20"/>
                <w:szCs w:val="20"/>
              </w:rPr>
              <w:t>Indikator</w:t>
            </w:r>
            <w:proofErr w:type="spellEnd"/>
            <w:r w:rsidRPr="003537BD">
              <w:rPr>
                <w:rFonts w:ascii="Times New Roman" w:eastAsia="Times New Roman" w:hAnsi="Times New Roman" w:cs="Times New Roman"/>
                <w:b/>
                <w:bCs/>
                <w:color w:val="000000"/>
                <w:sz w:val="20"/>
                <w:szCs w:val="20"/>
              </w:rPr>
              <w:t xml:space="preserve"> </w:t>
            </w:r>
            <w:proofErr w:type="spellStart"/>
            <w:r w:rsidRPr="003537BD">
              <w:rPr>
                <w:rFonts w:ascii="Times New Roman" w:eastAsia="Times New Roman" w:hAnsi="Times New Roman" w:cs="Times New Roman"/>
                <w:b/>
                <w:bCs/>
                <w:color w:val="000000"/>
                <w:sz w:val="20"/>
                <w:szCs w:val="20"/>
              </w:rPr>
              <w:t>variabel</w:t>
            </w:r>
            <w:proofErr w:type="spellEnd"/>
          </w:p>
        </w:tc>
        <w:tc>
          <w:tcPr>
            <w:tcW w:w="4017" w:type="dxa"/>
            <w:gridSpan w:val="8"/>
            <w:tcBorders>
              <w:top w:val="single" w:sz="4" w:space="0" w:color="auto"/>
              <w:left w:val="nil"/>
              <w:bottom w:val="single" w:sz="4" w:space="0" w:color="auto"/>
              <w:right w:val="single" w:sz="4" w:space="0" w:color="auto"/>
            </w:tcBorders>
            <w:noWrap/>
            <w:vAlign w:val="center"/>
            <w:hideMark/>
          </w:tcPr>
          <w:p w14:paraId="16F4EDD2" w14:textId="77777777" w:rsidR="00B836B7" w:rsidRPr="003537BD" w:rsidRDefault="00B836B7" w:rsidP="00E70244">
            <w:pPr>
              <w:spacing w:after="0" w:line="240" w:lineRule="auto"/>
              <w:jc w:val="center"/>
              <w:rPr>
                <w:rFonts w:ascii="Times New Roman" w:eastAsia="Times New Roman" w:hAnsi="Times New Roman" w:cs="Times New Roman"/>
                <w:b/>
                <w:bCs/>
                <w:color w:val="000000"/>
                <w:sz w:val="20"/>
                <w:szCs w:val="20"/>
              </w:rPr>
            </w:pPr>
            <w:proofErr w:type="spellStart"/>
            <w:r w:rsidRPr="003537BD">
              <w:rPr>
                <w:rFonts w:ascii="Times New Roman" w:eastAsia="Times New Roman" w:hAnsi="Times New Roman" w:cs="Times New Roman"/>
                <w:b/>
                <w:bCs/>
                <w:color w:val="000000"/>
                <w:sz w:val="20"/>
                <w:szCs w:val="20"/>
              </w:rPr>
              <w:t>Persentase</w:t>
            </w:r>
            <w:proofErr w:type="spellEnd"/>
            <w:r w:rsidRPr="003537BD">
              <w:rPr>
                <w:rFonts w:ascii="Times New Roman" w:eastAsia="Times New Roman" w:hAnsi="Times New Roman" w:cs="Times New Roman"/>
                <w:b/>
                <w:bCs/>
                <w:color w:val="000000"/>
                <w:sz w:val="20"/>
                <w:szCs w:val="20"/>
              </w:rPr>
              <w:t xml:space="preserve"> </w:t>
            </w:r>
            <w:proofErr w:type="spellStart"/>
            <w:r w:rsidRPr="003537BD">
              <w:rPr>
                <w:rFonts w:ascii="Times New Roman" w:eastAsia="Times New Roman" w:hAnsi="Times New Roman" w:cs="Times New Roman"/>
                <w:b/>
                <w:bCs/>
                <w:color w:val="000000"/>
                <w:sz w:val="20"/>
                <w:szCs w:val="20"/>
              </w:rPr>
              <w:t>Jawaban</w:t>
            </w:r>
            <w:proofErr w:type="spellEnd"/>
            <w:r w:rsidRPr="003537BD">
              <w:rPr>
                <w:rFonts w:ascii="Times New Roman" w:eastAsia="Times New Roman" w:hAnsi="Times New Roman" w:cs="Times New Roman"/>
                <w:b/>
                <w:bCs/>
                <w:color w:val="000000"/>
                <w:sz w:val="20"/>
                <w:szCs w:val="20"/>
              </w:rPr>
              <w:t xml:space="preserve"> </w:t>
            </w:r>
            <w:proofErr w:type="spellStart"/>
            <w:r w:rsidRPr="003537BD">
              <w:rPr>
                <w:rFonts w:ascii="Times New Roman" w:eastAsia="Times New Roman" w:hAnsi="Times New Roman" w:cs="Times New Roman"/>
                <w:b/>
                <w:bCs/>
                <w:color w:val="000000"/>
                <w:sz w:val="20"/>
                <w:szCs w:val="20"/>
              </w:rPr>
              <w:t>Responden</w:t>
            </w:r>
            <w:proofErr w:type="spellEnd"/>
            <w:r w:rsidRPr="003537BD">
              <w:rPr>
                <w:rFonts w:ascii="Times New Roman" w:eastAsia="Times New Roman" w:hAnsi="Times New Roman" w:cs="Times New Roman"/>
                <w:b/>
                <w:bCs/>
                <w:color w:val="000000"/>
                <w:sz w:val="20"/>
                <w:szCs w:val="20"/>
              </w:rPr>
              <w:t xml:space="preserve"> (%)</w:t>
            </w:r>
          </w:p>
        </w:tc>
        <w:tc>
          <w:tcPr>
            <w:tcW w:w="702" w:type="dxa"/>
            <w:tcBorders>
              <w:top w:val="single" w:sz="4" w:space="0" w:color="auto"/>
              <w:left w:val="single" w:sz="4" w:space="0" w:color="auto"/>
              <w:bottom w:val="single" w:sz="4" w:space="0" w:color="auto"/>
              <w:right w:val="single" w:sz="4" w:space="0" w:color="auto"/>
            </w:tcBorders>
            <w:noWrap/>
            <w:vAlign w:val="center"/>
            <w:hideMark/>
          </w:tcPr>
          <w:p w14:paraId="4D54443D" w14:textId="77777777" w:rsidR="00B836B7" w:rsidRPr="003537BD" w:rsidRDefault="00B836B7" w:rsidP="00E70244">
            <w:pPr>
              <w:spacing w:after="0" w:line="240" w:lineRule="auto"/>
              <w:jc w:val="center"/>
              <w:rPr>
                <w:rFonts w:ascii="Times New Roman" w:eastAsia="Times New Roman" w:hAnsi="Times New Roman" w:cs="Times New Roman"/>
                <w:color w:val="000000"/>
                <w:sz w:val="20"/>
                <w:szCs w:val="20"/>
              </w:rPr>
            </w:pPr>
            <w:r w:rsidRPr="003537BD">
              <w:rPr>
                <w:rFonts w:ascii="Times New Roman" w:eastAsia="Times New Roman" w:hAnsi="Times New Roman" w:cs="Times New Roman"/>
                <w:color w:val="000000"/>
                <w:sz w:val="20"/>
                <w:szCs w:val="20"/>
              </w:rPr>
              <w:t>Mean</w:t>
            </w:r>
          </w:p>
        </w:tc>
      </w:tr>
      <w:tr w:rsidR="00B836B7" w:rsidRPr="003537BD" w14:paraId="07B01676" w14:textId="77777777" w:rsidTr="009A470E">
        <w:trPr>
          <w:trHeight w:val="289"/>
        </w:trPr>
        <w:tc>
          <w:tcPr>
            <w:tcW w:w="3389" w:type="dxa"/>
            <w:vMerge/>
            <w:tcBorders>
              <w:top w:val="single" w:sz="4" w:space="0" w:color="auto"/>
              <w:left w:val="single" w:sz="4" w:space="0" w:color="auto"/>
              <w:bottom w:val="single" w:sz="4" w:space="0" w:color="auto"/>
              <w:right w:val="single" w:sz="4" w:space="0" w:color="auto"/>
            </w:tcBorders>
            <w:vAlign w:val="center"/>
            <w:hideMark/>
          </w:tcPr>
          <w:p w14:paraId="62125987" w14:textId="77777777" w:rsidR="00B836B7" w:rsidRPr="003537BD" w:rsidRDefault="00B836B7" w:rsidP="00E70244">
            <w:pPr>
              <w:spacing w:after="0" w:line="240" w:lineRule="auto"/>
              <w:jc w:val="center"/>
              <w:rPr>
                <w:rFonts w:ascii="Times New Roman" w:eastAsia="Times New Roman" w:hAnsi="Times New Roman" w:cs="Times New Roman"/>
                <w:b/>
                <w:bCs/>
                <w:color w:val="000000"/>
                <w:sz w:val="20"/>
                <w:szCs w:val="20"/>
              </w:rPr>
            </w:pPr>
          </w:p>
        </w:tc>
        <w:tc>
          <w:tcPr>
            <w:tcW w:w="572" w:type="dxa"/>
            <w:tcBorders>
              <w:top w:val="nil"/>
              <w:left w:val="nil"/>
              <w:bottom w:val="single" w:sz="4" w:space="0" w:color="auto"/>
              <w:right w:val="single" w:sz="4" w:space="0" w:color="auto"/>
            </w:tcBorders>
            <w:noWrap/>
            <w:vAlign w:val="center"/>
            <w:hideMark/>
          </w:tcPr>
          <w:p w14:paraId="75018202" w14:textId="77777777" w:rsidR="00B836B7" w:rsidRPr="00865CF9" w:rsidRDefault="00B836B7" w:rsidP="00E70244">
            <w:pPr>
              <w:spacing w:after="0" w:line="240" w:lineRule="auto"/>
              <w:jc w:val="center"/>
              <w:rPr>
                <w:rFonts w:ascii="Times New Roman" w:eastAsia="Times New Roman" w:hAnsi="Times New Roman" w:cs="Times New Roman"/>
                <w:b/>
                <w:bCs/>
                <w:color w:val="000000"/>
                <w:sz w:val="20"/>
                <w:szCs w:val="20"/>
              </w:rPr>
            </w:pPr>
            <w:r w:rsidRPr="00865CF9">
              <w:rPr>
                <w:rFonts w:ascii="Times New Roman" w:eastAsia="Times New Roman" w:hAnsi="Times New Roman" w:cs="Times New Roman"/>
                <w:b/>
                <w:bCs/>
                <w:color w:val="000000"/>
                <w:sz w:val="20"/>
                <w:szCs w:val="20"/>
              </w:rPr>
              <w:t>1</w:t>
            </w:r>
          </w:p>
        </w:tc>
        <w:tc>
          <w:tcPr>
            <w:tcW w:w="572" w:type="dxa"/>
            <w:tcBorders>
              <w:top w:val="nil"/>
              <w:left w:val="nil"/>
              <w:bottom w:val="single" w:sz="4" w:space="0" w:color="auto"/>
              <w:right w:val="single" w:sz="4" w:space="0" w:color="auto"/>
            </w:tcBorders>
            <w:noWrap/>
            <w:vAlign w:val="center"/>
            <w:hideMark/>
          </w:tcPr>
          <w:p w14:paraId="55E56B21" w14:textId="77777777" w:rsidR="00B836B7" w:rsidRPr="00865CF9" w:rsidRDefault="00B836B7" w:rsidP="00E70244">
            <w:pPr>
              <w:spacing w:after="0" w:line="240" w:lineRule="auto"/>
              <w:jc w:val="center"/>
              <w:rPr>
                <w:rFonts w:ascii="Times New Roman" w:eastAsia="Times New Roman" w:hAnsi="Times New Roman" w:cs="Times New Roman"/>
                <w:b/>
                <w:bCs/>
                <w:color w:val="000000"/>
                <w:sz w:val="20"/>
                <w:szCs w:val="20"/>
              </w:rPr>
            </w:pPr>
            <w:r w:rsidRPr="00865CF9">
              <w:rPr>
                <w:rFonts w:ascii="Times New Roman" w:eastAsia="Times New Roman" w:hAnsi="Times New Roman" w:cs="Times New Roman"/>
                <w:b/>
                <w:bCs/>
                <w:color w:val="000000"/>
                <w:sz w:val="20"/>
                <w:szCs w:val="20"/>
              </w:rPr>
              <w:t>2</w:t>
            </w:r>
          </w:p>
        </w:tc>
        <w:tc>
          <w:tcPr>
            <w:tcW w:w="572" w:type="dxa"/>
            <w:tcBorders>
              <w:top w:val="nil"/>
              <w:left w:val="nil"/>
              <w:bottom w:val="single" w:sz="4" w:space="0" w:color="auto"/>
              <w:right w:val="single" w:sz="4" w:space="0" w:color="auto"/>
            </w:tcBorders>
            <w:noWrap/>
            <w:vAlign w:val="center"/>
            <w:hideMark/>
          </w:tcPr>
          <w:p w14:paraId="5D4BBA1C" w14:textId="77777777" w:rsidR="00B836B7" w:rsidRPr="00865CF9" w:rsidRDefault="00B836B7" w:rsidP="00E70244">
            <w:pPr>
              <w:spacing w:after="0" w:line="240" w:lineRule="auto"/>
              <w:jc w:val="center"/>
              <w:rPr>
                <w:rFonts w:ascii="Times New Roman" w:eastAsia="Times New Roman" w:hAnsi="Times New Roman" w:cs="Times New Roman"/>
                <w:b/>
                <w:bCs/>
                <w:color w:val="000000"/>
                <w:sz w:val="20"/>
                <w:szCs w:val="20"/>
              </w:rPr>
            </w:pPr>
            <w:r w:rsidRPr="00865CF9">
              <w:rPr>
                <w:rFonts w:ascii="Times New Roman" w:eastAsia="Times New Roman" w:hAnsi="Times New Roman" w:cs="Times New Roman"/>
                <w:b/>
                <w:bCs/>
                <w:color w:val="000000"/>
                <w:sz w:val="20"/>
                <w:szCs w:val="20"/>
              </w:rPr>
              <w:t>3</w:t>
            </w:r>
          </w:p>
        </w:tc>
        <w:tc>
          <w:tcPr>
            <w:tcW w:w="572" w:type="dxa"/>
            <w:tcBorders>
              <w:top w:val="nil"/>
              <w:left w:val="nil"/>
              <w:bottom w:val="single" w:sz="4" w:space="0" w:color="auto"/>
              <w:right w:val="single" w:sz="4" w:space="0" w:color="auto"/>
            </w:tcBorders>
            <w:noWrap/>
            <w:vAlign w:val="center"/>
            <w:hideMark/>
          </w:tcPr>
          <w:p w14:paraId="3D2FBE4E" w14:textId="77777777" w:rsidR="00B836B7" w:rsidRPr="00865CF9" w:rsidRDefault="00B836B7" w:rsidP="00E70244">
            <w:pPr>
              <w:spacing w:after="0" w:line="240" w:lineRule="auto"/>
              <w:jc w:val="center"/>
              <w:rPr>
                <w:rFonts w:ascii="Times New Roman" w:eastAsia="Times New Roman" w:hAnsi="Times New Roman" w:cs="Times New Roman"/>
                <w:b/>
                <w:bCs/>
                <w:color w:val="000000"/>
                <w:sz w:val="20"/>
                <w:szCs w:val="20"/>
              </w:rPr>
            </w:pPr>
            <w:r w:rsidRPr="00865CF9">
              <w:rPr>
                <w:rFonts w:ascii="Times New Roman" w:eastAsia="Times New Roman" w:hAnsi="Times New Roman" w:cs="Times New Roman"/>
                <w:b/>
                <w:bCs/>
                <w:color w:val="000000"/>
                <w:sz w:val="20"/>
                <w:szCs w:val="20"/>
              </w:rPr>
              <w:t>4</w:t>
            </w:r>
          </w:p>
        </w:tc>
        <w:tc>
          <w:tcPr>
            <w:tcW w:w="572" w:type="dxa"/>
            <w:tcBorders>
              <w:top w:val="nil"/>
              <w:left w:val="nil"/>
              <w:bottom w:val="single" w:sz="4" w:space="0" w:color="auto"/>
              <w:right w:val="single" w:sz="4" w:space="0" w:color="auto"/>
            </w:tcBorders>
            <w:noWrap/>
            <w:vAlign w:val="center"/>
            <w:hideMark/>
          </w:tcPr>
          <w:p w14:paraId="6BA49305" w14:textId="77777777" w:rsidR="00B836B7" w:rsidRPr="00865CF9" w:rsidRDefault="00B836B7" w:rsidP="00E70244">
            <w:pPr>
              <w:spacing w:after="0" w:line="240" w:lineRule="auto"/>
              <w:jc w:val="center"/>
              <w:rPr>
                <w:rFonts w:ascii="Times New Roman" w:eastAsia="Times New Roman" w:hAnsi="Times New Roman" w:cs="Times New Roman"/>
                <w:b/>
                <w:bCs/>
                <w:color w:val="000000"/>
                <w:sz w:val="20"/>
                <w:szCs w:val="20"/>
              </w:rPr>
            </w:pPr>
            <w:r w:rsidRPr="00865CF9">
              <w:rPr>
                <w:rFonts w:ascii="Times New Roman" w:eastAsia="Times New Roman" w:hAnsi="Times New Roman" w:cs="Times New Roman"/>
                <w:b/>
                <w:bCs/>
                <w:color w:val="000000"/>
                <w:sz w:val="20"/>
                <w:szCs w:val="20"/>
              </w:rPr>
              <w:t>5</w:t>
            </w:r>
          </w:p>
        </w:tc>
        <w:tc>
          <w:tcPr>
            <w:tcW w:w="572" w:type="dxa"/>
            <w:tcBorders>
              <w:top w:val="nil"/>
              <w:left w:val="nil"/>
              <w:bottom w:val="single" w:sz="4" w:space="0" w:color="auto"/>
              <w:right w:val="single" w:sz="4" w:space="0" w:color="auto"/>
            </w:tcBorders>
            <w:noWrap/>
            <w:vAlign w:val="center"/>
            <w:hideMark/>
          </w:tcPr>
          <w:p w14:paraId="23A91B1B" w14:textId="77777777" w:rsidR="00B836B7" w:rsidRPr="00865CF9" w:rsidRDefault="00B836B7" w:rsidP="00E70244">
            <w:pPr>
              <w:spacing w:after="0" w:line="240" w:lineRule="auto"/>
              <w:jc w:val="center"/>
              <w:rPr>
                <w:rFonts w:ascii="Times New Roman" w:eastAsia="Times New Roman" w:hAnsi="Times New Roman" w:cs="Times New Roman"/>
                <w:b/>
                <w:bCs/>
                <w:color w:val="000000"/>
                <w:sz w:val="20"/>
                <w:szCs w:val="20"/>
              </w:rPr>
            </w:pPr>
            <w:r w:rsidRPr="00865CF9">
              <w:rPr>
                <w:rFonts w:ascii="Times New Roman" w:eastAsia="Times New Roman" w:hAnsi="Times New Roman" w:cs="Times New Roman"/>
                <w:b/>
                <w:bCs/>
                <w:color w:val="000000"/>
                <w:sz w:val="20"/>
                <w:szCs w:val="20"/>
              </w:rPr>
              <w:t>6</w:t>
            </w:r>
          </w:p>
        </w:tc>
        <w:tc>
          <w:tcPr>
            <w:tcW w:w="579" w:type="dxa"/>
            <w:tcBorders>
              <w:top w:val="nil"/>
              <w:left w:val="nil"/>
              <w:bottom w:val="single" w:sz="4" w:space="0" w:color="auto"/>
              <w:right w:val="single" w:sz="4" w:space="0" w:color="auto"/>
            </w:tcBorders>
            <w:noWrap/>
            <w:vAlign w:val="center"/>
            <w:hideMark/>
          </w:tcPr>
          <w:p w14:paraId="2981B10E" w14:textId="77777777" w:rsidR="00B836B7" w:rsidRPr="00865CF9" w:rsidRDefault="00B836B7" w:rsidP="00E70244">
            <w:pPr>
              <w:spacing w:after="0" w:line="240" w:lineRule="auto"/>
              <w:jc w:val="center"/>
              <w:rPr>
                <w:rFonts w:ascii="Times New Roman" w:eastAsia="Times New Roman" w:hAnsi="Times New Roman" w:cs="Times New Roman"/>
                <w:b/>
                <w:bCs/>
                <w:color w:val="000000"/>
                <w:sz w:val="20"/>
                <w:szCs w:val="20"/>
              </w:rPr>
            </w:pPr>
            <w:r w:rsidRPr="00865CF9">
              <w:rPr>
                <w:rFonts w:ascii="Times New Roman" w:eastAsia="Times New Roman" w:hAnsi="Times New Roman" w:cs="Times New Roman"/>
                <w:b/>
                <w:bCs/>
                <w:color w:val="000000"/>
                <w:sz w:val="20"/>
                <w:szCs w:val="20"/>
              </w:rPr>
              <w:t>7</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6F721C2E" w14:textId="77777777" w:rsidR="00B836B7" w:rsidRPr="003537BD" w:rsidRDefault="00B836B7" w:rsidP="00E70244">
            <w:pPr>
              <w:spacing w:after="0" w:line="240" w:lineRule="auto"/>
              <w:jc w:val="center"/>
              <w:rPr>
                <w:rFonts w:ascii="Times New Roman" w:eastAsia="Times New Roman" w:hAnsi="Times New Roman" w:cs="Times New Roman"/>
                <w:color w:val="000000"/>
                <w:sz w:val="20"/>
                <w:szCs w:val="20"/>
              </w:rPr>
            </w:pPr>
          </w:p>
        </w:tc>
      </w:tr>
      <w:tr w:rsidR="00B836B7" w:rsidRPr="003537BD" w14:paraId="6C821261" w14:textId="77777777" w:rsidTr="009A470E">
        <w:trPr>
          <w:trHeight w:val="289"/>
        </w:trPr>
        <w:tc>
          <w:tcPr>
            <w:tcW w:w="8108" w:type="dxa"/>
            <w:gridSpan w:val="10"/>
            <w:tcBorders>
              <w:top w:val="single" w:sz="4" w:space="0" w:color="auto"/>
              <w:left w:val="single" w:sz="4" w:space="0" w:color="auto"/>
              <w:bottom w:val="single" w:sz="4" w:space="0" w:color="auto"/>
              <w:right w:val="single" w:sz="4" w:space="0" w:color="000000"/>
            </w:tcBorders>
            <w:noWrap/>
            <w:vAlign w:val="center"/>
            <w:hideMark/>
          </w:tcPr>
          <w:p w14:paraId="095A6930" w14:textId="77777777" w:rsidR="00B836B7" w:rsidRPr="003537BD" w:rsidRDefault="00B836B7" w:rsidP="00E70244">
            <w:pPr>
              <w:spacing w:after="0" w:line="240" w:lineRule="auto"/>
              <w:rPr>
                <w:rFonts w:ascii="Times New Roman" w:eastAsia="Times New Roman" w:hAnsi="Times New Roman" w:cs="Times New Roman"/>
                <w:b/>
                <w:bCs/>
                <w:color w:val="000000"/>
                <w:sz w:val="20"/>
                <w:szCs w:val="20"/>
              </w:rPr>
            </w:pPr>
            <w:proofErr w:type="spellStart"/>
            <w:r w:rsidRPr="003537BD">
              <w:rPr>
                <w:rFonts w:ascii="Times New Roman" w:eastAsia="Times New Roman" w:hAnsi="Times New Roman" w:cs="Times New Roman"/>
                <w:b/>
                <w:bCs/>
                <w:color w:val="000000"/>
                <w:sz w:val="20"/>
                <w:szCs w:val="20"/>
              </w:rPr>
              <w:t>Rekomendasi</w:t>
            </w:r>
            <w:proofErr w:type="spellEnd"/>
            <w:r w:rsidRPr="003537BD">
              <w:rPr>
                <w:rFonts w:ascii="Times New Roman" w:eastAsia="Times New Roman" w:hAnsi="Times New Roman" w:cs="Times New Roman"/>
                <w:b/>
                <w:bCs/>
                <w:color w:val="000000"/>
                <w:sz w:val="20"/>
                <w:szCs w:val="20"/>
              </w:rPr>
              <w:t xml:space="preserve"> </w:t>
            </w:r>
            <w:proofErr w:type="spellStart"/>
            <w:r w:rsidRPr="003537BD">
              <w:rPr>
                <w:rFonts w:ascii="Times New Roman" w:eastAsia="Times New Roman" w:hAnsi="Times New Roman" w:cs="Times New Roman"/>
                <w:b/>
                <w:bCs/>
                <w:color w:val="000000"/>
                <w:sz w:val="20"/>
                <w:szCs w:val="20"/>
              </w:rPr>
              <w:t>atau</w:t>
            </w:r>
            <w:proofErr w:type="spellEnd"/>
            <w:r w:rsidRPr="003537BD">
              <w:rPr>
                <w:rFonts w:ascii="Times New Roman" w:eastAsia="Times New Roman" w:hAnsi="Times New Roman" w:cs="Times New Roman"/>
                <w:b/>
                <w:bCs/>
                <w:color w:val="000000"/>
                <w:sz w:val="20"/>
                <w:szCs w:val="20"/>
              </w:rPr>
              <w:t xml:space="preserve"> </w:t>
            </w:r>
            <w:proofErr w:type="spellStart"/>
            <w:r w:rsidRPr="003537BD">
              <w:rPr>
                <w:rFonts w:ascii="Times New Roman" w:eastAsia="Times New Roman" w:hAnsi="Times New Roman" w:cs="Times New Roman"/>
                <w:b/>
                <w:bCs/>
                <w:color w:val="000000"/>
                <w:sz w:val="20"/>
                <w:szCs w:val="20"/>
              </w:rPr>
              <w:t>dorongan</w:t>
            </w:r>
            <w:proofErr w:type="spellEnd"/>
            <w:r w:rsidRPr="003537BD">
              <w:rPr>
                <w:rFonts w:ascii="Times New Roman" w:eastAsia="Times New Roman" w:hAnsi="Times New Roman" w:cs="Times New Roman"/>
                <w:b/>
                <w:bCs/>
                <w:color w:val="000000"/>
                <w:sz w:val="20"/>
                <w:szCs w:val="20"/>
              </w:rPr>
              <w:t xml:space="preserve"> </w:t>
            </w:r>
            <w:proofErr w:type="spellStart"/>
            <w:r w:rsidRPr="003537BD">
              <w:rPr>
                <w:rFonts w:ascii="Times New Roman" w:eastAsia="Times New Roman" w:hAnsi="Times New Roman" w:cs="Times New Roman"/>
                <w:b/>
                <w:bCs/>
                <w:color w:val="000000"/>
                <w:sz w:val="20"/>
                <w:szCs w:val="20"/>
              </w:rPr>
              <w:t>dari</w:t>
            </w:r>
            <w:proofErr w:type="spellEnd"/>
            <w:r w:rsidRPr="003537BD">
              <w:rPr>
                <w:rFonts w:ascii="Times New Roman" w:eastAsia="Times New Roman" w:hAnsi="Times New Roman" w:cs="Times New Roman"/>
                <w:b/>
                <w:bCs/>
                <w:color w:val="000000"/>
                <w:sz w:val="20"/>
                <w:szCs w:val="20"/>
              </w:rPr>
              <w:t xml:space="preserve"> </w:t>
            </w:r>
            <w:proofErr w:type="spellStart"/>
            <w:r w:rsidRPr="003537BD">
              <w:rPr>
                <w:rFonts w:ascii="Times New Roman" w:eastAsia="Times New Roman" w:hAnsi="Times New Roman" w:cs="Times New Roman"/>
                <w:b/>
                <w:bCs/>
                <w:color w:val="000000"/>
                <w:sz w:val="20"/>
                <w:szCs w:val="20"/>
              </w:rPr>
              <w:t>lingkungan</w:t>
            </w:r>
            <w:proofErr w:type="spellEnd"/>
            <w:r w:rsidRPr="003537BD">
              <w:rPr>
                <w:rFonts w:ascii="Times New Roman" w:eastAsia="Times New Roman" w:hAnsi="Times New Roman" w:cs="Times New Roman"/>
                <w:b/>
                <w:bCs/>
                <w:color w:val="000000"/>
                <w:sz w:val="20"/>
                <w:szCs w:val="20"/>
              </w:rPr>
              <w:t xml:space="preserve"> </w:t>
            </w:r>
            <w:proofErr w:type="spellStart"/>
            <w:r w:rsidRPr="003537BD">
              <w:rPr>
                <w:rFonts w:ascii="Times New Roman" w:eastAsia="Times New Roman" w:hAnsi="Times New Roman" w:cs="Times New Roman"/>
                <w:b/>
                <w:bCs/>
                <w:color w:val="000000"/>
                <w:sz w:val="20"/>
                <w:szCs w:val="20"/>
              </w:rPr>
              <w:t>akademik</w:t>
            </w:r>
            <w:proofErr w:type="spellEnd"/>
            <w:r w:rsidRPr="003537BD">
              <w:rPr>
                <w:rFonts w:ascii="Times New Roman" w:eastAsia="Times New Roman" w:hAnsi="Times New Roman" w:cs="Times New Roman"/>
                <w:b/>
                <w:bCs/>
                <w:color w:val="000000"/>
                <w:sz w:val="20"/>
                <w:szCs w:val="20"/>
              </w:rPr>
              <w:t xml:space="preserve"> </w:t>
            </w:r>
            <w:proofErr w:type="spellStart"/>
            <w:r w:rsidRPr="003537BD">
              <w:rPr>
                <w:rFonts w:ascii="Times New Roman" w:eastAsia="Times New Roman" w:hAnsi="Times New Roman" w:cs="Times New Roman"/>
                <w:b/>
                <w:bCs/>
                <w:color w:val="000000"/>
                <w:sz w:val="20"/>
                <w:szCs w:val="20"/>
              </w:rPr>
              <w:t>mengenai</w:t>
            </w:r>
            <w:proofErr w:type="spellEnd"/>
            <w:r w:rsidRPr="003537BD">
              <w:rPr>
                <w:rFonts w:ascii="Times New Roman" w:eastAsia="Times New Roman" w:hAnsi="Times New Roman" w:cs="Times New Roman"/>
                <w:b/>
                <w:bCs/>
                <w:color w:val="000000"/>
                <w:sz w:val="20"/>
                <w:szCs w:val="20"/>
              </w:rPr>
              <w:t xml:space="preserve"> </w:t>
            </w:r>
            <w:proofErr w:type="spellStart"/>
            <w:r w:rsidRPr="003537BD">
              <w:rPr>
                <w:rFonts w:ascii="Times New Roman" w:eastAsia="Times New Roman" w:hAnsi="Times New Roman" w:cs="Times New Roman"/>
                <w:b/>
                <w:bCs/>
                <w:color w:val="000000"/>
                <w:sz w:val="20"/>
                <w:szCs w:val="20"/>
              </w:rPr>
              <w:t>profesi</w:t>
            </w:r>
            <w:proofErr w:type="spellEnd"/>
            <w:r w:rsidRPr="003537BD">
              <w:rPr>
                <w:rFonts w:ascii="Times New Roman" w:eastAsia="Times New Roman" w:hAnsi="Times New Roman" w:cs="Times New Roman"/>
                <w:b/>
                <w:bCs/>
                <w:color w:val="000000"/>
                <w:sz w:val="20"/>
                <w:szCs w:val="20"/>
              </w:rPr>
              <w:t xml:space="preserve"> </w:t>
            </w:r>
            <w:proofErr w:type="spellStart"/>
            <w:r w:rsidRPr="003537BD">
              <w:rPr>
                <w:rFonts w:ascii="Times New Roman" w:eastAsia="Times New Roman" w:hAnsi="Times New Roman" w:cs="Times New Roman"/>
                <w:b/>
                <w:bCs/>
                <w:color w:val="000000"/>
                <w:sz w:val="20"/>
                <w:szCs w:val="20"/>
              </w:rPr>
              <w:t>pajak</w:t>
            </w:r>
            <w:proofErr w:type="spellEnd"/>
          </w:p>
        </w:tc>
      </w:tr>
      <w:tr w:rsidR="00580736" w:rsidRPr="003537BD" w14:paraId="5FA5F982" w14:textId="77777777" w:rsidTr="00580736">
        <w:trPr>
          <w:trHeight w:val="1018"/>
        </w:trPr>
        <w:tc>
          <w:tcPr>
            <w:tcW w:w="3389" w:type="dxa"/>
            <w:tcBorders>
              <w:top w:val="nil"/>
              <w:left w:val="single" w:sz="4" w:space="0" w:color="auto"/>
              <w:bottom w:val="single" w:sz="4" w:space="0" w:color="auto"/>
              <w:right w:val="single" w:sz="4" w:space="0" w:color="auto"/>
            </w:tcBorders>
            <w:vAlign w:val="center"/>
          </w:tcPr>
          <w:p w14:paraId="5507F911" w14:textId="03CE4ED3" w:rsidR="00580736" w:rsidRPr="003537BD" w:rsidRDefault="00580736" w:rsidP="00580736">
            <w:pPr>
              <w:spacing w:after="0" w:line="240" w:lineRule="auto"/>
              <w:jc w:val="both"/>
              <w:rPr>
                <w:rFonts w:ascii="Times New Roman" w:eastAsia="Times New Roman" w:hAnsi="Times New Roman" w:cs="Times New Roman"/>
                <w:color w:val="000000"/>
                <w:sz w:val="20"/>
                <w:szCs w:val="20"/>
              </w:rPr>
            </w:pPr>
            <w:r w:rsidRPr="008E225E">
              <w:rPr>
                <w:rFonts w:ascii="Times New Roman" w:hAnsi="Times New Roman"/>
                <w:sz w:val="20"/>
                <w:szCs w:val="20"/>
              </w:rPr>
              <w:t xml:space="preserve">Dosen </w:t>
            </w:r>
            <w:proofErr w:type="spellStart"/>
            <w:r w:rsidRPr="008E225E">
              <w:rPr>
                <w:rFonts w:ascii="Times New Roman" w:hAnsi="Times New Roman"/>
                <w:sz w:val="20"/>
                <w:szCs w:val="20"/>
              </w:rPr>
              <w:t>atau</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pihak</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akademik</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memberikan</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informasi</w:t>
            </w:r>
            <w:proofErr w:type="spellEnd"/>
            <w:r w:rsidRPr="008E225E">
              <w:rPr>
                <w:rFonts w:ascii="Times New Roman" w:hAnsi="Times New Roman"/>
                <w:sz w:val="20"/>
                <w:szCs w:val="20"/>
              </w:rPr>
              <w:t xml:space="preserve"> yang </w:t>
            </w:r>
            <w:proofErr w:type="spellStart"/>
            <w:r w:rsidRPr="008E225E">
              <w:rPr>
                <w:rFonts w:ascii="Times New Roman" w:hAnsi="Times New Roman"/>
                <w:sz w:val="20"/>
                <w:szCs w:val="20"/>
              </w:rPr>
              <w:t>memadai</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mengenai</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prospek</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karir</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perpajakan</w:t>
            </w:r>
            <w:proofErr w:type="spellEnd"/>
            <w:r w:rsidRPr="008E225E">
              <w:rPr>
                <w:rFonts w:ascii="Times New Roman" w:hAnsi="Times New Roman"/>
                <w:sz w:val="20"/>
                <w:szCs w:val="20"/>
              </w:rPr>
              <w:t>.</w:t>
            </w:r>
          </w:p>
        </w:tc>
        <w:tc>
          <w:tcPr>
            <w:tcW w:w="572" w:type="dxa"/>
            <w:tcBorders>
              <w:top w:val="nil"/>
              <w:left w:val="nil"/>
              <w:bottom w:val="single" w:sz="4" w:space="0" w:color="auto"/>
              <w:right w:val="single" w:sz="4" w:space="0" w:color="auto"/>
            </w:tcBorders>
            <w:noWrap/>
            <w:vAlign w:val="center"/>
            <w:hideMark/>
          </w:tcPr>
          <w:p w14:paraId="2DEAD552" w14:textId="7645C286" w:rsidR="00580736" w:rsidRPr="003537BD" w:rsidRDefault="00580736" w:rsidP="0058073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572" w:type="dxa"/>
            <w:tcBorders>
              <w:top w:val="nil"/>
              <w:left w:val="nil"/>
              <w:bottom w:val="single" w:sz="4" w:space="0" w:color="auto"/>
              <w:right w:val="single" w:sz="4" w:space="0" w:color="auto"/>
            </w:tcBorders>
            <w:noWrap/>
            <w:vAlign w:val="center"/>
            <w:hideMark/>
          </w:tcPr>
          <w:p w14:paraId="250683F5" w14:textId="791EF1F3" w:rsidR="00580736" w:rsidRPr="003537BD" w:rsidRDefault="00580736" w:rsidP="0058073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572" w:type="dxa"/>
            <w:tcBorders>
              <w:top w:val="nil"/>
              <w:left w:val="nil"/>
              <w:bottom w:val="single" w:sz="4" w:space="0" w:color="auto"/>
              <w:right w:val="single" w:sz="4" w:space="0" w:color="auto"/>
            </w:tcBorders>
            <w:noWrap/>
            <w:vAlign w:val="center"/>
            <w:hideMark/>
          </w:tcPr>
          <w:p w14:paraId="06010754" w14:textId="0E4126E3" w:rsidR="00580736" w:rsidRPr="003537BD" w:rsidRDefault="00580736" w:rsidP="0058073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c>
          <w:tcPr>
            <w:tcW w:w="572" w:type="dxa"/>
            <w:tcBorders>
              <w:top w:val="nil"/>
              <w:left w:val="nil"/>
              <w:bottom w:val="single" w:sz="4" w:space="0" w:color="auto"/>
              <w:right w:val="single" w:sz="4" w:space="0" w:color="auto"/>
            </w:tcBorders>
            <w:noWrap/>
            <w:vAlign w:val="center"/>
            <w:hideMark/>
          </w:tcPr>
          <w:p w14:paraId="7082D344" w14:textId="0E9EFD64" w:rsidR="00580736" w:rsidRPr="003537BD" w:rsidRDefault="00580736" w:rsidP="0058073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w:t>
            </w:r>
          </w:p>
        </w:tc>
        <w:tc>
          <w:tcPr>
            <w:tcW w:w="572" w:type="dxa"/>
            <w:tcBorders>
              <w:top w:val="nil"/>
              <w:left w:val="nil"/>
              <w:bottom w:val="single" w:sz="4" w:space="0" w:color="auto"/>
              <w:right w:val="single" w:sz="4" w:space="0" w:color="auto"/>
            </w:tcBorders>
            <w:noWrap/>
            <w:vAlign w:val="center"/>
            <w:hideMark/>
          </w:tcPr>
          <w:p w14:paraId="65EFC8EB" w14:textId="1C294C8E" w:rsidR="00580736" w:rsidRPr="003537BD" w:rsidRDefault="00580736" w:rsidP="0058073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w:t>
            </w:r>
          </w:p>
        </w:tc>
        <w:tc>
          <w:tcPr>
            <w:tcW w:w="572" w:type="dxa"/>
            <w:tcBorders>
              <w:top w:val="nil"/>
              <w:left w:val="nil"/>
              <w:bottom w:val="single" w:sz="4" w:space="0" w:color="auto"/>
              <w:right w:val="single" w:sz="4" w:space="0" w:color="auto"/>
            </w:tcBorders>
            <w:noWrap/>
            <w:vAlign w:val="center"/>
            <w:hideMark/>
          </w:tcPr>
          <w:p w14:paraId="3AFBCAE5" w14:textId="4FF589B1" w:rsidR="00580736" w:rsidRPr="003537BD" w:rsidRDefault="00580736" w:rsidP="0058073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579" w:type="dxa"/>
            <w:tcBorders>
              <w:top w:val="nil"/>
              <w:left w:val="nil"/>
              <w:bottom w:val="single" w:sz="4" w:space="0" w:color="auto"/>
              <w:right w:val="single" w:sz="4" w:space="0" w:color="auto"/>
            </w:tcBorders>
            <w:noWrap/>
            <w:vAlign w:val="center"/>
            <w:hideMark/>
          </w:tcPr>
          <w:p w14:paraId="68A37FC4" w14:textId="19B01927" w:rsidR="00580736" w:rsidRPr="003537BD" w:rsidRDefault="00580736" w:rsidP="0058073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708" w:type="dxa"/>
            <w:gridSpan w:val="2"/>
            <w:tcBorders>
              <w:top w:val="nil"/>
              <w:left w:val="nil"/>
              <w:bottom w:val="single" w:sz="4" w:space="0" w:color="auto"/>
              <w:right w:val="single" w:sz="4" w:space="0" w:color="auto"/>
            </w:tcBorders>
            <w:noWrap/>
            <w:vAlign w:val="center"/>
            <w:hideMark/>
          </w:tcPr>
          <w:p w14:paraId="63697478" w14:textId="78C5EC7E" w:rsidR="00580736" w:rsidRPr="003537BD" w:rsidRDefault="00580736" w:rsidP="0058073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5.46</w:t>
            </w:r>
          </w:p>
        </w:tc>
      </w:tr>
      <w:tr w:rsidR="00580736" w:rsidRPr="003537BD" w14:paraId="53B5A94A" w14:textId="77777777" w:rsidTr="00580736">
        <w:trPr>
          <w:trHeight w:val="1004"/>
        </w:trPr>
        <w:tc>
          <w:tcPr>
            <w:tcW w:w="3389" w:type="dxa"/>
            <w:tcBorders>
              <w:top w:val="single" w:sz="8" w:space="0" w:color="auto"/>
              <w:left w:val="single" w:sz="8" w:space="0" w:color="auto"/>
              <w:bottom w:val="single" w:sz="8" w:space="0" w:color="auto"/>
              <w:right w:val="single" w:sz="8" w:space="0" w:color="auto"/>
            </w:tcBorders>
            <w:vAlign w:val="center"/>
          </w:tcPr>
          <w:p w14:paraId="7D61C8DD" w14:textId="1CB2AAE8" w:rsidR="00580736" w:rsidRPr="003537BD" w:rsidRDefault="00580736" w:rsidP="00580736">
            <w:pPr>
              <w:spacing w:after="0" w:line="240" w:lineRule="auto"/>
              <w:jc w:val="both"/>
              <w:rPr>
                <w:rFonts w:ascii="Times New Roman" w:eastAsia="Times New Roman" w:hAnsi="Times New Roman" w:cs="Times New Roman"/>
                <w:color w:val="000000"/>
                <w:sz w:val="20"/>
                <w:szCs w:val="20"/>
              </w:rPr>
            </w:pPr>
            <w:proofErr w:type="spellStart"/>
            <w:r w:rsidRPr="008E225E">
              <w:rPr>
                <w:rFonts w:ascii="Times New Roman" w:hAnsi="Times New Roman"/>
                <w:sz w:val="20"/>
                <w:szCs w:val="20"/>
              </w:rPr>
              <w:t>Kurikulum</w:t>
            </w:r>
            <w:proofErr w:type="spellEnd"/>
            <w:r w:rsidRPr="008E225E">
              <w:rPr>
                <w:rFonts w:ascii="Times New Roman" w:hAnsi="Times New Roman"/>
                <w:sz w:val="20"/>
                <w:szCs w:val="20"/>
              </w:rPr>
              <w:t xml:space="preserve"> dan </w:t>
            </w:r>
            <w:proofErr w:type="spellStart"/>
            <w:r w:rsidRPr="008E225E">
              <w:rPr>
                <w:rFonts w:ascii="Times New Roman" w:hAnsi="Times New Roman"/>
                <w:sz w:val="20"/>
                <w:szCs w:val="20"/>
              </w:rPr>
              <w:t>materi</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perkuliahan</w:t>
            </w:r>
            <w:proofErr w:type="spellEnd"/>
            <w:r w:rsidRPr="008E225E">
              <w:rPr>
                <w:rFonts w:ascii="Times New Roman" w:hAnsi="Times New Roman"/>
                <w:sz w:val="20"/>
                <w:szCs w:val="20"/>
              </w:rPr>
              <w:t xml:space="preserve"> yang </w:t>
            </w:r>
            <w:proofErr w:type="spellStart"/>
            <w:r w:rsidRPr="008E225E">
              <w:rPr>
                <w:rFonts w:ascii="Times New Roman" w:hAnsi="Times New Roman"/>
                <w:sz w:val="20"/>
                <w:szCs w:val="20"/>
              </w:rPr>
              <w:t>saya</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dapatkan</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memicu</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ketertarikan</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saya</w:t>
            </w:r>
            <w:proofErr w:type="spellEnd"/>
            <w:r w:rsidRPr="008E225E">
              <w:rPr>
                <w:rFonts w:ascii="Times New Roman" w:hAnsi="Times New Roman"/>
                <w:sz w:val="20"/>
                <w:szCs w:val="20"/>
              </w:rPr>
              <w:t xml:space="preserve"> pada </w:t>
            </w:r>
            <w:proofErr w:type="spellStart"/>
            <w:r w:rsidRPr="008E225E">
              <w:rPr>
                <w:rFonts w:ascii="Times New Roman" w:hAnsi="Times New Roman"/>
                <w:sz w:val="20"/>
                <w:szCs w:val="20"/>
              </w:rPr>
              <w:t>bidang</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perpajakan</w:t>
            </w:r>
            <w:proofErr w:type="spellEnd"/>
            <w:r w:rsidRPr="008E225E">
              <w:rPr>
                <w:rFonts w:ascii="Times New Roman" w:hAnsi="Times New Roman"/>
                <w:sz w:val="20"/>
                <w:szCs w:val="20"/>
              </w:rPr>
              <w:t>.</w:t>
            </w:r>
          </w:p>
        </w:tc>
        <w:tc>
          <w:tcPr>
            <w:tcW w:w="572" w:type="dxa"/>
            <w:tcBorders>
              <w:top w:val="nil"/>
              <w:left w:val="single" w:sz="4" w:space="0" w:color="auto"/>
              <w:bottom w:val="single" w:sz="4" w:space="0" w:color="auto"/>
              <w:right w:val="single" w:sz="4" w:space="0" w:color="auto"/>
            </w:tcBorders>
            <w:noWrap/>
            <w:vAlign w:val="center"/>
            <w:hideMark/>
          </w:tcPr>
          <w:p w14:paraId="2B63C1EB" w14:textId="13C1BC72" w:rsidR="00580736" w:rsidRPr="003537BD" w:rsidRDefault="00580736" w:rsidP="0058073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72" w:type="dxa"/>
            <w:tcBorders>
              <w:top w:val="nil"/>
              <w:left w:val="nil"/>
              <w:bottom w:val="single" w:sz="4" w:space="0" w:color="auto"/>
              <w:right w:val="single" w:sz="4" w:space="0" w:color="auto"/>
            </w:tcBorders>
            <w:noWrap/>
            <w:vAlign w:val="center"/>
            <w:hideMark/>
          </w:tcPr>
          <w:p w14:paraId="2D13231F" w14:textId="0A671BA3" w:rsidR="00580736" w:rsidRPr="003537BD" w:rsidRDefault="00580736" w:rsidP="0058073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572" w:type="dxa"/>
            <w:tcBorders>
              <w:top w:val="nil"/>
              <w:left w:val="nil"/>
              <w:bottom w:val="single" w:sz="4" w:space="0" w:color="auto"/>
              <w:right w:val="single" w:sz="4" w:space="0" w:color="auto"/>
            </w:tcBorders>
            <w:noWrap/>
            <w:vAlign w:val="center"/>
            <w:hideMark/>
          </w:tcPr>
          <w:p w14:paraId="5237326E" w14:textId="309BF4DD" w:rsidR="00580736" w:rsidRPr="003537BD" w:rsidRDefault="00580736" w:rsidP="0058073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572" w:type="dxa"/>
            <w:tcBorders>
              <w:top w:val="nil"/>
              <w:left w:val="nil"/>
              <w:bottom w:val="single" w:sz="4" w:space="0" w:color="auto"/>
              <w:right w:val="single" w:sz="4" w:space="0" w:color="auto"/>
            </w:tcBorders>
            <w:noWrap/>
            <w:vAlign w:val="center"/>
            <w:hideMark/>
          </w:tcPr>
          <w:p w14:paraId="2A967B75" w14:textId="2342F64E" w:rsidR="00580736" w:rsidRPr="003537BD" w:rsidRDefault="00580736" w:rsidP="0058073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w:t>
            </w:r>
          </w:p>
        </w:tc>
        <w:tc>
          <w:tcPr>
            <w:tcW w:w="572" w:type="dxa"/>
            <w:tcBorders>
              <w:top w:val="nil"/>
              <w:left w:val="nil"/>
              <w:bottom w:val="single" w:sz="4" w:space="0" w:color="auto"/>
              <w:right w:val="single" w:sz="4" w:space="0" w:color="auto"/>
            </w:tcBorders>
            <w:noWrap/>
            <w:vAlign w:val="center"/>
            <w:hideMark/>
          </w:tcPr>
          <w:p w14:paraId="6A0AF4A5" w14:textId="3D0D41AA" w:rsidR="00580736" w:rsidRPr="003537BD" w:rsidRDefault="00580736" w:rsidP="0058073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572" w:type="dxa"/>
            <w:tcBorders>
              <w:top w:val="nil"/>
              <w:left w:val="nil"/>
              <w:bottom w:val="single" w:sz="4" w:space="0" w:color="auto"/>
              <w:right w:val="single" w:sz="4" w:space="0" w:color="auto"/>
            </w:tcBorders>
            <w:noWrap/>
            <w:vAlign w:val="center"/>
            <w:hideMark/>
          </w:tcPr>
          <w:p w14:paraId="4158402C" w14:textId="5D5A0B30" w:rsidR="00580736" w:rsidRPr="003537BD" w:rsidRDefault="00580736" w:rsidP="0058073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w:t>
            </w:r>
          </w:p>
        </w:tc>
        <w:tc>
          <w:tcPr>
            <w:tcW w:w="579" w:type="dxa"/>
            <w:tcBorders>
              <w:top w:val="nil"/>
              <w:left w:val="nil"/>
              <w:bottom w:val="single" w:sz="4" w:space="0" w:color="auto"/>
              <w:right w:val="single" w:sz="4" w:space="0" w:color="auto"/>
            </w:tcBorders>
            <w:noWrap/>
            <w:vAlign w:val="center"/>
            <w:hideMark/>
          </w:tcPr>
          <w:p w14:paraId="71A2B6D7" w14:textId="1517A527" w:rsidR="00580736" w:rsidRPr="007A4EEE" w:rsidRDefault="00580736" w:rsidP="0058073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708" w:type="dxa"/>
            <w:gridSpan w:val="2"/>
            <w:tcBorders>
              <w:top w:val="nil"/>
              <w:left w:val="nil"/>
              <w:bottom w:val="single" w:sz="4" w:space="0" w:color="auto"/>
              <w:right w:val="single" w:sz="4" w:space="0" w:color="auto"/>
            </w:tcBorders>
            <w:noWrap/>
            <w:vAlign w:val="center"/>
            <w:hideMark/>
          </w:tcPr>
          <w:p w14:paraId="0A4D54AA" w14:textId="6047C400" w:rsidR="00580736" w:rsidRPr="003537BD" w:rsidRDefault="00580736" w:rsidP="0058073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6.12</w:t>
            </w:r>
          </w:p>
        </w:tc>
      </w:tr>
      <w:tr w:rsidR="00580736" w:rsidRPr="003537BD" w14:paraId="22E56643" w14:textId="77777777" w:rsidTr="00580736">
        <w:trPr>
          <w:trHeight w:val="1004"/>
        </w:trPr>
        <w:tc>
          <w:tcPr>
            <w:tcW w:w="3389" w:type="dxa"/>
            <w:tcBorders>
              <w:top w:val="nil"/>
              <w:left w:val="single" w:sz="8" w:space="0" w:color="auto"/>
              <w:bottom w:val="single" w:sz="8" w:space="0" w:color="auto"/>
              <w:right w:val="single" w:sz="8" w:space="0" w:color="auto"/>
            </w:tcBorders>
            <w:vAlign w:val="center"/>
          </w:tcPr>
          <w:p w14:paraId="7B2C6A2D" w14:textId="42E76EEE" w:rsidR="00580736" w:rsidRPr="003537BD" w:rsidRDefault="00580736" w:rsidP="00580736">
            <w:pPr>
              <w:spacing w:after="0" w:line="240" w:lineRule="auto"/>
              <w:jc w:val="both"/>
              <w:rPr>
                <w:rFonts w:ascii="Times New Roman" w:eastAsia="Times New Roman" w:hAnsi="Times New Roman" w:cs="Times New Roman"/>
                <w:color w:val="000000"/>
                <w:sz w:val="20"/>
                <w:szCs w:val="20"/>
              </w:rPr>
            </w:pPr>
            <w:proofErr w:type="spellStart"/>
            <w:r w:rsidRPr="008E225E">
              <w:rPr>
                <w:rFonts w:ascii="Times New Roman" w:hAnsi="Times New Roman"/>
                <w:sz w:val="20"/>
                <w:szCs w:val="20"/>
              </w:rPr>
              <w:t>Sosialisasi</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atau</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kegiatan</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kampus</w:t>
            </w:r>
            <w:proofErr w:type="spellEnd"/>
            <w:r w:rsidRPr="008E225E">
              <w:rPr>
                <w:rFonts w:ascii="Times New Roman" w:hAnsi="Times New Roman"/>
                <w:sz w:val="20"/>
                <w:szCs w:val="20"/>
              </w:rPr>
              <w:t xml:space="preserve"> (seminar/webinar)</w:t>
            </w:r>
            <w:r>
              <w:rPr>
                <w:rFonts w:ascii="Times New Roman" w:hAnsi="Times New Roman"/>
                <w:sz w:val="20"/>
                <w:szCs w:val="20"/>
              </w:rPr>
              <w:t xml:space="preserve"> </w:t>
            </w:r>
            <w:proofErr w:type="spellStart"/>
            <w:r w:rsidRPr="008E225E">
              <w:rPr>
                <w:rFonts w:ascii="Times New Roman" w:hAnsi="Times New Roman"/>
                <w:sz w:val="20"/>
                <w:szCs w:val="20"/>
              </w:rPr>
              <w:t>memberikan</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gambaran</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jelas</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tentang</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profesi</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perpajakan</w:t>
            </w:r>
            <w:proofErr w:type="spellEnd"/>
            <w:r w:rsidRPr="008E225E">
              <w:rPr>
                <w:rFonts w:ascii="Times New Roman" w:hAnsi="Times New Roman"/>
                <w:sz w:val="20"/>
                <w:szCs w:val="20"/>
              </w:rPr>
              <w:t>.</w:t>
            </w:r>
          </w:p>
        </w:tc>
        <w:tc>
          <w:tcPr>
            <w:tcW w:w="572" w:type="dxa"/>
            <w:tcBorders>
              <w:top w:val="nil"/>
              <w:left w:val="single" w:sz="4" w:space="0" w:color="auto"/>
              <w:bottom w:val="single" w:sz="4" w:space="0" w:color="auto"/>
              <w:right w:val="single" w:sz="4" w:space="0" w:color="auto"/>
            </w:tcBorders>
            <w:noWrap/>
            <w:vAlign w:val="center"/>
            <w:hideMark/>
          </w:tcPr>
          <w:p w14:paraId="71F22892" w14:textId="66ECCACA" w:rsidR="00580736" w:rsidRPr="003537BD" w:rsidRDefault="00580736" w:rsidP="0058073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72" w:type="dxa"/>
            <w:tcBorders>
              <w:top w:val="nil"/>
              <w:left w:val="nil"/>
              <w:bottom w:val="single" w:sz="4" w:space="0" w:color="auto"/>
              <w:right w:val="single" w:sz="4" w:space="0" w:color="auto"/>
            </w:tcBorders>
            <w:noWrap/>
            <w:vAlign w:val="center"/>
            <w:hideMark/>
          </w:tcPr>
          <w:p w14:paraId="720B5C5A" w14:textId="252C92E8" w:rsidR="00580736" w:rsidRPr="003537BD" w:rsidRDefault="00580736" w:rsidP="0058073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572" w:type="dxa"/>
            <w:tcBorders>
              <w:top w:val="nil"/>
              <w:left w:val="nil"/>
              <w:bottom w:val="single" w:sz="4" w:space="0" w:color="auto"/>
              <w:right w:val="single" w:sz="4" w:space="0" w:color="auto"/>
            </w:tcBorders>
            <w:noWrap/>
            <w:vAlign w:val="center"/>
            <w:hideMark/>
          </w:tcPr>
          <w:p w14:paraId="38E2D784" w14:textId="3A0C9ADC" w:rsidR="00580736" w:rsidRPr="003537BD" w:rsidRDefault="00580736" w:rsidP="0058073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572" w:type="dxa"/>
            <w:tcBorders>
              <w:top w:val="nil"/>
              <w:left w:val="nil"/>
              <w:bottom w:val="single" w:sz="4" w:space="0" w:color="auto"/>
              <w:right w:val="single" w:sz="4" w:space="0" w:color="auto"/>
            </w:tcBorders>
            <w:noWrap/>
            <w:vAlign w:val="center"/>
            <w:hideMark/>
          </w:tcPr>
          <w:p w14:paraId="7172AF4D" w14:textId="0D553992" w:rsidR="00580736" w:rsidRPr="003537BD" w:rsidRDefault="00580736" w:rsidP="0058073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p>
        </w:tc>
        <w:tc>
          <w:tcPr>
            <w:tcW w:w="572" w:type="dxa"/>
            <w:tcBorders>
              <w:top w:val="nil"/>
              <w:left w:val="nil"/>
              <w:bottom w:val="single" w:sz="4" w:space="0" w:color="auto"/>
              <w:right w:val="single" w:sz="4" w:space="0" w:color="auto"/>
            </w:tcBorders>
            <w:noWrap/>
            <w:vAlign w:val="center"/>
            <w:hideMark/>
          </w:tcPr>
          <w:p w14:paraId="57BC20B2" w14:textId="027920B3" w:rsidR="00580736" w:rsidRPr="003537BD" w:rsidRDefault="00580736" w:rsidP="0058073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w:t>
            </w:r>
          </w:p>
        </w:tc>
        <w:tc>
          <w:tcPr>
            <w:tcW w:w="572" w:type="dxa"/>
            <w:tcBorders>
              <w:top w:val="nil"/>
              <w:left w:val="nil"/>
              <w:bottom w:val="single" w:sz="4" w:space="0" w:color="auto"/>
              <w:right w:val="single" w:sz="4" w:space="0" w:color="auto"/>
            </w:tcBorders>
            <w:noWrap/>
            <w:vAlign w:val="center"/>
            <w:hideMark/>
          </w:tcPr>
          <w:p w14:paraId="673F3317" w14:textId="126AC7F1" w:rsidR="00580736" w:rsidRPr="003537BD" w:rsidRDefault="00580736" w:rsidP="0058073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w:t>
            </w:r>
          </w:p>
        </w:tc>
        <w:tc>
          <w:tcPr>
            <w:tcW w:w="579" w:type="dxa"/>
            <w:tcBorders>
              <w:top w:val="nil"/>
              <w:left w:val="nil"/>
              <w:bottom w:val="single" w:sz="4" w:space="0" w:color="auto"/>
              <w:right w:val="single" w:sz="4" w:space="0" w:color="auto"/>
            </w:tcBorders>
            <w:noWrap/>
            <w:vAlign w:val="center"/>
            <w:hideMark/>
          </w:tcPr>
          <w:p w14:paraId="7E97DECE" w14:textId="258510A4" w:rsidR="00580736" w:rsidRPr="003537BD" w:rsidRDefault="00580736" w:rsidP="0058073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708" w:type="dxa"/>
            <w:gridSpan w:val="2"/>
            <w:tcBorders>
              <w:top w:val="nil"/>
              <w:left w:val="nil"/>
              <w:bottom w:val="single" w:sz="4" w:space="0" w:color="auto"/>
              <w:right w:val="single" w:sz="4" w:space="0" w:color="auto"/>
            </w:tcBorders>
            <w:noWrap/>
            <w:vAlign w:val="center"/>
            <w:hideMark/>
          </w:tcPr>
          <w:p w14:paraId="234B82CB" w14:textId="605BA232" w:rsidR="00580736" w:rsidRPr="003537BD" w:rsidRDefault="00580736" w:rsidP="0058073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w:t>
            </w:r>
          </w:p>
        </w:tc>
      </w:tr>
      <w:tr w:rsidR="00B836B7" w:rsidRPr="003537BD" w14:paraId="3129A89B" w14:textId="77777777" w:rsidTr="009A470E">
        <w:trPr>
          <w:trHeight w:val="304"/>
        </w:trPr>
        <w:tc>
          <w:tcPr>
            <w:tcW w:w="8108" w:type="dxa"/>
            <w:gridSpan w:val="10"/>
            <w:tcBorders>
              <w:top w:val="single" w:sz="4" w:space="0" w:color="auto"/>
              <w:left w:val="single" w:sz="4" w:space="0" w:color="auto"/>
              <w:bottom w:val="single" w:sz="4" w:space="0" w:color="auto"/>
              <w:right w:val="single" w:sz="4" w:space="0" w:color="000000"/>
            </w:tcBorders>
            <w:noWrap/>
            <w:vAlign w:val="center"/>
            <w:hideMark/>
          </w:tcPr>
          <w:p w14:paraId="5590DAE0" w14:textId="77777777" w:rsidR="00B836B7" w:rsidRPr="003537BD" w:rsidRDefault="00B836B7" w:rsidP="00BB7F55">
            <w:pPr>
              <w:spacing w:after="0" w:line="240" w:lineRule="auto"/>
              <w:rPr>
                <w:rFonts w:ascii="Times New Roman" w:eastAsia="Times New Roman" w:hAnsi="Times New Roman" w:cs="Times New Roman"/>
                <w:b/>
                <w:bCs/>
                <w:color w:val="000000"/>
                <w:sz w:val="20"/>
                <w:szCs w:val="20"/>
              </w:rPr>
            </w:pPr>
            <w:r w:rsidRPr="003537BD">
              <w:rPr>
                <w:rFonts w:ascii="Times New Roman" w:eastAsia="Times New Roman" w:hAnsi="Times New Roman" w:cs="Times New Roman"/>
                <w:b/>
                <w:bCs/>
                <w:color w:val="000000"/>
                <w:sz w:val="20"/>
                <w:szCs w:val="20"/>
              </w:rPr>
              <w:t xml:space="preserve">Harapan </w:t>
            </w:r>
            <w:proofErr w:type="spellStart"/>
            <w:r w:rsidRPr="003537BD">
              <w:rPr>
                <w:rFonts w:ascii="Times New Roman" w:eastAsia="Times New Roman" w:hAnsi="Times New Roman" w:cs="Times New Roman"/>
                <w:b/>
                <w:bCs/>
                <w:color w:val="000000"/>
                <w:sz w:val="20"/>
                <w:szCs w:val="20"/>
              </w:rPr>
              <w:t>mendapatkan</w:t>
            </w:r>
            <w:proofErr w:type="spellEnd"/>
            <w:r w:rsidRPr="003537BD">
              <w:rPr>
                <w:rFonts w:ascii="Times New Roman" w:eastAsia="Times New Roman" w:hAnsi="Times New Roman" w:cs="Times New Roman"/>
                <w:b/>
                <w:bCs/>
                <w:color w:val="000000"/>
                <w:sz w:val="20"/>
                <w:szCs w:val="20"/>
              </w:rPr>
              <w:t xml:space="preserve"> </w:t>
            </w:r>
            <w:proofErr w:type="spellStart"/>
            <w:r w:rsidRPr="003537BD">
              <w:rPr>
                <w:rFonts w:ascii="Times New Roman" w:eastAsia="Times New Roman" w:hAnsi="Times New Roman" w:cs="Times New Roman"/>
                <w:b/>
                <w:bCs/>
                <w:color w:val="000000"/>
                <w:sz w:val="20"/>
                <w:szCs w:val="20"/>
              </w:rPr>
              <w:t>penghasilan</w:t>
            </w:r>
            <w:proofErr w:type="spellEnd"/>
            <w:r w:rsidRPr="003537BD">
              <w:rPr>
                <w:rFonts w:ascii="Times New Roman" w:eastAsia="Times New Roman" w:hAnsi="Times New Roman" w:cs="Times New Roman"/>
                <w:b/>
                <w:bCs/>
                <w:color w:val="000000"/>
                <w:sz w:val="20"/>
                <w:szCs w:val="20"/>
              </w:rPr>
              <w:t xml:space="preserve"> </w:t>
            </w:r>
            <w:proofErr w:type="spellStart"/>
            <w:r w:rsidRPr="003537BD">
              <w:rPr>
                <w:rFonts w:ascii="Times New Roman" w:eastAsia="Times New Roman" w:hAnsi="Times New Roman" w:cs="Times New Roman"/>
                <w:b/>
                <w:bCs/>
                <w:color w:val="000000"/>
                <w:sz w:val="20"/>
                <w:szCs w:val="20"/>
              </w:rPr>
              <w:t>atau</w:t>
            </w:r>
            <w:proofErr w:type="spellEnd"/>
            <w:r w:rsidRPr="003537BD">
              <w:rPr>
                <w:rFonts w:ascii="Times New Roman" w:eastAsia="Times New Roman" w:hAnsi="Times New Roman" w:cs="Times New Roman"/>
                <w:b/>
                <w:bCs/>
                <w:color w:val="000000"/>
                <w:sz w:val="20"/>
                <w:szCs w:val="20"/>
              </w:rPr>
              <w:t xml:space="preserve"> </w:t>
            </w:r>
            <w:proofErr w:type="spellStart"/>
            <w:r w:rsidRPr="003537BD">
              <w:rPr>
                <w:rFonts w:ascii="Times New Roman" w:eastAsia="Times New Roman" w:hAnsi="Times New Roman" w:cs="Times New Roman"/>
                <w:b/>
                <w:bCs/>
                <w:color w:val="000000"/>
                <w:sz w:val="20"/>
                <w:szCs w:val="20"/>
              </w:rPr>
              <w:t>gaji</w:t>
            </w:r>
            <w:proofErr w:type="spellEnd"/>
            <w:r w:rsidRPr="003537BD">
              <w:rPr>
                <w:rFonts w:ascii="Times New Roman" w:eastAsia="Times New Roman" w:hAnsi="Times New Roman" w:cs="Times New Roman"/>
                <w:b/>
                <w:bCs/>
                <w:color w:val="000000"/>
                <w:sz w:val="20"/>
                <w:szCs w:val="20"/>
              </w:rPr>
              <w:t xml:space="preserve"> yang </w:t>
            </w:r>
            <w:proofErr w:type="spellStart"/>
            <w:r w:rsidRPr="003537BD">
              <w:rPr>
                <w:rFonts w:ascii="Times New Roman" w:eastAsia="Times New Roman" w:hAnsi="Times New Roman" w:cs="Times New Roman"/>
                <w:b/>
                <w:bCs/>
                <w:color w:val="000000"/>
                <w:sz w:val="20"/>
                <w:szCs w:val="20"/>
              </w:rPr>
              <w:t>kompetitif</w:t>
            </w:r>
            <w:proofErr w:type="spellEnd"/>
            <w:r w:rsidRPr="003537BD">
              <w:rPr>
                <w:rFonts w:ascii="Times New Roman" w:eastAsia="Times New Roman" w:hAnsi="Times New Roman" w:cs="Times New Roman"/>
                <w:b/>
                <w:bCs/>
                <w:color w:val="000000"/>
                <w:sz w:val="20"/>
                <w:szCs w:val="20"/>
              </w:rPr>
              <w:t xml:space="preserve"> di </w:t>
            </w:r>
            <w:proofErr w:type="spellStart"/>
            <w:r w:rsidRPr="003537BD">
              <w:rPr>
                <w:rFonts w:ascii="Times New Roman" w:eastAsia="Times New Roman" w:hAnsi="Times New Roman" w:cs="Times New Roman"/>
                <w:b/>
                <w:bCs/>
                <w:color w:val="000000"/>
                <w:sz w:val="20"/>
                <w:szCs w:val="20"/>
              </w:rPr>
              <w:t>bidang</w:t>
            </w:r>
            <w:proofErr w:type="spellEnd"/>
            <w:r w:rsidRPr="003537BD">
              <w:rPr>
                <w:rFonts w:ascii="Times New Roman" w:eastAsia="Times New Roman" w:hAnsi="Times New Roman" w:cs="Times New Roman"/>
                <w:b/>
                <w:bCs/>
                <w:color w:val="000000"/>
                <w:sz w:val="20"/>
                <w:szCs w:val="20"/>
              </w:rPr>
              <w:t xml:space="preserve"> </w:t>
            </w:r>
            <w:proofErr w:type="spellStart"/>
            <w:r w:rsidRPr="003537BD">
              <w:rPr>
                <w:rFonts w:ascii="Times New Roman" w:eastAsia="Times New Roman" w:hAnsi="Times New Roman" w:cs="Times New Roman"/>
                <w:b/>
                <w:bCs/>
                <w:color w:val="000000"/>
                <w:sz w:val="20"/>
                <w:szCs w:val="20"/>
              </w:rPr>
              <w:t>perpajakan</w:t>
            </w:r>
            <w:proofErr w:type="spellEnd"/>
          </w:p>
        </w:tc>
      </w:tr>
      <w:tr w:rsidR="00580736" w:rsidRPr="003537BD" w14:paraId="4D051691" w14:textId="77777777" w:rsidTr="00580736">
        <w:trPr>
          <w:trHeight w:val="756"/>
        </w:trPr>
        <w:tc>
          <w:tcPr>
            <w:tcW w:w="3389" w:type="dxa"/>
            <w:tcBorders>
              <w:top w:val="single" w:sz="8" w:space="0" w:color="auto"/>
              <w:left w:val="single" w:sz="8" w:space="0" w:color="auto"/>
              <w:bottom w:val="single" w:sz="8" w:space="0" w:color="auto"/>
              <w:right w:val="single" w:sz="8" w:space="0" w:color="auto"/>
            </w:tcBorders>
            <w:vAlign w:val="center"/>
          </w:tcPr>
          <w:p w14:paraId="263604FF" w14:textId="6D9231F4" w:rsidR="00580736" w:rsidRPr="003537BD" w:rsidRDefault="00580736" w:rsidP="00580736">
            <w:pPr>
              <w:spacing w:after="0" w:line="240" w:lineRule="auto"/>
              <w:jc w:val="both"/>
              <w:rPr>
                <w:rFonts w:ascii="Times New Roman" w:eastAsia="Times New Roman" w:hAnsi="Times New Roman" w:cs="Times New Roman"/>
                <w:color w:val="000000"/>
                <w:sz w:val="20"/>
                <w:szCs w:val="20"/>
              </w:rPr>
            </w:pPr>
            <w:proofErr w:type="spellStart"/>
            <w:r w:rsidRPr="005D65A9">
              <w:rPr>
                <w:rFonts w:ascii="Times New Roman" w:hAnsi="Times New Roman"/>
                <w:sz w:val="20"/>
                <w:szCs w:val="20"/>
              </w:rPr>
              <w:t>Menurut</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saya</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standar</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gaji</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awal</w:t>
            </w:r>
            <w:proofErr w:type="spellEnd"/>
            <w:r w:rsidRPr="005D65A9">
              <w:rPr>
                <w:rFonts w:ascii="Times New Roman" w:hAnsi="Times New Roman"/>
                <w:sz w:val="20"/>
                <w:szCs w:val="20"/>
              </w:rPr>
              <w:t xml:space="preserve"> pada </w:t>
            </w:r>
            <w:proofErr w:type="spellStart"/>
            <w:r w:rsidRPr="005D65A9">
              <w:rPr>
                <w:rFonts w:ascii="Times New Roman" w:hAnsi="Times New Roman"/>
                <w:sz w:val="20"/>
                <w:szCs w:val="20"/>
              </w:rPr>
              <w:t>profesi</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perpajakan</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cukup</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menjanjikan</w:t>
            </w:r>
            <w:proofErr w:type="spellEnd"/>
            <w:r w:rsidRPr="005D65A9">
              <w:rPr>
                <w:rFonts w:ascii="Times New Roman" w:hAnsi="Times New Roman"/>
                <w:sz w:val="20"/>
                <w:szCs w:val="20"/>
              </w:rPr>
              <w:t>.</w:t>
            </w:r>
          </w:p>
        </w:tc>
        <w:tc>
          <w:tcPr>
            <w:tcW w:w="572" w:type="dxa"/>
            <w:tcBorders>
              <w:top w:val="nil"/>
              <w:left w:val="single" w:sz="4" w:space="0" w:color="auto"/>
              <w:bottom w:val="single" w:sz="4" w:space="0" w:color="auto"/>
              <w:right w:val="single" w:sz="4" w:space="0" w:color="auto"/>
            </w:tcBorders>
            <w:noWrap/>
            <w:vAlign w:val="center"/>
            <w:hideMark/>
          </w:tcPr>
          <w:p w14:paraId="016A7771" w14:textId="7CDC1DDE" w:rsidR="00580736" w:rsidRPr="003537BD" w:rsidRDefault="00580736" w:rsidP="0058073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572" w:type="dxa"/>
            <w:tcBorders>
              <w:top w:val="nil"/>
              <w:left w:val="nil"/>
              <w:bottom w:val="single" w:sz="4" w:space="0" w:color="auto"/>
              <w:right w:val="single" w:sz="4" w:space="0" w:color="auto"/>
            </w:tcBorders>
            <w:noWrap/>
            <w:vAlign w:val="center"/>
            <w:hideMark/>
          </w:tcPr>
          <w:p w14:paraId="6C74E47E" w14:textId="2372D9FE" w:rsidR="00580736" w:rsidRPr="003537BD" w:rsidRDefault="00580736" w:rsidP="0058073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572" w:type="dxa"/>
            <w:tcBorders>
              <w:top w:val="nil"/>
              <w:left w:val="nil"/>
              <w:bottom w:val="single" w:sz="4" w:space="0" w:color="auto"/>
              <w:right w:val="single" w:sz="4" w:space="0" w:color="auto"/>
            </w:tcBorders>
            <w:noWrap/>
            <w:vAlign w:val="center"/>
            <w:hideMark/>
          </w:tcPr>
          <w:p w14:paraId="5B6EA9B0" w14:textId="0821A0FF" w:rsidR="00580736" w:rsidRPr="003537BD" w:rsidRDefault="00580736" w:rsidP="0058073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572" w:type="dxa"/>
            <w:tcBorders>
              <w:top w:val="nil"/>
              <w:left w:val="nil"/>
              <w:bottom w:val="single" w:sz="4" w:space="0" w:color="auto"/>
              <w:right w:val="single" w:sz="4" w:space="0" w:color="auto"/>
            </w:tcBorders>
            <w:noWrap/>
            <w:vAlign w:val="center"/>
            <w:hideMark/>
          </w:tcPr>
          <w:p w14:paraId="3F70AA51" w14:textId="1F7CBB99" w:rsidR="00580736" w:rsidRPr="003537BD" w:rsidRDefault="00580736" w:rsidP="0058073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w:t>
            </w:r>
          </w:p>
        </w:tc>
        <w:tc>
          <w:tcPr>
            <w:tcW w:w="572" w:type="dxa"/>
            <w:tcBorders>
              <w:top w:val="nil"/>
              <w:left w:val="nil"/>
              <w:bottom w:val="single" w:sz="4" w:space="0" w:color="auto"/>
              <w:right w:val="single" w:sz="4" w:space="0" w:color="auto"/>
            </w:tcBorders>
            <w:noWrap/>
            <w:vAlign w:val="center"/>
            <w:hideMark/>
          </w:tcPr>
          <w:p w14:paraId="6042B60C" w14:textId="1953CE0A" w:rsidR="00580736" w:rsidRPr="003537BD" w:rsidRDefault="00580736" w:rsidP="0058073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w:t>
            </w:r>
          </w:p>
        </w:tc>
        <w:tc>
          <w:tcPr>
            <w:tcW w:w="572" w:type="dxa"/>
            <w:tcBorders>
              <w:top w:val="nil"/>
              <w:left w:val="nil"/>
              <w:bottom w:val="single" w:sz="4" w:space="0" w:color="auto"/>
              <w:right w:val="single" w:sz="4" w:space="0" w:color="auto"/>
            </w:tcBorders>
            <w:noWrap/>
            <w:vAlign w:val="center"/>
            <w:hideMark/>
          </w:tcPr>
          <w:p w14:paraId="7A4ED547" w14:textId="01E183FD" w:rsidR="00580736" w:rsidRPr="003537BD" w:rsidRDefault="00580736" w:rsidP="0058073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w:t>
            </w:r>
          </w:p>
        </w:tc>
        <w:tc>
          <w:tcPr>
            <w:tcW w:w="579" w:type="dxa"/>
            <w:tcBorders>
              <w:top w:val="nil"/>
              <w:left w:val="nil"/>
              <w:bottom w:val="single" w:sz="4" w:space="0" w:color="auto"/>
              <w:right w:val="single" w:sz="4" w:space="0" w:color="auto"/>
            </w:tcBorders>
            <w:noWrap/>
            <w:vAlign w:val="center"/>
            <w:hideMark/>
          </w:tcPr>
          <w:p w14:paraId="3D590CB7" w14:textId="36B892F0" w:rsidR="00580736" w:rsidRPr="003537BD" w:rsidRDefault="00580736" w:rsidP="0058073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708" w:type="dxa"/>
            <w:gridSpan w:val="2"/>
            <w:tcBorders>
              <w:top w:val="nil"/>
              <w:left w:val="nil"/>
              <w:bottom w:val="single" w:sz="4" w:space="0" w:color="auto"/>
              <w:right w:val="single" w:sz="4" w:space="0" w:color="auto"/>
            </w:tcBorders>
            <w:noWrap/>
            <w:vAlign w:val="center"/>
            <w:hideMark/>
          </w:tcPr>
          <w:p w14:paraId="1C498F24" w14:textId="3E47CEB1" w:rsidR="00580736" w:rsidRPr="003537BD" w:rsidRDefault="00580736" w:rsidP="0058073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6.41</w:t>
            </w:r>
          </w:p>
        </w:tc>
      </w:tr>
      <w:tr w:rsidR="00580736" w:rsidRPr="003537BD" w14:paraId="1E78EDFC" w14:textId="77777777" w:rsidTr="00580736">
        <w:trPr>
          <w:trHeight w:val="1004"/>
        </w:trPr>
        <w:tc>
          <w:tcPr>
            <w:tcW w:w="3389" w:type="dxa"/>
            <w:tcBorders>
              <w:top w:val="nil"/>
              <w:left w:val="single" w:sz="8" w:space="0" w:color="auto"/>
              <w:bottom w:val="single" w:sz="4" w:space="0" w:color="auto"/>
              <w:right w:val="single" w:sz="8" w:space="0" w:color="auto"/>
            </w:tcBorders>
            <w:vAlign w:val="center"/>
          </w:tcPr>
          <w:p w14:paraId="573FA53F" w14:textId="1C934618" w:rsidR="00580736" w:rsidRPr="003537BD" w:rsidRDefault="00580736" w:rsidP="00580736">
            <w:pPr>
              <w:spacing w:after="0" w:line="240" w:lineRule="auto"/>
              <w:jc w:val="both"/>
              <w:rPr>
                <w:rFonts w:ascii="Times New Roman" w:eastAsia="Times New Roman" w:hAnsi="Times New Roman" w:cs="Times New Roman"/>
                <w:color w:val="000000"/>
                <w:sz w:val="20"/>
                <w:szCs w:val="20"/>
              </w:rPr>
            </w:pPr>
            <w:r w:rsidRPr="005D65A9">
              <w:rPr>
                <w:rFonts w:ascii="Times New Roman" w:hAnsi="Times New Roman"/>
                <w:sz w:val="20"/>
                <w:szCs w:val="20"/>
              </w:rPr>
              <w:t xml:space="preserve">Saya </w:t>
            </w:r>
            <w:proofErr w:type="spellStart"/>
            <w:r w:rsidRPr="005D65A9">
              <w:rPr>
                <w:rFonts w:ascii="Times New Roman" w:hAnsi="Times New Roman"/>
                <w:sz w:val="20"/>
                <w:szCs w:val="20"/>
              </w:rPr>
              <w:t>percaya</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bahwa</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jenjang</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kenaikan</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gaji</w:t>
            </w:r>
            <w:proofErr w:type="spellEnd"/>
            <w:r w:rsidRPr="005D65A9">
              <w:rPr>
                <w:rFonts w:ascii="Times New Roman" w:hAnsi="Times New Roman"/>
                <w:sz w:val="20"/>
                <w:szCs w:val="20"/>
              </w:rPr>
              <w:t xml:space="preserve"> di </w:t>
            </w:r>
            <w:proofErr w:type="spellStart"/>
            <w:r w:rsidRPr="005D65A9">
              <w:rPr>
                <w:rFonts w:ascii="Times New Roman" w:hAnsi="Times New Roman"/>
                <w:sz w:val="20"/>
                <w:szCs w:val="20"/>
              </w:rPr>
              <w:t>bidang</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perpajakan</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lebih</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stabil</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dibanding</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bidang</w:t>
            </w:r>
            <w:proofErr w:type="spellEnd"/>
            <w:r w:rsidRPr="005D65A9">
              <w:rPr>
                <w:rFonts w:ascii="Times New Roman" w:hAnsi="Times New Roman"/>
                <w:sz w:val="20"/>
                <w:szCs w:val="20"/>
              </w:rPr>
              <w:t xml:space="preserve"> lain.</w:t>
            </w:r>
          </w:p>
        </w:tc>
        <w:tc>
          <w:tcPr>
            <w:tcW w:w="572" w:type="dxa"/>
            <w:tcBorders>
              <w:top w:val="nil"/>
              <w:left w:val="single" w:sz="4" w:space="0" w:color="auto"/>
              <w:bottom w:val="single" w:sz="4" w:space="0" w:color="auto"/>
              <w:right w:val="single" w:sz="4" w:space="0" w:color="auto"/>
            </w:tcBorders>
            <w:noWrap/>
            <w:vAlign w:val="center"/>
            <w:hideMark/>
          </w:tcPr>
          <w:p w14:paraId="3FB3434B" w14:textId="61E9DDB9" w:rsidR="00580736" w:rsidRPr="003537BD" w:rsidRDefault="00580736" w:rsidP="0058073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72" w:type="dxa"/>
            <w:tcBorders>
              <w:top w:val="nil"/>
              <w:left w:val="nil"/>
              <w:bottom w:val="single" w:sz="4" w:space="0" w:color="auto"/>
              <w:right w:val="single" w:sz="4" w:space="0" w:color="auto"/>
            </w:tcBorders>
            <w:noWrap/>
            <w:vAlign w:val="center"/>
            <w:hideMark/>
          </w:tcPr>
          <w:p w14:paraId="5B29732E" w14:textId="63EBE88F" w:rsidR="00580736" w:rsidRPr="003537BD" w:rsidRDefault="00580736" w:rsidP="0058073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572" w:type="dxa"/>
            <w:tcBorders>
              <w:top w:val="nil"/>
              <w:left w:val="nil"/>
              <w:bottom w:val="single" w:sz="4" w:space="0" w:color="auto"/>
              <w:right w:val="single" w:sz="4" w:space="0" w:color="auto"/>
            </w:tcBorders>
            <w:noWrap/>
            <w:vAlign w:val="center"/>
            <w:hideMark/>
          </w:tcPr>
          <w:p w14:paraId="60348ADE" w14:textId="445C4209" w:rsidR="00580736" w:rsidRPr="003537BD" w:rsidRDefault="00580736" w:rsidP="0058073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572" w:type="dxa"/>
            <w:tcBorders>
              <w:top w:val="nil"/>
              <w:left w:val="nil"/>
              <w:bottom w:val="single" w:sz="4" w:space="0" w:color="auto"/>
              <w:right w:val="single" w:sz="4" w:space="0" w:color="auto"/>
            </w:tcBorders>
            <w:noWrap/>
            <w:vAlign w:val="center"/>
            <w:hideMark/>
          </w:tcPr>
          <w:p w14:paraId="5AC05AB6" w14:textId="13D8471F" w:rsidR="00580736" w:rsidRPr="003537BD" w:rsidRDefault="00580736" w:rsidP="0058073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w:t>
            </w:r>
          </w:p>
        </w:tc>
        <w:tc>
          <w:tcPr>
            <w:tcW w:w="572" w:type="dxa"/>
            <w:tcBorders>
              <w:top w:val="nil"/>
              <w:left w:val="nil"/>
              <w:bottom w:val="single" w:sz="4" w:space="0" w:color="auto"/>
              <w:right w:val="single" w:sz="4" w:space="0" w:color="auto"/>
            </w:tcBorders>
            <w:noWrap/>
            <w:vAlign w:val="center"/>
            <w:hideMark/>
          </w:tcPr>
          <w:p w14:paraId="2064DFD2" w14:textId="3D6A9F36" w:rsidR="00580736" w:rsidRPr="003537BD" w:rsidRDefault="00580736" w:rsidP="0058073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w:t>
            </w:r>
          </w:p>
        </w:tc>
        <w:tc>
          <w:tcPr>
            <w:tcW w:w="572" w:type="dxa"/>
            <w:tcBorders>
              <w:top w:val="nil"/>
              <w:left w:val="nil"/>
              <w:bottom w:val="single" w:sz="4" w:space="0" w:color="auto"/>
              <w:right w:val="single" w:sz="4" w:space="0" w:color="auto"/>
            </w:tcBorders>
            <w:noWrap/>
            <w:vAlign w:val="center"/>
            <w:hideMark/>
          </w:tcPr>
          <w:p w14:paraId="58EB3DC0" w14:textId="1FD03036" w:rsidR="00580736" w:rsidRPr="003537BD" w:rsidRDefault="00580736" w:rsidP="0058073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w:t>
            </w:r>
          </w:p>
        </w:tc>
        <w:tc>
          <w:tcPr>
            <w:tcW w:w="579" w:type="dxa"/>
            <w:tcBorders>
              <w:top w:val="nil"/>
              <w:left w:val="nil"/>
              <w:bottom w:val="single" w:sz="4" w:space="0" w:color="auto"/>
              <w:right w:val="single" w:sz="4" w:space="0" w:color="auto"/>
            </w:tcBorders>
            <w:noWrap/>
            <w:vAlign w:val="center"/>
            <w:hideMark/>
          </w:tcPr>
          <w:p w14:paraId="53ACCD02" w14:textId="10D649EF" w:rsidR="00580736" w:rsidRPr="003537BD" w:rsidRDefault="00580736" w:rsidP="0058073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708" w:type="dxa"/>
            <w:gridSpan w:val="2"/>
            <w:tcBorders>
              <w:top w:val="nil"/>
              <w:left w:val="nil"/>
              <w:bottom w:val="single" w:sz="4" w:space="0" w:color="auto"/>
              <w:right w:val="single" w:sz="4" w:space="0" w:color="auto"/>
            </w:tcBorders>
            <w:noWrap/>
            <w:vAlign w:val="center"/>
            <w:hideMark/>
          </w:tcPr>
          <w:p w14:paraId="2741B2E6" w14:textId="34660DE1" w:rsidR="00580736" w:rsidRPr="003537BD" w:rsidRDefault="00580736" w:rsidP="0058073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6.11</w:t>
            </w:r>
          </w:p>
        </w:tc>
      </w:tr>
      <w:tr w:rsidR="00580736" w:rsidRPr="003537BD" w14:paraId="13964671" w14:textId="77777777" w:rsidTr="00580736">
        <w:trPr>
          <w:trHeight w:val="756"/>
        </w:trPr>
        <w:tc>
          <w:tcPr>
            <w:tcW w:w="3389" w:type="dxa"/>
            <w:tcBorders>
              <w:top w:val="single" w:sz="4" w:space="0" w:color="auto"/>
              <w:left w:val="single" w:sz="4" w:space="0" w:color="auto"/>
              <w:bottom w:val="single" w:sz="4" w:space="0" w:color="auto"/>
              <w:right w:val="single" w:sz="4" w:space="0" w:color="auto"/>
            </w:tcBorders>
            <w:vAlign w:val="center"/>
          </w:tcPr>
          <w:p w14:paraId="204E9A84" w14:textId="58F4C249" w:rsidR="00580736" w:rsidRPr="003537BD" w:rsidRDefault="00580736" w:rsidP="00580736">
            <w:pPr>
              <w:spacing w:after="0" w:line="240" w:lineRule="auto"/>
              <w:jc w:val="both"/>
              <w:rPr>
                <w:rFonts w:ascii="Times New Roman" w:eastAsia="Times New Roman" w:hAnsi="Times New Roman" w:cs="Times New Roman"/>
                <w:color w:val="000000"/>
                <w:sz w:val="20"/>
                <w:szCs w:val="20"/>
              </w:rPr>
            </w:pPr>
            <w:proofErr w:type="spellStart"/>
            <w:r w:rsidRPr="005D65A9">
              <w:rPr>
                <w:rFonts w:ascii="Times New Roman" w:hAnsi="Times New Roman"/>
                <w:sz w:val="20"/>
                <w:szCs w:val="20"/>
              </w:rPr>
              <w:t>Kelayakan</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finansial</w:t>
            </w:r>
            <w:proofErr w:type="spellEnd"/>
            <w:r w:rsidRPr="005D65A9">
              <w:rPr>
                <w:rFonts w:ascii="Times New Roman" w:hAnsi="Times New Roman"/>
                <w:sz w:val="20"/>
                <w:szCs w:val="20"/>
              </w:rPr>
              <w:t xml:space="preserve"> di masa </w:t>
            </w:r>
            <w:proofErr w:type="spellStart"/>
            <w:r w:rsidRPr="005D65A9">
              <w:rPr>
                <w:rFonts w:ascii="Times New Roman" w:hAnsi="Times New Roman"/>
                <w:sz w:val="20"/>
                <w:szCs w:val="20"/>
              </w:rPr>
              <w:t>depan</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menjadi</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pertimbangan</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utama</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saya</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dalam</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memilih</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profesi</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perpajakan</w:t>
            </w:r>
            <w:proofErr w:type="spellEnd"/>
            <w:r w:rsidRPr="005D65A9">
              <w:rPr>
                <w:rFonts w:ascii="Times New Roman" w:hAnsi="Times New Roman"/>
                <w:sz w:val="20"/>
                <w:szCs w:val="20"/>
              </w:rPr>
              <w:t>.</w:t>
            </w:r>
          </w:p>
        </w:tc>
        <w:tc>
          <w:tcPr>
            <w:tcW w:w="572" w:type="dxa"/>
            <w:tcBorders>
              <w:top w:val="single" w:sz="4" w:space="0" w:color="auto"/>
              <w:left w:val="nil"/>
              <w:bottom w:val="single" w:sz="4" w:space="0" w:color="auto"/>
              <w:right w:val="single" w:sz="4" w:space="0" w:color="auto"/>
            </w:tcBorders>
            <w:noWrap/>
            <w:vAlign w:val="center"/>
            <w:hideMark/>
          </w:tcPr>
          <w:p w14:paraId="028A75C0" w14:textId="07DEFFCA" w:rsidR="00580736" w:rsidRPr="003537BD" w:rsidRDefault="00580736" w:rsidP="0058073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572" w:type="dxa"/>
            <w:tcBorders>
              <w:top w:val="single" w:sz="4" w:space="0" w:color="auto"/>
              <w:left w:val="nil"/>
              <w:bottom w:val="single" w:sz="4" w:space="0" w:color="auto"/>
              <w:right w:val="single" w:sz="4" w:space="0" w:color="auto"/>
            </w:tcBorders>
            <w:noWrap/>
            <w:vAlign w:val="center"/>
            <w:hideMark/>
          </w:tcPr>
          <w:p w14:paraId="14D3F848" w14:textId="11079112" w:rsidR="00580736" w:rsidRPr="003537BD" w:rsidRDefault="00580736" w:rsidP="0058073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572" w:type="dxa"/>
            <w:tcBorders>
              <w:top w:val="single" w:sz="4" w:space="0" w:color="auto"/>
              <w:left w:val="nil"/>
              <w:bottom w:val="single" w:sz="4" w:space="0" w:color="auto"/>
              <w:right w:val="single" w:sz="4" w:space="0" w:color="auto"/>
            </w:tcBorders>
            <w:noWrap/>
            <w:vAlign w:val="center"/>
            <w:hideMark/>
          </w:tcPr>
          <w:p w14:paraId="22E8981C" w14:textId="6A552B37" w:rsidR="00580736" w:rsidRPr="003537BD" w:rsidRDefault="00580736" w:rsidP="0058073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572" w:type="dxa"/>
            <w:tcBorders>
              <w:top w:val="single" w:sz="4" w:space="0" w:color="auto"/>
              <w:left w:val="nil"/>
              <w:bottom w:val="single" w:sz="4" w:space="0" w:color="auto"/>
              <w:right w:val="single" w:sz="4" w:space="0" w:color="auto"/>
            </w:tcBorders>
            <w:noWrap/>
            <w:vAlign w:val="center"/>
            <w:hideMark/>
          </w:tcPr>
          <w:p w14:paraId="50202C42" w14:textId="087E09B4" w:rsidR="00580736" w:rsidRPr="003537BD" w:rsidRDefault="00580736" w:rsidP="0058073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572" w:type="dxa"/>
            <w:tcBorders>
              <w:top w:val="single" w:sz="4" w:space="0" w:color="auto"/>
              <w:left w:val="nil"/>
              <w:bottom w:val="single" w:sz="4" w:space="0" w:color="auto"/>
              <w:right w:val="single" w:sz="4" w:space="0" w:color="auto"/>
            </w:tcBorders>
            <w:noWrap/>
            <w:vAlign w:val="center"/>
            <w:hideMark/>
          </w:tcPr>
          <w:p w14:paraId="7D4EC1C1" w14:textId="49DF2D26" w:rsidR="00580736" w:rsidRPr="003537BD" w:rsidRDefault="00580736" w:rsidP="0058073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w:t>
            </w:r>
          </w:p>
        </w:tc>
        <w:tc>
          <w:tcPr>
            <w:tcW w:w="572" w:type="dxa"/>
            <w:tcBorders>
              <w:top w:val="single" w:sz="4" w:space="0" w:color="auto"/>
              <w:left w:val="nil"/>
              <w:bottom w:val="single" w:sz="4" w:space="0" w:color="auto"/>
              <w:right w:val="single" w:sz="4" w:space="0" w:color="auto"/>
            </w:tcBorders>
            <w:noWrap/>
            <w:vAlign w:val="center"/>
            <w:hideMark/>
          </w:tcPr>
          <w:p w14:paraId="516C0AE3" w14:textId="09D79588" w:rsidR="00580736" w:rsidRPr="003537BD" w:rsidRDefault="00580736" w:rsidP="0058073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w:t>
            </w:r>
          </w:p>
        </w:tc>
        <w:tc>
          <w:tcPr>
            <w:tcW w:w="579" w:type="dxa"/>
            <w:tcBorders>
              <w:top w:val="single" w:sz="4" w:space="0" w:color="auto"/>
              <w:left w:val="nil"/>
              <w:bottom w:val="single" w:sz="4" w:space="0" w:color="auto"/>
              <w:right w:val="single" w:sz="4" w:space="0" w:color="auto"/>
            </w:tcBorders>
            <w:noWrap/>
            <w:vAlign w:val="center"/>
            <w:hideMark/>
          </w:tcPr>
          <w:p w14:paraId="38EA9762" w14:textId="6B310AA3" w:rsidR="00580736" w:rsidRPr="003537BD" w:rsidRDefault="00580736" w:rsidP="0058073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708" w:type="dxa"/>
            <w:gridSpan w:val="2"/>
            <w:tcBorders>
              <w:top w:val="single" w:sz="4" w:space="0" w:color="auto"/>
              <w:left w:val="nil"/>
              <w:bottom w:val="single" w:sz="4" w:space="0" w:color="auto"/>
              <w:right w:val="single" w:sz="4" w:space="0" w:color="auto"/>
            </w:tcBorders>
            <w:noWrap/>
            <w:vAlign w:val="center"/>
            <w:hideMark/>
          </w:tcPr>
          <w:p w14:paraId="1ABE5A2E" w14:textId="0F8F6F47" w:rsidR="00580736" w:rsidRPr="003537BD" w:rsidRDefault="00580736" w:rsidP="0058073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6.26</w:t>
            </w:r>
          </w:p>
        </w:tc>
      </w:tr>
      <w:tr w:rsidR="00580736" w:rsidRPr="003537BD" w14:paraId="6BA98E07" w14:textId="77777777" w:rsidTr="009A470E">
        <w:trPr>
          <w:trHeight w:val="304"/>
        </w:trPr>
        <w:tc>
          <w:tcPr>
            <w:tcW w:w="8108" w:type="dxa"/>
            <w:gridSpan w:val="10"/>
            <w:tcBorders>
              <w:top w:val="single" w:sz="4" w:space="0" w:color="auto"/>
              <w:left w:val="single" w:sz="4" w:space="0" w:color="auto"/>
              <w:bottom w:val="single" w:sz="4" w:space="0" w:color="auto"/>
              <w:right w:val="single" w:sz="4" w:space="0" w:color="000000"/>
            </w:tcBorders>
            <w:noWrap/>
            <w:vAlign w:val="center"/>
            <w:hideMark/>
          </w:tcPr>
          <w:p w14:paraId="07192B94" w14:textId="77777777" w:rsidR="00580736" w:rsidRPr="003537BD" w:rsidRDefault="00580736" w:rsidP="00580736">
            <w:pPr>
              <w:spacing w:after="0" w:line="240" w:lineRule="auto"/>
              <w:rPr>
                <w:rFonts w:ascii="Times New Roman" w:eastAsia="Times New Roman" w:hAnsi="Times New Roman" w:cs="Times New Roman"/>
                <w:b/>
                <w:bCs/>
                <w:color w:val="000000"/>
                <w:sz w:val="20"/>
                <w:szCs w:val="20"/>
              </w:rPr>
            </w:pPr>
            <w:proofErr w:type="spellStart"/>
            <w:r w:rsidRPr="003537BD">
              <w:rPr>
                <w:rFonts w:ascii="Times New Roman" w:eastAsia="Times New Roman" w:hAnsi="Times New Roman" w:cs="Times New Roman"/>
                <w:b/>
                <w:bCs/>
                <w:color w:val="000000"/>
                <w:sz w:val="20"/>
                <w:szCs w:val="20"/>
              </w:rPr>
              <w:t>Ketersediaan</w:t>
            </w:r>
            <w:proofErr w:type="spellEnd"/>
            <w:r w:rsidRPr="003537BD">
              <w:rPr>
                <w:rFonts w:ascii="Times New Roman" w:eastAsia="Times New Roman" w:hAnsi="Times New Roman" w:cs="Times New Roman"/>
                <w:b/>
                <w:bCs/>
                <w:color w:val="000000"/>
                <w:sz w:val="20"/>
                <w:szCs w:val="20"/>
              </w:rPr>
              <w:t xml:space="preserve"> </w:t>
            </w:r>
            <w:proofErr w:type="spellStart"/>
            <w:r w:rsidRPr="003537BD">
              <w:rPr>
                <w:rFonts w:ascii="Times New Roman" w:eastAsia="Times New Roman" w:hAnsi="Times New Roman" w:cs="Times New Roman"/>
                <w:b/>
                <w:bCs/>
                <w:color w:val="000000"/>
                <w:sz w:val="20"/>
                <w:szCs w:val="20"/>
              </w:rPr>
              <w:t>peluang</w:t>
            </w:r>
            <w:proofErr w:type="spellEnd"/>
            <w:r w:rsidRPr="003537BD">
              <w:rPr>
                <w:rFonts w:ascii="Times New Roman" w:eastAsia="Times New Roman" w:hAnsi="Times New Roman" w:cs="Times New Roman"/>
                <w:b/>
                <w:bCs/>
                <w:color w:val="000000"/>
                <w:sz w:val="20"/>
                <w:szCs w:val="20"/>
              </w:rPr>
              <w:t xml:space="preserve"> </w:t>
            </w:r>
            <w:proofErr w:type="spellStart"/>
            <w:r w:rsidRPr="003537BD">
              <w:rPr>
                <w:rFonts w:ascii="Times New Roman" w:eastAsia="Times New Roman" w:hAnsi="Times New Roman" w:cs="Times New Roman"/>
                <w:b/>
                <w:bCs/>
                <w:color w:val="000000"/>
                <w:sz w:val="20"/>
                <w:szCs w:val="20"/>
              </w:rPr>
              <w:t>kerja</w:t>
            </w:r>
            <w:proofErr w:type="spellEnd"/>
            <w:r w:rsidRPr="003537BD">
              <w:rPr>
                <w:rFonts w:ascii="Times New Roman" w:eastAsia="Times New Roman" w:hAnsi="Times New Roman" w:cs="Times New Roman"/>
                <w:b/>
                <w:bCs/>
                <w:color w:val="000000"/>
                <w:sz w:val="20"/>
                <w:szCs w:val="20"/>
              </w:rPr>
              <w:t xml:space="preserve"> di </w:t>
            </w:r>
            <w:proofErr w:type="spellStart"/>
            <w:r w:rsidRPr="003537BD">
              <w:rPr>
                <w:rFonts w:ascii="Times New Roman" w:eastAsia="Times New Roman" w:hAnsi="Times New Roman" w:cs="Times New Roman"/>
                <w:b/>
                <w:bCs/>
                <w:color w:val="000000"/>
                <w:sz w:val="20"/>
                <w:szCs w:val="20"/>
              </w:rPr>
              <w:t>instansi</w:t>
            </w:r>
            <w:proofErr w:type="spellEnd"/>
            <w:r w:rsidRPr="003537BD">
              <w:rPr>
                <w:rFonts w:ascii="Times New Roman" w:eastAsia="Times New Roman" w:hAnsi="Times New Roman" w:cs="Times New Roman"/>
                <w:b/>
                <w:bCs/>
                <w:color w:val="000000"/>
                <w:sz w:val="20"/>
                <w:szCs w:val="20"/>
              </w:rPr>
              <w:t xml:space="preserve"> </w:t>
            </w:r>
            <w:proofErr w:type="spellStart"/>
            <w:r w:rsidRPr="003537BD">
              <w:rPr>
                <w:rFonts w:ascii="Times New Roman" w:eastAsia="Times New Roman" w:hAnsi="Times New Roman" w:cs="Times New Roman"/>
                <w:b/>
                <w:bCs/>
                <w:color w:val="000000"/>
                <w:sz w:val="20"/>
                <w:szCs w:val="20"/>
              </w:rPr>
              <w:t>pajak</w:t>
            </w:r>
            <w:proofErr w:type="spellEnd"/>
            <w:r w:rsidRPr="003537BD">
              <w:rPr>
                <w:rFonts w:ascii="Times New Roman" w:eastAsia="Times New Roman" w:hAnsi="Times New Roman" w:cs="Times New Roman"/>
                <w:b/>
                <w:bCs/>
                <w:color w:val="000000"/>
                <w:sz w:val="20"/>
                <w:szCs w:val="20"/>
              </w:rPr>
              <w:t xml:space="preserve">, </w:t>
            </w:r>
            <w:proofErr w:type="spellStart"/>
            <w:r w:rsidRPr="003537BD">
              <w:rPr>
                <w:rFonts w:ascii="Times New Roman" w:eastAsia="Times New Roman" w:hAnsi="Times New Roman" w:cs="Times New Roman"/>
                <w:b/>
                <w:bCs/>
                <w:color w:val="000000"/>
                <w:sz w:val="20"/>
                <w:szCs w:val="20"/>
              </w:rPr>
              <w:t>perusahaan</w:t>
            </w:r>
            <w:proofErr w:type="spellEnd"/>
            <w:r w:rsidRPr="003537BD">
              <w:rPr>
                <w:rFonts w:ascii="Times New Roman" w:eastAsia="Times New Roman" w:hAnsi="Times New Roman" w:cs="Times New Roman"/>
                <w:b/>
                <w:bCs/>
                <w:color w:val="000000"/>
                <w:sz w:val="20"/>
                <w:szCs w:val="20"/>
              </w:rPr>
              <w:t xml:space="preserve">, </w:t>
            </w:r>
            <w:proofErr w:type="spellStart"/>
            <w:r w:rsidRPr="003537BD">
              <w:rPr>
                <w:rFonts w:ascii="Times New Roman" w:eastAsia="Times New Roman" w:hAnsi="Times New Roman" w:cs="Times New Roman"/>
                <w:b/>
                <w:bCs/>
                <w:color w:val="000000"/>
                <w:sz w:val="20"/>
                <w:szCs w:val="20"/>
              </w:rPr>
              <w:t>atau</w:t>
            </w:r>
            <w:proofErr w:type="spellEnd"/>
            <w:r w:rsidRPr="003537BD">
              <w:rPr>
                <w:rFonts w:ascii="Times New Roman" w:eastAsia="Times New Roman" w:hAnsi="Times New Roman" w:cs="Times New Roman"/>
                <w:b/>
                <w:bCs/>
                <w:color w:val="000000"/>
                <w:sz w:val="20"/>
                <w:szCs w:val="20"/>
              </w:rPr>
              <w:t xml:space="preserve"> </w:t>
            </w:r>
            <w:proofErr w:type="spellStart"/>
            <w:r w:rsidRPr="003537BD">
              <w:rPr>
                <w:rFonts w:ascii="Times New Roman" w:eastAsia="Times New Roman" w:hAnsi="Times New Roman" w:cs="Times New Roman"/>
                <w:b/>
                <w:bCs/>
                <w:color w:val="000000"/>
                <w:sz w:val="20"/>
                <w:szCs w:val="20"/>
              </w:rPr>
              <w:t>konsultan</w:t>
            </w:r>
            <w:proofErr w:type="spellEnd"/>
            <w:r w:rsidRPr="003537BD">
              <w:rPr>
                <w:rFonts w:ascii="Times New Roman" w:eastAsia="Times New Roman" w:hAnsi="Times New Roman" w:cs="Times New Roman"/>
                <w:b/>
                <w:bCs/>
                <w:color w:val="000000"/>
                <w:sz w:val="20"/>
                <w:szCs w:val="20"/>
              </w:rPr>
              <w:t xml:space="preserve"> </w:t>
            </w:r>
            <w:proofErr w:type="spellStart"/>
            <w:r w:rsidRPr="003537BD">
              <w:rPr>
                <w:rFonts w:ascii="Times New Roman" w:eastAsia="Times New Roman" w:hAnsi="Times New Roman" w:cs="Times New Roman"/>
                <w:b/>
                <w:bCs/>
                <w:color w:val="000000"/>
                <w:sz w:val="20"/>
                <w:szCs w:val="20"/>
              </w:rPr>
              <w:t>pajak</w:t>
            </w:r>
            <w:proofErr w:type="spellEnd"/>
          </w:p>
        </w:tc>
      </w:tr>
      <w:tr w:rsidR="00580736" w:rsidRPr="003537BD" w14:paraId="2FE83D16" w14:textId="77777777" w:rsidTr="00580736">
        <w:trPr>
          <w:trHeight w:val="756"/>
        </w:trPr>
        <w:tc>
          <w:tcPr>
            <w:tcW w:w="3389" w:type="dxa"/>
            <w:tcBorders>
              <w:top w:val="single" w:sz="8" w:space="0" w:color="auto"/>
              <w:left w:val="single" w:sz="8" w:space="0" w:color="auto"/>
              <w:bottom w:val="single" w:sz="4" w:space="0" w:color="auto"/>
              <w:right w:val="single" w:sz="8" w:space="0" w:color="auto"/>
            </w:tcBorders>
            <w:vAlign w:val="center"/>
          </w:tcPr>
          <w:p w14:paraId="62BA8466" w14:textId="22CA1F48" w:rsidR="00580736" w:rsidRPr="003537BD" w:rsidRDefault="00580736" w:rsidP="00580736">
            <w:pPr>
              <w:spacing w:after="0" w:line="240" w:lineRule="auto"/>
              <w:jc w:val="both"/>
              <w:rPr>
                <w:rFonts w:ascii="Times New Roman" w:eastAsia="Times New Roman" w:hAnsi="Times New Roman" w:cs="Times New Roman"/>
                <w:color w:val="000000"/>
                <w:sz w:val="20"/>
                <w:szCs w:val="20"/>
              </w:rPr>
            </w:pPr>
            <w:r w:rsidRPr="005D65A9">
              <w:rPr>
                <w:rFonts w:ascii="Times New Roman" w:hAnsi="Times New Roman"/>
                <w:sz w:val="20"/>
                <w:szCs w:val="20"/>
              </w:rPr>
              <w:t xml:space="preserve">Saya </w:t>
            </w:r>
            <w:proofErr w:type="spellStart"/>
            <w:r w:rsidRPr="005D65A9">
              <w:rPr>
                <w:rFonts w:ascii="Times New Roman" w:hAnsi="Times New Roman"/>
                <w:sz w:val="20"/>
                <w:szCs w:val="20"/>
              </w:rPr>
              <w:t>melihat</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permintaan</w:t>
            </w:r>
            <w:proofErr w:type="spellEnd"/>
            <w:r w:rsidRPr="005D65A9">
              <w:rPr>
                <w:rFonts w:ascii="Times New Roman" w:hAnsi="Times New Roman"/>
                <w:sz w:val="20"/>
                <w:szCs w:val="20"/>
              </w:rPr>
              <w:t xml:space="preserve"> pasar </w:t>
            </w:r>
            <w:proofErr w:type="spellStart"/>
            <w:r w:rsidRPr="005D65A9">
              <w:rPr>
                <w:rFonts w:ascii="Times New Roman" w:hAnsi="Times New Roman"/>
                <w:sz w:val="20"/>
                <w:szCs w:val="20"/>
              </w:rPr>
              <w:t>tenaga</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kerja</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terhadap</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spesialis</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pajak</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terus</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meningkat</w:t>
            </w:r>
            <w:proofErr w:type="spellEnd"/>
            <w:r w:rsidRPr="005D65A9">
              <w:rPr>
                <w:rFonts w:ascii="Times New Roman" w:hAnsi="Times New Roman"/>
                <w:sz w:val="20"/>
                <w:szCs w:val="20"/>
              </w:rPr>
              <w:t>.</w:t>
            </w:r>
          </w:p>
        </w:tc>
        <w:tc>
          <w:tcPr>
            <w:tcW w:w="572" w:type="dxa"/>
            <w:tcBorders>
              <w:top w:val="nil"/>
              <w:left w:val="single" w:sz="4" w:space="0" w:color="auto"/>
              <w:bottom w:val="single" w:sz="4" w:space="0" w:color="auto"/>
              <w:right w:val="single" w:sz="4" w:space="0" w:color="auto"/>
            </w:tcBorders>
            <w:noWrap/>
            <w:vAlign w:val="center"/>
            <w:hideMark/>
          </w:tcPr>
          <w:p w14:paraId="28761F96" w14:textId="5371FB30" w:rsidR="00580736" w:rsidRPr="003537BD" w:rsidRDefault="00580736" w:rsidP="0058073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72" w:type="dxa"/>
            <w:tcBorders>
              <w:top w:val="nil"/>
              <w:left w:val="nil"/>
              <w:bottom w:val="single" w:sz="4" w:space="0" w:color="auto"/>
              <w:right w:val="single" w:sz="4" w:space="0" w:color="auto"/>
            </w:tcBorders>
            <w:noWrap/>
            <w:vAlign w:val="center"/>
            <w:hideMark/>
          </w:tcPr>
          <w:p w14:paraId="56A691DC" w14:textId="56BE3089" w:rsidR="00580736" w:rsidRPr="003537BD" w:rsidRDefault="00580736" w:rsidP="0058073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572" w:type="dxa"/>
            <w:tcBorders>
              <w:top w:val="nil"/>
              <w:left w:val="nil"/>
              <w:bottom w:val="single" w:sz="4" w:space="0" w:color="auto"/>
              <w:right w:val="single" w:sz="4" w:space="0" w:color="auto"/>
            </w:tcBorders>
            <w:noWrap/>
            <w:vAlign w:val="center"/>
            <w:hideMark/>
          </w:tcPr>
          <w:p w14:paraId="4F3692FE" w14:textId="5958D847" w:rsidR="00580736" w:rsidRPr="003537BD" w:rsidRDefault="00580736" w:rsidP="0058073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572" w:type="dxa"/>
            <w:tcBorders>
              <w:top w:val="nil"/>
              <w:left w:val="nil"/>
              <w:bottom w:val="single" w:sz="4" w:space="0" w:color="auto"/>
              <w:right w:val="single" w:sz="4" w:space="0" w:color="auto"/>
            </w:tcBorders>
            <w:noWrap/>
            <w:vAlign w:val="center"/>
            <w:hideMark/>
          </w:tcPr>
          <w:p w14:paraId="7BB1ED97" w14:textId="55301CA0" w:rsidR="00580736" w:rsidRPr="003537BD" w:rsidRDefault="00580736" w:rsidP="0058073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c>
          <w:tcPr>
            <w:tcW w:w="572" w:type="dxa"/>
            <w:tcBorders>
              <w:top w:val="nil"/>
              <w:left w:val="nil"/>
              <w:bottom w:val="single" w:sz="4" w:space="0" w:color="auto"/>
              <w:right w:val="single" w:sz="4" w:space="0" w:color="auto"/>
            </w:tcBorders>
            <w:noWrap/>
            <w:vAlign w:val="center"/>
            <w:hideMark/>
          </w:tcPr>
          <w:p w14:paraId="73F4B975" w14:textId="3D9812E6" w:rsidR="00580736" w:rsidRPr="003537BD" w:rsidRDefault="00580736" w:rsidP="0058073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w:t>
            </w:r>
          </w:p>
        </w:tc>
        <w:tc>
          <w:tcPr>
            <w:tcW w:w="572" w:type="dxa"/>
            <w:tcBorders>
              <w:top w:val="nil"/>
              <w:left w:val="nil"/>
              <w:bottom w:val="single" w:sz="4" w:space="0" w:color="auto"/>
              <w:right w:val="single" w:sz="4" w:space="0" w:color="auto"/>
            </w:tcBorders>
            <w:noWrap/>
            <w:vAlign w:val="center"/>
            <w:hideMark/>
          </w:tcPr>
          <w:p w14:paraId="0E7BA43C" w14:textId="10110E3B" w:rsidR="00580736" w:rsidRPr="003537BD" w:rsidRDefault="00580736" w:rsidP="0058073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w:t>
            </w:r>
          </w:p>
        </w:tc>
        <w:tc>
          <w:tcPr>
            <w:tcW w:w="579" w:type="dxa"/>
            <w:tcBorders>
              <w:top w:val="nil"/>
              <w:left w:val="nil"/>
              <w:bottom w:val="single" w:sz="4" w:space="0" w:color="auto"/>
              <w:right w:val="single" w:sz="4" w:space="0" w:color="auto"/>
            </w:tcBorders>
            <w:noWrap/>
            <w:vAlign w:val="center"/>
            <w:hideMark/>
          </w:tcPr>
          <w:p w14:paraId="38584679" w14:textId="4B4A1B8A" w:rsidR="00580736" w:rsidRPr="003537BD" w:rsidRDefault="00580736" w:rsidP="0058073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c>
          <w:tcPr>
            <w:tcW w:w="708" w:type="dxa"/>
            <w:gridSpan w:val="2"/>
            <w:tcBorders>
              <w:top w:val="nil"/>
              <w:left w:val="nil"/>
              <w:bottom w:val="single" w:sz="4" w:space="0" w:color="auto"/>
              <w:right w:val="single" w:sz="4" w:space="0" w:color="auto"/>
            </w:tcBorders>
            <w:noWrap/>
            <w:vAlign w:val="center"/>
            <w:hideMark/>
          </w:tcPr>
          <w:p w14:paraId="2D945E09" w14:textId="4A0F8A6A" w:rsidR="00580736" w:rsidRPr="003537BD" w:rsidRDefault="00580736" w:rsidP="0058073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6.48</w:t>
            </w:r>
          </w:p>
        </w:tc>
      </w:tr>
      <w:bookmarkEnd w:id="228"/>
    </w:tbl>
    <w:p w14:paraId="70EAE031" w14:textId="77777777" w:rsidR="009A470E" w:rsidRPr="009A470E" w:rsidRDefault="009A470E" w:rsidP="009A470E">
      <w:pPr>
        <w:spacing w:line="480" w:lineRule="auto"/>
        <w:jc w:val="both"/>
        <w:rPr>
          <w:rFonts w:ascii="Times New Roman" w:hAnsi="Times New Roman" w:cs="Times New Roman"/>
          <w:b/>
          <w:sz w:val="24"/>
          <w:szCs w:val="24"/>
          <w:lang w:val="en-ID"/>
        </w:rPr>
      </w:pPr>
    </w:p>
    <w:p w14:paraId="3AB3A9F8" w14:textId="28D159E6" w:rsidR="009A470E" w:rsidRDefault="009A470E" w:rsidP="009A470E">
      <w:pPr>
        <w:pStyle w:val="ListParagraph"/>
        <w:spacing w:after="0" w:line="240" w:lineRule="auto"/>
        <w:ind w:hanging="720"/>
        <w:jc w:val="both"/>
        <w:rPr>
          <w:rFonts w:ascii="Times New Roman" w:hAnsi="Times New Roman" w:cs="Times New Roman"/>
          <w:b/>
          <w:sz w:val="24"/>
          <w:szCs w:val="24"/>
          <w:lang w:val="en-ID"/>
        </w:rPr>
      </w:pPr>
      <w:proofErr w:type="spellStart"/>
      <w:r>
        <w:rPr>
          <w:rFonts w:ascii="Times New Roman" w:hAnsi="Times New Roman" w:cs="Times New Roman"/>
          <w:b/>
          <w:sz w:val="24"/>
          <w:szCs w:val="24"/>
          <w:lang w:val="en-ID"/>
        </w:rPr>
        <w:lastRenderedPageBreak/>
        <w:t>Sambungan</w:t>
      </w:r>
      <w:proofErr w:type="spellEnd"/>
      <w:r>
        <w:rPr>
          <w:rFonts w:ascii="Times New Roman" w:hAnsi="Times New Roman" w:cs="Times New Roman"/>
          <w:b/>
          <w:sz w:val="24"/>
          <w:szCs w:val="24"/>
          <w:lang w:val="en-ID"/>
        </w:rPr>
        <w:t xml:space="preserve"> Tabel 4.3</w:t>
      </w:r>
    </w:p>
    <w:tbl>
      <w:tblPr>
        <w:tblW w:w="8108" w:type="dxa"/>
        <w:tblLook w:val="04A0" w:firstRow="1" w:lastRow="0" w:firstColumn="1" w:lastColumn="0" w:noHBand="0" w:noVBand="1"/>
      </w:tblPr>
      <w:tblGrid>
        <w:gridCol w:w="3389"/>
        <w:gridCol w:w="572"/>
        <w:gridCol w:w="572"/>
        <w:gridCol w:w="572"/>
        <w:gridCol w:w="572"/>
        <w:gridCol w:w="572"/>
        <w:gridCol w:w="572"/>
        <w:gridCol w:w="579"/>
        <w:gridCol w:w="708"/>
      </w:tblGrid>
      <w:tr w:rsidR="00580736" w:rsidRPr="003537BD" w14:paraId="2DEF563A" w14:textId="77777777" w:rsidTr="00580736">
        <w:trPr>
          <w:trHeight w:val="1004"/>
        </w:trPr>
        <w:tc>
          <w:tcPr>
            <w:tcW w:w="3389" w:type="dxa"/>
            <w:tcBorders>
              <w:top w:val="single" w:sz="4" w:space="0" w:color="auto"/>
              <w:left w:val="single" w:sz="4" w:space="0" w:color="auto"/>
              <w:bottom w:val="single" w:sz="4" w:space="0" w:color="auto"/>
              <w:right w:val="single" w:sz="4" w:space="0" w:color="auto"/>
            </w:tcBorders>
            <w:vAlign w:val="center"/>
          </w:tcPr>
          <w:p w14:paraId="6A2E1011" w14:textId="08691D1F" w:rsidR="00580736" w:rsidRPr="003537BD" w:rsidRDefault="00580736" w:rsidP="00580736">
            <w:pPr>
              <w:spacing w:after="0" w:line="240" w:lineRule="auto"/>
              <w:jc w:val="both"/>
              <w:rPr>
                <w:rFonts w:ascii="Times New Roman" w:eastAsia="Times New Roman" w:hAnsi="Times New Roman" w:cs="Times New Roman"/>
                <w:color w:val="000000"/>
                <w:sz w:val="20"/>
                <w:szCs w:val="20"/>
              </w:rPr>
            </w:pPr>
            <w:proofErr w:type="spellStart"/>
            <w:r w:rsidRPr="005D65A9">
              <w:rPr>
                <w:rFonts w:ascii="Times New Roman" w:hAnsi="Times New Roman"/>
                <w:sz w:val="20"/>
                <w:szCs w:val="20"/>
              </w:rPr>
              <w:t>Lulusan</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akuntansi</w:t>
            </w:r>
            <w:proofErr w:type="spellEnd"/>
            <w:r w:rsidRPr="005D65A9">
              <w:rPr>
                <w:rFonts w:ascii="Times New Roman" w:hAnsi="Times New Roman"/>
                <w:sz w:val="20"/>
                <w:szCs w:val="20"/>
              </w:rPr>
              <w:t xml:space="preserve"> yang </w:t>
            </w:r>
            <w:proofErr w:type="spellStart"/>
            <w:r w:rsidRPr="005D65A9">
              <w:rPr>
                <w:rFonts w:ascii="Times New Roman" w:hAnsi="Times New Roman"/>
                <w:sz w:val="20"/>
                <w:szCs w:val="20"/>
              </w:rPr>
              <w:t>memiliki</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keahlian</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pajak</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memiliki</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kemudahan</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dalam</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mendapatkan</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pekerjaan</w:t>
            </w:r>
            <w:proofErr w:type="spellEnd"/>
            <w:r w:rsidRPr="005D65A9">
              <w:rPr>
                <w:rFonts w:ascii="Times New Roman" w:hAnsi="Times New Roman"/>
                <w:sz w:val="20"/>
                <w:szCs w:val="20"/>
              </w:rPr>
              <w:t>.</w:t>
            </w:r>
          </w:p>
        </w:tc>
        <w:tc>
          <w:tcPr>
            <w:tcW w:w="572" w:type="dxa"/>
            <w:tcBorders>
              <w:top w:val="single" w:sz="4" w:space="0" w:color="auto"/>
              <w:left w:val="single" w:sz="4" w:space="0" w:color="auto"/>
              <w:bottom w:val="single" w:sz="4" w:space="0" w:color="auto"/>
              <w:right w:val="single" w:sz="4" w:space="0" w:color="auto"/>
            </w:tcBorders>
            <w:noWrap/>
            <w:vAlign w:val="center"/>
            <w:hideMark/>
          </w:tcPr>
          <w:p w14:paraId="042B4EBF" w14:textId="77777777" w:rsidR="00580736" w:rsidRPr="003537BD" w:rsidRDefault="00580736" w:rsidP="0058073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72" w:type="dxa"/>
            <w:tcBorders>
              <w:top w:val="single" w:sz="4" w:space="0" w:color="auto"/>
              <w:left w:val="single" w:sz="4" w:space="0" w:color="auto"/>
              <w:bottom w:val="single" w:sz="4" w:space="0" w:color="auto"/>
              <w:right w:val="single" w:sz="4" w:space="0" w:color="auto"/>
            </w:tcBorders>
            <w:noWrap/>
            <w:vAlign w:val="center"/>
            <w:hideMark/>
          </w:tcPr>
          <w:p w14:paraId="0C789E73" w14:textId="77777777" w:rsidR="00580736" w:rsidRPr="003537BD" w:rsidRDefault="00580736" w:rsidP="0058073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72" w:type="dxa"/>
            <w:tcBorders>
              <w:top w:val="single" w:sz="4" w:space="0" w:color="auto"/>
              <w:left w:val="single" w:sz="4" w:space="0" w:color="auto"/>
              <w:bottom w:val="single" w:sz="4" w:space="0" w:color="auto"/>
              <w:right w:val="single" w:sz="4" w:space="0" w:color="auto"/>
            </w:tcBorders>
            <w:noWrap/>
            <w:vAlign w:val="center"/>
            <w:hideMark/>
          </w:tcPr>
          <w:p w14:paraId="0A6369F0" w14:textId="77777777" w:rsidR="00580736" w:rsidRPr="003537BD" w:rsidRDefault="00580736" w:rsidP="0058073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572" w:type="dxa"/>
            <w:tcBorders>
              <w:top w:val="single" w:sz="4" w:space="0" w:color="auto"/>
              <w:left w:val="single" w:sz="4" w:space="0" w:color="auto"/>
              <w:bottom w:val="single" w:sz="4" w:space="0" w:color="auto"/>
              <w:right w:val="single" w:sz="4" w:space="0" w:color="auto"/>
            </w:tcBorders>
            <w:noWrap/>
            <w:vAlign w:val="center"/>
            <w:hideMark/>
          </w:tcPr>
          <w:p w14:paraId="22E3CC98" w14:textId="77777777" w:rsidR="00580736" w:rsidRPr="003537BD" w:rsidRDefault="00580736" w:rsidP="0058073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w:t>
            </w:r>
          </w:p>
        </w:tc>
        <w:tc>
          <w:tcPr>
            <w:tcW w:w="572" w:type="dxa"/>
            <w:tcBorders>
              <w:top w:val="single" w:sz="4" w:space="0" w:color="auto"/>
              <w:left w:val="single" w:sz="4" w:space="0" w:color="auto"/>
              <w:bottom w:val="single" w:sz="4" w:space="0" w:color="auto"/>
              <w:right w:val="single" w:sz="4" w:space="0" w:color="auto"/>
            </w:tcBorders>
            <w:noWrap/>
            <w:vAlign w:val="center"/>
            <w:hideMark/>
          </w:tcPr>
          <w:p w14:paraId="182CA3BC" w14:textId="77777777" w:rsidR="00580736" w:rsidRPr="003537BD" w:rsidRDefault="00580736" w:rsidP="0058073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w:t>
            </w:r>
          </w:p>
        </w:tc>
        <w:tc>
          <w:tcPr>
            <w:tcW w:w="572" w:type="dxa"/>
            <w:tcBorders>
              <w:top w:val="single" w:sz="4" w:space="0" w:color="auto"/>
              <w:left w:val="single" w:sz="4" w:space="0" w:color="auto"/>
              <w:bottom w:val="single" w:sz="4" w:space="0" w:color="auto"/>
              <w:right w:val="single" w:sz="4" w:space="0" w:color="auto"/>
            </w:tcBorders>
            <w:noWrap/>
            <w:vAlign w:val="center"/>
            <w:hideMark/>
          </w:tcPr>
          <w:p w14:paraId="039225D6" w14:textId="77777777" w:rsidR="00580736" w:rsidRPr="003537BD" w:rsidRDefault="00580736" w:rsidP="0058073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18C2419C" w14:textId="77777777" w:rsidR="00580736" w:rsidRPr="003537BD" w:rsidRDefault="00580736" w:rsidP="0058073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6F5BC05B" w14:textId="77777777" w:rsidR="00580736" w:rsidRPr="003537BD" w:rsidRDefault="00580736" w:rsidP="0058073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6.46</w:t>
            </w:r>
          </w:p>
        </w:tc>
      </w:tr>
      <w:tr w:rsidR="00580736" w:rsidRPr="003537BD" w14:paraId="42C8E7B9" w14:textId="77777777" w:rsidTr="00580736">
        <w:trPr>
          <w:trHeight w:val="1004"/>
        </w:trPr>
        <w:tc>
          <w:tcPr>
            <w:tcW w:w="3389" w:type="dxa"/>
            <w:tcBorders>
              <w:top w:val="single" w:sz="4" w:space="0" w:color="auto"/>
              <w:left w:val="single" w:sz="8" w:space="0" w:color="auto"/>
              <w:bottom w:val="single" w:sz="8" w:space="0" w:color="auto"/>
              <w:right w:val="single" w:sz="8" w:space="0" w:color="auto"/>
            </w:tcBorders>
            <w:vAlign w:val="center"/>
          </w:tcPr>
          <w:p w14:paraId="51CBA997" w14:textId="438ED081" w:rsidR="00580736" w:rsidRPr="003537BD" w:rsidRDefault="00580736" w:rsidP="00580736">
            <w:pPr>
              <w:spacing w:after="0" w:line="240" w:lineRule="auto"/>
              <w:jc w:val="both"/>
              <w:rPr>
                <w:rFonts w:ascii="Times New Roman" w:eastAsia="Times New Roman" w:hAnsi="Times New Roman" w:cs="Times New Roman"/>
                <w:color w:val="000000"/>
                <w:sz w:val="20"/>
                <w:szCs w:val="20"/>
              </w:rPr>
            </w:pPr>
            <w:proofErr w:type="spellStart"/>
            <w:r w:rsidRPr="005D65A9">
              <w:rPr>
                <w:rFonts w:ascii="Times New Roman" w:hAnsi="Times New Roman"/>
                <w:sz w:val="20"/>
                <w:szCs w:val="20"/>
              </w:rPr>
              <w:t>Keanekaragaman</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tempat</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kerja</w:t>
            </w:r>
            <w:proofErr w:type="spellEnd"/>
            <w:r w:rsidRPr="005D65A9">
              <w:rPr>
                <w:rFonts w:ascii="Times New Roman" w:hAnsi="Times New Roman"/>
                <w:sz w:val="20"/>
                <w:szCs w:val="20"/>
              </w:rPr>
              <w:t xml:space="preserve"> (Kantor </w:t>
            </w:r>
            <w:proofErr w:type="spellStart"/>
            <w:r w:rsidRPr="005D65A9">
              <w:rPr>
                <w:rFonts w:ascii="Times New Roman" w:hAnsi="Times New Roman"/>
                <w:sz w:val="20"/>
                <w:szCs w:val="20"/>
              </w:rPr>
              <w:t>Konsultan</w:t>
            </w:r>
            <w:proofErr w:type="spellEnd"/>
            <w:r w:rsidRPr="005D65A9">
              <w:rPr>
                <w:rFonts w:ascii="Times New Roman" w:hAnsi="Times New Roman"/>
                <w:sz w:val="20"/>
                <w:szCs w:val="20"/>
              </w:rPr>
              <w:t xml:space="preserve">, Perusahaan) </w:t>
            </w:r>
            <w:proofErr w:type="spellStart"/>
            <w:r w:rsidRPr="005D65A9">
              <w:rPr>
                <w:rFonts w:ascii="Times New Roman" w:hAnsi="Times New Roman"/>
                <w:sz w:val="20"/>
                <w:szCs w:val="20"/>
              </w:rPr>
              <w:t>membuat</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bidang</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perpajakan</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menarik</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bagi</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saya</w:t>
            </w:r>
            <w:proofErr w:type="spellEnd"/>
            <w:r w:rsidRPr="005D65A9">
              <w:rPr>
                <w:rFonts w:ascii="Times New Roman" w:hAnsi="Times New Roman"/>
                <w:sz w:val="20"/>
                <w:szCs w:val="20"/>
              </w:rPr>
              <w:t>.</w:t>
            </w:r>
          </w:p>
        </w:tc>
        <w:tc>
          <w:tcPr>
            <w:tcW w:w="572" w:type="dxa"/>
            <w:tcBorders>
              <w:top w:val="single" w:sz="4" w:space="0" w:color="auto"/>
              <w:left w:val="single" w:sz="4" w:space="0" w:color="auto"/>
              <w:bottom w:val="single" w:sz="4" w:space="0" w:color="auto"/>
              <w:right w:val="single" w:sz="4" w:space="0" w:color="auto"/>
            </w:tcBorders>
            <w:noWrap/>
            <w:vAlign w:val="center"/>
            <w:hideMark/>
          </w:tcPr>
          <w:p w14:paraId="0D35DA61" w14:textId="77777777" w:rsidR="00580736" w:rsidRPr="003537BD" w:rsidRDefault="00580736" w:rsidP="0058073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572" w:type="dxa"/>
            <w:tcBorders>
              <w:top w:val="single" w:sz="4" w:space="0" w:color="auto"/>
              <w:left w:val="nil"/>
              <w:bottom w:val="single" w:sz="4" w:space="0" w:color="auto"/>
              <w:right w:val="single" w:sz="4" w:space="0" w:color="auto"/>
            </w:tcBorders>
            <w:noWrap/>
            <w:vAlign w:val="center"/>
            <w:hideMark/>
          </w:tcPr>
          <w:p w14:paraId="66076A84" w14:textId="77777777" w:rsidR="00580736" w:rsidRPr="003537BD" w:rsidRDefault="00580736" w:rsidP="0058073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72" w:type="dxa"/>
            <w:tcBorders>
              <w:top w:val="single" w:sz="4" w:space="0" w:color="auto"/>
              <w:left w:val="nil"/>
              <w:bottom w:val="single" w:sz="4" w:space="0" w:color="auto"/>
              <w:right w:val="single" w:sz="4" w:space="0" w:color="auto"/>
            </w:tcBorders>
            <w:noWrap/>
            <w:vAlign w:val="center"/>
            <w:hideMark/>
          </w:tcPr>
          <w:p w14:paraId="458E3B65" w14:textId="77777777" w:rsidR="00580736" w:rsidRPr="003537BD" w:rsidRDefault="00580736" w:rsidP="0058073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72" w:type="dxa"/>
            <w:tcBorders>
              <w:top w:val="single" w:sz="4" w:space="0" w:color="auto"/>
              <w:left w:val="nil"/>
              <w:bottom w:val="single" w:sz="4" w:space="0" w:color="auto"/>
              <w:right w:val="single" w:sz="4" w:space="0" w:color="auto"/>
            </w:tcBorders>
            <w:noWrap/>
            <w:vAlign w:val="center"/>
            <w:hideMark/>
          </w:tcPr>
          <w:p w14:paraId="7C896BAD" w14:textId="77777777" w:rsidR="00580736" w:rsidRPr="003537BD" w:rsidRDefault="00580736" w:rsidP="0058073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572" w:type="dxa"/>
            <w:tcBorders>
              <w:top w:val="single" w:sz="4" w:space="0" w:color="auto"/>
              <w:left w:val="nil"/>
              <w:bottom w:val="single" w:sz="4" w:space="0" w:color="auto"/>
              <w:right w:val="single" w:sz="4" w:space="0" w:color="auto"/>
            </w:tcBorders>
            <w:noWrap/>
            <w:vAlign w:val="center"/>
            <w:hideMark/>
          </w:tcPr>
          <w:p w14:paraId="3EF4D1D2" w14:textId="77777777" w:rsidR="00580736" w:rsidRPr="003537BD" w:rsidRDefault="00580736" w:rsidP="0058073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w:t>
            </w:r>
          </w:p>
        </w:tc>
        <w:tc>
          <w:tcPr>
            <w:tcW w:w="572" w:type="dxa"/>
            <w:tcBorders>
              <w:top w:val="single" w:sz="4" w:space="0" w:color="auto"/>
              <w:left w:val="nil"/>
              <w:bottom w:val="single" w:sz="4" w:space="0" w:color="auto"/>
              <w:right w:val="single" w:sz="4" w:space="0" w:color="auto"/>
            </w:tcBorders>
            <w:noWrap/>
            <w:vAlign w:val="center"/>
            <w:hideMark/>
          </w:tcPr>
          <w:p w14:paraId="51223670" w14:textId="77777777" w:rsidR="00580736" w:rsidRPr="003537BD" w:rsidRDefault="00580736" w:rsidP="0058073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w:t>
            </w:r>
          </w:p>
        </w:tc>
        <w:tc>
          <w:tcPr>
            <w:tcW w:w="579" w:type="dxa"/>
            <w:tcBorders>
              <w:top w:val="single" w:sz="4" w:space="0" w:color="auto"/>
              <w:left w:val="nil"/>
              <w:bottom w:val="single" w:sz="4" w:space="0" w:color="auto"/>
              <w:right w:val="single" w:sz="4" w:space="0" w:color="auto"/>
            </w:tcBorders>
            <w:noWrap/>
            <w:vAlign w:val="center"/>
            <w:hideMark/>
          </w:tcPr>
          <w:p w14:paraId="288F35AA" w14:textId="77777777" w:rsidR="00580736" w:rsidRPr="007A4EEE" w:rsidRDefault="00580736" w:rsidP="0058073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tc>
        <w:tc>
          <w:tcPr>
            <w:tcW w:w="708" w:type="dxa"/>
            <w:tcBorders>
              <w:top w:val="single" w:sz="4" w:space="0" w:color="auto"/>
              <w:left w:val="nil"/>
              <w:bottom w:val="single" w:sz="4" w:space="0" w:color="auto"/>
              <w:right w:val="single" w:sz="4" w:space="0" w:color="auto"/>
            </w:tcBorders>
            <w:noWrap/>
            <w:vAlign w:val="center"/>
            <w:hideMark/>
          </w:tcPr>
          <w:p w14:paraId="190A7F78" w14:textId="77777777" w:rsidR="00580736" w:rsidRPr="003537BD" w:rsidRDefault="00580736" w:rsidP="0058073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6.63</w:t>
            </w:r>
          </w:p>
        </w:tc>
      </w:tr>
      <w:tr w:rsidR="009A470E" w:rsidRPr="003537BD" w14:paraId="3A1004FF" w14:textId="77777777" w:rsidTr="00DE5449">
        <w:trPr>
          <w:trHeight w:val="289"/>
        </w:trPr>
        <w:tc>
          <w:tcPr>
            <w:tcW w:w="3389" w:type="dxa"/>
            <w:tcBorders>
              <w:top w:val="single" w:sz="4" w:space="0" w:color="auto"/>
              <w:left w:val="single" w:sz="4" w:space="0" w:color="auto"/>
              <w:bottom w:val="single" w:sz="4" w:space="0" w:color="auto"/>
              <w:right w:val="single" w:sz="4" w:space="0" w:color="auto"/>
            </w:tcBorders>
            <w:noWrap/>
            <w:vAlign w:val="center"/>
            <w:hideMark/>
          </w:tcPr>
          <w:p w14:paraId="306E88D6" w14:textId="77777777" w:rsidR="009A470E" w:rsidRPr="000F153B" w:rsidRDefault="009A470E" w:rsidP="00DE5449">
            <w:pPr>
              <w:spacing w:after="0" w:line="240" w:lineRule="auto"/>
              <w:jc w:val="center"/>
              <w:rPr>
                <w:rFonts w:ascii="Times New Roman" w:eastAsia="Times New Roman" w:hAnsi="Times New Roman" w:cs="Times New Roman"/>
                <w:b/>
                <w:bCs/>
                <w:color w:val="000000"/>
                <w:sz w:val="20"/>
                <w:szCs w:val="20"/>
              </w:rPr>
            </w:pPr>
            <w:proofErr w:type="spellStart"/>
            <w:r w:rsidRPr="000F153B">
              <w:rPr>
                <w:rFonts w:ascii="Times New Roman" w:eastAsia="Times New Roman" w:hAnsi="Times New Roman" w:cs="Times New Roman"/>
                <w:b/>
                <w:bCs/>
                <w:color w:val="000000"/>
                <w:sz w:val="20"/>
                <w:szCs w:val="20"/>
              </w:rPr>
              <w:t>Jumlah</w:t>
            </w:r>
            <w:proofErr w:type="spellEnd"/>
          </w:p>
        </w:tc>
        <w:tc>
          <w:tcPr>
            <w:tcW w:w="572" w:type="dxa"/>
            <w:tcBorders>
              <w:top w:val="nil"/>
              <w:left w:val="nil"/>
              <w:bottom w:val="single" w:sz="4" w:space="0" w:color="auto"/>
              <w:right w:val="single" w:sz="4" w:space="0" w:color="auto"/>
            </w:tcBorders>
            <w:noWrap/>
            <w:vAlign w:val="center"/>
            <w:hideMark/>
          </w:tcPr>
          <w:p w14:paraId="1B845169" w14:textId="77777777" w:rsidR="009A470E" w:rsidRPr="003537BD" w:rsidRDefault="009A470E" w:rsidP="00DE54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572" w:type="dxa"/>
            <w:tcBorders>
              <w:top w:val="nil"/>
              <w:left w:val="nil"/>
              <w:bottom w:val="single" w:sz="4" w:space="0" w:color="auto"/>
              <w:right w:val="single" w:sz="4" w:space="0" w:color="auto"/>
            </w:tcBorders>
            <w:noWrap/>
            <w:vAlign w:val="center"/>
            <w:hideMark/>
          </w:tcPr>
          <w:p w14:paraId="3E33F08D" w14:textId="77777777" w:rsidR="009A470E" w:rsidRPr="003537BD" w:rsidRDefault="009A470E" w:rsidP="00DE54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w:t>
            </w:r>
          </w:p>
        </w:tc>
        <w:tc>
          <w:tcPr>
            <w:tcW w:w="572" w:type="dxa"/>
            <w:tcBorders>
              <w:top w:val="nil"/>
              <w:left w:val="nil"/>
              <w:bottom w:val="single" w:sz="4" w:space="0" w:color="auto"/>
              <w:right w:val="single" w:sz="4" w:space="0" w:color="auto"/>
            </w:tcBorders>
            <w:noWrap/>
            <w:vAlign w:val="center"/>
            <w:hideMark/>
          </w:tcPr>
          <w:p w14:paraId="69A02F08" w14:textId="77777777" w:rsidR="009A470E" w:rsidRPr="003537BD" w:rsidRDefault="009A470E" w:rsidP="00DE54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w:t>
            </w:r>
          </w:p>
        </w:tc>
        <w:tc>
          <w:tcPr>
            <w:tcW w:w="572" w:type="dxa"/>
            <w:tcBorders>
              <w:top w:val="nil"/>
              <w:left w:val="nil"/>
              <w:bottom w:val="single" w:sz="4" w:space="0" w:color="auto"/>
              <w:right w:val="single" w:sz="4" w:space="0" w:color="auto"/>
            </w:tcBorders>
            <w:noWrap/>
            <w:vAlign w:val="center"/>
            <w:hideMark/>
          </w:tcPr>
          <w:p w14:paraId="41392FA1" w14:textId="77777777" w:rsidR="009A470E" w:rsidRPr="003537BD" w:rsidRDefault="009A470E" w:rsidP="00DE54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197</w:t>
            </w:r>
          </w:p>
        </w:tc>
        <w:tc>
          <w:tcPr>
            <w:tcW w:w="572" w:type="dxa"/>
            <w:tcBorders>
              <w:top w:val="nil"/>
              <w:left w:val="nil"/>
              <w:bottom w:val="single" w:sz="4" w:space="0" w:color="auto"/>
              <w:right w:val="single" w:sz="4" w:space="0" w:color="auto"/>
            </w:tcBorders>
            <w:noWrap/>
            <w:vAlign w:val="center"/>
            <w:hideMark/>
          </w:tcPr>
          <w:p w14:paraId="49E518A4" w14:textId="77777777" w:rsidR="009A470E" w:rsidRPr="003537BD" w:rsidRDefault="009A470E" w:rsidP="00DE54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245</w:t>
            </w:r>
          </w:p>
        </w:tc>
        <w:tc>
          <w:tcPr>
            <w:tcW w:w="572" w:type="dxa"/>
            <w:tcBorders>
              <w:top w:val="nil"/>
              <w:left w:val="nil"/>
              <w:bottom w:val="single" w:sz="4" w:space="0" w:color="auto"/>
              <w:right w:val="single" w:sz="4" w:space="0" w:color="auto"/>
            </w:tcBorders>
            <w:noWrap/>
            <w:vAlign w:val="center"/>
            <w:hideMark/>
          </w:tcPr>
          <w:p w14:paraId="74EF2DA8" w14:textId="77777777" w:rsidR="009A470E" w:rsidRPr="003537BD" w:rsidRDefault="009A470E" w:rsidP="00DE54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246</w:t>
            </w:r>
          </w:p>
        </w:tc>
        <w:tc>
          <w:tcPr>
            <w:tcW w:w="579" w:type="dxa"/>
            <w:tcBorders>
              <w:top w:val="nil"/>
              <w:left w:val="nil"/>
              <w:bottom w:val="single" w:sz="4" w:space="0" w:color="auto"/>
              <w:right w:val="single" w:sz="4" w:space="0" w:color="auto"/>
            </w:tcBorders>
            <w:noWrap/>
            <w:vAlign w:val="center"/>
            <w:hideMark/>
          </w:tcPr>
          <w:p w14:paraId="16B77D52" w14:textId="77777777" w:rsidR="009A470E" w:rsidRPr="003537BD" w:rsidRDefault="009A470E" w:rsidP="00DE54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105</w:t>
            </w:r>
          </w:p>
        </w:tc>
        <w:tc>
          <w:tcPr>
            <w:tcW w:w="708" w:type="dxa"/>
            <w:tcBorders>
              <w:top w:val="nil"/>
              <w:left w:val="nil"/>
              <w:bottom w:val="single" w:sz="4" w:space="0" w:color="auto"/>
              <w:right w:val="single" w:sz="4" w:space="0" w:color="auto"/>
            </w:tcBorders>
            <w:noWrap/>
            <w:vAlign w:val="center"/>
            <w:hideMark/>
          </w:tcPr>
          <w:p w14:paraId="184F6CDC" w14:textId="77777777" w:rsidR="009A470E" w:rsidRPr="003537BD" w:rsidRDefault="009A470E" w:rsidP="00DE54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900</w:t>
            </w:r>
          </w:p>
        </w:tc>
      </w:tr>
    </w:tbl>
    <w:p w14:paraId="7F3332BA" w14:textId="1EDEF636" w:rsidR="009A470E" w:rsidRPr="009A470E" w:rsidRDefault="009A470E" w:rsidP="009A470E">
      <w:pPr>
        <w:spacing w:line="480" w:lineRule="auto"/>
        <w:jc w:val="both"/>
        <w:rPr>
          <w:rFonts w:ascii="Times New Roman" w:hAnsi="Times New Roman" w:cs="Times New Roman"/>
          <w:bCs/>
          <w:i/>
          <w:iCs/>
          <w:sz w:val="20"/>
          <w:szCs w:val="20"/>
          <w:lang w:val="en-ID"/>
        </w:rPr>
      </w:pPr>
      <w:proofErr w:type="spellStart"/>
      <w:r w:rsidRPr="007A4EEE">
        <w:rPr>
          <w:rFonts w:ascii="Times New Roman" w:hAnsi="Times New Roman" w:cs="Times New Roman"/>
          <w:bCs/>
          <w:i/>
          <w:iCs/>
          <w:sz w:val="20"/>
          <w:szCs w:val="20"/>
          <w:lang w:val="en-ID"/>
        </w:rPr>
        <w:t>Sumber</w:t>
      </w:r>
      <w:proofErr w:type="spellEnd"/>
      <w:r w:rsidRPr="007A4EEE">
        <w:rPr>
          <w:rFonts w:ascii="Times New Roman" w:hAnsi="Times New Roman" w:cs="Times New Roman"/>
          <w:bCs/>
          <w:i/>
          <w:iCs/>
          <w:sz w:val="20"/>
          <w:szCs w:val="20"/>
          <w:lang w:val="en-ID"/>
        </w:rPr>
        <w:t xml:space="preserve"> : data </w:t>
      </w:r>
      <w:proofErr w:type="spellStart"/>
      <w:r w:rsidR="00197FCB">
        <w:rPr>
          <w:rFonts w:ascii="Times New Roman" w:hAnsi="Times New Roman" w:cs="Times New Roman"/>
          <w:bCs/>
          <w:i/>
          <w:iCs/>
          <w:sz w:val="20"/>
          <w:szCs w:val="20"/>
          <w:lang w:val="en-ID"/>
        </w:rPr>
        <w:t>Olahan</w:t>
      </w:r>
      <w:proofErr w:type="spellEnd"/>
      <w:r w:rsidRPr="007A4EEE">
        <w:rPr>
          <w:rFonts w:ascii="Times New Roman" w:hAnsi="Times New Roman" w:cs="Times New Roman"/>
          <w:bCs/>
          <w:i/>
          <w:iCs/>
          <w:sz w:val="20"/>
          <w:szCs w:val="20"/>
          <w:lang w:val="en-ID"/>
        </w:rPr>
        <w:t>, 2025</w:t>
      </w:r>
    </w:p>
    <w:p w14:paraId="41324D3B" w14:textId="46958EF9" w:rsidR="00B95B20" w:rsidRDefault="00B95B20">
      <w:pPr>
        <w:pStyle w:val="ListParagraph"/>
        <w:numPr>
          <w:ilvl w:val="0"/>
          <w:numId w:val="26"/>
        </w:numPr>
        <w:spacing w:line="240" w:lineRule="auto"/>
        <w:jc w:val="both"/>
        <w:rPr>
          <w:rFonts w:ascii="Times New Roman" w:hAnsi="Times New Roman" w:cs="Times New Roman"/>
          <w:b/>
          <w:sz w:val="24"/>
          <w:szCs w:val="24"/>
          <w:lang w:val="en-ID"/>
        </w:rPr>
      </w:pPr>
      <w:proofErr w:type="spellStart"/>
      <w:r>
        <w:rPr>
          <w:rFonts w:ascii="Times New Roman" w:hAnsi="Times New Roman" w:cs="Times New Roman"/>
          <w:b/>
          <w:sz w:val="24"/>
          <w:szCs w:val="24"/>
          <w:lang w:val="en-ID"/>
        </w:rPr>
        <w:t>Analisis</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deskriptif</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minat</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mahasiswa</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akuntansi</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untuk</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berkarir</w:t>
      </w:r>
      <w:proofErr w:type="spellEnd"/>
      <w:r>
        <w:rPr>
          <w:rFonts w:ascii="Times New Roman" w:hAnsi="Times New Roman" w:cs="Times New Roman"/>
          <w:b/>
          <w:sz w:val="24"/>
          <w:szCs w:val="24"/>
          <w:lang w:val="en-ID"/>
        </w:rPr>
        <w:t xml:space="preserve"> di </w:t>
      </w:r>
      <w:proofErr w:type="spellStart"/>
      <w:r>
        <w:rPr>
          <w:rFonts w:ascii="Times New Roman" w:hAnsi="Times New Roman" w:cs="Times New Roman"/>
          <w:b/>
          <w:sz w:val="24"/>
          <w:szCs w:val="24"/>
          <w:lang w:val="en-ID"/>
        </w:rPr>
        <w:t>bidang</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perpajakan</w:t>
      </w:r>
      <w:proofErr w:type="spellEnd"/>
    </w:p>
    <w:p w14:paraId="4FC9E0D0" w14:textId="769CE9DE" w:rsidR="00B836B7" w:rsidRPr="003537BD" w:rsidRDefault="00B95B20" w:rsidP="003537BD">
      <w:pPr>
        <w:spacing w:line="480" w:lineRule="auto"/>
        <w:ind w:left="357" w:firstLine="680"/>
        <w:jc w:val="both"/>
        <w:rPr>
          <w:rFonts w:ascii="Times New Roman" w:hAnsi="Times New Roman" w:cs="Times New Roman"/>
          <w:bCs/>
          <w:sz w:val="24"/>
          <w:szCs w:val="24"/>
          <w:lang w:val="en-ID"/>
        </w:rPr>
      </w:pPr>
      <w:r>
        <w:rPr>
          <w:rFonts w:ascii="Times New Roman" w:hAnsi="Times New Roman" w:cs="Times New Roman"/>
          <w:bCs/>
          <w:sz w:val="24"/>
          <w:szCs w:val="24"/>
          <w:lang w:val="en-ID"/>
        </w:rPr>
        <w:t xml:space="preserve">Minat </w:t>
      </w:r>
      <w:proofErr w:type="spellStart"/>
      <w:r>
        <w:rPr>
          <w:rFonts w:ascii="Times New Roman" w:hAnsi="Times New Roman" w:cs="Times New Roman"/>
          <w:bCs/>
          <w:sz w:val="24"/>
          <w:szCs w:val="24"/>
          <w:lang w:val="en-ID"/>
        </w:rPr>
        <w:t>mahasiswa</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akuntansi</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untuk</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berkarir</w:t>
      </w:r>
      <w:proofErr w:type="spellEnd"/>
      <w:r>
        <w:rPr>
          <w:rFonts w:ascii="Times New Roman" w:hAnsi="Times New Roman" w:cs="Times New Roman"/>
          <w:bCs/>
          <w:sz w:val="24"/>
          <w:szCs w:val="24"/>
          <w:lang w:val="en-ID"/>
        </w:rPr>
        <w:t xml:space="preserve"> di </w:t>
      </w:r>
      <w:proofErr w:type="spellStart"/>
      <w:r>
        <w:rPr>
          <w:rFonts w:ascii="Times New Roman" w:hAnsi="Times New Roman" w:cs="Times New Roman"/>
          <w:bCs/>
          <w:sz w:val="24"/>
          <w:szCs w:val="24"/>
          <w:lang w:val="en-ID"/>
        </w:rPr>
        <w:t>bidang</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perpajakan</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merupakan</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sebuah</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keinginan</w:t>
      </w:r>
      <w:proofErr w:type="spellEnd"/>
      <w:r>
        <w:rPr>
          <w:rFonts w:ascii="Times New Roman" w:hAnsi="Times New Roman" w:cs="Times New Roman"/>
          <w:bCs/>
          <w:sz w:val="24"/>
          <w:szCs w:val="24"/>
          <w:lang w:val="en-ID"/>
        </w:rPr>
        <w:t xml:space="preserve"> yang </w:t>
      </w:r>
      <w:proofErr w:type="spellStart"/>
      <w:r>
        <w:rPr>
          <w:rFonts w:ascii="Times New Roman" w:hAnsi="Times New Roman" w:cs="Times New Roman"/>
          <w:bCs/>
          <w:sz w:val="24"/>
          <w:szCs w:val="24"/>
          <w:lang w:val="en-ID"/>
        </w:rPr>
        <w:t>dapat</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dimiliki</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mahasiswa</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akuntansi</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untuk</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berkarir</w:t>
      </w:r>
      <w:proofErr w:type="spellEnd"/>
      <w:r>
        <w:rPr>
          <w:rFonts w:ascii="Times New Roman" w:hAnsi="Times New Roman" w:cs="Times New Roman"/>
          <w:bCs/>
          <w:sz w:val="24"/>
          <w:szCs w:val="24"/>
          <w:lang w:val="en-ID"/>
        </w:rPr>
        <w:t xml:space="preserve"> di </w:t>
      </w:r>
      <w:proofErr w:type="spellStart"/>
      <w:r>
        <w:rPr>
          <w:rFonts w:ascii="Times New Roman" w:hAnsi="Times New Roman" w:cs="Times New Roman"/>
          <w:bCs/>
          <w:sz w:val="24"/>
          <w:szCs w:val="24"/>
          <w:lang w:val="en-ID"/>
        </w:rPr>
        <w:t>bidang</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perpajakan</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Variabel</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ini</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menggunakan</w:t>
      </w:r>
      <w:proofErr w:type="spellEnd"/>
      <w:r>
        <w:rPr>
          <w:rFonts w:ascii="Times New Roman" w:hAnsi="Times New Roman" w:cs="Times New Roman"/>
          <w:bCs/>
          <w:sz w:val="24"/>
          <w:szCs w:val="24"/>
          <w:lang w:val="en-ID"/>
        </w:rPr>
        <w:t xml:space="preserve"> 9 </w:t>
      </w:r>
      <w:proofErr w:type="spellStart"/>
      <w:r>
        <w:rPr>
          <w:rFonts w:ascii="Times New Roman" w:hAnsi="Times New Roman" w:cs="Times New Roman"/>
          <w:bCs/>
          <w:sz w:val="24"/>
          <w:szCs w:val="24"/>
          <w:lang w:val="en-ID"/>
        </w:rPr>
        <w:t>pernyataan</w:t>
      </w:r>
      <w:proofErr w:type="spellEnd"/>
      <w:r>
        <w:rPr>
          <w:rFonts w:ascii="Times New Roman" w:hAnsi="Times New Roman" w:cs="Times New Roman"/>
          <w:bCs/>
          <w:sz w:val="24"/>
          <w:szCs w:val="24"/>
          <w:lang w:val="en-ID"/>
        </w:rPr>
        <w:t xml:space="preserve"> dan </w:t>
      </w:r>
      <w:proofErr w:type="spellStart"/>
      <w:r>
        <w:rPr>
          <w:rFonts w:ascii="Times New Roman" w:hAnsi="Times New Roman" w:cs="Times New Roman"/>
          <w:bCs/>
          <w:sz w:val="24"/>
          <w:szCs w:val="24"/>
          <w:lang w:val="en-ID"/>
        </w:rPr>
        <w:t>hasil</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analisis</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deskriptif</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minat</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mahasiswa</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akuntansi</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untuk</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berkarir</w:t>
      </w:r>
      <w:proofErr w:type="spellEnd"/>
      <w:r>
        <w:rPr>
          <w:rFonts w:ascii="Times New Roman" w:hAnsi="Times New Roman" w:cs="Times New Roman"/>
          <w:bCs/>
          <w:sz w:val="24"/>
          <w:szCs w:val="24"/>
          <w:lang w:val="en-ID"/>
        </w:rPr>
        <w:t xml:space="preserve"> di </w:t>
      </w:r>
      <w:proofErr w:type="spellStart"/>
      <w:r>
        <w:rPr>
          <w:rFonts w:ascii="Times New Roman" w:hAnsi="Times New Roman" w:cs="Times New Roman"/>
          <w:bCs/>
          <w:sz w:val="24"/>
          <w:szCs w:val="24"/>
          <w:lang w:val="en-ID"/>
        </w:rPr>
        <w:t>bidang</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perpajakan</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dapat</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dilihat</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dengan</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persentase</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jawaban</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responden</w:t>
      </w:r>
      <w:proofErr w:type="spellEnd"/>
      <w:r>
        <w:rPr>
          <w:rFonts w:ascii="Times New Roman" w:hAnsi="Times New Roman" w:cs="Times New Roman"/>
          <w:bCs/>
          <w:sz w:val="24"/>
          <w:szCs w:val="24"/>
          <w:lang w:val="en-ID"/>
        </w:rPr>
        <w:t xml:space="preserve"> yang </w:t>
      </w:r>
      <w:proofErr w:type="spellStart"/>
      <w:r>
        <w:rPr>
          <w:rFonts w:ascii="Times New Roman" w:hAnsi="Times New Roman" w:cs="Times New Roman"/>
          <w:bCs/>
          <w:sz w:val="24"/>
          <w:szCs w:val="24"/>
          <w:lang w:val="en-ID"/>
        </w:rPr>
        <w:t>tersaji</w:t>
      </w:r>
      <w:proofErr w:type="spellEnd"/>
      <w:r>
        <w:rPr>
          <w:rFonts w:ascii="Times New Roman" w:hAnsi="Times New Roman" w:cs="Times New Roman"/>
          <w:bCs/>
          <w:sz w:val="24"/>
          <w:szCs w:val="24"/>
          <w:lang w:val="en-ID"/>
        </w:rPr>
        <w:t xml:space="preserve"> pada </w:t>
      </w:r>
      <w:proofErr w:type="spellStart"/>
      <w:r>
        <w:rPr>
          <w:rFonts w:ascii="Times New Roman" w:hAnsi="Times New Roman" w:cs="Times New Roman"/>
          <w:bCs/>
          <w:sz w:val="24"/>
          <w:szCs w:val="24"/>
          <w:lang w:val="en-ID"/>
        </w:rPr>
        <w:t>taabel</w:t>
      </w:r>
      <w:proofErr w:type="spellEnd"/>
      <w:r>
        <w:rPr>
          <w:rFonts w:ascii="Times New Roman" w:hAnsi="Times New Roman" w:cs="Times New Roman"/>
          <w:bCs/>
          <w:sz w:val="24"/>
          <w:szCs w:val="24"/>
          <w:lang w:val="en-ID"/>
        </w:rPr>
        <w:t xml:space="preserve"> 4.4 </w:t>
      </w:r>
      <w:proofErr w:type="spellStart"/>
      <w:r>
        <w:rPr>
          <w:rFonts w:ascii="Times New Roman" w:hAnsi="Times New Roman" w:cs="Times New Roman"/>
          <w:bCs/>
          <w:sz w:val="24"/>
          <w:szCs w:val="24"/>
          <w:lang w:val="en-ID"/>
        </w:rPr>
        <w:t>berikut</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ini</w:t>
      </w:r>
      <w:proofErr w:type="spellEnd"/>
      <w:r>
        <w:rPr>
          <w:rFonts w:ascii="Times New Roman" w:hAnsi="Times New Roman" w:cs="Times New Roman"/>
          <w:bCs/>
          <w:sz w:val="24"/>
          <w:szCs w:val="24"/>
          <w:lang w:val="en-ID"/>
        </w:rPr>
        <w:t>.</w:t>
      </w:r>
    </w:p>
    <w:p w14:paraId="063777BC" w14:textId="0198D1F1" w:rsidR="003F08A5" w:rsidRDefault="008B40CD" w:rsidP="003F08A5">
      <w:pPr>
        <w:pStyle w:val="TableParagraph"/>
        <w:rPr>
          <w:b/>
          <w:bCs/>
          <w:sz w:val="24"/>
          <w:szCs w:val="24"/>
        </w:rPr>
      </w:pPr>
      <w:bookmarkStart w:id="232" w:name="_Toc219852156"/>
      <w:bookmarkStart w:id="233" w:name="_Toc227115413"/>
      <w:bookmarkStart w:id="234" w:name="_Toc219851832"/>
      <w:r w:rsidRPr="008B40CD">
        <w:rPr>
          <w:b/>
          <w:bCs/>
          <w:sz w:val="24"/>
          <w:szCs w:val="24"/>
        </w:rPr>
        <w:t xml:space="preserve">Tabel 4. </w:t>
      </w:r>
      <w:r w:rsidRPr="008B40CD">
        <w:rPr>
          <w:b/>
          <w:bCs/>
          <w:sz w:val="24"/>
          <w:szCs w:val="24"/>
        </w:rPr>
        <w:fldChar w:fldCharType="begin"/>
      </w:r>
      <w:r w:rsidRPr="008B40CD">
        <w:rPr>
          <w:b/>
          <w:bCs/>
          <w:sz w:val="24"/>
          <w:szCs w:val="24"/>
        </w:rPr>
        <w:instrText xml:space="preserve"> SEQ Tabel_4. \* ARABIC </w:instrText>
      </w:r>
      <w:r w:rsidRPr="008B40CD">
        <w:rPr>
          <w:b/>
          <w:bCs/>
          <w:sz w:val="24"/>
          <w:szCs w:val="24"/>
        </w:rPr>
        <w:fldChar w:fldCharType="separate"/>
      </w:r>
      <w:r w:rsidR="00F2481A">
        <w:rPr>
          <w:b/>
          <w:bCs/>
          <w:noProof/>
          <w:sz w:val="24"/>
          <w:szCs w:val="24"/>
        </w:rPr>
        <w:t>4</w:t>
      </w:r>
      <w:r w:rsidRPr="008B40CD">
        <w:rPr>
          <w:b/>
          <w:bCs/>
          <w:sz w:val="24"/>
          <w:szCs w:val="24"/>
        </w:rPr>
        <w:fldChar w:fldCharType="end"/>
      </w:r>
      <w:r>
        <w:rPr>
          <w:b/>
          <w:bCs/>
          <w:sz w:val="24"/>
          <w:szCs w:val="24"/>
        </w:rPr>
        <w:t xml:space="preserve"> </w:t>
      </w:r>
      <w:proofErr w:type="spellStart"/>
      <w:r w:rsidR="00D208B3" w:rsidRPr="008B40CD">
        <w:rPr>
          <w:b/>
          <w:bCs/>
          <w:sz w:val="24"/>
          <w:szCs w:val="24"/>
        </w:rPr>
        <w:t>Desekriptif</w:t>
      </w:r>
      <w:proofErr w:type="spellEnd"/>
      <w:r w:rsidR="00D208B3" w:rsidRPr="008B40CD">
        <w:rPr>
          <w:b/>
          <w:bCs/>
          <w:sz w:val="24"/>
          <w:szCs w:val="24"/>
        </w:rPr>
        <w:t xml:space="preserve"> variabel minat mahasiswa akuntansi untuk berkarir di</w:t>
      </w:r>
      <w:bookmarkEnd w:id="232"/>
      <w:bookmarkEnd w:id="233"/>
      <w:r w:rsidR="00D208B3" w:rsidRPr="008B40CD">
        <w:rPr>
          <w:b/>
          <w:bCs/>
          <w:sz w:val="24"/>
          <w:szCs w:val="24"/>
        </w:rPr>
        <w:t xml:space="preserve"> </w:t>
      </w:r>
      <w:r w:rsidR="00192360" w:rsidRPr="008B40CD">
        <w:rPr>
          <w:b/>
          <w:bCs/>
          <w:sz w:val="24"/>
          <w:szCs w:val="24"/>
        </w:rPr>
        <w:t xml:space="preserve">     </w:t>
      </w:r>
      <w:r w:rsidR="003F08A5">
        <w:rPr>
          <w:b/>
          <w:bCs/>
          <w:sz w:val="24"/>
          <w:szCs w:val="24"/>
        </w:rPr>
        <w:t xml:space="preserve">    </w:t>
      </w:r>
    </w:p>
    <w:p w14:paraId="29B8FDE2" w14:textId="18F928C9" w:rsidR="00B836B7" w:rsidRPr="008B40CD" w:rsidRDefault="00D208B3" w:rsidP="003F08A5">
      <w:pPr>
        <w:pStyle w:val="TableParagraph"/>
        <w:ind w:left="1134"/>
        <w:rPr>
          <w:b/>
          <w:bCs/>
          <w:sz w:val="24"/>
          <w:szCs w:val="24"/>
        </w:rPr>
      </w:pPr>
      <w:r w:rsidRPr="008B40CD">
        <w:rPr>
          <w:b/>
          <w:bCs/>
          <w:sz w:val="24"/>
          <w:szCs w:val="24"/>
        </w:rPr>
        <w:t>bidang perpajakan</w:t>
      </w:r>
      <w:bookmarkEnd w:id="234"/>
    </w:p>
    <w:tbl>
      <w:tblPr>
        <w:tblW w:w="7854" w:type="dxa"/>
        <w:tblLook w:val="04A0" w:firstRow="1" w:lastRow="0" w:firstColumn="1" w:lastColumn="0" w:noHBand="0" w:noVBand="1"/>
      </w:tblPr>
      <w:tblGrid>
        <w:gridCol w:w="3287"/>
        <w:gridCol w:w="556"/>
        <w:gridCol w:w="556"/>
        <w:gridCol w:w="556"/>
        <w:gridCol w:w="556"/>
        <w:gridCol w:w="556"/>
        <w:gridCol w:w="556"/>
        <w:gridCol w:w="559"/>
        <w:gridCol w:w="672"/>
      </w:tblGrid>
      <w:tr w:rsidR="00B836B7" w:rsidRPr="00965905" w14:paraId="236A13DD" w14:textId="77777777" w:rsidTr="000D0E3E">
        <w:trPr>
          <w:trHeight w:val="300"/>
        </w:trPr>
        <w:tc>
          <w:tcPr>
            <w:tcW w:w="3287" w:type="dxa"/>
            <w:vMerge w:val="restart"/>
            <w:tcBorders>
              <w:top w:val="single" w:sz="4" w:space="0" w:color="auto"/>
              <w:left w:val="single" w:sz="4" w:space="0" w:color="auto"/>
              <w:bottom w:val="single" w:sz="4" w:space="0" w:color="auto"/>
              <w:right w:val="single" w:sz="4" w:space="0" w:color="auto"/>
            </w:tcBorders>
            <w:noWrap/>
            <w:vAlign w:val="center"/>
            <w:hideMark/>
          </w:tcPr>
          <w:p w14:paraId="79C28FEA" w14:textId="77777777" w:rsidR="00B836B7" w:rsidRPr="00965905" w:rsidRDefault="00B836B7" w:rsidP="00192360">
            <w:pPr>
              <w:spacing w:after="0" w:line="240" w:lineRule="auto"/>
              <w:jc w:val="center"/>
              <w:rPr>
                <w:rFonts w:ascii="Times New Roman" w:eastAsia="Times New Roman" w:hAnsi="Times New Roman" w:cs="Times New Roman"/>
                <w:b/>
                <w:bCs/>
                <w:color w:val="000000"/>
                <w:sz w:val="20"/>
                <w:szCs w:val="20"/>
              </w:rPr>
            </w:pPr>
            <w:proofErr w:type="spellStart"/>
            <w:r w:rsidRPr="00965905">
              <w:rPr>
                <w:rFonts w:ascii="Times New Roman" w:eastAsia="Times New Roman" w:hAnsi="Times New Roman" w:cs="Times New Roman"/>
                <w:b/>
                <w:bCs/>
                <w:color w:val="000000"/>
                <w:sz w:val="20"/>
                <w:szCs w:val="20"/>
              </w:rPr>
              <w:t>Indikator</w:t>
            </w:r>
            <w:proofErr w:type="spellEnd"/>
            <w:r w:rsidRPr="00965905">
              <w:rPr>
                <w:rFonts w:ascii="Times New Roman" w:eastAsia="Times New Roman" w:hAnsi="Times New Roman" w:cs="Times New Roman"/>
                <w:b/>
                <w:bCs/>
                <w:color w:val="000000"/>
                <w:sz w:val="20"/>
                <w:szCs w:val="20"/>
              </w:rPr>
              <w:t xml:space="preserve"> </w:t>
            </w:r>
            <w:proofErr w:type="spellStart"/>
            <w:r w:rsidRPr="00965905">
              <w:rPr>
                <w:rFonts w:ascii="Times New Roman" w:eastAsia="Times New Roman" w:hAnsi="Times New Roman" w:cs="Times New Roman"/>
                <w:b/>
                <w:bCs/>
                <w:color w:val="000000"/>
                <w:sz w:val="20"/>
                <w:szCs w:val="20"/>
              </w:rPr>
              <w:t>variabel</w:t>
            </w:r>
            <w:proofErr w:type="spellEnd"/>
          </w:p>
        </w:tc>
        <w:tc>
          <w:tcPr>
            <w:tcW w:w="3895" w:type="dxa"/>
            <w:gridSpan w:val="7"/>
            <w:tcBorders>
              <w:top w:val="single" w:sz="4" w:space="0" w:color="auto"/>
              <w:left w:val="nil"/>
              <w:bottom w:val="single" w:sz="4" w:space="0" w:color="auto"/>
              <w:right w:val="single" w:sz="4" w:space="0" w:color="auto"/>
            </w:tcBorders>
            <w:noWrap/>
            <w:vAlign w:val="center"/>
            <w:hideMark/>
          </w:tcPr>
          <w:p w14:paraId="3817EAF6" w14:textId="77777777" w:rsidR="00B836B7" w:rsidRPr="00965905" w:rsidRDefault="00B836B7" w:rsidP="00192360">
            <w:pPr>
              <w:spacing w:after="0" w:line="240" w:lineRule="auto"/>
              <w:jc w:val="center"/>
              <w:rPr>
                <w:rFonts w:ascii="Times New Roman" w:eastAsia="Times New Roman" w:hAnsi="Times New Roman" w:cs="Times New Roman"/>
                <w:b/>
                <w:bCs/>
                <w:color w:val="000000"/>
                <w:sz w:val="20"/>
                <w:szCs w:val="20"/>
              </w:rPr>
            </w:pPr>
            <w:proofErr w:type="spellStart"/>
            <w:r w:rsidRPr="00965905">
              <w:rPr>
                <w:rFonts w:ascii="Times New Roman" w:eastAsia="Times New Roman" w:hAnsi="Times New Roman" w:cs="Times New Roman"/>
                <w:b/>
                <w:bCs/>
                <w:color w:val="000000"/>
                <w:sz w:val="20"/>
                <w:szCs w:val="20"/>
              </w:rPr>
              <w:t>Persentase</w:t>
            </w:r>
            <w:proofErr w:type="spellEnd"/>
            <w:r w:rsidRPr="00965905">
              <w:rPr>
                <w:rFonts w:ascii="Times New Roman" w:eastAsia="Times New Roman" w:hAnsi="Times New Roman" w:cs="Times New Roman"/>
                <w:b/>
                <w:bCs/>
                <w:color w:val="000000"/>
                <w:sz w:val="20"/>
                <w:szCs w:val="20"/>
              </w:rPr>
              <w:t xml:space="preserve"> </w:t>
            </w:r>
            <w:proofErr w:type="spellStart"/>
            <w:r w:rsidRPr="00965905">
              <w:rPr>
                <w:rFonts w:ascii="Times New Roman" w:eastAsia="Times New Roman" w:hAnsi="Times New Roman" w:cs="Times New Roman"/>
                <w:b/>
                <w:bCs/>
                <w:color w:val="000000"/>
                <w:sz w:val="20"/>
                <w:szCs w:val="20"/>
              </w:rPr>
              <w:t>Jawaban</w:t>
            </w:r>
            <w:proofErr w:type="spellEnd"/>
            <w:r w:rsidRPr="00965905">
              <w:rPr>
                <w:rFonts w:ascii="Times New Roman" w:eastAsia="Times New Roman" w:hAnsi="Times New Roman" w:cs="Times New Roman"/>
                <w:b/>
                <w:bCs/>
                <w:color w:val="000000"/>
                <w:sz w:val="20"/>
                <w:szCs w:val="20"/>
              </w:rPr>
              <w:t xml:space="preserve"> </w:t>
            </w:r>
            <w:proofErr w:type="spellStart"/>
            <w:r w:rsidRPr="00965905">
              <w:rPr>
                <w:rFonts w:ascii="Times New Roman" w:eastAsia="Times New Roman" w:hAnsi="Times New Roman" w:cs="Times New Roman"/>
                <w:b/>
                <w:bCs/>
                <w:color w:val="000000"/>
                <w:sz w:val="20"/>
                <w:szCs w:val="20"/>
              </w:rPr>
              <w:t>Responden</w:t>
            </w:r>
            <w:proofErr w:type="spellEnd"/>
            <w:r w:rsidRPr="00965905">
              <w:rPr>
                <w:rFonts w:ascii="Times New Roman" w:eastAsia="Times New Roman" w:hAnsi="Times New Roman" w:cs="Times New Roman"/>
                <w:b/>
                <w:bCs/>
                <w:color w:val="000000"/>
                <w:sz w:val="20"/>
                <w:szCs w:val="20"/>
              </w:rPr>
              <w:t xml:space="preserve"> (%)</w:t>
            </w:r>
          </w:p>
        </w:tc>
        <w:tc>
          <w:tcPr>
            <w:tcW w:w="672" w:type="dxa"/>
            <w:vMerge w:val="restart"/>
            <w:tcBorders>
              <w:top w:val="single" w:sz="4" w:space="0" w:color="auto"/>
              <w:left w:val="single" w:sz="4" w:space="0" w:color="auto"/>
              <w:bottom w:val="single" w:sz="4" w:space="0" w:color="auto"/>
              <w:right w:val="single" w:sz="4" w:space="0" w:color="auto"/>
            </w:tcBorders>
            <w:noWrap/>
            <w:vAlign w:val="center"/>
            <w:hideMark/>
          </w:tcPr>
          <w:p w14:paraId="089DA907" w14:textId="77777777" w:rsidR="00B836B7" w:rsidRPr="00965905" w:rsidRDefault="00B836B7" w:rsidP="00192360">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Mean</w:t>
            </w:r>
          </w:p>
        </w:tc>
      </w:tr>
      <w:tr w:rsidR="00B836B7" w:rsidRPr="00965905" w14:paraId="27FA71DA" w14:textId="77777777" w:rsidTr="000D0E3E">
        <w:trPr>
          <w:trHeight w:val="300"/>
        </w:trPr>
        <w:tc>
          <w:tcPr>
            <w:tcW w:w="3287" w:type="dxa"/>
            <w:vMerge/>
            <w:tcBorders>
              <w:top w:val="single" w:sz="4" w:space="0" w:color="auto"/>
              <w:left w:val="single" w:sz="4" w:space="0" w:color="auto"/>
              <w:bottom w:val="single" w:sz="4" w:space="0" w:color="auto"/>
              <w:right w:val="single" w:sz="4" w:space="0" w:color="auto"/>
            </w:tcBorders>
            <w:vAlign w:val="center"/>
            <w:hideMark/>
          </w:tcPr>
          <w:p w14:paraId="3788C01B" w14:textId="77777777" w:rsidR="00B836B7" w:rsidRPr="00965905" w:rsidRDefault="00B836B7" w:rsidP="00192360">
            <w:pPr>
              <w:spacing w:after="0" w:line="240" w:lineRule="auto"/>
              <w:jc w:val="center"/>
              <w:rPr>
                <w:rFonts w:ascii="Times New Roman" w:eastAsia="Times New Roman" w:hAnsi="Times New Roman" w:cs="Times New Roman"/>
                <w:b/>
                <w:bCs/>
                <w:color w:val="000000"/>
                <w:sz w:val="20"/>
                <w:szCs w:val="20"/>
              </w:rPr>
            </w:pPr>
          </w:p>
        </w:tc>
        <w:tc>
          <w:tcPr>
            <w:tcW w:w="556" w:type="dxa"/>
            <w:tcBorders>
              <w:top w:val="nil"/>
              <w:left w:val="nil"/>
              <w:bottom w:val="single" w:sz="4" w:space="0" w:color="auto"/>
              <w:right w:val="single" w:sz="4" w:space="0" w:color="auto"/>
            </w:tcBorders>
            <w:noWrap/>
            <w:vAlign w:val="center"/>
            <w:hideMark/>
          </w:tcPr>
          <w:p w14:paraId="143E95D7" w14:textId="77777777" w:rsidR="00B836B7" w:rsidRPr="00965905" w:rsidRDefault="00B836B7" w:rsidP="00192360">
            <w:pPr>
              <w:spacing w:after="0" w:line="240" w:lineRule="auto"/>
              <w:jc w:val="center"/>
              <w:rPr>
                <w:rFonts w:ascii="Times New Roman" w:eastAsia="Times New Roman" w:hAnsi="Times New Roman" w:cs="Times New Roman"/>
                <w:b/>
                <w:bCs/>
                <w:color w:val="000000"/>
                <w:sz w:val="20"/>
                <w:szCs w:val="20"/>
              </w:rPr>
            </w:pPr>
            <w:r w:rsidRPr="00965905">
              <w:rPr>
                <w:rFonts w:ascii="Times New Roman" w:eastAsia="Times New Roman" w:hAnsi="Times New Roman" w:cs="Times New Roman"/>
                <w:b/>
                <w:bCs/>
                <w:color w:val="000000"/>
                <w:sz w:val="20"/>
                <w:szCs w:val="20"/>
              </w:rPr>
              <w:t>1</w:t>
            </w:r>
          </w:p>
        </w:tc>
        <w:tc>
          <w:tcPr>
            <w:tcW w:w="556" w:type="dxa"/>
            <w:tcBorders>
              <w:top w:val="nil"/>
              <w:left w:val="nil"/>
              <w:bottom w:val="single" w:sz="4" w:space="0" w:color="auto"/>
              <w:right w:val="single" w:sz="4" w:space="0" w:color="auto"/>
            </w:tcBorders>
            <w:noWrap/>
            <w:vAlign w:val="center"/>
            <w:hideMark/>
          </w:tcPr>
          <w:p w14:paraId="40071E44" w14:textId="77777777" w:rsidR="00B836B7" w:rsidRPr="00965905" w:rsidRDefault="00B836B7" w:rsidP="00192360">
            <w:pPr>
              <w:spacing w:after="0" w:line="240" w:lineRule="auto"/>
              <w:jc w:val="center"/>
              <w:rPr>
                <w:rFonts w:ascii="Times New Roman" w:eastAsia="Times New Roman" w:hAnsi="Times New Roman" w:cs="Times New Roman"/>
                <w:b/>
                <w:bCs/>
                <w:color w:val="000000"/>
                <w:sz w:val="20"/>
                <w:szCs w:val="20"/>
              </w:rPr>
            </w:pPr>
            <w:r w:rsidRPr="00965905">
              <w:rPr>
                <w:rFonts w:ascii="Times New Roman" w:eastAsia="Times New Roman" w:hAnsi="Times New Roman" w:cs="Times New Roman"/>
                <w:b/>
                <w:bCs/>
                <w:color w:val="000000"/>
                <w:sz w:val="20"/>
                <w:szCs w:val="20"/>
              </w:rPr>
              <w:t>2</w:t>
            </w:r>
          </w:p>
        </w:tc>
        <w:tc>
          <w:tcPr>
            <w:tcW w:w="556" w:type="dxa"/>
            <w:tcBorders>
              <w:top w:val="nil"/>
              <w:left w:val="nil"/>
              <w:bottom w:val="single" w:sz="4" w:space="0" w:color="auto"/>
              <w:right w:val="single" w:sz="4" w:space="0" w:color="auto"/>
            </w:tcBorders>
            <w:noWrap/>
            <w:vAlign w:val="center"/>
            <w:hideMark/>
          </w:tcPr>
          <w:p w14:paraId="6C20E347" w14:textId="77777777" w:rsidR="00B836B7" w:rsidRPr="00965905" w:rsidRDefault="00B836B7" w:rsidP="00192360">
            <w:pPr>
              <w:spacing w:after="0" w:line="240" w:lineRule="auto"/>
              <w:jc w:val="center"/>
              <w:rPr>
                <w:rFonts w:ascii="Times New Roman" w:eastAsia="Times New Roman" w:hAnsi="Times New Roman" w:cs="Times New Roman"/>
                <w:b/>
                <w:bCs/>
                <w:color w:val="000000"/>
                <w:sz w:val="20"/>
                <w:szCs w:val="20"/>
              </w:rPr>
            </w:pPr>
            <w:r w:rsidRPr="00965905">
              <w:rPr>
                <w:rFonts w:ascii="Times New Roman" w:eastAsia="Times New Roman" w:hAnsi="Times New Roman" w:cs="Times New Roman"/>
                <w:b/>
                <w:bCs/>
                <w:color w:val="000000"/>
                <w:sz w:val="20"/>
                <w:szCs w:val="20"/>
              </w:rPr>
              <w:t>3</w:t>
            </w:r>
          </w:p>
        </w:tc>
        <w:tc>
          <w:tcPr>
            <w:tcW w:w="556" w:type="dxa"/>
            <w:tcBorders>
              <w:top w:val="nil"/>
              <w:left w:val="nil"/>
              <w:bottom w:val="single" w:sz="4" w:space="0" w:color="auto"/>
              <w:right w:val="single" w:sz="4" w:space="0" w:color="auto"/>
            </w:tcBorders>
            <w:noWrap/>
            <w:vAlign w:val="center"/>
            <w:hideMark/>
          </w:tcPr>
          <w:p w14:paraId="44BC0D0F" w14:textId="77777777" w:rsidR="00B836B7" w:rsidRPr="00965905" w:rsidRDefault="00B836B7" w:rsidP="00192360">
            <w:pPr>
              <w:spacing w:after="0" w:line="240" w:lineRule="auto"/>
              <w:jc w:val="center"/>
              <w:rPr>
                <w:rFonts w:ascii="Times New Roman" w:eastAsia="Times New Roman" w:hAnsi="Times New Roman" w:cs="Times New Roman"/>
                <w:b/>
                <w:bCs/>
                <w:color w:val="000000"/>
                <w:sz w:val="20"/>
                <w:szCs w:val="20"/>
              </w:rPr>
            </w:pPr>
            <w:r w:rsidRPr="00965905">
              <w:rPr>
                <w:rFonts w:ascii="Times New Roman" w:eastAsia="Times New Roman" w:hAnsi="Times New Roman" w:cs="Times New Roman"/>
                <w:b/>
                <w:bCs/>
                <w:color w:val="000000"/>
                <w:sz w:val="20"/>
                <w:szCs w:val="20"/>
              </w:rPr>
              <w:t>4</w:t>
            </w:r>
          </w:p>
        </w:tc>
        <w:tc>
          <w:tcPr>
            <w:tcW w:w="556" w:type="dxa"/>
            <w:tcBorders>
              <w:top w:val="nil"/>
              <w:left w:val="nil"/>
              <w:bottom w:val="single" w:sz="4" w:space="0" w:color="auto"/>
              <w:right w:val="single" w:sz="4" w:space="0" w:color="auto"/>
            </w:tcBorders>
            <w:noWrap/>
            <w:vAlign w:val="center"/>
            <w:hideMark/>
          </w:tcPr>
          <w:p w14:paraId="7D4DD26F" w14:textId="77777777" w:rsidR="00B836B7" w:rsidRPr="00965905" w:rsidRDefault="00B836B7" w:rsidP="00192360">
            <w:pPr>
              <w:spacing w:after="0" w:line="240" w:lineRule="auto"/>
              <w:jc w:val="center"/>
              <w:rPr>
                <w:rFonts w:ascii="Times New Roman" w:eastAsia="Times New Roman" w:hAnsi="Times New Roman" w:cs="Times New Roman"/>
                <w:b/>
                <w:bCs/>
                <w:color w:val="000000"/>
                <w:sz w:val="20"/>
                <w:szCs w:val="20"/>
              </w:rPr>
            </w:pPr>
            <w:r w:rsidRPr="00965905">
              <w:rPr>
                <w:rFonts w:ascii="Times New Roman" w:eastAsia="Times New Roman" w:hAnsi="Times New Roman" w:cs="Times New Roman"/>
                <w:b/>
                <w:bCs/>
                <w:color w:val="000000"/>
                <w:sz w:val="20"/>
                <w:szCs w:val="20"/>
              </w:rPr>
              <w:t>5</w:t>
            </w:r>
          </w:p>
        </w:tc>
        <w:tc>
          <w:tcPr>
            <w:tcW w:w="556" w:type="dxa"/>
            <w:tcBorders>
              <w:top w:val="nil"/>
              <w:left w:val="nil"/>
              <w:bottom w:val="single" w:sz="4" w:space="0" w:color="auto"/>
              <w:right w:val="single" w:sz="4" w:space="0" w:color="auto"/>
            </w:tcBorders>
            <w:noWrap/>
            <w:vAlign w:val="center"/>
            <w:hideMark/>
          </w:tcPr>
          <w:p w14:paraId="2D8EF24C" w14:textId="77777777" w:rsidR="00B836B7" w:rsidRPr="00965905" w:rsidRDefault="00B836B7" w:rsidP="00192360">
            <w:pPr>
              <w:spacing w:after="0" w:line="240" w:lineRule="auto"/>
              <w:jc w:val="center"/>
              <w:rPr>
                <w:rFonts w:ascii="Times New Roman" w:eastAsia="Times New Roman" w:hAnsi="Times New Roman" w:cs="Times New Roman"/>
                <w:b/>
                <w:bCs/>
                <w:color w:val="000000"/>
                <w:sz w:val="20"/>
                <w:szCs w:val="20"/>
              </w:rPr>
            </w:pPr>
            <w:r w:rsidRPr="00965905">
              <w:rPr>
                <w:rFonts w:ascii="Times New Roman" w:eastAsia="Times New Roman" w:hAnsi="Times New Roman" w:cs="Times New Roman"/>
                <w:b/>
                <w:bCs/>
                <w:color w:val="000000"/>
                <w:sz w:val="20"/>
                <w:szCs w:val="20"/>
              </w:rPr>
              <w:t>6</w:t>
            </w:r>
          </w:p>
        </w:tc>
        <w:tc>
          <w:tcPr>
            <w:tcW w:w="559" w:type="dxa"/>
            <w:tcBorders>
              <w:top w:val="nil"/>
              <w:left w:val="nil"/>
              <w:bottom w:val="single" w:sz="4" w:space="0" w:color="auto"/>
              <w:right w:val="single" w:sz="4" w:space="0" w:color="auto"/>
            </w:tcBorders>
            <w:noWrap/>
            <w:vAlign w:val="center"/>
            <w:hideMark/>
          </w:tcPr>
          <w:p w14:paraId="5FF21EC1" w14:textId="77777777" w:rsidR="00B836B7" w:rsidRPr="00965905" w:rsidRDefault="00B836B7" w:rsidP="00192360">
            <w:pPr>
              <w:spacing w:after="0" w:line="240" w:lineRule="auto"/>
              <w:jc w:val="center"/>
              <w:rPr>
                <w:rFonts w:ascii="Times New Roman" w:eastAsia="Times New Roman" w:hAnsi="Times New Roman" w:cs="Times New Roman"/>
                <w:b/>
                <w:bCs/>
                <w:color w:val="000000"/>
                <w:sz w:val="20"/>
                <w:szCs w:val="20"/>
              </w:rPr>
            </w:pPr>
            <w:r w:rsidRPr="00965905">
              <w:rPr>
                <w:rFonts w:ascii="Times New Roman" w:eastAsia="Times New Roman" w:hAnsi="Times New Roman" w:cs="Times New Roman"/>
                <w:b/>
                <w:bCs/>
                <w:color w:val="000000"/>
                <w:sz w:val="20"/>
                <w:szCs w:val="20"/>
              </w:rPr>
              <w:t>7</w:t>
            </w:r>
          </w:p>
        </w:tc>
        <w:tc>
          <w:tcPr>
            <w:tcW w:w="672" w:type="dxa"/>
            <w:vMerge/>
            <w:tcBorders>
              <w:top w:val="single" w:sz="4" w:space="0" w:color="auto"/>
              <w:left w:val="single" w:sz="4" w:space="0" w:color="auto"/>
              <w:bottom w:val="single" w:sz="4" w:space="0" w:color="auto"/>
              <w:right w:val="single" w:sz="4" w:space="0" w:color="auto"/>
            </w:tcBorders>
            <w:vAlign w:val="center"/>
            <w:hideMark/>
          </w:tcPr>
          <w:p w14:paraId="6692C773" w14:textId="77777777" w:rsidR="00B836B7" w:rsidRPr="00965905" w:rsidRDefault="00B836B7" w:rsidP="00192360">
            <w:pPr>
              <w:spacing w:after="0" w:line="240" w:lineRule="auto"/>
              <w:jc w:val="center"/>
              <w:rPr>
                <w:rFonts w:ascii="Times New Roman" w:eastAsia="Times New Roman" w:hAnsi="Times New Roman" w:cs="Times New Roman"/>
                <w:color w:val="000000"/>
                <w:sz w:val="20"/>
                <w:szCs w:val="20"/>
              </w:rPr>
            </w:pPr>
          </w:p>
        </w:tc>
      </w:tr>
      <w:tr w:rsidR="00B836B7" w:rsidRPr="00965905" w14:paraId="51E431C8" w14:textId="77777777" w:rsidTr="000D0E3E">
        <w:trPr>
          <w:trHeight w:val="315"/>
        </w:trPr>
        <w:tc>
          <w:tcPr>
            <w:tcW w:w="7854" w:type="dxa"/>
            <w:gridSpan w:val="9"/>
            <w:tcBorders>
              <w:top w:val="single" w:sz="4" w:space="0" w:color="auto"/>
              <w:left w:val="single" w:sz="4" w:space="0" w:color="auto"/>
              <w:bottom w:val="single" w:sz="4" w:space="0" w:color="auto"/>
              <w:right w:val="single" w:sz="4" w:space="0" w:color="000000"/>
            </w:tcBorders>
            <w:noWrap/>
            <w:vAlign w:val="center"/>
            <w:hideMark/>
          </w:tcPr>
          <w:p w14:paraId="4DEE8153" w14:textId="77777777" w:rsidR="00B836B7" w:rsidRPr="00965905" w:rsidRDefault="00B836B7" w:rsidP="00192360">
            <w:pPr>
              <w:spacing w:after="0" w:line="240" w:lineRule="auto"/>
              <w:rPr>
                <w:rFonts w:ascii="Times New Roman" w:eastAsia="Times New Roman" w:hAnsi="Times New Roman" w:cs="Times New Roman"/>
                <w:b/>
                <w:bCs/>
                <w:color w:val="000000"/>
                <w:sz w:val="20"/>
                <w:szCs w:val="20"/>
              </w:rPr>
            </w:pPr>
            <w:proofErr w:type="spellStart"/>
            <w:r w:rsidRPr="00965905">
              <w:rPr>
                <w:rFonts w:ascii="Times New Roman" w:eastAsia="Times New Roman" w:hAnsi="Times New Roman" w:cs="Times New Roman"/>
                <w:b/>
                <w:bCs/>
                <w:color w:val="000000"/>
                <w:sz w:val="20"/>
                <w:szCs w:val="20"/>
              </w:rPr>
              <w:t>Kesiapan</w:t>
            </w:r>
            <w:proofErr w:type="spellEnd"/>
            <w:r w:rsidRPr="00965905">
              <w:rPr>
                <w:rFonts w:ascii="Times New Roman" w:eastAsia="Times New Roman" w:hAnsi="Times New Roman" w:cs="Times New Roman"/>
                <w:b/>
                <w:bCs/>
                <w:color w:val="000000"/>
                <w:sz w:val="20"/>
                <w:szCs w:val="20"/>
              </w:rPr>
              <w:t xml:space="preserve"> </w:t>
            </w:r>
            <w:proofErr w:type="spellStart"/>
            <w:r w:rsidRPr="00965905">
              <w:rPr>
                <w:rFonts w:ascii="Times New Roman" w:eastAsia="Times New Roman" w:hAnsi="Times New Roman" w:cs="Times New Roman"/>
                <w:b/>
                <w:bCs/>
                <w:color w:val="000000"/>
                <w:sz w:val="20"/>
                <w:szCs w:val="20"/>
              </w:rPr>
              <w:t>mengikuti</w:t>
            </w:r>
            <w:proofErr w:type="spellEnd"/>
            <w:r w:rsidRPr="00965905">
              <w:rPr>
                <w:rFonts w:ascii="Times New Roman" w:eastAsia="Times New Roman" w:hAnsi="Times New Roman" w:cs="Times New Roman"/>
                <w:b/>
                <w:bCs/>
                <w:color w:val="000000"/>
                <w:sz w:val="20"/>
                <w:szCs w:val="20"/>
              </w:rPr>
              <w:t xml:space="preserve"> </w:t>
            </w:r>
            <w:proofErr w:type="spellStart"/>
            <w:r w:rsidRPr="00965905">
              <w:rPr>
                <w:rFonts w:ascii="Times New Roman" w:eastAsia="Times New Roman" w:hAnsi="Times New Roman" w:cs="Times New Roman"/>
                <w:b/>
                <w:bCs/>
                <w:color w:val="000000"/>
                <w:sz w:val="20"/>
                <w:szCs w:val="20"/>
              </w:rPr>
              <w:t>pelatihan</w:t>
            </w:r>
            <w:proofErr w:type="spellEnd"/>
            <w:r w:rsidRPr="00965905">
              <w:rPr>
                <w:rFonts w:ascii="Times New Roman" w:eastAsia="Times New Roman" w:hAnsi="Times New Roman" w:cs="Times New Roman"/>
                <w:b/>
                <w:bCs/>
                <w:color w:val="000000"/>
                <w:sz w:val="20"/>
                <w:szCs w:val="20"/>
              </w:rPr>
              <w:t xml:space="preserve"> </w:t>
            </w:r>
            <w:proofErr w:type="spellStart"/>
            <w:r w:rsidRPr="00965905">
              <w:rPr>
                <w:rFonts w:ascii="Times New Roman" w:eastAsia="Times New Roman" w:hAnsi="Times New Roman" w:cs="Times New Roman"/>
                <w:b/>
                <w:bCs/>
                <w:color w:val="000000"/>
                <w:sz w:val="20"/>
                <w:szCs w:val="20"/>
              </w:rPr>
              <w:t>atau</w:t>
            </w:r>
            <w:proofErr w:type="spellEnd"/>
            <w:r w:rsidRPr="00965905">
              <w:rPr>
                <w:rFonts w:ascii="Times New Roman" w:eastAsia="Times New Roman" w:hAnsi="Times New Roman" w:cs="Times New Roman"/>
                <w:b/>
                <w:bCs/>
                <w:color w:val="000000"/>
                <w:sz w:val="20"/>
                <w:szCs w:val="20"/>
              </w:rPr>
              <w:t xml:space="preserve"> </w:t>
            </w:r>
            <w:proofErr w:type="spellStart"/>
            <w:r w:rsidRPr="00965905">
              <w:rPr>
                <w:rFonts w:ascii="Times New Roman" w:eastAsia="Times New Roman" w:hAnsi="Times New Roman" w:cs="Times New Roman"/>
                <w:b/>
                <w:bCs/>
                <w:color w:val="000000"/>
                <w:sz w:val="20"/>
                <w:szCs w:val="20"/>
              </w:rPr>
              <w:t>sertifikasi</w:t>
            </w:r>
            <w:proofErr w:type="spellEnd"/>
            <w:r w:rsidRPr="00965905">
              <w:rPr>
                <w:rFonts w:ascii="Times New Roman" w:eastAsia="Times New Roman" w:hAnsi="Times New Roman" w:cs="Times New Roman"/>
                <w:b/>
                <w:bCs/>
                <w:color w:val="000000"/>
                <w:sz w:val="20"/>
                <w:szCs w:val="20"/>
              </w:rPr>
              <w:t xml:space="preserve"> </w:t>
            </w:r>
            <w:proofErr w:type="spellStart"/>
            <w:r w:rsidRPr="00965905">
              <w:rPr>
                <w:rFonts w:ascii="Times New Roman" w:eastAsia="Times New Roman" w:hAnsi="Times New Roman" w:cs="Times New Roman"/>
                <w:b/>
                <w:bCs/>
                <w:color w:val="000000"/>
                <w:sz w:val="20"/>
                <w:szCs w:val="20"/>
              </w:rPr>
              <w:t>bidang</w:t>
            </w:r>
            <w:proofErr w:type="spellEnd"/>
            <w:r w:rsidRPr="00965905">
              <w:rPr>
                <w:rFonts w:ascii="Times New Roman" w:eastAsia="Times New Roman" w:hAnsi="Times New Roman" w:cs="Times New Roman"/>
                <w:b/>
                <w:bCs/>
                <w:color w:val="000000"/>
                <w:sz w:val="20"/>
                <w:szCs w:val="20"/>
              </w:rPr>
              <w:t xml:space="preserve"> </w:t>
            </w:r>
            <w:proofErr w:type="spellStart"/>
            <w:r w:rsidRPr="00965905">
              <w:rPr>
                <w:rFonts w:ascii="Times New Roman" w:eastAsia="Times New Roman" w:hAnsi="Times New Roman" w:cs="Times New Roman"/>
                <w:b/>
                <w:bCs/>
                <w:color w:val="000000"/>
                <w:sz w:val="20"/>
                <w:szCs w:val="20"/>
              </w:rPr>
              <w:t>pajak</w:t>
            </w:r>
            <w:proofErr w:type="spellEnd"/>
          </w:p>
        </w:tc>
      </w:tr>
      <w:tr w:rsidR="00580736" w:rsidRPr="00965905" w14:paraId="3B7F2DFF" w14:textId="77777777" w:rsidTr="00580736">
        <w:trPr>
          <w:trHeight w:val="525"/>
        </w:trPr>
        <w:tc>
          <w:tcPr>
            <w:tcW w:w="3287" w:type="dxa"/>
            <w:tcBorders>
              <w:top w:val="single" w:sz="8" w:space="0" w:color="auto"/>
              <w:left w:val="single" w:sz="8" w:space="0" w:color="auto"/>
              <w:bottom w:val="single" w:sz="4" w:space="0" w:color="auto"/>
              <w:right w:val="single" w:sz="8" w:space="0" w:color="auto"/>
            </w:tcBorders>
            <w:vAlign w:val="center"/>
          </w:tcPr>
          <w:p w14:paraId="3A569D53" w14:textId="5AFD868D" w:rsidR="00580736" w:rsidRPr="00965905" w:rsidRDefault="00580736" w:rsidP="00580736">
            <w:pPr>
              <w:spacing w:after="0" w:line="240" w:lineRule="auto"/>
              <w:jc w:val="both"/>
              <w:rPr>
                <w:rFonts w:ascii="Times New Roman" w:eastAsia="Times New Roman" w:hAnsi="Times New Roman" w:cs="Times New Roman"/>
                <w:color w:val="000000"/>
                <w:sz w:val="20"/>
                <w:szCs w:val="20"/>
              </w:rPr>
            </w:pPr>
            <w:r w:rsidRPr="005D65A9">
              <w:rPr>
                <w:rFonts w:ascii="Times New Roman" w:hAnsi="Times New Roman"/>
                <w:sz w:val="20"/>
                <w:szCs w:val="20"/>
              </w:rPr>
              <w:t xml:space="preserve">Saya </w:t>
            </w:r>
            <w:proofErr w:type="spellStart"/>
            <w:r w:rsidRPr="005D65A9">
              <w:rPr>
                <w:rFonts w:ascii="Times New Roman" w:hAnsi="Times New Roman"/>
                <w:sz w:val="20"/>
                <w:szCs w:val="20"/>
              </w:rPr>
              <w:t>berencana</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mengambil</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sertifikasi</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profesi</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seperti</w:t>
            </w:r>
            <w:proofErr w:type="spellEnd"/>
            <w:r w:rsidRPr="005D65A9">
              <w:rPr>
                <w:rFonts w:ascii="Times New Roman" w:hAnsi="Times New Roman"/>
                <w:sz w:val="20"/>
                <w:szCs w:val="20"/>
              </w:rPr>
              <w:t xml:space="preserve"> Brevet Pajak) </w:t>
            </w:r>
            <w:proofErr w:type="spellStart"/>
            <w:r w:rsidRPr="005D65A9">
              <w:rPr>
                <w:rFonts w:ascii="Times New Roman" w:hAnsi="Times New Roman"/>
                <w:sz w:val="20"/>
                <w:szCs w:val="20"/>
              </w:rPr>
              <w:t>setelah</w:t>
            </w:r>
            <w:proofErr w:type="spellEnd"/>
            <w:r w:rsidRPr="005D65A9">
              <w:rPr>
                <w:rFonts w:ascii="Times New Roman" w:hAnsi="Times New Roman"/>
                <w:sz w:val="20"/>
                <w:szCs w:val="20"/>
              </w:rPr>
              <w:t xml:space="preserve"> lulus.</w:t>
            </w:r>
          </w:p>
        </w:tc>
        <w:tc>
          <w:tcPr>
            <w:tcW w:w="556" w:type="dxa"/>
            <w:tcBorders>
              <w:top w:val="nil"/>
              <w:left w:val="single" w:sz="4" w:space="0" w:color="auto"/>
              <w:bottom w:val="single" w:sz="4" w:space="0" w:color="auto"/>
              <w:right w:val="single" w:sz="4" w:space="0" w:color="auto"/>
            </w:tcBorders>
            <w:noWrap/>
            <w:vAlign w:val="center"/>
            <w:hideMark/>
          </w:tcPr>
          <w:p w14:paraId="27DE4090" w14:textId="443D5E27" w:rsidR="00580736" w:rsidRPr="00965905" w:rsidRDefault="00580736" w:rsidP="00580736">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1</w:t>
            </w:r>
          </w:p>
        </w:tc>
        <w:tc>
          <w:tcPr>
            <w:tcW w:w="556" w:type="dxa"/>
            <w:tcBorders>
              <w:top w:val="nil"/>
              <w:left w:val="nil"/>
              <w:bottom w:val="single" w:sz="4" w:space="0" w:color="auto"/>
              <w:right w:val="single" w:sz="4" w:space="0" w:color="auto"/>
            </w:tcBorders>
            <w:noWrap/>
            <w:vAlign w:val="center"/>
            <w:hideMark/>
          </w:tcPr>
          <w:p w14:paraId="145F8BC3" w14:textId="0151D504" w:rsidR="00580736" w:rsidRPr="00965905" w:rsidRDefault="00580736" w:rsidP="00580736">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2</w:t>
            </w:r>
          </w:p>
        </w:tc>
        <w:tc>
          <w:tcPr>
            <w:tcW w:w="556" w:type="dxa"/>
            <w:tcBorders>
              <w:top w:val="nil"/>
              <w:left w:val="nil"/>
              <w:bottom w:val="single" w:sz="4" w:space="0" w:color="auto"/>
              <w:right w:val="single" w:sz="4" w:space="0" w:color="auto"/>
            </w:tcBorders>
            <w:noWrap/>
            <w:vAlign w:val="center"/>
            <w:hideMark/>
          </w:tcPr>
          <w:p w14:paraId="30817B34" w14:textId="3B65B293" w:rsidR="00580736" w:rsidRPr="00965905" w:rsidRDefault="00580736" w:rsidP="00580736">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1</w:t>
            </w:r>
          </w:p>
        </w:tc>
        <w:tc>
          <w:tcPr>
            <w:tcW w:w="556" w:type="dxa"/>
            <w:tcBorders>
              <w:top w:val="nil"/>
              <w:left w:val="nil"/>
              <w:bottom w:val="single" w:sz="4" w:space="0" w:color="auto"/>
              <w:right w:val="single" w:sz="4" w:space="0" w:color="auto"/>
            </w:tcBorders>
            <w:noWrap/>
            <w:vAlign w:val="center"/>
            <w:hideMark/>
          </w:tcPr>
          <w:p w14:paraId="726038AE" w14:textId="47808D1E" w:rsidR="00580736" w:rsidRPr="00965905" w:rsidRDefault="00580736" w:rsidP="00580736">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6</w:t>
            </w:r>
          </w:p>
        </w:tc>
        <w:tc>
          <w:tcPr>
            <w:tcW w:w="556" w:type="dxa"/>
            <w:tcBorders>
              <w:top w:val="nil"/>
              <w:left w:val="nil"/>
              <w:bottom w:val="single" w:sz="4" w:space="0" w:color="auto"/>
              <w:right w:val="single" w:sz="4" w:space="0" w:color="auto"/>
            </w:tcBorders>
            <w:noWrap/>
            <w:vAlign w:val="center"/>
            <w:hideMark/>
          </w:tcPr>
          <w:p w14:paraId="706B4D4A" w14:textId="4068CA09" w:rsidR="00580736" w:rsidRPr="00965905" w:rsidRDefault="00580736" w:rsidP="00580736">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21</w:t>
            </w:r>
          </w:p>
        </w:tc>
        <w:tc>
          <w:tcPr>
            <w:tcW w:w="556" w:type="dxa"/>
            <w:tcBorders>
              <w:top w:val="nil"/>
              <w:left w:val="nil"/>
              <w:bottom w:val="single" w:sz="4" w:space="0" w:color="auto"/>
              <w:right w:val="single" w:sz="4" w:space="0" w:color="auto"/>
            </w:tcBorders>
            <w:noWrap/>
            <w:vAlign w:val="center"/>
            <w:hideMark/>
          </w:tcPr>
          <w:p w14:paraId="5F81073E" w14:textId="2D5CE591" w:rsidR="00580736" w:rsidRPr="00965905" w:rsidRDefault="00580736" w:rsidP="00580736">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39</w:t>
            </w:r>
          </w:p>
        </w:tc>
        <w:tc>
          <w:tcPr>
            <w:tcW w:w="559" w:type="dxa"/>
            <w:tcBorders>
              <w:top w:val="nil"/>
              <w:left w:val="nil"/>
              <w:bottom w:val="single" w:sz="4" w:space="0" w:color="auto"/>
              <w:right w:val="single" w:sz="4" w:space="0" w:color="auto"/>
            </w:tcBorders>
            <w:noWrap/>
            <w:vAlign w:val="center"/>
            <w:hideMark/>
          </w:tcPr>
          <w:p w14:paraId="73FFBCFF" w14:textId="21DDC1D9" w:rsidR="00580736" w:rsidRPr="00965905" w:rsidRDefault="00580736" w:rsidP="00580736">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30</w:t>
            </w:r>
          </w:p>
        </w:tc>
        <w:tc>
          <w:tcPr>
            <w:tcW w:w="672" w:type="dxa"/>
            <w:tcBorders>
              <w:top w:val="nil"/>
              <w:left w:val="nil"/>
              <w:bottom w:val="single" w:sz="4" w:space="0" w:color="auto"/>
              <w:right w:val="single" w:sz="4" w:space="0" w:color="auto"/>
            </w:tcBorders>
            <w:noWrap/>
            <w:vAlign w:val="center"/>
            <w:hideMark/>
          </w:tcPr>
          <w:p w14:paraId="35027CEC" w14:textId="6B266617" w:rsidR="00580736" w:rsidRPr="00965905" w:rsidRDefault="00580736" w:rsidP="00580736">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6.79</w:t>
            </w:r>
          </w:p>
        </w:tc>
      </w:tr>
      <w:tr w:rsidR="00580736" w:rsidRPr="00965905" w14:paraId="38C01819" w14:textId="77777777" w:rsidTr="00580736">
        <w:trPr>
          <w:trHeight w:val="525"/>
        </w:trPr>
        <w:tc>
          <w:tcPr>
            <w:tcW w:w="3287" w:type="dxa"/>
            <w:tcBorders>
              <w:top w:val="single" w:sz="4" w:space="0" w:color="auto"/>
              <w:left w:val="single" w:sz="4" w:space="0" w:color="auto"/>
              <w:bottom w:val="single" w:sz="4" w:space="0" w:color="auto"/>
              <w:right w:val="single" w:sz="4" w:space="0" w:color="auto"/>
            </w:tcBorders>
            <w:vAlign w:val="center"/>
          </w:tcPr>
          <w:p w14:paraId="19145553" w14:textId="4B1FC4EF" w:rsidR="00580736" w:rsidRPr="00965905" w:rsidRDefault="00580736" w:rsidP="00580736">
            <w:pPr>
              <w:spacing w:after="0" w:line="240" w:lineRule="auto"/>
              <w:jc w:val="both"/>
              <w:rPr>
                <w:rFonts w:ascii="Times New Roman" w:eastAsia="Times New Roman" w:hAnsi="Times New Roman" w:cs="Times New Roman"/>
                <w:color w:val="000000"/>
                <w:sz w:val="20"/>
                <w:szCs w:val="20"/>
              </w:rPr>
            </w:pPr>
            <w:r w:rsidRPr="005D65A9">
              <w:rPr>
                <w:rFonts w:ascii="Times New Roman" w:hAnsi="Times New Roman"/>
                <w:sz w:val="20"/>
                <w:szCs w:val="20"/>
              </w:rPr>
              <w:t xml:space="preserve">Saya </w:t>
            </w:r>
            <w:proofErr w:type="spellStart"/>
            <w:r w:rsidRPr="005D65A9">
              <w:rPr>
                <w:rFonts w:ascii="Times New Roman" w:hAnsi="Times New Roman"/>
                <w:sz w:val="20"/>
                <w:szCs w:val="20"/>
              </w:rPr>
              <w:t>bersedia</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mengalokasikan</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sumber</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daya</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waktu</w:t>
            </w:r>
            <w:proofErr w:type="spellEnd"/>
            <w:r w:rsidRPr="005D65A9">
              <w:rPr>
                <w:rFonts w:ascii="Times New Roman" w:hAnsi="Times New Roman"/>
                <w:sz w:val="20"/>
                <w:szCs w:val="20"/>
              </w:rPr>
              <w:t>/</w:t>
            </w:r>
            <w:proofErr w:type="spellStart"/>
            <w:r w:rsidRPr="005D65A9">
              <w:rPr>
                <w:rFonts w:ascii="Times New Roman" w:hAnsi="Times New Roman"/>
                <w:sz w:val="20"/>
                <w:szCs w:val="20"/>
              </w:rPr>
              <w:t>biaya</w:t>
            </w:r>
            <w:proofErr w:type="spellEnd"/>
            <w:r w:rsidRPr="005D65A9">
              <w:rPr>
                <w:rFonts w:ascii="Times New Roman" w:hAnsi="Times New Roman"/>
                <w:sz w:val="20"/>
                <w:szCs w:val="20"/>
              </w:rPr>
              <w:t xml:space="preserve">) demi </w:t>
            </w:r>
            <w:proofErr w:type="spellStart"/>
            <w:r w:rsidRPr="005D65A9">
              <w:rPr>
                <w:rFonts w:ascii="Times New Roman" w:hAnsi="Times New Roman"/>
                <w:sz w:val="20"/>
                <w:szCs w:val="20"/>
              </w:rPr>
              <w:t>mendapatkan</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keahlian</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perpajakan</w:t>
            </w:r>
            <w:proofErr w:type="spellEnd"/>
            <w:r w:rsidRPr="005D65A9">
              <w:rPr>
                <w:rFonts w:ascii="Times New Roman" w:hAnsi="Times New Roman"/>
                <w:sz w:val="20"/>
                <w:szCs w:val="20"/>
              </w:rPr>
              <w:t xml:space="preserve"> yang </w:t>
            </w:r>
            <w:proofErr w:type="spellStart"/>
            <w:r w:rsidRPr="005D65A9">
              <w:rPr>
                <w:rFonts w:ascii="Times New Roman" w:hAnsi="Times New Roman"/>
                <w:sz w:val="20"/>
                <w:szCs w:val="20"/>
              </w:rPr>
              <w:t>diakui</w:t>
            </w:r>
            <w:proofErr w:type="spellEnd"/>
            <w:r w:rsidRPr="005D65A9">
              <w:rPr>
                <w:rFonts w:ascii="Times New Roman" w:hAnsi="Times New Roman"/>
                <w:sz w:val="20"/>
                <w:szCs w:val="20"/>
              </w:rPr>
              <w:t>.</w:t>
            </w:r>
          </w:p>
        </w:tc>
        <w:tc>
          <w:tcPr>
            <w:tcW w:w="556" w:type="dxa"/>
            <w:tcBorders>
              <w:top w:val="single" w:sz="4" w:space="0" w:color="auto"/>
              <w:left w:val="single" w:sz="4" w:space="0" w:color="auto"/>
              <w:bottom w:val="single" w:sz="4" w:space="0" w:color="auto"/>
              <w:right w:val="single" w:sz="4" w:space="0" w:color="auto"/>
            </w:tcBorders>
            <w:noWrap/>
            <w:vAlign w:val="center"/>
            <w:hideMark/>
          </w:tcPr>
          <w:p w14:paraId="3C1A01C8" w14:textId="53627633" w:rsidR="00580736" w:rsidRPr="00965905" w:rsidRDefault="00580736" w:rsidP="00580736">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1</w:t>
            </w:r>
          </w:p>
        </w:tc>
        <w:tc>
          <w:tcPr>
            <w:tcW w:w="556" w:type="dxa"/>
            <w:tcBorders>
              <w:top w:val="single" w:sz="4" w:space="0" w:color="auto"/>
              <w:left w:val="single" w:sz="4" w:space="0" w:color="auto"/>
              <w:bottom w:val="single" w:sz="4" w:space="0" w:color="auto"/>
              <w:right w:val="single" w:sz="4" w:space="0" w:color="auto"/>
            </w:tcBorders>
            <w:noWrap/>
            <w:vAlign w:val="center"/>
            <w:hideMark/>
          </w:tcPr>
          <w:p w14:paraId="4CC32B13" w14:textId="035D709A" w:rsidR="00580736" w:rsidRPr="00965905" w:rsidRDefault="00580736" w:rsidP="00580736">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1</w:t>
            </w:r>
          </w:p>
        </w:tc>
        <w:tc>
          <w:tcPr>
            <w:tcW w:w="556" w:type="dxa"/>
            <w:tcBorders>
              <w:top w:val="single" w:sz="4" w:space="0" w:color="auto"/>
              <w:left w:val="single" w:sz="4" w:space="0" w:color="auto"/>
              <w:bottom w:val="single" w:sz="4" w:space="0" w:color="auto"/>
              <w:right w:val="single" w:sz="4" w:space="0" w:color="auto"/>
            </w:tcBorders>
            <w:noWrap/>
            <w:vAlign w:val="center"/>
            <w:hideMark/>
          </w:tcPr>
          <w:p w14:paraId="76585470" w14:textId="32B570E7" w:rsidR="00580736" w:rsidRPr="00965905" w:rsidRDefault="00580736" w:rsidP="00580736">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2</w:t>
            </w:r>
          </w:p>
        </w:tc>
        <w:tc>
          <w:tcPr>
            <w:tcW w:w="556" w:type="dxa"/>
            <w:tcBorders>
              <w:top w:val="single" w:sz="4" w:space="0" w:color="auto"/>
              <w:left w:val="single" w:sz="4" w:space="0" w:color="auto"/>
              <w:bottom w:val="single" w:sz="4" w:space="0" w:color="auto"/>
              <w:right w:val="single" w:sz="4" w:space="0" w:color="auto"/>
            </w:tcBorders>
            <w:noWrap/>
            <w:vAlign w:val="center"/>
            <w:hideMark/>
          </w:tcPr>
          <w:p w14:paraId="35AC330A" w14:textId="75B92728" w:rsidR="00580736" w:rsidRPr="00965905" w:rsidRDefault="00580736" w:rsidP="00580736">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7</w:t>
            </w:r>
          </w:p>
        </w:tc>
        <w:tc>
          <w:tcPr>
            <w:tcW w:w="556" w:type="dxa"/>
            <w:tcBorders>
              <w:top w:val="single" w:sz="4" w:space="0" w:color="auto"/>
              <w:left w:val="single" w:sz="4" w:space="0" w:color="auto"/>
              <w:bottom w:val="single" w:sz="4" w:space="0" w:color="auto"/>
              <w:right w:val="single" w:sz="4" w:space="0" w:color="auto"/>
            </w:tcBorders>
            <w:noWrap/>
            <w:vAlign w:val="center"/>
            <w:hideMark/>
          </w:tcPr>
          <w:p w14:paraId="2A2EE545" w14:textId="7819AF37" w:rsidR="00580736" w:rsidRPr="00965905" w:rsidRDefault="00580736" w:rsidP="00580736">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23</w:t>
            </w:r>
          </w:p>
        </w:tc>
        <w:tc>
          <w:tcPr>
            <w:tcW w:w="556" w:type="dxa"/>
            <w:tcBorders>
              <w:top w:val="single" w:sz="4" w:space="0" w:color="auto"/>
              <w:left w:val="single" w:sz="4" w:space="0" w:color="auto"/>
              <w:bottom w:val="single" w:sz="4" w:space="0" w:color="auto"/>
              <w:right w:val="single" w:sz="4" w:space="0" w:color="auto"/>
            </w:tcBorders>
            <w:noWrap/>
            <w:vAlign w:val="center"/>
            <w:hideMark/>
          </w:tcPr>
          <w:p w14:paraId="641E4B5A" w14:textId="6C42EB0F" w:rsidR="00580736" w:rsidRPr="00965905" w:rsidRDefault="00580736" w:rsidP="00580736">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34</w:t>
            </w:r>
          </w:p>
        </w:tc>
        <w:tc>
          <w:tcPr>
            <w:tcW w:w="559" w:type="dxa"/>
            <w:tcBorders>
              <w:top w:val="single" w:sz="4" w:space="0" w:color="auto"/>
              <w:left w:val="single" w:sz="4" w:space="0" w:color="auto"/>
              <w:bottom w:val="single" w:sz="4" w:space="0" w:color="auto"/>
              <w:right w:val="single" w:sz="4" w:space="0" w:color="auto"/>
            </w:tcBorders>
            <w:noWrap/>
            <w:vAlign w:val="center"/>
            <w:hideMark/>
          </w:tcPr>
          <w:p w14:paraId="793D99E1" w14:textId="6C280B9F" w:rsidR="00580736" w:rsidRPr="00965905" w:rsidRDefault="00580736" w:rsidP="00580736">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32</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4B4532F1" w14:textId="0B784EDC" w:rsidR="00580736" w:rsidRPr="00965905" w:rsidRDefault="00580736" w:rsidP="00580736">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6.81</w:t>
            </w:r>
          </w:p>
        </w:tc>
      </w:tr>
      <w:tr w:rsidR="00580736" w:rsidRPr="00965905" w14:paraId="55A3CC17" w14:textId="77777777" w:rsidTr="00580736">
        <w:trPr>
          <w:trHeight w:val="525"/>
        </w:trPr>
        <w:tc>
          <w:tcPr>
            <w:tcW w:w="3287" w:type="dxa"/>
            <w:tcBorders>
              <w:top w:val="single" w:sz="4" w:space="0" w:color="auto"/>
              <w:left w:val="single" w:sz="8" w:space="0" w:color="auto"/>
              <w:bottom w:val="single" w:sz="8" w:space="0" w:color="auto"/>
              <w:right w:val="single" w:sz="8" w:space="0" w:color="auto"/>
            </w:tcBorders>
            <w:vAlign w:val="center"/>
          </w:tcPr>
          <w:p w14:paraId="3C695B09" w14:textId="1CD2EC61" w:rsidR="00580736" w:rsidRPr="00965905" w:rsidRDefault="00580736" w:rsidP="00580736">
            <w:pPr>
              <w:spacing w:after="0" w:line="240" w:lineRule="auto"/>
              <w:jc w:val="both"/>
              <w:rPr>
                <w:rFonts w:ascii="Times New Roman" w:eastAsia="Times New Roman" w:hAnsi="Times New Roman" w:cs="Times New Roman"/>
                <w:color w:val="000000"/>
                <w:sz w:val="20"/>
                <w:szCs w:val="20"/>
              </w:rPr>
            </w:pPr>
            <w:proofErr w:type="spellStart"/>
            <w:r w:rsidRPr="00DF7332">
              <w:rPr>
                <w:rFonts w:ascii="Times New Roman" w:hAnsi="Times New Roman"/>
                <w:sz w:val="20"/>
                <w:szCs w:val="20"/>
              </w:rPr>
              <w:t>Menurut</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saya</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memiliki</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sertifikasi</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pajak</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merupakan</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syarat</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penting</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untuk</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menunjang</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daya</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saing</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saya</w:t>
            </w:r>
            <w:proofErr w:type="spellEnd"/>
            <w:r w:rsidRPr="00DF7332">
              <w:rPr>
                <w:rFonts w:ascii="Times New Roman" w:hAnsi="Times New Roman"/>
                <w:sz w:val="20"/>
                <w:szCs w:val="20"/>
              </w:rPr>
              <w:t xml:space="preserve"> di dunia </w:t>
            </w:r>
            <w:proofErr w:type="spellStart"/>
            <w:r w:rsidRPr="00DF7332">
              <w:rPr>
                <w:rFonts w:ascii="Times New Roman" w:hAnsi="Times New Roman"/>
                <w:sz w:val="20"/>
                <w:szCs w:val="20"/>
              </w:rPr>
              <w:t>kerja</w:t>
            </w:r>
            <w:proofErr w:type="spellEnd"/>
            <w:r w:rsidRPr="00DF7332">
              <w:rPr>
                <w:rFonts w:ascii="Times New Roman" w:hAnsi="Times New Roman"/>
                <w:sz w:val="20"/>
                <w:szCs w:val="20"/>
              </w:rPr>
              <w:t>.</w:t>
            </w:r>
          </w:p>
        </w:tc>
        <w:tc>
          <w:tcPr>
            <w:tcW w:w="556" w:type="dxa"/>
            <w:tcBorders>
              <w:top w:val="single" w:sz="4" w:space="0" w:color="auto"/>
              <w:left w:val="single" w:sz="4" w:space="0" w:color="auto"/>
              <w:bottom w:val="single" w:sz="4" w:space="0" w:color="auto"/>
              <w:right w:val="single" w:sz="4" w:space="0" w:color="auto"/>
            </w:tcBorders>
            <w:noWrap/>
            <w:vAlign w:val="center"/>
            <w:hideMark/>
          </w:tcPr>
          <w:p w14:paraId="30D64DF3" w14:textId="5752CCE5" w:rsidR="00580736" w:rsidRPr="00965905" w:rsidRDefault="00580736" w:rsidP="00580736">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1</w:t>
            </w:r>
          </w:p>
        </w:tc>
        <w:tc>
          <w:tcPr>
            <w:tcW w:w="556" w:type="dxa"/>
            <w:tcBorders>
              <w:top w:val="single" w:sz="4" w:space="0" w:color="auto"/>
              <w:left w:val="nil"/>
              <w:bottom w:val="single" w:sz="4" w:space="0" w:color="auto"/>
              <w:right w:val="single" w:sz="4" w:space="0" w:color="auto"/>
            </w:tcBorders>
            <w:noWrap/>
            <w:vAlign w:val="center"/>
            <w:hideMark/>
          </w:tcPr>
          <w:p w14:paraId="28792969" w14:textId="1E8B4A08" w:rsidR="00580736" w:rsidRPr="00965905" w:rsidRDefault="00580736" w:rsidP="00580736">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2</w:t>
            </w:r>
          </w:p>
        </w:tc>
        <w:tc>
          <w:tcPr>
            <w:tcW w:w="556" w:type="dxa"/>
            <w:tcBorders>
              <w:top w:val="single" w:sz="4" w:space="0" w:color="auto"/>
              <w:left w:val="nil"/>
              <w:bottom w:val="single" w:sz="4" w:space="0" w:color="auto"/>
              <w:right w:val="single" w:sz="4" w:space="0" w:color="auto"/>
            </w:tcBorders>
            <w:noWrap/>
            <w:vAlign w:val="center"/>
            <w:hideMark/>
          </w:tcPr>
          <w:p w14:paraId="4B367B95" w14:textId="60A3CA67" w:rsidR="00580736" w:rsidRPr="00965905" w:rsidRDefault="00580736" w:rsidP="00580736">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1</w:t>
            </w:r>
          </w:p>
        </w:tc>
        <w:tc>
          <w:tcPr>
            <w:tcW w:w="556" w:type="dxa"/>
            <w:tcBorders>
              <w:top w:val="single" w:sz="4" w:space="0" w:color="auto"/>
              <w:left w:val="nil"/>
              <w:bottom w:val="single" w:sz="4" w:space="0" w:color="auto"/>
              <w:right w:val="single" w:sz="4" w:space="0" w:color="auto"/>
            </w:tcBorders>
            <w:noWrap/>
            <w:vAlign w:val="center"/>
            <w:hideMark/>
          </w:tcPr>
          <w:p w14:paraId="042FE630" w14:textId="0698C5C9" w:rsidR="00580736" w:rsidRPr="00965905" w:rsidRDefault="00580736" w:rsidP="00580736">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8</w:t>
            </w:r>
          </w:p>
        </w:tc>
        <w:tc>
          <w:tcPr>
            <w:tcW w:w="556" w:type="dxa"/>
            <w:tcBorders>
              <w:top w:val="single" w:sz="4" w:space="0" w:color="auto"/>
              <w:left w:val="nil"/>
              <w:bottom w:val="single" w:sz="4" w:space="0" w:color="auto"/>
              <w:right w:val="single" w:sz="4" w:space="0" w:color="auto"/>
            </w:tcBorders>
            <w:noWrap/>
            <w:vAlign w:val="center"/>
            <w:hideMark/>
          </w:tcPr>
          <w:p w14:paraId="3C9E77DC" w14:textId="47BF2AFD" w:rsidR="00580736" w:rsidRPr="00965905" w:rsidRDefault="00580736" w:rsidP="00580736">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18</w:t>
            </w:r>
          </w:p>
        </w:tc>
        <w:tc>
          <w:tcPr>
            <w:tcW w:w="556" w:type="dxa"/>
            <w:tcBorders>
              <w:top w:val="single" w:sz="4" w:space="0" w:color="auto"/>
              <w:left w:val="nil"/>
              <w:bottom w:val="single" w:sz="4" w:space="0" w:color="auto"/>
              <w:right w:val="single" w:sz="4" w:space="0" w:color="auto"/>
            </w:tcBorders>
            <w:noWrap/>
            <w:vAlign w:val="center"/>
            <w:hideMark/>
          </w:tcPr>
          <w:p w14:paraId="26690425" w14:textId="53897E34" w:rsidR="00580736" w:rsidRPr="00965905" w:rsidRDefault="00580736" w:rsidP="00580736">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42</w:t>
            </w:r>
          </w:p>
        </w:tc>
        <w:tc>
          <w:tcPr>
            <w:tcW w:w="559" w:type="dxa"/>
            <w:tcBorders>
              <w:top w:val="single" w:sz="4" w:space="0" w:color="auto"/>
              <w:left w:val="nil"/>
              <w:bottom w:val="single" w:sz="4" w:space="0" w:color="auto"/>
              <w:right w:val="single" w:sz="4" w:space="0" w:color="auto"/>
            </w:tcBorders>
            <w:noWrap/>
            <w:vAlign w:val="center"/>
            <w:hideMark/>
          </w:tcPr>
          <w:p w14:paraId="25D0D563" w14:textId="1FDD185F" w:rsidR="00580736" w:rsidRPr="00965905" w:rsidRDefault="00580736" w:rsidP="00580736">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28</w:t>
            </w:r>
          </w:p>
        </w:tc>
        <w:tc>
          <w:tcPr>
            <w:tcW w:w="672" w:type="dxa"/>
            <w:tcBorders>
              <w:top w:val="single" w:sz="4" w:space="0" w:color="auto"/>
              <w:left w:val="nil"/>
              <w:bottom w:val="single" w:sz="4" w:space="0" w:color="auto"/>
              <w:right w:val="single" w:sz="4" w:space="0" w:color="auto"/>
            </w:tcBorders>
            <w:noWrap/>
            <w:vAlign w:val="center"/>
            <w:hideMark/>
          </w:tcPr>
          <w:p w14:paraId="5796F78D" w14:textId="261E3AB9" w:rsidR="00580736" w:rsidRPr="00965905" w:rsidRDefault="00580736" w:rsidP="00580736">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6.82</w:t>
            </w:r>
          </w:p>
        </w:tc>
      </w:tr>
      <w:tr w:rsidR="00B836B7" w:rsidRPr="00965905" w14:paraId="3B95EB4B" w14:textId="77777777" w:rsidTr="000D0E3E">
        <w:trPr>
          <w:trHeight w:val="315"/>
        </w:trPr>
        <w:tc>
          <w:tcPr>
            <w:tcW w:w="7854" w:type="dxa"/>
            <w:gridSpan w:val="9"/>
            <w:tcBorders>
              <w:top w:val="single" w:sz="4" w:space="0" w:color="auto"/>
              <w:left w:val="single" w:sz="4" w:space="0" w:color="auto"/>
              <w:bottom w:val="single" w:sz="4" w:space="0" w:color="auto"/>
              <w:right w:val="single" w:sz="4" w:space="0" w:color="000000"/>
            </w:tcBorders>
            <w:noWrap/>
            <w:vAlign w:val="center"/>
            <w:hideMark/>
          </w:tcPr>
          <w:p w14:paraId="07D96F77" w14:textId="77777777" w:rsidR="00B836B7" w:rsidRPr="00965905" w:rsidRDefault="00B836B7" w:rsidP="00D1563F">
            <w:pPr>
              <w:spacing w:after="0" w:line="240" w:lineRule="auto"/>
              <w:rPr>
                <w:rFonts w:ascii="Times New Roman" w:eastAsia="Times New Roman" w:hAnsi="Times New Roman" w:cs="Times New Roman"/>
                <w:b/>
                <w:bCs/>
                <w:color w:val="000000"/>
                <w:sz w:val="20"/>
                <w:szCs w:val="20"/>
              </w:rPr>
            </w:pPr>
            <w:proofErr w:type="spellStart"/>
            <w:r w:rsidRPr="00965905">
              <w:rPr>
                <w:rFonts w:ascii="Times New Roman" w:eastAsia="Times New Roman" w:hAnsi="Times New Roman" w:cs="Times New Roman"/>
                <w:b/>
                <w:bCs/>
                <w:color w:val="000000"/>
                <w:sz w:val="20"/>
                <w:szCs w:val="20"/>
              </w:rPr>
              <w:t>Kesediaan</w:t>
            </w:r>
            <w:proofErr w:type="spellEnd"/>
            <w:r w:rsidRPr="00965905">
              <w:rPr>
                <w:rFonts w:ascii="Times New Roman" w:eastAsia="Times New Roman" w:hAnsi="Times New Roman" w:cs="Times New Roman"/>
                <w:b/>
                <w:bCs/>
                <w:color w:val="000000"/>
                <w:sz w:val="20"/>
                <w:szCs w:val="20"/>
              </w:rPr>
              <w:t xml:space="preserve"> </w:t>
            </w:r>
            <w:proofErr w:type="spellStart"/>
            <w:r w:rsidRPr="00965905">
              <w:rPr>
                <w:rFonts w:ascii="Times New Roman" w:eastAsia="Times New Roman" w:hAnsi="Times New Roman" w:cs="Times New Roman"/>
                <w:b/>
                <w:bCs/>
                <w:color w:val="000000"/>
                <w:sz w:val="20"/>
                <w:szCs w:val="20"/>
              </w:rPr>
              <w:t>untuk</w:t>
            </w:r>
            <w:proofErr w:type="spellEnd"/>
            <w:r w:rsidRPr="00965905">
              <w:rPr>
                <w:rFonts w:ascii="Times New Roman" w:eastAsia="Times New Roman" w:hAnsi="Times New Roman" w:cs="Times New Roman"/>
                <w:b/>
                <w:bCs/>
                <w:color w:val="000000"/>
                <w:sz w:val="20"/>
                <w:szCs w:val="20"/>
              </w:rPr>
              <w:t xml:space="preserve"> </w:t>
            </w:r>
            <w:proofErr w:type="spellStart"/>
            <w:r w:rsidRPr="00965905">
              <w:rPr>
                <w:rFonts w:ascii="Times New Roman" w:eastAsia="Times New Roman" w:hAnsi="Times New Roman" w:cs="Times New Roman"/>
                <w:b/>
                <w:bCs/>
                <w:color w:val="000000"/>
                <w:sz w:val="20"/>
                <w:szCs w:val="20"/>
              </w:rPr>
              <w:t>mendalami</w:t>
            </w:r>
            <w:proofErr w:type="spellEnd"/>
            <w:r w:rsidRPr="00965905">
              <w:rPr>
                <w:rFonts w:ascii="Times New Roman" w:eastAsia="Times New Roman" w:hAnsi="Times New Roman" w:cs="Times New Roman"/>
                <w:b/>
                <w:bCs/>
                <w:color w:val="000000"/>
                <w:sz w:val="20"/>
                <w:szCs w:val="20"/>
              </w:rPr>
              <w:t xml:space="preserve"> </w:t>
            </w:r>
            <w:proofErr w:type="spellStart"/>
            <w:r w:rsidRPr="00965905">
              <w:rPr>
                <w:rFonts w:ascii="Times New Roman" w:eastAsia="Times New Roman" w:hAnsi="Times New Roman" w:cs="Times New Roman"/>
                <w:b/>
                <w:bCs/>
                <w:color w:val="000000"/>
                <w:sz w:val="20"/>
                <w:szCs w:val="20"/>
              </w:rPr>
              <w:t>karir</w:t>
            </w:r>
            <w:proofErr w:type="spellEnd"/>
            <w:r w:rsidRPr="00965905">
              <w:rPr>
                <w:rFonts w:ascii="Times New Roman" w:eastAsia="Times New Roman" w:hAnsi="Times New Roman" w:cs="Times New Roman"/>
                <w:b/>
                <w:bCs/>
                <w:color w:val="000000"/>
                <w:sz w:val="20"/>
                <w:szCs w:val="20"/>
              </w:rPr>
              <w:t xml:space="preserve"> </w:t>
            </w:r>
            <w:proofErr w:type="spellStart"/>
            <w:r w:rsidRPr="00965905">
              <w:rPr>
                <w:rFonts w:ascii="Times New Roman" w:eastAsia="Times New Roman" w:hAnsi="Times New Roman" w:cs="Times New Roman"/>
                <w:b/>
                <w:bCs/>
                <w:color w:val="000000"/>
                <w:sz w:val="20"/>
                <w:szCs w:val="20"/>
              </w:rPr>
              <w:t>perpajakan</w:t>
            </w:r>
            <w:proofErr w:type="spellEnd"/>
          </w:p>
        </w:tc>
      </w:tr>
      <w:tr w:rsidR="00B836B7" w:rsidRPr="00965905" w14:paraId="4C3E5FFC" w14:textId="77777777" w:rsidTr="00580736">
        <w:trPr>
          <w:trHeight w:val="525"/>
        </w:trPr>
        <w:tc>
          <w:tcPr>
            <w:tcW w:w="3287" w:type="dxa"/>
            <w:tcBorders>
              <w:top w:val="single" w:sz="8" w:space="0" w:color="auto"/>
              <w:left w:val="single" w:sz="8" w:space="0" w:color="auto"/>
              <w:bottom w:val="single" w:sz="8" w:space="0" w:color="auto"/>
              <w:right w:val="single" w:sz="8" w:space="0" w:color="auto"/>
            </w:tcBorders>
            <w:vAlign w:val="center"/>
          </w:tcPr>
          <w:p w14:paraId="01706588" w14:textId="6CF49457" w:rsidR="00B836B7" w:rsidRPr="00965905" w:rsidRDefault="00580736" w:rsidP="00580736">
            <w:pPr>
              <w:spacing w:after="0" w:line="240" w:lineRule="auto"/>
              <w:jc w:val="both"/>
              <w:rPr>
                <w:rFonts w:ascii="Times New Roman" w:eastAsia="Times New Roman" w:hAnsi="Times New Roman" w:cs="Times New Roman"/>
                <w:color w:val="000000"/>
                <w:sz w:val="20"/>
                <w:szCs w:val="20"/>
              </w:rPr>
            </w:pPr>
            <w:r w:rsidRPr="00DF7332">
              <w:rPr>
                <w:rFonts w:ascii="Times New Roman" w:hAnsi="Times New Roman"/>
                <w:sz w:val="20"/>
                <w:szCs w:val="20"/>
              </w:rPr>
              <w:t xml:space="preserve">Saya </w:t>
            </w:r>
            <w:proofErr w:type="spellStart"/>
            <w:r w:rsidRPr="00DF7332">
              <w:rPr>
                <w:rFonts w:ascii="Times New Roman" w:hAnsi="Times New Roman"/>
                <w:sz w:val="20"/>
                <w:szCs w:val="20"/>
              </w:rPr>
              <w:t>secara</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aktif</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mengikuti</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perkembangan</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regulasi</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perpajakan</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terbaru</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melalui</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berbagai</w:t>
            </w:r>
            <w:proofErr w:type="spellEnd"/>
            <w:r w:rsidRPr="00DF7332">
              <w:rPr>
                <w:rFonts w:ascii="Times New Roman" w:hAnsi="Times New Roman"/>
                <w:sz w:val="20"/>
                <w:szCs w:val="20"/>
              </w:rPr>
              <w:t xml:space="preserve"> media </w:t>
            </w:r>
            <w:proofErr w:type="spellStart"/>
            <w:r w:rsidRPr="00DF7332">
              <w:rPr>
                <w:rFonts w:ascii="Times New Roman" w:hAnsi="Times New Roman"/>
                <w:sz w:val="20"/>
                <w:szCs w:val="20"/>
              </w:rPr>
              <w:t>secara</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mandiri</w:t>
            </w:r>
            <w:proofErr w:type="spellEnd"/>
            <w:r w:rsidRPr="00DF7332">
              <w:rPr>
                <w:rFonts w:ascii="Times New Roman" w:hAnsi="Times New Roman"/>
                <w:sz w:val="20"/>
                <w:szCs w:val="20"/>
              </w:rPr>
              <w:t>.</w:t>
            </w:r>
          </w:p>
        </w:tc>
        <w:tc>
          <w:tcPr>
            <w:tcW w:w="556" w:type="dxa"/>
            <w:tcBorders>
              <w:top w:val="nil"/>
              <w:left w:val="single" w:sz="4" w:space="0" w:color="auto"/>
              <w:bottom w:val="single" w:sz="4" w:space="0" w:color="auto"/>
              <w:right w:val="single" w:sz="4" w:space="0" w:color="auto"/>
            </w:tcBorders>
            <w:noWrap/>
            <w:vAlign w:val="center"/>
            <w:hideMark/>
          </w:tcPr>
          <w:p w14:paraId="4FF3B83F" w14:textId="7FFCB698" w:rsidR="00B836B7" w:rsidRPr="00965905" w:rsidRDefault="00D1563F" w:rsidP="00D1563F">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1</w:t>
            </w:r>
          </w:p>
        </w:tc>
        <w:tc>
          <w:tcPr>
            <w:tcW w:w="556" w:type="dxa"/>
            <w:tcBorders>
              <w:top w:val="nil"/>
              <w:left w:val="nil"/>
              <w:bottom w:val="single" w:sz="4" w:space="0" w:color="auto"/>
              <w:right w:val="single" w:sz="4" w:space="0" w:color="auto"/>
            </w:tcBorders>
            <w:noWrap/>
            <w:vAlign w:val="center"/>
            <w:hideMark/>
          </w:tcPr>
          <w:p w14:paraId="53F01850" w14:textId="1CF5ED5E" w:rsidR="00B836B7" w:rsidRPr="00965905" w:rsidRDefault="00D1563F" w:rsidP="00D1563F">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0</w:t>
            </w:r>
          </w:p>
        </w:tc>
        <w:tc>
          <w:tcPr>
            <w:tcW w:w="556" w:type="dxa"/>
            <w:tcBorders>
              <w:top w:val="nil"/>
              <w:left w:val="nil"/>
              <w:bottom w:val="single" w:sz="4" w:space="0" w:color="auto"/>
              <w:right w:val="single" w:sz="4" w:space="0" w:color="auto"/>
            </w:tcBorders>
            <w:noWrap/>
            <w:vAlign w:val="center"/>
            <w:hideMark/>
          </w:tcPr>
          <w:p w14:paraId="3CE188AF" w14:textId="4B350B23" w:rsidR="00B836B7" w:rsidRPr="00965905" w:rsidRDefault="00D1563F" w:rsidP="00D1563F">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4</w:t>
            </w:r>
          </w:p>
        </w:tc>
        <w:tc>
          <w:tcPr>
            <w:tcW w:w="556" w:type="dxa"/>
            <w:tcBorders>
              <w:top w:val="nil"/>
              <w:left w:val="nil"/>
              <w:bottom w:val="single" w:sz="4" w:space="0" w:color="auto"/>
              <w:right w:val="single" w:sz="4" w:space="0" w:color="auto"/>
            </w:tcBorders>
            <w:noWrap/>
            <w:vAlign w:val="center"/>
            <w:hideMark/>
          </w:tcPr>
          <w:p w14:paraId="33457053" w14:textId="219FE446" w:rsidR="00B836B7" w:rsidRPr="00965905" w:rsidRDefault="00D1563F" w:rsidP="00D1563F">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7</w:t>
            </w:r>
          </w:p>
        </w:tc>
        <w:tc>
          <w:tcPr>
            <w:tcW w:w="556" w:type="dxa"/>
            <w:tcBorders>
              <w:top w:val="nil"/>
              <w:left w:val="nil"/>
              <w:bottom w:val="single" w:sz="4" w:space="0" w:color="auto"/>
              <w:right w:val="single" w:sz="4" w:space="0" w:color="auto"/>
            </w:tcBorders>
            <w:noWrap/>
            <w:vAlign w:val="center"/>
            <w:hideMark/>
          </w:tcPr>
          <w:p w14:paraId="09F2F653" w14:textId="761AB617" w:rsidR="00B836B7" w:rsidRPr="00965905" w:rsidRDefault="00D1563F" w:rsidP="00D1563F">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23</w:t>
            </w:r>
          </w:p>
        </w:tc>
        <w:tc>
          <w:tcPr>
            <w:tcW w:w="556" w:type="dxa"/>
            <w:tcBorders>
              <w:top w:val="nil"/>
              <w:left w:val="nil"/>
              <w:bottom w:val="single" w:sz="4" w:space="0" w:color="auto"/>
              <w:right w:val="single" w:sz="4" w:space="0" w:color="auto"/>
            </w:tcBorders>
            <w:noWrap/>
            <w:vAlign w:val="center"/>
            <w:hideMark/>
          </w:tcPr>
          <w:p w14:paraId="48E07D48" w14:textId="1DDD3598" w:rsidR="00B836B7" w:rsidRPr="00965905" w:rsidRDefault="00D1563F" w:rsidP="00D1563F">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39</w:t>
            </w:r>
          </w:p>
        </w:tc>
        <w:tc>
          <w:tcPr>
            <w:tcW w:w="559" w:type="dxa"/>
            <w:tcBorders>
              <w:top w:val="nil"/>
              <w:left w:val="nil"/>
              <w:bottom w:val="single" w:sz="4" w:space="0" w:color="auto"/>
              <w:right w:val="single" w:sz="4" w:space="0" w:color="auto"/>
            </w:tcBorders>
            <w:noWrap/>
            <w:vAlign w:val="center"/>
            <w:hideMark/>
          </w:tcPr>
          <w:p w14:paraId="673316A9" w14:textId="0A0A60ED" w:rsidR="00B836B7" w:rsidRPr="00965905" w:rsidRDefault="00D1563F" w:rsidP="00D1563F">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26</w:t>
            </w:r>
          </w:p>
        </w:tc>
        <w:tc>
          <w:tcPr>
            <w:tcW w:w="672" w:type="dxa"/>
            <w:tcBorders>
              <w:top w:val="nil"/>
              <w:left w:val="nil"/>
              <w:bottom w:val="single" w:sz="4" w:space="0" w:color="auto"/>
              <w:right w:val="single" w:sz="4" w:space="0" w:color="auto"/>
            </w:tcBorders>
            <w:noWrap/>
            <w:vAlign w:val="center"/>
            <w:hideMark/>
          </w:tcPr>
          <w:p w14:paraId="2DF933A0" w14:textId="7059067E" w:rsidR="00B836B7" w:rsidRPr="00965905" w:rsidRDefault="006853FF" w:rsidP="00D1563F">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6.78</w:t>
            </w:r>
          </w:p>
        </w:tc>
      </w:tr>
    </w:tbl>
    <w:p w14:paraId="6B90226D" w14:textId="14B4FC17" w:rsidR="000D0E3E" w:rsidRDefault="000D0E3E" w:rsidP="000D0E3E">
      <w:pPr>
        <w:pStyle w:val="Heading3"/>
        <w:numPr>
          <w:ilvl w:val="0"/>
          <w:numId w:val="0"/>
        </w:numPr>
        <w:rPr>
          <w:lang w:val="en-ID"/>
        </w:rPr>
      </w:pPr>
      <w:bookmarkStart w:id="235" w:name="_Toc220194738"/>
      <w:bookmarkStart w:id="236" w:name="_Toc220195899"/>
      <w:bookmarkStart w:id="237" w:name="_Toc220786761"/>
      <w:bookmarkStart w:id="238" w:name="_Toc227114411"/>
      <w:proofErr w:type="spellStart"/>
      <w:r>
        <w:rPr>
          <w:lang w:val="en-ID"/>
        </w:rPr>
        <w:lastRenderedPageBreak/>
        <w:t>Sambungan</w:t>
      </w:r>
      <w:proofErr w:type="spellEnd"/>
      <w:r>
        <w:rPr>
          <w:lang w:val="en-ID"/>
        </w:rPr>
        <w:t xml:space="preserve"> Tabel 4.4</w:t>
      </w:r>
      <w:bookmarkEnd w:id="235"/>
      <w:bookmarkEnd w:id="236"/>
      <w:bookmarkEnd w:id="237"/>
      <w:bookmarkEnd w:id="238"/>
    </w:p>
    <w:tbl>
      <w:tblPr>
        <w:tblW w:w="7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556"/>
        <w:gridCol w:w="556"/>
        <w:gridCol w:w="556"/>
        <w:gridCol w:w="556"/>
        <w:gridCol w:w="556"/>
        <w:gridCol w:w="556"/>
        <w:gridCol w:w="556"/>
        <w:gridCol w:w="664"/>
      </w:tblGrid>
      <w:tr w:rsidR="00580736" w:rsidRPr="00965905" w14:paraId="23D61327" w14:textId="77777777" w:rsidTr="00580736">
        <w:trPr>
          <w:trHeight w:val="525"/>
        </w:trPr>
        <w:tc>
          <w:tcPr>
            <w:tcW w:w="3287" w:type="dxa"/>
            <w:vAlign w:val="center"/>
          </w:tcPr>
          <w:p w14:paraId="7620ACE6" w14:textId="7BB6ADA8" w:rsidR="00580736" w:rsidRPr="00965905" w:rsidRDefault="00580736" w:rsidP="00580736">
            <w:pPr>
              <w:spacing w:after="0" w:line="240" w:lineRule="auto"/>
              <w:jc w:val="both"/>
              <w:rPr>
                <w:rFonts w:ascii="Times New Roman" w:eastAsia="Times New Roman" w:hAnsi="Times New Roman" w:cs="Times New Roman"/>
                <w:color w:val="000000"/>
                <w:sz w:val="20"/>
                <w:szCs w:val="20"/>
              </w:rPr>
            </w:pPr>
            <w:r w:rsidRPr="00DF7332">
              <w:rPr>
                <w:rFonts w:ascii="Times New Roman" w:hAnsi="Times New Roman"/>
                <w:sz w:val="20"/>
                <w:szCs w:val="20"/>
              </w:rPr>
              <w:t xml:space="preserve">Saya </w:t>
            </w:r>
            <w:proofErr w:type="spellStart"/>
            <w:r w:rsidRPr="00DF7332">
              <w:rPr>
                <w:rFonts w:ascii="Times New Roman" w:hAnsi="Times New Roman"/>
                <w:sz w:val="20"/>
                <w:szCs w:val="20"/>
              </w:rPr>
              <w:t>tertarik</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untuk</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menguasai</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pengoperasian</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aplikasi</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atau</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sistem</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administrasi</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perpajakan</w:t>
            </w:r>
            <w:proofErr w:type="spellEnd"/>
          </w:p>
        </w:tc>
        <w:tc>
          <w:tcPr>
            <w:tcW w:w="556" w:type="dxa"/>
            <w:noWrap/>
            <w:vAlign w:val="center"/>
            <w:hideMark/>
          </w:tcPr>
          <w:p w14:paraId="5E95E418" w14:textId="77777777" w:rsidR="00580736" w:rsidRPr="00965905" w:rsidRDefault="00580736" w:rsidP="00580736">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1</w:t>
            </w:r>
          </w:p>
        </w:tc>
        <w:tc>
          <w:tcPr>
            <w:tcW w:w="556" w:type="dxa"/>
            <w:noWrap/>
            <w:vAlign w:val="center"/>
            <w:hideMark/>
          </w:tcPr>
          <w:p w14:paraId="375C6654" w14:textId="77777777" w:rsidR="00580736" w:rsidRPr="00965905" w:rsidRDefault="00580736" w:rsidP="00580736">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1</w:t>
            </w:r>
          </w:p>
        </w:tc>
        <w:tc>
          <w:tcPr>
            <w:tcW w:w="556" w:type="dxa"/>
            <w:noWrap/>
            <w:vAlign w:val="center"/>
            <w:hideMark/>
          </w:tcPr>
          <w:p w14:paraId="6ECE76C9" w14:textId="77777777" w:rsidR="00580736" w:rsidRPr="00965905" w:rsidRDefault="00580736" w:rsidP="00580736">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3</w:t>
            </w:r>
          </w:p>
        </w:tc>
        <w:tc>
          <w:tcPr>
            <w:tcW w:w="556" w:type="dxa"/>
            <w:noWrap/>
            <w:vAlign w:val="center"/>
            <w:hideMark/>
          </w:tcPr>
          <w:p w14:paraId="01AFE7CC" w14:textId="77777777" w:rsidR="00580736" w:rsidRPr="00965905" w:rsidRDefault="00580736" w:rsidP="00580736">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7</w:t>
            </w:r>
          </w:p>
        </w:tc>
        <w:tc>
          <w:tcPr>
            <w:tcW w:w="556" w:type="dxa"/>
            <w:noWrap/>
            <w:vAlign w:val="center"/>
            <w:hideMark/>
          </w:tcPr>
          <w:p w14:paraId="545C2A71" w14:textId="77777777" w:rsidR="00580736" w:rsidRPr="00965905" w:rsidRDefault="00580736" w:rsidP="00580736">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23</w:t>
            </w:r>
          </w:p>
        </w:tc>
        <w:tc>
          <w:tcPr>
            <w:tcW w:w="556" w:type="dxa"/>
            <w:noWrap/>
            <w:vAlign w:val="center"/>
            <w:hideMark/>
          </w:tcPr>
          <w:p w14:paraId="6ED506C5" w14:textId="77777777" w:rsidR="00580736" w:rsidRPr="00965905" w:rsidRDefault="00580736" w:rsidP="00580736">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37</w:t>
            </w:r>
          </w:p>
        </w:tc>
        <w:tc>
          <w:tcPr>
            <w:tcW w:w="556" w:type="dxa"/>
            <w:noWrap/>
            <w:vAlign w:val="center"/>
            <w:hideMark/>
          </w:tcPr>
          <w:p w14:paraId="7D719C9D" w14:textId="77777777" w:rsidR="00580736" w:rsidRPr="00965905" w:rsidRDefault="00580736" w:rsidP="00580736">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28</w:t>
            </w:r>
          </w:p>
        </w:tc>
        <w:tc>
          <w:tcPr>
            <w:tcW w:w="664" w:type="dxa"/>
            <w:noWrap/>
            <w:vAlign w:val="center"/>
            <w:hideMark/>
          </w:tcPr>
          <w:p w14:paraId="0A92265A" w14:textId="77777777" w:rsidR="00580736" w:rsidRPr="00965905" w:rsidRDefault="00580736" w:rsidP="00580736">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6.86</w:t>
            </w:r>
          </w:p>
        </w:tc>
      </w:tr>
      <w:tr w:rsidR="00580736" w:rsidRPr="00965905" w14:paraId="6DF5A89A" w14:textId="77777777" w:rsidTr="00580736">
        <w:trPr>
          <w:trHeight w:val="525"/>
        </w:trPr>
        <w:tc>
          <w:tcPr>
            <w:tcW w:w="3287" w:type="dxa"/>
            <w:vAlign w:val="center"/>
          </w:tcPr>
          <w:p w14:paraId="66A98B71" w14:textId="2A310543" w:rsidR="00580736" w:rsidRPr="00965905" w:rsidRDefault="00580736" w:rsidP="00580736">
            <w:pPr>
              <w:spacing w:after="0" w:line="240" w:lineRule="auto"/>
              <w:jc w:val="both"/>
              <w:rPr>
                <w:rFonts w:ascii="Times New Roman" w:eastAsia="Times New Roman" w:hAnsi="Times New Roman" w:cs="Times New Roman"/>
                <w:color w:val="000000"/>
                <w:sz w:val="20"/>
                <w:szCs w:val="20"/>
              </w:rPr>
            </w:pPr>
            <w:r w:rsidRPr="00DF7332">
              <w:rPr>
                <w:rFonts w:ascii="Times New Roman" w:hAnsi="Times New Roman"/>
                <w:sz w:val="20"/>
                <w:szCs w:val="20"/>
              </w:rPr>
              <w:t xml:space="preserve">Saya </w:t>
            </w:r>
            <w:proofErr w:type="spellStart"/>
            <w:r w:rsidRPr="00DF7332">
              <w:rPr>
                <w:rFonts w:ascii="Times New Roman" w:hAnsi="Times New Roman"/>
                <w:sz w:val="20"/>
                <w:szCs w:val="20"/>
              </w:rPr>
              <w:t>tertarik</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mengikuti</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kegiatan</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organisasi</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atau</w:t>
            </w:r>
            <w:proofErr w:type="spellEnd"/>
            <w:r w:rsidRPr="00DF7332">
              <w:rPr>
                <w:rFonts w:ascii="Times New Roman" w:hAnsi="Times New Roman"/>
                <w:sz w:val="20"/>
                <w:szCs w:val="20"/>
              </w:rPr>
              <w:t xml:space="preserve"> forum </w:t>
            </w:r>
            <w:proofErr w:type="spellStart"/>
            <w:r w:rsidRPr="00DF7332">
              <w:rPr>
                <w:rFonts w:ascii="Times New Roman" w:hAnsi="Times New Roman"/>
                <w:sz w:val="20"/>
                <w:szCs w:val="20"/>
              </w:rPr>
              <w:t>diskusi</w:t>
            </w:r>
            <w:proofErr w:type="spellEnd"/>
            <w:r w:rsidRPr="00DF7332">
              <w:rPr>
                <w:rFonts w:ascii="Times New Roman" w:hAnsi="Times New Roman"/>
                <w:sz w:val="20"/>
                <w:szCs w:val="20"/>
              </w:rPr>
              <w:t xml:space="preserve"> yang </w:t>
            </w:r>
            <w:proofErr w:type="spellStart"/>
            <w:r w:rsidRPr="00DF7332">
              <w:rPr>
                <w:rFonts w:ascii="Times New Roman" w:hAnsi="Times New Roman"/>
                <w:sz w:val="20"/>
                <w:szCs w:val="20"/>
              </w:rPr>
              <w:t>membahas</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isu-isu</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perpajakan</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terkini</w:t>
            </w:r>
            <w:proofErr w:type="spellEnd"/>
            <w:r w:rsidRPr="00DF7332">
              <w:rPr>
                <w:rFonts w:ascii="Times New Roman" w:hAnsi="Times New Roman"/>
                <w:sz w:val="20"/>
                <w:szCs w:val="20"/>
              </w:rPr>
              <w:t>.</w:t>
            </w:r>
          </w:p>
        </w:tc>
        <w:tc>
          <w:tcPr>
            <w:tcW w:w="556" w:type="dxa"/>
            <w:noWrap/>
            <w:vAlign w:val="center"/>
            <w:hideMark/>
          </w:tcPr>
          <w:p w14:paraId="11576ACF" w14:textId="77777777" w:rsidR="00580736" w:rsidRPr="00965905" w:rsidRDefault="00580736" w:rsidP="00580736">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1</w:t>
            </w:r>
          </w:p>
        </w:tc>
        <w:tc>
          <w:tcPr>
            <w:tcW w:w="556" w:type="dxa"/>
            <w:noWrap/>
            <w:vAlign w:val="center"/>
            <w:hideMark/>
          </w:tcPr>
          <w:p w14:paraId="61A94B3B" w14:textId="77777777" w:rsidR="00580736" w:rsidRPr="00965905" w:rsidRDefault="00580736" w:rsidP="00580736">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2</w:t>
            </w:r>
          </w:p>
        </w:tc>
        <w:tc>
          <w:tcPr>
            <w:tcW w:w="556" w:type="dxa"/>
            <w:noWrap/>
            <w:vAlign w:val="center"/>
            <w:hideMark/>
          </w:tcPr>
          <w:p w14:paraId="36B813F0" w14:textId="77777777" w:rsidR="00580736" w:rsidRPr="00965905" w:rsidRDefault="00580736" w:rsidP="00580736">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1</w:t>
            </w:r>
          </w:p>
        </w:tc>
        <w:tc>
          <w:tcPr>
            <w:tcW w:w="556" w:type="dxa"/>
            <w:noWrap/>
            <w:vAlign w:val="center"/>
            <w:hideMark/>
          </w:tcPr>
          <w:p w14:paraId="4EE1C18B" w14:textId="77777777" w:rsidR="00580736" w:rsidRPr="00965905" w:rsidRDefault="00580736" w:rsidP="00580736">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11</w:t>
            </w:r>
          </w:p>
        </w:tc>
        <w:tc>
          <w:tcPr>
            <w:tcW w:w="556" w:type="dxa"/>
            <w:noWrap/>
            <w:vAlign w:val="center"/>
            <w:hideMark/>
          </w:tcPr>
          <w:p w14:paraId="45CAC5CA" w14:textId="77777777" w:rsidR="00580736" w:rsidRPr="00965905" w:rsidRDefault="00580736" w:rsidP="00580736">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16</w:t>
            </w:r>
          </w:p>
        </w:tc>
        <w:tc>
          <w:tcPr>
            <w:tcW w:w="556" w:type="dxa"/>
            <w:noWrap/>
            <w:vAlign w:val="center"/>
            <w:hideMark/>
          </w:tcPr>
          <w:p w14:paraId="0F12BD7D" w14:textId="77777777" w:rsidR="00580736" w:rsidRPr="00965905" w:rsidRDefault="00580736" w:rsidP="00580736">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40</w:t>
            </w:r>
          </w:p>
        </w:tc>
        <w:tc>
          <w:tcPr>
            <w:tcW w:w="556" w:type="dxa"/>
            <w:noWrap/>
            <w:vAlign w:val="center"/>
            <w:hideMark/>
          </w:tcPr>
          <w:p w14:paraId="5CFC157D" w14:textId="77777777" w:rsidR="00580736" w:rsidRPr="00965905" w:rsidRDefault="00580736" w:rsidP="00580736">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29</w:t>
            </w:r>
          </w:p>
        </w:tc>
        <w:tc>
          <w:tcPr>
            <w:tcW w:w="664" w:type="dxa"/>
            <w:noWrap/>
            <w:vAlign w:val="center"/>
            <w:hideMark/>
          </w:tcPr>
          <w:p w14:paraId="4DD13546" w14:textId="77777777" w:rsidR="00580736" w:rsidRPr="00965905" w:rsidRDefault="00580736" w:rsidP="00580736">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6.83</w:t>
            </w:r>
          </w:p>
        </w:tc>
      </w:tr>
      <w:tr w:rsidR="000D0E3E" w:rsidRPr="00965905" w14:paraId="59853837" w14:textId="77777777" w:rsidTr="000D0E3E">
        <w:trPr>
          <w:trHeight w:val="315"/>
        </w:trPr>
        <w:tc>
          <w:tcPr>
            <w:tcW w:w="7843" w:type="dxa"/>
            <w:gridSpan w:val="9"/>
            <w:noWrap/>
            <w:vAlign w:val="center"/>
            <w:hideMark/>
          </w:tcPr>
          <w:p w14:paraId="0452048D" w14:textId="77777777" w:rsidR="000D0E3E" w:rsidRPr="00965905" w:rsidRDefault="000D0E3E" w:rsidP="00DE5449">
            <w:pPr>
              <w:spacing w:after="0" w:line="240" w:lineRule="auto"/>
              <w:rPr>
                <w:rFonts w:ascii="Times New Roman" w:eastAsia="Times New Roman" w:hAnsi="Times New Roman" w:cs="Times New Roman"/>
                <w:b/>
                <w:bCs/>
                <w:color w:val="000000"/>
                <w:sz w:val="20"/>
                <w:szCs w:val="20"/>
              </w:rPr>
            </w:pPr>
            <w:proofErr w:type="spellStart"/>
            <w:r w:rsidRPr="00965905">
              <w:rPr>
                <w:rFonts w:ascii="Times New Roman" w:eastAsia="Times New Roman" w:hAnsi="Times New Roman" w:cs="Times New Roman"/>
                <w:b/>
                <w:bCs/>
                <w:color w:val="000000"/>
                <w:sz w:val="20"/>
                <w:szCs w:val="20"/>
              </w:rPr>
              <w:t>Komitmen</w:t>
            </w:r>
            <w:proofErr w:type="spellEnd"/>
            <w:r w:rsidRPr="00965905">
              <w:rPr>
                <w:rFonts w:ascii="Times New Roman" w:eastAsia="Times New Roman" w:hAnsi="Times New Roman" w:cs="Times New Roman"/>
                <w:b/>
                <w:bCs/>
                <w:color w:val="000000"/>
                <w:sz w:val="20"/>
                <w:szCs w:val="20"/>
              </w:rPr>
              <w:t xml:space="preserve"> </w:t>
            </w:r>
            <w:proofErr w:type="spellStart"/>
            <w:r w:rsidRPr="00965905">
              <w:rPr>
                <w:rFonts w:ascii="Times New Roman" w:eastAsia="Times New Roman" w:hAnsi="Times New Roman" w:cs="Times New Roman"/>
                <w:b/>
                <w:bCs/>
                <w:color w:val="000000"/>
                <w:sz w:val="20"/>
                <w:szCs w:val="20"/>
              </w:rPr>
              <w:t>untuk</w:t>
            </w:r>
            <w:proofErr w:type="spellEnd"/>
            <w:r w:rsidRPr="00965905">
              <w:rPr>
                <w:rFonts w:ascii="Times New Roman" w:eastAsia="Times New Roman" w:hAnsi="Times New Roman" w:cs="Times New Roman"/>
                <w:b/>
                <w:bCs/>
                <w:color w:val="000000"/>
                <w:sz w:val="20"/>
                <w:szCs w:val="20"/>
              </w:rPr>
              <w:t xml:space="preserve"> </w:t>
            </w:r>
            <w:proofErr w:type="spellStart"/>
            <w:r w:rsidRPr="00965905">
              <w:rPr>
                <w:rFonts w:ascii="Times New Roman" w:eastAsia="Times New Roman" w:hAnsi="Times New Roman" w:cs="Times New Roman"/>
                <w:b/>
                <w:bCs/>
                <w:color w:val="000000"/>
                <w:sz w:val="20"/>
                <w:szCs w:val="20"/>
              </w:rPr>
              <w:t>memilih</w:t>
            </w:r>
            <w:proofErr w:type="spellEnd"/>
            <w:r w:rsidRPr="00965905">
              <w:rPr>
                <w:rFonts w:ascii="Times New Roman" w:eastAsia="Times New Roman" w:hAnsi="Times New Roman" w:cs="Times New Roman"/>
                <w:b/>
                <w:bCs/>
                <w:color w:val="000000"/>
                <w:sz w:val="20"/>
                <w:szCs w:val="20"/>
              </w:rPr>
              <w:t xml:space="preserve"> </w:t>
            </w:r>
            <w:proofErr w:type="spellStart"/>
            <w:r w:rsidRPr="00965905">
              <w:rPr>
                <w:rFonts w:ascii="Times New Roman" w:eastAsia="Times New Roman" w:hAnsi="Times New Roman" w:cs="Times New Roman"/>
                <w:b/>
                <w:bCs/>
                <w:color w:val="000000"/>
                <w:sz w:val="20"/>
                <w:szCs w:val="20"/>
              </w:rPr>
              <w:t>perpajakan</w:t>
            </w:r>
            <w:proofErr w:type="spellEnd"/>
            <w:r w:rsidRPr="00965905">
              <w:rPr>
                <w:rFonts w:ascii="Times New Roman" w:eastAsia="Times New Roman" w:hAnsi="Times New Roman" w:cs="Times New Roman"/>
                <w:b/>
                <w:bCs/>
                <w:color w:val="000000"/>
                <w:sz w:val="20"/>
                <w:szCs w:val="20"/>
              </w:rPr>
              <w:t xml:space="preserve"> </w:t>
            </w:r>
            <w:proofErr w:type="spellStart"/>
            <w:r w:rsidRPr="00965905">
              <w:rPr>
                <w:rFonts w:ascii="Times New Roman" w:eastAsia="Times New Roman" w:hAnsi="Times New Roman" w:cs="Times New Roman"/>
                <w:b/>
                <w:bCs/>
                <w:color w:val="000000"/>
                <w:sz w:val="20"/>
                <w:szCs w:val="20"/>
              </w:rPr>
              <w:t>sebagai</w:t>
            </w:r>
            <w:proofErr w:type="spellEnd"/>
            <w:r w:rsidRPr="00965905">
              <w:rPr>
                <w:rFonts w:ascii="Times New Roman" w:eastAsia="Times New Roman" w:hAnsi="Times New Roman" w:cs="Times New Roman"/>
                <w:b/>
                <w:bCs/>
                <w:color w:val="000000"/>
                <w:sz w:val="20"/>
                <w:szCs w:val="20"/>
              </w:rPr>
              <w:t xml:space="preserve"> </w:t>
            </w:r>
            <w:proofErr w:type="spellStart"/>
            <w:r w:rsidRPr="00965905">
              <w:rPr>
                <w:rFonts w:ascii="Times New Roman" w:eastAsia="Times New Roman" w:hAnsi="Times New Roman" w:cs="Times New Roman"/>
                <w:b/>
                <w:bCs/>
                <w:color w:val="000000"/>
                <w:sz w:val="20"/>
                <w:szCs w:val="20"/>
              </w:rPr>
              <w:t>jalur</w:t>
            </w:r>
            <w:proofErr w:type="spellEnd"/>
            <w:r w:rsidRPr="00965905">
              <w:rPr>
                <w:rFonts w:ascii="Times New Roman" w:eastAsia="Times New Roman" w:hAnsi="Times New Roman" w:cs="Times New Roman"/>
                <w:b/>
                <w:bCs/>
                <w:color w:val="000000"/>
                <w:sz w:val="20"/>
                <w:szCs w:val="20"/>
              </w:rPr>
              <w:t xml:space="preserve"> </w:t>
            </w:r>
            <w:proofErr w:type="spellStart"/>
            <w:r w:rsidRPr="00965905">
              <w:rPr>
                <w:rFonts w:ascii="Times New Roman" w:eastAsia="Times New Roman" w:hAnsi="Times New Roman" w:cs="Times New Roman"/>
                <w:b/>
                <w:bCs/>
                <w:color w:val="000000"/>
                <w:sz w:val="20"/>
                <w:szCs w:val="20"/>
              </w:rPr>
              <w:t>karir</w:t>
            </w:r>
            <w:proofErr w:type="spellEnd"/>
            <w:r w:rsidRPr="00965905">
              <w:rPr>
                <w:rFonts w:ascii="Times New Roman" w:eastAsia="Times New Roman" w:hAnsi="Times New Roman" w:cs="Times New Roman"/>
                <w:b/>
                <w:bCs/>
                <w:color w:val="000000"/>
                <w:sz w:val="20"/>
                <w:szCs w:val="20"/>
              </w:rPr>
              <w:t xml:space="preserve"> </w:t>
            </w:r>
            <w:proofErr w:type="spellStart"/>
            <w:r w:rsidRPr="00965905">
              <w:rPr>
                <w:rFonts w:ascii="Times New Roman" w:eastAsia="Times New Roman" w:hAnsi="Times New Roman" w:cs="Times New Roman"/>
                <w:b/>
                <w:bCs/>
                <w:color w:val="000000"/>
                <w:sz w:val="20"/>
                <w:szCs w:val="20"/>
              </w:rPr>
              <w:t>utama</w:t>
            </w:r>
            <w:proofErr w:type="spellEnd"/>
          </w:p>
        </w:tc>
      </w:tr>
      <w:tr w:rsidR="00580736" w:rsidRPr="00965905" w14:paraId="077787E8" w14:textId="77777777" w:rsidTr="00580736">
        <w:trPr>
          <w:trHeight w:val="781"/>
        </w:trPr>
        <w:tc>
          <w:tcPr>
            <w:tcW w:w="3287" w:type="dxa"/>
            <w:vAlign w:val="center"/>
          </w:tcPr>
          <w:p w14:paraId="66CA6926" w14:textId="46F6D986" w:rsidR="00580736" w:rsidRPr="00965905" w:rsidRDefault="00580736" w:rsidP="00580736">
            <w:pPr>
              <w:spacing w:after="0" w:line="240" w:lineRule="auto"/>
              <w:jc w:val="both"/>
              <w:rPr>
                <w:rFonts w:ascii="Times New Roman" w:eastAsia="Times New Roman" w:hAnsi="Times New Roman" w:cs="Times New Roman"/>
                <w:color w:val="000000"/>
                <w:sz w:val="20"/>
                <w:szCs w:val="20"/>
              </w:rPr>
            </w:pPr>
            <w:proofErr w:type="spellStart"/>
            <w:r w:rsidRPr="00DF7332">
              <w:rPr>
                <w:rFonts w:ascii="Times New Roman" w:hAnsi="Times New Roman"/>
                <w:sz w:val="20"/>
                <w:szCs w:val="20"/>
              </w:rPr>
              <w:t>Memilih</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profesi</w:t>
            </w:r>
            <w:proofErr w:type="spellEnd"/>
            <w:r w:rsidRPr="00DF7332">
              <w:rPr>
                <w:rFonts w:ascii="Times New Roman" w:hAnsi="Times New Roman"/>
                <w:sz w:val="20"/>
                <w:szCs w:val="20"/>
              </w:rPr>
              <w:t xml:space="preserve"> di </w:t>
            </w:r>
            <w:proofErr w:type="spellStart"/>
            <w:r w:rsidRPr="00DF7332">
              <w:rPr>
                <w:rFonts w:ascii="Times New Roman" w:hAnsi="Times New Roman"/>
                <w:sz w:val="20"/>
                <w:szCs w:val="20"/>
              </w:rPr>
              <w:t>bidang</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perpajakan</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merupakan</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prioritas</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utama</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saya</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dibandingkan</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jalur</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karir</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akuntansi</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lainnya</w:t>
            </w:r>
            <w:proofErr w:type="spellEnd"/>
            <w:r w:rsidRPr="00DF7332">
              <w:rPr>
                <w:rFonts w:ascii="Times New Roman" w:hAnsi="Times New Roman"/>
                <w:sz w:val="20"/>
                <w:szCs w:val="20"/>
              </w:rPr>
              <w:t>.</w:t>
            </w:r>
          </w:p>
        </w:tc>
        <w:tc>
          <w:tcPr>
            <w:tcW w:w="556" w:type="dxa"/>
            <w:noWrap/>
            <w:vAlign w:val="center"/>
            <w:hideMark/>
          </w:tcPr>
          <w:p w14:paraId="7E30C878" w14:textId="77777777" w:rsidR="00580736" w:rsidRPr="00965905" w:rsidRDefault="00580736" w:rsidP="00580736">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2</w:t>
            </w:r>
          </w:p>
        </w:tc>
        <w:tc>
          <w:tcPr>
            <w:tcW w:w="556" w:type="dxa"/>
            <w:noWrap/>
            <w:vAlign w:val="center"/>
            <w:hideMark/>
          </w:tcPr>
          <w:p w14:paraId="3087927D" w14:textId="77777777" w:rsidR="00580736" w:rsidRPr="00965905" w:rsidRDefault="00580736" w:rsidP="00580736">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3</w:t>
            </w:r>
          </w:p>
        </w:tc>
        <w:tc>
          <w:tcPr>
            <w:tcW w:w="556" w:type="dxa"/>
            <w:noWrap/>
            <w:vAlign w:val="center"/>
            <w:hideMark/>
          </w:tcPr>
          <w:p w14:paraId="5C0B98A7" w14:textId="77777777" w:rsidR="00580736" w:rsidRPr="00965905" w:rsidRDefault="00580736" w:rsidP="00580736">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4</w:t>
            </w:r>
          </w:p>
        </w:tc>
        <w:tc>
          <w:tcPr>
            <w:tcW w:w="556" w:type="dxa"/>
            <w:noWrap/>
            <w:vAlign w:val="center"/>
            <w:hideMark/>
          </w:tcPr>
          <w:p w14:paraId="43EC374D" w14:textId="77777777" w:rsidR="00580736" w:rsidRPr="00965905" w:rsidRDefault="00580736" w:rsidP="00580736">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27</w:t>
            </w:r>
          </w:p>
        </w:tc>
        <w:tc>
          <w:tcPr>
            <w:tcW w:w="556" w:type="dxa"/>
            <w:noWrap/>
            <w:vAlign w:val="center"/>
            <w:hideMark/>
          </w:tcPr>
          <w:p w14:paraId="58126FBF" w14:textId="77777777" w:rsidR="00580736" w:rsidRPr="00965905" w:rsidRDefault="00580736" w:rsidP="00580736">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20</w:t>
            </w:r>
          </w:p>
        </w:tc>
        <w:tc>
          <w:tcPr>
            <w:tcW w:w="556" w:type="dxa"/>
            <w:noWrap/>
            <w:vAlign w:val="center"/>
            <w:hideMark/>
          </w:tcPr>
          <w:p w14:paraId="5655C601" w14:textId="77777777" w:rsidR="00580736" w:rsidRPr="00965905" w:rsidRDefault="00580736" w:rsidP="00580736">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30</w:t>
            </w:r>
          </w:p>
        </w:tc>
        <w:tc>
          <w:tcPr>
            <w:tcW w:w="556" w:type="dxa"/>
            <w:noWrap/>
            <w:vAlign w:val="center"/>
            <w:hideMark/>
          </w:tcPr>
          <w:p w14:paraId="339A097A" w14:textId="77777777" w:rsidR="00580736" w:rsidRPr="00965905" w:rsidRDefault="00580736" w:rsidP="00580736">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14</w:t>
            </w:r>
          </w:p>
        </w:tc>
        <w:tc>
          <w:tcPr>
            <w:tcW w:w="664" w:type="dxa"/>
            <w:noWrap/>
            <w:vAlign w:val="center"/>
            <w:hideMark/>
          </w:tcPr>
          <w:p w14:paraId="376A637D" w14:textId="77777777" w:rsidR="00580736" w:rsidRPr="00965905" w:rsidRDefault="00580736" w:rsidP="00580736">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6.35</w:t>
            </w:r>
          </w:p>
        </w:tc>
      </w:tr>
      <w:tr w:rsidR="00580736" w:rsidRPr="00965905" w14:paraId="0E9CDF1B" w14:textId="77777777" w:rsidTr="00580736">
        <w:trPr>
          <w:trHeight w:val="525"/>
        </w:trPr>
        <w:tc>
          <w:tcPr>
            <w:tcW w:w="3287" w:type="dxa"/>
            <w:vAlign w:val="center"/>
          </w:tcPr>
          <w:p w14:paraId="0FA58C6D" w14:textId="0703CB04" w:rsidR="00580736" w:rsidRPr="00965905" w:rsidRDefault="00580736" w:rsidP="00580736">
            <w:pPr>
              <w:spacing w:after="0" w:line="240" w:lineRule="auto"/>
              <w:jc w:val="both"/>
              <w:rPr>
                <w:rFonts w:ascii="Times New Roman" w:eastAsia="Times New Roman" w:hAnsi="Times New Roman" w:cs="Times New Roman"/>
                <w:color w:val="000000"/>
                <w:sz w:val="20"/>
                <w:szCs w:val="20"/>
              </w:rPr>
            </w:pPr>
            <w:r w:rsidRPr="00DF7332">
              <w:rPr>
                <w:rFonts w:ascii="Times New Roman" w:hAnsi="Times New Roman"/>
                <w:sz w:val="20"/>
                <w:szCs w:val="20"/>
              </w:rPr>
              <w:t xml:space="preserve">Saya </w:t>
            </w:r>
            <w:proofErr w:type="spellStart"/>
            <w:r w:rsidRPr="00DF7332">
              <w:rPr>
                <w:rFonts w:ascii="Times New Roman" w:hAnsi="Times New Roman"/>
                <w:sz w:val="20"/>
                <w:szCs w:val="20"/>
              </w:rPr>
              <w:t>memproyeksikan</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diri</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saya</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akan</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tetap</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bekerja</w:t>
            </w:r>
            <w:proofErr w:type="spellEnd"/>
            <w:r w:rsidRPr="00DF7332">
              <w:rPr>
                <w:rFonts w:ascii="Times New Roman" w:hAnsi="Times New Roman"/>
                <w:sz w:val="20"/>
                <w:szCs w:val="20"/>
              </w:rPr>
              <w:t xml:space="preserve"> di </w:t>
            </w:r>
            <w:proofErr w:type="spellStart"/>
            <w:r w:rsidRPr="00DF7332">
              <w:rPr>
                <w:rFonts w:ascii="Times New Roman" w:hAnsi="Times New Roman"/>
                <w:sz w:val="20"/>
                <w:szCs w:val="20"/>
              </w:rPr>
              <w:t>bidang</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perpajakan</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hingga</w:t>
            </w:r>
            <w:proofErr w:type="spellEnd"/>
            <w:r w:rsidRPr="00DF7332">
              <w:rPr>
                <w:rFonts w:ascii="Times New Roman" w:hAnsi="Times New Roman"/>
                <w:sz w:val="20"/>
                <w:szCs w:val="20"/>
              </w:rPr>
              <w:t xml:space="preserve"> 5-10 </w:t>
            </w:r>
            <w:proofErr w:type="spellStart"/>
            <w:r w:rsidRPr="00DF7332">
              <w:rPr>
                <w:rFonts w:ascii="Times New Roman" w:hAnsi="Times New Roman"/>
                <w:sz w:val="20"/>
                <w:szCs w:val="20"/>
              </w:rPr>
              <w:t>tahun</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ke</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depan</w:t>
            </w:r>
            <w:proofErr w:type="spellEnd"/>
            <w:r w:rsidRPr="00DF7332">
              <w:rPr>
                <w:rFonts w:ascii="Times New Roman" w:hAnsi="Times New Roman"/>
                <w:sz w:val="20"/>
                <w:szCs w:val="20"/>
              </w:rPr>
              <w:t>.</w:t>
            </w:r>
          </w:p>
        </w:tc>
        <w:tc>
          <w:tcPr>
            <w:tcW w:w="556" w:type="dxa"/>
            <w:noWrap/>
            <w:vAlign w:val="center"/>
            <w:hideMark/>
          </w:tcPr>
          <w:p w14:paraId="5D08ED77" w14:textId="77777777" w:rsidR="00580736" w:rsidRPr="00965905" w:rsidRDefault="00580736" w:rsidP="00580736">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2</w:t>
            </w:r>
          </w:p>
        </w:tc>
        <w:tc>
          <w:tcPr>
            <w:tcW w:w="556" w:type="dxa"/>
            <w:noWrap/>
            <w:vAlign w:val="center"/>
            <w:hideMark/>
          </w:tcPr>
          <w:p w14:paraId="3A8ACD17" w14:textId="77777777" w:rsidR="00580736" w:rsidRPr="00965905" w:rsidRDefault="00580736" w:rsidP="00580736">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1</w:t>
            </w:r>
          </w:p>
        </w:tc>
        <w:tc>
          <w:tcPr>
            <w:tcW w:w="556" w:type="dxa"/>
            <w:noWrap/>
            <w:vAlign w:val="center"/>
            <w:hideMark/>
          </w:tcPr>
          <w:p w14:paraId="79EAC38B" w14:textId="77777777" w:rsidR="00580736" w:rsidRPr="00965905" w:rsidRDefault="00580736" w:rsidP="00580736">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3</w:t>
            </w:r>
          </w:p>
        </w:tc>
        <w:tc>
          <w:tcPr>
            <w:tcW w:w="556" w:type="dxa"/>
            <w:noWrap/>
            <w:vAlign w:val="center"/>
            <w:hideMark/>
          </w:tcPr>
          <w:p w14:paraId="3E5CA3AE" w14:textId="77777777" w:rsidR="00580736" w:rsidRPr="00965905" w:rsidRDefault="00580736" w:rsidP="00580736">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28</w:t>
            </w:r>
          </w:p>
        </w:tc>
        <w:tc>
          <w:tcPr>
            <w:tcW w:w="556" w:type="dxa"/>
            <w:noWrap/>
            <w:vAlign w:val="center"/>
            <w:hideMark/>
          </w:tcPr>
          <w:p w14:paraId="0300318B" w14:textId="77777777" w:rsidR="00580736" w:rsidRPr="00965905" w:rsidRDefault="00580736" w:rsidP="00580736">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26</w:t>
            </w:r>
          </w:p>
        </w:tc>
        <w:tc>
          <w:tcPr>
            <w:tcW w:w="556" w:type="dxa"/>
            <w:noWrap/>
            <w:vAlign w:val="center"/>
            <w:hideMark/>
          </w:tcPr>
          <w:p w14:paraId="3979411E" w14:textId="77777777" w:rsidR="00580736" w:rsidRPr="00965905" w:rsidRDefault="00580736" w:rsidP="00580736">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26</w:t>
            </w:r>
          </w:p>
        </w:tc>
        <w:tc>
          <w:tcPr>
            <w:tcW w:w="556" w:type="dxa"/>
            <w:noWrap/>
            <w:vAlign w:val="center"/>
            <w:hideMark/>
          </w:tcPr>
          <w:p w14:paraId="7BC3E866" w14:textId="77777777" w:rsidR="00580736" w:rsidRPr="00965905" w:rsidRDefault="00580736" w:rsidP="00580736">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14</w:t>
            </w:r>
          </w:p>
        </w:tc>
        <w:tc>
          <w:tcPr>
            <w:tcW w:w="664" w:type="dxa"/>
            <w:noWrap/>
            <w:vAlign w:val="center"/>
            <w:hideMark/>
          </w:tcPr>
          <w:p w14:paraId="25B7935B" w14:textId="77777777" w:rsidR="00580736" w:rsidRPr="00965905" w:rsidRDefault="00580736" w:rsidP="00580736">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6.38</w:t>
            </w:r>
          </w:p>
        </w:tc>
      </w:tr>
      <w:tr w:rsidR="00580736" w:rsidRPr="00965905" w14:paraId="6BB68293" w14:textId="77777777" w:rsidTr="00580736">
        <w:trPr>
          <w:trHeight w:val="525"/>
        </w:trPr>
        <w:tc>
          <w:tcPr>
            <w:tcW w:w="3287" w:type="dxa"/>
            <w:vAlign w:val="center"/>
          </w:tcPr>
          <w:p w14:paraId="3327C881" w14:textId="37900A0E" w:rsidR="00580736" w:rsidRPr="00965905" w:rsidRDefault="00580736" w:rsidP="00580736">
            <w:pPr>
              <w:spacing w:after="0" w:line="240" w:lineRule="auto"/>
              <w:jc w:val="both"/>
              <w:rPr>
                <w:rFonts w:ascii="Times New Roman" w:eastAsia="Times New Roman" w:hAnsi="Times New Roman" w:cs="Times New Roman"/>
                <w:color w:val="000000"/>
                <w:sz w:val="20"/>
                <w:szCs w:val="20"/>
              </w:rPr>
            </w:pPr>
            <w:r w:rsidRPr="00DF7332">
              <w:rPr>
                <w:rFonts w:ascii="Times New Roman" w:hAnsi="Times New Roman"/>
                <w:sz w:val="20"/>
                <w:szCs w:val="20"/>
              </w:rPr>
              <w:t xml:space="preserve">Saya </w:t>
            </w:r>
            <w:proofErr w:type="spellStart"/>
            <w:r w:rsidRPr="00DF7332">
              <w:rPr>
                <w:rFonts w:ascii="Times New Roman" w:hAnsi="Times New Roman"/>
                <w:sz w:val="20"/>
                <w:szCs w:val="20"/>
              </w:rPr>
              <w:t>merasa</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bahwa</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bekerja</w:t>
            </w:r>
            <w:proofErr w:type="spellEnd"/>
            <w:r w:rsidRPr="00DF7332">
              <w:rPr>
                <w:rFonts w:ascii="Times New Roman" w:hAnsi="Times New Roman"/>
                <w:sz w:val="20"/>
                <w:szCs w:val="20"/>
              </w:rPr>
              <w:t xml:space="preserve"> di </w:t>
            </w:r>
            <w:proofErr w:type="spellStart"/>
            <w:r w:rsidRPr="00DF7332">
              <w:rPr>
                <w:rFonts w:ascii="Times New Roman" w:hAnsi="Times New Roman"/>
                <w:sz w:val="20"/>
                <w:szCs w:val="20"/>
              </w:rPr>
              <w:t>bidang</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perpajakan</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sesuai</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dengan</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identitas</w:t>
            </w:r>
            <w:proofErr w:type="spellEnd"/>
            <w:r w:rsidRPr="00DF7332">
              <w:rPr>
                <w:rFonts w:ascii="Times New Roman" w:hAnsi="Times New Roman"/>
                <w:sz w:val="20"/>
                <w:szCs w:val="20"/>
              </w:rPr>
              <w:t xml:space="preserve"> dan </w:t>
            </w:r>
            <w:proofErr w:type="spellStart"/>
            <w:r w:rsidRPr="00DF7332">
              <w:rPr>
                <w:rFonts w:ascii="Times New Roman" w:hAnsi="Times New Roman"/>
                <w:sz w:val="20"/>
                <w:szCs w:val="20"/>
              </w:rPr>
              <w:t>minat</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profesional</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saya</w:t>
            </w:r>
            <w:proofErr w:type="spellEnd"/>
            <w:r w:rsidRPr="00DF7332">
              <w:rPr>
                <w:rFonts w:ascii="Times New Roman" w:hAnsi="Times New Roman"/>
                <w:sz w:val="20"/>
                <w:szCs w:val="20"/>
              </w:rPr>
              <w:t>.</w:t>
            </w:r>
          </w:p>
        </w:tc>
        <w:tc>
          <w:tcPr>
            <w:tcW w:w="556" w:type="dxa"/>
            <w:noWrap/>
            <w:vAlign w:val="center"/>
            <w:hideMark/>
          </w:tcPr>
          <w:p w14:paraId="1843D176" w14:textId="77777777" w:rsidR="00580736" w:rsidRPr="00965905" w:rsidRDefault="00580736" w:rsidP="00580736">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2</w:t>
            </w:r>
          </w:p>
        </w:tc>
        <w:tc>
          <w:tcPr>
            <w:tcW w:w="556" w:type="dxa"/>
            <w:noWrap/>
            <w:vAlign w:val="center"/>
            <w:hideMark/>
          </w:tcPr>
          <w:p w14:paraId="7CC7521D" w14:textId="77777777" w:rsidR="00580736" w:rsidRPr="00965905" w:rsidRDefault="00580736" w:rsidP="00580736">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1</w:t>
            </w:r>
          </w:p>
        </w:tc>
        <w:tc>
          <w:tcPr>
            <w:tcW w:w="556" w:type="dxa"/>
            <w:noWrap/>
            <w:vAlign w:val="center"/>
            <w:hideMark/>
          </w:tcPr>
          <w:p w14:paraId="05A60FDC" w14:textId="77777777" w:rsidR="00580736" w:rsidRPr="00965905" w:rsidRDefault="00580736" w:rsidP="00580736">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6</w:t>
            </w:r>
          </w:p>
        </w:tc>
        <w:tc>
          <w:tcPr>
            <w:tcW w:w="556" w:type="dxa"/>
            <w:noWrap/>
            <w:vAlign w:val="center"/>
            <w:hideMark/>
          </w:tcPr>
          <w:p w14:paraId="4EBB1EFF" w14:textId="77777777" w:rsidR="00580736" w:rsidRPr="00965905" w:rsidRDefault="00580736" w:rsidP="00580736">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26</w:t>
            </w:r>
          </w:p>
        </w:tc>
        <w:tc>
          <w:tcPr>
            <w:tcW w:w="556" w:type="dxa"/>
            <w:noWrap/>
            <w:vAlign w:val="center"/>
            <w:hideMark/>
          </w:tcPr>
          <w:p w14:paraId="7BA0FFB0" w14:textId="77777777" w:rsidR="00580736" w:rsidRPr="00965905" w:rsidRDefault="00580736" w:rsidP="00580736">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20</w:t>
            </w:r>
          </w:p>
        </w:tc>
        <w:tc>
          <w:tcPr>
            <w:tcW w:w="556" w:type="dxa"/>
            <w:noWrap/>
            <w:vAlign w:val="center"/>
            <w:hideMark/>
          </w:tcPr>
          <w:p w14:paraId="6A7E0815" w14:textId="77777777" w:rsidR="00580736" w:rsidRPr="00965905" w:rsidRDefault="00580736" w:rsidP="00580736">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31</w:t>
            </w:r>
          </w:p>
        </w:tc>
        <w:tc>
          <w:tcPr>
            <w:tcW w:w="556" w:type="dxa"/>
            <w:noWrap/>
            <w:vAlign w:val="center"/>
            <w:hideMark/>
          </w:tcPr>
          <w:p w14:paraId="0009054B" w14:textId="77777777" w:rsidR="00580736" w:rsidRPr="00965905" w:rsidRDefault="00580736" w:rsidP="00580736">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14</w:t>
            </w:r>
          </w:p>
        </w:tc>
        <w:tc>
          <w:tcPr>
            <w:tcW w:w="664" w:type="dxa"/>
            <w:noWrap/>
            <w:vAlign w:val="center"/>
            <w:hideMark/>
          </w:tcPr>
          <w:p w14:paraId="751CC4CA" w14:textId="77777777" w:rsidR="00580736" w:rsidRPr="00965905" w:rsidRDefault="00580736" w:rsidP="00580736">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6.37</w:t>
            </w:r>
          </w:p>
        </w:tc>
      </w:tr>
      <w:tr w:rsidR="000D0E3E" w:rsidRPr="00965905" w14:paraId="71FDF1C8" w14:textId="77777777" w:rsidTr="00580736">
        <w:trPr>
          <w:trHeight w:val="300"/>
        </w:trPr>
        <w:tc>
          <w:tcPr>
            <w:tcW w:w="3287" w:type="dxa"/>
            <w:noWrap/>
            <w:vAlign w:val="center"/>
            <w:hideMark/>
          </w:tcPr>
          <w:p w14:paraId="53BC3F5B" w14:textId="77777777" w:rsidR="000D0E3E" w:rsidRPr="00965905" w:rsidRDefault="000D0E3E" w:rsidP="00DE5449">
            <w:pPr>
              <w:spacing w:after="0" w:line="240" w:lineRule="auto"/>
              <w:jc w:val="center"/>
              <w:rPr>
                <w:rFonts w:ascii="Times New Roman" w:eastAsia="Times New Roman" w:hAnsi="Times New Roman" w:cs="Times New Roman"/>
                <w:b/>
                <w:bCs/>
                <w:color w:val="000000"/>
                <w:sz w:val="20"/>
                <w:szCs w:val="20"/>
              </w:rPr>
            </w:pPr>
            <w:proofErr w:type="spellStart"/>
            <w:r w:rsidRPr="00965905">
              <w:rPr>
                <w:rFonts w:ascii="Times New Roman" w:eastAsia="Times New Roman" w:hAnsi="Times New Roman" w:cs="Times New Roman"/>
                <w:b/>
                <w:bCs/>
                <w:color w:val="000000"/>
                <w:sz w:val="20"/>
                <w:szCs w:val="20"/>
              </w:rPr>
              <w:t>Jumlah</w:t>
            </w:r>
            <w:proofErr w:type="spellEnd"/>
          </w:p>
        </w:tc>
        <w:tc>
          <w:tcPr>
            <w:tcW w:w="556" w:type="dxa"/>
            <w:noWrap/>
            <w:vAlign w:val="center"/>
            <w:hideMark/>
          </w:tcPr>
          <w:p w14:paraId="77D76CEF" w14:textId="77777777" w:rsidR="000D0E3E" w:rsidRPr="00965905" w:rsidRDefault="000D0E3E" w:rsidP="00DE5449">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12</w:t>
            </w:r>
          </w:p>
        </w:tc>
        <w:tc>
          <w:tcPr>
            <w:tcW w:w="556" w:type="dxa"/>
            <w:noWrap/>
            <w:vAlign w:val="center"/>
            <w:hideMark/>
          </w:tcPr>
          <w:p w14:paraId="1E7AF5BA" w14:textId="77777777" w:rsidR="000D0E3E" w:rsidRPr="00965905" w:rsidRDefault="000D0E3E" w:rsidP="00DE5449">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13</w:t>
            </w:r>
          </w:p>
        </w:tc>
        <w:tc>
          <w:tcPr>
            <w:tcW w:w="556" w:type="dxa"/>
            <w:noWrap/>
            <w:vAlign w:val="center"/>
            <w:hideMark/>
          </w:tcPr>
          <w:p w14:paraId="6E319F6F" w14:textId="77777777" w:rsidR="000D0E3E" w:rsidRPr="00965905" w:rsidRDefault="000D0E3E" w:rsidP="00DE5449">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25</w:t>
            </w:r>
          </w:p>
        </w:tc>
        <w:tc>
          <w:tcPr>
            <w:tcW w:w="556" w:type="dxa"/>
            <w:noWrap/>
            <w:vAlign w:val="center"/>
            <w:hideMark/>
          </w:tcPr>
          <w:p w14:paraId="00BE4E61" w14:textId="77777777" w:rsidR="000D0E3E" w:rsidRPr="00965905" w:rsidRDefault="000D0E3E" w:rsidP="00DE5449">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127</w:t>
            </w:r>
          </w:p>
        </w:tc>
        <w:tc>
          <w:tcPr>
            <w:tcW w:w="556" w:type="dxa"/>
            <w:noWrap/>
            <w:vAlign w:val="center"/>
            <w:hideMark/>
          </w:tcPr>
          <w:p w14:paraId="1FD185D4" w14:textId="77777777" w:rsidR="000D0E3E" w:rsidRPr="00965905" w:rsidRDefault="000D0E3E" w:rsidP="00DE5449">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190</w:t>
            </w:r>
          </w:p>
        </w:tc>
        <w:tc>
          <w:tcPr>
            <w:tcW w:w="556" w:type="dxa"/>
            <w:noWrap/>
            <w:vAlign w:val="center"/>
            <w:hideMark/>
          </w:tcPr>
          <w:p w14:paraId="4407DE66" w14:textId="77777777" w:rsidR="000D0E3E" w:rsidRPr="00965905" w:rsidRDefault="000D0E3E" w:rsidP="00DE5449">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318</w:t>
            </w:r>
          </w:p>
        </w:tc>
        <w:tc>
          <w:tcPr>
            <w:tcW w:w="556" w:type="dxa"/>
            <w:noWrap/>
            <w:vAlign w:val="center"/>
            <w:hideMark/>
          </w:tcPr>
          <w:p w14:paraId="7CEBBFDD" w14:textId="77777777" w:rsidR="000D0E3E" w:rsidRPr="00965905" w:rsidRDefault="000D0E3E" w:rsidP="00DE5449">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215</w:t>
            </w:r>
          </w:p>
        </w:tc>
        <w:tc>
          <w:tcPr>
            <w:tcW w:w="664" w:type="dxa"/>
            <w:noWrap/>
            <w:vAlign w:val="center"/>
            <w:hideMark/>
          </w:tcPr>
          <w:p w14:paraId="7B2C6A7B" w14:textId="77777777" w:rsidR="000D0E3E" w:rsidRPr="00965905" w:rsidRDefault="000D0E3E" w:rsidP="00DE5449">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900</w:t>
            </w:r>
          </w:p>
        </w:tc>
      </w:tr>
    </w:tbl>
    <w:p w14:paraId="3BDBB0F6" w14:textId="6E0F02BE" w:rsidR="000D0E3E" w:rsidRPr="000D0E3E" w:rsidRDefault="000D0E3E" w:rsidP="000D0E3E">
      <w:pPr>
        <w:spacing w:line="480" w:lineRule="auto"/>
        <w:jc w:val="both"/>
        <w:rPr>
          <w:rFonts w:ascii="Times New Roman" w:hAnsi="Times New Roman" w:cs="Times New Roman"/>
          <w:bCs/>
          <w:i/>
          <w:iCs/>
          <w:sz w:val="20"/>
          <w:szCs w:val="20"/>
          <w:lang w:val="en-ID"/>
        </w:rPr>
      </w:pPr>
      <w:proofErr w:type="spellStart"/>
      <w:r w:rsidRPr="007A4EEE">
        <w:rPr>
          <w:rFonts w:ascii="Times New Roman" w:hAnsi="Times New Roman" w:cs="Times New Roman"/>
          <w:bCs/>
          <w:i/>
          <w:iCs/>
          <w:sz w:val="20"/>
          <w:szCs w:val="20"/>
          <w:lang w:val="en-ID"/>
        </w:rPr>
        <w:t>Sumber</w:t>
      </w:r>
      <w:proofErr w:type="spellEnd"/>
      <w:r w:rsidRPr="007A4EEE">
        <w:rPr>
          <w:rFonts w:ascii="Times New Roman" w:hAnsi="Times New Roman" w:cs="Times New Roman"/>
          <w:bCs/>
          <w:i/>
          <w:iCs/>
          <w:sz w:val="20"/>
          <w:szCs w:val="20"/>
          <w:lang w:val="en-ID"/>
        </w:rPr>
        <w:t xml:space="preserve"> : data</w:t>
      </w:r>
      <w:r>
        <w:rPr>
          <w:rFonts w:ascii="Times New Roman" w:hAnsi="Times New Roman" w:cs="Times New Roman"/>
          <w:bCs/>
          <w:i/>
          <w:iCs/>
          <w:sz w:val="20"/>
          <w:szCs w:val="20"/>
          <w:lang w:val="en-ID"/>
        </w:rPr>
        <w:t xml:space="preserve"> </w:t>
      </w:r>
      <w:proofErr w:type="spellStart"/>
      <w:r w:rsidR="00197FCB">
        <w:rPr>
          <w:rFonts w:ascii="Times New Roman" w:hAnsi="Times New Roman" w:cs="Times New Roman"/>
          <w:bCs/>
          <w:i/>
          <w:iCs/>
          <w:sz w:val="20"/>
          <w:szCs w:val="20"/>
          <w:lang w:val="en-ID"/>
        </w:rPr>
        <w:t>Olahan</w:t>
      </w:r>
      <w:proofErr w:type="spellEnd"/>
      <w:r w:rsidRPr="007A4EEE">
        <w:rPr>
          <w:rFonts w:ascii="Times New Roman" w:hAnsi="Times New Roman" w:cs="Times New Roman"/>
          <w:bCs/>
          <w:i/>
          <w:iCs/>
          <w:sz w:val="20"/>
          <w:szCs w:val="20"/>
          <w:lang w:val="en-ID"/>
        </w:rPr>
        <w:t>, 2025</w:t>
      </w:r>
    </w:p>
    <w:p w14:paraId="58DCC00F" w14:textId="3730F0BC" w:rsidR="00290EA7" w:rsidRDefault="00290EA7" w:rsidP="000D0E3E">
      <w:pPr>
        <w:pStyle w:val="Heading3"/>
        <w:spacing w:line="480" w:lineRule="auto"/>
        <w:ind w:hanging="1224"/>
        <w:rPr>
          <w:lang w:val="en-ID"/>
        </w:rPr>
      </w:pPr>
      <w:bookmarkStart w:id="239" w:name="_Toc227114412"/>
      <w:proofErr w:type="spellStart"/>
      <w:r>
        <w:rPr>
          <w:lang w:val="en-ID"/>
        </w:rPr>
        <w:t>Analisis</w:t>
      </w:r>
      <w:proofErr w:type="spellEnd"/>
      <w:r>
        <w:rPr>
          <w:lang w:val="en-ID"/>
        </w:rPr>
        <w:t xml:space="preserve"> Model </w:t>
      </w:r>
      <w:proofErr w:type="spellStart"/>
      <w:r>
        <w:rPr>
          <w:lang w:val="en-ID"/>
        </w:rPr>
        <w:t>Pengukuran</w:t>
      </w:r>
      <w:proofErr w:type="spellEnd"/>
      <w:r>
        <w:rPr>
          <w:lang w:val="en-ID"/>
        </w:rPr>
        <w:t xml:space="preserve"> (Outer Model)</w:t>
      </w:r>
      <w:bookmarkEnd w:id="239"/>
    </w:p>
    <w:p w14:paraId="29187031" w14:textId="63CAB514" w:rsidR="00290EA7" w:rsidRDefault="00290EA7" w:rsidP="000D0E3E">
      <w:pPr>
        <w:pStyle w:val="BodyText"/>
        <w:spacing w:line="480" w:lineRule="auto"/>
        <w:ind w:right="113" w:firstLine="680"/>
        <w:jc w:val="both"/>
      </w:pPr>
      <w:r w:rsidRPr="00290EA7">
        <w:rPr>
          <w:bCs/>
          <w:lang w:val="en-ID"/>
        </w:rPr>
        <w:t xml:space="preserve">Metode </w:t>
      </w:r>
      <w:proofErr w:type="spellStart"/>
      <w:r w:rsidRPr="00290EA7">
        <w:rPr>
          <w:bCs/>
          <w:lang w:val="en-ID"/>
        </w:rPr>
        <w:t>ini</w:t>
      </w:r>
      <w:proofErr w:type="spellEnd"/>
      <w:r w:rsidRPr="00290EA7">
        <w:rPr>
          <w:bCs/>
          <w:lang w:val="en-ID"/>
        </w:rPr>
        <w:t xml:space="preserve"> </w:t>
      </w:r>
      <w:proofErr w:type="spellStart"/>
      <w:r w:rsidRPr="00290EA7">
        <w:rPr>
          <w:bCs/>
          <w:lang w:val="en-ID"/>
        </w:rPr>
        <w:t>digunakan</w:t>
      </w:r>
      <w:proofErr w:type="spellEnd"/>
      <w:r w:rsidRPr="00290EA7">
        <w:rPr>
          <w:bCs/>
          <w:lang w:val="en-ID"/>
        </w:rPr>
        <w:t xml:space="preserve"> </w:t>
      </w:r>
      <w:proofErr w:type="spellStart"/>
      <w:r w:rsidRPr="00290EA7">
        <w:rPr>
          <w:bCs/>
          <w:lang w:val="en-ID"/>
        </w:rPr>
        <w:t>untuk</w:t>
      </w:r>
      <w:proofErr w:type="spellEnd"/>
      <w:r w:rsidRPr="00290EA7">
        <w:rPr>
          <w:bCs/>
          <w:lang w:val="en-ID"/>
        </w:rPr>
        <w:t xml:space="preserve"> </w:t>
      </w:r>
      <w:proofErr w:type="spellStart"/>
      <w:r w:rsidRPr="00290EA7">
        <w:rPr>
          <w:bCs/>
          <w:lang w:val="en-ID"/>
        </w:rPr>
        <w:t>menentukan</w:t>
      </w:r>
      <w:proofErr w:type="spellEnd"/>
      <w:r w:rsidRPr="00290EA7">
        <w:rPr>
          <w:bCs/>
          <w:lang w:val="en-ID"/>
        </w:rPr>
        <w:t xml:space="preserve"> </w:t>
      </w:r>
      <w:proofErr w:type="spellStart"/>
      <w:r w:rsidRPr="00290EA7">
        <w:rPr>
          <w:bCs/>
          <w:lang w:val="en-ID"/>
        </w:rPr>
        <w:t>hubungan</w:t>
      </w:r>
      <w:proofErr w:type="spellEnd"/>
      <w:r w:rsidRPr="00290EA7">
        <w:rPr>
          <w:bCs/>
          <w:lang w:val="en-ID"/>
        </w:rPr>
        <w:t xml:space="preserve"> </w:t>
      </w:r>
      <w:proofErr w:type="spellStart"/>
      <w:r w:rsidRPr="00290EA7">
        <w:rPr>
          <w:bCs/>
          <w:lang w:val="en-ID"/>
        </w:rPr>
        <w:t>antara</w:t>
      </w:r>
      <w:proofErr w:type="spellEnd"/>
      <w:r w:rsidRPr="00290EA7">
        <w:rPr>
          <w:bCs/>
          <w:lang w:val="en-ID"/>
        </w:rPr>
        <w:t xml:space="preserve"> </w:t>
      </w:r>
      <w:proofErr w:type="spellStart"/>
      <w:r w:rsidRPr="00290EA7">
        <w:rPr>
          <w:bCs/>
          <w:lang w:val="en-ID"/>
        </w:rPr>
        <w:t>variabel</w:t>
      </w:r>
      <w:proofErr w:type="spellEnd"/>
      <w:r w:rsidRPr="00290EA7">
        <w:rPr>
          <w:bCs/>
          <w:lang w:val="en-ID"/>
        </w:rPr>
        <w:t xml:space="preserve"> laten dan model </w:t>
      </w:r>
      <w:proofErr w:type="spellStart"/>
      <w:r w:rsidRPr="00290EA7">
        <w:rPr>
          <w:bCs/>
          <w:lang w:val="en-ID"/>
        </w:rPr>
        <w:t>pengukuran</w:t>
      </w:r>
      <w:proofErr w:type="spellEnd"/>
      <w:r w:rsidRPr="00290EA7">
        <w:rPr>
          <w:bCs/>
          <w:lang w:val="en-ID"/>
        </w:rPr>
        <w:t xml:space="preserve"> </w:t>
      </w:r>
      <w:proofErr w:type="spellStart"/>
      <w:r>
        <w:rPr>
          <w:bCs/>
          <w:lang w:val="en-ID"/>
        </w:rPr>
        <w:t>atau</w:t>
      </w:r>
      <w:proofErr w:type="spellEnd"/>
      <w:r>
        <w:rPr>
          <w:bCs/>
          <w:lang w:val="en-ID"/>
        </w:rPr>
        <w:t xml:space="preserve"> </w:t>
      </w:r>
      <w:r w:rsidRPr="00290EA7">
        <w:rPr>
          <w:bCs/>
          <w:lang w:val="en-ID"/>
        </w:rPr>
        <w:t xml:space="preserve">juga </w:t>
      </w:r>
      <w:proofErr w:type="spellStart"/>
      <w:r w:rsidRPr="00290EA7">
        <w:rPr>
          <w:bCs/>
          <w:lang w:val="en-ID"/>
        </w:rPr>
        <w:t>dikenal</w:t>
      </w:r>
      <w:proofErr w:type="spellEnd"/>
      <w:r w:rsidRPr="00290EA7">
        <w:rPr>
          <w:bCs/>
          <w:lang w:val="en-ID"/>
        </w:rPr>
        <w:t xml:space="preserve"> </w:t>
      </w:r>
      <w:proofErr w:type="spellStart"/>
      <w:r w:rsidRPr="00290EA7">
        <w:rPr>
          <w:bCs/>
          <w:lang w:val="en-ID"/>
        </w:rPr>
        <w:t>sebagai</w:t>
      </w:r>
      <w:proofErr w:type="spellEnd"/>
      <w:r w:rsidRPr="00290EA7">
        <w:rPr>
          <w:bCs/>
          <w:lang w:val="en-ID"/>
        </w:rPr>
        <w:t xml:space="preserve"> model </w:t>
      </w:r>
      <w:proofErr w:type="spellStart"/>
      <w:r w:rsidRPr="00290EA7">
        <w:rPr>
          <w:bCs/>
          <w:lang w:val="en-ID"/>
        </w:rPr>
        <w:t>eksternal</w:t>
      </w:r>
      <w:proofErr w:type="spellEnd"/>
      <w:r w:rsidRPr="00290EA7">
        <w:rPr>
          <w:bCs/>
          <w:lang w:val="en-ID"/>
        </w:rPr>
        <w:t xml:space="preserve">. Tujuan </w:t>
      </w:r>
      <w:proofErr w:type="spellStart"/>
      <w:r w:rsidRPr="00290EA7">
        <w:rPr>
          <w:bCs/>
          <w:lang w:val="en-ID"/>
        </w:rPr>
        <w:t>pengujian</w:t>
      </w:r>
      <w:proofErr w:type="spellEnd"/>
      <w:r w:rsidRPr="00290EA7">
        <w:rPr>
          <w:bCs/>
          <w:lang w:val="en-ID"/>
        </w:rPr>
        <w:t xml:space="preserve"> </w:t>
      </w:r>
      <w:r>
        <w:rPr>
          <w:bCs/>
          <w:lang w:val="en-ID"/>
        </w:rPr>
        <w:t xml:space="preserve">outer </w:t>
      </w:r>
      <w:r w:rsidRPr="00290EA7">
        <w:rPr>
          <w:bCs/>
          <w:lang w:val="en-ID"/>
        </w:rPr>
        <w:t>model</w:t>
      </w:r>
      <w:r>
        <w:rPr>
          <w:bCs/>
          <w:lang w:val="en-ID"/>
        </w:rPr>
        <w:t xml:space="preserve"> </w:t>
      </w:r>
      <w:proofErr w:type="spellStart"/>
      <w:r w:rsidRPr="00290EA7">
        <w:rPr>
          <w:bCs/>
          <w:lang w:val="en-ID"/>
        </w:rPr>
        <w:t>adalah</w:t>
      </w:r>
      <w:proofErr w:type="spellEnd"/>
      <w:r w:rsidRPr="00290EA7">
        <w:rPr>
          <w:bCs/>
          <w:lang w:val="en-ID"/>
        </w:rPr>
        <w:t xml:space="preserve"> </w:t>
      </w:r>
      <w:proofErr w:type="spellStart"/>
      <w:r w:rsidRPr="00290EA7">
        <w:rPr>
          <w:bCs/>
          <w:lang w:val="en-ID"/>
        </w:rPr>
        <w:t>untuk</w:t>
      </w:r>
      <w:proofErr w:type="spellEnd"/>
      <w:r w:rsidRPr="00290EA7">
        <w:rPr>
          <w:bCs/>
          <w:lang w:val="en-ID"/>
        </w:rPr>
        <w:t xml:space="preserve"> </w:t>
      </w:r>
      <w:proofErr w:type="spellStart"/>
      <w:r w:rsidRPr="00290EA7">
        <w:rPr>
          <w:bCs/>
          <w:lang w:val="en-ID"/>
        </w:rPr>
        <w:t>menentukan</w:t>
      </w:r>
      <w:proofErr w:type="spellEnd"/>
      <w:r w:rsidRPr="00290EA7">
        <w:rPr>
          <w:bCs/>
          <w:lang w:val="en-ID"/>
        </w:rPr>
        <w:t xml:space="preserve"> </w:t>
      </w:r>
      <w:proofErr w:type="spellStart"/>
      <w:r w:rsidRPr="00290EA7">
        <w:rPr>
          <w:bCs/>
          <w:lang w:val="en-ID"/>
        </w:rPr>
        <w:t>hubungan</w:t>
      </w:r>
      <w:proofErr w:type="spellEnd"/>
      <w:r w:rsidRPr="00290EA7">
        <w:rPr>
          <w:bCs/>
          <w:lang w:val="en-ID"/>
        </w:rPr>
        <w:t xml:space="preserve"> </w:t>
      </w:r>
      <w:proofErr w:type="spellStart"/>
      <w:r w:rsidRPr="00290EA7">
        <w:rPr>
          <w:bCs/>
          <w:lang w:val="en-ID"/>
        </w:rPr>
        <w:t>antara</w:t>
      </w:r>
      <w:proofErr w:type="spellEnd"/>
      <w:r w:rsidRPr="00290EA7">
        <w:rPr>
          <w:bCs/>
          <w:lang w:val="en-ID"/>
        </w:rPr>
        <w:t xml:space="preserve"> </w:t>
      </w:r>
      <w:proofErr w:type="spellStart"/>
      <w:r w:rsidRPr="00290EA7">
        <w:rPr>
          <w:bCs/>
          <w:lang w:val="en-ID"/>
        </w:rPr>
        <w:t>konstruk</w:t>
      </w:r>
      <w:proofErr w:type="spellEnd"/>
      <w:r w:rsidRPr="00290EA7">
        <w:rPr>
          <w:bCs/>
          <w:lang w:val="en-ID"/>
        </w:rPr>
        <w:t xml:space="preserve"> dan </w:t>
      </w:r>
      <w:proofErr w:type="spellStart"/>
      <w:r w:rsidRPr="00290EA7">
        <w:rPr>
          <w:bCs/>
          <w:lang w:val="en-ID"/>
        </w:rPr>
        <w:t>indikatornya</w:t>
      </w:r>
      <w:proofErr w:type="spellEnd"/>
      <w:r w:rsidRPr="00290EA7">
        <w:rPr>
          <w:bCs/>
          <w:lang w:val="en-ID"/>
        </w:rPr>
        <w:t xml:space="preserve">. </w:t>
      </w:r>
      <w:r w:rsidRPr="001D1A4D">
        <w:t>Pada</w:t>
      </w:r>
      <w:r w:rsidRPr="001D1A4D">
        <w:rPr>
          <w:spacing w:val="1"/>
        </w:rPr>
        <w:t xml:space="preserve"> </w:t>
      </w:r>
      <w:proofErr w:type="spellStart"/>
      <w:r w:rsidRPr="001D1A4D">
        <w:rPr>
          <w:i/>
        </w:rPr>
        <w:t>loading</w:t>
      </w:r>
      <w:proofErr w:type="spellEnd"/>
      <w:r w:rsidRPr="001D1A4D">
        <w:rPr>
          <w:i/>
          <w:spacing w:val="1"/>
        </w:rPr>
        <w:t xml:space="preserve"> </w:t>
      </w:r>
      <w:r w:rsidRPr="001D1A4D">
        <w:rPr>
          <w:i/>
        </w:rPr>
        <w:t>faktor</w:t>
      </w:r>
      <w:r w:rsidRPr="001D1A4D">
        <w:rPr>
          <w:i/>
          <w:spacing w:val="1"/>
        </w:rPr>
        <w:t xml:space="preserve"> </w:t>
      </w:r>
      <w:r w:rsidRPr="001D1A4D">
        <w:t>yang</w:t>
      </w:r>
      <w:r w:rsidRPr="001D1A4D">
        <w:rPr>
          <w:spacing w:val="1"/>
        </w:rPr>
        <w:t xml:space="preserve"> </w:t>
      </w:r>
      <w:r w:rsidRPr="001D1A4D">
        <w:t>mana</w:t>
      </w:r>
      <w:r w:rsidRPr="001D1A4D">
        <w:rPr>
          <w:spacing w:val="1"/>
        </w:rPr>
        <w:t xml:space="preserve"> </w:t>
      </w:r>
      <w:r w:rsidRPr="001D1A4D">
        <w:t>nilainya</w:t>
      </w:r>
      <w:r w:rsidRPr="001D1A4D">
        <w:rPr>
          <w:spacing w:val="1"/>
        </w:rPr>
        <w:t xml:space="preserve"> </w:t>
      </w:r>
      <w:r w:rsidRPr="001D1A4D">
        <w:t>memperlihatkan</w:t>
      </w:r>
      <w:r w:rsidRPr="001D1A4D">
        <w:rPr>
          <w:spacing w:val="1"/>
        </w:rPr>
        <w:t xml:space="preserve"> </w:t>
      </w:r>
      <w:r w:rsidRPr="001D1A4D">
        <w:t>korelasi</w:t>
      </w:r>
      <w:r w:rsidRPr="001D1A4D">
        <w:rPr>
          <w:spacing w:val="1"/>
        </w:rPr>
        <w:t xml:space="preserve"> </w:t>
      </w:r>
      <w:r w:rsidRPr="001D1A4D">
        <w:t>antar</w:t>
      </w:r>
      <w:r w:rsidRPr="001D1A4D">
        <w:rPr>
          <w:spacing w:val="1"/>
        </w:rPr>
        <w:t xml:space="preserve"> </w:t>
      </w:r>
      <w:r w:rsidRPr="001D1A4D">
        <w:t>indikator</w:t>
      </w:r>
      <w:r w:rsidRPr="001D1A4D">
        <w:rPr>
          <w:spacing w:val="1"/>
        </w:rPr>
        <w:t xml:space="preserve"> </w:t>
      </w:r>
      <w:r w:rsidRPr="001D1A4D">
        <w:t>dan</w:t>
      </w:r>
      <w:r w:rsidRPr="001D1A4D">
        <w:rPr>
          <w:spacing w:val="1"/>
        </w:rPr>
        <w:t xml:space="preserve"> </w:t>
      </w:r>
      <w:proofErr w:type="spellStart"/>
      <w:r w:rsidRPr="001D1A4D">
        <w:t>konstruk</w:t>
      </w:r>
      <w:proofErr w:type="spellEnd"/>
      <w:r w:rsidRPr="001D1A4D">
        <w:t>.</w:t>
      </w:r>
      <w:r w:rsidRPr="001D1A4D">
        <w:rPr>
          <w:spacing w:val="1"/>
        </w:rPr>
        <w:t xml:space="preserve"> </w:t>
      </w:r>
      <w:r w:rsidRPr="001D1A4D">
        <w:t>Indikator</w:t>
      </w:r>
      <w:r w:rsidRPr="001D1A4D">
        <w:rPr>
          <w:spacing w:val="1"/>
        </w:rPr>
        <w:t xml:space="preserve"> </w:t>
      </w:r>
      <w:r w:rsidRPr="001D1A4D">
        <w:t>dengan</w:t>
      </w:r>
      <w:r w:rsidRPr="001D1A4D">
        <w:rPr>
          <w:spacing w:val="1"/>
        </w:rPr>
        <w:t xml:space="preserve"> </w:t>
      </w:r>
      <w:r w:rsidRPr="001D1A4D">
        <w:t>nilai</w:t>
      </w:r>
      <w:r w:rsidRPr="001D1A4D">
        <w:rPr>
          <w:spacing w:val="1"/>
        </w:rPr>
        <w:t xml:space="preserve"> </w:t>
      </w:r>
      <w:proofErr w:type="spellStart"/>
      <w:r w:rsidRPr="001D1A4D">
        <w:rPr>
          <w:i/>
        </w:rPr>
        <w:t>loading</w:t>
      </w:r>
      <w:proofErr w:type="spellEnd"/>
      <w:r w:rsidRPr="001D1A4D">
        <w:rPr>
          <w:i/>
          <w:spacing w:val="1"/>
        </w:rPr>
        <w:t xml:space="preserve"> </w:t>
      </w:r>
      <w:r w:rsidRPr="001D1A4D">
        <w:t>rendah</w:t>
      </w:r>
      <w:r w:rsidR="00E70244">
        <w:t xml:space="preserve"> </w:t>
      </w:r>
      <w:r w:rsidRPr="001D1A4D">
        <w:rPr>
          <w:spacing w:val="-57"/>
        </w:rPr>
        <w:t xml:space="preserve"> </w:t>
      </w:r>
      <w:r w:rsidRPr="001D1A4D">
        <w:t>mengartikan indikator itu tidak berguna dalam model pengukurannya.</w:t>
      </w:r>
      <w:r w:rsidRPr="001D1A4D">
        <w:rPr>
          <w:spacing w:val="1"/>
        </w:rPr>
        <w:t xml:space="preserve"> </w:t>
      </w:r>
      <w:r w:rsidRPr="001D1A4D">
        <w:t xml:space="preserve">Nilai </w:t>
      </w:r>
      <w:proofErr w:type="spellStart"/>
      <w:r w:rsidRPr="001D1A4D">
        <w:rPr>
          <w:i/>
        </w:rPr>
        <w:t>loading</w:t>
      </w:r>
      <w:proofErr w:type="spellEnd"/>
      <w:r w:rsidRPr="001D1A4D">
        <w:rPr>
          <w:i/>
        </w:rPr>
        <w:t xml:space="preserve"> </w:t>
      </w:r>
      <w:r w:rsidRPr="001D1A4D">
        <w:t xml:space="preserve">harus </w:t>
      </w:r>
      <w:proofErr w:type="spellStart"/>
      <w:r w:rsidRPr="001D1A4D">
        <w:t>diatas</w:t>
      </w:r>
      <w:proofErr w:type="spellEnd"/>
      <w:r w:rsidRPr="001D1A4D">
        <w:t xml:space="preserve"> 0,7.</w:t>
      </w:r>
    </w:p>
    <w:p w14:paraId="27090DFA" w14:textId="1AB301A6" w:rsidR="00290EA7" w:rsidRDefault="00E05099" w:rsidP="00EE74C2">
      <w:pPr>
        <w:pStyle w:val="BodyText"/>
        <w:spacing w:line="480" w:lineRule="auto"/>
        <w:ind w:right="113" w:firstLine="680"/>
        <w:jc w:val="both"/>
      </w:pPr>
      <w:r>
        <w:t xml:space="preserve">Menurut </w:t>
      </w:r>
      <w:r>
        <w:fldChar w:fldCharType="begin" w:fldLock="1"/>
      </w:r>
      <w:r>
        <w:instrText>ADDIN CSL_CITATION {"citationItems":[{"id":"ITEM-1","itemData":{"abstract":"Banyaknya perusahaan asuransi yang tersedia dimasyarakat dengan penawaran keuntungan investasi yang berbeda -beda, serta kurangnya pengetahuan mengenai kriteria – kriteria yang digunakan untuk perbandingan antar asuransi, cukup menimbulkan kesulitan bagi calon nasabah untuk membuat keputusan dalam memilih asuransi yang sesuai kebutuhan dan kemampuannya. Penelitian ini mengunakan nilai ordinal pada skala likert untuk penilaian setiap alternatif. Selanjutnya nilai-nilai tersebutdi digunakan pada metode perbandingan eksponensial dimana urutan prioritas alternatif yang ditentukan menggunakan kriteria jamak. Total nilai dari setiap alternatif menentukan urutan prioritasnya. Teknik pengumpulan data yang digunakan adalah studi pustaka, studi lapangan, observasi dan wawancara. Pengujian sistem menggunakan pengujian White Box dan pengujian Beta, dan dapat disimpulkan bahwa sistem yang dibuat telah sesuai dengan kebutuhan pengguna.","author":[{"dropping-particle":"","family":"Ukkas","given":"Mohamad Irwan","non-dropping-particle":"","parse-names":false,"suffix":""}],"container-title":"Seminar Nasional Sistem Informasi Indonesia","id":"ITEM-1","issue":"November","issued":{"date-parts":[["2017"]]},"page":"101","title":"Implementasi Skala Likert Pada Metode Perbandingan Eksponensial Untuk Menentukan Pilihan Asuransi","type":"article-journal"},"uris":["http://www.mendeley.com/documents/?uuid=a205553b-ac2f-38f6-81d6-981639988e96"]}],"mendeley":{"formattedCitation":"(Ukkas, 2017)","plainTextFormattedCitation":"(Ukkas, 2017)","previouslyFormattedCitation":"(Ukkas, 2017)"},"properties":{"noteIndex":0},"schema":"https://github.com/citation-style-language/schema/raw/master/csl-citation.json"}</w:instrText>
      </w:r>
      <w:r>
        <w:fldChar w:fldCharType="separate"/>
      </w:r>
      <w:r w:rsidRPr="00B07BF5">
        <w:rPr>
          <w:noProof/>
        </w:rPr>
        <w:t>Ukkas</w:t>
      </w:r>
      <w:r>
        <w:rPr>
          <w:noProof/>
        </w:rPr>
        <w:t xml:space="preserve"> (</w:t>
      </w:r>
      <w:r w:rsidRPr="00B07BF5">
        <w:rPr>
          <w:noProof/>
        </w:rPr>
        <w:t>2017)</w:t>
      </w:r>
      <w:r>
        <w:fldChar w:fldCharType="end"/>
      </w:r>
      <w:r w:rsidR="00290EA7" w:rsidRPr="00290EA7">
        <w:rPr>
          <w:bCs/>
          <w:lang w:val="en-ID"/>
        </w:rPr>
        <w:t xml:space="preserve">, </w:t>
      </w:r>
      <w:proofErr w:type="spellStart"/>
      <w:r w:rsidR="00290EA7" w:rsidRPr="00290EA7">
        <w:rPr>
          <w:bCs/>
          <w:lang w:val="en-ID"/>
        </w:rPr>
        <w:t>analisis</w:t>
      </w:r>
      <w:proofErr w:type="spellEnd"/>
      <w:r w:rsidR="00290EA7" w:rsidRPr="00290EA7">
        <w:rPr>
          <w:bCs/>
          <w:lang w:val="en-ID"/>
        </w:rPr>
        <w:t xml:space="preserve"> model </w:t>
      </w:r>
      <w:proofErr w:type="spellStart"/>
      <w:r w:rsidR="00290EA7" w:rsidRPr="00290EA7">
        <w:rPr>
          <w:bCs/>
          <w:lang w:val="en-ID"/>
        </w:rPr>
        <w:t>eksternal</w:t>
      </w:r>
      <w:proofErr w:type="spellEnd"/>
      <w:r w:rsidR="00290EA7" w:rsidRPr="00290EA7">
        <w:rPr>
          <w:bCs/>
          <w:lang w:val="en-ID"/>
        </w:rPr>
        <w:t xml:space="preserve"> </w:t>
      </w:r>
      <w:proofErr w:type="spellStart"/>
      <w:r w:rsidR="00290EA7" w:rsidRPr="00290EA7">
        <w:rPr>
          <w:bCs/>
          <w:lang w:val="en-ID"/>
        </w:rPr>
        <w:t>digunakan</w:t>
      </w:r>
      <w:proofErr w:type="spellEnd"/>
      <w:r w:rsidR="00290EA7" w:rsidRPr="00290EA7">
        <w:rPr>
          <w:bCs/>
          <w:lang w:val="en-ID"/>
        </w:rPr>
        <w:t xml:space="preserve"> </w:t>
      </w:r>
      <w:proofErr w:type="spellStart"/>
      <w:r w:rsidR="00290EA7" w:rsidRPr="00290EA7">
        <w:rPr>
          <w:bCs/>
          <w:lang w:val="en-ID"/>
        </w:rPr>
        <w:t>untuk</w:t>
      </w:r>
      <w:proofErr w:type="spellEnd"/>
      <w:r w:rsidR="00290EA7" w:rsidRPr="00290EA7">
        <w:rPr>
          <w:bCs/>
          <w:lang w:val="en-ID"/>
        </w:rPr>
        <w:t xml:space="preserve"> </w:t>
      </w:r>
      <w:proofErr w:type="spellStart"/>
      <w:r w:rsidR="00290EA7" w:rsidRPr="00290EA7">
        <w:rPr>
          <w:bCs/>
          <w:lang w:val="en-ID"/>
        </w:rPr>
        <w:t>memastikan</w:t>
      </w:r>
      <w:proofErr w:type="spellEnd"/>
      <w:r w:rsidR="00290EA7" w:rsidRPr="00290EA7">
        <w:rPr>
          <w:bCs/>
          <w:lang w:val="en-ID"/>
        </w:rPr>
        <w:t xml:space="preserve"> </w:t>
      </w:r>
      <w:proofErr w:type="spellStart"/>
      <w:r w:rsidR="00290EA7" w:rsidRPr="00290EA7">
        <w:rPr>
          <w:bCs/>
          <w:lang w:val="en-ID"/>
        </w:rPr>
        <w:t>validitas</w:t>
      </w:r>
      <w:proofErr w:type="spellEnd"/>
      <w:r w:rsidR="00290EA7" w:rsidRPr="00290EA7">
        <w:rPr>
          <w:bCs/>
          <w:lang w:val="en-ID"/>
        </w:rPr>
        <w:t xml:space="preserve"> dan </w:t>
      </w:r>
      <w:proofErr w:type="spellStart"/>
      <w:r w:rsidR="00290EA7" w:rsidRPr="00290EA7">
        <w:rPr>
          <w:bCs/>
          <w:lang w:val="en-ID"/>
        </w:rPr>
        <w:t>akurasi</w:t>
      </w:r>
      <w:proofErr w:type="spellEnd"/>
      <w:r w:rsidR="00290EA7" w:rsidRPr="00290EA7">
        <w:rPr>
          <w:bCs/>
          <w:lang w:val="en-ID"/>
        </w:rPr>
        <w:t xml:space="preserve"> </w:t>
      </w:r>
      <w:proofErr w:type="spellStart"/>
      <w:r w:rsidR="00290EA7" w:rsidRPr="00290EA7">
        <w:rPr>
          <w:bCs/>
          <w:lang w:val="en-ID"/>
        </w:rPr>
        <w:t>pengukuran</w:t>
      </w:r>
      <w:proofErr w:type="spellEnd"/>
      <w:r w:rsidR="00290EA7">
        <w:rPr>
          <w:bCs/>
          <w:lang w:val="en-ID"/>
        </w:rPr>
        <w:t xml:space="preserve">. </w:t>
      </w:r>
      <w:r w:rsidR="00290EA7" w:rsidRPr="001D1A4D">
        <w:t>Analisis</w:t>
      </w:r>
      <w:r w:rsidR="00290EA7" w:rsidRPr="001D1A4D">
        <w:rPr>
          <w:spacing w:val="1"/>
        </w:rPr>
        <w:t xml:space="preserve"> </w:t>
      </w:r>
      <w:r w:rsidR="00290EA7" w:rsidRPr="001D1A4D">
        <w:t xml:space="preserve">indikator serta besarnya keterkaitan tersebut. Uji </w:t>
      </w:r>
      <w:proofErr w:type="spellStart"/>
      <w:r w:rsidR="00290EA7" w:rsidRPr="001D1A4D">
        <w:rPr>
          <w:i/>
        </w:rPr>
        <w:t>outer</w:t>
      </w:r>
      <w:proofErr w:type="spellEnd"/>
      <w:r w:rsidR="00290EA7" w:rsidRPr="001D1A4D">
        <w:rPr>
          <w:i/>
        </w:rPr>
        <w:t xml:space="preserve"> model </w:t>
      </w:r>
      <w:r w:rsidR="00290EA7" w:rsidRPr="001D1A4D">
        <w:t>dapat</w:t>
      </w:r>
      <w:r w:rsidR="00290EA7" w:rsidRPr="001D1A4D">
        <w:rPr>
          <w:spacing w:val="1"/>
        </w:rPr>
        <w:t xml:space="preserve"> </w:t>
      </w:r>
      <w:r w:rsidR="00290EA7" w:rsidRPr="001D1A4D">
        <w:t>dilihat dari uji berikut.</w:t>
      </w:r>
    </w:p>
    <w:p w14:paraId="1FFB5EC7" w14:textId="3E7B068F" w:rsidR="00EE74C2" w:rsidRPr="001F74FC" w:rsidRDefault="00F17C3D">
      <w:pPr>
        <w:pStyle w:val="BodyText"/>
        <w:numPr>
          <w:ilvl w:val="1"/>
          <w:numId w:val="22"/>
        </w:numPr>
        <w:spacing w:line="480" w:lineRule="auto"/>
        <w:ind w:left="284" w:right="113"/>
        <w:jc w:val="both"/>
        <w:rPr>
          <w:b/>
          <w:bCs/>
        </w:rPr>
      </w:pPr>
      <w:r w:rsidRPr="001F74FC">
        <w:rPr>
          <w:b/>
          <w:bCs/>
        </w:rPr>
        <w:t>Uji validitas</w:t>
      </w:r>
    </w:p>
    <w:p w14:paraId="3A0C096F" w14:textId="7AD2C5E1" w:rsidR="00A4472B" w:rsidRDefault="00335AB3" w:rsidP="00A4472B">
      <w:pPr>
        <w:pStyle w:val="BodyText"/>
        <w:spacing w:line="480" w:lineRule="auto"/>
        <w:ind w:left="-74" w:right="113" w:firstLine="680"/>
        <w:jc w:val="both"/>
      </w:pPr>
      <w:proofErr w:type="spellStart"/>
      <w:r w:rsidRPr="001D065B">
        <w:rPr>
          <w:lang w:val="en-ID"/>
        </w:rPr>
        <w:t>Validitas</w:t>
      </w:r>
      <w:proofErr w:type="spellEnd"/>
      <w:r w:rsidRPr="001D065B">
        <w:rPr>
          <w:lang w:val="en-ID"/>
        </w:rPr>
        <w:t xml:space="preserve"> </w:t>
      </w:r>
      <w:proofErr w:type="spellStart"/>
      <w:r w:rsidRPr="001D065B">
        <w:rPr>
          <w:lang w:val="en-ID"/>
        </w:rPr>
        <w:t>kuesioner</w:t>
      </w:r>
      <w:proofErr w:type="spellEnd"/>
      <w:r w:rsidRPr="001D065B">
        <w:rPr>
          <w:lang w:val="en-ID"/>
        </w:rPr>
        <w:t xml:space="preserve"> </w:t>
      </w:r>
      <w:proofErr w:type="spellStart"/>
      <w:r w:rsidRPr="001D065B">
        <w:rPr>
          <w:lang w:val="en-ID"/>
        </w:rPr>
        <w:t>untuk</w:t>
      </w:r>
      <w:proofErr w:type="spellEnd"/>
      <w:r w:rsidRPr="001D065B">
        <w:rPr>
          <w:lang w:val="en-ID"/>
        </w:rPr>
        <w:t xml:space="preserve"> </w:t>
      </w:r>
      <w:proofErr w:type="spellStart"/>
      <w:r w:rsidRPr="001D065B">
        <w:rPr>
          <w:lang w:val="en-ID"/>
        </w:rPr>
        <w:t>menentukan</w:t>
      </w:r>
      <w:proofErr w:type="spellEnd"/>
      <w:r w:rsidRPr="001D065B">
        <w:rPr>
          <w:lang w:val="en-ID"/>
        </w:rPr>
        <w:t xml:space="preserve"> </w:t>
      </w:r>
      <w:proofErr w:type="spellStart"/>
      <w:r w:rsidRPr="001D065B">
        <w:rPr>
          <w:lang w:val="en-ID"/>
        </w:rPr>
        <w:t>kuesioner</w:t>
      </w:r>
      <w:proofErr w:type="spellEnd"/>
      <w:r w:rsidRPr="001D065B">
        <w:rPr>
          <w:lang w:val="en-ID"/>
        </w:rPr>
        <w:t xml:space="preserve"> </w:t>
      </w:r>
      <w:proofErr w:type="spellStart"/>
      <w:r w:rsidRPr="001D065B">
        <w:rPr>
          <w:lang w:val="en-ID"/>
        </w:rPr>
        <w:t>tersebut</w:t>
      </w:r>
      <w:proofErr w:type="spellEnd"/>
      <w:r w:rsidRPr="001D065B">
        <w:rPr>
          <w:lang w:val="en-ID"/>
        </w:rPr>
        <w:t xml:space="preserve"> valid. </w:t>
      </w:r>
      <w:proofErr w:type="spellStart"/>
      <w:r w:rsidRPr="001D065B">
        <w:rPr>
          <w:lang w:val="en-ID"/>
        </w:rPr>
        <w:t>Suatu</w:t>
      </w:r>
      <w:proofErr w:type="spellEnd"/>
      <w:r w:rsidRPr="001D065B">
        <w:rPr>
          <w:lang w:val="en-ID"/>
        </w:rPr>
        <w:t xml:space="preserve"> </w:t>
      </w:r>
      <w:proofErr w:type="spellStart"/>
      <w:r w:rsidRPr="001D065B">
        <w:rPr>
          <w:lang w:val="en-ID"/>
        </w:rPr>
        <w:t>kuesioner</w:t>
      </w:r>
      <w:proofErr w:type="spellEnd"/>
      <w:r w:rsidRPr="001D065B">
        <w:rPr>
          <w:lang w:val="en-ID"/>
        </w:rPr>
        <w:t xml:space="preserve"> </w:t>
      </w:r>
      <w:proofErr w:type="spellStart"/>
      <w:r w:rsidRPr="001D065B">
        <w:rPr>
          <w:lang w:val="en-ID"/>
        </w:rPr>
        <w:t>dianggap</w:t>
      </w:r>
      <w:proofErr w:type="spellEnd"/>
      <w:r w:rsidRPr="001D065B">
        <w:rPr>
          <w:lang w:val="en-ID"/>
        </w:rPr>
        <w:t xml:space="preserve"> valid </w:t>
      </w:r>
      <w:proofErr w:type="spellStart"/>
      <w:r w:rsidRPr="001D065B">
        <w:rPr>
          <w:lang w:val="en-ID"/>
        </w:rPr>
        <w:t>atau</w:t>
      </w:r>
      <w:proofErr w:type="spellEnd"/>
      <w:r w:rsidRPr="001D065B">
        <w:rPr>
          <w:lang w:val="en-ID"/>
        </w:rPr>
        <w:t xml:space="preserve"> </w:t>
      </w:r>
      <w:proofErr w:type="spellStart"/>
      <w:r w:rsidRPr="001D065B">
        <w:rPr>
          <w:lang w:val="en-ID"/>
        </w:rPr>
        <w:t>tidak</w:t>
      </w:r>
      <w:proofErr w:type="spellEnd"/>
      <w:r w:rsidRPr="001D065B">
        <w:rPr>
          <w:lang w:val="en-ID"/>
        </w:rPr>
        <w:t xml:space="preserve"> valid </w:t>
      </w:r>
      <w:proofErr w:type="spellStart"/>
      <w:r w:rsidRPr="001D065B">
        <w:rPr>
          <w:lang w:val="en-ID"/>
        </w:rPr>
        <w:t>jika</w:t>
      </w:r>
      <w:proofErr w:type="spellEnd"/>
      <w:r w:rsidRPr="001D065B">
        <w:rPr>
          <w:lang w:val="en-ID"/>
        </w:rPr>
        <w:t xml:space="preserve"> </w:t>
      </w:r>
      <w:proofErr w:type="spellStart"/>
      <w:r w:rsidRPr="001D065B">
        <w:rPr>
          <w:lang w:val="en-ID"/>
        </w:rPr>
        <w:t>pertanyaan</w:t>
      </w:r>
      <w:proofErr w:type="spellEnd"/>
      <w:r w:rsidRPr="001D065B">
        <w:rPr>
          <w:lang w:val="en-ID"/>
        </w:rPr>
        <w:t xml:space="preserve"> </w:t>
      </w:r>
      <w:proofErr w:type="spellStart"/>
      <w:r w:rsidRPr="001D065B">
        <w:rPr>
          <w:lang w:val="en-ID"/>
        </w:rPr>
        <w:t>dalam</w:t>
      </w:r>
      <w:proofErr w:type="spellEnd"/>
      <w:r w:rsidRPr="001D065B">
        <w:rPr>
          <w:lang w:val="en-ID"/>
        </w:rPr>
        <w:t xml:space="preserve"> </w:t>
      </w:r>
      <w:proofErr w:type="spellStart"/>
      <w:r w:rsidRPr="001D065B">
        <w:rPr>
          <w:lang w:val="en-ID"/>
        </w:rPr>
        <w:t>kuesioner</w:t>
      </w:r>
      <w:proofErr w:type="spellEnd"/>
      <w:r w:rsidRPr="001D065B">
        <w:rPr>
          <w:lang w:val="en-ID"/>
        </w:rPr>
        <w:t xml:space="preserve"> </w:t>
      </w:r>
      <w:proofErr w:type="spellStart"/>
      <w:r w:rsidRPr="001D065B">
        <w:rPr>
          <w:lang w:val="en-ID"/>
        </w:rPr>
        <w:t>tersebut</w:t>
      </w:r>
      <w:proofErr w:type="spellEnd"/>
      <w:r w:rsidRPr="001D065B">
        <w:rPr>
          <w:lang w:val="en-ID"/>
        </w:rPr>
        <w:t xml:space="preserve"> </w:t>
      </w:r>
      <w:proofErr w:type="spellStart"/>
      <w:r w:rsidRPr="001D065B">
        <w:rPr>
          <w:lang w:val="en-ID"/>
        </w:rPr>
        <w:lastRenderedPageBreak/>
        <w:t>mengungkapkan</w:t>
      </w:r>
      <w:proofErr w:type="spellEnd"/>
      <w:r w:rsidRPr="001D065B">
        <w:rPr>
          <w:lang w:val="en-ID"/>
        </w:rPr>
        <w:t xml:space="preserve"> </w:t>
      </w:r>
      <w:proofErr w:type="spellStart"/>
      <w:r w:rsidRPr="001D065B">
        <w:rPr>
          <w:lang w:val="en-ID"/>
        </w:rPr>
        <w:t>sesuatu</w:t>
      </w:r>
      <w:proofErr w:type="spellEnd"/>
      <w:r w:rsidRPr="001D065B">
        <w:rPr>
          <w:lang w:val="en-ID"/>
        </w:rPr>
        <w:t xml:space="preserve"> yang </w:t>
      </w:r>
      <w:proofErr w:type="spellStart"/>
      <w:r w:rsidRPr="001D065B">
        <w:rPr>
          <w:lang w:val="en-ID"/>
        </w:rPr>
        <w:t>akan</w:t>
      </w:r>
      <w:proofErr w:type="spellEnd"/>
      <w:r w:rsidRPr="001D065B">
        <w:rPr>
          <w:lang w:val="en-ID"/>
        </w:rPr>
        <w:t xml:space="preserve"> </w:t>
      </w:r>
      <w:proofErr w:type="spellStart"/>
      <w:r w:rsidRPr="001D065B">
        <w:rPr>
          <w:lang w:val="en-ID"/>
        </w:rPr>
        <w:t>diukur</w:t>
      </w:r>
      <w:proofErr w:type="spellEnd"/>
      <w:r w:rsidRPr="001D065B">
        <w:rPr>
          <w:lang w:val="en-ID"/>
        </w:rPr>
        <w:t xml:space="preserve"> oleh </w:t>
      </w:r>
      <w:proofErr w:type="spellStart"/>
      <w:r w:rsidRPr="001D065B">
        <w:rPr>
          <w:lang w:val="en-ID"/>
        </w:rPr>
        <w:t>kuesioner</w:t>
      </w:r>
      <w:proofErr w:type="spellEnd"/>
      <w:r w:rsidRPr="001D065B">
        <w:rPr>
          <w:lang w:val="en-ID"/>
        </w:rPr>
        <w:t xml:space="preserve"> </w:t>
      </w:r>
      <w:proofErr w:type="spellStart"/>
      <w:r w:rsidRPr="001D065B">
        <w:rPr>
          <w:lang w:val="en-ID"/>
        </w:rPr>
        <w:t>tersebut</w:t>
      </w:r>
      <w:proofErr w:type="spellEnd"/>
      <w:r>
        <w:rPr>
          <w:lang w:val="en-ID"/>
        </w:rPr>
        <w:t xml:space="preserve"> </w:t>
      </w:r>
      <w:r>
        <w:rPr>
          <w:lang w:val="en-ID"/>
        </w:rPr>
        <w:fldChar w:fldCharType="begin" w:fldLock="1"/>
      </w:r>
      <w:r>
        <w:rPr>
          <w:lang w:val="en-ID"/>
        </w:rPr>
        <w:instrText>ADDIN CSL_CITATION {"citationItems":[{"id":"ITEM-1","itemData":{"abstract":"Penelitian ini bertujuan untuk mengetahui apakah adanya pengaruh Motivasi, Persepsi, dan Pengetahuan Pajak terhadap Minat Pemilihan Karir di Bidang Perpajakan. Jenis penelitian ini adalah kuantitatif. Teknik sampling dengan menggunakan teknik Purpose Sampling. Sampel dalam penelitian ini berjumlah 100 responden. Teknik pengambilan data dengan cara menyebarkan kuesioner melalui Google Form. Pengujian hipotesis dalam penelitian ini menggunakan Regresi Linier Berganda. Subjek penelitian yaitu Mahasiswa Fakultas Ekonomi dan Bisnis di Universitas Bhayangkara Jakarta Raya yang mengikuti kegiatan Relawan Pajak. Hasil dari penelitian ini menunjukan bahwa Motivasi berpengaruh positif tetapi tidak signifikan terhadap Minat Pemilihan Karir di Bidang Perpajakan, Persepsi berpengaruh positif dan signifikan terhadap Minat Pemilihan Karir di Bidang Perpajakan, Pengetahuan Pajak berpengaruh positif dan signifikan terhadap Minat Pemilihan Karir di Bidang Perpajakan","author":[{"dropping-particle":"","family":"Zyahwa","given":"Fenny","non-dropping-particle":"","parse-names":false,"suffix":""},{"dropping-particle":"","family":"Pramukty","given":"Rachmat","non-dropping-particle":"","parse-names":false,"suffix":""},{"dropping-particle":"","family":"Yulaeli","given":"Tri","non-dropping-particle":"","parse-names":false,"suffix":""}],"container-title":"MUQADDIMAH: Jurnal Ekonomi, Manajemen, Akuntansi dan Bisnis","id":"ITEM-1","issue":"1","issued":{"date-parts":[["2023"]]},"page":"211-229","title":"Pengaruh Motivasi, Persepsi dan Pengetahuan Pajak terhadap Minat Pemilihan Karir di Bidang Perpajakan (Studi pada Mahasiswa Fakultas Ekonomi dan Bisnis di Ubhara Jaya)","type":"article-journal","volume":"1"},"uris":["http://www.mendeley.com/documents/?uuid=5122561b-7237-3260-91a5-7a56ad82e240"]}],"mendeley":{"formattedCitation":"(Zyahwa et al., 2023)","manualFormatting":"(Zyahwa dkk., 2023)","plainTextFormattedCitation":"(Zyahwa et al., 2023)","previouslyFormattedCitation":"(Zyahwa et al., 2023)"},"properties":{"noteIndex":0},"schema":"https://github.com/citation-style-language/schema/raw/master/csl-citation.json"}</w:instrText>
      </w:r>
      <w:r>
        <w:rPr>
          <w:lang w:val="en-ID"/>
        </w:rPr>
        <w:fldChar w:fldCharType="separate"/>
      </w:r>
      <w:r w:rsidRPr="00B07BF5">
        <w:rPr>
          <w:noProof/>
          <w:lang w:val="en-ID"/>
        </w:rPr>
        <w:t xml:space="preserve">(Zyahwa </w:t>
      </w:r>
      <w:r>
        <w:rPr>
          <w:noProof/>
          <w:lang w:val="en-ID"/>
        </w:rPr>
        <w:t>dkk</w:t>
      </w:r>
      <w:r w:rsidRPr="00B07BF5">
        <w:rPr>
          <w:noProof/>
          <w:lang w:val="en-ID"/>
        </w:rPr>
        <w:t>., 2023)</w:t>
      </w:r>
      <w:r>
        <w:rPr>
          <w:lang w:val="en-ID"/>
        </w:rPr>
        <w:fldChar w:fldCharType="end"/>
      </w:r>
      <w:r w:rsidRPr="001D065B">
        <w:rPr>
          <w:lang w:val="en-ID"/>
        </w:rPr>
        <w:t>.</w:t>
      </w:r>
      <w:r>
        <w:rPr>
          <w:lang w:val="en-ID"/>
        </w:rPr>
        <w:t xml:space="preserve"> </w:t>
      </w:r>
      <w:r w:rsidRPr="001D1A4D">
        <w:t>Validitas</w:t>
      </w:r>
      <w:r w:rsidRPr="001D1A4D">
        <w:rPr>
          <w:spacing w:val="60"/>
        </w:rPr>
        <w:t xml:space="preserve"> </w:t>
      </w:r>
      <w:r w:rsidRPr="001D1A4D">
        <w:t>diuji dengan dua pengujian, yakni</w:t>
      </w:r>
      <w:r w:rsidRPr="001D1A4D">
        <w:rPr>
          <w:spacing w:val="-57"/>
        </w:rPr>
        <w:t xml:space="preserve"> </w:t>
      </w:r>
      <w:r w:rsidRPr="001D1A4D">
        <w:t>uji</w:t>
      </w:r>
      <w:r w:rsidRPr="001D1A4D">
        <w:rPr>
          <w:spacing w:val="-1"/>
        </w:rPr>
        <w:t xml:space="preserve"> </w:t>
      </w:r>
      <w:r w:rsidRPr="001D1A4D">
        <w:t xml:space="preserve">validitas konvergen dan uji validitas </w:t>
      </w:r>
      <w:proofErr w:type="spellStart"/>
      <w:r w:rsidRPr="001D1A4D">
        <w:t>diskriminan</w:t>
      </w:r>
      <w:proofErr w:type="spellEnd"/>
      <w:r w:rsidRPr="001D1A4D">
        <w:t xml:space="preserve">. Uji validitas konvergen mengacu pada dimensi </w:t>
      </w:r>
      <w:proofErr w:type="spellStart"/>
      <w:r w:rsidRPr="001D1A4D">
        <w:t>konstruk</w:t>
      </w:r>
      <w:proofErr w:type="spellEnd"/>
      <w:r w:rsidRPr="001D1A4D">
        <w:t xml:space="preserve"> yang</w:t>
      </w:r>
      <w:r w:rsidRPr="001D1A4D">
        <w:rPr>
          <w:spacing w:val="1"/>
        </w:rPr>
        <w:t xml:space="preserve"> </w:t>
      </w:r>
      <w:r w:rsidRPr="001D1A4D">
        <w:t xml:space="preserve">saling terkait apabila AVE di atas 0,5 dan seluruh faktor </w:t>
      </w:r>
      <w:proofErr w:type="spellStart"/>
      <w:r w:rsidRPr="001D1A4D">
        <w:rPr>
          <w:i/>
        </w:rPr>
        <w:t>loading</w:t>
      </w:r>
      <w:proofErr w:type="spellEnd"/>
      <w:r w:rsidRPr="001D1A4D">
        <w:rPr>
          <w:i/>
          <w:spacing w:val="1"/>
        </w:rPr>
        <w:t xml:space="preserve"> </w:t>
      </w:r>
      <w:r w:rsidRPr="001D1A4D">
        <w:t>variabel di atas 0,7</w:t>
      </w:r>
      <w:r>
        <w:t xml:space="preserve">. </w:t>
      </w:r>
      <w:r w:rsidRPr="001D1A4D">
        <w:t>Pada penelitian ini uji</w:t>
      </w:r>
      <w:r w:rsidRPr="001D1A4D">
        <w:rPr>
          <w:spacing w:val="-57"/>
        </w:rPr>
        <w:t xml:space="preserve"> </w:t>
      </w:r>
      <w:r w:rsidRPr="001D1A4D">
        <w:t>validitas</w:t>
      </w:r>
      <w:r w:rsidRPr="001D1A4D">
        <w:rPr>
          <w:spacing w:val="1"/>
        </w:rPr>
        <w:t xml:space="preserve"> </w:t>
      </w:r>
      <w:r w:rsidRPr="001D1A4D">
        <w:t>yang</w:t>
      </w:r>
      <w:r w:rsidRPr="001D1A4D">
        <w:rPr>
          <w:spacing w:val="1"/>
        </w:rPr>
        <w:t xml:space="preserve"> </w:t>
      </w:r>
      <w:r w:rsidRPr="001D1A4D">
        <w:t>pertama</w:t>
      </w:r>
      <w:r w:rsidRPr="001D1A4D">
        <w:rPr>
          <w:spacing w:val="1"/>
        </w:rPr>
        <w:t xml:space="preserve"> </w:t>
      </w:r>
      <w:r w:rsidRPr="001D1A4D">
        <w:t>dilakukan</w:t>
      </w:r>
      <w:r w:rsidRPr="001D1A4D">
        <w:rPr>
          <w:spacing w:val="1"/>
        </w:rPr>
        <w:t xml:space="preserve"> </w:t>
      </w:r>
      <w:r w:rsidRPr="001D1A4D">
        <w:t>adalah</w:t>
      </w:r>
      <w:r w:rsidRPr="001D1A4D">
        <w:rPr>
          <w:spacing w:val="1"/>
        </w:rPr>
        <w:t xml:space="preserve"> </w:t>
      </w:r>
      <w:r w:rsidRPr="001D1A4D">
        <w:t>pengujian</w:t>
      </w:r>
      <w:r w:rsidRPr="001D1A4D">
        <w:rPr>
          <w:spacing w:val="1"/>
        </w:rPr>
        <w:t xml:space="preserve"> </w:t>
      </w:r>
      <w:r w:rsidRPr="001D1A4D">
        <w:t>validitas</w:t>
      </w:r>
      <w:r w:rsidRPr="001D1A4D">
        <w:rPr>
          <w:spacing w:val="-57"/>
        </w:rPr>
        <w:t xml:space="preserve"> </w:t>
      </w:r>
      <w:r w:rsidR="00D708F0">
        <w:rPr>
          <w:spacing w:val="-57"/>
        </w:rPr>
        <w:t xml:space="preserve"> </w:t>
      </w:r>
      <w:r w:rsidRPr="001D1A4D">
        <w:t xml:space="preserve">konvergen. </w:t>
      </w:r>
      <w:proofErr w:type="spellStart"/>
      <w:r w:rsidRPr="001D1A4D">
        <w:t>Dibawah</w:t>
      </w:r>
      <w:proofErr w:type="spellEnd"/>
      <w:r w:rsidRPr="001D1A4D">
        <w:rPr>
          <w:spacing w:val="1"/>
        </w:rPr>
        <w:t xml:space="preserve"> </w:t>
      </w:r>
      <w:r w:rsidRPr="001D1A4D">
        <w:t>ini</w:t>
      </w:r>
      <w:r w:rsidRPr="001D1A4D">
        <w:rPr>
          <w:spacing w:val="1"/>
        </w:rPr>
        <w:t xml:space="preserve"> </w:t>
      </w:r>
      <w:r w:rsidRPr="001D1A4D">
        <w:t>adalah</w:t>
      </w:r>
      <w:r w:rsidRPr="001D1A4D">
        <w:rPr>
          <w:spacing w:val="1"/>
        </w:rPr>
        <w:t xml:space="preserve"> </w:t>
      </w:r>
      <w:r w:rsidRPr="001D1A4D">
        <w:t>gambar</w:t>
      </w:r>
      <w:r w:rsidRPr="001D1A4D">
        <w:rPr>
          <w:spacing w:val="1"/>
        </w:rPr>
        <w:t xml:space="preserve"> </w:t>
      </w:r>
      <w:proofErr w:type="spellStart"/>
      <w:r w:rsidRPr="001D1A4D">
        <w:rPr>
          <w:i/>
        </w:rPr>
        <w:t>path</w:t>
      </w:r>
      <w:proofErr w:type="spellEnd"/>
      <w:r w:rsidRPr="001D1A4D">
        <w:rPr>
          <w:i/>
          <w:spacing w:val="1"/>
        </w:rPr>
        <w:t xml:space="preserve"> </w:t>
      </w:r>
      <w:proofErr w:type="spellStart"/>
      <w:r w:rsidRPr="001D1A4D">
        <w:rPr>
          <w:i/>
        </w:rPr>
        <w:t>analysis</w:t>
      </w:r>
      <w:proofErr w:type="spellEnd"/>
      <w:r w:rsidRPr="001D1A4D">
        <w:rPr>
          <w:i/>
          <w:spacing w:val="1"/>
        </w:rPr>
        <w:t xml:space="preserve"> </w:t>
      </w:r>
      <w:r w:rsidRPr="001D1A4D">
        <w:t>menggunakan</w:t>
      </w:r>
      <w:r w:rsidRPr="001D1A4D">
        <w:rPr>
          <w:spacing w:val="1"/>
        </w:rPr>
        <w:t xml:space="preserve"> </w:t>
      </w:r>
      <w:r w:rsidRPr="001D1A4D">
        <w:t>PLS-SEM</w:t>
      </w:r>
      <w:r w:rsidRPr="001D1A4D">
        <w:rPr>
          <w:spacing w:val="1"/>
        </w:rPr>
        <w:t xml:space="preserve"> </w:t>
      </w:r>
      <w:proofErr w:type="spellStart"/>
      <w:r w:rsidRPr="001D1A4D">
        <w:rPr>
          <w:i/>
        </w:rPr>
        <w:t>Algorithm</w:t>
      </w:r>
      <w:proofErr w:type="spellEnd"/>
      <w:r w:rsidRPr="001D1A4D">
        <w:rPr>
          <w:i/>
          <w:spacing w:val="1"/>
        </w:rPr>
        <w:t xml:space="preserve"> </w:t>
      </w:r>
      <w:r w:rsidRPr="001D1A4D">
        <w:t>yang</w:t>
      </w:r>
      <w:r w:rsidRPr="001D1A4D">
        <w:rPr>
          <w:spacing w:val="1"/>
        </w:rPr>
        <w:t xml:space="preserve"> </w:t>
      </w:r>
      <w:r w:rsidRPr="001D1A4D">
        <w:t>memperlihatkan</w:t>
      </w:r>
      <w:r w:rsidRPr="001D1A4D">
        <w:rPr>
          <w:spacing w:val="1"/>
        </w:rPr>
        <w:t xml:space="preserve"> </w:t>
      </w:r>
      <w:r w:rsidRPr="001D1A4D">
        <w:t>nilai</w:t>
      </w:r>
      <w:r w:rsidRPr="001D1A4D">
        <w:rPr>
          <w:spacing w:val="1"/>
        </w:rPr>
        <w:t xml:space="preserve"> </w:t>
      </w:r>
      <w:proofErr w:type="spellStart"/>
      <w:r w:rsidRPr="001D1A4D">
        <w:rPr>
          <w:i/>
        </w:rPr>
        <w:t>loading</w:t>
      </w:r>
      <w:proofErr w:type="spellEnd"/>
      <w:r w:rsidRPr="001D1A4D">
        <w:rPr>
          <w:i/>
          <w:spacing w:val="1"/>
        </w:rPr>
        <w:t xml:space="preserve"> </w:t>
      </w:r>
      <w:proofErr w:type="spellStart"/>
      <w:r w:rsidRPr="001D1A4D">
        <w:rPr>
          <w:i/>
        </w:rPr>
        <w:t>factor</w:t>
      </w:r>
      <w:proofErr w:type="spellEnd"/>
      <w:r w:rsidRPr="001D1A4D">
        <w:rPr>
          <w:i/>
          <w:spacing w:val="1"/>
        </w:rPr>
        <w:t xml:space="preserve"> </w:t>
      </w:r>
      <w:r w:rsidRPr="001D1A4D">
        <w:t>yang</w:t>
      </w:r>
      <w:r w:rsidRPr="001D1A4D">
        <w:rPr>
          <w:spacing w:val="1"/>
        </w:rPr>
        <w:t xml:space="preserve"> </w:t>
      </w:r>
      <w:r w:rsidRPr="001D1A4D">
        <w:t>menyatakan</w:t>
      </w:r>
      <w:r w:rsidRPr="001D1A4D">
        <w:rPr>
          <w:spacing w:val="1"/>
        </w:rPr>
        <w:t xml:space="preserve"> </w:t>
      </w:r>
      <w:r w:rsidRPr="001D1A4D">
        <w:t>besarnya</w:t>
      </w:r>
      <w:r w:rsidRPr="001D1A4D">
        <w:rPr>
          <w:spacing w:val="1"/>
        </w:rPr>
        <w:t xml:space="preserve"> </w:t>
      </w:r>
      <w:r w:rsidRPr="001D1A4D">
        <w:t>pengaruh</w:t>
      </w:r>
      <w:r w:rsidRPr="001D1A4D">
        <w:rPr>
          <w:spacing w:val="1"/>
        </w:rPr>
        <w:t xml:space="preserve"> </w:t>
      </w:r>
      <w:r w:rsidRPr="001D1A4D">
        <w:t>tiap</w:t>
      </w:r>
      <w:r w:rsidRPr="001D1A4D">
        <w:rPr>
          <w:spacing w:val="1"/>
        </w:rPr>
        <w:t xml:space="preserve"> </w:t>
      </w:r>
      <w:r w:rsidRPr="001D1A4D">
        <w:t>indikator</w:t>
      </w:r>
      <w:r w:rsidRPr="001D1A4D">
        <w:rPr>
          <w:spacing w:val="1"/>
        </w:rPr>
        <w:t xml:space="preserve"> </w:t>
      </w:r>
      <w:r w:rsidRPr="001D1A4D">
        <w:t>terhadap</w:t>
      </w:r>
      <w:r w:rsidRPr="001D1A4D">
        <w:rPr>
          <w:spacing w:val="-57"/>
        </w:rPr>
        <w:t xml:space="preserve"> </w:t>
      </w:r>
      <w:r w:rsidRPr="001D1A4D">
        <w:t>variabel-variabelnya dan pengaruh antar variabe</w:t>
      </w:r>
      <w:r w:rsidR="007F5E3E">
        <w:t>l.</w:t>
      </w:r>
    </w:p>
    <w:p w14:paraId="1B1935B1" w14:textId="02FE51C9" w:rsidR="00A4472B" w:rsidRDefault="00A4472B" w:rsidP="00291C7A">
      <w:pPr>
        <w:pStyle w:val="BodyText"/>
        <w:ind w:right="113"/>
        <w:jc w:val="center"/>
      </w:pPr>
      <w:r>
        <w:rPr>
          <w:noProof/>
        </w:rPr>
        <w:drawing>
          <wp:inline distT="0" distB="0" distL="0" distR="0" wp14:anchorId="32A69166" wp14:editId="4D3C0EAF">
            <wp:extent cx="3370580" cy="2825086"/>
            <wp:effectExtent l="0" t="0" r="1270" b="0"/>
            <wp:docPr id="2804545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454561" name=""/>
                    <pic:cNvPicPr/>
                  </pic:nvPicPr>
                  <pic:blipFill rotWithShape="1">
                    <a:blip r:embed="rId14"/>
                    <a:srcRect l="18614" t="26789" r="49569" b="13227"/>
                    <a:stretch>
                      <a:fillRect/>
                    </a:stretch>
                  </pic:blipFill>
                  <pic:spPr bwMode="auto">
                    <a:xfrm>
                      <a:off x="0" y="0"/>
                      <a:ext cx="3412505" cy="2860226"/>
                    </a:xfrm>
                    <a:prstGeom prst="rect">
                      <a:avLst/>
                    </a:prstGeom>
                    <a:ln>
                      <a:noFill/>
                    </a:ln>
                    <a:extLst>
                      <a:ext uri="{53640926-AAD7-44D8-BBD7-CCE9431645EC}">
                        <a14:shadowObscured xmlns:a14="http://schemas.microsoft.com/office/drawing/2010/main"/>
                      </a:ext>
                    </a:extLst>
                  </pic:spPr>
                </pic:pic>
              </a:graphicData>
            </a:graphic>
          </wp:inline>
        </w:drawing>
      </w:r>
    </w:p>
    <w:p w14:paraId="1BDC4360" w14:textId="7780E7C9" w:rsidR="00051F53" w:rsidRDefault="00F258A8" w:rsidP="00171913">
      <w:pPr>
        <w:pStyle w:val="GAMBAR"/>
      </w:pPr>
      <w:r>
        <w:t xml:space="preserve">    </w:t>
      </w:r>
      <w:bookmarkStart w:id="240" w:name="_Toc219852820"/>
      <w:r>
        <w:t xml:space="preserve">Gambar 4. </w:t>
      </w:r>
      <w:fldSimple w:instr=" SEQ Gambar_4. \* ARABIC ">
        <w:r w:rsidR="008376B7">
          <w:rPr>
            <w:noProof/>
          </w:rPr>
          <w:t>1</w:t>
        </w:r>
      </w:fldSimple>
      <w:r>
        <w:t xml:space="preserve"> </w:t>
      </w:r>
      <w:r w:rsidR="001F74FC" w:rsidRPr="00051F53">
        <w:t xml:space="preserve">Hasil </w:t>
      </w:r>
      <w:r w:rsidR="001F74FC" w:rsidRPr="00A4472B">
        <w:rPr>
          <w:i/>
          <w:iCs/>
        </w:rPr>
        <w:t>path analysis</w:t>
      </w:r>
      <w:r w:rsidR="001F74FC" w:rsidRPr="00051F53">
        <w:t xml:space="preserve"> PLS-SEM</w:t>
      </w:r>
      <w:bookmarkEnd w:id="240"/>
    </w:p>
    <w:p w14:paraId="12EC30D5" w14:textId="77777777" w:rsidR="000D0E3E" w:rsidRDefault="000D0E3E" w:rsidP="00171913">
      <w:pPr>
        <w:pStyle w:val="GAMBAR"/>
      </w:pPr>
    </w:p>
    <w:p w14:paraId="2421FD56" w14:textId="735EEDF8" w:rsidR="00A037CF" w:rsidRPr="00A037CF" w:rsidRDefault="001F74FC" w:rsidP="00051F53">
      <w:pPr>
        <w:pStyle w:val="BodyText"/>
        <w:spacing w:line="480" w:lineRule="auto"/>
        <w:ind w:left="-74" w:right="113" w:firstLine="680"/>
        <w:jc w:val="both"/>
      </w:pPr>
      <w:r w:rsidRPr="001D1A4D">
        <w:t>Diketahui seluruh pernyataan mempunyai</w:t>
      </w:r>
      <w:r w:rsidRPr="001D1A4D">
        <w:rPr>
          <w:spacing w:val="1"/>
        </w:rPr>
        <w:t xml:space="preserve"> </w:t>
      </w:r>
      <w:r w:rsidRPr="001D1A4D">
        <w:t>nilai</w:t>
      </w:r>
      <w:r w:rsidRPr="001D1A4D">
        <w:rPr>
          <w:spacing w:val="1"/>
        </w:rPr>
        <w:t xml:space="preserve"> </w:t>
      </w:r>
      <w:proofErr w:type="spellStart"/>
      <w:r w:rsidRPr="001D1A4D">
        <w:t>loading</w:t>
      </w:r>
      <w:proofErr w:type="spellEnd"/>
      <w:r w:rsidRPr="001D1A4D">
        <w:rPr>
          <w:spacing w:val="1"/>
        </w:rPr>
        <w:t xml:space="preserve"> </w:t>
      </w:r>
      <w:r w:rsidRPr="001D1A4D">
        <w:t>di</w:t>
      </w:r>
      <w:r w:rsidRPr="001D1A4D">
        <w:rPr>
          <w:spacing w:val="1"/>
        </w:rPr>
        <w:t xml:space="preserve"> </w:t>
      </w:r>
      <w:r w:rsidRPr="001D1A4D">
        <w:t>atas</w:t>
      </w:r>
      <w:r w:rsidRPr="001D1A4D">
        <w:rPr>
          <w:spacing w:val="1"/>
        </w:rPr>
        <w:t xml:space="preserve"> </w:t>
      </w:r>
      <w:r w:rsidRPr="001D1A4D">
        <w:t>0,7</w:t>
      </w:r>
      <w:r w:rsidRPr="001D1A4D">
        <w:rPr>
          <w:spacing w:val="1"/>
        </w:rPr>
        <w:t xml:space="preserve"> </w:t>
      </w:r>
      <w:r w:rsidRPr="001D1A4D">
        <w:t>serta</w:t>
      </w:r>
      <w:r w:rsidRPr="001D1A4D">
        <w:rPr>
          <w:spacing w:val="1"/>
        </w:rPr>
        <w:t xml:space="preserve"> </w:t>
      </w:r>
      <w:r w:rsidRPr="001D1A4D">
        <w:t>skor</w:t>
      </w:r>
      <w:r w:rsidRPr="001D1A4D">
        <w:rPr>
          <w:spacing w:val="1"/>
        </w:rPr>
        <w:t xml:space="preserve"> </w:t>
      </w:r>
      <w:r w:rsidRPr="001D1A4D">
        <w:t>AVE</w:t>
      </w:r>
      <w:r w:rsidRPr="001D1A4D">
        <w:rPr>
          <w:spacing w:val="1"/>
        </w:rPr>
        <w:t xml:space="preserve"> </w:t>
      </w:r>
      <w:r w:rsidRPr="001D1A4D">
        <w:t>di</w:t>
      </w:r>
      <w:r w:rsidRPr="001D1A4D">
        <w:rPr>
          <w:spacing w:val="1"/>
        </w:rPr>
        <w:t xml:space="preserve"> </w:t>
      </w:r>
      <w:r w:rsidRPr="001D1A4D">
        <w:t>atas</w:t>
      </w:r>
      <w:r w:rsidRPr="001D1A4D">
        <w:rPr>
          <w:spacing w:val="1"/>
        </w:rPr>
        <w:t xml:space="preserve"> </w:t>
      </w:r>
      <w:r w:rsidRPr="001D1A4D">
        <w:t>0,5</w:t>
      </w:r>
      <w:r w:rsidRPr="001D1A4D">
        <w:rPr>
          <w:spacing w:val="1"/>
        </w:rPr>
        <w:t xml:space="preserve"> </w:t>
      </w:r>
      <w:r w:rsidRPr="001D1A4D">
        <w:t>membuat</w:t>
      </w:r>
      <w:r w:rsidRPr="001D1A4D">
        <w:rPr>
          <w:spacing w:val="1"/>
        </w:rPr>
        <w:t xml:space="preserve"> </w:t>
      </w:r>
      <w:r w:rsidRPr="001D1A4D">
        <w:t>pernyataan-pernyataan</w:t>
      </w:r>
      <w:r w:rsidRPr="001D1A4D">
        <w:rPr>
          <w:spacing w:val="1"/>
        </w:rPr>
        <w:t xml:space="preserve"> </w:t>
      </w:r>
      <w:r w:rsidRPr="001D1A4D">
        <w:t>dari</w:t>
      </w:r>
      <w:r w:rsidRPr="001D1A4D">
        <w:rPr>
          <w:spacing w:val="1"/>
        </w:rPr>
        <w:t xml:space="preserve"> </w:t>
      </w:r>
      <w:r w:rsidRPr="001D1A4D">
        <w:t>penelitian</w:t>
      </w:r>
      <w:r w:rsidRPr="001D1A4D">
        <w:rPr>
          <w:spacing w:val="1"/>
        </w:rPr>
        <w:t xml:space="preserve"> </w:t>
      </w:r>
      <w:r w:rsidRPr="001D1A4D">
        <w:t>ini</w:t>
      </w:r>
      <w:r w:rsidRPr="001D1A4D">
        <w:rPr>
          <w:spacing w:val="1"/>
        </w:rPr>
        <w:t xml:space="preserve"> </w:t>
      </w:r>
      <w:r w:rsidRPr="001D1A4D">
        <w:t>valid</w:t>
      </w:r>
      <w:r w:rsidRPr="001D1A4D">
        <w:rPr>
          <w:spacing w:val="1"/>
        </w:rPr>
        <w:t xml:space="preserve"> </w:t>
      </w:r>
      <w:r w:rsidRPr="001D1A4D">
        <w:t>secara</w:t>
      </w:r>
      <w:r w:rsidRPr="001D1A4D">
        <w:rPr>
          <w:spacing w:val="1"/>
        </w:rPr>
        <w:t xml:space="preserve"> </w:t>
      </w:r>
      <w:r w:rsidRPr="001D1A4D">
        <w:t>uji</w:t>
      </w:r>
      <w:r w:rsidRPr="001D1A4D">
        <w:rPr>
          <w:spacing w:val="1"/>
        </w:rPr>
        <w:t xml:space="preserve"> </w:t>
      </w:r>
      <w:r w:rsidRPr="001D1A4D">
        <w:t>validitas</w:t>
      </w:r>
      <w:r w:rsidRPr="001D1A4D">
        <w:rPr>
          <w:spacing w:val="-57"/>
        </w:rPr>
        <w:t xml:space="preserve"> </w:t>
      </w:r>
      <w:r w:rsidRPr="001D1A4D">
        <w:t>konvergen.</w:t>
      </w:r>
      <w:r>
        <w:t xml:space="preserve"> </w:t>
      </w:r>
      <w:r w:rsidRPr="001F74FC">
        <w:t xml:space="preserve">Uji validitas lainnya adalah uji validitas </w:t>
      </w:r>
      <w:proofErr w:type="spellStart"/>
      <w:r w:rsidRPr="001F74FC">
        <w:t>diskriminan</w:t>
      </w:r>
      <w:proofErr w:type="spellEnd"/>
      <w:r w:rsidRPr="001F74FC">
        <w:t xml:space="preserve">, yang bertujuan untuk menentukan skor </w:t>
      </w:r>
      <w:proofErr w:type="spellStart"/>
      <w:r w:rsidRPr="001F74FC">
        <w:rPr>
          <w:i/>
          <w:iCs/>
        </w:rPr>
        <w:t>cross</w:t>
      </w:r>
      <w:proofErr w:type="spellEnd"/>
      <w:r w:rsidRPr="001F74FC">
        <w:rPr>
          <w:i/>
          <w:iCs/>
        </w:rPr>
        <w:t xml:space="preserve"> </w:t>
      </w:r>
      <w:proofErr w:type="spellStart"/>
      <w:r w:rsidRPr="001F74FC">
        <w:rPr>
          <w:i/>
          <w:iCs/>
        </w:rPr>
        <w:t>loading</w:t>
      </w:r>
      <w:proofErr w:type="spellEnd"/>
      <w:r w:rsidRPr="001F74FC">
        <w:t xml:space="preserve"> dari </w:t>
      </w:r>
      <w:proofErr w:type="spellStart"/>
      <w:r w:rsidRPr="001F74FC">
        <w:t>konstruk</w:t>
      </w:r>
      <w:proofErr w:type="spellEnd"/>
      <w:r w:rsidRPr="001F74FC">
        <w:t xml:space="preserve"> target dan korelasi antar variabel laten. Berikut adalah hasil uji validitas </w:t>
      </w:r>
      <w:proofErr w:type="spellStart"/>
      <w:r w:rsidRPr="001F74FC">
        <w:t>diskriminan</w:t>
      </w:r>
      <w:proofErr w:type="spellEnd"/>
      <w:r w:rsidRPr="001F74FC">
        <w:t xml:space="preserve"> dalam penelitian </w:t>
      </w:r>
      <w:r w:rsidRPr="001F74FC">
        <w:lastRenderedPageBreak/>
        <w:t>ini.</w:t>
      </w:r>
    </w:p>
    <w:p w14:paraId="29688191" w14:textId="1294EF69" w:rsidR="001F74FC" w:rsidRPr="00965905" w:rsidRDefault="00965905" w:rsidP="00965905">
      <w:pPr>
        <w:pStyle w:val="TableParagraph"/>
        <w:jc w:val="center"/>
        <w:rPr>
          <w:b/>
          <w:bCs/>
          <w:sz w:val="24"/>
          <w:szCs w:val="24"/>
        </w:rPr>
      </w:pPr>
      <w:bookmarkStart w:id="241" w:name="_Toc219851833"/>
      <w:bookmarkStart w:id="242" w:name="_Toc219852157"/>
      <w:bookmarkStart w:id="243" w:name="_Toc227115414"/>
      <w:r w:rsidRPr="00965905">
        <w:rPr>
          <w:b/>
          <w:bCs/>
          <w:sz w:val="24"/>
          <w:szCs w:val="24"/>
        </w:rPr>
        <w:t xml:space="preserve">Tabel 4. </w:t>
      </w:r>
      <w:r w:rsidRPr="00965905">
        <w:rPr>
          <w:b/>
          <w:bCs/>
          <w:sz w:val="24"/>
          <w:szCs w:val="24"/>
        </w:rPr>
        <w:fldChar w:fldCharType="begin"/>
      </w:r>
      <w:r w:rsidRPr="00965905">
        <w:rPr>
          <w:b/>
          <w:bCs/>
          <w:sz w:val="24"/>
          <w:szCs w:val="24"/>
        </w:rPr>
        <w:instrText xml:space="preserve"> SEQ Tabel_4. \* ARABIC </w:instrText>
      </w:r>
      <w:r w:rsidRPr="00965905">
        <w:rPr>
          <w:b/>
          <w:bCs/>
          <w:sz w:val="24"/>
          <w:szCs w:val="24"/>
        </w:rPr>
        <w:fldChar w:fldCharType="separate"/>
      </w:r>
      <w:r w:rsidR="00F2481A">
        <w:rPr>
          <w:b/>
          <w:bCs/>
          <w:noProof/>
          <w:sz w:val="24"/>
          <w:szCs w:val="24"/>
        </w:rPr>
        <w:t>5</w:t>
      </w:r>
      <w:r w:rsidRPr="00965905">
        <w:rPr>
          <w:b/>
          <w:bCs/>
          <w:sz w:val="24"/>
          <w:szCs w:val="24"/>
        </w:rPr>
        <w:fldChar w:fldCharType="end"/>
      </w:r>
      <w:r>
        <w:rPr>
          <w:b/>
          <w:bCs/>
          <w:sz w:val="24"/>
          <w:szCs w:val="24"/>
        </w:rPr>
        <w:t xml:space="preserve"> </w:t>
      </w:r>
      <w:proofErr w:type="spellStart"/>
      <w:r w:rsidR="001F74FC" w:rsidRPr="00965905">
        <w:rPr>
          <w:b/>
          <w:bCs/>
          <w:i/>
          <w:iCs/>
          <w:sz w:val="24"/>
          <w:szCs w:val="24"/>
        </w:rPr>
        <w:t>Cross</w:t>
      </w:r>
      <w:proofErr w:type="spellEnd"/>
      <w:r w:rsidR="001F74FC" w:rsidRPr="00965905">
        <w:rPr>
          <w:b/>
          <w:bCs/>
          <w:i/>
          <w:iCs/>
          <w:sz w:val="24"/>
          <w:szCs w:val="24"/>
        </w:rPr>
        <w:t xml:space="preserve"> </w:t>
      </w:r>
      <w:proofErr w:type="spellStart"/>
      <w:r w:rsidR="001F74FC" w:rsidRPr="00965905">
        <w:rPr>
          <w:b/>
          <w:bCs/>
          <w:i/>
          <w:iCs/>
          <w:sz w:val="24"/>
          <w:szCs w:val="24"/>
        </w:rPr>
        <w:t>Load</w:t>
      </w:r>
      <w:r w:rsidR="00192360" w:rsidRPr="00965905">
        <w:rPr>
          <w:b/>
          <w:bCs/>
          <w:i/>
          <w:iCs/>
          <w:sz w:val="24"/>
          <w:szCs w:val="24"/>
        </w:rPr>
        <w:t>i</w:t>
      </w:r>
      <w:r w:rsidR="001F74FC" w:rsidRPr="00965905">
        <w:rPr>
          <w:b/>
          <w:bCs/>
          <w:i/>
          <w:iCs/>
          <w:sz w:val="24"/>
          <w:szCs w:val="24"/>
        </w:rPr>
        <w:t>ng</w:t>
      </w:r>
      <w:bookmarkEnd w:id="241"/>
      <w:bookmarkEnd w:id="242"/>
      <w:bookmarkEnd w:id="243"/>
      <w:proofErr w:type="spellEnd"/>
    </w:p>
    <w:tbl>
      <w:tblPr>
        <w:tblStyle w:val="TableGrid"/>
        <w:tblW w:w="0" w:type="auto"/>
        <w:jc w:val="center"/>
        <w:tblLook w:val="04A0" w:firstRow="1" w:lastRow="0" w:firstColumn="1" w:lastColumn="0" w:noHBand="0" w:noVBand="1"/>
      </w:tblPr>
      <w:tblGrid>
        <w:gridCol w:w="1648"/>
        <w:gridCol w:w="1649"/>
        <w:gridCol w:w="1649"/>
        <w:gridCol w:w="1649"/>
      </w:tblGrid>
      <w:tr w:rsidR="00F94B6B" w:rsidRPr="00F94B6B" w14:paraId="689F7EBB" w14:textId="77777777" w:rsidTr="00F94B6B">
        <w:trPr>
          <w:trHeight w:val="148"/>
          <w:jc w:val="center"/>
        </w:trPr>
        <w:tc>
          <w:tcPr>
            <w:tcW w:w="1648" w:type="dxa"/>
            <w:vAlign w:val="center"/>
          </w:tcPr>
          <w:p w14:paraId="1E3BD58E" w14:textId="77777777" w:rsidR="001F74FC" w:rsidRPr="00F94B6B" w:rsidRDefault="001F74FC" w:rsidP="0021276E">
            <w:pPr>
              <w:jc w:val="center"/>
              <w:rPr>
                <w:rFonts w:ascii="Times New Roman" w:hAnsi="Times New Roman" w:cs="Times New Roman"/>
                <w:b/>
                <w:lang w:val="en-ID"/>
              </w:rPr>
            </w:pPr>
          </w:p>
        </w:tc>
        <w:tc>
          <w:tcPr>
            <w:tcW w:w="1649" w:type="dxa"/>
            <w:vAlign w:val="center"/>
          </w:tcPr>
          <w:p w14:paraId="787C58C3" w14:textId="67F50F8C" w:rsidR="001F74FC" w:rsidRPr="00F94B6B" w:rsidRDefault="001F74FC" w:rsidP="0021276E">
            <w:pPr>
              <w:jc w:val="center"/>
              <w:rPr>
                <w:rFonts w:ascii="Times New Roman" w:hAnsi="Times New Roman" w:cs="Times New Roman"/>
                <w:b/>
                <w:lang w:val="en-ID"/>
              </w:rPr>
            </w:pPr>
            <w:r w:rsidRPr="00F94B6B">
              <w:rPr>
                <w:rFonts w:ascii="Times New Roman" w:hAnsi="Times New Roman" w:cs="Times New Roman"/>
                <w:b/>
                <w:lang w:val="en-ID"/>
              </w:rPr>
              <w:t>X1</w:t>
            </w:r>
          </w:p>
        </w:tc>
        <w:tc>
          <w:tcPr>
            <w:tcW w:w="1649" w:type="dxa"/>
            <w:vAlign w:val="center"/>
          </w:tcPr>
          <w:p w14:paraId="5566292C" w14:textId="3D5356ED" w:rsidR="001F74FC" w:rsidRPr="00F94B6B" w:rsidRDefault="001F74FC" w:rsidP="0021276E">
            <w:pPr>
              <w:jc w:val="center"/>
              <w:rPr>
                <w:rFonts w:ascii="Times New Roman" w:hAnsi="Times New Roman" w:cs="Times New Roman"/>
                <w:b/>
                <w:lang w:val="en-ID"/>
              </w:rPr>
            </w:pPr>
            <w:r w:rsidRPr="00F94B6B">
              <w:rPr>
                <w:rFonts w:ascii="Times New Roman" w:hAnsi="Times New Roman" w:cs="Times New Roman"/>
                <w:b/>
                <w:lang w:val="en-ID"/>
              </w:rPr>
              <w:t>X2</w:t>
            </w:r>
          </w:p>
        </w:tc>
        <w:tc>
          <w:tcPr>
            <w:tcW w:w="1649" w:type="dxa"/>
            <w:vAlign w:val="center"/>
          </w:tcPr>
          <w:p w14:paraId="4B467266" w14:textId="413A956B" w:rsidR="001F74FC" w:rsidRPr="00F94B6B" w:rsidRDefault="001F74FC" w:rsidP="0021276E">
            <w:pPr>
              <w:jc w:val="center"/>
              <w:rPr>
                <w:rFonts w:ascii="Times New Roman" w:hAnsi="Times New Roman" w:cs="Times New Roman"/>
                <w:b/>
                <w:lang w:val="en-ID"/>
              </w:rPr>
            </w:pPr>
            <w:r w:rsidRPr="00F94B6B">
              <w:rPr>
                <w:rFonts w:ascii="Times New Roman" w:hAnsi="Times New Roman" w:cs="Times New Roman"/>
                <w:b/>
                <w:lang w:val="en-ID"/>
              </w:rPr>
              <w:t>Y</w:t>
            </w:r>
          </w:p>
        </w:tc>
      </w:tr>
      <w:tr w:rsidR="00F94B6B" w:rsidRPr="00F94B6B" w14:paraId="59B30BA3" w14:textId="77777777" w:rsidTr="007B44F9">
        <w:trPr>
          <w:trHeight w:val="148"/>
          <w:jc w:val="center"/>
        </w:trPr>
        <w:tc>
          <w:tcPr>
            <w:tcW w:w="1648" w:type="dxa"/>
            <w:vAlign w:val="center"/>
          </w:tcPr>
          <w:p w14:paraId="49CDB74E" w14:textId="2B47BC47" w:rsidR="001F74FC" w:rsidRPr="00F94B6B" w:rsidRDefault="001F74FC" w:rsidP="0021276E">
            <w:pPr>
              <w:jc w:val="center"/>
              <w:rPr>
                <w:rFonts w:ascii="Times New Roman" w:hAnsi="Times New Roman" w:cs="Times New Roman"/>
                <w:b/>
                <w:sz w:val="20"/>
                <w:szCs w:val="20"/>
                <w:lang w:val="en-ID"/>
              </w:rPr>
            </w:pPr>
            <w:r w:rsidRPr="00F94B6B">
              <w:rPr>
                <w:rFonts w:ascii="Times New Roman" w:hAnsi="Times New Roman" w:cs="Times New Roman"/>
                <w:b/>
                <w:sz w:val="20"/>
                <w:szCs w:val="20"/>
                <w:lang w:val="en-ID"/>
              </w:rPr>
              <w:t>X1.1</w:t>
            </w:r>
          </w:p>
        </w:tc>
        <w:tc>
          <w:tcPr>
            <w:tcW w:w="1649" w:type="dxa"/>
            <w:shd w:val="clear" w:color="auto" w:fill="FFFF00"/>
            <w:vAlign w:val="center"/>
          </w:tcPr>
          <w:p w14:paraId="73FE1056" w14:textId="492B93BF" w:rsidR="001F74FC" w:rsidRPr="00F94B6B" w:rsidRDefault="006C1388"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0.938</w:t>
            </w:r>
          </w:p>
        </w:tc>
        <w:tc>
          <w:tcPr>
            <w:tcW w:w="1649" w:type="dxa"/>
            <w:vAlign w:val="center"/>
          </w:tcPr>
          <w:p w14:paraId="74C5ADBF" w14:textId="77490E98" w:rsidR="001F74FC" w:rsidRPr="00F94B6B" w:rsidRDefault="006C1388"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0.884</w:t>
            </w:r>
          </w:p>
        </w:tc>
        <w:tc>
          <w:tcPr>
            <w:tcW w:w="1649" w:type="dxa"/>
            <w:vAlign w:val="center"/>
          </w:tcPr>
          <w:p w14:paraId="5EA777FD" w14:textId="17DACB0C" w:rsidR="001F74FC" w:rsidRPr="00F94B6B" w:rsidRDefault="006C1388"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0.864</w:t>
            </w:r>
          </w:p>
        </w:tc>
      </w:tr>
      <w:tr w:rsidR="00F94B6B" w:rsidRPr="00F94B6B" w14:paraId="665BC0A9" w14:textId="77777777" w:rsidTr="007B44F9">
        <w:trPr>
          <w:trHeight w:val="144"/>
          <w:jc w:val="center"/>
        </w:trPr>
        <w:tc>
          <w:tcPr>
            <w:tcW w:w="1648" w:type="dxa"/>
            <w:vAlign w:val="center"/>
          </w:tcPr>
          <w:p w14:paraId="44D2472E" w14:textId="408529D2" w:rsidR="001F74FC" w:rsidRPr="00F94B6B" w:rsidRDefault="001F74FC" w:rsidP="0021276E">
            <w:pPr>
              <w:jc w:val="center"/>
              <w:rPr>
                <w:rFonts w:ascii="Times New Roman" w:hAnsi="Times New Roman" w:cs="Times New Roman"/>
                <w:b/>
                <w:sz w:val="20"/>
                <w:szCs w:val="20"/>
                <w:lang w:val="en-ID"/>
              </w:rPr>
            </w:pPr>
            <w:r w:rsidRPr="00F94B6B">
              <w:rPr>
                <w:rFonts w:ascii="Times New Roman" w:hAnsi="Times New Roman" w:cs="Times New Roman"/>
                <w:b/>
                <w:sz w:val="20"/>
                <w:szCs w:val="20"/>
                <w:lang w:val="en-ID"/>
              </w:rPr>
              <w:t>X1.2</w:t>
            </w:r>
          </w:p>
        </w:tc>
        <w:tc>
          <w:tcPr>
            <w:tcW w:w="1649" w:type="dxa"/>
            <w:shd w:val="clear" w:color="auto" w:fill="FFFF00"/>
            <w:vAlign w:val="center"/>
          </w:tcPr>
          <w:p w14:paraId="520176D1" w14:textId="65457E0E" w:rsidR="001F74FC" w:rsidRPr="00F94B6B" w:rsidRDefault="006C1388"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0.911</w:t>
            </w:r>
          </w:p>
        </w:tc>
        <w:tc>
          <w:tcPr>
            <w:tcW w:w="1649" w:type="dxa"/>
            <w:vAlign w:val="center"/>
          </w:tcPr>
          <w:p w14:paraId="1D38183A" w14:textId="6CCB2D87" w:rsidR="001F74FC" w:rsidRPr="00F94B6B" w:rsidRDefault="006C1388"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0.859</w:t>
            </w:r>
          </w:p>
        </w:tc>
        <w:tc>
          <w:tcPr>
            <w:tcW w:w="1649" w:type="dxa"/>
            <w:vAlign w:val="center"/>
          </w:tcPr>
          <w:p w14:paraId="0C063CEB" w14:textId="145832F3" w:rsidR="001F74FC" w:rsidRPr="00F94B6B" w:rsidRDefault="006C1388"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0.853</w:t>
            </w:r>
          </w:p>
        </w:tc>
      </w:tr>
      <w:tr w:rsidR="00F94B6B" w:rsidRPr="00F94B6B" w14:paraId="675DE024" w14:textId="77777777" w:rsidTr="007B44F9">
        <w:trPr>
          <w:trHeight w:val="148"/>
          <w:jc w:val="center"/>
        </w:trPr>
        <w:tc>
          <w:tcPr>
            <w:tcW w:w="1648" w:type="dxa"/>
            <w:vAlign w:val="center"/>
          </w:tcPr>
          <w:p w14:paraId="68FB038F" w14:textId="10A2EF7D" w:rsidR="001F74FC" w:rsidRPr="00F94B6B" w:rsidRDefault="001F74FC" w:rsidP="0021276E">
            <w:pPr>
              <w:jc w:val="center"/>
              <w:rPr>
                <w:rFonts w:ascii="Times New Roman" w:hAnsi="Times New Roman" w:cs="Times New Roman"/>
                <w:b/>
                <w:sz w:val="20"/>
                <w:szCs w:val="20"/>
                <w:lang w:val="en-ID"/>
              </w:rPr>
            </w:pPr>
            <w:r w:rsidRPr="00F94B6B">
              <w:rPr>
                <w:rFonts w:ascii="Times New Roman" w:hAnsi="Times New Roman" w:cs="Times New Roman"/>
                <w:b/>
                <w:sz w:val="20"/>
                <w:szCs w:val="20"/>
                <w:lang w:val="en-ID"/>
              </w:rPr>
              <w:t>X1.3</w:t>
            </w:r>
          </w:p>
        </w:tc>
        <w:tc>
          <w:tcPr>
            <w:tcW w:w="1649" w:type="dxa"/>
            <w:shd w:val="clear" w:color="auto" w:fill="FFFF00"/>
            <w:vAlign w:val="center"/>
          </w:tcPr>
          <w:p w14:paraId="00C481EF" w14:textId="5FD93DFA" w:rsidR="001F74FC" w:rsidRPr="00F94B6B" w:rsidRDefault="006C1388"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0.950</w:t>
            </w:r>
          </w:p>
        </w:tc>
        <w:tc>
          <w:tcPr>
            <w:tcW w:w="1649" w:type="dxa"/>
            <w:vAlign w:val="center"/>
          </w:tcPr>
          <w:p w14:paraId="0DB96067" w14:textId="6F46F7A5" w:rsidR="001F74FC" w:rsidRPr="00F94B6B" w:rsidRDefault="006C1388"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0.894</w:t>
            </w:r>
          </w:p>
        </w:tc>
        <w:tc>
          <w:tcPr>
            <w:tcW w:w="1649" w:type="dxa"/>
            <w:vAlign w:val="center"/>
          </w:tcPr>
          <w:p w14:paraId="1BB41A33" w14:textId="04CC2C5A" w:rsidR="001F74FC" w:rsidRPr="00F94B6B" w:rsidRDefault="006C1388"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0.897</w:t>
            </w:r>
          </w:p>
        </w:tc>
      </w:tr>
      <w:tr w:rsidR="00F94B6B" w:rsidRPr="00F94B6B" w14:paraId="4D9AC6AF" w14:textId="77777777" w:rsidTr="007B44F9">
        <w:trPr>
          <w:trHeight w:val="148"/>
          <w:jc w:val="center"/>
        </w:trPr>
        <w:tc>
          <w:tcPr>
            <w:tcW w:w="1648" w:type="dxa"/>
            <w:vAlign w:val="center"/>
          </w:tcPr>
          <w:p w14:paraId="176CC3D2" w14:textId="2C377077" w:rsidR="001F74FC" w:rsidRPr="00F94B6B" w:rsidRDefault="001F74FC" w:rsidP="0021276E">
            <w:pPr>
              <w:jc w:val="center"/>
              <w:rPr>
                <w:rFonts w:ascii="Times New Roman" w:hAnsi="Times New Roman" w:cs="Times New Roman"/>
                <w:b/>
                <w:sz w:val="20"/>
                <w:szCs w:val="20"/>
                <w:lang w:val="en-ID"/>
              </w:rPr>
            </w:pPr>
            <w:r w:rsidRPr="00F94B6B">
              <w:rPr>
                <w:rFonts w:ascii="Times New Roman" w:hAnsi="Times New Roman" w:cs="Times New Roman"/>
                <w:b/>
                <w:sz w:val="20"/>
                <w:szCs w:val="20"/>
                <w:lang w:val="en-ID"/>
              </w:rPr>
              <w:t>X1.4</w:t>
            </w:r>
          </w:p>
        </w:tc>
        <w:tc>
          <w:tcPr>
            <w:tcW w:w="1649" w:type="dxa"/>
            <w:shd w:val="clear" w:color="auto" w:fill="FFFF00"/>
            <w:vAlign w:val="center"/>
          </w:tcPr>
          <w:p w14:paraId="42A11F50" w14:textId="1EE6F674" w:rsidR="001F74FC" w:rsidRPr="00F94B6B" w:rsidRDefault="006C1388"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0.946</w:t>
            </w:r>
          </w:p>
        </w:tc>
        <w:tc>
          <w:tcPr>
            <w:tcW w:w="1649" w:type="dxa"/>
            <w:vAlign w:val="center"/>
          </w:tcPr>
          <w:p w14:paraId="3A3B199A" w14:textId="2901EF71" w:rsidR="001F74FC" w:rsidRPr="00F94B6B" w:rsidRDefault="006C1388"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0.882</w:t>
            </w:r>
          </w:p>
        </w:tc>
        <w:tc>
          <w:tcPr>
            <w:tcW w:w="1649" w:type="dxa"/>
            <w:vAlign w:val="center"/>
          </w:tcPr>
          <w:p w14:paraId="0852051C" w14:textId="04335ED0" w:rsidR="001F74FC" w:rsidRPr="00F94B6B" w:rsidRDefault="006C1388"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0.865</w:t>
            </w:r>
          </w:p>
        </w:tc>
      </w:tr>
      <w:tr w:rsidR="00F94B6B" w:rsidRPr="00F94B6B" w14:paraId="2408E2AA" w14:textId="77777777" w:rsidTr="007B44F9">
        <w:trPr>
          <w:trHeight w:val="144"/>
          <w:jc w:val="center"/>
        </w:trPr>
        <w:tc>
          <w:tcPr>
            <w:tcW w:w="1648" w:type="dxa"/>
            <w:vAlign w:val="center"/>
          </w:tcPr>
          <w:p w14:paraId="45C4F44D" w14:textId="6C90C0CB" w:rsidR="001F74FC" w:rsidRPr="00F94B6B" w:rsidRDefault="001F74FC" w:rsidP="0021276E">
            <w:pPr>
              <w:jc w:val="center"/>
              <w:rPr>
                <w:rFonts w:ascii="Times New Roman" w:hAnsi="Times New Roman" w:cs="Times New Roman"/>
                <w:b/>
                <w:sz w:val="20"/>
                <w:szCs w:val="20"/>
                <w:lang w:val="en-ID"/>
              </w:rPr>
            </w:pPr>
            <w:r w:rsidRPr="00F94B6B">
              <w:rPr>
                <w:rFonts w:ascii="Times New Roman" w:hAnsi="Times New Roman" w:cs="Times New Roman"/>
                <w:b/>
                <w:sz w:val="20"/>
                <w:szCs w:val="20"/>
                <w:lang w:val="en-ID"/>
              </w:rPr>
              <w:t>X1.5</w:t>
            </w:r>
          </w:p>
        </w:tc>
        <w:tc>
          <w:tcPr>
            <w:tcW w:w="1649" w:type="dxa"/>
            <w:shd w:val="clear" w:color="auto" w:fill="FFFF00"/>
            <w:vAlign w:val="center"/>
          </w:tcPr>
          <w:p w14:paraId="2FDD07D0" w14:textId="5FE1D73D" w:rsidR="001F74FC" w:rsidRPr="00F94B6B" w:rsidRDefault="006C1388"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0,945</w:t>
            </w:r>
          </w:p>
        </w:tc>
        <w:tc>
          <w:tcPr>
            <w:tcW w:w="1649" w:type="dxa"/>
            <w:vAlign w:val="center"/>
          </w:tcPr>
          <w:p w14:paraId="4D81883C" w14:textId="7D602620" w:rsidR="001F74FC" w:rsidRPr="00F94B6B" w:rsidRDefault="006C1388"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0.886</w:t>
            </w:r>
          </w:p>
        </w:tc>
        <w:tc>
          <w:tcPr>
            <w:tcW w:w="1649" w:type="dxa"/>
            <w:vAlign w:val="center"/>
          </w:tcPr>
          <w:p w14:paraId="7D543F2F" w14:textId="6062C5BB" w:rsidR="001F74FC" w:rsidRPr="00F94B6B" w:rsidRDefault="006C1388"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0.855</w:t>
            </w:r>
          </w:p>
        </w:tc>
      </w:tr>
      <w:tr w:rsidR="00F94B6B" w:rsidRPr="00F94B6B" w14:paraId="6DF42E3C" w14:textId="77777777" w:rsidTr="007B44F9">
        <w:trPr>
          <w:trHeight w:val="148"/>
          <w:jc w:val="center"/>
        </w:trPr>
        <w:tc>
          <w:tcPr>
            <w:tcW w:w="1648" w:type="dxa"/>
            <w:vAlign w:val="center"/>
          </w:tcPr>
          <w:p w14:paraId="03EC5F84" w14:textId="76EF3A60" w:rsidR="001F74FC" w:rsidRPr="00F94B6B" w:rsidRDefault="001F74FC" w:rsidP="0021276E">
            <w:pPr>
              <w:jc w:val="center"/>
              <w:rPr>
                <w:rFonts w:ascii="Times New Roman" w:hAnsi="Times New Roman" w:cs="Times New Roman"/>
                <w:b/>
                <w:sz w:val="20"/>
                <w:szCs w:val="20"/>
                <w:lang w:val="en-ID"/>
              </w:rPr>
            </w:pPr>
            <w:r w:rsidRPr="00F94B6B">
              <w:rPr>
                <w:rFonts w:ascii="Times New Roman" w:hAnsi="Times New Roman" w:cs="Times New Roman"/>
                <w:b/>
                <w:sz w:val="20"/>
                <w:szCs w:val="20"/>
                <w:lang w:val="en-ID"/>
              </w:rPr>
              <w:t>X1.6</w:t>
            </w:r>
          </w:p>
        </w:tc>
        <w:tc>
          <w:tcPr>
            <w:tcW w:w="1649" w:type="dxa"/>
            <w:shd w:val="clear" w:color="auto" w:fill="FFFF00"/>
            <w:vAlign w:val="center"/>
          </w:tcPr>
          <w:p w14:paraId="1E18F092" w14:textId="00E778C7" w:rsidR="001F74FC" w:rsidRPr="00F94B6B" w:rsidRDefault="006C1388"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0.936</w:t>
            </w:r>
          </w:p>
        </w:tc>
        <w:tc>
          <w:tcPr>
            <w:tcW w:w="1649" w:type="dxa"/>
            <w:vAlign w:val="center"/>
          </w:tcPr>
          <w:p w14:paraId="3DD1CB8F" w14:textId="05C8DFAE" w:rsidR="001F74FC" w:rsidRPr="00F94B6B" w:rsidRDefault="006C1388"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0.885</w:t>
            </w:r>
          </w:p>
        </w:tc>
        <w:tc>
          <w:tcPr>
            <w:tcW w:w="1649" w:type="dxa"/>
            <w:vAlign w:val="center"/>
          </w:tcPr>
          <w:p w14:paraId="347B0178" w14:textId="44A0AEBE" w:rsidR="001F74FC" w:rsidRPr="00F94B6B" w:rsidRDefault="006C1388"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0.856</w:t>
            </w:r>
          </w:p>
        </w:tc>
      </w:tr>
      <w:tr w:rsidR="00F94B6B" w:rsidRPr="00F94B6B" w14:paraId="2424276A" w14:textId="77777777" w:rsidTr="007B44F9">
        <w:trPr>
          <w:trHeight w:val="148"/>
          <w:jc w:val="center"/>
        </w:trPr>
        <w:tc>
          <w:tcPr>
            <w:tcW w:w="1648" w:type="dxa"/>
            <w:vAlign w:val="center"/>
          </w:tcPr>
          <w:p w14:paraId="4B9EA53D" w14:textId="1004D96E" w:rsidR="001F74FC" w:rsidRPr="00F94B6B" w:rsidRDefault="001F74FC" w:rsidP="0021276E">
            <w:pPr>
              <w:jc w:val="center"/>
              <w:rPr>
                <w:rFonts w:ascii="Times New Roman" w:hAnsi="Times New Roman" w:cs="Times New Roman"/>
                <w:b/>
                <w:sz w:val="20"/>
                <w:szCs w:val="20"/>
                <w:lang w:val="en-ID"/>
              </w:rPr>
            </w:pPr>
            <w:r w:rsidRPr="00F94B6B">
              <w:rPr>
                <w:rFonts w:ascii="Times New Roman" w:hAnsi="Times New Roman" w:cs="Times New Roman"/>
                <w:b/>
                <w:sz w:val="20"/>
                <w:szCs w:val="20"/>
                <w:lang w:val="en-ID"/>
              </w:rPr>
              <w:t>X1.7</w:t>
            </w:r>
          </w:p>
        </w:tc>
        <w:tc>
          <w:tcPr>
            <w:tcW w:w="1649" w:type="dxa"/>
            <w:shd w:val="clear" w:color="auto" w:fill="FFFF00"/>
            <w:vAlign w:val="center"/>
          </w:tcPr>
          <w:p w14:paraId="2035EF4D" w14:textId="59A1583C" w:rsidR="001F74FC" w:rsidRPr="00F94B6B" w:rsidRDefault="00FD5FBB"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0.952</w:t>
            </w:r>
          </w:p>
        </w:tc>
        <w:tc>
          <w:tcPr>
            <w:tcW w:w="1649" w:type="dxa"/>
            <w:vAlign w:val="center"/>
          </w:tcPr>
          <w:p w14:paraId="502A2427" w14:textId="3D270252" w:rsidR="001F74FC" w:rsidRPr="00F94B6B" w:rsidRDefault="00FD5FBB"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0.899</w:t>
            </w:r>
          </w:p>
        </w:tc>
        <w:tc>
          <w:tcPr>
            <w:tcW w:w="1649" w:type="dxa"/>
            <w:vAlign w:val="center"/>
          </w:tcPr>
          <w:p w14:paraId="7BB9DB6F" w14:textId="426DAC1A" w:rsidR="001F74FC" w:rsidRPr="00F94B6B" w:rsidRDefault="00FD5FBB"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0.881</w:t>
            </w:r>
          </w:p>
        </w:tc>
      </w:tr>
      <w:tr w:rsidR="00F94B6B" w:rsidRPr="00F94B6B" w14:paraId="2A11AA9E" w14:textId="77777777" w:rsidTr="007B44F9">
        <w:trPr>
          <w:trHeight w:val="148"/>
          <w:jc w:val="center"/>
        </w:trPr>
        <w:tc>
          <w:tcPr>
            <w:tcW w:w="1648" w:type="dxa"/>
            <w:vAlign w:val="center"/>
          </w:tcPr>
          <w:p w14:paraId="1A08CB2D" w14:textId="4E69D434" w:rsidR="001F74FC" w:rsidRPr="00F94B6B" w:rsidRDefault="001F74FC" w:rsidP="0021276E">
            <w:pPr>
              <w:jc w:val="center"/>
              <w:rPr>
                <w:rFonts w:ascii="Times New Roman" w:hAnsi="Times New Roman" w:cs="Times New Roman"/>
                <w:b/>
                <w:sz w:val="20"/>
                <w:szCs w:val="20"/>
                <w:lang w:val="en-ID"/>
              </w:rPr>
            </w:pPr>
            <w:r w:rsidRPr="00F94B6B">
              <w:rPr>
                <w:rFonts w:ascii="Times New Roman" w:hAnsi="Times New Roman" w:cs="Times New Roman"/>
                <w:b/>
                <w:sz w:val="20"/>
                <w:szCs w:val="20"/>
                <w:lang w:val="en-ID"/>
              </w:rPr>
              <w:t>X1.8</w:t>
            </w:r>
          </w:p>
        </w:tc>
        <w:tc>
          <w:tcPr>
            <w:tcW w:w="1649" w:type="dxa"/>
            <w:shd w:val="clear" w:color="auto" w:fill="FFFF00"/>
            <w:vAlign w:val="center"/>
          </w:tcPr>
          <w:p w14:paraId="5E6743A1" w14:textId="0B977603" w:rsidR="001F74FC" w:rsidRPr="00F94B6B" w:rsidRDefault="00FD5FBB"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0,925</w:t>
            </w:r>
          </w:p>
        </w:tc>
        <w:tc>
          <w:tcPr>
            <w:tcW w:w="1649" w:type="dxa"/>
            <w:vAlign w:val="center"/>
          </w:tcPr>
          <w:p w14:paraId="3A9A5FDD" w14:textId="73F832A7" w:rsidR="001F74FC" w:rsidRPr="00F94B6B" w:rsidRDefault="00FD5FBB"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0.897</w:t>
            </w:r>
          </w:p>
        </w:tc>
        <w:tc>
          <w:tcPr>
            <w:tcW w:w="1649" w:type="dxa"/>
            <w:vAlign w:val="center"/>
          </w:tcPr>
          <w:p w14:paraId="4F5C7C19" w14:textId="15156F23" w:rsidR="001F74FC" w:rsidRPr="00F94B6B" w:rsidRDefault="00FD5FBB"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0.841</w:t>
            </w:r>
          </w:p>
        </w:tc>
      </w:tr>
      <w:tr w:rsidR="00F94B6B" w:rsidRPr="00F94B6B" w14:paraId="4B0548AD" w14:textId="77777777" w:rsidTr="007B44F9">
        <w:trPr>
          <w:trHeight w:val="144"/>
          <w:jc w:val="center"/>
        </w:trPr>
        <w:tc>
          <w:tcPr>
            <w:tcW w:w="1648" w:type="dxa"/>
            <w:vAlign w:val="center"/>
          </w:tcPr>
          <w:p w14:paraId="02CB3995" w14:textId="3302D8BF" w:rsidR="001F74FC" w:rsidRPr="00F94B6B" w:rsidRDefault="001F74FC" w:rsidP="0021276E">
            <w:pPr>
              <w:jc w:val="center"/>
              <w:rPr>
                <w:rFonts w:ascii="Times New Roman" w:hAnsi="Times New Roman" w:cs="Times New Roman"/>
                <w:b/>
                <w:sz w:val="20"/>
                <w:szCs w:val="20"/>
                <w:lang w:val="en-ID"/>
              </w:rPr>
            </w:pPr>
            <w:r w:rsidRPr="00F94B6B">
              <w:rPr>
                <w:rFonts w:ascii="Times New Roman" w:hAnsi="Times New Roman" w:cs="Times New Roman"/>
                <w:b/>
                <w:sz w:val="20"/>
                <w:szCs w:val="20"/>
                <w:lang w:val="en-ID"/>
              </w:rPr>
              <w:t>X1.9</w:t>
            </w:r>
          </w:p>
        </w:tc>
        <w:tc>
          <w:tcPr>
            <w:tcW w:w="1649" w:type="dxa"/>
            <w:shd w:val="clear" w:color="auto" w:fill="FFFF00"/>
            <w:vAlign w:val="center"/>
          </w:tcPr>
          <w:p w14:paraId="496CB5DC" w14:textId="6E0609F3" w:rsidR="001F74FC" w:rsidRPr="00F94B6B" w:rsidRDefault="00FD5FBB"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0.923</w:t>
            </w:r>
          </w:p>
        </w:tc>
        <w:tc>
          <w:tcPr>
            <w:tcW w:w="1649" w:type="dxa"/>
            <w:vAlign w:val="center"/>
          </w:tcPr>
          <w:p w14:paraId="6A89A39F" w14:textId="05C45B43" w:rsidR="001F74FC" w:rsidRPr="00F94B6B" w:rsidRDefault="00FD5FBB"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0.890</w:t>
            </w:r>
          </w:p>
        </w:tc>
        <w:tc>
          <w:tcPr>
            <w:tcW w:w="1649" w:type="dxa"/>
            <w:vAlign w:val="center"/>
          </w:tcPr>
          <w:p w14:paraId="3D56EE6B" w14:textId="3658EA18" w:rsidR="001F74FC" w:rsidRPr="00F94B6B" w:rsidRDefault="00FD5FBB"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0.858</w:t>
            </w:r>
          </w:p>
        </w:tc>
      </w:tr>
      <w:tr w:rsidR="00F94B6B" w:rsidRPr="00F94B6B" w14:paraId="3AACCF85" w14:textId="77777777" w:rsidTr="007B44F9">
        <w:trPr>
          <w:trHeight w:val="148"/>
          <w:jc w:val="center"/>
        </w:trPr>
        <w:tc>
          <w:tcPr>
            <w:tcW w:w="1648" w:type="dxa"/>
            <w:vAlign w:val="center"/>
          </w:tcPr>
          <w:p w14:paraId="24C1EB77" w14:textId="0599BF6F" w:rsidR="001F74FC" w:rsidRPr="00F94B6B" w:rsidRDefault="001F74FC" w:rsidP="0021276E">
            <w:pPr>
              <w:jc w:val="center"/>
              <w:rPr>
                <w:rFonts w:ascii="Times New Roman" w:hAnsi="Times New Roman" w:cs="Times New Roman"/>
                <w:b/>
                <w:sz w:val="20"/>
                <w:szCs w:val="20"/>
                <w:lang w:val="en-ID"/>
              </w:rPr>
            </w:pPr>
            <w:r w:rsidRPr="00F94B6B">
              <w:rPr>
                <w:rFonts w:ascii="Times New Roman" w:hAnsi="Times New Roman" w:cs="Times New Roman"/>
                <w:b/>
                <w:sz w:val="20"/>
                <w:szCs w:val="20"/>
                <w:lang w:val="en-ID"/>
              </w:rPr>
              <w:t>X2.1</w:t>
            </w:r>
          </w:p>
        </w:tc>
        <w:tc>
          <w:tcPr>
            <w:tcW w:w="1649" w:type="dxa"/>
            <w:vAlign w:val="center"/>
          </w:tcPr>
          <w:p w14:paraId="3E730D2C" w14:textId="4659A6B6" w:rsidR="001F74FC" w:rsidRPr="00F94B6B" w:rsidRDefault="00FD5FBB"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0.855</w:t>
            </w:r>
          </w:p>
        </w:tc>
        <w:tc>
          <w:tcPr>
            <w:tcW w:w="1649" w:type="dxa"/>
            <w:shd w:val="clear" w:color="auto" w:fill="FFFF00"/>
            <w:vAlign w:val="center"/>
          </w:tcPr>
          <w:p w14:paraId="5ECD1BC3" w14:textId="5A95DF81" w:rsidR="001F74FC" w:rsidRPr="00F94B6B" w:rsidRDefault="00FD5FBB"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0.911</w:t>
            </w:r>
          </w:p>
        </w:tc>
        <w:tc>
          <w:tcPr>
            <w:tcW w:w="1649" w:type="dxa"/>
            <w:vAlign w:val="center"/>
          </w:tcPr>
          <w:p w14:paraId="7DAEEC51" w14:textId="46AAACDE" w:rsidR="001F74FC" w:rsidRPr="00F94B6B" w:rsidRDefault="00FD5FBB"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0.845</w:t>
            </w:r>
          </w:p>
        </w:tc>
      </w:tr>
      <w:tr w:rsidR="00F94B6B" w:rsidRPr="00F94B6B" w14:paraId="362D082C" w14:textId="77777777" w:rsidTr="007B44F9">
        <w:trPr>
          <w:trHeight w:val="148"/>
          <w:jc w:val="center"/>
        </w:trPr>
        <w:tc>
          <w:tcPr>
            <w:tcW w:w="1648" w:type="dxa"/>
            <w:vAlign w:val="center"/>
          </w:tcPr>
          <w:p w14:paraId="12A1F0F8" w14:textId="397BF3C5" w:rsidR="001F74FC" w:rsidRPr="00F94B6B" w:rsidRDefault="001F74FC" w:rsidP="0021276E">
            <w:pPr>
              <w:jc w:val="center"/>
              <w:rPr>
                <w:rFonts w:ascii="Times New Roman" w:hAnsi="Times New Roman" w:cs="Times New Roman"/>
                <w:b/>
                <w:sz w:val="20"/>
                <w:szCs w:val="20"/>
                <w:lang w:val="en-ID"/>
              </w:rPr>
            </w:pPr>
            <w:r w:rsidRPr="00F94B6B">
              <w:rPr>
                <w:rFonts w:ascii="Times New Roman" w:hAnsi="Times New Roman" w:cs="Times New Roman"/>
                <w:b/>
                <w:sz w:val="20"/>
                <w:szCs w:val="20"/>
                <w:lang w:val="en-ID"/>
              </w:rPr>
              <w:t>X2.2</w:t>
            </w:r>
          </w:p>
        </w:tc>
        <w:tc>
          <w:tcPr>
            <w:tcW w:w="1649" w:type="dxa"/>
            <w:vAlign w:val="center"/>
          </w:tcPr>
          <w:p w14:paraId="69A610CA" w14:textId="303949F7" w:rsidR="001F74FC" w:rsidRPr="00F94B6B" w:rsidRDefault="00FD5FBB"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0.881</w:t>
            </w:r>
          </w:p>
        </w:tc>
        <w:tc>
          <w:tcPr>
            <w:tcW w:w="1649" w:type="dxa"/>
            <w:shd w:val="clear" w:color="auto" w:fill="FFFF00"/>
            <w:vAlign w:val="center"/>
          </w:tcPr>
          <w:p w14:paraId="22DF0627" w14:textId="7CAF0453" w:rsidR="001F74FC" w:rsidRPr="00F94B6B" w:rsidRDefault="00FD5FBB"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0.930</w:t>
            </w:r>
          </w:p>
        </w:tc>
        <w:tc>
          <w:tcPr>
            <w:tcW w:w="1649" w:type="dxa"/>
            <w:vAlign w:val="center"/>
          </w:tcPr>
          <w:p w14:paraId="60FBC7CE" w14:textId="5C7FBEF4" w:rsidR="001F74FC" w:rsidRPr="00F94B6B" w:rsidRDefault="00FD5FBB"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0.869</w:t>
            </w:r>
          </w:p>
        </w:tc>
      </w:tr>
      <w:tr w:rsidR="00F94B6B" w:rsidRPr="00F94B6B" w14:paraId="668F8071" w14:textId="77777777" w:rsidTr="007B44F9">
        <w:trPr>
          <w:trHeight w:val="148"/>
          <w:jc w:val="center"/>
        </w:trPr>
        <w:tc>
          <w:tcPr>
            <w:tcW w:w="1648" w:type="dxa"/>
            <w:vAlign w:val="center"/>
          </w:tcPr>
          <w:p w14:paraId="789F4DC2" w14:textId="4687C55D" w:rsidR="001F74FC" w:rsidRPr="00F94B6B" w:rsidRDefault="001F74FC" w:rsidP="0021276E">
            <w:pPr>
              <w:jc w:val="center"/>
              <w:rPr>
                <w:rFonts w:ascii="Times New Roman" w:hAnsi="Times New Roman" w:cs="Times New Roman"/>
                <w:b/>
                <w:sz w:val="20"/>
                <w:szCs w:val="20"/>
                <w:lang w:val="en-ID"/>
              </w:rPr>
            </w:pPr>
            <w:r w:rsidRPr="00F94B6B">
              <w:rPr>
                <w:rFonts w:ascii="Times New Roman" w:hAnsi="Times New Roman" w:cs="Times New Roman"/>
                <w:b/>
                <w:sz w:val="20"/>
                <w:szCs w:val="20"/>
                <w:lang w:val="en-ID"/>
              </w:rPr>
              <w:t>X2.3</w:t>
            </w:r>
          </w:p>
        </w:tc>
        <w:tc>
          <w:tcPr>
            <w:tcW w:w="1649" w:type="dxa"/>
            <w:vAlign w:val="center"/>
          </w:tcPr>
          <w:p w14:paraId="1276FA26" w14:textId="1460A86A" w:rsidR="001F74FC" w:rsidRPr="00F94B6B" w:rsidRDefault="00DE52ED"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0.860</w:t>
            </w:r>
          </w:p>
        </w:tc>
        <w:tc>
          <w:tcPr>
            <w:tcW w:w="1649" w:type="dxa"/>
            <w:shd w:val="clear" w:color="auto" w:fill="FFFF00"/>
            <w:vAlign w:val="center"/>
          </w:tcPr>
          <w:p w14:paraId="79674237" w14:textId="5AC93AB6" w:rsidR="001F74FC" w:rsidRPr="00F94B6B" w:rsidRDefault="00DE52ED"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0.925</w:t>
            </w:r>
          </w:p>
        </w:tc>
        <w:tc>
          <w:tcPr>
            <w:tcW w:w="1649" w:type="dxa"/>
            <w:vAlign w:val="center"/>
          </w:tcPr>
          <w:p w14:paraId="096443F3" w14:textId="11FAFFED" w:rsidR="001F74FC" w:rsidRPr="00F94B6B" w:rsidRDefault="00DE52ED"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0.853</w:t>
            </w:r>
          </w:p>
        </w:tc>
      </w:tr>
      <w:tr w:rsidR="00F94B6B" w:rsidRPr="00F94B6B" w14:paraId="24678D16" w14:textId="77777777" w:rsidTr="007B44F9">
        <w:trPr>
          <w:trHeight w:val="148"/>
          <w:jc w:val="center"/>
        </w:trPr>
        <w:tc>
          <w:tcPr>
            <w:tcW w:w="1648" w:type="dxa"/>
            <w:vAlign w:val="center"/>
          </w:tcPr>
          <w:p w14:paraId="2A3F4D9D" w14:textId="4DC7583F" w:rsidR="001F74FC" w:rsidRPr="00F94B6B" w:rsidRDefault="001F74FC" w:rsidP="0021276E">
            <w:pPr>
              <w:jc w:val="center"/>
              <w:rPr>
                <w:rFonts w:ascii="Times New Roman" w:hAnsi="Times New Roman" w:cs="Times New Roman"/>
                <w:b/>
                <w:sz w:val="20"/>
                <w:szCs w:val="20"/>
                <w:lang w:val="en-ID"/>
              </w:rPr>
            </w:pPr>
            <w:r w:rsidRPr="00F94B6B">
              <w:rPr>
                <w:rFonts w:ascii="Times New Roman" w:hAnsi="Times New Roman" w:cs="Times New Roman"/>
                <w:b/>
                <w:sz w:val="20"/>
                <w:szCs w:val="20"/>
                <w:lang w:val="en-ID"/>
              </w:rPr>
              <w:t>X2.4</w:t>
            </w:r>
          </w:p>
        </w:tc>
        <w:tc>
          <w:tcPr>
            <w:tcW w:w="1649" w:type="dxa"/>
            <w:vAlign w:val="center"/>
          </w:tcPr>
          <w:p w14:paraId="59913C5A" w14:textId="7197A9F5" w:rsidR="001F74FC" w:rsidRPr="00F94B6B" w:rsidRDefault="008A5D5B"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0.891</w:t>
            </w:r>
          </w:p>
        </w:tc>
        <w:tc>
          <w:tcPr>
            <w:tcW w:w="1649" w:type="dxa"/>
            <w:shd w:val="clear" w:color="auto" w:fill="FFFF00"/>
            <w:vAlign w:val="center"/>
          </w:tcPr>
          <w:p w14:paraId="33C52B01" w14:textId="6557A42A" w:rsidR="001F74FC" w:rsidRPr="00F94B6B" w:rsidRDefault="008A5D5B"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0.943</w:t>
            </w:r>
          </w:p>
        </w:tc>
        <w:tc>
          <w:tcPr>
            <w:tcW w:w="1649" w:type="dxa"/>
            <w:vAlign w:val="center"/>
          </w:tcPr>
          <w:p w14:paraId="2E0F84D4" w14:textId="2BDE43F1" w:rsidR="001F74FC" w:rsidRPr="00F94B6B" w:rsidRDefault="008A5D5B"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0.860</w:t>
            </w:r>
          </w:p>
        </w:tc>
      </w:tr>
      <w:tr w:rsidR="00F94B6B" w:rsidRPr="00F94B6B" w14:paraId="462F9DF4" w14:textId="77777777" w:rsidTr="007B44F9">
        <w:trPr>
          <w:trHeight w:val="144"/>
          <w:jc w:val="center"/>
        </w:trPr>
        <w:tc>
          <w:tcPr>
            <w:tcW w:w="1648" w:type="dxa"/>
            <w:vAlign w:val="center"/>
          </w:tcPr>
          <w:p w14:paraId="339C5731" w14:textId="3116175A" w:rsidR="001F74FC" w:rsidRPr="00F94B6B" w:rsidRDefault="001F74FC" w:rsidP="0021276E">
            <w:pPr>
              <w:jc w:val="center"/>
              <w:rPr>
                <w:rFonts w:ascii="Times New Roman" w:hAnsi="Times New Roman" w:cs="Times New Roman"/>
                <w:b/>
                <w:sz w:val="20"/>
                <w:szCs w:val="20"/>
                <w:lang w:val="en-ID"/>
              </w:rPr>
            </w:pPr>
            <w:r w:rsidRPr="00F94B6B">
              <w:rPr>
                <w:rFonts w:ascii="Times New Roman" w:hAnsi="Times New Roman" w:cs="Times New Roman"/>
                <w:b/>
                <w:sz w:val="20"/>
                <w:szCs w:val="20"/>
                <w:lang w:val="en-ID"/>
              </w:rPr>
              <w:t>X2.5</w:t>
            </w:r>
          </w:p>
        </w:tc>
        <w:tc>
          <w:tcPr>
            <w:tcW w:w="1649" w:type="dxa"/>
            <w:vAlign w:val="center"/>
          </w:tcPr>
          <w:p w14:paraId="0FC9B03F" w14:textId="2E98CA1F" w:rsidR="001F74FC" w:rsidRPr="00F94B6B" w:rsidRDefault="008A5D5B"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0.900</w:t>
            </w:r>
          </w:p>
        </w:tc>
        <w:tc>
          <w:tcPr>
            <w:tcW w:w="1649" w:type="dxa"/>
            <w:shd w:val="clear" w:color="auto" w:fill="FFFF00"/>
            <w:vAlign w:val="center"/>
          </w:tcPr>
          <w:p w14:paraId="477B1244" w14:textId="3C602E3A" w:rsidR="001F74FC" w:rsidRPr="00F94B6B" w:rsidRDefault="008A5D5B"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0.955</w:t>
            </w:r>
          </w:p>
        </w:tc>
        <w:tc>
          <w:tcPr>
            <w:tcW w:w="1649" w:type="dxa"/>
            <w:vAlign w:val="center"/>
          </w:tcPr>
          <w:p w14:paraId="57788914" w14:textId="44076079" w:rsidR="001F74FC" w:rsidRPr="00F94B6B" w:rsidRDefault="008A5D5B"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0.864</w:t>
            </w:r>
          </w:p>
        </w:tc>
      </w:tr>
      <w:tr w:rsidR="00F94B6B" w:rsidRPr="00F94B6B" w14:paraId="101AA244" w14:textId="77777777" w:rsidTr="007B44F9">
        <w:trPr>
          <w:trHeight w:val="148"/>
          <w:jc w:val="center"/>
        </w:trPr>
        <w:tc>
          <w:tcPr>
            <w:tcW w:w="1648" w:type="dxa"/>
            <w:vAlign w:val="center"/>
          </w:tcPr>
          <w:p w14:paraId="2BCB83BE" w14:textId="07C12B18" w:rsidR="001F74FC" w:rsidRPr="00F94B6B" w:rsidRDefault="001F74FC" w:rsidP="0021276E">
            <w:pPr>
              <w:jc w:val="center"/>
              <w:rPr>
                <w:rFonts w:ascii="Times New Roman" w:hAnsi="Times New Roman" w:cs="Times New Roman"/>
                <w:b/>
                <w:sz w:val="20"/>
                <w:szCs w:val="20"/>
                <w:lang w:val="en-ID"/>
              </w:rPr>
            </w:pPr>
            <w:r w:rsidRPr="00F94B6B">
              <w:rPr>
                <w:rFonts w:ascii="Times New Roman" w:hAnsi="Times New Roman" w:cs="Times New Roman"/>
                <w:b/>
                <w:sz w:val="20"/>
                <w:szCs w:val="20"/>
                <w:lang w:val="en-ID"/>
              </w:rPr>
              <w:t>X2.6</w:t>
            </w:r>
          </w:p>
        </w:tc>
        <w:tc>
          <w:tcPr>
            <w:tcW w:w="1649" w:type="dxa"/>
            <w:vAlign w:val="center"/>
          </w:tcPr>
          <w:p w14:paraId="3989CB4B" w14:textId="15459F71" w:rsidR="001F74FC" w:rsidRPr="00F94B6B" w:rsidRDefault="008A5D5B"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0.881</w:t>
            </w:r>
          </w:p>
        </w:tc>
        <w:tc>
          <w:tcPr>
            <w:tcW w:w="1649" w:type="dxa"/>
            <w:shd w:val="clear" w:color="auto" w:fill="FFFF00"/>
            <w:vAlign w:val="center"/>
          </w:tcPr>
          <w:p w14:paraId="7648C9B8" w14:textId="112BB405" w:rsidR="001F74FC" w:rsidRPr="00F94B6B" w:rsidRDefault="008A5D5B"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0.947</w:t>
            </w:r>
          </w:p>
        </w:tc>
        <w:tc>
          <w:tcPr>
            <w:tcW w:w="1649" w:type="dxa"/>
            <w:vAlign w:val="center"/>
          </w:tcPr>
          <w:p w14:paraId="616F9100" w14:textId="5B546CD3" w:rsidR="001F74FC" w:rsidRPr="00F94B6B" w:rsidRDefault="008A5D5B"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0.862</w:t>
            </w:r>
          </w:p>
        </w:tc>
      </w:tr>
      <w:tr w:rsidR="00F94B6B" w:rsidRPr="00F94B6B" w14:paraId="004655CF" w14:textId="77777777" w:rsidTr="007B44F9">
        <w:trPr>
          <w:trHeight w:val="148"/>
          <w:jc w:val="center"/>
        </w:trPr>
        <w:tc>
          <w:tcPr>
            <w:tcW w:w="1648" w:type="dxa"/>
            <w:vAlign w:val="center"/>
          </w:tcPr>
          <w:p w14:paraId="68CFC871" w14:textId="4960B4A5" w:rsidR="001F74FC" w:rsidRPr="00F94B6B" w:rsidRDefault="001F74FC" w:rsidP="0021276E">
            <w:pPr>
              <w:jc w:val="center"/>
              <w:rPr>
                <w:rFonts w:ascii="Times New Roman" w:hAnsi="Times New Roman" w:cs="Times New Roman"/>
                <w:b/>
                <w:sz w:val="20"/>
                <w:szCs w:val="20"/>
                <w:lang w:val="en-ID"/>
              </w:rPr>
            </w:pPr>
            <w:r w:rsidRPr="00F94B6B">
              <w:rPr>
                <w:rFonts w:ascii="Times New Roman" w:hAnsi="Times New Roman" w:cs="Times New Roman"/>
                <w:b/>
                <w:sz w:val="20"/>
                <w:szCs w:val="20"/>
                <w:lang w:val="en-ID"/>
              </w:rPr>
              <w:t>X2.7</w:t>
            </w:r>
          </w:p>
        </w:tc>
        <w:tc>
          <w:tcPr>
            <w:tcW w:w="1649" w:type="dxa"/>
            <w:vAlign w:val="center"/>
          </w:tcPr>
          <w:p w14:paraId="06498AAB" w14:textId="451399A1" w:rsidR="001F74FC" w:rsidRPr="00F94B6B" w:rsidRDefault="009820B5"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0.922</w:t>
            </w:r>
          </w:p>
        </w:tc>
        <w:tc>
          <w:tcPr>
            <w:tcW w:w="1649" w:type="dxa"/>
            <w:shd w:val="clear" w:color="auto" w:fill="FFFF00"/>
            <w:vAlign w:val="center"/>
          </w:tcPr>
          <w:p w14:paraId="4E598003" w14:textId="22147981" w:rsidR="001F74FC" w:rsidRPr="00F94B6B" w:rsidRDefault="009820B5"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0.948</w:t>
            </w:r>
          </w:p>
        </w:tc>
        <w:tc>
          <w:tcPr>
            <w:tcW w:w="1649" w:type="dxa"/>
            <w:vAlign w:val="center"/>
          </w:tcPr>
          <w:p w14:paraId="5A90CE47" w14:textId="6415E64E" w:rsidR="001F74FC" w:rsidRPr="00F94B6B" w:rsidRDefault="009820B5"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0.878</w:t>
            </w:r>
          </w:p>
        </w:tc>
      </w:tr>
      <w:tr w:rsidR="00F94B6B" w:rsidRPr="00F94B6B" w14:paraId="26635947" w14:textId="77777777" w:rsidTr="007B44F9">
        <w:trPr>
          <w:trHeight w:val="148"/>
          <w:jc w:val="center"/>
        </w:trPr>
        <w:tc>
          <w:tcPr>
            <w:tcW w:w="1648" w:type="dxa"/>
            <w:vAlign w:val="center"/>
          </w:tcPr>
          <w:p w14:paraId="25569BC6" w14:textId="3AB1D671" w:rsidR="001F74FC" w:rsidRPr="00F94B6B" w:rsidRDefault="001F74FC" w:rsidP="0021276E">
            <w:pPr>
              <w:jc w:val="center"/>
              <w:rPr>
                <w:rFonts w:ascii="Times New Roman" w:hAnsi="Times New Roman" w:cs="Times New Roman"/>
                <w:b/>
                <w:sz w:val="20"/>
                <w:szCs w:val="20"/>
                <w:lang w:val="en-ID"/>
              </w:rPr>
            </w:pPr>
            <w:r w:rsidRPr="00F94B6B">
              <w:rPr>
                <w:rFonts w:ascii="Times New Roman" w:hAnsi="Times New Roman" w:cs="Times New Roman"/>
                <w:b/>
                <w:sz w:val="20"/>
                <w:szCs w:val="20"/>
                <w:lang w:val="en-ID"/>
              </w:rPr>
              <w:t>X2.8</w:t>
            </w:r>
          </w:p>
        </w:tc>
        <w:tc>
          <w:tcPr>
            <w:tcW w:w="1649" w:type="dxa"/>
            <w:vAlign w:val="center"/>
          </w:tcPr>
          <w:p w14:paraId="06A2CFE7" w14:textId="6CB077C3" w:rsidR="001F74FC" w:rsidRPr="00F94B6B" w:rsidRDefault="009820B5"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0.916</w:t>
            </w:r>
          </w:p>
        </w:tc>
        <w:tc>
          <w:tcPr>
            <w:tcW w:w="1649" w:type="dxa"/>
            <w:shd w:val="clear" w:color="auto" w:fill="FFFF00"/>
            <w:vAlign w:val="center"/>
          </w:tcPr>
          <w:p w14:paraId="2F0E9208" w14:textId="1BBADFD5" w:rsidR="001F74FC" w:rsidRPr="00F94B6B" w:rsidRDefault="009820B5"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0.954</w:t>
            </w:r>
          </w:p>
        </w:tc>
        <w:tc>
          <w:tcPr>
            <w:tcW w:w="1649" w:type="dxa"/>
            <w:vAlign w:val="center"/>
          </w:tcPr>
          <w:p w14:paraId="5D0510D3" w14:textId="092CE605" w:rsidR="001F74FC" w:rsidRPr="00F94B6B" w:rsidRDefault="009820B5"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0.887</w:t>
            </w:r>
          </w:p>
        </w:tc>
      </w:tr>
      <w:tr w:rsidR="00F94B6B" w:rsidRPr="00F94B6B" w14:paraId="6DA124B1" w14:textId="77777777" w:rsidTr="007B44F9">
        <w:trPr>
          <w:trHeight w:val="144"/>
          <w:jc w:val="center"/>
        </w:trPr>
        <w:tc>
          <w:tcPr>
            <w:tcW w:w="1648" w:type="dxa"/>
            <w:vAlign w:val="center"/>
          </w:tcPr>
          <w:p w14:paraId="4C64BE7A" w14:textId="5B3E4AF0" w:rsidR="001F74FC" w:rsidRPr="00F94B6B" w:rsidRDefault="001F74FC" w:rsidP="0021276E">
            <w:pPr>
              <w:jc w:val="center"/>
              <w:rPr>
                <w:rFonts w:ascii="Times New Roman" w:hAnsi="Times New Roman" w:cs="Times New Roman"/>
                <w:b/>
                <w:sz w:val="20"/>
                <w:szCs w:val="20"/>
                <w:lang w:val="en-ID"/>
              </w:rPr>
            </w:pPr>
            <w:r w:rsidRPr="00F94B6B">
              <w:rPr>
                <w:rFonts w:ascii="Times New Roman" w:hAnsi="Times New Roman" w:cs="Times New Roman"/>
                <w:b/>
                <w:sz w:val="20"/>
                <w:szCs w:val="20"/>
                <w:lang w:val="en-ID"/>
              </w:rPr>
              <w:t>X2.9</w:t>
            </w:r>
          </w:p>
        </w:tc>
        <w:tc>
          <w:tcPr>
            <w:tcW w:w="1649" w:type="dxa"/>
            <w:vAlign w:val="center"/>
          </w:tcPr>
          <w:p w14:paraId="4FEC2550" w14:textId="534343EB" w:rsidR="001F74FC" w:rsidRPr="00F94B6B" w:rsidRDefault="009820B5"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0.884</w:t>
            </w:r>
          </w:p>
        </w:tc>
        <w:tc>
          <w:tcPr>
            <w:tcW w:w="1649" w:type="dxa"/>
            <w:shd w:val="clear" w:color="auto" w:fill="FFFF00"/>
            <w:vAlign w:val="center"/>
          </w:tcPr>
          <w:p w14:paraId="3160437B" w14:textId="51ED57E9" w:rsidR="001F74FC" w:rsidRPr="00F94B6B" w:rsidRDefault="009820B5"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0.929</w:t>
            </w:r>
          </w:p>
        </w:tc>
        <w:tc>
          <w:tcPr>
            <w:tcW w:w="1649" w:type="dxa"/>
            <w:vAlign w:val="center"/>
          </w:tcPr>
          <w:p w14:paraId="5509A238" w14:textId="312F0F4C" w:rsidR="001F74FC" w:rsidRPr="00F94B6B" w:rsidRDefault="009820B5"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0.884</w:t>
            </w:r>
          </w:p>
        </w:tc>
      </w:tr>
      <w:tr w:rsidR="00F94B6B" w:rsidRPr="00F94B6B" w14:paraId="4635D218" w14:textId="77777777" w:rsidTr="007B44F9">
        <w:trPr>
          <w:trHeight w:val="148"/>
          <w:jc w:val="center"/>
        </w:trPr>
        <w:tc>
          <w:tcPr>
            <w:tcW w:w="1648" w:type="dxa"/>
            <w:vAlign w:val="center"/>
          </w:tcPr>
          <w:p w14:paraId="5A099F26" w14:textId="5A93AE61" w:rsidR="001F74FC" w:rsidRPr="00F94B6B" w:rsidRDefault="006C1388" w:rsidP="0021276E">
            <w:pPr>
              <w:jc w:val="center"/>
              <w:rPr>
                <w:rFonts w:ascii="Times New Roman" w:hAnsi="Times New Roman" w:cs="Times New Roman"/>
                <w:b/>
                <w:sz w:val="20"/>
                <w:szCs w:val="20"/>
                <w:lang w:val="en-ID"/>
              </w:rPr>
            </w:pPr>
            <w:r w:rsidRPr="00F94B6B">
              <w:rPr>
                <w:rFonts w:ascii="Times New Roman" w:hAnsi="Times New Roman" w:cs="Times New Roman"/>
                <w:b/>
                <w:sz w:val="20"/>
                <w:szCs w:val="20"/>
                <w:lang w:val="en-ID"/>
              </w:rPr>
              <w:t>Y.1</w:t>
            </w:r>
          </w:p>
        </w:tc>
        <w:tc>
          <w:tcPr>
            <w:tcW w:w="1649" w:type="dxa"/>
            <w:vAlign w:val="center"/>
          </w:tcPr>
          <w:p w14:paraId="3E2B5098" w14:textId="0AD76F18" w:rsidR="001F74FC" w:rsidRPr="00F94B6B" w:rsidRDefault="00681EC5"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0.816</w:t>
            </w:r>
          </w:p>
        </w:tc>
        <w:tc>
          <w:tcPr>
            <w:tcW w:w="1649" w:type="dxa"/>
            <w:vAlign w:val="center"/>
          </w:tcPr>
          <w:p w14:paraId="1EBF9E41" w14:textId="6437BB00" w:rsidR="001F74FC" w:rsidRPr="00F94B6B" w:rsidRDefault="00681EC5"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0.819</w:t>
            </w:r>
          </w:p>
        </w:tc>
        <w:tc>
          <w:tcPr>
            <w:tcW w:w="1649" w:type="dxa"/>
            <w:shd w:val="clear" w:color="auto" w:fill="FFFF00"/>
            <w:vAlign w:val="center"/>
          </w:tcPr>
          <w:p w14:paraId="3826DE95" w14:textId="2DBE6B3B" w:rsidR="001F74FC" w:rsidRPr="00F94B6B" w:rsidRDefault="00681EC5"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0.928</w:t>
            </w:r>
          </w:p>
        </w:tc>
      </w:tr>
      <w:tr w:rsidR="00F94B6B" w:rsidRPr="00F94B6B" w14:paraId="5D71A8CE" w14:textId="77777777" w:rsidTr="007B44F9">
        <w:trPr>
          <w:trHeight w:val="148"/>
          <w:jc w:val="center"/>
        </w:trPr>
        <w:tc>
          <w:tcPr>
            <w:tcW w:w="1648" w:type="dxa"/>
            <w:vAlign w:val="center"/>
          </w:tcPr>
          <w:p w14:paraId="19C9C600" w14:textId="6E95B28D" w:rsidR="001F74FC" w:rsidRPr="00F94B6B" w:rsidRDefault="006C1388" w:rsidP="0021276E">
            <w:pPr>
              <w:jc w:val="center"/>
              <w:rPr>
                <w:rFonts w:ascii="Times New Roman" w:hAnsi="Times New Roman" w:cs="Times New Roman"/>
                <w:b/>
                <w:sz w:val="20"/>
                <w:szCs w:val="20"/>
                <w:lang w:val="en-ID"/>
              </w:rPr>
            </w:pPr>
            <w:r w:rsidRPr="00F94B6B">
              <w:rPr>
                <w:rFonts w:ascii="Times New Roman" w:hAnsi="Times New Roman" w:cs="Times New Roman"/>
                <w:b/>
                <w:sz w:val="20"/>
                <w:szCs w:val="20"/>
                <w:lang w:val="en-ID"/>
              </w:rPr>
              <w:t>Y.2</w:t>
            </w:r>
          </w:p>
        </w:tc>
        <w:tc>
          <w:tcPr>
            <w:tcW w:w="1649" w:type="dxa"/>
            <w:vAlign w:val="center"/>
          </w:tcPr>
          <w:p w14:paraId="6CBDBB53" w14:textId="44516AB1" w:rsidR="001F74FC" w:rsidRPr="00F94B6B" w:rsidRDefault="00681EC5"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0.866</w:t>
            </w:r>
          </w:p>
        </w:tc>
        <w:tc>
          <w:tcPr>
            <w:tcW w:w="1649" w:type="dxa"/>
            <w:vAlign w:val="center"/>
          </w:tcPr>
          <w:p w14:paraId="45C84A60" w14:textId="6DBB53BF" w:rsidR="001F74FC" w:rsidRPr="00F94B6B" w:rsidRDefault="00681EC5"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0.863</w:t>
            </w:r>
          </w:p>
        </w:tc>
        <w:tc>
          <w:tcPr>
            <w:tcW w:w="1649" w:type="dxa"/>
            <w:shd w:val="clear" w:color="auto" w:fill="FFFF00"/>
            <w:vAlign w:val="center"/>
          </w:tcPr>
          <w:p w14:paraId="2FDA1C05" w14:textId="14567EB4" w:rsidR="001F74FC" w:rsidRPr="00F94B6B" w:rsidRDefault="00681EC5"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0.947</w:t>
            </w:r>
          </w:p>
        </w:tc>
      </w:tr>
      <w:tr w:rsidR="00F94B6B" w:rsidRPr="00F94B6B" w14:paraId="0B3CB28F" w14:textId="77777777" w:rsidTr="007B44F9">
        <w:trPr>
          <w:trHeight w:val="148"/>
          <w:jc w:val="center"/>
        </w:trPr>
        <w:tc>
          <w:tcPr>
            <w:tcW w:w="1648" w:type="dxa"/>
            <w:vAlign w:val="center"/>
          </w:tcPr>
          <w:p w14:paraId="6C65E17E" w14:textId="7FEFB9F7" w:rsidR="001F74FC" w:rsidRPr="00F94B6B" w:rsidRDefault="006C1388" w:rsidP="0021276E">
            <w:pPr>
              <w:jc w:val="center"/>
              <w:rPr>
                <w:rFonts w:ascii="Times New Roman" w:hAnsi="Times New Roman" w:cs="Times New Roman"/>
                <w:b/>
                <w:sz w:val="20"/>
                <w:szCs w:val="20"/>
                <w:lang w:val="en-ID"/>
              </w:rPr>
            </w:pPr>
            <w:r w:rsidRPr="00F94B6B">
              <w:rPr>
                <w:rFonts w:ascii="Times New Roman" w:hAnsi="Times New Roman" w:cs="Times New Roman"/>
                <w:b/>
                <w:sz w:val="20"/>
                <w:szCs w:val="20"/>
                <w:lang w:val="en-ID"/>
              </w:rPr>
              <w:t>Y.3</w:t>
            </w:r>
          </w:p>
        </w:tc>
        <w:tc>
          <w:tcPr>
            <w:tcW w:w="1649" w:type="dxa"/>
            <w:vAlign w:val="center"/>
          </w:tcPr>
          <w:p w14:paraId="1B8885E1" w14:textId="4576C6B5" w:rsidR="001F74FC" w:rsidRPr="00F94B6B" w:rsidRDefault="00681EC5"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0.765</w:t>
            </w:r>
          </w:p>
        </w:tc>
        <w:tc>
          <w:tcPr>
            <w:tcW w:w="1649" w:type="dxa"/>
            <w:vAlign w:val="center"/>
          </w:tcPr>
          <w:p w14:paraId="5F84B9D1" w14:textId="5D271D00" w:rsidR="001F74FC" w:rsidRPr="00F94B6B" w:rsidRDefault="00681EC5"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0.767</w:t>
            </w:r>
          </w:p>
        </w:tc>
        <w:tc>
          <w:tcPr>
            <w:tcW w:w="1649" w:type="dxa"/>
            <w:shd w:val="clear" w:color="auto" w:fill="FFFF00"/>
            <w:vAlign w:val="center"/>
          </w:tcPr>
          <w:p w14:paraId="01D95FCB" w14:textId="08D36CD8" w:rsidR="001F74FC" w:rsidRPr="00F94B6B" w:rsidRDefault="00681EC5"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0.878</w:t>
            </w:r>
          </w:p>
        </w:tc>
      </w:tr>
      <w:tr w:rsidR="00F94B6B" w:rsidRPr="00F94B6B" w14:paraId="6057DAC6" w14:textId="77777777" w:rsidTr="007B44F9">
        <w:trPr>
          <w:trHeight w:val="148"/>
          <w:jc w:val="center"/>
        </w:trPr>
        <w:tc>
          <w:tcPr>
            <w:tcW w:w="1648" w:type="dxa"/>
            <w:vAlign w:val="center"/>
          </w:tcPr>
          <w:p w14:paraId="329ADA30" w14:textId="2ABE248E" w:rsidR="001F74FC" w:rsidRPr="00F94B6B" w:rsidRDefault="006C1388" w:rsidP="0021276E">
            <w:pPr>
              <w:jc w:val="center"/>
              <w:rPr>
                <w:rFonts w:ascii="Times New Roman" w:hAnsi="Times New Roman" w:cs="Times New Roman"/>
                <w:b/>
                <w:sz w:val="20"/>
                <w:szCs w:val="20"/>
                <w:lang w:val="en-ID"/>
              </w:rPr>
            </w:pPr>
            <w:r w:rsidRPr="00F94B6B">
              <w:rPr>
                <w:rFonts w:ascii="Times New Roman" w:hAnsi="Times New Roman" w:cs="Times New Roman"/>
                <w:b/>
                <w:sz w:val="20"/>
                <w:szCs w:val="20"/>
                <w:lang w:val="en-ID"/>
              </w:rPr>
              <w:t>Y.4</w:t>
            </w:r>
          </w:p>
        </w:tc>
        <w:tc>
          <w:tcPr>
            <w:tcW w:w="1649" w:type="dxa"/>
            <w:vAlign w:val="center"/>
          </w:tcPr>
          <w:p w14:paraId="79B143C8" w14:textId="7EBE008C" w:rsidR="001F74FC" w:rsidRPr="00F94B6B" w:rsidRDefault="00681EC5"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0.878</w:t>
            </w:r>
          </w:p>
        </w:tc>
        <w:tc>
          <w:tcPr>
            <w:tcW w:w="1649" w:type="dxa"/>
            <w:vAlign w:val="center"/>
          </w:tcPr>
          <w:p w14:paraId="2082573E" w14:textId="0626A25D" w:rsidR="001F74FC" w:rsidRPr="00F94B6B" w:rsidRDefault="00681EC5"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0.890</w:t>
            </w:r>
          </w:p>
        </w:tc>
        <w:tc>
          <w:tcPr>
            <w:tcW w:w="1649" w:type="dxa"/>
            <w:shd w:val="clear" w:color="auto" w:fill="FFFF00"/>
            <w:vAlign w:val="center"/>
          </w:tcPr>
          <w:p w14:paraId="43599FE5" w14:textId="6E0E0F32" w:rsidR="001F74FC" w:rsidRPr="00F94B6B" w:rsidRDefault="00681EC5"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0.950</w:t>
            </w:r>
          </w:p>
        </w:tc>
      </w:tr>
      <w:tr w:rsidR="00F94B6B" w:rsidRPr="00F94B6B" w14:paraId="445AE754" w14:textId="77777777" w:rsidTr="007B44F9">
        <w:trPr>
          <w:trHeight w:val="144"/>
          <w:jc w:val="center"/>
        </w:trPr>
        <w:tc>
          <w:tcPr>
            <w:tcW w:w="1648" w:type="dxa"/>
            <w:vAlign w:val="center"/>
          </w:tcPr>
          <w:p w14:paraId="2570BBD1" w14:textId="5B8D1DBF" w:rsidR="001F74FC" w:rsidRPr="00F94B6B" w:rsidRDefault="006C1388" w:rsidP="0021276E">
            <w:pPr>
              <w:jc w:val="center"/>
              <w:rPr>
                <w:rFonts w:ascii="Times New Roman" w:hAnsi="Times New Roman" w:cs="Times New Roman"/>
                <w:b/>
                <w:sz w:val="20"/>
                <w:szCs w:val="20"/>
                <w:lang w:val="en-ID"/>
              </w:rPr>
            </w:pPr>
            <w:r w:rsidRPr="00F94B6B">
              <w:rPr>
                <w:rFonts w:ascii="Times New Roman" w:hAnsi="Times New Roman" w:cs="Times New Roman"/>
                <w:b/>
                <w:sz w:val="20"/>
                <w:szCs w:val="20"/>
                <w:lang w:val="en-ID"/>
              </w:rPr>
              <w:t>Y.5</w:t>
            </w:r>
          </w:p>
        </w:tc>
        <w:tc>
          <w:tcPr>
            <w:tcW w:w="1649" w:type="dxa"/>
            <w:vAlign w:val="center"/>
          </w:tcPr>
          <w:p w14:paraId="70E20B41" w14:textId="09053FEF" w:rsidR="001F74FC" w:rsidRPr="00F94B6B" w:rsidRDefault="00681EC5"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0.902</w:t>
            </w:r>
          </w:p>
        </w:tc>
        <w:tc>
          <w:tcPr>
            <w:tcW w:w="1649" w:type="dxa"/>
            <w:vAlign w:val="center"/>
          </w:tcPr>
          <w:p w14:paraId="2AD69DA6" w14:textId="518555FF" w:rsidR="001F74FC" w:rsidRPr="00F94B6B" w:rsidRDefault="00681EC5"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0.891</w:t>
            </w:r>
          </w:p>
        </w:tc>
        <w:tc>
          <w:tcPr>
            <w:tcW w:w="1649" w:type="dxa"/>
            <w:shd w:val="clear" w:color="auto" w:fill="FFFF00"/>
            <w:vAlign w:val="center"/>
          </w:tcPr>
          <w:p w14:paraId="066AA57A" w14:textId="7D0F2F4E" w:rsidR="001F74FC" w:rsidRPr="00F94B6B" w:rsidRDefault="00681EC5"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0.970</w:t>
            </w:r>
          </w:p>
        </w:tc>
      </w:tr>
      <w:tr w:rsidR="00F94B6B" w:rsidRPr="00F94B6B" w14:paraId="04EDE9B3" w14:textId="77777777" w:rsidTr="007B44F9">
        <w:trPr>
          <w:trHeight w:val="148"/>
          <w:jc w:val="center"/>
        </w:trPr>
        <w:tc>
          <w:tcPr>
            <w:tcW w:w="1648" w:type="dxa"/>
            <w:vAlign w:val="center"/>
          </w:tcPr>
          <w:p w14:paraId="6E694938" w14:textId="4FBB1123" w:rsidR="001F74FC" w:rsidRPr="00F94B6B" w:rsidRDefault="006C1388" w:rsidP="0021276E">
            <w:pPr>
              <w:jc w:val="center"/>
              <w:rPr>
                <w:rFonts w:ascii="Times New Roman" w:hAnsi="Times New Roman" w:cs="Times New Roman"/>
                <w:b/>
                <w:sz w:val="20"/>
                <w:szCs w:val="20"/>
                <w:lang w:val="en-ID"/>
              </w:rPr>
            </w:pPr>
            <w:r w:rsidRPr="00F94B6B">
              <w:rPr>
                <w:rFonts w:ascii="Times New Roman" w:hAnsi="Times New Roman" w:cs="Times New Roman"/>
                <w:b/>
                <w:sz w:val="20"/>
                <w:szCs w:val="20"/>
                <w:lang w:val="en-ID"/>
              </w:rPr>
              <w:t>Y.6</w:t>
            </w:r>
          </w:p>
        </w:tc>
        <w:tc>
          <w:tcPr>
            <w:tcW w:w="1649" w:type="dxa"/>
            <w:vAlign w:val="center"/>
          </w:tcPr>
          <w:p w14:paraId="582AE307" w14:textId="61A63F4F" w:rsidR="001F74FC" w:rsidRPr="00F94B6B" w:rsidRDefault="00681EC5"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0.861</w:t>
            </w:r>
          </w:p>
        </w:tc>
        <w:tc>
          <w:tcPr>
            <w:tcW w:w="1649" w:type="dxa"/>
            <w:vAlign w:val="center"/>
          </w:tcPr>
          <w:p w14:paraId="00545CC9" w14:textId="6838FD10" w:rsidR="001F74FC" w:rsidRPr="00F94B6B" w:rsidRDefault="00681EC5"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0.868</w:t>
            </w:r>
          </w:p>
        </w:tc>
        <w:tc>
          <w:tcPr>
            <w:tcW w:w="1649" w:type="dxa"/>
            <w:shd w:val="clear" w:color="auto" w:fill="FFFF00"/>
            <w:vAlign w:val="center"/>
          </w:tcPr>
          <w:p w14:paraId="3F784B4F" w14:textId="65AFF81D" w:rsidR="001F74FC" w:rsidRPr="00F94B6B" w:rsidRDefault="00681EC5"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0.955</w:t>
            </w:r>
          </w:p>
        </w:tc>
      </w:tr>
      <w:tr w:rsidR="00F94B6B" w:rsidRPr="00F94B6B" w14:paraId="6CD133FB" w14:textId="77777777" w:rsidTr="007B44F9">
        <w:trPr>
          <w:trHeight w:val="148"/>
          <w:jc w:val="center"/>
        </w:trPr>
        <w:tc>
          <w:tcPr>
            <w:tcW w:w="1648" w:type="dxa"/>
            <w:vAlign w:val="center"/>
          </w:tcPr>
          <w:p w14:paraId="362B2B47" w14:textId="568D4301" w:rsidR="001F74FC" w:rsidRPr="00F94B6B" w:rsidRDefault="006C1388" w:rsidP="0021276E">
            <w:pPr>
              <w:jc w:val="center"/>
              <w:rPr>
                <w:rFonts w:ascii="Times New Roman" w:hAnsi="Times New Roman" w:cs="Times New Roman"/>
                <w:b/>
                <w:sz w:val="20"/>
                <w:szCs w:val="20"/>
                <w:lang w:val="en-ID"/>
              </w:rPr>
            </w:pPr>
            <w:r w:rsidRPr="00F94B6B">
              <w:rPr>
                <w:rFonts w:ascii="Times New Roman" w:hAnsi="Times New Roman" w:cs="Times New Roman"/>
                <w:b/>
                <w:sz w:val="20"/>
                <w:szCs w:val="20"/>
                <w:lang w:val="en-ID"/>
              </w:rPr>
              <w:t>Y.7</w:t>
            </w:r>
          </w:p>
        </w:tc>
        <w:tc>
          <w:tcPr>
            <w:tcW w:w="1649" w:type="dxa"/>
            <w:vAlign w:val="center"/>
          </w:tcPr>
          <w:p w14:paraId="312825ED" w14:textId="7419598D" w:rsidR="001F74FC" w:rsidRPr="00F94B6B" w:rsidRDefault="00681EC5"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0.893</w:t>
            </w:r>
          </w:p>
        </w:tc>
        <w:tc>
          <w:tcPr>
            <w:tcW w:w="1649" w:type="dxa"/>
            <w:vAlign w:val="center"/>
          </w:tcPr>
          <w:p w14:paraId="6C43B47C" w14:textId="09E984E3" w:rsidR="001F74FC" w:rsidRPr="00F94B6B" w:rsidRDefault="00681EC5"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0.907</w:t>
            </w:r>
          </w:p>
        </w:tc>
        <w:tc>
          <w:tcPr>
            <w:tcW w:w="1649" w:type="dxa"/>
            <w:shd w:val="clear" w:color="auto" w:fill="FFFF00"/>
            <w:vAlign w:val="center"/>
          </w:tcPr>
          <w:p w14:paraId="7C6FEC82" w14:textId="33310C0B" w:rsidR="001F74FC" w:rsidRPr="00F94B6B" w:rsidRDefault="00681EC5"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0.938</w:t>
            </w:r>
          </w:p>
        </w:tc>
      </w:tr>
      <w:tr w:rsidR="00F94B6B" w:rsidRPr="00F94B6B" w14:paraId="62122FB7" w14:textId="77777777" w:rsidTr="007B44F9">
        <w:trPr>
          <w:trHeight w:val="148"/>
          <w:jc w:val="center"/>
        </w:trPr>
        <w:tc>
          <w:tcPr>
            <w:tcW w:w="1648" w:type="dxa"/>
            <w:vAlign w:val="center"/>
          </w:tcPr>
          <w:p w14:paraId="30C40EA8" w14:textId="04506EA9" w:rsidR="001F74FC" w:rsidRPr="00F94B6B" w:rsidRDefault="006C1388" w:rsidP="0021276E">
            <w:pPr>
              <w:jc w:val="center"/>
              <w:rPr>
                <w:rFonts w:ascii="Times New Roman" w:hAnsi="Times New Roman" w:cs="Times New Roman"/>
                <w:b/>
                <w:sz w:val="20"/>
                <w:szCs w:val="20"/>
                <w:lang w:val="en-ID"/>
              </w:rPr>
            </w:pPr>
            <w:r w:rsidRPr="00F94B6B">
              <w:rPr>
                <w:rFonts w:ascii="Times New Roman" w:hAnsi="Times New Roman" w:cs="Times New Roman"/>
                <w:b/>
                <w:sz w:val="20"/>
                <w:szCs w:val="20"/>
                <w:lang w:val="en-ID"/>
              </w:rPr>
              <w:t>Y.8</w:t>
            </w:r>
          </w:p>
        </w:tc>
        <w:tc>
          <w:tcPr>
            <w:tcW w:w="1649" w:type="dxa"/>
            <w:vAlign w:val="center"/>
          </w:tcPr>
          <w:p w14:paraId="6C732137" w14:textId="0AF6D2C6" w:rsidR="001F74FC" w:rsidRPr="00F94B6B" w:rsidRDefault="00681EC5"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0.920</w:t>
            </w:r>
          </w:p>
        </w:tc>
        <w:tc>
          <w:tcPr>
            <w:tcW w:w="1649" w:type="dxa"/>
            <w:vAlign w:val="center"/>
          </w:tcPr>
          <w:p w14:paraId="17CE212F" w14:textId="2ACF37DB" w:rsidR="001F74FC" w:rsidRPr="00F94B6B" w:rsidRDefault="00681EC5"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0.912</w:t>
            </w:r>
          </w:p>
        </w:tc>
        <w:tc>
          <w:tcPr>
            <w:tcW w:w="1649" w:type="dxa"/>
            <w:shd w:val="clear" w:color="auto" w:fill="FFFF00"/>
            <w:vAlign w:val="center"/>
          </w:tcPr>
          <w:p w14:paraId="59DBD89F" w14:textId="57955090" w:rsidR="001F74FC" w:rsidRPr="00F94B6B" w:rsidRDefault="00681EC5"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0.953</w:t>
            </w:r>
          </w:p>
        </w:tc>
      </w:tr>
      <w:tr w:rsidR="00F94B6B" w:rsidRPr="00F94B6B" w14:paraId="526204D0" w14:textId="77777777" w:rsidTr="007B44F9">
        <w:trPr>
          <w:trHeight w:val="47"/>
          <w:jc w:val="center"/>
        </w:trPr>
        <w:tc>
          <w:tcPr>
            <w:tcW w:w="1648" w:type="dxa"/>
            <w:vAlign w:val="center"/>
          </w:tcPr>
          <w:p w14:paraId="6EBD6528" w14:textId="1CB1EF16" w:rsidR="001F74FC" w:rsidRPr="00F94B6B" w:rsidRDefault="006C1388" w:rsidP="0021276E">
            <w:pPr>
              <w:jc w:val="center"/>
              <w:rPr>
                <w:rFonts w:ascii="Times New Roman" w:hAnsi="Times New Roman" w:cs="Times New Roman"/>
                <w:b/>
                <w:sz w:val="20"/>
                <w:szCs w:val="20"/>
                <w:lang w:val="en-ID"/>
              </w:rPr>
            </w:pPr>
            <w:r w:rsidRPr="00F94B6B">
              <w:rPr>
                <w:rFonts w:ascii="Times New Roman" w:hAnsi="Times New Roman" w:cs="Times New Roman"/>
                <w:b/>
                <w:sz w:val="20"/>
                <w:szCs w:val="20"/>
                <w:lang w:val="en-ID"/>
              </w:rPr>
              <w:t>Y.9</w:t>
            </w:r>
          </w:p>
        </w:tc>
        <w:tc>
          <w:tcPr>
            <w:tcW w:w="1649" w:type="dxa"/>
            <w:vAlign w:val="center"/>
          </w:tcPr>
          <w:p w14:paraId="72DE9C06" w14:textId="4431B4EC" w:rsidR="001F74FC" w:rsidRPr="00F94B6B" w:rsidRDefault="00681EC5"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0.906</w:t>
            </w:r>
          </w:p>
        </w:tc>
        <w:tc>
          <w:tcPr>
            <w:tcW w:w="1649" w:type="dxa"/>
            <w:vAlign w:val="center"/>
          </w:tcPr>
          <w:p w14:paraId="611492FB" w14:textId="73AA9FE8" w:rsidR="001F74FC" w:rsidRPr="00F94B6B" w:rsidRDefault="00681EC5"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0.905</w:t>
            </w:r>
          </w:p>
        </w:tc>
        <w:tc>
          <w:tcPr>
            <w:tcW w:w="1649" w:type="dxa"/>
            <w:shd w:val="clear" w:color="auto" w:fill="FFFF00"/>
            <w:vAlign w:val="center"/>
          </w:tcPr>
          <w:p w14:paraId="6D578A50" w14:textId="217AF78D" w:rsidR="001F74FC" w:rsidRPr="00F94B6B" w:rsidRDefault="00681EC5"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0.955</w:t>
            </w:r>
          </w:p>
        </w:tc>
      </w:tr>
    </w:tbl>
    <w:p w14:paraId="53B80ED5" w14:textId="64397E76" w:rsidR="00B95B20" w:rsidRPr="00051F53" w:rsidRDefault="00D6097D" w:rsidP="00D6097D">
      <w:pPr>
        <w:spacing w:line="480" w:lineRule="auto"/>
        <w:ind w:firstLine="720"/>
        <w:jc w:val="both"/>
        <w:rPr>
          <w:rFonts w:ascii="Times New Roman" w:hAnsi="Times New Roman" w:cs="Times New Roman"/>
          <w:bCs/>
          <w:i/>
          <w:iCs/>
          <w:sz w:val="20"/>
          <w:szCs w:val="20"/>
          <w:lang w:val="en-ID"/>
        </w:rPr>
      </w:pPr>
      <w:proofErr w:type="spellStart"/>
      <w:r w:rsidRPr="00051F53">
        <w:rPr>
          <w:rFonts w:ascii="Times New Roman" w:hAnsi="Times New Roman" w:cs="Times New Roman"/>
          <w:bCs/>
          <w:i/>
          <w:iCs/>
          <w:sz w:val="20"/>
          <w:szCs w:val="20"/>
          <w:lang w:val="en-ID"/>
        </w:rPr>
        <w:t>Sumber</w:t>
      </w:r>
      <w:proofErr w:type="spellEnd"/>
      <w:r w:rsidRPr="00051F53">
        <w:rPr>
          <w:rFonts w:ascii="Times New Roman" w:hAnsi="Times New Roman" w:cs="Times New Roman"/>
          <w:bCs/>
          <w:i/>
          <w:iCs/>
          <w:sz w:val="20"/>
          <w:szCs w:val="20"/>
          <w:lang w:val="en-ID"/>
        </w:rPr>
        <w:t xml:space="preserve">: </w:t>
      </w:r>
      <w:r w:rsidR="00197FCB">
        <w:rPr>
          <w:rFonts w:ascii="Times New Roman" w:hAnsi="Times New Roman" w:cs="Times New Roman"/>
          <w:bCs/>
          <w:i/>
          <w:iCs/>
          <w:sz w:val="20"/>
          <w:szCs w:val="20"/>
          <w:lang w:val="en-ID"/>
        </w:rPr>
        <w:t xml:space="preserve">Data </w:t>
      </w:r>
      <w:proofErr w:type="spellStart"/>
      <w:r w:rsidR="00197FCB">
        <w:rPr>
          <w:rFonts w:ascii="Times New Roman" w:hAnsi="Times New Roman" w:cs="Times New Roman"/>
          <w:bCs/>
          <w:i/>
          <w:iCs/>
          <w:sz w:val="20"/>
          <w:szCs w:val="20"/>
          <w:lang w:val="en-ID"/>
        </w:rPr>
        <w:t>Olahan</w:t>
      </w:r>
      <w:proofErr w:type="spellEnd"/>
      <w:r w:rsidR="00197FCB">
        <w:rPr>
          <w:rFonts w:ascii="Times New Roman" w:hAnsi="Times New Roman" w:cs="Times New Roman"/>
          <w:bCs/>
          <w:i/>
          <w:iCs/>
          <w:sz w:val="20"/>
          <w:szCs w:val="20"/>
          <w:lang w:val="en-ID"/>
        </w:rPr>
        <w:t xml:space="preserve">, </w:t>
      </w:r>
      <w:r w:rsidRPr="00051F53">
        <w:rPr>
          <w:rFonts w:ascii="Times New Roman" w:hAnsi="Times New Roman" w:cs="Times New Roman"/>
          <w:bCs/>
          <w:i/>
          <w:iCs/>
          <w:sz w:val="20"/>
          <w:szCs w:val="20"/>
          <w:lang w:val="en-ID"/>
        </w:rPr>
        <w:t>2025</w:t>
      </w:r>
    </w:p>
    <w:p w14:paraId="6E8DF2A2" w14:textId="77777777" w:rsidR="00C248D1" w:rsidRDefault="00D6097D" w:rsidP="00C248D1">
      <w:pPr>
        <w:spacing w:after="0" w:line="480" w:lineRule="auto"/>
        <w:ind w:firstLine="680"/>
        <w:jc w:val="both"/>
        <w:rPr>
          <w:rFonts w:ascii="Times New Roman" w:hAnsi="Times New Roman" w:cs="Times New Roman"/>
          <w:bCs/>
          <w:sz w:val="24"/>
          <w:szCs w:val="24"/>
          <w:lang w:val="en-ID"/>
        </w:rPr>
      </w:pPr>
      <w:r w:rsidRPr="00D6097D">
        <w:rPr>
          <w:rFonts w:ascii="Times New Roman" w:hAnsi="Times New Roman" w:cs="Times New Roman"/>
          <w:bCs/>
          <w:sz w:val="24"/>
          <w:szCs w:val="24"/>
          <w:lang w:val="en-ID"/>
        </w:rPr>
        <w:t xml:space="preserve">Dari </w:t>
      </w:r>
      <w:proofErr w:type="spellStart"/>
      <w:r w:rsidRPr="00D6097D">
        <w:rPr>
          <w:rFonts w:ascii="Times New Roman" w:hAnsi="Times New Roman" w:cs="Times New Roman"/>
          <w:bCs/>
          <w:sz w:val="24"/>
          <w:szCs w:val="24"/>
          <w:lang w:val="en-ID"/>
        </w:rPr>
        <w:t>tabel</w:t>
      </w:r>
      <w:proofErr w:type="spellEnd"/>
      <w:r w:rsidRPr="00D6097D">
        <w:rPr>
          <w:rFonts w:ascii="Times New Roman" w:hAnsi="Times New Roman" w:cs="Times New Roman"/>
          <w:bCs/>
          <w:sz w:val="24"/>
          <w:szCs w:val="24"/>
          <w:lang w:val="en-ID"/>
        </w:rPr>
        <w:t xml:space="preserve"> di </w:t>
      </w:r>
      <w:proofErr w:type="spellStart"/>
      <w:r w:rsidRPr="00D6097D">
        <w:rPr>
          <w:rFonts w:ascii="Times New Roman" w:hAnsi="Times New Roman" w:cs="Times New Roman"/>
          <w:bCs/>
          <w:sz w:val="24"/>
          <w:szCs w:val="24"/>
          <w:lang w:val="en-ID"/>
        </w:rPr>
        <w:t>atas</w:t>
      </w:r>
      <w:proofErr w:type="spellEnd"/>
      <w:r w:rsidRPr="00D6097D">
        <w:rPr>
          <w:rFonts w:ascii="Times New Roman" w:hAnsi="Times New Roman" w:cs="Times New Roman"/>
          <w:bCs/>
          <w:sz w:val="24"/>
          <w:szCs w:val="24"/>
          <w:lang w:val="en-ID"/>
        </w:rPr>
        <w:t xml:space="preserve">, </w:t>
      </w:r>
      <w:proofErr w:type="spellStart"/>
      <w:r w:rsidRPr="00D6097D">
        <w:rPr>
          <w:rFonts w:ascii="Times New Roman" w:hAnsi="Times New Roman" w:cs="Times New Roman"/>
          <w:bCs/>
          <w:sz w:val="24"/>
          <w:szCs w:val="24"/>
          <w:lang w:val="en-ID"/>
        </w:rPr>
        <w:t>kuesioner</w:t>
      </w:r>
      <w:proofErr w:type="spellEnd"/>
      <w:r w:rsidRPr="00D6097D">
        <w:rPr>
          <w:rFonts w:ascii="Times New Roman" w:hAnsi="Times New Roman" w:cs="Times New Roman"/>
          <w:bCs/>
          <w:sz w:val="24"/>
          <w:szCs w:val="24"/>
          <w:lang w:val="en-ID"/>
        </w:rPr>
        <w:t xml:space="preserve"> </w:t>
      </w:r>
      <w:proofErr w:type="spellStart"/>
      <w:r w:rsidRPr="00D6097D">
        <w:rPr>
          <w:rFonts w:ascii="Times New Roman" w:hAnsi="Times New Roman" w:cs="Times New Roman"/>
          <w:bCs/>
          <w:sz w:val="24"/>
          <w:szCs w:val="24"/>
          <w:lang w:val="en-ID"/>
        </w:rPr>
        <w:t>ini</w:t>
      </w:r>
      <w:proofErr w:type="spellEnd"/>
      <w:r w:rsidRPr="00D6097D">
        <w:rPr>
          <w:rFonts w:ascii="Times New Roman" w:hAnsi="Times New Roman" w:cs="Times New Roman"/>
          <w:bCs/>
          <w:sz w:val="24"/>
          <w:szCs w:val="24"/>
          <w:lang w:val="en-ID"/>
        </w:rPr>
        <w:t xml:space="preserve"> </w:t>
      </w:r>
      <w:proofErr w:type="spellStart"/>
      <w:r w:rsidRPr="00D6097D">
        <w:rPr>
          <w:rFonts w:ascii="Times New Roman" w:hAnsi="Times New Roman" w:cs="Times New Roman"/>
          <w:bCs/>
          <w:sz w:val="24"/>
          <w:szCs w:val="24"/>
          <w:lang w:val="en-ID"/>
        </w:rPr>
        <w:t>dianggap</w:t>
      </w:r>
      <w:proofErr w:type="spellEnd"/>
      <w:r w:rsidRPr="00D6097D">
        <w:rPr>
          <w:rFonts w:ascii="Times New Roman" w:hAnsi="Times New Roman" w:cs="Times New Roman"/>
          <w:bCs/>
          <w:sz w:val="24"/>
          <w:szCs w:val="24"/>
          <w:lang w:val="en-ID"/>
        </w:rPr>
        <w:t xml:space="preserve"> valid </w:t>
      </w:r>
      <w:proofErr w:type="spellStart"/>
      <w:r w:rsidRPr="00D6097D">
        <w:rPr>
          <w:rFonts w:ascii="Times New Roman" w:hAnsi="Times New Roman" w:cs="Times New Roman"/>
          <w:bCs/>
          <w:sz w:val="24"/>
          <w:szCs w:val="24"/>
          <w:lang w:val="en-ID"/>
        </w:rPr>
        <w:t>karena</w:t>
      </w:r>
      <w:proofErr w:type="spellEnd"/>
      <w:r w:rsidRPr="00D6097D">
        <w:rPr>
          <w:rFonts w:ascii="Times New Roman" w:hAnsi="Times New Roman" w:cs="Times New Roman"/>
          <w:bCs/>
          <w:sz w:val="24"/>
          <w:szCs w:val="24"/>
          <w:lang w:val="en-ID"/>
        </w:rPr>
        <w:t xml:space="preserve"> </w:t>
      </w:r>
      <w:proofErr w:type="spellStart"/>
      <w:r w:rsidRPr="00D6097D">
        <w:rPr>
          <w:rFonts w:ascii="Times New Roman" w:hAnsi="Times New Roman" w:cs="Times New Roman"/>
          <w:bCs/>
          <w:sz w:val="24"/>
          <w:szCs w:val="24"/>
          <w:lang w:val="en-ID"/>
        </w:rPr>
        <w:t>korelasi</w:t>
      </w:r>
      <w:proofErr w:type="spellEnd"/>
      <w:r w:rsidRPr="00D6097D">
        <w:rPr>
          <w:rFonts w:ascii="Times New Roman" w:hAnsi="Times New Roman" w:cs="Times New Roman"/>
          <w:bCs/>
          <w:sz w:val="24"/>
          <w:szCs w:val="24"/>
          <w:lang w:val="en-ID"/>
        </w:rPr>
        <w:t xml:space="preserve"> </w:t>
      </w:r>
      <w:proofErr w:type="spellStart"/>
      <w:r w:rsidRPr="00D6097D">
        <w:rPr>
          <w:rFonts w:ascii="Times New Roman" w:hAnsi="Times New Roman" w:cs="Times New Roman"/>
          <w:bCs/>
          <w:sz w:val="24"/>
          <w:szCs w:val="24"/>
          <w:lang w:val="en-ID"/>
        </w:rPr>
        <w:t>pernyataan</w:t>
      </w:r>
      <w:proofErr w:type="spellEnd"/>
      <w:r w:rsidRPr="00D6097D">
        <w:rPr>
          <w:rFonts w:ascii="Times New Roman" w:hAnsi="Times New Roman" w:cs="Times New Roman"/>
          <w:bCs/>
          <w:sz w:val="24"/>
          <w:szCs w:val="24"/>
          <w:lang w:val="en-ID"/>
        </w:rPr>
        <w:t xml:space="preserve"> pada </w:t>
      </w:r>
      <w:proofErr w:type="spellStart"/>
      <w:r w:rsidRPr="00D6097D">
        <w:rPr>
          <w:rFonts w:ascii="Times New Roman" w:hAnsi="Times New Roman" w:cs="Times New Roman"/>
          <w:bCs/>
          <w:sz w:val="24"/>
          <w:szCs w:val="24"/>
          <w:lang w:val="en-ID"/>
        </w:rPr>
        <w:t>konstruk</w:t>
      </w:r>
      <w:proofErr w:type="spellEnd"/>
      <w:r w:rsidRPr="00D6097D">
        <w:rPr>
          <w:rFonts w:ascii="Times New Roman" w:hAnsi="Times New Roman" w:cs="Times New Roman"/>
          <w:bCs/>
          <w:sz w:val="24"/>
          <w:szCs w:val="24"/>
          <w:lang w:val="en-ID"/>
        </w:rPr>
        <w:t xml:space="preserve"> </w:t>
      </w:r>
      <w:proofErr w:type="spellStart"/>
      <w:r w:rsidRPr="00D6097D">
        <w:rPr>
          <w:rFonts w:ascii="Times New Roman" w:hAnsi="Times New Roman" w:cs="Times New Roman"/>
          <w:bCs/>
          <w:sz w:val="24"/>
          <w:szCs w:val="24"/>
          <w:lang w:val="en-ID"/>
        </w:rPr>
        <w:t>nilainya</w:t>
      </w:r>
      <w:proofErr w:type="spellEnd"/>
      <w:r w:rsidRPr="00D6097D">
        <w:rPr>
          <w:rFonts w:ascii="Times New Roman" w:hAnsi="Times New Roman" w:cs="Times New Roman"/>
          <w:bCs/>
          <w:sz w:val="24"/>
          <w:szCs w:val="24"/>
          <w:lang w:val="en-ID"/>
        </w:rPr>
        <w:t xml:space="preserve"> </w:t>
      </w:r>
      <w:proofErr w:type="spellStart"/>
      <w:r w:rsidRPr="00D6097D">
        <w:rPr>
          <w:rFonts w:ascii="Times New Roman" w:hAnsi="Times New Roman" w:cs="Times New Roman"/>
          <w:bCs/>
          <w:sz w:val="24"/>
          <w:szCs w:val="24"/>
          <w:lang w:val="en-ID"/>
        </w:rPr>
        <w:t>lebih</w:t>
      </w:r>
      <w:proofErr w:type="spellEnd"/>
      <w:r w:rsidRPr="00D6097D">
        <w:rPr>
          <w:rFonts w:ascii="Times New Roman" w:hAnsi="Times New Roman" w:cs="Times New Roman"/>
          <w:bCs/>
          <w:sz w:val="24"/>
          <w:szCs w:val="24"/>
          <w:lang w:val="en-ID"/>
        </w:rPr>
        <w:t xml:space="preserve"> </w:t>
      </w:r>
      <w:proofErr w:type="spellStart"/>
      <w:r w:rsidRPr="00D6097D">
        <w:rPr>
          <w:rFonts w:ascii="Times New Roman" w:hAnsi="Times New Roman" w:cs="Times New Roman"/>
          <w:bCs/>
          <w:sz w:val="24"/>
          <w:szCs w:val="24"/>
          <w:lang w:val="en-ID"/>
        </w:rPr>
        <w:t>besar</w:t>
      </w:r>
      <w:proofErr w:type="spellEnd"/>
      <w:r w:rsidRPr="00D6097D">
        <w:rPr>
          <w:rFonts w:ascii="Times New Roman" w:hAnsi="Times New Roman" w:cs="Times New Roman"/>
          <w:bCs/>
          <w:sz w:val="24"/>
          <w:szCs w:val="24"/>
          <w:lang w:val="en-ID"/>
        </w:rPr>
        <w:t xml:space="preserve"> </w:t>
      </w:r>
      <w:proofErr w:type="spellStart"/>
      <w:r w:rsidRPr="00D6097D">
        <w:rPr>
          <w:rFonts w:ascii="Times New Roman" w:hAnsi="Times New Roman" w:cs="Times New Roman"/>
          <w:bCs/>
          <w:sz w:val="24"/>
          <w:szCs w:val="24"/>
          <w:lang w:val="en-ID"/>
        </w:rPr>
        <w:t>daripada</w:t>
      </w:r>
      <w:proofErr w:type="spellEnd"/>
      <w:r w:rsidRPr="00D6097D">
        <w:rPr>
          <w:rFonts w:ascii="Times New Roman" w:hAnsi="Times New Roman" w:cs="Times New Roman"/>
          <w:bCs/>
          <w:sz w:val="24"/>
          <w:szCs w:val="24"/>
          <w:lang w:val="en-ID"/>
        </w:rPr>
        <w:t xml:space="preserve"> </w:t>
      </w:r>
      <w:proofErr w:type="spellStart"/>
      <w:r w:rsidRPr="00D6097D">
        <w:rPr>
          <w:rFonts w:ascii="Times New Roman" w:hAnsi="Times New Roman" w:cs="Times New Roman"/>
          <w:bCs/>
          <w:sz w:val="24"/>
          <w:szCs w:val="24"/>
          <w:lang w:val="en-ID"/>
        </w:rPr>
        <w:t>korelasi</w:t>
      </w:r>
      <w:proofErr w:type="spellEnd"/>
      <w:r w:rsidRPr="00D6097D">
        <w:rPr>
          <w:rFonts w:ascii="Times New Roman" w:hAnsi="Times New Roman" w:cs="Times New Roman"/>
          <w:bCs/>
          <w:sz w:val="24"/>
          <w:szCs w:val="24"/>
          <w:lang w:val="en-ID"/>
        </w:rPr>
        <w:t xml:space="preserve"> </w:t>
      </w:r>
      <w:proofErr w:type="spellStart"/>
      <w:r w:rsidRPr="00D6097D">
        <w:rPr>
          <w:rFonts w:ascii="Times New Roman" w:hAnsi="Times New Roman" w:cs="Times New Roman"/>
          <w:bCs/>
          <w:sz w:val="24"/>
          <w:szCs w:val="24"/>
          <w:lang w:val="en-ID"/>
        </w:rPr>
        <w:t>pernyataan</w:t>
      </w:r>
      <w:proofErr w:type="spellEnd"/>
      <w:r w:rsidRPr="00D6097D">
        <w:rPr>
          <w:rFonts w:ascii="Times New Roman" w:hAnsi="Times New Roman" w:cs="Times New Roman"/>
          <w:bCs/>
          <w:sz w:val="24"/>
          <w:szCs w:val="24"/>
          <w:lang w:val="en-ID"/>
        </w:rPr>
        <w:t xml:space="preserve"> pada </w:t>
      </w:r>
      <w:proofErr w:type="spellStart"/>
      <w:r w:rsidRPr="00D6097D">
        <w:rPr>
          <w:rFonts w:ascii="Times New Roman" w:hAnsi="Times New Roman" w:cs="Times New Roman"/>
          <w:bCs/>
          <w:sz w:val="24"/>
          <w:szCs w:val="24"/>
          <w:lang w:val="en-ID"/>
        </w:rPr>
        <w:t>konstruk</w:t>
      </w:r>
      <w:proofErr w:type="spellEnd"/>
      <w:r w:rsidRPr="00D6097D">
        <w:rPr>
          <w:rFonts w:ascii="Times New Roman" w:hAnsi="Times New Roman" w:cs="Times New Roman"/>
          <w:bCs/>
          <w:sz w:val="24"/>
          <w:szCs w:val="24"/>
          <w:lang w:val="en-ID"/>
        </w:rPr>
        <w:t xml:space="preserve"> lain. </w:t>
      </w:r>
      <w:proofErr w:type="spellStart"/>
      <w:r w:rsidR="00C248D1">
        <w:rPr>
          <w:rFonts w:ascii="Times New Roman" w:hAnsi="Times New Roman" w:cs="Times New Roman"/>
          <w:bCs/>
          <w:sz w:val="24"/>
          <w:szCs w:val="24"/>
          <w:lang w:val="en-ID"/>
        </w:rPr>
        <w:t>Berrikut</w:t>
      </w:r>
      <w:proofErr w:type="spellEnd"/>
      <w:r w:rsidR="00C248D1">
        <w:rPr>
          <w:rFonts w:ascii="Times New Roman" w:hAnsi="Times New Roman" w:cs="Times New Roman"/>
          <w:bCs/>
          <w:sz w:val="24"/>
          <w:szCs w:val="24"/>
          <w:lang w:val="en-ID"/>
        </w:rPr>
        <w:t xml:space="preserve"> </w:t>
      </w:r>
      <w:proofErr w:type="spellStart"/>
      <w:r w:rsidR="00C248D1">
        <w:rPr>
          <w:rFonts w:ascii="Times New Roman" w:hAnsi="Times New Roman" w:cs="Times New Roman"/>
          <w:bCs/>
          <w:sz w:val="24"/>
          <w:szCs w:val="24"/>
          <w:lang w:val="en-ID"/>
        </w:rPr>
        <w:t>adalah</w:t>
      </w:r>
      <w:proofErr w:type="spellEnd"/>
      <w:r w:rsidR="00C248D1">
        <w:rPr>
          <w:rFonts w:ascii="Times New Roman" w:hAnsi="Times New Roman" w:cs="Times New Roman"/>
          <w:bCs/>
          <w:sz w:val="24"/>
          <w:szCs w:val="24"/>
          <w:lang w:val="en-ID"/>
        </w:rPr>
        <w:t xml:space="preserve"> data </w:t>
      </w:r>
      <w:proofErr w:type="spellStart"/>
      <w:r w:rsidR="00C248D1">
        <w:rPr>
          <w:rFonts w:ascii="Times New Roman" w:hAnsi="Times New Roman" w:cs="Times New Roman"/>
          <w:bCs/>
          <w:sz w:val="24"/>
          <w:szCs w:val="24"/>
          <w:lang w:val="en-ID"/>
        </w:rPr>
        <w:t>dari</w:t>
      </w:r>
      <w:proofErr w:type="spellEnd"/>
      <w:r w:rsidR="00C248D1">
        <w:rPr>
          <w:rFonts w:ascii="Times New Roman" w:hAnsi="Times New Roman" w:cs="Times New Roman"/>
          <w:bCs/>
          <w:sz w:val="24"/>
          <w:szCs w:val="24"/>
          <w:lang w:val="en-ID"/>
        </w:rPr>
        <w:t xml:space="preserve"> </w:t>
      </w:r>
      <w:proofErr w:type="spellStart"/>
      <w:r w:rsidR="00C248D1">
        <w:rPr>
          <w:rFonts w:ascii="Times New Roman" w:hAnsi="Times New Roman" w:cs="Times New Roman"/>
          <w:bCs/>
          <w:sz w:val="24"/>
          <w:szCs w:val="24"/>
          <w:lang w:val="en-ID"/>
        </w:rPr>
        <w:t>Heterotrait-Monotrait</w:t>
      </w:r>
      <w:proofErr w:type="spellEnd"/>
      <w:r w:rsidR="00C248D1">
        <w:rPr>
          <w:rFonts w:ascii="Times New Roman" w:hAnsi="Times New Roman" w:cs="Times New Roman"/>
          <w:bCs/>
          <w:sz w:val="24"/>
          <w:szCs w:val="24"/>
          <w:lang w:val="en-ID"/>
        </w:rPr>
        <w:t xml:space="preserve"> Ratio (HTMT)</w:t>
      </w:r>
    </w:p>
    <w:p w14:paraId="56A21FF8" w14:textId="61E1DD0B" w:rsidR="00C248D1" w:rsidRDefault="00F2481A" w:rsidP="00F2481A">
      <w:pPr>
        <w:pStyle w:val="Caption"/>
        <w:spacing w:after="0"/>
        <w:jc w:val="center"/>
        <w:rPr>
          <w:rFonts w:ascii="Times New Roman" w:hAnsi="Times New Roman" w:cs="Times New Roman"/>
          <w:b/>
          <w:sz w:val="24"/>
          <w:szCs w:val="24"/>
          <w:lang w:val="en-ID"/>
        </w:rPr>
      </w:pPr>
      <w:bookmarkStart w:id="244" w:name="_Toc227115415"/>
      <w:r w:rsidRPr="00F2481A">
        <w:rPr>
          <w:rFonts w:ascii="Times New Roman" w:hAnsi="Times New Roman" w:cs="Times New Roman"/>
          <w:b/>
          <w:bCs/>
          <w:i w:val="0"/>
          <w:iCs w:val="0"/>
          <w:color w:val="auto"/>
          <w:sz w:val="24"/>
          <w:szCs w:val="24"/>
        </w:rPr>
        <w:t xml:space="preserve">Tabel 4. </w:t>
      </w:r>
      <w:r w:rsidRPr="00F2481A">
        <w:rPr>
          <w:rFonts w:ascii="Times New Roman" w:hAnsi="Times New Roman" w:cs="Times New Roman"/>
          <w:b/>
          <w:bCs/>
          <w:i w:val="0"/>
          <w:iCs w:val="0"/>
          <w:color w:val="auto"/>
          <w:sz w:val="24"/>
          <w:szCs w:val="24"/>
        </w:rPr>
        <w:fldChar w:fldCharType="begin"/>
      </w:r>
      <w:r w:rsidRPr="00F2481A">
        <w:rPr>
          <w:rFonts w:ascii="Times New Roman" w:hAnsi="Times New Roman" w:cs="Times New Roman"/>
          <w:b/>
          <w:bCs/>
          <w:i w:val="0"/>
          <w:iCs w:val="0"/>
          <w:color w:val="auto"/>
          <w:sz w:val="24"/>
          <w:szCs w:val="24"/>
        </w:rPr>
        <w:instrText xml:space="preserve"> SEQ Tabel_4. \* ARABIC </w:instrText>
      </w:r>
      <w:r w:rsidRPr="00F2481A">
        <w:rPr>
          <w:rFonts w:ascii="Times New Roman" w:hAnsi="Times New Roman" w:cs="Times New Roman"/>
          <w:b/>
          <w:bCs/>
          <w:i w:val="0"/>
          <w:iCs w:val="0"/>
          <w:color w:val="auto"/>
          <w:sz w:val="24"/>
          <w:szCs w:val="24"/>
        </w:rPr>
        <w:fldChar w:fldCharType="separate"/>
      </w:r>
      <w:r w:rsidRPr="00F2481A">
        <w:rPr>
          <w:rFonts w:ascii="Times New Roman" w:hAnsi="Times New Roman" w:cs="Times New Roman"/>
          <w:b/>
          <w:bCs/>
          <w:i w:val="0"/>
          <w:iCs w:val="0"/>
          <w:noProof/>
          <w:color w:val="auto"/>
          <w:sz w:val="24"/>
          <w:szCs w:val="24"/>
        </w:rPr>
        <w:t>6</w:t>
      </w:r>
      <w:r w:rsidRPr="00F2481A">
        <w:rPr>
          <w:rFonts w:ascii="Times New Roman" w:hAnsi="Times New Roman" w:cs="Times New Roman"/>
          <w:b/>
          <w:bCs/>
          <w:i w:val="0"/>
          <w:iCs w:val="0"/>
          <w:color w:val="auto"/>
          <w:sz w:val="24"/>
          <w:szCs w:val="24"/>
        </w:rPr>
        <w:fldChar w:fldCharType="end"/>
      </w:r>
      <w:r w:rsidR="00C248D1" w:rsidRPr="00F2481A">
        <w:rPr>
          <w:rFonts w:ascii="Times New Roman" w:hAnsi="Times New Roman" w:cs="Times New Roman"/>
          <w:b/>
          <w:bCs/>
          <w:color w:val="auto"/>
          <w:sz w:val="24"/>
          <w:szCs w:val="24"/>
          <w:lang w:val="en-ID"/>
        </w:rPr>
        <w:t xml:space="preserve"> </w:t>
      </w:r>
      <w:proofErr w:type="spellStart"/>
      <w:r w:rsidR="00C248D1" w:rsidRPr="00F2481A">
        <w:rPr>
          <w:rFonts w:ascii="Times New Roman" w:hAnsi="Times New Roman" w:cs="Times New Roman"/>
          <w:b/>
          <w:bCs/>
          <w:color w:val="auto"/>
          <w:sz w:val="24"/>
          <w:szCs w:val="24"/>
          <w:lang w:val="en-ID"/>
        </w:rPr>
        <w:t>Heterotrait-Monotrait</w:t>
      </w:r>
      <w:proofErr w:type="spellEnd"/>
      <w:r w:rsidR="00C248D1" w:rsidRPr="00F2481A">
        <w:rPr>
          <w:rFonts w:ascii="Times New Roman" w:hAnsi="Times New Roman" w:cs="Times New Roman"/>
          <w:b/>
          <w:bCs/>
          <w:color w:val="auto"/>
          <w:sz w:val="24"/>
          <w:szCs w:val="24"/>
          <w:lang w:val="en-ID"/>
        </w:rPr>
        <w:t xml:space="preserve"> Ratio </w:t>
      </w:r>
      <w:r w:rsidR="00C248D1" w:rsidRPr="00F2481A">
        <w:rPr>
          <w:rFonts w:ascii="Times New Roman" w:hAnsi="Times New Roman" w:cs="Times New Roman"/>
          <w:b/>
          <w:bCs/>
          <w:i w:val="0"/>
          <w:iCs w:val="0"/>
          <w:color w:val="auto"/>
          <w:sz w:val="24"/>
          <w:szCs w:val="24"/>
          <w:lang w:val="en-ID"/>
        </w:rPr>
        <w:t>(HTMT</w:t>
      </w:r>
      <w:r w:rsidR="00C248D1" w:rsidRPr="00F2481A">
        <w:rPr>
          <w:rFonts w:ascii="Times New Roman" w:hAnsi="Times New Roman" w:cs="Times New Roman"/>
          <w:b/>
          <w:i w:val="0"/>
          <w:iCs w:val="0"/>
          <w:color w:val="auto"/>
          <w:sz w:val="24"/>
          <w:szCs w:val="24"/>
          <w:lang w:val="en-ID"/>
        </w:rPr>
        <w:t>)</w:t>
      </w:r>
      <w:bookmarkEnd w:id="244"/>
    </w:p>
    <w:tbl>
      <w:tblPr>
        <w:tblStyle w:val="TableGrid"/>
        <w:tblW w:w="0" w:type="auto"/>
        <w:tblLook w:val="04A0" w:firstRow="1" w:lastRow="0" w:firstColumn="1" w:lastColumn="0" w:noHBand="0" w:noVBand="1"/>
      </w:tblPr>
      <w:tblGrid>
        <w:gridCol w:w="1981"/>
        <w:gridCol w:w="1982"/>
        <w:gridCol w:w="1982"/>
        <w:gridCol w:w="1982"/>
      </w:tblGrid>
      <w:tr w:rsidR="00C248D1" w:rsidRPr="003F08A5" w14:paraId="1E9AE7AB" w14:textId="77777777" w:rsidTr="00966CA9">
        <w:tc>
          <w:tcPr>
            <w:tcW w:w="1981" w:type="dxa"/>
            <w:vAlign w:val="center"/>
          </w:tcPr>
          <w:p w14:paraId="24B15552" w14:textId="77777777" w:rsidR="00C248D1" w:rsidRPr="003F08A5" w:rsidRDefault="00C248D1" w:rsidP="00F2481A">
            <w:pPr>
              <w:jc w:val="center"/>
              <w:rPr>
                <w:rFonts w:ascii="Times New Roman" w:hAnsi="Times New Roman" w:cs="Times New Roman"/>
                <w:b/>
                <w:lang w:val="en-ID"/>
              </w:rPr>
            </w:pPr>
          </w:p>
        </w:tc>
        <w:tc>
          <w:tcPr>
            <w:tcW w:w="1982" w:type="dxa"/>
            <w:vAlign w:val="center"/>
          </w:tcPr>
          <w:p w14:paraId="4222F7AA" w14:textId="77777777" w:rsidR="00C248D1" w:rsidRPr="003F08A5" w:rsidRDefault="00C248D1" w:rsidP="00F2481A">
            <w:pPr>
              <w:jc w:val="center"/>
              <w:rPr>
                <w:rFonts w:ascii="Times New Roman" w:hAnsi="Times New Roman" w:cs="Times New Roman"/>
                <w:b/>
                <w:lang w:val="en-ID"/>
              </w:rPr>
            </w:pPr>
            <w:r w:rsidRPr="003F08A5">
              <w:rPr>
                <w:rFonts w:ascii="Times New Roman" w:hAnsi="Times New Roman" w:cs="Times New Roman"/>
                <w:b/>
                <w:lang w:val="en-ID"/>
              </w:rPr>
              <w:t>X1</w:t>
            </w:r>
          </w:p>
        </w:tc>
        <w:tc>
          <w:tcPr>
            <w:tcW w:w="1982" w:type="dxa"/>
            <w:vAlign w:val="center"/>
          </w:tcPr>
          <w:p w14:paraId="52841C88" w14:textId="77777777" w:rsidR="00C248D1" w:rsidRPr="003F08A5" w:rsidRDefault="00C248D1" w:rsidP="00F2481A">
            <w:pPr>
              <w:jc w:val="center"/>
              <w:rPr>
                <w:rFonts w:ascii="Times New Roman" w:hAnsi="Times New Roman" w:cs="Times New Roman"/>
                <w:b/>
                <w:lang w:val="en-ID"/>
              </w:rPr>
            </w:pPr>
            <w:r w:rsidRPr="003F08A5">
              <w:rPr>
                <w:rFonts w:ascii="Times New Roman" w:hAnsi="Times New Roman" w:cs="Times New Roman"/>
                <w:b/>
                <w:lang w:val="en-ID"/>
              </w:rPr>
              <w:t>X2</w:t>
            </w:r>
          </w:p>
        </w:tc>
        <w:tc>
          <w:tcPr>
            <w:tcW w:w="1982" w:type="dxa"/>
            <w:vAlign w:val="center"/>
          </w:tcPr>
          <w:p w14:paraId="31477D33" w14:textId="77777777" w:rsidR="00C248D1" w:rsidRPr="003F08A5" w:rsidRDefault="00C248D1" w:rsidP="00F2481A">
            <w:pPr>
              <w:jc w:val="center"/>
              <w:rPr>
                <w:rFonts w:ascii="Times New Roman" w:hAnsi="Times New Roman" w:cs="Times New Roman"/>
                <w:b/>
                <w:lang w:val="en-ID"/>
              </w:rPr>
            </w:pPr>
            <w:r w:rsidRPr="003F08A5">
              <w:rPr>
                <w:rFonts w:ascii="Times New Roman" w:hAnsi="Times New Roman" w:cs="Times New Roman"/>
                <w:b/>
                <w:lang w:val="en-ID"/>
              </w:rPr>
              <w:t>Y</w:t>
            </w:r>
          </w:p>
        </w:tc>
      </w:tr>
      <w:tr w:rsidR="00C248D1" w:rsidRPr="003F08A5" w14:paraId="362A3AA8" w14:textId="77777777" w:rsidTr="00966CA9">
        <w:tc>
          <w:tcPr>
            <w:tcW w:w="1981" w:type="dxa"/>
            <w:vAlign w:val="center"/>
          </w:tcPr>
          <w:p w14:paraId="37B6524E" w14:textId="77777777" w:rsidR="00C248D1" w:rsidRPr="003F08A5" w:rsidRDefault="00C248D1" w:rsidP="00C248D1">
            <w:pPr>
              <w:jc w:val="center"/>
              <w:rPr>
                <w:rFonts w:ascii="Times New Roman" w:hAnsi="Times New Roman" w:cs="Times New Roman"/>
                <w:b/>
                <w:lang w:val="en-ID"/>
              </w:rPr>
            </w:pPr>
            <w:r w:rsidRPr="003F08A5">
              <w:rPr>
                <w:rFonts w:ascii="Times New Roman" w:hAnsi="Times New Roman" w:cs="Times New Roman"/>
                <w:b/>
                <w:lang w:val="en-ID"/>
              </w:rPr>
              <w:t>X1</w:t>
            </w:r>
          </w:p>
        </w:tc>
        <w:tc>
          <w:tcPr>
            <w:tcW w:w="1982" w:type="dxa"/>
            <w:vAlign w:val="center"/>
          </w:tcPr>
          <w:p w14:paraId="6880433D" w14:textId="77777777" w:rsidR="00C248D1" w:rsidRPr="003F08A5" w:rsidRDefault="00C248D1" w:rsidP="00C248D1">
            <w:pPr>
              <w:jc w:val="center"/>
              <w:rPr>
                <w:rFonts w:ascii="Times New Roman" w:hAnsi="Times New Roman" w:cs="Times New Roman"/>
                <w:bCs/>
                <w:lang w:val="en-ID"/>
              </w:rPr>
            </w:pPr>
          </w:p>
        </w:tc>
        <w:tc>
          <w:tcPr>
            <w:tcW w:w="1982" w:type="dxa"/>
            <w:vAlign w:val="center"/>
          </w:tcPr>
          <w:p w14:paraId="1BA07140" w14:textId="59509E0F" w:rsidR="00C248D1" w:rsidRPr="003F08A5" w:rsidRDefault="00C248D1" w:rsidP="00C248D1">
            <w:pPr>
              <w:jc w:val="center"/>
              <w:rPr>
                <w:rFonts w:ascii="Times New Roman" w:hAnsi="Times New Roman" w:cs="Times New Roman"/>
                <w:bCs/>
                <w:lang w:val="en-ID"/>
              </w:rPr>
            </w:pPr>
            <w:r>
              <w:rPr>
                <w:rFonts w:ascii="Times New Roman" w:hAnsi="Times New Roman" w:cs="Times New Roman"/>
                <w:bCs/>
                <w:lang w:val="en-ID"/>
              </w:rPr>
              <w:t>0.</w:t>
            </w:r>
            <w:r w:rsidR="009679F3">
              <w:rPr>
                <w:rFonts w:ascii="Times New Roman" w:hAnsi="Times New Roman" w:cs="Times New Roman"/>
                <w:bCs/>
                <w:lang w:val="en-ID"/>
              </w:rPr>
              <w:t>826</w:t>
            </w:r>
          </w:p>
        </w:tc>
        <w:tc>
          <w:tcPr>
            <w:tcW w:w="1982" w:type="dxa"/>
            <w:vAlign w:val="center"/>
          </w:tcPr>
          <w:p w14:paraId="752561EA" w14:textId="15F64FB4" w:rsidR="00C248D1" w:rsidRPr="003F08A5" w:rsidRDefault="00C248D1" w:rsidP="00C248D1">
            <w:pPr>
              <w:jc w:val="center"/>
              <w:rPr>
                <w:rFonts w:ascii="Times New Roman" w:hAnsi="Times New Roman" w:cs="Times New Roman"/>
                <w:bCs/>
                <w:lang w:val="en-ID"/>
              </w:rPr>
            </w:pPr>
            <w:r>
              <w:rPr>
                <w:rFonts w:ascii="Times New Roman" w:hAnsi="Times New Roman" w:cs="Times New Roman"/>
                <w:bCs/>
                <w:lang w:val="en-ID"/>
              </w:rPr>
              <w:t>0.</w:t>
            </w:r>
            <w:r w:rsidR="009679F3">
              <w:rPr>
                <w:rFonts w:ascii="Times New Roman" w:hAnsi="Times New Roman" w:cs="Times New Roman"/>
                <w:bCs/>
                <w:lang w:val="en-ID"/>
              </w:rPr>
              <w:t>815</w:t>
            </w:r>
          </w:p>
        </w:tc>
      </w:tr>
      <w:tr w:rsidR="00C248D1" w:rsidRPr="003F08A5" w14:paraId="2FA97D28" w14:textId="77777777" w:rsidTr="00966CA9">
        <w:tc>
          <w:tcPr>
            <w:tcW w:w="1981" w:type="dxa"/>
            <w:vAlign w:val="center"/>
          </w:tcPr>
          <w:p w14:paraId="0D190132" w14:textId="77777777" w:rsidR="00C248D1" w:rsidRPr="003F08A5" w:rsidRDefault="00C248D1" w:rsidP="00C248D1">
            <w:pPr>
              <w:jc w:val="center"/>
              <w:rPr>
                <w:rFonts w:ascii="Times New Roman" w:hAnsi="Times New Roman" w:cs="Times New Roman"/>
                <w:b/>
                <w:lang w:val="en-ID"/>
              </w:rPr>
            </w:pPr>
            <w:r w:rsidRPr="003F08A5">
              <w:rPr>
                <w:rFonts w:ascii="Times New Roman" w:hAnsi="Times New Roman" w:cs="Times New Roman"/>
                <w:b/>
                <w:lang w:val="en-ID"/>
              </w:rPr>
              <w:t>X2</w:t>
            </w:r>
          </w:p>
        </w:tc>
        <w:tc>
          <w:tcPr>
            <w:tcW w:w="1982" w:type="dxa"/>
            <w:vAlign w:val="center"/>
          </w:tcPr>
          <w:p w14:paraId="134F9D8E" w14:textId="77777777" w:rsidR="00C248D1" w:rsidRPr="003F08A5" w:rsidRDefault="00C248D1" w:rsidP="00C248D1">
            <w:pPr>
              <w:jc w:val="center"/>
              <w:rPr>
                <w:rFonts w:ascii="Times New Roman" w:hAnsi="Times New Roman" w:cs="Times New Roman"/>
                <w:b/>
                <w:lang w:val="en-ID"/>
              </w:rPr>
            </w:pPr>
          </w:p>
        </w:tc>
        <w:tc>
          <w:tcPr>
            <w:tcW w:w="1982" w:type="dxa"/>
            <w:vAlign w:val="center"/>
          </w:tcPr>
          <w:p w14:paraId="705C0183" w14:textId="77777777" w:rsidR="00C248D1" w:rsidRPr="003F08A5" w:rsidRDefault="00C248D1" w:rsidP="00C248D1">
            <w:pPr>
              <w:jc w:val="center"/>
              <w:rPr>
                <w:rFonts w:ascii="Times New Roman" w:hAnsi="Times New Roman" w:cs="Times New Roman"/>
                <w:bCs/>
                <w:lang w:val="en-ID"/>
              </w:rPr>
            </w:pPr>
          </w:p>
        </w:tc>
        <w:tc>
          <w:tcPr>
            <w:tcW w:w="1982" w:type="dxa"/>
            <w:vAlign w:val="center"/>
          </w:tcPr>
          <w:p w14:paraId="14B2EFE2" w14:textId="74679D0D" w:rsidR="00C248D1" w:rsidRPr="003F08A5" w:rsidRDefault="00C248D1" w:rsidP="00C248D1">
            <w:pPr>
              <w:jc w:val="center"/>
              <w:rPr>
                <w:rFonts w:ascii="Times New Roman" w:hAnsi="Times New Roman" w:cs="Times New Roman"/>
                <w:bCs/>
                <w:lang w:val="en-ID"/>
              </w:rPr>
            </w:pPr>
            <w:r>
              <w:rPr>
                <w:rFonts w:ascii="Times New Roman" w:hAnsi="Times New Roman" w:cs="Times New Roman"/>
                <w:bCs/>
                <w:lang w:val="en-ID"/>
              </w:rPr>
              <w:t>0.</w:t>
            </w:r>
            <w:r w:rsidR="009679F3">
              <w:rPr>
                <w:rFonts w:ascii="Times New Roman" w:hAnsi="Times New Roman" w:cs="Times New Roman"/>
                <w:bCs/>
                <w:lang w:val="en-ID"/>
              </w:rPr>
              <w:t>842</w:t>
            </w:r>
          </w:p>
        </w:tc>
      </w:tr>
      <w:tr w:rsidR="00C248D1" w:rsidRPr="003F08A5" w14:paraId="16A87B56" w14:textId="77777777" w:rsidTr="00966CA9">
        <w:tc>
          <w:tcPr>
            <w:tcW w:w="1981" w:type="dxa"/>
            <w:vAlign w:val="center"/>
          </w:tcPr>
          <w:p w14:paraId="14332906" w14:textId="77777777" w:rsidR="00C248D1" w:rsidRPr="003F08A5" w:rsidRDefault="00C248D1" w:rsidP="00C248D1">
            <w:pPr>
              <w:spacing w:line="276" w:lineRule="auto"/>
              <w:jc w:val="center"/>
              <w:rPr>
                <w:rFonts w:ascii="Times New Roman" w:hAnsi="Times New Roman" w:cs="Times New Roman"/>
                <w:b/>
                <w:lang w:val="en-ID"/>
              </w:rPr>
            </w:pPr>
            <w:r w:rsidRPr="003F08A5">
              <w:rPr>
                <w:rFonts w:ascii="Times New Roman" w:hAnsi="Times New Roman" w:cs="Times New Roman"/>
                <w:b/>
                <w:lang w:val="en-ID"/>
              </w:rPr>
              <w:t>Y</w:t>
            </w:r>
          </w:p>
        </w:tc>
        <w:tc>
          <w:tcPr>
            <w:tcW w:w="1982" w:type="dxa"/>
            <w:vAlign w:val="center"/>
          </w:tcPr>
          <w:p w14:paraId="09B97538" w14:textId="77777777" w:rsidR="00C248D1" w:rsidRPr="003F08A5" w:rsidRDefault="00C248D1" w:rsidP="00C248D1">
            <w:pPr>
              <w:spacing w:line="276" w:lineRule="auto"/>
              <w:jc w:val="center"/>
              <w:rPr>
                <w:rFonts w:ascii="Times New Roman" w:hAnsi="Times New Roman" w:cs="Times New Roman"/>
                <w:b/>
                <w:lang w:val="en-ID"/>
              </w:rPr>
            </w:pPr>
          </w:p>
        </w:tc>
        <w:tc>
          <w:tcPr>
            <w:tcW w:w="1982" w:type="dxa"/>
            <w:vAlign w:val="center"/>
          </w:tcPr>
          <w:p w14:paraId="2AD29500" w14:textId="77777777" w:rsidR="00C248D1" w:rsidRPr="003F08A5" w:rsidRDefault="00C248D1" w:rsidP="00C248D1">
            <w:pPr>
              <w:spacing w:line="276" w:lineRule="auto"/>
              <w:jc w:val="center"/>
              <w:rPr>
                <w:rFonts w:ascii="Times New Roman" w:hAnsi="Times New Roman" w:cs="Times New Roman"/>
                <w:b/>
                <w:lang w:val="en-ID"/>
              </w:rPr>
            </w:pPr>
          </w:p>
        </w:tc>
        <w:tc>
          <w:tcPr>
            <w:tcW w:w="1982" w:type="dxa"/>
            <w:vAlign w:val="center"/>
          </w:tcPr>
          <w:p w14:paraId="6BAAE88E" w14:textId="77777777" w:rsidR="00C248D1" w:rsidRPr="003F08A5" w:rsidRDefault="00C248D1" w:rsidP="00C248D1">
            <w:pPr>
              <w:spacing w:line="276" w:lineRule="auto"/>
              <w:jc w:val="center"/>
              <w:rPr>
                <w:rFonts w:ascii="Times New Roman" w:hAnsi="Times New Roman" w:cs="Times New Roman"/>
                <w:bCs/>
                <w:lang w:val="en-ID"/>
              </w:rPr>
            </w:pPr>
          </w:p>
        </w:tc>
      </w:tr>
    </w:tbl>
    <w:p w14:paraId="7B2CDAD2" w14:textId="77777777" w:rsidR="00C248D1" w:rsidRPr="00051F53" w:rsidRDefault="00C248D1" w:rsidP="00C248D1">
      <w:pPr>
        <w:spacing w:line="480" w:lineRule="auto"/>
        <w:rPr>
          <w:rFonts w:ascii="Times New Roman" w:hAnsi="Times New Roman" w:cs="Times New Roman"/>
          <w:bCs/>
          <w:i/>
          <w:iCs/>
          <w:sz w:val="20"/>
          <w:szCs w:val="20"/>
          <w:lang w:val="en-ID"/>
        </w:rPr>
      </w:pPr>
      <w:proofErr w:type="spellStart"/>
      <w:r w:rsidRPr="00051F53">
        <w:rPr>
          <w:rFonts w:ascii="Times New Roman" w:hAnsi="Times New Roman" w:cs="Times New Roman"/>
          <w:bCs/>
          <w:i/>
          <w:iCs/>
          <w:sz w:val="20"/>
          <w:szCs w:val="20"/>
          <w:lang w:val="en-ID"/>
        </w:rPr>
        <w:t>Sumber</w:t>
      </w:r>
      <w:proofErr w:type="spellEnd"/>
      <w:r w:rsidRPr="00051F53">
        <w:rPr>
          <w:rFonts w:ascii="Times New Roman" w:hAnsi="Times New Roman" w:cs="Times New Roman"/>
          <w:bCs/>
          <w:i/>
          <w:iCs/>
          <w:sz w:val="20"/>
          <w:szCs w:val="20"/>
          <w:lang w:val="en-ID"/>
        </w:rPr>
        <w:t xml:space="preserve">: </w:t>
      </w:r>
      <w:r>
        <w:rPr>
          <w:rFonts w:ascii="Times New Roman" w:hAnsi="Times New Roman" w:cs="Times New Roman"/>
          <w:bCs/>
          <w:i/>
          <w:iCs/>
          <w:sz w:val="20"/>
          <w:szCs w:val="20"/>
          <w:lang w:val="en-ID"/>
        </w:rPr>
        <w:t xml:space="preserve">Data </w:t>
      </w:r>
      <w:proofErr w:type="spellStart"/>
      <w:r>
        <w:rPr>
          <w:rFonts w:ascii="Times New Roman" w:hAnsi="Times New Roman" w:cs="Times New Roman"/>
          <w:bCs/>
          <w:i/>
          <w:iCs/>
          <w:sz w:val="20"/>
          <w:szCs w:val="20"/>
          <w:lang w:val="en-ID"/>
        </w:rPr>
        <w:t>Olahan</w:t>
      </w:r>
      <w:proofErr w:type="spellEnd"/>
      <w:r>
        <w:rPr>
          <w:rFonts w:ascii="Times New Roman" w:hAnsi="Times New Roman" w:cs="Times New Roman"/>
          <w:bCs/>
          <w:i/>
          <w:iCs/>
          <w:sz w:val="20"/>
          <w:szCs w:val="20"/>
          <w:lang w:val="en-ID"/>
        </w:rPr>
        <w:t xml:space="preserve">, </w:t>
      </w:r>
      <w:r w:rsidRPr="00051F53">
        <w:rPr>
          <w:rFonts w:ascii="Times New Roman" w:hAnsi="Times New Roman" w:cs="Times New Roman"/>
          <w:bCs/>
          <w:i/>
          <w:iCs/>
          <w:sz w:val="20"/>
          <w:szCs w:val="20"/>
          <w:lang w:val="en-ID"/>
        </w:rPr>
        <w:t>2025</w:t>
      </w:r>
    </w:p>
    <w:p w14:paraId="58904D82" w14:textId="77777777" w:rsidR="00C248D1" w:rsidRDefault="00C248D1" w:rsidP="00C248D1">
      <w:pPr>
        <w:spacing w:after="0" w:line="480" w:lineRule="auto"/>
        <w:jc w:val="both"/>
        <w:rPr>
          <w:rFonts w:ascii="Times New Roman" w:hAnsi="Times New Roman" w:cs="Times New Roman"/>
          <w:bCs/>
          <w:sz w:val="24"/>
          <w:szCs w:val="24"/>
          <w:lang w:val="en-ID"/>
        </w:rPr>
      </w:pPr>
    </w:p>
    <w:p w14:paraId="11247360" w14:textId="7E81C04A" w:rsidR="00965905" w:rsidRDefault="00C248D1" w:rsidP="00C248D1">
      <w:pPr>
        <w:spacing w:after="0" w:line="480" w:lineRule="auto"/>
        <w:ind w:firstLine="720"/>
        <w:jc w:val="both"/>
        <w:rPr>
          <w:rFonts w:ascii="Times New Roman" w:hAnsi="Times New Roman" w:cs="Times New Roman"/>
          <w:bCs/>
          <w:sz w:val="24"/>
          <w:szCs w:val="24"/>
          <w:lang w:val="en-ID"/>
        </w:rPr>
      </w:pPr>
      <w:r>
        <w:rPr>
          <w:rFonts w:ascii="Times New Roman" w:hAnsi="Times New Roman" w:cs="Times New Roman"/>
          <w:bCs/>
          <w:sz w:val="24"/>
          <w:szCs w:val="24"/>
          <w:lang w:val="en-ID"/>
        </w:rPr>
        <w:lastRenderedPageBreak/>
        <w:t xml:space="preserve">Hasil </w:t>
      </w:r>
      <w:proofErr w:type="spellStart"/>
      <w:r>
        <w:rPr>
          <w:rFonts w:ascii="Times New Roman" w:hAnsi="Times New Roman" w:cs="Times New Roman"/>
          <w:bCs/>
          <w:sz w:val="24"/>
          <w:szCs w:val="24"/>
          <w:lang w:val="en-ID"/>
        </w:rPr>
        <w:t>pengujian</w:t>
      </w:r>
      <w:proofErr w:type="spellEnd"/>
      <w:r>
        <w:rPr>
          <w:rFonts w:ascii="Times New Roman" w:hAnsi="Times New Roman" w:cs="Times New Roman"/>
          <w:bCs/>
          <w:sz w:val="24"/>
          <w:szCs w:val="24"/>
          <w:lang w:val="en-ID"/>
        </w:rPr>
        <w:t xml:space="preserve"> di </w:t>
      </w:r>
      <w:proofErr w:type="spellStart"/>
      <w:r>
        <w:rPr>
          <w:rFonts w:ascii="Times New Roman" w:hAnsi="Times New Roman" w:cs="Times New Roman"/>
          <w:bCs/>
          <w:sz w:val="24"/>
          <w:szCs w:val="24"/>
          <w:lang w:val="en-ID"/>
        </w:rPr>
        <w:t>atas</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menunjukan</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bahwa</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seluruh</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nilai</w:t>
      </w:r>
      <w:proofErr w:type="spellEnd"/>
      <w:r>
        <w:rPr>
          <w:rFonts w:ascii="Times New Roman" w:hAnsi="Times New Roman" w:cs="Times New Roman"/>
          <w:bCs/>
          <w:sz w:val="24"/>
          <w:szCs w:val="24"/>
          <w:lang w:val="en-ID"/>
        </w:rPr>
        <w:t xml:space="preserve"> HTMT </w:t>
      </w:r>
      <w:proofErr w:type="spellStart"/>
      <w:r>
        <w:rPr>
          <w:rFonts w:ascii="Times New Roman" w:hAnsi="Times New Roman" w:cs="Times New Roman"/>
          <w:bCs/>
          <w:sz w:val="24"/>
          <w:szCs w:val="24"/>
          <w:lang w:val="en-ID"/>
        </w:rPr>
        <w:t>antar</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konstruk</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berada</w:t>
      </w:r>
      <w:proofErr w:type="spellEnd"/>
      <w:r>
        <w:rPr>
          <w:rFonts w:ascii="Times New Roman" w:hAnsi="Times New Roman" w:cs="Times New Roman"/>
          <w:bCs/>
          <w:sz w:val="24"/>
          <w:szCs w:val="24"/>
          <w:lang w:val="en-ID"/>
        </w:rPr>
        <w:t xml:space="preserve"> di </w:t>
      </w:r>
      <w:proofErr w:type="spellStart"/>
      <w:r>
        <w:rPr>
          <w:rFonts w:ascii="Times New Roman" w:hAnsi="Times New Roman" w:cs="Times New Roman"/>
          <w:bCs/>
          <w:sz w:val="24"/>
          <w:szCs w:val="24"/>
          <w:lang w:val="en-ID"/>
        </w:rPr>
        <w:t>bawah</w:t>
      </w:r>
      <w:proofErr w:type="spellEnd"/>
      <w:r>
        <w:rPr>
          <w:rFonts w:ascii="Times New Roman" w:hAnsi="Times New Roman" w:cs="Times New Roman"/>
          <w:bCs/>
          <w:sz w:val="24"/>
          <w:szCs w:val="24"/>
          <w:lang w:val="en-ID"/>
        </w:rPr>
        <w:t xml:space="preserve"> batas yang </w:t>
      </w:r>
      <w:proofErr w:type="spellStart"/>
      <w:r>
        <w:rPr>
          <w:rFonts w:ascii="Times New Roman" w:hAnsi="Times New Roman" w:cs="Times New Roman"/>
          <w:bCs/>
          <w:sz w:val="24"/>
          <w:szCs w:val="24"/>
          <w:lang w:val="en-ID"/>
        </w:rPr>
        <w:t>direkomendasikan</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yaitu</w:t>
      </w:r>
      <w:proofErr w:type="spellEnd"/>
      <w:r>
        <w:rPr>
          <w:rFonts w:ascii="Times New Roman" w:hAnsi="Times New Roman" w:cs="Times New Roman"/>
          <w:bCs/>
          <w:sz w:val="24"/>
          <w:szCs w:val="24"/>
          <w:lang w:val="en-ID"/>
        </w:rPr>
        <w:t xml:space="preserve"> 0,90. </w:t>
      </w:r>
      <w:proofErr w:type="spellStart"/>
      <w:r w:rsidR="00D6097D" w:rsidRPr="00D6097D">
        <w:rPr>
          <w:rFonts w:ascii="Times New Roman" w:hAnsi="Times New Roman" w:cs="Times New Roman"/>
          <w:bCs/>
          <w:sz w:val="24"/>
          <w:szCs w:val="24"/>
          <w:lang w:val="en-ID"/>
        </w:rPr>
        <w:t>Berikut</w:t>
      </w:r>
      <w:proofErr w:type="spellEnd"/>
      <w:r w:rsidR="00D6097D" w:rsidRPr="00D6097D">
        <w:rPr>
          <w:rFonts w:ascii="Times New Roman" w:hAnsi="Times New Roman" w:cs="Times New Roman"/>
          <w:bCs/>
          <w:sz w:val="24"/>
          <w:szCs w:val="24"/>
          <w:lang w:val="en-ID"/>
        </w:rPr>
        <w:t xml:space="preserve"> </w:t>
      </w:r>
      <w:proofErr w:type="spellStart"/>
      <w:r w:rsidR="00D6097D" w:rsidRPr="00D6097D">
        <w:rPr>
          <w:rFonts w:ascii="Times New Roman" w:hAnsi="Times New Roman" w:cs="Times New Roman"/>
          <w:bCs/>
          <w:sz w:val="24"/>
          <w:szCs w:val="24"/>
          <w:lang w:val="en-ID"/>
        </w:rPr>
        <w:t>telah</w:t>
      </w:r>
      <w:proofErr w:type="spellEnd"/>
      <w:r w:rsidR="00D6097D" w:rsidRPr="00D6097D">
        <w:rPr>
          <w:rFonts w:ascii="Times New Roman" w:hAnsi="Times New Roman" w:cs="Times New Roman"/>
          <w:bCs/>
          <w:sz w:val="24"/>
          <w:szCs w:val="24"/>
          <w:lang w:val="en-ID"/>
        </w:rPr>
        <w:t xml:space="preserve"> </w:t>
      </w:r>
      <w:proofErr w:type="spellStart"/>
      <w:r w:rsidR="00D6097D" w:rsidRPr="00D6097D">
        <w:rPr>
          <w:rFonts w:ascii="Times New Roman" w:hAnsi="Times New Roman" w:cs="Times New Roman"/>
          <w:bCs/>
          <w:sz w:val="24"/>
          <w:szCs w:val="24"/>
          <w:lang w:val="en-ID"/>
        </w:rPr>
        <w:t>tertera</w:t>
      </w:r>
      <w:proofErr w:type="spellEnd"/>
      <w:r w:rsidR="00D6097D" w:rsidRPr="00D6097D">
        <w:rPr>
          <w:rFonts w:ascii="Times New Roman" w:hAnsi="Times New Roman" w:cs="Times New Roman"/>
          <w:bCs/>
          <w:sz w:val="24"/>
          <w:szCs w:val="24"/>
          <w:lang w:val="en-ID"/>
        </w:rPr>
        <w:t xml:space="preserve"> </w:t>
      </w:r>
      <w:proofErr w:type="spellStart"/>
      <w:r w:rsidR="00D6097D" w:rsidRPr="00D6097D">
        <w:rPr>
          <w:rFonts w:ascii="Times New Roman" w:hAnsi="Times New Roman" w:cs="Times New Roman"/>
          <w:bCs/>
          <w:sz w:val="24"/>
          <w:szCs w:val="24"/>
          <w:lang w:val="en-ID"/>
        </w:rPr>
        <w:t>akar</w:t>
      </w:r>
      <w:proofErr w:type="spellEnd"/>
      <w:r w:rsidR="00D6097D" w:rsidRPr="00D6097D">
        <w:rPr>
          <w:rFonts w:ascii="Times New Roman" w:hAnsi="Times New Roman" w:cs="Times New Roman"/>
          <w:bCs/>
          <w:sz w:val="24"/>
          <w:szCs w:val="24"/>
          <w:lang w:val="en-ID"/>
        </w:rPr>
        <w:t xml:space="preserve"> </w:t>
      </w:r>
      <w:proofErr w:type="spellStart"/>
      <w:r w:rsidR="00D6097D" w:rsidRPr="00D6097D">
        <w:rPr>
          <w:rFonts w:ascii="Times New Roman" w:hAnsi="Times New Roman" w:cs="Times New Roman"/>
          <w:bCs/>
          <w:sz w:val="24"/>
          <w:szCs w:val="24"/>
          <w:lang w:val="en-ID"/>
        </w:rPr>
        <w:t>kuadrat</w:t>
      </w:r>
      <w:proofErr w:type="spellEnd"/>
      <w:r w:rsidR="00D6097D" w:rsidRPr="00D6097D">
        <w:rPr>
          <w:rFonts w:ascii="Times New Roman" w:hAnsi="Times New Roman" w:cs="Times New Roman"/>
          <w:bCs/>
          <w:sz w:val="24"/>
          <w:szCs w:val="24"/>
          <w:lang w:val="en-ID"/>
        </w:rPr>
        <w:t xml:space="preserve"> AVE dan </w:t>
      </w:r>
      <w:proofErr w:type="spellStart"/>
      <w:r w:rsidR="00D6097D" w:rsidRPr="00D6097D">
        <w:rPr>
          <w:rFonts w:ascii="Times New Roman" w:hAnsi="Times New Roman" w:cs="Times New Roman"/>
          <w:bCs/>
          <w:sz w:val="24"/>
          <w:szCs w:val="24"/>
          <w:lang w:val="en-ID"/>
        </w:rPr>
        <w:t>korelasi</w:t>
      </w:r>
      <w:proofErr w:type="spellEnd"/>
      <w:r w:rsidR="00D6097D" w:rsidRPr="00D6097D">
        <w:rPr>
          <w:rFonts w:ascii="Times New Roman" w:hAnsi="Times New Roman" w:cs="Times New Roman"/>
          <w:bCs/>
          <w:sz w:val="24"/>
          <w:szCs w:val="24"/>
          <w:lang w:val="en-ID"/>
        </w:rPr>
        <w:t xml:space="preserve"> </w:t>
      </w:r>
      <w:proofErr w:type="spellStart"/>
      <w:r w:rsidR="00D6097D" w:rsidRPr="00D6097D">
        <w:rPr>
          <w:rFonts w:ascii="Times New Roman" w:hAnsi="Times New Roman" w:cs="Times New Roman"/>
          <w:bCs/>
          <w:sz w:val="24"/>
          <w:szCs w:val="24"/>
          <w:lang w:val="en-ID"/>
        </w:rPr>
        <w:t>tiap</w:t>
      </w:r>
      <w:proofErr w:type="spellEnd"/>
      <w:r w:rsidR="00D6097D" w:rsidRPr="00D6097D">
        <w:rPr>
          <w:rFonts w:ascii="Times New Roman" w:hAnsi="Times New Roman" w:cs="Times New Roman"/>
          <w:bCs/>
          <w:sz w:val="24"/>
          <w:szCs w:val="24"/>
          <w:lang w:val="en-ID"/>
        </w:rPr>
        <w:t xml:space="preserve"> </w:t>
      </w:r>
      <w:proofErr w:type="spellStart"/>
      <w:r w:rsidR="00D6097D" w:rsidRPr="00D6097D">
        <w:rPr>
          <w:rFonts w:ascii="Times New Roman" w:hAnsi="Times New Roman" w:cs="Times New Roman"/>
          <w:bCs/>
          <w:sz w:val="24"/>
          <w:szCs w:val="24"/>
          <w:lang w:val="en-ID"/>
        </w:rPr>
        <w:t>konstruk</w:t>
      </w:r>
      <w:proofErr w:type="spellEnd"/>
      <w:r w:rsidR="00D6097D" w:rsidRPr="00D6097D">
        <w:rPr>
          <w:rFonts w:ascii="Times New Roman" w:hAnsi="Times New Roman" w:cs="Times New Roman"/>
          <w:bCs/>
          <w:sz w:val="24"/>
          <w:szCs w:val="24"/>
          <w:lang w:val="en-ID"/>
        </w:rPr>
        <w:t>.</w:t>
      </w:r>
    </w:p>
    <w:p w14:paraId="6C24FC79" w14:textId="35E86792" w:rsidR="00D6097D" w:rsidRPr="00965905" w:rsidRDefault="00965905" w:rsidP="00C248D1">
      <w:pPr>
        <w:pStyle w:val="TableParagraph"/>
        <w:jc w:val="center"/>
        <w:rPr>
          <w:b/>
          <w:bCs/>
          <w:sz w:val="24"/>
          <w:szCs w:val="24"/>
        </w:rPr>
      </w:pPr>
      <w:bookmarkStart w:id="245" w:name="_Toc219851834"/>
      <w:bookmarkStart w:id="246" w:name="_Toc219852158"/>
      <w:bookmarkStart w:id="247" w:name="_Toc227115416"/>
      <w:r w:rsidRPr="00965905">
        <w:rPr>
          <w:b/>
          <w:bCs/>
          <w:sz w:val="24"/>
          <w:szCs w:val="24"/>
        </w:rPr>
        <w:t xml:space="preserve">Tabel 4. </w:t>
      </w:r>
      <w:r w:rsidRPr="00965905">
        <w:rPr>
          <w:b/>
          <w:bCs/>
          <w:sz w:val="24"/>
          <w:szCs w:val="24"/>
        </w:rPr>
        <w:fldChar w:fldCharType="begin"/>
      </w:r>
      <w:r w:rsidRPr="00965905">
        <w:rPr>
          <w:b/>
          <w:bCs/>
          <w:sz w:val="24"/>
          <w:szCs w:val="24"/>
        </w:rPr>
        <w:instrText xml:space="preserve"> SEQ Tabel_4. \* ARABIC </w:instrText>
      </w:r>
      <w:r w:rsidRPr="00965905">
        <w:rPr>
          <w:b/>
          <w:bCs/>
          <w:sz w:val="24"/>
          <w:szCs w:val="24"/>
        </w:rPr>
        <w:fldChar w:fldCharType="separate"/>
      </w:r>
      <w:r w:rsidR="00F2481A">
        <w:rPr>
          <w:b/>
          <w:bCs/>
          <w:noProof/>
          <w:sz w:val="24"/>
          <w:szCs w:val="24"/>
        </w:rPr>
        <w:t>7</w:t>
      </w:r>
      <w:r w:rsidRPr="00965905">
        <w:rPr>
          <w:b/>
          <w:bCs/>
          <w:sz w:val="24"/>
          <w:szCs w:val="24"/>
        </w:rPr>
        <w:fldChar w:fldCharType="end"/>
      </w:r>
      <w:r w:rsidRPr="00965905">
        <w:rPr>
          <w:b/>
          <w:bCs/>
          <w:sz w:val="24"/>
          <w:szCs w:val="24"/>
        </w:rPr>
        <w:t xml:space="preserve"> </w:t>
      </w:r>
      <w:r w:rsidR="00D6097D" w:rsidRPr="00965905">
        <w:rPr>
          <w:b/>
          <w:bCs/>
          <w:sz w:val="24"/>
          <w:szCs w:val="24"/>
        </w:rPr>
        <w:t>Akar Kuadrat AVE dan Korelasi Antar Variabel</w:t>
      </w:r>
      <w:bookmarkEnd w:id="245"/>
      <w:bookmarkEnd w:id="246"/>
      <w:bookmarkEnd w:id="247"/>
    </w:p>
    <w:tbl>
      <w:tblPr>
        <w:tblStyle w:val="TableGrid"/>
        <w:tblW w:w="0" w:type="auto"/>
        <w:tblLook w:val="04A0" w:firstRow="1" w:lastRow="0" w:firstColumn="1" w:lastColumn="0" w:noHBand="0" w:noVBand="1"/>
      </w:tblPr>
      <w:tblGrid>
        <w:gridCol w:w="1981"/>
        <w:gridCol w:w="1982"/>
        <w:gridCol w:w="1982"/>
        <w:gridCol w:w="1982"/>
      </w:tblGrid>
      <w:tr w:rsidR="00FF1DED" w:rsidRPr="003F08A5" w14:paraId="5389DF20" w14:textId="77777777" w:rsidTr="00192360">
        <w:tc>
          <w:tcPr>
            <w:tcW w:w="1981" w:type="dxa"/>
            <w:vAlign w:val="center"/>
          </w:tcPr>
          <w:p w14:paraId="7A014669" w14:textId="77777777" w:rsidR="00FF1DED" w:rsidRPr="003F08A5" w:rsidRDefault="00FF1DED" w:rsidP="003F08A5">
            <w:pPr>
              <w:spacing w:line="276" w:lineRule="auto"/>
              <w:jc w:val="center"/>
              <w:rPr>
                <w:rFonts w:ascii="Times New Roman" w:hAnsi="Times New Roman" w:cs="Times New Roman"/>
                <w:b/>
                <w:lang w:val="en-ID"/>
              </w:rPr>
            </w:pPr>
          </w:p>
        </w:tc>
        <w:tc>
          <w:tcPr>
            <w:tcW w:w="1982" w:type="dxa"/>
            <w:vAlign w:val="center"/>
          </w:tcPr>
          <w:p w14:paraId="1DF711EC" w14:textId="4450C93A" w:rsidR="00FF1DED" w:rsidRPr="003F08A5" w:rsidRDefault="00FF1DED" w:rsidP="003F08A5">
            <w:pPr>
              <w:spacing w:line="276" w:lineRule="auto"/>
              <w:jc w:val="center"/>
              <w:rPr>
                <w:rFonts w:ascii="Times New Roman" w:hAnsi="Times New Roman" w:cs="Times New Roman"/>
                <w:b/>
                <w:lang w:val="en-ID"/>
              </w:rPr>
            </w:pPr>
            <w:r w:rsidRPr="003F08A5">
              <w:rPr>
                <w:rFonts w:ascii="Times New Roman" w:hAnsi="Times New Roman" w:cs="Times New Roman"/>
                <w:b/>
                <w:lang w:val="en-ID"/>
              </w:rPr>
              <w:t>X1</w:t>
            </w:r>
          </w:p>
        </w:tc>
        <w:tc>
          <w:tcPr>
            <w:tcW w:w="1982" w:type="dxa"/>
            <w:vAlign w:val="center"/>
          </w:tcPr>
          <w:p w14:paraId="2A77543E" w14:textId="6223DCE5" w:rsidR="00FF1DED" w:rsidRPr="003F08A5" w:rsidRDefault="00FF1DED" w:rsidP="003F08A5">
            <w:pPr>
              <w:spacing w:line="276" w:lineRule="auto"/>
              <w:jc w:val="center"/>
              <w:rPr>
                <w:rFonts w:ascii="Times New Roman" w:hAnsi="Times New Roman" w:cs="Times New Roman"/>
                <w:b/>
                <w:lang w:val="en-ID"/>
              </w:rPr>
            </w:pPr>
            <w:r w:rsidRPr="003F08A5">
              <w:rPr>
                <w:rFonts w:ascii="Times New Roman" w:hAnsi="Times New Roman" w:cs="Times New Roman"/>
                <w:b/>
                <w:lang w:val="en-ID"/>
              </w:rPr>
              <w:t>X2</w:t>
            </w:r>
          </w:p>
        </w:tc>
        <w:tc>
          <w:tcPr>
            <w:tcW w:w="1982" w:type="dxa"/>
            <w:vAlign w:val="center"/>
          </w:tcPr>
          <w:p w14:paraId="3EE78945" w14:textId="14DE214C" w:rsidR="00FF1DED" w:rsidRPr="003F08A5" w:rsidRDefault="00FF1DED" w:rsidP="003F08A5">
            <w:pPr>
              <w:spacing w:line="276" w:lineRule="auto"/>
              <w:jc w:val="center"/>
              <w:rPr>
                <w:rFonts w:ascii="Times New Roman" w:hAnsi="Times New Roman" w:cs="Times New Roman"/>
                <w:b/>
                <w:lang w:val="en-ID"/>
              </w:rPr>
            </w:pPr>
            <w:r w:rsidRPr="003F08A5">
              <w:rPr>
                <w:rFonts w:ascii="Times New Roman" w:hAnsi="Times New Roman" w:cs="Times New Roman"/>
                <w:b/>
                <w:lang w:val="en-ID"/>
              </w:rPr>
              <w:t>Y</w:t>
            </w:r>
          </w:p>
        </w:tc>
      </w:tr>
      <w:tr w:rsidR="00FF1DED" w:rsidRPr="003F08A5" w14:paraId="0531F31F" w14:textId="77777777" w:rsidTr="00192360">
        <w:tc>
          <w:tcPr>
            <w:tcW w:w="1981" w:type="dxa"/>
            <w:vAlign w:val="center"/>
          </w:tcPr>
          <w:p w14:paraId="6B41BE44" w14:textId="06192A9A" w:rsidR="00FF1DED" w:rsidRPr="003F08A5" w:rsidRDefault="00FF1DED" w:rsidP="003F08A5">
            <w:pPr>
              <w:spacing w:line="276" w:lineRule="auto"/>
              <w:jc w:val="center"/>
              <w:rPr>
                <w:rFonts w:ascii="Times New Roman" w:hAnsi="Times New Roman" w:cs="Times New Roman"/>
                <w:b/>
                <w:lang w:val="en-ID"/>
              </w:rPr>
            </w:pPr>
            <w:r w:rsidRPr="003F08A5">
              <w:rPr>
                <w:rFonts w:ascii="Times New Roman" w:hAnsi="Times New Roman" w:cs="Times New Roman"/>
                <w:b/>
                <w:lang w:val="en-ID"/>
              </w:rPr>
              <w:t>X1</w:t>
            </w:r>
          </w:p>
        </w:tc>
        <w:tc>
          <w:tcPr>
            <w:tcW w:w="1982" w:type="dxa"/>
            <w:vAlign w:val="center"/>
          </w:tcPr>
          <w:p w14:paraId="542D2945" w14:textId="50DD628B" w:rsidR="00FF1DED" w:rsidRPr="003F08A5" w:rsidRDefault="00823E26" w:rsidP="003F08A5">
            <w:pPr>
              <w:spacing w:line="276" w:lineRule="auto"/>
              <w:jc w:val="center"/>
              <w:rPr>
                <w:rFonts w:ascii="Times New Roman" w:hAnsi="Times New Roman" w:cs="Times New Roman"/>
                <w:bCs/>
                <w:lang w:val="en-ID"/>
              </w:rPr>
            </w:pPr>
            <w:r w:rsidRPr="003F08A5">
              <w:rPr>
                <w:rFonts w:ascii="Times New Roman" w:hAnsi="Times New Roman" w:cs="Times New Roman"/>
                <w:bCs/>
                <w:lang w:val="en-ID"/>
              </w:rPr>
              <w:t>0.</w:t>
            </w:r>
            <w:r w:rsidR="009679F3">
              <w:rPr>
                <w:rFonts w:ascii="Times New Roman" w:hAnsi="Times New Roman" w:cs="Times New Roman"/>
                <w:bCs/>
                <w:lang w:val="en-ID"/>
              </w:rPr>
              <w:t>891</w:t>
            </w:r>
          </w:p>
        </w:tc>
        <w:tc>
          <w:tcPr>
            <w:tcW w:w="1982" w:type="dxa"/>
            <w:vAlign w:val="center"/>
          </w:tcPr>
          <w:p w14:paraId="63950B90" w14:textId="23ED504A" w:rsidR="00FF1DED" w:rsidRPr="003F08A5" w:rsidRDefault="00823E26" w:rsidP="003F08A5">
            <w:pPr>
              <w:spacing w:line="276" w:lineRule="auto"/>
              <w:jc w:val="center"/>
              <w:rPr>
                <w:rFonts w:ascii="Times New Roman" w:hAnsi="Times New Roman" w:cs="Times New Roman"/>
                <w:bCs/>
                <w:lang w:val="en-ID"/>
              </w:rPr>
            </w:pPr>
            <w:r w:rsidRPr="003F08A5">
              <w:rPr>
                <w:rFonts w:ascii="Times New Roman" w:hAnsi="Times New Roman" w:cs="Times New Roman"/>
                <w:bCs/>
                <w:lang w:val="en-ID"/>
              </w:rPr>
              <w:t>0.</w:t>
            </w:r>
            <w:r w:rsidR="009679F3">
              <w:rPr>
                <w:rFonts w:ascii="Times New Roman" w:hAnsi="Times New Roman" w:cs="Times New Roman"/>
                <w:bCs/>
                <w:lang w:val="en-ID"/>
              </w:rPr>
              <w:t>726</w:t>
            </w:r>
          </w:p>
        </w:tc>
        <w:tc>
          <w:tcPr>
            <w:tcW w:w="1982" w:type="dxa"/>
            <w:vAlign w:val="center"/>
          </w:tcPr>
          <w:p w14:paraId="67E988CC" w14:textId="260236D5" w:rsidR="00FF1DED" w:rsidRPr="003F08A5" w:rsidRDefault="00823E26" w:rsidP="003F08A5">
            <w:pPr>
              <w:spacing w:line="276" w:lineRule="auto"/>
              <w:jc w:val="center"/>
              <w:rPr>
                <w:rFonts w:ascii="Times New Roman" w:hAnsi="Times New Roman" w:cs="Times New Roman"/>
                <w:bCs/>
                <w:lang w:val="en-ID"/>
              </w:rPr>
            </w:pPr>
            <w:r w:rsidRPr="003F08A5">
              <w:rPr>
                <w:rFonts w:ascii="Times New Roman" w:hAnsi="Times New Roman" w:cs="Times New Roman"/>
                <w:bCs/>
                <w:lang w:val="en-ID"/>
              </w:rPr>
              <w:t>0.</w:t>
            </w:r>
            <w:r w:rsidR="009E4598">
              <w:rPr>
                <w:rFonts w:ascii="Times New Roman" w:hAnsi="Times New Roman" w:cs="Times New Roman"/>
                <w:bCs/>
                <w:lang w:val="en-ID"/>
              </w:rPr>
              <w:t>715</w:t>
            </w:r>
          </w:p>
        </w:tc>
      </w:tr>
      <w:tr w:rsidR="00FF1DED" w:rsidRPr="003F08A5" w14:paraId="2C7A5A0D" w14:textId="77777777" w:rsidTr="00192360">
        <w:tc>
          <w:tcPr>
            <w:tcW w:w="1981" w:type="dxa"/>
            <w:vAlign w:val="center"/>
          </w:tcPr>
          <w:p w14:paraId="6848AD26" w14:textId="792E1421" w:rsidR="00FF1DED" w:rsidRPr="003F08A5" w:rsidRDefault="00FF1DED" w:rsidP="003F08A5">
            <w:pPr>
              <w:spacing w:line="276" w:lineRule="auto"/>
              <w:jc w:val="center"/>
              <w:rPr>
                <w:rFonts w:ascii="Times New Roman" w:hAnsi="Times New Roman" w:cs="Times New Roman"/>
                <w:b/>
                <w:lang w:val="en-ID"/>
              </w:rPr>
            </w:pPr>
            <w:r w:rsidRPr="003F08A5">
              <w:rPr>
                <w:rFonts w:ascii="Times New Roman" w:hAnsi="Times New Roman" w:cs="Times New Roman"/>
                <w:b/>
                <w:lang w:val="en-ID"/>
              </w:rPr>
              <w:t>X2</w:t>
            </w:r>
          </w:p>
        </w:tc>
        <w:tc>
          <w:tcPr>
            <w:tcW w:w="1982" w:type="dxa"/>
            <w:vAlign w:val="center"/>
          </w:tcPr>
          <w:p w14:paraId="4727702F" w14:textId="77777777" w:rsidR="00FF1DED" w:rsidRPr="003F08A5" w:rsidRDefault="00FF1DED" w:rsidP="003F08A5">
            <w:pPr>
              <w:spacing w:line="276" w:lineRule="auto"/>
              <w:jc w:val="center"/>
              <w:rPr>
                <w:rFonts w:ascii="Times New Roman" w:hAnsi="Times New Roman" w:cs="Times New Roman"/>
                <w:b/>
                <w:lang w:val="en-ID"/>
              </w:rPr>
            </w:pPr>
          </w:p>
        </w:tc>
        <w:tc>
          <w:tcPr>
            <w:tcW w:w="1982" w:type="dxa"/>
            <w:vAlign w:val="center"/>
          </w:tcPr>
          <w:p w14:paraId="4F078BB2" w14:textId="392EB132" w:rsidR="00FF1DED" w:rsidRPr="003F08A5" w:rsidRDefault="00823E26" w:rsidP="003F08A5">
            <w:pPr>
              <w:spacing w:line="276" w:lineRule="auto"/>
              <w:jc w:val="center"/>
              <w:rPr>
                <w:rFonts w:ascii="Times New Roman" w:hAnsi="Times New Roman" w:cs="Times New Roman"/>
                <w:bCs/>
                <w:lang w:val="en-ID"/>
              </w:rPr>
            </w:pPr>
            <w:r w:rsidRPr="003F08A5">
              <w:rPr>
                <w:rFonts w:ascii="Times New Roman" w:hAnsi="Times New Roman" w:cs="Times New Roman"/>
                <w:bCs/>
                <w:lang w:val="en-ID"/>
              </w:rPr>
              <w:t>0.</w:t>
            </w:r>
            <w:r w:rsidR="009679F3">
              <w:rPr>
                <w:rFonts w:ascii="Times New Roman" w:hAnsi="Times New Roman" w:cs="Times New Roman"/>
                <w:bCs/>
                <w:lang w:val="en-ID"/>
              </w:rPr>
              <w:t>882</w:t>
            </w:r>
          </w:p>
        </w:tc>
        <w:tc>
          <w:tcPr>
            <w:tcW w:w="1982" w:type="dxa"/>
            <w:vAlign w:val="center"/>
          </w:tcPr>
          <w:p w14:paraId="6F871696" w14:textId="2DC3E540" w:rsidR="00FF1DED" w:rsidRPr="003F08A5" w:rsidRDefault="00823E26" w:rsidP="003F08A5">
            <w:pPr>
              <w:spacing w:line="276" w:lineRule="auto"/>
              <w:jc w:val="center"/>
              <w:rPr>
                <w:rFonts w:ascii="Times New Roman" w:hAnsi="Times New Roman" w:cs="Times New Roman"/>
                <w:bCs/>
                <w:lang w:val="en-ID"/>
              </w:rPr>
            </w:pPr>
            <w:r w:rsidRPr="003F08A5">
              <w:rPr>
                <w:rFonts w:ascii="Times New Roman" w:hAnsi="Times New Roman" w:cs="Times New Roman"/>
                <w:bCs/>
                <w:lang w:val="en-ID"/>
              </w:rPr>
              <w:t>0.</w:t>
            </w:r>
            <w:r w:rsidR="009E4598">
              <w:rPr>
                <w:rFonts w:ascii="Times New Roman" w:hAnsi="Times New Roman" w:cs="Times New Roman"/>
                <w:bCs/>
                <w:lang w:val="en-ID"/>
              </w:rPr>
              <w:t>742</w:t>
            </w:r>
          </w:p>
        </w:tc>
      </w:tr>
      <w:tr w:rsidR="00FF1DED" w:rsidRPr="003F08A5" w14:paraId="74CA0793" w14:textId="77777777" w:rsidTr="00192360">
        <w:tc>
          <w:tcPr>
            <w:tcW w:w="1981" w:type="dxa"/>
            <w:vAlign w:val="center"/>
          </w:tcPr>
          <w:p w14:paraId="6CDD6B61" w14:textId="77C72EB2" w:rsidR="00FF1DED" w:rsidRPr="003F08A5" w:rsidRDefault="00FF1DED" w:rsidP="003F08A5">
            <w:pPr>
              <w:spacing w:line="276" w:lineRule="auto"/>
              <w:jc w:val="center"/>
              <w:rPr>
                <w:rFonts w:ascii="Times New Roman" w:hAnsi="Times New Roman" w:cs="Times New Roman"/>
                <w:b/>
                <w:lang w:val="en-ID"/>
              </w:rPr>
            </w:pPr>
            <w:r w:rsidRPr="003F08A5">
              <w:rPr>
                <w:rFonts w:ascii="Times New Roman" w:hAnsi="Times New Roman" w:cs="Times New Roman"/>
                <w:b/>
                <w:lang w:val="en-ID"/>
              </w:rPr>
              <w:t>Y</w:t>
            </w:r>
          </w:p>
        </w:tc>
        <w:tc>
          <w:tcPr>
            <w:tcW w:w="1982" w:type="dxa"/>
            <w:vAlign w:val="center"/>
          </w:tcPr>
          <w:p w14:paraId="056D4D18" w14:textId="77777777" w:rsidR="00FF1DED" w:rsidRPr="003F08A5" w:rsidRDefault="00FF1DED" w:rsidP="003F08A5">
            <w:pPr>
              <w:spacing w:line="276" w:lineRule="auto"/>
              <w:jc w:val="center"/>
              <w:rPr>
                <w:rFonts w:ascii="Times New Roman" w:hAnsi="Times New Roman" w:cs="Times New Roman"/>
                <w:b/>
                <w:lang w:val="en-ID"/>
              </w:rPr>
            </w:pPr>
          </w:p>
        </w:tc>
        <w:tc>
          <w:tcPr>
            <w:tcW w:w="1982" w:type="dxa"/>
            <w:vAlign w:val="center"/>
          </w:tcPr>
          <w:p w14:paraId="4D335813" w14:textId="77777777" w:rsidR="00FF1DED" w:rsidRPr="003F08A5" w:rsidRDefault="00FF1DED" w:rsidP="003F08A5">
            <w:pPr>
              <w:spacing w:line="276" w:lineRule="auto"/>
              <w:jc w:val="center"/>
              <w:rPr>
                <w:rFonts w:ascii="Times New Roman" w:hAnsi="Times New Roman" w:cs="Times New Roman"/>
                <w:b/>
                <w:lang w:val="en-ID"/>
              </w:rPr>
            </w:pPr>
          </w:p>
        </w:tc>
        <w:tc>
          <w:tcPr>
            <w:tcW w:w="1982" w:type="dxa"/>
            <w:vAlign w:val="center"/>
          </w:tcPr>
          <w:p w14:paraId="45C6C03F" w14:textId="6BD2ED07" w:rsidR="00FF1DED" w:rsidRPr="003F08A5" w:rsidRDefault="00823E26" w:rsidP="003F08A5">
            <w:pPr>
              <w:spacing w:line="276" w:lineRule="auto"/>
              <w:jc w:val="center"/>
              <w:rPr>
                <w:rFonts w:ascii="Times New Roman" w:hAnsi="Times New Roman" w:cs="Times New Roman"/>
                <w:bCs/>
                <w:lang w:val="en-ID"/>
              </w:rPr>
            </w:pPr>
            <w:r w:rsidRPr="003F08A5">
              <w:rPr>
                <w:rFonts w:ascii="Times New Roman" w:hAnsi="Times New Roman" w:cs="Times New Roman"/>
                <w:bCs/>
                <w:lang w:val="en-ID"/>
              </w:rPr>
              <w:t>0.</w:t>
            </w:r>
            <w:r w:rsidR="009E4598">
              <w:rPr>
                <w:rFonts w:ascii="Times New Roman" w:hAnsi="Times New Roman" w:cs="Times New Roman"/>
                <w:bCs/>
                <w:lang w:val="en-ID"/>
              </w:rPr>
              <w:t>875</w:t>
            </w:r>
          </w:p>
        </w:tc>
      </w:tr>
    </w:tbl>
    <w:p w14:paraId="169D26E8" w14:textId="6D79D54A" w:rsidR="00D6097D" w:rsidRPr="00051F53" w:rsidRDefault="00FF1DED" w:rsidP="00D6097D">
      <w:pPr>
        <w:spacing w:line="480" w:lineRule="auto"/>
        <w:jc w:val="both"/>
        <w:rPr>
          <w:rFonts w:ascii="Times New Roman" w:hAnsi="Times New Roman" w:cs="Times New Roman"/>
          <w:bCs/>
          <w:i/>
          <w:iCs/>
          <w:sz w:val="20"/>
          <w:szCs w:val="20"/>
          <w:lang w:val="en-ID"/>
        </w:rPr>
      </w:pPr>
      <w:proofErr w:type="spellStart"/>
      <w:r w:rsidRPr="00051F53">
        <w:rPr>
          <w:rFonts w:ascii="Times New Roman" w:hAnsi="Times New Roman" w:cs="Times New Roman"/>
          <w:bCs/>
          <w:i/>
          <w:iCs/>
          <w:sz w:val="20"/>
          <w:szCs w:val="20"/>
          <w:lang w:val="en-ID"/>
        </w:rPr>
        <w:t>Sumber</w:t>
      </w:r>
      <w:proofErr w:type="spellEnd"/>
      <w:r w:rsidRPr="00051F53">
        <w:rPr>
          <w:rFonts w:ascii="Times New Roman" w:hAnsi="Times New Roman" w:cs="Times New Roman"/>
          <w:bCs/>
          <w:i/>
          <w:iCs/>
          <w:sz w:val="20"/>
          <w:szCs w:val="20"/>
          <w:lang w:val="en-ID"/>
        </w:rPr>
        <w:t xml:space="preserve"> : </w:t>
      </w:r>
      <w:r w:rsidR="00197FCB">
        <w:rPr>
          <w:rFonts w:ascii="Times New Roman" w:hAnsi="Times New Roman" w:cs="Times New Roman"/>
          <w:bCs/>
          <w:i/>
          <w:iCs/>
          <w:sz w:val="20"/>
          <w:szCs w:val="20"/>
          <w:lang w:val="en-ID"/>
        </w:rPr>
        <w:t xml:space="preserve">Data </w:t>
      </w:r>
      <w:proofErr w:type="spellStart"/>
      <w:r w:rsidR="00197FCB">
        <w:rPr>
          <w:rFonts w:ascii="Times New Roman" w:hAnsi="Times New Roman" w:cs="Times New Roman"/>
          <w:bCs/>
          <w:i/>
          <w:iCs/>
          <w:sz w:val="20"/>
          <w:szCs w:val="20"/>
          <w:lang w:val="en-ID"/>
        </w:rPr>
        <w:t>Olahan</w:t>
      </w:r>
      <w:proofErr w:type="spellEnd"/>
      <w:r w:rsidRPr="00051F53">
        <w:rPr>
          <w:rFonts w:ascii="Times New Roman" w:hAnsi="Times New Roman" w:cs="Times New Roman"/>
          <w:bCs/>
          <w:i/>
          <w:iCs/>
          <w:sz w:val="20"/>
          <w:szCs w:val="20"/>
          <w:lang w:val="en-ID"/>
        </w:rPr>
        <w:t>, 2025</w:t>
      </w:r>
    </w:p>
    <w:p w14:paraId="226305DD" w14:textId="73C1D825" w:rsidR="00C248D1" w:rsidRPr="00C248D1" w:rsidRDefault="00FF1DED" w:rsidP="00C248D1">
      <w:pPr>
        <w:spacing w:line="480" w:lineRule="auto"/>
        <w:ind w:firstLine="680"/>
        <w:jc w:val="both"/>
        <w:rPr>
          <w:rFonts w:ascii="Times New Roman" w:hAnsi="Times New Roman" w:cs="Times New Roman"/>
          <w:bCs/>
          <w:sz w:val="24"/>
          <w:szCs w:val="24"/>
          <w:lang w:val="en-ID"/>
        </w:rPr>
      </w:pPr>
      <w:r>
        <w:rPr>
          <w:rFonts w:ascii="Times New Roman" w:hAnsi="Times New Roman" w:cs="Times New Roman"/>
          <w:bCs/>
          <w:sz w:val="24"/>
          <w:szCs w:val="24"/>
          <w:lang w:val="en-ID"/>
        </w:rPr>
        <w:t xml:space="preserve">Skor </w:t>
      </w:r>
      <w:proofErr w:type="spellStart"/>
      <w:r>
        <w:rPr>
          <w:rFonts w:ascii="Times New Roman" w:hAnsi="Times New Roman" w:cs="Times New Roman"/>
          <w:bCs/>
          <w:sz w:val="24"/>
          <w:szCs w:val="24"/>
          <w:lang w:val="en-ID"/>
        </w:rPr>
        <w:t>akar</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kuadrat</w:t>
      </w:r>
      <w:proofErr w:type="spellEnd"/>
      <w:r>
        <w:rPr>
          <w:rFonts w:ascii="Times New Roman" w:hAnsi="Times New Roman" w:cs="Times New Roman"/>
          <w:bCs/>
          <w:sz w:val="24"/>
          <w:szCs w:val="24"/>
          <w:lang w:val="en-ID"/>
        </w:rPr>
        <w:t xml:space="preserve"> AVE </w:t>
      </w:r>
      <w:proofErr w:type="spellStart"/>
      <w:r>
        <w:rPr>
          <w:rFonts w:ascii="Times New Roman" w:hAnsi="Times New Roman" w:cs="Times New Roman"/>
          <w:bCs/>
          <w:sz w:val="24"/>
          <w:szCs w:val="24"/>
          <w:lang w:val="en-ID"/>
        </w:rPr>
        <w:t>seluruh</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konstruk</w:t>
      </w:r>
      <w:proofErr w:type="spellEnd"/>
      <w:r>
        <w:rPr>
          <w:rFonts w:ascii="Times New Roman" w:hAnsi="Times New Roman" w:cs="Times New Roman"/>
          <w:bCs/>
          <w:sz w:val="24"/>
          <w:szCs w:val="24"/>
          <w:lang w:val="en-ID"/>
        </w:rPr>
        <w:t xml:space="preserve"> di </w:t>
      </w:r>
      <w:proofErr w:type="spellStart"/>
      <w:r>
        <w:rPr>
          <w:rFonts w:ascii="Times New Roman" w:hAnsi="Times New Roman" w:cs="Times New Roman"/>
          <w:bCs/>
          <w:sz w:val="24"/>
          <w:szCs w:val="24"/>
          <w:lang w:val="en-ID"/>
        </w:rPr>
        <w:t>atas</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dari</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korelasi</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antar</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kosntruk</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lain</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untuk</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itu</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dis</w:t>
      </w:r>
      <w:r w:rsidR="00925840">
        <w:rPr>
          <w:rFonts w:ascii="Times New Roman" w:hAnsi="Times New Roman" w:cs="Times New Roman"/>
          <w:bCs/>
          <w:sz w:val="24"/>
          <w:szCs w:val="24"/>
          <w:lang w:val="en-ID"/>
        </w:rPr>
        <w:t>i</w:t>
      </w:r>
      <w:r>
        <w:rPr>
          <w:rFonts w:ascii="Times New Roman" w:hAnsi="Times New Roman" w:cs="Times New Roman"/>
          <w:bCs/>
          <w:sz w:val="24"/>
          <w:szCs w:val="24"/>
          <w:lang w:val="en-ID"/>
        </w:rPr>
        <w:t>mpalkan</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sudah</w:t>
      </w:r>
      <w:proofErr w:type="spellEnd"/>
      <w:r>
        <w:rPr>
          <w:rFonts w:ascii="Times New Roman" w:hAnsi="Times New Roman" w:cs="Times New Roman"/>
          <w:bCs/>
          <w:sz w:val="24"/>
          <w:szCs w:val="24"/>
          <w:lang w:val="en-ID"/>
        </w:rPr>
        <w:t xml:space="preserve"> valid</w:t>
      </w:r>
      <w:r w:rsidR="00D14C0C">
        <w:rPr>
          <w:rFonts w:ascii="Times New Roman" w:hAnsi="Times New Roman" w:cs="Times New Roman"/>
          <w:bCs/>
          <w:sz w:val="24"/>
          <w:szCs w:val="24"/>
          <w:lang w:val="en-ID"/>
        </w:rPr>
        <w:t>.</w:t>
      </w:r>
    </w:p>
    <w:p w14:paraId="2AFB2D30" w14:textId="361F04A6" w:rsidR="00D6097D" w:rsidRDefault="00D6097D">
      <w:pPr>
        <w:pStyle w:val="ListParagraph"/>
        <w:numPr>
          <w:ilvl w:val="1"/>
          <w:numId w:val="22"/>
        </w:numPr>
        <w:spacing w:line="480" w:lineRule="auto"/>
        <w:ind w:left="284"/>
        <w:jc w:val="both"/>
        <w:rPr>
          <w:rFonts w:ascii="Times New Roman" w:hAnsi="Times New Roman" w:cs="Times New Roman"/>
          <w:b/>
          <w:sz w:val="24"/>
          <w:szCs w:val="24"/>
          <w:lang w:val="en-ID"/>
        </w:rPr>
      </w:pPr>
      <w:r>
        <w:rPr>
          <w:rFonts w:ascii="Times New Roman" w:hAnsi="Times New Roman" w:cs="Times New Roman"/>
          <w:b/>
          <w:sz w:val="24"/>
          <w:szCs w:val="24"/>
          <w:lang w:val="en-ID"/>
        </w:rPr>
        <w:t xml:space="preserve">Uji </w:t>
      </w:r>
      <w:proofErr w:type="spellStart"/>
      <w:r>
        <w:rPr>
          <w:rFonts w:ascii="Times New Roman" w:hAnsi="Times New Roman" w:cs="Times New Roman"/>
          <w:b/>
          <w:sz w:val="24"/>
          <w:szCs w:val="24"/>
          <w:lang w:val="en-ID"/>
        </w:rPr>
        <w:t>Realiabilitas</w:t>
      </w:r>
      <w:proofErr w:type="spellEnd"/>
    </w:p>
    <w:p w14:paraId="54680370" w14:textId="617BDB5D" w:rsidR="004F028D" w:rsidRPr="003F08A5" w:rsidRDefault="007B3282" w:rsidP="003F08A5">
      <w:pPr>
        <w:pStyle w:val="BodyText"/>
        <w:spacing w:line="480" w:lineRule="auto"/>
        <w:ind w:right="113" w:firstLine="680"/>
        <w:jc w:val="both"/>
      </w:pPr>
      <w:proofErr w:type="spellStart"/>
      <w:r w:rsidRPr="007B3282">
        <w:rPr>
          <w:bCs/>
          <w:lang w:val="en-ID"/>
        </w:rPr>
        <w:t>Penelitian</w:t>
      </w:r>
      <w:proofErr w:type="spellEnd"/>
      <w:r w:rsidRPr="007B3282">
        <w:rPr>
          <w:bCs/>
          <w:lang w:val="en-ID"/>
        </w:rPr>
        <w:t xml:space="preserve"> </w:t>
      </w:r>
      <w:proofErr w:type="spellStart"/>
      <w:r w:rsidRPr="007B3282">
        <w:rPr>
          <w:bCs/>
          <w:lang w:val="en-ID"/>
        </w:rPr>
        <w:t>ini</w:t>
      </w:r>
      <w:proofErr w:type="spellEnd"/>
      <w:r w:rsidRPr="007B3282">
        <w:rPr>
          <w:bCs/>
          <w:lang w:val="en-ID"/>
        </w:rPr>
        <w:t xml:space="preserve"> </w:t>
      </w:r>
      <w:proofErr w:type="spellStart"/>
      <w:r w:rsidRPr="007B3282">
        <w:rPr>
          <w:bCs/>
          <w:lang w:val="en-ID"/>
        </w:rPr>
        <w:t>menggunakan</w:t>
      </w:r>
      <w:proofErr w:type="spellEnd"/>
      <w:r w:rsidRPr="007B3282">
        <w:rPr>
          <w:bCs/>
          <w:lang w:val="en-ID"/>
        </w:rPr>
        <w:t xml:space="preserve"> uji </w:t>
      </w:r>
      <w:proofErr w:type="spellStart"/>
      <w:r w:rsidRPr="007B3282">
        <w:rPr>
          <w:bCs/>
          <w:lang w:val="en-ID"/>
        </w:rPr>
        <w:t>reliabilitas</w:t>
      </w:r>
      <w:proofErr w:type="spellEnd"/>
      <w:r w:rsidRPr="007B3282">
        <w:rPr>
          <w:bCs/>
          <w:lang w:val="en-ID"/>
        </w:rPr>
        <w:t xml:space="preserve"> </w:t>
      </w:r>
      <w:proofErr w:type="spellStart"/>
      <w:r w:rsidRPr="007B3282">
        <w:rPr>
          <w:bCs/>
          <w:lang w:val="en-ID"/>
        </w:rPr>
        <w:t>untuk</w:t>
      </w:r>
      <w:proofErr w:type="spellEnd"/>
      <w:r w:rsidRPr="007B3282">
        <w:rPr>
          <w:bCs/>
          <w:lang w:val="en-ID"/>
        </w:rPr>
        <w:t xml:space="preserve"> </w:t>
      </w:r>
      <w:proofErr w:type="spellStart"/>
      <w:r w:rsidRPr="007B3282">
        <w:rPr>
          <w:bCs/>
          <w:lang w:val="en-ID"/>
        </w:rPr>
        <w:t>menilai</w:t>
      </w:r>
      <w:proofErr w:type="spellEnd"/>
      <w:r w:rsidRPr="007B3282">
        <w:rPr>
          <w:bCs/>
          <w:lang w:val="en-ID"/>
        </w:rPr>
        <w:t xml:space="preserve"> </w:t>
      </w:r>
      <w:proofErr w:type="spellStart"/>
      <w:r w:rsidRPr="007B3282">
        <w:rPr>
          <w:bCs/>
          <w:lang w:val="en-ID"/>
        </w:rPr>
        <w:t>reliabilitas</w:t>
      </w:r>
      <w:proofErr w:type="spellEnd"/>
      <w:r w:rsidRPr="007B3282">
        <w:rPr>
          <w:bCs/>
          <w:lang w:val="en-ID"/>
        </w:rPr>
        <w:t xml:space="preserve"> </w:t>
      </w:r>
      <w:proofErr w:type="spellStart"/>
      <w:r w:rsidRPr="007B3282">
        <w:rPr>
          <w:bCs/>
          <w:lang w:val="en-ID"/>
        </w:rPr>
        <w:t>kuesioner</w:t>
      </w:r>
      <w:proofErr w:type="spellEnd"/>
      <w:r w:rsidRPr="007B3282">
        <w:rPr>
          <w:bCs/>
          <w:lang w:val="en-ID"/>
        </w:rPr>
        <w:t xml:space="preserve"> </w:t>
      </w:r>
      <w:proofErr w:type="spellStart"/>
      <w:r w:rsidRPr="007B3282">
        <w:rPr>
          <w:bCs/>
          <w:lang w:val="en-ID"/>
        </w:rPr>
        <w:t>sebagai</w:t>
      </w:r>
      <w:proofErr w:type="spellEnd"/>
      <w:r w:rsidRPr="007B3282">
        <w:rPr>
          <w:bCs/>
          <w:lang w:val="en-ID"/>
        </w:rPr>
        <w:t xml:space="preserve"> </w:t>
      </w:r>
      <w:proofErr w:type="spellStart"/>
      <w:r w:rsidRPr="007B3282">
        <w:rPr>
          <w:bCs/>
          <w:lang w:val="en-ID"/>
        </w:rPr>
        <w:t>indikator</w:t>
      </w:r>
      <w:proofErr w:type="spellEnd"/>
      <w:r w:rsidRPr="007B3282">
        <w:rPr>
          <w:bCs/>
          <w:lang w:val="en-ID"/>
        </w:rPr>
        <w:t xml:space="preserve"> </w:t>
      </w:r>
      <w:proofErr w:type="spellStart"/>
      <w:r w:rsidRPr="007B3282">
        <w:rPr>
          <w:bCs/>
          <w:lang w:val="en-ID"/>
        </w:rPr>
        <w:t>variabel</w:t>
      </w:r>
      <w:proofErr w:type="spellEnd"/>
      <w:r w:rsidRPr="007B3282">
        <w:rPr>
          <w:bCs/>
          <w:lang w:val="en-ID"/>
        </w:rPr>
        <w:t xml:space="preserve">. </w:t>
      </w:r>
      <w:proofErr w:type="spellStart"/>
      <w:r w:rsidRPr="007B3282">
        <w:rPr>
          <w:bCs/>
          <w:lang w:val="en-ID"/>
        </w:rPr>
        <w:t>Kuesioner</w:t>
      </w:r>
      <w:proofErr w:type="spellEnd"/>
      <w:r w:rsidRPr="007B3282">
        <w:rPr>
          <w:bCs/>
          <w:lang w:val="en-ID"/>
        </w:rPr>
        <w:t xml:space="preserve"> </w:t>
      </w:r>
      <w:proofErr w:type="spellStart"/>
      <w:r w:rsidRPr="007B3282">
        <w:rPr>
          <w:bCs/>
          <w:lang w:val="en-ID"/>
        </w:rPr>
        <w:t>dianggap</w:t>
      </w:r>
      <w:proofErr w:type="spellEnd"/>
      <w:r w:rsidRPr="007B3282">
        <w:rPr>
          <w:bCs/>
          <w:lang w:val="en-ID"/>
        </w:rPr>
        <w:t xml:space="preserve"> </w:t>
      </w:r>
      <w:proofErr w:type="spellStart"/>
      <w:r w:rsidRPr="007B3282">
        <w:rPr>
          <w:bCs/>
          <w:lang w:val="en-ID"/>
        </w:rPr>
        <w:t>reliabel</w:t>
      </w:r>
      <w:proofErr w:type="spellEnd"/>
      <w:r w:rsidRPr="007B3282">
        <w:rPr>
          <w:bCs/>
          <w:lang w:val="en-ID"/>
        </w:rPr>
        <w:t xml:space="preserve"> </w:t>
      </w:r>
      <w:proofErr w:type="spellStart"/>
      <w:r w:rsidRPr="007B3282">
        <w:rPr>
          <w:bCs/>
          <w:lang w:val="en-ID"/>
        </w:rPr>
        <w:t>jika</w:t>
      </w:r>
      <w:proofErr w:type="spellEnd"/>
      <w:r w:rsidRPr="007B3282">
        <w:rPr>
          <w:bCs/>
          <w:lang w:val="en-ID"/>
        </w:rPr>
        <w:t xml:space="preserve"> </w:t>
      </w:r>
      <w:proofErr w:type="spellStart"/>
      <w:r w:rsidRPr="007B3282">
        <w:rPr>
          <w:bCs/>
          <w:lang w:val="en-ID"/>
        </w:rPr>
        <w:t>respons</w:t>
      </w:r>
      <w:proofErr w:type="spellEnd"/>
      <w:r w:rsidRPr="007B3282">
        <w:rPr>
          <w:bCs/>
          <w:lang w:val="en-ID"/>
        </w:rPr>
        <w:t xml:space="preserve"> yang </w:t>
      </w:r>
      <w:proofErr w:type="spellStart"/>
      <w:r w:rsidRPr="007B3282">
        <w:rPr>
          <w:bCs/>
          <w:lang w:val="en-ID"/>
        </w:rPr>
        <w:t>diberikan</w:t>
      </w:r>
      <w:proofErr w:type="spellEnd"/>
      <w:r w:rsidRPr="007B3282">
        <w:rPr>
          <w:bCs/>
          <w:lang w:val="en-ID"/>
        </w:rPr>
        <w:t xml:space="preserve"> </w:t>
      </w:r>
      <w:proofErr w:type="spellStart"/>
      <w:r w:rsidRPr="007B3282">
        <w:rPr>
          <w:bCs/>
          <w:lang w:val="en-ID"/>
        </w:rPr>
        <w:t>konsisten</w:t>
      </w:r>
      <w:proofErr w:type="spellEnd"/>
      <w:r w:rsidRPr="007B3282">
        <w:rPr>
          <w:bCs/>
          <w:lang w:val="en-ID"/>
        </w:rPr>
        <w:t xml:space="preserve">. Oleh </w:t>
      </w:r>
      <w:proofErr w:type="spellStart"/>
      <w:r w:rsidRPr="007B3282">
        <w:rPr>
          <w:bCs/>
          <w:lang w:val="en-ID"/>
        </w:rPr>
        <w:t>karena</w:t>
      </w:r>
      <w:proofErr w:type="spellEnd"/>
      <w:r w:rsidRPr="007B3282">
        <w:rPr>
          <w:bCs/>
          <w:lang w:val="en-ID"/>
        </w:rPr>
        <w:t xml:space="preserve"> </w:t>
      </w:r>
      <w:proofErr w:type="spellStart"/>
      <w:r w:rsidRPr="007B3282">
        <w:rPr>
          <w:bCs/>
          <w:lang w:val="en-ID"/>
        </w:rPr>
        <w:t>itu</w:t>
      </w:r>
      <w:proofErr w:type="spellEnd"/>
      <w:r w:rsidRPr="007B3282">
        <w:rPr>
          <w:bCs/>
          <w:lang w:val="en-ID"/>
        </w:rPr>
        <w:t xml:space="preserve">, </w:t>
      </w:r>
      <w:proofErr w:type="spellStart"/>
      <w:r w:rsidRPr="007B3282">
        <w:rPr>
          <w:bCs/>
          <w:lang w:val="en-ID"/>
        </w:rPr>
        <w:t>suatu</w:t>
      </w:r>
      <w:proofErr w:type="spellEnd"/>
      <w:r w:rsidRPr="007B3282">
        <w:rPr>
          <w:bCs/>
          <w:lang w:val="en-ID"/>
        </w:rPr>
        <w:t xml:space="preserve"> </w:t>
      </w:r>
      <w:proofErr w:type="spellStart"/>
      <w:r w:rsidRPr="007B3282">
        <w:rPr>
          <w:bCs/>
          <w:lang w:val="en-ID"/>
        </w:rPr>
        <w:t>instrumen</w:t>
      </w:r>
      <w:proofErr w:type="spellEnd"/>
      <w:r w:rsidRPr="007B3282">
        <w:rPr>
          <w:bCs/>
          <w:lang w:val="en-ID"/>
        </w:rPr>
        <w:t xml:space="preserve"> </w:t>
      </w:r>
      <w:proofErr w:type="spellStart"/>
      <w:r w:rsidRPr="007B3282">
        <w:rPr>
          <w:bCs/>
          <w:lang w:val="en-ID"/>
        </w:rPr>
        <w:t>dianggap</w:t>
      </w:r>
      <w:proofErr w:type="spellEnd"/>
      <w:r w:rsidRPr="007B3282">
        <w:rPr>
          <w:bCs/>
          <w:lang w:val="en-ID"/>
        </w:rPr>
        <w:t xml:space="preserve"> </w:t>
      </w:r>
      <w:proofErr w:type="spellStart"/>
      <w:r w:rsidRPr="007B3282">
        <w:rPr>
          <w:bCs/>
          <w:lang w:val="en-ID"/>
        </w:rPr>
        <w:t>akurat</w:t>
      </w:r>
      <w:proofErr w:type="spellEnd"/>
      <w:r w:rsidRPr="007B3282">
        <w:rPr>
          <w:bCs/>
          <w:lang w:val="en-ID"/>
        </w:rPr>
        <w:t xml:space="preserve"> </w:t>
      </w:r>
      <w:proofErr w:type="spellStart"/>
      <w:r w:rsidRPr="007B3282">
        <w:rPr>
          <w:bCs/>
          <w:lang w:val="en-ID"/>
        </w:rPr>
        <w:t>jika</w:t>
      </w:r>
      <w:proofErr w:type="spellEnd"/>
      <w:r w:rsidRPr="007B3282">
        <w:rPr>
          <w:bCs/>
          <w:lang w:val="en-ID"/>
        </w:rPr>
        <w:t xml:space="preserve"> </w:t>
      </w:r>
      <w:proofErr w:type="spellStart"/>
      <w:r w:rsidRPr="007B3282">
        <w:rPr>
          <w:bCs/>
          <w:lang w:val="en-ID"/>
        </w:rPr>
        <w:t>menghasilkan</w:t>
      </w:r>
      <w:proofErr w:type="spellEnd"/>
      <w:r w:rsidRPr="007B3282">
        <w:rPr>
          <w:bCs/>
          <w:lang w:val="en-ID"/>
        </w:rPr>
        <w:t xml:space="preserve"> data yang </w:t>
      </w:r>
      <w:proofErr w:type="spellStart"/>
      <w:r w:rsidRPr="007B3282">
        <w:rPr>
          <w:bCs/>
          <w:lang w:val="en-ID"/>
        </w:rPr>
        <w:t>serupa</w:t>
      </w:r>
      <w:proofErr w:type="spellEnd"/>
      <w:r w:rsidRPr="007B3282">
        <w:rPr>
          <w:bCs/>
          <w:lang w:val="en-ID"/>
        </w:rPr>
        <w:t xml:space="preserve"> di </w:t>
      </w:r>
      <w:proofErr w:type="spellStart"/>
      <w:r w:rsidRPr="007B3282">
        <w:rPr>
          <w:bCs/>
          <w:lang w:val="en-ID"/>
        </w:rPr>
        <w:t>berbagai</w:t>
      </w:r>
      <w:proofErr w:type="spellEnd"/>
      <w:r w:rsidRPr="007B3282">
        <w:rPr>
          <w:bCs/>
          <w:lang w:val="en-ID"/>
        </w:rPr>
        <w:t xml:space="preserve"> </w:t>
      </w:r>
      <w:proofErr w:type="spellStart"/>
      <w:r w:rsidRPr="007B3282">
        <w:rPr>
          <w:bCs/>
          <w:lang w:val="en-ID"/>
        </w:rPr>
        <w:t>sampel</w:t>
      </w:r>
      <w:proofErr w:type="spellEnd"/>
      <w:r w:rsidRPr="007B3282">
        <w:rPr>
          <w:bCs/>
          <w:lang w:val="en-ID"/>
        </w:rPr>
        <w:t xml:space="preserve"> dan </w:t>
      </w:r>
      <w:proofErr w:type="spellStart"/>
      <w:r w:rsidRPr="007B3282">
        <w:rPr>
          <w:bCs/>
          <w:lang w:val="en-ID"/>
        </w:rPr>
        <w:t>periode</w:t>
      </w:r>
      <w:proofErr w:type="spellEnd"/>
      <w:r w:rsidRPr="007B3282">
        <w:rPr>
          <w:bCs/>
          <w:lang w:val="en-ID"/>
        </w:rPr>
        <w:t xml:space="preserve"> </w:t>
      </w:r>
      <w:proofErr w:type="spellStart"/>
      <w:r w:rsidRPr="007B3282">
        <w:rPr>
          <w:bCs/>
          <w:lang w:val="en-ID"/>
        </w:rPr>
        <w:t>waktu</w:t>
      </w:r>
      <w:proofErr w:type="spellEnd"/>
      <w:r w:rsidRPr="007B3282">
        <w:rPr>
          <w:bCs/>
          <w:lang w:val="en-ID"/>
        </w:rPr>
        <w:t xml:space="preserve">. </w:t>
      </w:r>
      <w:proofErr w:type="spellStart"/>
      <w:r w:rsidRPr="007B3282">
        <w:rPr>
          <w:bCs/>
          <w:lang w:val="en-ID"/>
        </w:rPr>
        <w:t>Penelitian</w:t>
      </w:r>
      <w:proofErr w:type="spellEnd"/>
      <w:r w:rsidRPr="007B3282">
        <w:rPr>
          <w:bCs/>
          <w:lang w:val="en-ID"/>
        </w:rPr>
        <w:t xml:space="preserve"> </w:t>
      </w:r>
      <w:proofErr w:type="spellStart"/>
      <w:r w:rsidRPr="007B3282">
        <w:rPr>
          <w:bCs/>
          <w:lang w:val="en-ID"/>
        </w:rPr>
        <w:t>ini</w:t>
      </w:r>
      <w:proofErr w:type="spellEnd"/>
      <w:r w:rsidRPr="007B3282">
        <w:rPr>
          <w:bCs/>
          <w:lang w:val="en-ID"/>
        </w:rPr>
        <w:t xml:space="preserve"> </w:t>
      </w:r>
      <w:proofErr w:type="spellStart"/>
      <w:r w:rsidRPr="007B3282">
        <w:rPr>
          <w:bCs/>
          <w:lang w:val="en-ID"/>
        </w:rPr>
        <w:t>menggunakan</w:t>
      </w:r>
      <w:proofErr w:type="spellEnd"/>
      <w:r w:rsidRPr="007B3282">
        <w:rPr>
          <w:bCs/>
          <w:lang w:val="en-ID"/>
        </w:rPr>
        <w:t xml:space="preserve"> </w:t>
      </w:r>
      <w:proofErr w:type="spellStart"/>
      <w:r>
        <w:rPr>
          <w:bCs/>
          <w:lang w:val="en-ID"/>
        </w:rPr>
        <w:t>nilai</w:t>
      </w:r>
      <w:proofErr w:type="spellEnd"/>
      <w:r>
        <w:rPr>
          <w:bCs/>
          <w:lang w:val="en-ID"/>
        </w:rPr>
        <w:t xml:space="preserve"> </w:t>
      </w:r>
      <w:r w:rsidRPr="007B3282">
        <w:rPr>
          <w:bCs/>
          <w:i/>
          <w:iCs/>
          <w:lang w:val="en-ID"/>
        </w:rPr>
        <w:t>composite reliability</w:t>
      </w:r>
      <w:r w:rsidRPr="007B3282">
        <w:rPr>
          <w:bCs/>
          <w:lang w:val="en-ID"/>
        </w:rPr>
        <w:t xml:space="preserve"> dan </w:t>
      </w:r>
      <w:proofErr w:type="spellStart"/>
      <w:r w:rsidRPr="007B3282">
        <w:rPr>
          <w:bCs/>
          <w:i/>
          <w:iCs/>
          <w:lang w:val="en-ID"/>
        </w:rPr>
        <w:t>cronbach’s</w:t>
      </w:r>
      <w:proofErr w:type="spellEnd"/>
      <w:r w:rsidRPr="007B3282">
        <w:rPr>
          <w:bCs/>
          <w:i/>
          <w:iCs/>
          <w:lang w:val="en-ID"/>
        </w:rPr>
        <w:t xml:space="preserve"> alpha</w:t>
      </w:r>
      <w:r w:rsidRPr="007B3282">
        <w:rPr>
          <w:bCs/>
          <w:lang w:val="en-ID"/>
        </w:rPr>
        <w:t xml:space="preserve"> </w:t>
      </w:r>
      <w:proofErr w:type="spellStart"/>
      <w:r w:rsidRPr="007B3282">
        <w:rPr>
          <w:bCs/>
          <w:lang w:val="en-ID"/>
        </w:rPr>
        <w:t>untuk</w:t>
      </w:r>
      <w:proofErr w:type="spellEnd"/>
      <w:r w:rsidRPr="007B3282">
        <w:rPr>
          <w:bCs/>
          <w:lang w:val="en-ID"/>
        </w:rPr>
        <w:t xml:space="preserve"> </w:t>
      </w:r>
      <w:proofErr w:type="spellStart"/>
      <w:r w:rsidRPr="007B3282">
        <w:rPr>
          <w:bCs/>
          <w:lang w:val="en-ID"/>
        </w:rPr>
        <w:t>menentukan</w:t>
      </w:r>
      <w:proofErr w:type="spellEnd"/>
      <w:r w:rsidRPr="007B3282">
        <w:rPr>
          <w:bCs/>
          <w:lang w:val="en-ID"/>
        </w:rPr>
        <w:t xml:space="preserve"> </w:t>
      </w:r>
      <w:proofErr w:type="spellStart"/>
      <w:r w:rsidRPr="007B3282">
        <w:rPr>
          <w:bCs/>
          <w:lang w:val="en-ID"/>
        </w:rPr>
        <w:t>reliabilitas</w:t>
      </w:r>
      <w:proofErr w:type="spellEnd"/>
      <w:r w:rsidRPr="007B3282">
        <w:rPr>
          <w:bCs/>
          <w:lang w:val="en-ID"/>
        </w:rPr>
        <w:t xml:space="preserve"> </w:t>
      </w:r>
      <w:proofErr w:type="spellStart"/>
      <w:r w:rsidRPr="007B3282">
        <w:rPr>
          <w:bCs/>
          <w:lang w:val="en-ID"/>
        </w:rPr>
        <w:t>hasil</w:t>
      </w:r>
      <w:proofErr w:type="spellEnd"/>
      <w:r w:rsidRPr="007B3282">
        <w:rPr>
          <w:bCs/>
          <w:lang w:val="en-ID"/>
        </w:rPr>
        <w:t>.</w:t>
      </w:r>
      <w:r w:rsidR="00DD109D">
        <w:rPr>
          <w:bCs/>
          <w:lang w:val="en-ID"/>
        </w:rPr>
        <w:t xml:space="preserve"> </w:t>
      </w:r>
      <w:r w:rsidR="00DD109D" w:rsidRPr="001D1A4D">
        <w:t>Menurut</w:t>
      </w:r>
      <w:r w:rsidR="00DD109D" w:rsidRPr="001D1A4D">
        <w:rPr>
          <w:spacing w:val="1"/>
        </w:rPr>
        <w:t xml:space="preserve"> </w:t>
      </w:r>
      <w:r w:rsidR="00DD109D" w:rsidRPr="001D1A4D">
        <w:t>(Ghozali</w:t>
      </w:r>
      <w:r w:rsidR="00DD109D" w:rsidRPr="001D1A4D">
        <w:rPr>
          <w:spacing w:val="1"/>
        </w:rPr>
        <w:t xml:space="preserve"> </w:t>
      </w:r>
      <w:r w:rsidR="00DD109D" w:rsidRPr="001D1A4D">
        <w:t>&amp;</w:t>
      </w:r>
      <w:r w:rsidR="00DD109D" w:rsidRPr="001D1A4D">
        <w:rPr>
          <w:spacing w:val="1"/>
        </w:rPr>
        <w:t xml:space="preserve"> </w:t>
      </w:r>
      <w:proofErr w:type="spellStart"/>
      <w:r w:rsidR="00DD109D" w:rsidRPr="001D1A4D">
        <w:t>Latan</w:t>
      </w:r>
      <w:proofErr w:type="spellEnd"/>
      <w:r w:rsidR="00DD109D" w:rsidRPr="001D1A4D">
        <w:t>,</w:t>
      </w:r>
      <w:r w:rsidR="00DD109D" w:rsidRPr="001D1A4D">
        <w:rPr>
          <w:spacing w:val="1"/>
        </w:rPr>
        <w:t xml:space="preserve"> </w:t>
      </w:r>
      <w:r w:rsidR="00DD109D" w:rsidRPr="001D1A4D">
        <w:t>2015)</w:t>
      </w:r>
      <w:r w:rsidR="00DD109D" w:rsidRPr="001D1A4D">
        <w:rPr>
          <w:spacing w:val="1"/>
        </w:rPr>
        <w:t xml:space="preserve"> </w:t>
      </w:r>
      <w:proofErr w:type="spellStart"/>
      <w:r w:rsidR="00DD109D" w:rsidRPr="001D1A4D">
        <w:t>kevalidan</w:t>
      </w:r>
      <w:proofErr w:type="spellEnd"/>
      <w:r w:rsidR="00DD109D" w:rsidRPr="001D1A4D">
        <w:rPr>
          <w:spacing w:val="1"/>
        </w:rPr>
        <w:t xml:space="preserve"> </w:t>
      </w:r>
      <w:r w:rsidR="00DD109D" w:rsidRPr="001D1A4D">
        <w:t>suatu</w:t>
      </w:r>
      <w:r w:rsidR="00DD109D" w:rsidRPr="001D1A4D">
        <w:rPr>
          <w:spacing w:val="1"/>
        </w:rPr>
        <w:t xml:space="preserve"> </w:t>
      </w:r>
      <w:r w:rsidR="00DD109D" w:rsidRPr="001D1A4D">
        <w:t xml:space="preserve">indikator dapat diukur dari nilai </w:t>
      </w:r>
      <w:proofErr w:type="spellStart"/>
      <w:r w:rsidR="00DD109D" w:rsidRPr="001D1A4D">
        <w:rPr>
          <w:i/>
        </w:rPr>
        <w:t>composite</w:t>
      </w:r>
      <w:proofErr w:type="spellEnd"/>
      <w:r w:rsidR="00DD109D" w:rsidRPr="001D1A4D">
        <w:rPr>
          <w:i/>
        </w:rPr>
        <w:t xml:space="preserve"> </w:t>
      </w:r>
      <w:proofErr w:type="spellStart"/>
      <w:r w:rsidR="00DD109D" w:rsidRPr="001D1A4D">
        <w:rPr>
          <w:i/>
        </w:rPr>
        <w:t>reliability</w:t>
      </w:r>
      <w:proofErr w:type="spellEnd"/>
      <w:r w:rsidR="00DD109D" w:rsidRPr="001D1A4D">
        <w:rPr>
          <w:i/>
        </w:rPr>
        <w:t xml:space="preserve"> </w:t>
      </w:r>
      <w:r w:rsidR="00DD109D" w:rsidRPr="001D1A4D">
        <w:t>di atas 0,7 dan</w:t>
      </w:r>
      <w:r w:rsidR="00DD109D" w:rsidRPr="001D1A4D">
        <w:rPr>
          <w:spacing w:val="1"/>
        </w:rPr>
        <w:t xml:space="preserve"> </w:t>
      </w:r>
      <w:proofErr w:type="spellStart"/>
      <w:r w:rsidR="00DD109D" w:rsidRPr="001D1A4D">
        <w:rPr>
          <w:i/>
        </w:rPr>
        <w:t>cronbach’s</w:t>
      </w:r>
      <w:proofErr w:type="spellEnd"/>
      <w:r w:rsidR="00DD109D" w:rsidRPr="001D1A4D">
        <w:rPr>
          <w:i/>
        </w:rPr>
        <w:t xml:space="preserve"> </w:t>
      </w:r>
      <w:proofErr w:type="spellStart"/>
      <w:r w:rsidR="00DD109D" w:rsidRPr="001D1A4D">
        <w:rPr>
          <w:i/>
        </w:rPr>
        <w:t>alpha</w:t>
      </w:r>
      <w:proofErr w:type="spellEnd"/>
      <w:r w:rsidR="00DD109D" w:rsidRPr="001D1A4D">
        <w:rPr>
          <w:i/>
        </w:rPr>
        <w:t xml:space="preserve"> </w:t>
      </w:r>
      <w:r w:rsidR="00DD109D" w:rsidRPr="001D1A4D">
        <w:t>di atas 0,6. Hasil uji reliabilitas dari penelitian ini</w:t>
      </w:r>
      <w:r w:rsidR="00DD109D" w:rsidRPr="001D1A4D">
        <w:rPr>
          <w:spacing w:val="1"/>
        </w:rPr>
        <w:t xml:space="preserve"> </w:t>
      </w:r>
      <w:r w:rsidR="00DD109D" w:rsidRPr="001D1A4D">
        <w:t>tersaji</w:t>
      </w:r>
      <w:r w:rsidR="00DD109D" w:rsidRPr="001D1A4D">
        <w:rPr>
          <w:spacing w:val="-1"/>
        </w:rPr>
        <w:t xml:space="preserve"> </w:t>
      </w:r>
      <w:r w:rsidR="00DD109D">
        <w:t>pada Tabel 4.</w:t>
      </w:r>
      <w:r w:rsidR="00D14C0C">
        <w:t>7</w:t>
      </w:r>
    </w:p>
    <w:p w14:paraId="6D1BA6E1" w14:textId="5EAF2083" w:rsidR="007B3282" w:rsidRPr="003F08A5" w:rsidRDefault="003F08A5" w:rsidP="003F08A5">
      <w:pPr>
        <w:pStyle w:val="TableParagraph"/>
        <w:jc w:val="center"/>
        <w:rPr>
          <w:b/>
          <w:bCs/>
          <w:sz w:val="24"/>
          <w:szCs w:val="24"/>
          <w:lang w:val="en-ID"/>
        </w:rPr>
      </w:pPr>
      <w:bookmarkStart w:id="248" w:name="_Toc219851835"/>
      <w:bookmarkStart w:id="249" w:name="_Toc219852159"/>
      <w:bookmarkStart w:id="250" w:name="_Toc227115417"/>
      <w:r w:rsidRPr="003F08A5">
        <w:rPr>
          <w:b/>
          <w:bCs/>
          <w:sz w:val="24"/>
          <w:szCs w:val="24"/>
        </w:rPr>
        <w:t xml:space="preserve">Tabel 4. </w:t>
      </w:r>
      <w:r w:rsidRPr="003F08A5">
        <w:rPr>
          <w:b/>
          <w:bCs/>
          <w:sz w:val="24"/>
          <w:szCs w:val="24"/>
        </w:rPr>
        <w:fldChar w:fldCharType="begin"/>
      </w:r>
      <w:r w:rsidRPr="003F08A5">
        <w:rPr>
          <w:b/>
          <w:bCs/>
          <w:sz w:val="24"/>
          <w:szCs w:val="24"/>
        </w:rPr>
        <w:instrText xml:space="preserve"> SEQ Tabel_4. \* ARABIC </w:instrText>
      </w:r>
      <w:r w:rsidRPr="003F08A5">
        <w:rPr>
          <w:b/>
          <w:bCs/>
          <w:sz w:val="24"/>
          <w:szCs w:val="24"/>
        </w:rPr>
        <w:fldChar w:fldCharType="separate"/>
      </w:r>
      <w:r w:rsidR="00F2481A">
        <w:rPr>
          <w:b/>
          <w:bCs/>
          <w:noProof/>
          <w:sz w:val="24"/>
          <w:szCs w:val="24"/>
        </w:rPr>
        <w:t>8</w:t>
      </w:r>
      <w:r w:rsidRPr="003F08A5">
        <w:rPr>
          <w:b/>
          <w:bCs/>
          <w:sz w:val="24"/>
          <w:szCs w:val="24"/>
        </w:rPr>
        <w:fldChar w:fldCharType="end"/>
      </w:r>
      <w:r>
        <w:rPr>
          <w:b/>
          <w:bCs/>
          <w:sz w:val="24"/>
          <w:szCs w:val="24"/>
        </w:rPr>
        <w:t xml:space="preserve"> </w:t>
      </w:r>
      <w:r w:rsidR="007B3282" w:rsidRPr="003F08A5">
        <w:rPr>
          <w:b/>
          <w:bCs/>
          <w:sz w:val="24"/>
          <w:szCs w:val="24"/>
          <w:lang w:val="en-ID"/>
        </w:rPr>
        <w:t>Hasil Outer Model</w:t>
      </w:r>
      <w:bookmarkEnd w:id="248"/>
      <w:bookmarkEnd w:id="249"/>
      <w:bookmarkEnd w:id="250"/>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260"/>
        <w:gridCol w:w="1560"/>
        <w:gridCol w:w="760"/>
        <w:gridCol w:w="1500"/>
      </w:tblGrid>
      <w:tr w:rsidR="00FA7371" w:rsidRPr="001D1A4D" w14:paraId="1D573254" w14:textId="77777777" w:rsidTr="009B42C1">
        <w:trPr>
          <w:trHeight w:val="449"/>
          <w:jc w:val="center"/>
        </w:trPr>
        <w:tc>
          <w:tcPr>
            <w:tcW w:w="3260" w:type="dxa"/>
          </w:tcPr>
          <w:p w14:paraId="46B81331" w14:textId="77777777" w:rsidR="00FA7371" w:rsidRPr="001D1A4D" w:rsidRDefault="00FA7371" w:rsidP="00051F53">
            <w:pPr>
              <w:pStyle w:val="TableParagraph"/>
              <w:spacing w:before="3"/>
              <w:ind w:left="1228" w:right="1217"/>
              <w:jc w:val="center"/>
              <w:rPr>
                <w:b/>
                <w:sz w:val="20"/>
              </w:rPr>
            </w:pPr>
            <w:r w:rsidRPr="001D1A4D">
              <w:rPr>
                <w:b/>
                <w:sz w:val="20"/>
              </w:rPr>
              <w:t>Variabel</w:t>
            </w:r>
          </w:p>
        </w:tc>
        <w:tc>
          <w:tcPr>
            <w:tcW w:w="1560" w:type="dxa"/>
          </w:tcPr>
          <w:p w14:paraId="1EC51113" w14:textId="77777777" w:rsidR="00FA7371" w:rsidRPr="001D1A4D" w:rsidRDefault="00FA7371" w:rsidP="00051F53">
            <w:pPr>
              <w:pStyle w:val="TableParagraph"/>
              <w:ind w:left="345" w:right="310" w:hanging="12"/>
              <w:jc w:val="center"/>
              <w:rPr>
                <w:b/>
                <w:i/>
                <w:sz w:val="20"/>
              </w:rPr>
            </w:pPr>
            <w:proofErr w:type="spellStart"/>
            <w:r w:rsidRPr="001D1A4D">
              <w:rPr>
                <w:b/>
                <w:i/>
                <w:sz w:val="20"/>
              </w:rPr>
              <w:t>Composite</w:t>
            </w:r>
            <w:proofErr w:type="spellEnd"/>
            <w:r w:rsidRPr="001D1A4D">
              <w:rPr>
                <w:b/>
                <w:i/>
                <w:spacing w:val="-47"/>
                <w:sz w:val="20"/>
              </w:rPr>
              <w:t xml:space="preserve"> </w:t>
            </w:r>
            <w:proofErr w:type="spellStart"/>
            <w:r w:rsidRPr="001D1A4D">
              <w:rPr>
                <w:b/>
                <w:i/>
                <w:sz w:val="20"/>
              </w:rPr>
              <w:t>Reliability</w:t>
            </w:r>
            <w:proofErr w:type="spellEnd"/>
          </w:p>
        </w:tc>
        <w:tc>
          <w:tcPr>
            <w:tcW w:w="760" w:type="dxa"/>
          </w:tcPr>
          <w:p w14:paraId="092CCA51" w14:textId="77777777" w:rsidR="00FA7371" w:rsidRPr="001D1A4D" w:rsidRDefault="00FA7371" w:rsidP="00051F53">
            <w:pPr>
              <w:pStyle w:val="TableParagraph"/>
              <w:spacing w:before="3"/>
              <w:ind w:left="125" w:right="114"/>
              <w:jc w:val="center"/>
              <w:rPr>
                <w:b/>
                <w:sz w:val="20"/>
                <w:vertAlign w:val="superscript"/>
              </w:rPr>
            </w:pPr>
            <w:r w:rsidRPr="001D1A4D">
              <w:rPr>
                <w:b/>
                <w:sz w:val="20"/>
              </w:rPr>
              <w:t>R</w:t>
            </w:r>
            <w:r w:rsidRPr="001D1A4D">
              <w:rPr>
                <w:b/>
                <w:sz w:val="20"/>
                <w:vertAlign w:val="superscript"/>
              </w:rPr>
              <w:t>2</w:t>
            </w:r>
          </w:p>
        </w:tc>
        <w:tc>
          <w:tcPr>
            <w:tcW w:w="1500" w:type="dxa"/>
          </w:tcPr>
          <w:p w14:paraId="165A32AF" w14:textId="77777777" w:rsidR="00FA7371" w:rsidRPr="001D1A4D" w:rsidRDefault="00FA7371" w:rsidP="00051F53">
            <w:pPr>
              <w:pStyle w:val="TableParagraph"/>
              <w:ind w:left="493" w:right="236" w:hanging="226"/>
              <w:jc w:val="center"/>
              <w:rPr>
                <w:b/>
                <w:i/>
                <w:sz w:val="20"/>
              </w:rPr>
            </w:pPr>
            <w:proofErr w:type="spellStart"/>
            <w:r w:rsidRPr="001D1A4D">
              <w:rPr>
                <w:b/>
                <w:i/>
                <w:spacing w:val="-2"/>
                <w:sz w:val="20"/>
              </w:rPr>
              <w:t>Cronbach’s</w:t>
            </w:r>
            <w:proofErr w:type="spellEnd"/>
            <w:r w:rsidRPr="001D1A4D">
              <w:rPr>
                <w:b/>
                <w:i/>
                <w:spacing w:val="-47"/>
                <w:sz w:val="20"/>
              </w:rPr>
              <w:t xml:space="preserve"> </w:t>
            </w:r>
            <w:proofErr w:type="spellStart"/>
            <w:r w:rsidRPr="001D1A4D">
              <w:rPr>
                <w:b/>
                <w:i/>
                <w:sz w:val="20"/>
              </w:rPr>
              <w:t>Alpha</w:t>
            </w:r>
            <w:proofErr w:type="spellEnd"/>
          </w:p>
        </w:tc>
      </w:tr>
      <w:tr w:rsidR="00FA7371" w:rsidRPr="001D1A4D" w14:paraId="6526F9FB" w14:textId="77777777" w:rsidTr="009B42C1">
        <w:trPr>
          <w:trHeight w:val="440"/>
          <w:jc w:val="center"/>
        </w:trPr>
        <w:tc>
          <w:tcPr>
            <w:tcW w:w="3260" w:type="dxa"/>
          </w:tcPr>
          <w:p w14:paraId="35327052" w14:textId="7ECF4CA9" w:rsidR="00FA7371" w:rsidRPr="0000188B" w:rsidRDefault="00FA7371" w:rsidP="00051F53">
            <w:pPr>
              <w:pStyle w:val="TableParagraph"/>
              <w:jc w:val="center"/>
              <w:rPr>
                <w:sz w:val="20"/>
              </w:rPr>
            </w:pPr>
            <w:r w:rsidRPr="0000188B">
              <w:rPr>
                <w:sz w:val="20"/>
              </w:rPr>
              <w:t>Persepsi (X1)</w:t>
            </w:r>
          </w:p>
        </w:tc>
        <w:tc>
          <w:tcPr>
            <w:tcW w:w="1560" w:type="dxa"/>
          </w:tcPr>
          <w:p w14:paraId="6B0BCF48" w14:textId="7B9786C7" w:rsidR="00FA7371" w:rsidRPr="0000188B" w:rsidRDefault="006148F4" w:rsidP="00051F53">
            <w:pPr>
              <w:spacing w:line="240" w:lineRule="auto"/>
              <w:jc w:val="center"/>
              <w:rPr>
                <w:rFonts w:ascii="Times New Roman" w:hAnsi="Times New Roman" w:cs="Times New Roman"/>
                <w:sz w:val="20"/>
              </w:rPr>
            </w:pPr>
            <w:r w:rsidRPr="0000188B">
              <w:rPr>
                <w:rFonts w:ascii="Times New Roman" w:hAnsi="Times New Roman" w:cs="Times New Roman"/>
                <w:sz w:val="20"/>
              </w:rPr>
              <w:t>0.983</w:t>
            </w:r>
          </w:p>
        </w:tc>
        <w:tc>
          <w:tcPr>
            <w:tcW w:w="760" w:type="dxa"/>
          </w:tcPr>
          <w:p w14:paraId="3F1BE0A9" w14:textId="77777777" w:rsidR="00FA7371" w:rsidRPr="0000188B" w:rsidRDefault="00FA7371" w:rsidP="00051F53">
            <w:pPr>
              <w:pStyle w:val="TableParagraph"/>
              <w:jc w:val="center"/>
              <w:rPr>
                <w:sz w:val="20"/>
              </w:rPr>
            </w:pPr>
          </w:p>
        </w:tc>
        <w:tc>
          <w:tcPr>
            <w:tcW w:w="1500" w:type="dxa"/>
          </w:tcPr>
          <w:p w14:paraId="2B8695A1" w14:textId="78B2976A" w:rsidR="00FA7371" w:rsidRPr="0000188B" w:rsidRDefault="006148F4" w:rsidP="00051F53">
            <w:pPr>
              <w:spacing w:line="240" w:lineRule="auto"/>
              <w:jc w:val="center"/>
              <w:rPr>
                <w:rFonts w:ascii="Times New Roman" w:hAnsi="Times New Roman" w:cs="Times New Roman"/>
                <w:sz w:val="20"/>
              </w:rPr>
            </w:pPr>
            <w:r w:rsidRPr="0000188B">
              <w:rPr>
                <w:rFonts w:ascii="Times New Roman" w:hAnsi="Times New Roman" w:cs="Times New Roman"/>
                <w:sz w:val="20"/>
              </w:rPr>
              <w:t>0.982</w:t>
            </w:r>
          </w:p>
        </w:tc>
      </w:tr>
      <w:tr w:rsidR="00FA7371" w:rsidRPr="001D1A4D" w14:paraId="47FA8446" w14:textId="77777777" w:rsidTr="009B42C1">
        <w:trPr>
          <w:trHeight w:val="430"/>
          <w:jc w:val="center"/>
        </w:trPr>
        <w:tc>
          <w:tcPr>
            <w:tcW w:w="3260" w:type="dxa"/>
          </w:tcPr>
          <w:p w14:paraId="235110BD" w14:textId="457D8F9D" w:rsidR="00FA7371" w:rsidRPr="0000188B" w:rsidRDefault="00FA7371" w:rsidP="009B42C1">
            <w:pPr>
              <w:pStyle w:val="TableParagraph"/>
              <w:spacing w:line="223" w:lineRule="exact"/>
              <w:rPr>
                <w:sz w:val="20"/>
              </w:rPr>
            </w:pPr>
            <w:r w:rsidRPr="0000188B">
              <w:rPr>
                <w:sz w:val="20"/>
              </w:rPr>
              <w:t>Motivasi (X2)</w:t>
            </w:r>
          </w:p>
        </w:tc>
        <w:tc>
          <w:tcPr>
            <w:tcW w:w="1560" w:type="dxa"/>
          </w:tcPr>
          <w:p w14:paraId="77FBF47B" w14:textId="71E45A8F" w:rsidR="00FA7371" w:rsidRPr="0000188B" w:rsidRDefault="006148F4" w:rsidP="009B42C1">
            <w:pPr>
              <w:jc w:val="center"/>
              <w:rPr>
                <w:rFonts w:ascii="Times New Roman" w:hAnsi="Times New Roman" w:cs="Times New Roman"/>
                <w:sz w:val="20"/>
              </w:rPr>
            </w:pPr>
            <w:r w:rsidRPr="0000188B">
              <w:rPr>
                <w:rFonts w:ascii="Times New Roman" w:hAnsi="Times New Roman" w:cs="Times New Roman"/>
                <w:sz w:val="20"/>
              </w:rPr>
              <w:t>0.983</w:t>
            </w:r>
          </w:p>
        </w:tc>
        <w:tc>
          <w:tcPr>
            <w:tcW w:w="760" w:type="dxa"/>
          </w:tcPr>
          <w:p w14:paraId="17DEFA03" w14:textId="77777777" w:rsidR="00FA7371" w:rsidRPr="0000188B" w:rsidRDefault="00FA7371" w:rsidP="009B42C1">
            <w:pPr>
              <w:pStyle w:val="TableParagraph"/>
              <w:rPr>
                <w:sz w:val="20"/>
              </w:rPr>
            </w:pPr>
          </w:p>
        </w:tc>
        <w:tc>
          <w:tcPr>
            <w:tcW w:w="1500" w:type="dxa"/>
          </w:tcPr>
          <w:p w14:paraId="602A0B25" w14:textId="4D5F582A" w:rsidR="00FA7371" w:rsidRPr="0000188B" w:rsidRDefault="006148F4" w:rsidP="009B42C1">
            <w:pPr>
              <w:jc w:val="center"/>
              <w:rPr>
                <w:rFonts w:ascii="Times New Roman" w:hAnsi="Times New Roman" w:cs="Times New Roman"/>
                <w:sz w:val="20"/>
              </w:rPr>
            </w:pPr>
            <w:r w:rsidRPr="0000188B">
              <w:rPr>
                <w:rFonts w:ascii="Times New Roman" w:hAnsi="Times New Roman" w:cs="Times New Roman"/>
                <w:sz w:val="20"/>
              </w:rPr>
              <w:t>0.983</w:t>
            </w:r>
          </w:p>
        </w:tc>
      </w:tr>
      <w:tr w:rsidR="00FA7371" w:rsidRPr="001D1A4D" w14:paraId="155144B7" w14:textId="77777777" w:rsidTr="009B42C1">
        <w:trPr>
          <w:trHeight w:val="229"/>
          <w:jc w:val="center"/>
        </w:trPr>
        <w:tc>
          <w:tcPr>
            <w:tcW w:w="3260" w:type="dxa"/>
          </w:tcPr>
          <w:p w14:paraId="70B1589A" w14:textId="27991CD4" w:rsidR="00FA7371" w:rsidRPr="0000188B" w:rsidRDefault="00FA7371" w:rsidP="009B42C1">
            <w:pPr>
              <w:pStyle w:val="TableParagraph"/>
              <w:spacing w:before="8" w:line="202" w:lineRule="exact"/>
              <w:rPr>
                <w:sz w:val="20"/>
              </w:rPr>
            </w:pPr>
            <w:r w:rsidRPr="0000188B">
              <w:rPr>
                <w:sz w:val="20"/>
              </w:rPr>
              <w:t>Minat Mahasiswa Akuntansi Untuk Berkarir Di Bidang Perpajakan</w:t>
            </w:r>
            <w:r w:rsidRPr="0000188B">
              <w:rPr>
                <w:i/>
                <w:spacing w:val="-9"/>
                <w:sz w:val="20"/>
              </w:rPr>
              <w:t xml:space="preserve"> </w:t>
            </w:r>
            <w:r w:rsidRPr="0000188B">
              <w:rPr>
                <w:sz w:val="20"/>
              </w:rPr>
              <w:t>(Y)</w:t>
            </w:r>
          </w:p>
        </w:tc>
        <w:tc>
          <w:tcPr>
            <w:tcW w:w="1560" w:type="dxa"/>
          </w:tcPr>
          <w:p w14:paraId="5EA110B7" w14:textId="0BE29AFA" w:rsidR="00FA7371" w:rsidRPr="0000188B" w:rsidRDefault="006148F4" w:rsidP="009B42C1">
            <w:pPr>
              <w:jc w:val="center"/>
              <w:rPr>
                <w:rFonts w:ascii="Times New Roman" w:hAnsi="Times New Roman" w:cs="Times New Roman"/>
                <w:sz w:val="20"/>
              </w:rPr>
            </w:pPr>
            <w:r w:rsidRPr="0000188B">
              <w:rPr>
                <w:rFonts w:ascii="Times New Roman" w:hAnsi="Times New Roman" w:cs="Times New Roman"/>
                <w:sz w:val="20"/>
              </w:rPr>
              <w:t>0.985</w:t>
            </w:r>
          </w:p>
        </w:tc>
        <w:tc>
          <w:tcPr>
            <w:tcW w:w="760" w:type="dxa"/>
          </w:tcPr>
          <w:p w14:paraId="640B3796" w14:textId="4539E20C" w:rsidR="00FA7371" w:rsidRPr="0000188B" w:rsidRDefault="006148F4" w:rsidP="006148F4">
            <w:pPr>
              <w:pStyle w:val="TableParagraph"/>
              <w:jc w:val="center"/>
              <w:rPr>
                <w:sz w:val="20"/>
              </w:rPr>
            </w:pPr>
            <w:r w:rsidRPr="0000188B">
              <w:rPr>
                <w:sz w:val="20"/>
              </w:rPr>
              <w:t>0.876</w:t>
            </w:r>
          </w:p>
        </w:tc>
        <w:tc>
          <w:tcPr>
            <w:tcW w:w="1500" w:type="dxa"/>
          </w:tcPr>
          <w:p w14:paraId="1D60600B" w14:textId="3B53116E" w:rsidR="00FA7371" w:rsidRPr="0000188B" w:rsidRDefault="006148F4" w:rsidP="009B42C1">
            <w:pPr>
              <w:jc w:val="center"/>
              <w:rPr>
                <w:rFonts w:ascii="Times New Roman" w:hAnsi="Times New Roman" w:cs="Times New Roman"/>
                <w:sz w:val="20"/>
              </w:rPr>
            </w:pPr>
            <w:r w:rsidRPr="0000188B">
              <w:rPr>
                <w:rFonts w:ascii="Times New Roman" w:hAnsi="Times New Roman" w:cs="Times New Roman"/>
                <w:sz w:val="20"/>
              </w:rPr>
              <w:t>0.984</w:t>
            </w:r>
          </w:p>
        </w:tc>
      </w:tr>
    </w:tbl>
    <w:p w14:paraId="339EC462" w14:textId="6EACEB44" w:rsidR="007B3282" w:rsidRPr="00051F53" w:rsidRDefault="00051F53" w:rsidP="00051F53">
      <w:pPr>
        <w:spacing w:line="480" w:lineRule="auto"/>
        <w:jc w:val="both"/>
        <w:rPr>
          <w:rFonts w:ascii="Times New Roman" w:hAnsi="Times New Roman" w:cs="Times New Roman"/>
          <w:bCs/>
          <w:i/>
          <w:iCs/>
          <w:sz w:val="20"/>
          <w:szCs w:val="20"/>
          <w:lang w:val="en-ID"/>
        </w:rPr>
      </w:pPr>
      <w:r>
        <w:rPr>
          <w:rFonts w:ascii="Times New Roman" w:hAnsi="Times New Roman" w:cs="Times New Roman"/>
          <w:bCs/>
          <w:i/>
          <w:iCs/>
          <w:sz w:val="20"/>
          <w:szCs w:val="20"/>
          <w:lang w:val="en-ID"/>
        </w:rPr>
        <w:t xml:space="preserve">       </w:t>
      </w:r>
      <w:proofErr w:type="spellStart"/>
      <w:r w:rsidR="00656BC9" w:rsidRPr="00051F53">
        <w:rPr>
          <w:rFonts w:ascii="Times New Roman" w:hAnsi="Times New Roman" w:cs="Times New Roman"/>
          <w:bCs/>
          <w:i/>
          <w:iCs/>
          <w:sz w:val="20"/>
          <w:szCs w:val="20"/>
          <w:lang w:val="en-ID"/>
        </w:rPr>
        <w:t>Sumber</w:t>
      </w:r>
      <w:proofErr w:type="spellEnd"/>
      <w:r w:rsidR="00656BC9" w:rsidRPr="00051F53">
        <w:rPr>
          <w:rFonts w:ascii="Times New Roman" w:hAnsi="Times New Roman" w:cs="Times New Roman"/>
          <w:bCs/>
          <w:i/>
          <w:iCs/>
          <w:sz w:val="20"/>
          <w:szCs w:val="20"/>
          <w:lang w:val="en-ID"/>
        </w:rPr>
        <w:t xml:space="preserve">: </w:t>
      </w:r>
      <w:r w:rsidR="00197FCB">
        <w:rPr>
          <w:rFonts w:ascii="Times New Roman" w:hAnsi="Times New Roman" w:cs="Times New Roman"/>
          <w:bCs/>
          <w:i/>
          <w:iCs/>
          <w:sz w:val="20"/>
          <w:szCs w:val="20"/>
          <w:lang w:val="en-ID"/>
        </w:rPr>
        <w:t xml:space="preserve">Data </w:t>
      </w:r>
      <w:proofErr w:type="spellStart"/>
      <w:r w:rsidR="00197FCB">
        <w:rPr>
          <w:rFonts w:ascii="Times New Roman" w:hAnsi="Times New Roman" w:cs="Times New Roman"/>
          <w:bCs/>
          <w:i/>
          <w:iCs/>
          <w:sz w:val="20"/>
          <w:szCs w:val="20"/>
          <w:lang w:val="en-ID"/>
        </w:rPr>
        <w:t>Olahan</w:t>
      </w:r>
      <w:proofErr w:type="spellEnd"/>
      <w:r w:rsidR="00656BC9" w:rsidRPr="00051F53">
        <w:rPr>
          <w:rFonts w:ascii="Times New Roman" w:hAnsi="Times New Roman" w:cs="Times New Roman"/>
          <w:bCs/>
          <w:i/>
          <w:iCs/>
          <w:sz w:val="20"/>
          <w:szCs w:val="20"/>
          <w:lang w:val="en-ID"/>
        </w:rPr>
        <w:t>, 2025</w:t>
      </w:r>
    </w:p>
    <w:p w14:paraId="1C9E87C2" w14:textId="20667B57" w:rsidR="00DD109D" w:rsidRPr="00665932" w:rsidRDefault="00656BC9" w:rsidP="00331FC9">
      <w:pPr>
        <w:spacing w:line="480" w:lineRule="auto"/>
        <w:ind w:firstLine="680"/>
        <w:jc w:val="both"/>
        <w:rPr>
          <w:rFonts w:ascii="Times New Roman" w:hAnsi="Times New Roman" w:cs="Times New Roman"/>
          <w:bCs/>
          <w:sz w:val="28"/>
          <w:szCs w:val="28"/>
          <w:lang w:val="en-ID"/>
        </w:rPr>
      </w:pPr>
      <w:r w:rsidRPr="00656BC9">
        <w:rPr>
          <w:rFonts w:ascii="Times New Roman" w:hAnsi="Times New Roman" w:cs="Times New Roman"/>
          <w:sz w:val="24"/>
          <w:szCs w:val="24"/>
        </w:rPr>
        <w:lastRenderedPageBreak/>
        <w:t>Dari</w:t>
      </w:r>
      <w:r w:rsidRPr="00656BC9">
        <w:rPr>
          <w:rFonts w:ascii="Times New Roman" w:hAnsi="Times New Roman" w:cs="Times New Roman"/>
          <w:spacing w:val="1"/>
          <w:sz w:val="24"/>
          <w:szCs w:val="24"/>
        </w:rPr>
        <w:t xml:space="preserve"> </w:t>
      </w:r>
      <w:proofErr w:type="spellStart"/>
      <w:r w:rsidRPr="00656BC9">
        <w:rPr>
          <w:rFonts w:ascii="Times New Roman" w:hAnsi="Times New Roman" w:cs="Times New Roman"/>
          <w:sz w:val="24"/>
          <w:szCs w:val="24"/>
        </w:rPr>
        <w:t>hasil</w:t>
      </w:r>
      <w:proofErr w:type="spellEnd"/>
      <w:r w:rsidRPr="00656BC9">
        <w:rPr>
          <w:rFonts w:ascii="Times New Roman" w:hAnsi="Times New Roman" w:cs="Times New Roman"/>
          <w:spacing w:val="1"/>
          <w:sz w:val="24"/>
          <w:szCs w:val="24"/>
        </w:rPr>
        <w:t xml:space="preserve"> </w:t>
      </w:r>
      <w:proofErr w:type="spellStart"/>
      <w:r w:rsidRPr="00656BC9">
        <w:rPr>
          <w:rFonts w:ascii="Times New Roman" w:hAnsi="Times New Roman" w:cs="Times New Roman"/>
          <w:sz w:val="24"/>
          <w:szCs w:val="24"/>
        </w:rPr>
        <w:t>tersebut</w:t>
      </w:r>
      <w:proofErr w:type="spellEnd"/>
      <w:r w:rsidRPr="00656BC9">
        <w:rPr>
          <w:rFonts w:ascii="Times New Roman" w:hAnsi="Times New Roman" w:cs="Times New Roman"/>
          <w:sz w:val="24"/>
          <w:szCs w:val="24"/>
        </w:rPr>
        <w:t>,</w:t>
      </w:r>
      <w:r w:rsidRPr="00656BC9">
        <w:rPr>
          <w:rFonts w:ascii="Times New Roman" w:hAnsi="Times New Roman" w:cs="Times New Roman"/>
          <w:spacing w:val="1"/>
          <w:sz w:val="24"/>
          <w:szCs w:val="24"/>
        </w:rPr>
        <w:t xml:space="preserve"> </w:t>
      </w:r>
      <w:proofErr w:type="spellStart"/>
      <w:r w:rsidRPr="00656BC9">
        <w:rPr>
          <w:rFonts w:ascii="Times New Roman" w:hAnsi="Times New Roman" w:cs="Times New Roman"/>
          <w:sz w:val="24"/>
          <w:szCs w:val="24"/>
        </w:rPr>
        <w:t>seluruh</w:t>
      </w:r>
      <w:proofErr w:type="spellEnd"/>
      <w:r w:rsidRPr="00656BC9">
        <w:rPr>
          <w:rFonts w:ascii="Times New Roman" w:hAnsi="Times New Roman" w:cs="Times New Roman"/>
          <w:spacing w:val="1"/>
          <w:sz w:val="24"/>
          <w:szCs w:val="24"/>
        </w:rPr>
        <w:t xml:space="preserve"> </w:t>
      </w:r>
      <w:proofErr w:type="spellStart"/>
      <w:r w:rsidRPr="00656BC9">
        <w:rPr>
          <w:rFonts w:ascii="Times New Roman" w:hAnsi="Times New Roman" w:cs="Times New Roman"/>
          <w:sz w:val="24"/>
          <w:szCs w:val="24"/>
        </w:rPr>
        <w:t>konstruk</w:t>
      </w:r>
      <w:proofErr w:type="spellEnd"/>
      <w:r w:rsidRPr="00656BC9">
        <w:rPr>
          <w:rFonts w:ascii="Times New Roman" w:hAnsi="Times New Roman" w:cs="Times New Roman"/>
          <w:spacing w:val="1"/>
          <w:sz w:val="24"/>
          <w:szCs w:val="24"/>
        </w:rPr>
        <w:t xml:space="preserve"> </w:t>
      </w:r>
      <w:proofErr w:type="spellStart"/>
      <w:r w:rsidRPr="00656BC9">
        <w:rPr>
          <w:rFonts w:ascii="Times New Roman" w:hAnsi="Times New Roman" w:cs="Times New Roman"/>
          <w:sz w:val="24"/>
          <w:szCs w:val="24"/>
        </w:rPr>
        <w:t>percobaan</w:t>
      </w:r>
      <w:proofErr w:type="spellEnd"/>
      <w:r w:rsidRPr="00656BC9">
        <w:rPr>
          <w:rFonts w:ascii="Times New Roman" w:hAnsi="Times New Roman" w:cs="Times New Roman"/>
          <w:spacing w:val="1"/>
          <w:sz w:val="24"/>
          <w:szCs w:val="24"/>
        </w:rPr>
        <w:t xml:space="preserve"> </w:t>
      </w:r>
      <w:proofErr w:type="spellStart"/>
      <w:r w:rsidRPr="00656BC9">
        <w:rPr>
          <w:rFonts w:ascii="Times New Roman" w:hAnsi="Times New Roman" w:cs="Times New Roman"/>
          <w:sz w:val="24"/>
          <w:szCs w:val="24"/>
        </w:rPr>
        <w:t>memiliki</w:t>
      </w:r>
      <w:proofErr w:type="spellEnd"/>
      <w:r w:rsidRPr="00656BC9">
        <w:rPr>
          <w:rFonts w:ascii="Times New Roman" w:hAnsi="Times New Roman" w:cs="Times New Roman"/>
          <w:spacing w:val="1"/>
          <w:sz w:val="24"/>
          <w:szCs w:val="24"/>
        </w:rPr>
        <w:t xml:space="preserve"> </w:t>
      </w:r>
      <w:proofErr w:type="spellStart"/>
      <w:r w:rsidRPr="00656BC9">
        <w:rPr>
          <w:rFonts w:ascii="Times New Roman" w:hAnsi="Times New Roman" w:cs="Times New Roman"/>
          <w:sz w:val="24"/>
          <w:szCs w:val="24"/>
        </w:rPr>
        <w:t>skor</w:t>
      </w:r>
      <w:proofErr w:type="spellEnd"/>
      <w:r w:rsidRPr="00656BC9">
        <w:rPr>
          <w:rFonts w:ascii="Times New Roman" w:hAnsi="Times New Roman" w:cs="Times New Roman"/>
          <w:spacing w:val="1"/>
          <w:sz w:val="24"/>
          <w:szCs w:val="24"/>
        </w:rPr>
        <w:t xml:space="preserve"> </w:t>
      </w:r>
      <w:r w:rsidRPr="00656BC9">
        <w:rPr>
          <w:rFonts w:ascii="Times New Roman" w:hAnsi="Times New Roman" w:cs="Times New Roman"/>
          <w:i/>
          <w:sz w:val="24"/>
          <w:szCs w:val="24"/>
        </w:rPr>
        <w:t xml:space="preserve">composite reliability </w:t>
      </w:r>
      <w:r w:rsidRPr="00656BC9">
        <w:rPr>
          <w:rFonts w:ascii="Times New Roman" w:hAnsi="Times New Roman" w:cs="Times New Roman"/>
          <w:sz w:val="24"/>
          <w:szCs w:val="24"/>
        </w:rPr>
        <w:t xml:space="preserve">di </w:t>
      </w:r>
      <w:proofErr w:type="spellStart"/>
      <w:r w:rsidRPr="00656BC9">
        <w:rPr>
          <w:rFonts w:ascii="Times New Roman" w:hAnsi="Times New Roman" w:cs="Times New Roman"/>
          <w:sz w:val="24"/>
          <w:szCs w:val="24"/>
        </w:rPr>
        <w:t>atas</w:t>
      </w:r>
      <w:proofErr w:type="spellEnd"/>
      <w:r w:rsidRPr="00656BC9">
        <w:rPr>
          <w:rFonts w:ascii="Times New Roman" w:hAnsi="Times New Roman" w:cs="Times New Roman"/>
          <w:sz w:val="24"/>
          <w:szCs w:val="24"/>
        </w:rPr>
        <w:t xml:space="preserve"> 0,7 dan </w:t>
      </w:r>
      <w:proofErr w:type="spellStart"/>
      <w:r w:rsidRPr="00656BC9">
        <w:rPr>
          <w:rFonts w:ascii="Times New Roman" w:hAnsi="Times New Roman" w:cs="Times New Roman"/>
          <w:i/>
          <w:sz w:val="24"/>
          <w:szCs w:val="24"/>
        </w:rPr>
        <w:t>cronbach’s</w:t>
      </w:r>
      <w:proofErr w:type="spellEnd"/>
      <w:r w:rsidRPr="00656BC9">
        <w:rPr>
          <w:rFonts w:ascii="Times New Roman" w:hAnsi="Times New Roman" w:cs="Times New Roman"/>
          <w:i/>
          <w:sz w:val="24"/>
          <w:szCs w:val="24"/>
        </w:rPr>
        <w:t xml:space="preserve"> alpha </w:t>
      </w:r>
      <w:r w:rsidRPr="00656BC9">
        <w:rPr>
          <w:rFonts w:ascii="Times New Roman" w:hAnsi="Times New Roman" w:cs="Times New Roman"/>
          <w:sz w:val="24"/>
          <w:szCs w:val="24"/>
        </w:rPr>
        <w:t xml:space="preserve">di </w:t>
      </w:r>
      <w:proofErr w:type="spellStart"/>
      <w:r w:rsidRPr="00656BC9">
        <w:rPr>
          <w:rFonts w:ascii="Times New Roman" w:hAnsi="Times New Roman" w:cs="Times New Roman"/>
          <w:sz w:val="24"/>
          <w:szCs w:val="24"/>
        </w:rPr>
        <w:t>atas</w:t>
      </w:r>
      <w:proofErr w:type="spellEnd"/>
      <w:r w:rsidRPr="00656BC9">
        <w:rPr>
          <w:rFonts w:ascii="Times New Roman" w:hAnsi="Times New Roman" w:cs="Times New Roman"/>
          <w:sz w:val="24"/>
          <w:szCs w:val="24"/>
        </w:rPr>
        <w:t xml:space="preserve"> 0,6.</w:t>
      </w:r>
      <w:r w:rsidRPr="00656BC9">
        <w:rPr>
          <w:rFonts w:ascii="Times New Roman" w:hAnsi="Times New Roman" w:cs="Times New Roman"/>
          <w:spacing w:val="1"/>
          <w:sz w:val="24"/>
          <w:szCs w:val="24"/>
        </w:rPr>
        <w:t xml:space="preserve"> </w:t>
      </w:r>
      <w:r w:rsidRPr="00656BC9">
        <w:rPr>
          <w:rFonts w:ascii="Times New Roman" w:hAnsi="Times New Roman" w:cs="Times New Roman"/>
          <w:sz w:val="24"/>
          <w:szCs w:val="24"/>
        </w:rPr>
        <w:t xml:space="preserve">Maka </w:t>
      </w:r>
      <w:proofErr w:type="spellStart"/>
      <w:r w:rsidRPr="00656BC9">
        <w:rPr>
          <w:rFonts w:ascii="Times New Roman" w:hAnsi="Times New Roman" w:cs="Times New Roman"/>
          <w:sz w:val="24"/>
          <w:szCs w:val="24"/>
        </w:rPr>
        <w:t>kesimpulannya</w:t>
      </w:r>
      <w:proofErr w:type="spellEnd"/>
      <w:r w:rsidRPr="00656BC9">
        <w:rPr>
          <w:rFonts w:ascii="Times New Roman" w:hAnsi="Times New Roman" w:cs="Times New Roman"/>
          <w:sz w:val="24"/>
          <w:szCs w:val="24"/>
        </w:rPr>
        <w:t xml:space="preserve"> </w:t>
      </w:r>
      <w:proofErr w:type="spellStart"/>
      <w:r w:rsidRPr="00656BC9">
        <w:rPr>
          <w:rFonts w:ascii="Times New Roman" w:hAnsi="Times New Roman" w:cs="Times New Roman"/>
          <w:sz w:val="24"/>
          <w:szCs w:val="24"/>
        </w:rPr>
        <w:t>seluruh</w:t>
      </w:r>
      <w:proofErr w:type="spellEnd"/>
      <w:r w:rsidRPr="00656BC9">
        <w:rPr>
          <w:rFonts w:ascii="Times New Roman" w:hAnsi="Times New Roman" w:cs="Times New Roman"/>
          <w:sz w:val="24"/>
          <w:szCs w:val="24"/>
        </w:rPr>
        <w:t xml:space="preserve"> </w:t>
      </w:r>
      <w:proofErr w:type="spellStart"/>
      <w:r w:rsidRPr="00656BC9">
        <w:rPr>
          <w:rFonts w:ascii="Times New Roman" w:hAnsi="Times New Roman" w:cs="Times New Roman"/>
          <w:sz w:val="24"/>
          <w:szCs w:val="24"/>
        </w:rPr>
        <w:t>variabel</w:t>
      </w:r>
      <w:proofErr w:type="spellEnd"/>
      <w:r w:rsidRPr="00656BC9">
        <w:rPr>
          <w:rFonts w:ascii="Times New Roman" w:hAnsi="Times New Roman" w:cs="Times New Roman"/>
          <w:sz w:val="24"/>
          <w:szCs w:val="24"/>
        </w:rPr>
        <w:t xml:space="preserve"> laten </w:t>
      </w:r>
      <w:proofErr w:type="spellStart"/>
      <w:r w:rsidRPr="00656BC9">
        <w:rPr>
          <w:rFonts w:ascii="Times New Roman" w:hAnsi="Times New Roman" w:cs="Times New Roman"/>
          <w:sz w:val="24"/>
          <w:szCs w:val="24"/>
        </w:rPr>
        <w:t>independen</w:t>
      </w:r>
      <w:proofErr w:type="spellEnd"/>
      <w:r w:rsidRPr="00656BC9">
        <w:rPr>
          <w:rFonts w:ascii="Times New Roman" w:hAnsi="Times New Roman" w:cs="Times New Roman"/>
          <w:sz w:val="24"/>
          <w:szCs w:val="24"/>
        </w:rPr>
        <w:t xml:space="preserve"> </w:t>
      </w:r>
      <w:proofErr w:type="spellStart"/>
      <w:r w:rsidRPr="00656BC9">
        <w:rPr>
          <w:rFonts w:ascii="Times New Roman" w:hAnsi="Times New Roman" w:cs="Times New Roman"/>
          <w:sz w:val="24"/>
          <w:szCs w:val="24"/>
        </w:rPr>
        <w:t>penelitian</w:t>
      </w:r>
      <w:proofErr w:type="spellEnd"/>
      <w:r w:rsidRPr="00656BC9">
        <w:rPr>
          <w:rFonts w:ascii="Times New Roman" w:hAnsi="Times New Roman" w:cs="Times New Roman"/>
          <w:sz w:val="24"/>
          <w:szCs w:val="24"/>
        </w:rPr>
        <w:t xml:space="preserve"> </w:t>
      </w:r>
      <w:proofErr w:type="spellStart"/>
      <w:r w:rsidRPr="00656BC9">
        <w:rPr>
          <w:rFonts w:ascii="Times New Roman" w:hAnsi="Times New Roman" w:cs="Times New Roman"/>
          <w:sz w:val="24"/>
          <w:szCs w:val="24"/>
        </w:rPr>
        <w:t>ini</w:t>
      </w:r>
      <w:proofErr w:type="spellEnd"/>
      <w:r w:rsidRPr="00656BC9">
        <w:rPr>
          <w:rFonts w:ascii="Times New Roman" w:hAnsi="Times New Roman" w:cs="Times New Roman"/>
          <w:spacing w:val="1"/>
          <w:sz w:val="24"/>
          <w:szCs w:val="24"/>
        </w:rPr>
        <w:t xml:space="preserve"> </w:t>
      </w:r>
      <w:proofErr w:type="spellStart"/>
      <w:r w:rsidRPr="00656BC9">
        <w:rPr>
          <w:rFonts w:ascii="Times New Roman" w:hAnsi="Times New Roman" w:cs="Times New Roman"/>
          <w:sz w:val="24"/>
          <w:szCs w:val="24"/>
        </w:rPr>
        <w:t>sudah</w:t>
      </w:r>
      <w:proofErr w:type="spellEnd"/>
      <w:r w:rsidRPr="00656BC9">
        <w:rPr>
          <w:rFonts w:ascii="Times New Roman" w:hAnsi="Times New Roman" w:cs="Times New Roman"/>
          <w:spacing w:val="1"/>
          <w:sz w:val="24"/>
          <w:szCs w:val="24"/>
        </w:rPr>
        <w:t xml:space="preserve"> </w:t>
      </w:r>
      <w:proofErr w:type="spellStart"/>
      <w:r w:rsidRPr="00656BC9">
        <w:rPr>
          <w:rFonts w:ascii="Times New Roman" w:hAnsi="Times New Roman" w:cs="Times New Roman"/>
          <w:sz w:val="24"/>
          <w:szCs w:val="24"/>
        </w:rPr>
        <w:t>sesuai</w:t>
      </w:r>
      <w:proofErr w:type="spellEnd"/>
      <w:r w:rsidRPr="00656BC9">
        <w:rPr>
          <w:rFonts w:ascii="Times New Roman" w:hAnsi="Times New Roman" w:cs="Times New Roman"/>
          <w:spacing w:val="1"/>
          <w:sz w:val="24"/>
          <w:szCs w:val="24"/>
        </w:rPr>
        <w:t xml:space="preserve"> </w:t>
      </w:r>
      <w:proofErr w:type="spellStart"/>
      <w:r w:rsidRPr="00656BC9">
        <w:rPr>
          <w:rFonts w:ascii="Times New Roman" w:hAnsi="Times New Roman" w:cs="Times New Roman"/>
          <w:sz w:val="24"/>
          <w:szCs w:val="24"/>
        </w:rPr>
        <w:t>sebagai</w:t>
      </w:r>
      <w:proofErr w:type="spellEnd"/>
      <w:r w:rsidRPr="00656BC9">
        <w:rPr>
          <w:rFonts w:ascii="Times New Roman" w:hAnsi="Times New Roman" w:cs="Times New Roman"/>
          <w:spacing w:val="1"/>
          <w:sz w:val="24"/>
          <w:szCs w:val="24"/>
        </w:rPr>
        <w:t xml:space="preserve"> </w:t>
      </w:r>
      <w:proofErr w:type="spellStart"/>
      <w:r w:rsidRPr="00656BC9">
        <w:rPr>
          <w:rFonts w:ascii="Times New Roman" w:hAnsi="Times New Roman" w:cs="Times New Roman"/>
          <w:sz w:val="24"/>
          <w:szCs w:val="24"/>
        </w:rPr>
        <w:t>konstruk</w:t>
      </w:r>
      <w:proofErr w:type="spellEnd"/>
      <w:r w:rsidRPr="00656BC9">
        <w:rPr>
          <w:rFonts w:ascii="Times New Roman" w:hAnsi="Times New Roman" w:cs="Times New Roman"/>
          <w:spacing w:val="1"/>
          <w:sz w:val="24"/>
          <w:szCs w:val="24"/>
        </w:rPr>
        <w:t xml:space="preserve"> </w:t>
      </w:r>
      <w:r w:rsidRPr="00656BC9">
        <w:rPr>
          <w:rFonts w:ascii="Times New Roman" w:hAnsi="Times New Roman" w:cs="Times New Roman"/>
          <w:sz w:val="24"/>
          <w:szCs w:val="24"/>
        </w:rPr>
        <w:t>uji</w:t>
      </w:r>
      <w:r w:rsidRPr="00656BC9">
        <w:rPr>
          <w:rFonts w:ascii="Times New Roman" w:hAnsi="Times New Roman" w:cs="Times New Roman"/>
          <w:spacing w:val="1"/>
          <w:sz w:val="24"/>
          <w:szCs w:val="24"/>
        </w:rPr>
        <w:t xml:space="preserve"> </w:t>
      </w:r>
      <w:proofErr w:type="spellStart"/>
      <w:r w:rsidRPr="00656BC9">
        <w:rPr>
          <w:rFonts w:ascii="Times New Roman" w:hAnsi="Times New Roman" w:cs="Times New Roman"/>
          <w:sz w:val="24"/>
          <w:szCs w:val="24"/>
        </w:rPr>
        <w:t>untuk</w:t>
      </w:r>
      <w:proofErr w:type="spellEnd"/>
      <w:r w:rsidRPr="00656BC9">
        <w:rPr>
          <w:rFonts w:ascii="Times New Roman" w:hAnsi="Times New Roman" w:cs="Times New Roman"/>
          <w:spacing w:val="1"/>
          <w:sz w:val="24"/>
          <w:szCs w:val="24"/>
        </w:rPr>
        <w:t xml:space="preserve"> </w:t>
      </w:r>
      <w:proofErr w:type="spellStart"/>
      <w:r w:rsidRPr="00656BC9">
        <w:rPr>
          <w:rFonts w:ascii="Times New Roman" w:hAnsi="Times New Roman" w:cs="Times New Roman"/>
          <w:sz w:val="24"/>
          <w:szCs w:val="24"/>
        </w:rPr>
        <w:t>memahami</w:t>
      </w:r>
      <w:proofErr w:type="spellEnd"/>
      <w:r w:rsidRPr="00656BC9">
        <w:rPr>
          <w:rFonts w:ascii="Times New Roman" w:hAnsi="Times New Roman" w:cs="Times New Roman"/>
          <w:spacing w:val="1"/>
          <w:sz w:val="24"/>
          <w:szCs w:val="24"/>
        </w:rPr>
        <w:t xml:space="preserve"> </w:t>
      </w:r>
      <w:proofErr w:type="spellStart"/>
      <w:r w:rsidRPr="00656BC9">
        <w:rPr>
          <w:rFonts w:ascii="Times New Roman" w:hAnsi="Times New Roman" w:cs="Times New Roman"/>
          <w:sz w:val="24"/>
          <w:szCs w:val="24"/>
        </w:rPr>
        <w:t>pengaruhnya</w:t>
      </w:r>
      <w:proofErr w:type="spellEnd"/>
      <w:r w:rsidRPr="00656BC9">
        <w:rPr>
          <w:rFonts w:ascii="Times New Roman" w:hAnsi="Times New Roman" w:cs="Times New Roman"/>
          <w:spacing w:val="1"/>
          <w:sz w:val="24"/>
          <w:szCs w:val="24"/>
        </w:rPr>
        <w:t xml:space="preserve"> </w:t>
      </w:r>
      <w:proofErr w:type="spellStart"/>
      <w:r w:rsidRPr="00656BC9">
        <w:rPr>
          <w:rFonts w:ascii="Times New Roman" w:hAnsi="Times New Roman" w:cs="Times New Roman"/>
          <w:sz w:val="24"/>
          <w:szCs w:val="24"/>
        </w:rPr>
        <w:t>terhadap</w:t>
      </w:r>
      <w:proofErr w:type="spellEnd"/>
      <w:r w:rsidRPr="00656BC9">
        <w:rPr>
          <w:rFonts w:ascii="Times New Roman" w:hAnsi="Times New Roman" w:cs="Times New Roman"/>
          <w:sz w:val="24"/>
          <w:szCs w:val="24"/>
        </w:rPr>
        <w:t xml:space="preserve"> </w:t>
      </w:r>
      <w:proofErr w:type="spellStart"/>
      <w:r w:rsidRPr="00656BC9">
        <w:rPr>
          <w:rFonts w:ascii="Times New Roman" w:hAnsi="Times New Roman" w:cs="Times New Roman"/>
          <w:sz w:val="24"/>
          <w:szCs w:val="24"/>
        </w:rPr>
        <w:t>konstruk</w:t>
      </w:r>
      <w:proofErr w:type="spellEnd"/>
      <w:r w:rsidRPr="00656BC9">
        <w:rPr>
          <w:rFonts w:ascii="Times New Roman" w:hAnsi="Times New Roman" w:cs="Times New Roman"/>
          <w:sz w:val="24"/>
          <w:szCs w:val="24"/>
        </w:rPr>
        <w:t xml:space="preserve"> laten </w:t>
      </w:r>
      <w:proofErr w:type="spellStart"/>
      <w:r w:rsidRPr="00656BC9">
        <w:rPr>
          <w:rFonts w:ascii="Times New Roman" w:hAnsi="Times New Roman" w:cs="Times New Roman"/>
          <w:sz w:val="24"/>
          <w:szCs w:val="24"/>
        </w:rPr>
        <w:t>dependen</w:t>
      </w:r>
      <w:proofErr w:type="spellEnd"/>
      <w:r w:rsidRPr="00656BC9">
        <w:rPr>
          <w:rFonts w:ascii="Times New Roman" w:hAnsi="Times New Roman" w:cs="Times New Roman"/>
          <w:sz w:val="24"/>
          <w:szCs w:val="24"/>
        </w:rPr>
        <w:t xml:space="preserve"> </w:t>
      </w:r>
      <w:proofErr w:type="spellStart"/>
      <w:r w:rsidRPr="00656BC9">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akuntansi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berkarir</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perpajakan</w:t>
      </w:r>
      <w:proofErr w:type="spellEnd"/>
      <w:r>
        <w:rPr>
          <w:rFonts w:ascii="Times New Roman" w:hAnsi="Times New Roman" w:cs="Times New Roman"/>
          <w:sz w:val="24"/>
          <w:szCs w:val="24"/>
        </w:rPr>
        <w:t>.</w:t>
      </w:r>
    </w:p>
    <w:p w14:paraId="03C6DF41" w14:textId="7C8CB159" w:rsidR="00DD109D" w:rsidRDefault="007B3282" w:rsidP="00291C7A">
      <w:pPr>
        <w:pStyle w:val="Heading3"/>
        <w:spacing w:line="480" w:lineRule="auto"/>
        <w:ind w:hanging="1224"/>
        <w:rPr>
          <w:lang w:val="en-ID"/>
        </w:rPr>
      </w:pPr>
      <w:bookmarkStart w:id="251" w:name="_Toc227114413"/>
      <w:r>
        <w:rPr>
          <w:lang w:val="en-ID"/>
        </w:rPr>
        <w:t>Inner Model</w:t>
      </w:r>
      <w:bookmarkEnd w:id="251"/>
    </w:p>
    <w:p w14:paraId="35E0E91E" w14:textId="35978DB6" w:rsidR="0021276E" w:rsidRPr="00192360" w:rsidRDefault="007B3282" w:rsidP="00291C7A">
      <w:pPr>
        <w:spacing w:line="480" w:lineRule="auto"/>
        <w:ind w:firstLine="680"/>
        <w:jc w:val="both"/>
        <w:rPr>
          <w:rFonts w:ascii="Times New Roman" w:hAnsi="Times New Roman" w:cs="Times New Roman"/>
          <w:sz w:val="24"/>
        </w:rPr>
      </w:pPr>
      <w:proofErr w:type="spellStart"/>
      <w:r w:rsidRPr="001D1A4D">
        <w:rPr>
          <w:rFonts w:ascii="Times New Roman" w:hAnsi="Times New Roman" w:cs="Times New Roman"/>
          <w:sz w:val="24"/>
        </w:rPr>
        <w:t>Pengujian</w:t>
      </w:r>
      <w:proofErr w:type="spellEnd"/>
      <w:r w:rsidRPr="001D1A4D">
        <w:rPr>
          <w:rFonts w:ascii="Times New Roman" w:hAnsi="Times New Roman" w:cs="Times New Roman"/>
          <w:spacing w:val="1"/>
          <w:sz w:val="24"/>
        </w:rPr>
        <w:t xml:space="preserve"> </w:t>
      </w:r>
      <w:proofErr w:type="spellStart"/>
      <w:r w:rsidRPr="001D1A4D">
        <w:rPr>
          <w:rFonts w:ascii="Times New Roman" w:hAnsi="Times New Roman" w:cs="Times New Roman"/>
          <w:sz w:val="24"/>
        </w:rPr>
        <w:t>ini</w:t>
      </w:r>
      <w:proofErr w:type="spellEnd"/>
      <w:r w:rsidRPr="001D1A4D">
        <w:rPr>
          <w:rFonts w:ascii="Times New Roman" w:hAnsi="Times New Roman" w:cs="Times New Roman"/>
          <w:spacing w:val="1"/>
          <w:sz w:val="24"/>
        </w:rPr>
        <w:t xml:space="preserve"> </w:t>
      </w:r>
      <w:proofErr w:type="spellStart"/>
      <w:r w:rsidRPr="001D1A4D">
        <w:rPr>
          <w:rFonts w:ascii="Times New Roman" w:hAnsi="Times New Roman" w:cs="Times New Roman"/>
          <w:sz w:val="24"/>
        </w:rPr>
        <w:t>melakukan</w:t>
      </w:r>
      <w:proofErr w:type="spellEnd"/>
      <w:r w:rsidRPr="001D1A4D">
        <w:rPr>
          <w:rFonts w:ascii="Times New Roman" w:hAnsi="Times New Roman" w:cs="Times New Roman"/>
          <w:spacing w:val="1"/>
          <w:sz w:val="24"/>
        </w:rPr>
        <w:t xml:space="preserve"> </w:t>
      </w:r>
      <w:proofErr w:type="spellStart"/>
      <w:r w:rsidRPr="001D1A4D">
        <w:rPr>
          <w:rFonts w:ascii="Times New Roman" w:hAnsi="Times New Roman" w:cs="Times New Roman"/>
          <w:sz w:val="24"/>
        </w:rPr>
        <w:t>pengujian</w:t>
      </w:r>
      <w:proofErr w:type="spellEnd"/>
      <w:r w:rsidRPr="001D1A4D">
        <w:rPr>
          <w:rFonts w:ascii="Times New Roman" w:hAnsi="Times New Roman" w:cs="Times New Roman"/>
          <w:spacing w:val="1"/>
          <w:sz w:val="24"/>
        </w:rPr>
        <w:t xml:space="preserve"> </w:t>
      </w:r>
      <w:r w:rsidRPr="001D1A4D">
        <w:rPr>
          <w:rFonts w:ascii="Times New Roman" w:hAnsi="Times New Roman" w:cs="Times New Roman"/>
          <w:i/>
          <w:sz w:val="24"/>
        </w:rPr>
        <w:t>inner</w:t>
      </w:r>
      <w:r w:rsidRPr="001D1A4D">
        <w:rPr>
          <w:rFonts w:ascii="Times New Roman" w:hAnsi="Times New Roman" w:cs="Times New Roman"/>
          <w:i/>
          <w:spacing w:val="1"/>
          <w:sz w:val="24"/>
        </w:rPr>
        <w:t xml:space="preserve"> </w:t>
      </w:r>
      <w:r w:rsidRPr="001D1A4D">
        <w:rPr>
          <w:rFonts w:ascii="Times New Roman" w:hAnsi="Times New Roman" w:cs="Times New Roman"/>
          <w:i/>
          <w:sz w:val="24"/>
        </w:rPr>
        <w:t>model</w:t>
      </w:r>
      <w:r w:rsidRPr="001D1A4D">
        <w:rPr>
          <w:rFonts w:ascii="Times New Roman" w:hAnsi="Times New Roman" w:cs="Times New Roman"/>
          <w:i/>
          <w:spacing w:val="1"/>
          <w:sz w:val="24"/>
        </w:rPr>
        <w:t xml:space="preserve"> </w:t>
      </w:r>
      <w:proofErr w:type="spellStart"/>
      <w:r w:rsidRPr="001D1A4D">
        <w:rPr>
          <w:rFonts w:ascii="Times New Roman" w:hAnsi="Times New Roman" w:cs="Times New Roman"/>
          <w:sz w:val="24"/>
        </w:rPr>
        <w:t>memakai</w:t>
      </w:r>
      <w:proofErr w:type="spellEnd"/>
      <w:r w:rsidRPr="001D1A4D">
        <w:rPr>
          <w:rFonts w:ascii="Times New Roman" w:hAnsi="Times New Roman" w:cs="Times New Roman"/>
          <w:spacing w:val="1"/>
          <w:sz w:val="24"/>
        </w:rPr>
        <w:t xml:space="preserve"> </w:t>
      </w:r>
      <w:r w:rsidRPr="001D1A4D">
        <w:rPr>
          <w:rFonts w:ascii="Times New Roman" w:hAnsi="Times New Roman" w:cs="Times New Roman"/>
          <w:sz w:val="24"/>
        </w:rPr>
        <w:t>dua</w:t>
      </w:r>
      <w:r w:rsidRPr="001D1A4D">
        <w:rPr>
          <w:rFonts w:ascii="Times New Roman" w:hAnsi="Times New Roman" w:cs="Times New Roman"/>
          <w:spacing w:val="1"/>
          <w:sz w:val="24"/>
        </w:rPr>
        <w:t xml:space="preserve"> </w:t>
      </w:r>
      <w:proofErr w:type="spellStart"/>
      <w:r w:rsidRPr="001D1A4D">
        <w:rPr>
          <w:rFonts w:ascii="Times New Roman" w:hAnsi="Times New Roman" w:cs="Times New Roman"/>
          <w:sz w:val="24"/>
        </w:rPr>
        <w:t>metode</w:t>
      </w:r>
      <w:proofErr w:type="spellEnd"/>
      <w:r w:rsidRPr="001D1A4D">
        <w:rPr>
          <w:rFonts w:ascii="Times New Roman" w:hAnsi="Times New Roman" w:cs="Times New Roman"/>
          <w:sz w:val="24"/>
        </w:rPr>
        <w:t xml:space="preserve"> </w:t>
      </w:r>
      <w:proofErr w:type="spellStart"/>
      <w:r w:rsidRPr="001D1A4D">
        <w:rPr>
          <w:rFonts w:ascii="Times New Roman" w:hAnsi="Times New Roman" w:cs="Times New Roman"/>
          <w:sz w:val="24"/>
        </w:rPr>
        <w:t>yakni</w:t>
      </w:r>
      <w:proofErr w:type="spellEnd"/>
      <w:r w:rsidRPr="001D1A4D">
        <w:rPr>
          <w:rFonts w:ascii="Times New Roman" w:hAnsi="Times New Roman" w:cs="Times New Roman"/>
          <w:sz w:val="24"/>
        </w:rPr>
        <w:t xml:space="preserve"> uji  (R</w:t>
      </w:r>
      <w:r w:rsidRPr="001D1A4D">
        <w:rPr>
          <w:rFonts w:ascii="Times New Roman" w:hAnsi="Times New Roman" w:cs="Times New Roman"/>
          <w:sz w:val="24"/>
          <w:vertAlign w:val="superscript"/>
        </w:rPr>
        <w:t>2</w:t>
      </w:r>
      <w:r w:rsidRPr="001D1A4D">
        <w:rPr>
          <w:rFonts w:ascii="Times New Roman" w:hAnsi="Times New Roman" w:cs="Times New Roman"/>
          <w:sz w:val="24"/>
        </w:rPr>
        <w:t xml:space="preserve">) dan uji </w:t>
      </w:r>
      <w:r w:rsidRPr="001D1A4D">
        <w:rPr>
          <w:rFonts w:ascii="Times New Roman" w:hAnsi="Times New Roman" w:cs="Times New Roman"/>
          <w:i/>
          <w:sz w:val="24"/>
        </w:rPr>
        <w:t>Goodness of Fit</w:t>
      </w:r>
      <w:r w:rsidRPr="001D1A4D">
        <w:rPr>
          <w:rFonts w:ascii="Times New Roman" w:hAnsi="Times New Roman" w:cs="Times New Roman"/>
          <w:i/>
          <w:spacing w:val="1"/>
          <w:sz w:val="24"/>
        </w:rPr>
        <w:t xml:space="preserve"> </w:t>
      </w:r>
      <w:r w:rsidRPr="001D1A4D">
        <w:rPr>
          <w:rFonts w:ascii="Times New Roman" w:hAnsi="Times New Roman" w:cs="Times New Roman"/>
          <w:sz w:val="24"/>
        </w:rPr>
        <w:t>(</w:t>
      </w:r>
      <w:proofErr w:type="spellStart"/>
      <w:r w:rsidRPr="001D1A4D">
        <w:rPr>
          <w:rFonts w:ascii="Times New Roman" w:hAnsi="Times New Roman" w:cs="Times New Roman"/>
          <w:sz w:val="24"/>
        </w:rPr>
        <w:t>GoF</w:t>
      </w:r>
      <w:proofErr w:type="spellEnd"/>
      <w:r w:rsidRPr="001D1A4D">
        <w:rPr>
          <w:rFonts w:ascii="Times New Roman" w:hAnsi="Times New Roman" w:cs="Times New Roman"/>
          <w:sz w:val="24"/>
        </w:rPr>
        <w:t>).</w:t>
      </w:r>
    </w:p>
    <w:p w14:paraId="35A7EBC5" w14:textId="23D4A262" w:rsidR="007B3282" w:rsidRPr="00F773D8" w:rsidRDefault="007B3282">
      <w:pPr>
        <w:pStyle w:val="ListParagraph"/>
        <w:numPr>
          <w:ilvl w:val="0"/>
          <w:numId w:val="27"/>
        </w:numPr>
        <w:spacing w:line="480" w:lineRule="auto"/>
        <w:ind w:right="118"/>
        <w:rPr>
          <w:rFonts w:ascii="Times New Roman" w:hAnsi="Times New Roman" w:cs="Times New Roman"/>
          <w:b/>
          <w:bCs/>
          <w:sz w:val="24"/>
        </w:rPr>
      </w:pPr>
      <w:r w:rsidRPr="00F773D8">
        <w:rPr>
          <w:rFonts w:ascii="Times New Roman" w:hAnsi="Times New Roman" w:cs="Times New Roman"/>
          <w:b/>
          <w:bCs/>
          <w:sz w:val="24"/>
        </w:rPr>
        <w:t xml:space="preserve">Uji </w:t>
      </w:r>
      <w:r w:rsidR="002F6463" w:rsidRPr="002F6463">
        <w:rPr>
          <w:rFonts w:ascii="Times New Roman" w:hAnsi="Times New Roman" w:cs="Times New Roman"/>
          <w:b/>
          <w:bCs/>
          <w:sz w:val="24"/>
        </w:rPr>
        <w:t>R</w:t>
      </w:r>
      <w:r w:rsidR="002F6463" w:rsidRPr="002F6463">
        <w:rPr>
          <w:rFonts w:ascii="Times New Roman" w:hAnsi="Times New Roman" w:cs="Times New Roman"/>
          <w:b/>
          <w:bCs/>
          <w:sz w:val="24"/>
          <w:vertAlign w:val="superscript"/>
        </w:rPr>
        <w:t>2</w:t>
      </w:r>
    </w:p>
    <w:p w14:paraId="76F75DFB" w14:textId="3C7CA4A9" w:rsidR="001F7EF5" w:rsidRDefault="00B200F5" w:rsidP="0045576B">
      <w:pPr>
        <w:spacing w:line="480" w:lineRule="auto"/>
        <w:ind w:left="357" w:firstLine="680"/>
        <w:jc w:val="both"/>
        <w:rPr>
          <w:rFonts w:ascii="Times New Roman" w:hAnsi="Times New Roman" w:cs="Times New Roman"/>
          <w:sz w:val="24"/>
          <w:szCs w:val="24"/>
        </w:rPr>
      </w:pPr>
      <w:r w:rsidRPr="00B200F5">
        <w:rPr>
          <w:rFonts w:ascii="Times New Roman" w:hAnsi="Times New Roman" w:cs="Times New Roman"/>
          <w:sz w:val="24"/>
          <w:szCs w:val="24"/>
          <w:lang w:val="en-ID"/>
        </w:rPr>
        <w:t xml:space="preserve">Nilai </w:t>
      </w:r>
      <m:oMath>
        <m:sSup>
          <m:sSupPr>
            <m:ctrlPr>
              <w:rPr>
                <w:rFonts w:ascii="Cambria Math" w:hAnsi="Cambria Math" w:cs="Times New Roman"/>
                <w:iCs/>
                <w:sz w:val="24"/>
                <w:szCs w:val="24"/>
                <w:lang w:val="en-ID"/>
              </w:rPr>
            </m:ctrlPr>
          </m:sSupPr>
          <m:e>
            <m:r>
              <m:rPr>
                <m:sty m:val="p"/>
              </m:rPr>
              <w:rPr>
                <w:rFonts w:ascii="Cambria Math" w:hAnsi="Cambria Math" w:cs="Times New Roman"/>
                <w:sz w:val="24"/>
                <w:szCs w:val="24"/>
                <w:lang w:val="en-ID"/>
              </w:rPr>
              <m:t>R</m:t>
            </m:r>
          </m:e>
          <m:sup>
            <m:r>
              <m:rPr>
                <m:sty m:val="p"/>
              </m:rPr>
              <w:rPr>
                <w:rFonts w:ascii="Cambria Math" w:hAnsi="Cambria Math" w:cs="Times New Roman"/>
                <w:sz w:val="24"/>
                <w:szCs w:val="24"/>
                <w:lang w:val="en-ID"/>
              </w:rPr>
              <m:t xml:space="preserve">2 </m:t>
            </m:r>
          </m:sup>
        </m:sSup>
      </m:oMath>
      <w:r w:rsidRPr="00B200F5">
        <w:rPr>
          <w:rFonts w:ascii="Times New Roman" w:hAnsi="Times New Roman" w:cs="Times New Roman"/>
          <w:sz w:val="24"/>
          <w:szCs w:val="24"/>
          <w:lang w:val="en-ID"/>
        </w:rPr>
        <w:t xml:space="preserve">digunakan untuk menghitung besarnya varians variabel eksogen yang berkorelasi dengan variabel endogen. Nilai </w:t>
      </w:r>
      <m:oMath>
        <m:sSup>
          <m:sSupPr>
            <m:ctrlPr>
              <w:rPr>
                <w:rFonts w:ascii="Cambria Math" w:hAnsi="Cambria Math" w:cs="Times New Roman"/>
                <w:iCs/>
                <w:sz w:val="24"/>
                <w:szCs w:val="24"/>
                <w:lang w:val="en-ID"/>
              </w:rPr>
            </m:ctrlPr>
          </m:sSupPr>
          <m:e>
            <m:r>
              <m:rPr>
                <m:sty m:val="p"/>
              </m:rPr>
              <w:rPr>
                <w:rFonts w:ascii="Cambria Math" w:hAnsi="Cambria Math" w:cs="Times New Roman"/>
                <w:sz w:val="24"/>
                <w:szCs w:val="24"/>
                <w:lang w:val="en-ID"/>
              </w:rPr>
              <m:t>R</m:t>
            </m:r>
          </m:e>
          <m:sup>
            <m:r>
              <m:rPr>
                <m:sty m:val="p"/>
              </m:rPr>
              <w:rPr>
                <w:rFonts w:ascii="Cambria Math" w:hAnsi="Cambria Math" w:cs="Times New Roman"/>
                <w:sz w:val="24"/>
                <w:szCs w:val="24"/>
                <w:lang w:val="en-ID"/>
              </w:rPr>
              <m:t xml:space="preserve">2 </m:t>
            </m:r>
          </m:sup>
        </m:sSup>
      </m:oMath>
      <w:r w:rsidRPr="00B200F5">
        <w:rPr>
          <w:rFonts w:ascii="Times New Roman" w:hAnsi="Times New Roman" w:cs="Times New Roman"/>
          <w:sz w:val="24"/>
          <w:szCs w:val="24"/>
          <w:lang w:val="en-ID"/>
        </w:rPr>
        <w:t>yang berkisar antara 0 sampai 1 menggambarkan sejauh mana variabel endogen dapat dipengaruhi oleh variabel eksogen.</w:t>
      </w:r>
      <w:r>
        <w:rPr>
          <w:rFonts w:ascii="Times New Roman" w:hAnsi="Times New Roman" w:cs="Times New Roman"/>
          <w:sz w:val="24"/>
          <w:szCs w:val="24"/>
          <w:lang w:val="en-ID"/>
        </w:rPr>
        <w:t xml:space="preserve"> </w:t>
      </w:r>
      <w:r w:rsidRPr="00B200F5">
        <w:rPr>
          <w:rFonts w:ascii="Times New Roman" w:hAnsi="Times New Roman" w:cs="Times New Roman"/>
          <w:sz w:val="24"/>
          <w:szCs w:val="24"/>
        </w:rPr>
        <w:t xml:space="preserve">Pada </w:t>
      </w:r>
      <w:proofErr w:type="spellStart"/>
      <w:r w:rsidRPr="00B200F5">
        <w:rPr>
          <w:rFonts w:ascii="Times New Roman" w:hAnsi="Times New Roman" w:cs="Times New Roman"/>
          <w:sz w:val="24"/>
          <w:szCs w:val="24"/>
        </w:rPr>
        <w:t>penelitian</w:t>
      </w:r>
      <w:proofErr w:type="spellEnd"/>
      <w:r w:rsidRPr="00B200F5">
        <w:rPr>
          <w:rFonts w:ascii="Times New Roman" w:hAnsi="Times New Roman" w:cs="Times New Roman"/>
          <w:sz w:val="24"/>
          <w:szCs w:val="24"/>
        </w:rPr>
        <w:t xml:space="preserve"> </w:t>
      </w:r>
      <w:proofErr w:type="spellStart"/>
      <w:r w:rsidRPr="00B200F5">
        <w:rPr>
          <w:rFonts w:ascii="Times New Roman" w:hAnsi="Times New Roman" w:cs="Times New Roman"/>
          <w:sz w:val="24"/>
          <w:szCs w:val="24"/>
        </w:rPr>
        <w:t>ini</w:t>
      </w:r>
      <w:proofErr w:type="spellEnd"/>
      <w:r w:rsidRPr="00B200F5">
        <w:rPr>
          <w:rFonts w:ascii="Times New Roman" w:hAnsi="Times New Roman" w:cs="Times New Roman"/>
          <w:sz w:val="24"/>
          <w:szCs w:val="24"/>
        </w:rPr>
        <w:t>,</w:t>
      </w:r>
      <w:r w:rsidRPr="00B200F5">
        <w:rPr>
          <w:rFonts w:ascii="Times New Roman" w:hAnsi="Times New Roman" w:cs="Times New Roman"/>
          <w:spacing w:val="1"/>
          <w:sz w:val="24"/>
          <w:szCs w:val="24"/>
        </w:rPr>
        <w:t xml:space="preserve"> </w:t>
      </w:r>
      <w:proofErr w:type="spellStart"/>
      <w:r w:rsidRPr="00B200F5">
        <w:rPr>
          <w:rFonts w:ascii="Times New Roman" w:hAnsi="Times New Roman" w:cs="Times New Roman"/>
          <w:sz w:val="24"/>
          <w:szCs w:val="24"/>
        </w:rPr>
        <w:t>skor</w:t>
      </w:r>
      <w:proofErr w:type="spellEnd"/>
      <w:r w:rsidRPr="00B200F5">
        <w:rPr>
          <w:rFonts w:ascii="Times New Roman" w:hAnsi="Times New Roman" w:cs="Times New Roman"/>
          <w:spacing w:val="1"/>
          <w:sz w:val="24"/>
          <w:szCs w:val="24"/>
        </w:rPr>
        <w:t xml:space="preserve"> </w:t>
      </w:r>
      <w:r w:rsidRPr="00B200F5">
        <w:rPr>
          <w:rFonts w:ascii="Times New Roman" w:hAnsi="Times New Roman" w:cs="Times New Roman"/>
          <w:sz w:val="24"/>
          <w:szCs w:val="24"/>
        </w:rPr>
        <w:t>R</w:t>
      </w:r>
      <w:r w:rsidRPr="00B200F5">
        <w:rPr>
          <w:rFonts w:ascii="Times New Roman" w:hAnsi="Times New Roman" w:cs="Times New Roman"/>
          <w:sz w:val="24"/>
          <w:szCs w:val="24"/>
          <w:vertAlign w:val="superscript"/>
        </w:rPr>
        <w:t>2</w:t>
      </w:r>
      <w:r w:rsidRPr="00B200F5">
        <w:rPr>
          <w:rFonts w:ascii="Times New Roman" w:hAnsi="Times New Roman" w:cs="Times New Roman"/>
          <w:spacing w:val="1"/>
          <w:sz w:val="24"/>
          <w:szCs w:val="24"/>
        </w:rPr>
        <w:t xml:space="preserve"> </w:t>
      </w:r>
      <w:proofErr w:type="spellStart"/>
      <w:r w:rsidRPr="00B200F5">
        <w:rPr>
          <w:rFonts w:ascii="Times New Roman" w:hAnsi="Times New Roman" w:cs="Times New Roman"/>
          <w:sz w:val="24"/>
          <w:szCs w:val="24"/>
        </w:rPr>
        <w:t>adalah</w:t>
      </w:r>
      <w:proofErr w:type="spellEnd"/>
      <w:r w:rsidR="00595854">
        <w:rPr>
          <w:rFonts w:ascii="Times New Roman" w:hAnsi="Times New Roman" w:cs="Times New Roman"/>
          <w:spacing w:val="1"/>
          <w:sz w:val="24"/>
          <w:szCs w:val="24"/>
        </w:rPr>
        <w:t xml:space="preserve"> 0.876</w:t>
      </w:r>
      <w:r w:rsidRPr="00B200F5">
        <w:rPr>
          <w:rFonts w:ascii="Times New Roman" w:hAnsi="Times New Roman" w:cs="Times New Roman"/>
          <w:spacing w:val="1"/>
          <w:sz w:val="24"/>
          <w:szCs w:val="24"/>
        </w:rPr>
        <w:t xml:space="preserve"> </w:t>
      </w:r>
      <w:proofErr w:type="spellStart"/>
      <w:r w:rsidRPr="00B200F5">
        <w:rPr>
          <w:rFonts w:ascii="Times New Roman" w:hAnsi="Times New Roman" w:cs="Times New Roman"/>
          <w:sz w:val="24"/>
          <w:szCs w:val="24"/>
        </w:rPr>
        <w:t>angka</w:t>
      </w:r>
      <w:proofErr w:type="spellEnd"/>
      <w:r w:rsidRPr="00B200F5">
        <w:rPr>
          <w:rFonts w:ascii="Times New Roman" w:hAnsi="Times New Roman" w:cs="Times New Roman"/>
          <w:spacing w:val="1"/>
          <w:sz w:val="24"/>
          <w:szCs w:val="24"/>
        </w:rPr>
        <w:t xml:space="preserve"> </w:t>
      </w:r>
      <w:proofErr w:type="spellStart"/>
      <w:r w:rsidRPr="00B200F5">
        <w:rPr>
          <w:rFonts w:ascii="Times New Roman" w:hAnsi="Times New Roman" w:cs="Times New Roman"/>
          <w:sz w:val="24"/>
          <w:szCs w:val="24"/>
        </w:rPr>
        <w:t>ini</w:t>
      </w:r>
      <w:proofErr w:type="spellEnd"/>
      <w:r w:rsidRPr="00B200F5">
        <w:rPr>
          <w:rFonts w:ascii="Times New Roman" w:hAnsi="Times New Roman" w:cs="Times New Roman"/>
          <w:spacing w:val="1"/>
          <w:sz w:val="24"/>
          <w:szCs w:val="24"/>
        </w:rPr>
        <w:t xml:space="preserve"> </w:t>
      </w:r>
      <w:proofErr w:type="spellStart"/>
      <w:r w:rsidRPr="00B200F5">
        <w:rPr>
          <w:rFonts w:ascii="Times New Roman" w:hAnsi="Times New Roman" w:cs="Times New Roman"/>
          <w:sz w:val="24"/>
          <w:szCs w:val="24"/>
        </w:rPr>
        <w:t>dapat</w:t>
      </w:r>
      <w:proofErr w:type="spellEnd"/>
      <w:r w:rsidRPr="00B200F5">
        <w:rPr>
          <w:rFonts w:ascii="Times New Roman" w:hAnsi="Times New Roman" w:cs="Times New Roman"/>
          <w:spacing w:val="1"/>
          <w:sz w:val="24"/>
          <w:szCs w:val="24"/>
        </w:rPr>
        <w:t xml:space="preserve"> </w:t>
      </w:r>
      <w:proofErr w:type="spellStart"/>
      <w:r w:rsidRPr="00B200F5">
        <w:rPr>
          <w:rFonts w:ascii="Times New Roman" w:hAnsi="Times New Roman" w:cs="Times New Roman"/>
          <w:sz w:val="24"/>
          <w:szCs w:val="24"/>
        </w:rPr>
        <w:t>menjelaskan</w:t>
      </w:r>
      <w:proofErr w:type="spellEnd"/>
      <w:r w:rsidRPr="00B200F5">
        <w:rPr>
          <w:rFonts w:ascii="Times New Roman" w:hAnsi="Times New Roman" w:cs="Times New Roman"/>
          <w:spacing w:val="60"/>
          <w:sz w:val="24"/>
          <w:szCs w:val="24"/>
        </w:rPr>
        <w:t xml:space="preserve"> </w:t>
      </w:r>
      <w:proofErr w:type="spellStart"/>
      <w:r w:rsidRPr="00B200F5">
        <w:rPr>
          <w:rFonts w:ascii="Times New Roman" w:hAnsi="Times New Roman" w:cs="Times New Roman"/>
          <w:sz w:val="24"/>
          <w:szCs w:val="24"/>
        </w:rPr>
        <w:t>bahwa</w:t>
      </w:r>
      <w:proofErr w:type="spellEnd"/>
      <w:r w:rsidRPr="00B200F5">
        <w:rPr>
          <w:rFonts w:ascii="Times New Roman" w:hAnsi="Times New Roman" w:cs="Times New Roman"/>
          <w:spacing w:val="1"/>
          <w:sz w:val="24"/>
          <w:szCs w:val="24"/>
        </w:rPr>
        <w:t xml:space="preserve"> </w:t>
      </w:r>
      <w:proofErr w:type="spellStart"/>
      <w:r w:rsidRPr="00B200F5">
        <w:rPr>
          <w:rFonts w:ascii="Times New Roman" w:hAnsi="Times New Roman" w:cs="Times New Roman"/>
          <w:sz w:val="24"/>
          <w:szCs w:val="24"/>
        </w:rPr>
        <w:t>konstruk</w:t>
      </w:r>
      <w:proofErr w:type="spellEnd"/>
      <w:r w:rsidRPr="00B200F5">
        <w:rPr>
          <w:rFonts w:ascii="Times New Roman" w:hAnsi="Times New Roman" w:cs="Times New Roman"/>
          <w:spacing w:val="1"/>
          <w:sz w:val="24"/>
          <w:szCs w:val="24"/>
        </w:rPr>
        <w:t xml:space="preserve"> </w:t>
      </w:r>
      <w:r w:rsidRPr="00B200F5">
        <w:rPr>
          <w:rFonts w:ascii="Times New Roman" w:hAnsi="Times New Roman" w:cs="Times New Roman"/>
          <w:sz w:val="24"/>
          <w:szCs w:val="24"/>
        </w:rPr>
        <w:t>laten</w:t>
      </w:r>
      <w:r w:rsidRPr="00B200F5">
        <w:rPr>
          <w:rFonts w:ascii="Times New Roman" w:hAnsi="Times New Roman" w:cs="Times New Roman"/>
          <w:spacing w:val="1"/>
          <w:sz w:val="24"/>
          <w:szCs w:val="24"/>
        </w:rPr>
        <w:t xml:space="preserve"> </w:t>
      </w:r>
      <w:proofErr w:type="spellStart"/>
      <w:r w:rsidRPr="00B200F5">
        <w:rPr>
          <w:rFonts w:ascii="Times New Roman" w:hAnsi="Times New Roman" w:cs="Times New Roman"/>
          <w:sz w:val="24"/>
          <w:szCs w:val="24"/>
        </w:rPr>
        <w:t>dependen</w:t>
      </w:r>
      <w:proofErr w:type="spellEnd"/>
      <w:r w:rsidRPr="00B200F5">
        <w:rPr>
          <w:rFonts w:ascii="Times New Roman" w:hAnsi="Times New Roman" w:cs="Times New Roman"/>
          <w:spacing w:val="1"/>
          <w:sz w:val="24"/>
          <w:szCs w:val="24"/>
        </w:rPr>
        <w:t xml:space="preserve"> </w:t>
      </w:r>
      <w:r w:rsidRPr="00B200F5">
        <w:rPr>
          <w:rFonts w:ascii="Times New Roman" w:hAnsi="Times New Roman" w:cs="Times New Roman"/>
          <w:sz w:val="24"/>
          <w:szCs w:val="24"/>
        </w:rPr>
        <w:t>yang</w:t>
      </w:r>
      <w:r w:rsidRPr="00B200F5">
        <w:rPr>
          <w:rFonts w:ascii="Times New Roman" w:hAnsi="Times New Roman" w:cs="Times New Roman"/>
          <w:spacing w:val="1"/>
          <w:sz w:val="24"/>
          <w:szCs w:val="24"/>
        </w:rPr>
        <w:t xml:space="preserve"> </w:t>
      </w:r>
      <w:proofErr w:type="spellStart"/>
      <w:r w:rsidRPr="00B200F5">
        <w:rPr>
          <w:rFonts w:ascii="Times New Roman" w:hAnsi="Times New Roman" w:cs="Times New Roman"/>
          <w:sz w:val="24"/>
          <w:szCs w:val="24"/>
        </w:rPr>
        <w:t>bisa</w:t>
      </w:r>
      <w:proofErr w:type="spellEnd"/>
      <w:r w:rsidRPr="00B200F5">
        <w:rPr>
          <w:rFonts w:ascii="Times New Roman" w:hAnsi="Times New Roman" w:cs="Times New Roman"/>
          <w:spacing w:val="1"/>
          <w:sz w:val="24"/>
          <w:szCs w:val="24"/>
        </w:rPr>
        <w:t xml:space="preserve"> </w:t>
      </w:r>
      <w:proofErr w:type="spellStart"/>
      <w:r w:rsidRPr="00B200F5">
        <w:rPr>
          <w:rFonts w:ascii="Times New Roman" w:hAnsi="Times New Roman" w:cs="Times New Roman"/>
          <w:sz w:val="24"/>
          <w:szCs w:val="24"/>
        </w:rPr>
        <w:t>diterangkan</w:t>
      </w:r>
      <w:proofErr w:type="spellEnd"/>
      <w:r w:rsidRPr="00B200F5">
        <w:rPr>
          <w:rFonts w:ascii="Times New Roman" w:hAnsi="Times New Roman" w:cs="Times New Roman"/>
          <w:spacing w:val="1"/>
          <w:sz w:val="24"/>
          <w:szCs w:val="24"/>
        </w:rPr>
        <w:t xml:space="preserve"> </w:t>
      </w:r>
      <w:r w:rsidRPr="00B200F5">
        <w:rPr>
          <w:rFonts w:ascii="Times New Roman" w:hAnsi="Times New Roman" w:cs="Times New Roman"/>
          <w:sz w:val="24"/>
          <w:szCs w:val="24"/>
        </w:rPr>
        <w:t>oleh</w:t>
      </w:r>
      <w:r w:rsidRPr="00B200F5">
        <w:rPr>
          <w:rFonts w:ascii="Times New Roman" w:hAnsi="Times New Roman" w:cs="Times New Roman"/>
          <w:spacing w:val="60"/>
          <w:sz w:val="24"/>
          <w:szCs w:val="24"/>
        </w:rPr>
        <w:t xml:space="preserve"> </w:t>
      </w:r>
      <w:proofErr w:type="spellStart"/>
      <w:r w:rsidRPr="00B200F5">
        <w:rPr>
          <w:rFonts w:ascii="Times New Roman" w:hAnsi="Times New Roman" w:cs="Times New Roman"/>
          <w:sz w:val="24"/>
          <w:szCs w:val="24"/>
        </w:rPr>
        <w:t>konstruk</w:t>
      </w:r>
      <w:proofErr w:type="spellEnd"/>
      <w:r w:rsidRPr="00B200F5">
        <w:rPr>
          <w:rFonts w:ascii="Times New Roman" w:hAnsi="Times New Roman" w:cs="Times New Roman"/>
          <w:spacing w:val="1"/>
          <w:sz w:val="24"/>
          <w:szCs w:val="24"/>
        </w:rPr>
        <w:t xml:space="preserve"> </w:t>
      </w:r>
      <w:r w:rsidRPr="00B200F5">
        <w:rPr>
          <w:rFonts w:ascii="Times New Roman" w:hAnsi="Times New Roman" w:cs="Times New Roman"/>
          <w:sz w:val="24"/>
          <w:szCs w:val="24"/>
        </w:rPr>
        <w:t xml:space="preserve">laten </w:t>
      </w:r>
      <w:proofErr w:type="spellStart"/>
      <w:r w:rsidRPr="00B200F5">
        <w:rPr>
          <w:rFonts w:ascii="Times New Roman" w:hAnsi="Times New Roman" w:cs="Times New Roman"/>
          <w:sz w:val="24"/>
          <w:szCs w:val="24"/>
        </w:rPr>
        <w:t>independen</w:t>
      </w:r>
      <w:proofErr w:type="spellEnd"/>
      <w:r w:rsidRPr="00B200F5">
        <w:rPr>
          <w:rFonts w:ascii="Times New Roman" w:hAnsi="Times New Roman" w:cs="Times New Roman"/>
          <w:sz w:val="24"/>
          <w:szCs w:val="24"/>
        </w:rPr>
        <w:t xml:space="preserve"> </w:t>
      </w:r>
      <w:proofErr w:type="spellStart"/>
      <w:r w:rsidRPr="00B200F5">
        <w:rPr>
          <w:rFonts w:ascii="Times New Roman" w:hAnsi="Times New Roman" w:cs="Times New Roman"/>
          <w:sz w:val="24"/>
          <w:szCs w:val="24"/>
        </w:rPr>
        <w:t>sebesar</w:t>
      </w:r>
      <w:proofErr w:type="spellEnd"/>
      <w:r w:rsidR="00595854">
        <w:rPr>
          <w:rFonts w:ascii="Times New Roman" w:hAnsi="Times New Roman" w:cs="Times New Roman"/>
          <w:sz w:val="24"/>
          <w:szCs w:val="24"/>
        </w:rPr>
        <w:t xml:space="preserve"> 0.876</w:t>
      </w:r>
      <w:r w:rsidRPr="00B200F5">
        <w:rPr>
          <w:rFonts w:ascii="Times New Roman" w:hAnsi="Times New Roman" w:cs="Times New Roman"/>
          <w:sz w:val="24"/>
          <w:szCs w:val="24"/>
        </w:rPr>
        <w:t xml:space="preserve"> </w:t>
      </w:r>
      <w:proofErr w:type="spellStart"/>
      <w:r w:rsidRPr="00B200F5">
        <w:rPr>
          <w:rFonts w:ascii="Times New Roman" w:hAnsi="Times New Roman" w:cs="Times New Roman"/>
          <w:sz w:val="24"/>
          <w:szCs w:val="24"/>
        </w:rPr>
        <w:t>atau</w:t>
      </w:r>
      <w:proofErr w:type="spellEnd"/>
      <w:r w:rsidRPr="00B200F5">
        <w:rPr>
          <w:rFonts w:ascii="Times New Roman" w:hAnsi="Times New Roman" w:cs="Times New Roman"/>
          <w:sz w:val="24"/>
          <w:szCs w:val="24"/>
        </w:rPr>
        <w:t xml:space="preserve"> </w:t>
      </w:r>
      <w:r w:rsidR="00595854">
        <w:rPr>
          <w:rFonts w:ascii="Times New Roman" w:hAnsi="Times New Roman" w:cs="Times New Roman"/>
          <w:sz w:val="24"/>
          <w:szCs w:val="24"/>
        </w:rPr>
        <w:t xml:space="preserve"> 87,6</w:t>
      </w:r>
      <w:r w:rsidRPr="00B200F5">
        <w:rPr>
          <w:rFonts w:ascii="Times New Roman" w:hAnsi="Times New Roman" w:cs="Times New Roman"/>
          <w:sz w:val="24"/>
          <w:szCs w:val="24"/>
        </w:rPr>
        <w:t>%.</w:t>
      </w:r>
    </w:p>
    <w:p w14:paraId="2EF91286" w14:textId="5D470EBF" w:rsidR="006D4429" w:rsidRDefault="006D4429">
      <w:pPr>
        <w:pStyle w:val="ListParagraph"/>
        <w:numPr>
          <w:ilvl w:val="0"/>
          <w:numId w:val="27"/>
        </w:numPr>
        <w:spacing w:line="480" w:lineRule="auto"/>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 xml:space="preserve">Uji </w:t>
      </w:r>
      <w:r w:rsidRPr="006D4429">
        <w:rPr>
          <w:rFonts w:ascii="Times New Roman" w:hAnsi="Times New Roman" w:cs="Times New Roman"/>
          <w:b/>
          <w:bCs/>
          <w:i/>
          <w:iCs/>
          <w:sz w:val="24"/>
          <w:szCs w:val="24"/>
          <w:lang w:val="en-ID"/>
        </w:rPr>
        <w:t>Goodness of Fit</w:t>
      </w:r>
      <w:r>
        <w:rPr>
          <w:rFonts w:ascii="Times New Roman" w:hAnsi="Times New Roman" w:cs="Times New Roman"/>
          <w:b/>
          <w:bCs/>
          <w:sz w:val="24"/>
          <w:szCs w:val="24"/>
          <w:lang w:val="en-ID"/>
        </w:rPr>
        <w:t xml:space="preserve"> (</w:t>
      </w:r>
      <w:proofErr w:type="spellStart"/>
      <w:r>
        <w:rPr>
          <w:rFonts w:ascii="Times New Roman" w:hAnsi="Times New Roman" w:cs="Times New Roman"/>
          <w:b/>
          <w:bCs/>
          <w:sz w:val="24"/>
          <w:szCs w:val="24"/>
          <w:lang w:val="en-ID"/>
        </w:rPr>
        <w:t>GoF</w:t>
      </w:r>
      <w:proofErr w:type="spellEnd"/>
      <w:r>
        <w:rPr>
          <w:rFonts w:ascii="Times New Roman" w:hAnsi="Times New Roman" w:cs="Times New Roman"/>
          <w:b/>
          <w:bCs/>
          <w:sz w:val="24"/>
          <w:szCs w:val="24"/>
          <w:lang w:val="en-ID"/>
        </w:rPr>
        <w:t>)</w:t>
      </w:r>
    </w:p>
    <w:p w14:paraId="0E74A542" w14:textId="2BF49F88" w:rsidR="006D4429" w:rsidRDefault="006D4429" w:rsidP="006D4429">
      <w:pPr>
        <w:spacing w:line="480" w:lineRule="auto"/>
        <w:ind w:left="357" w:firstLine="680"/>
        <w:jc w:val="both"/>
        <w:rPr>
          <w:rFonts w:ascii="Times New Roman" w:hAnsi="Times New Roman" w:cs="Times New Roman"/>
          <w:sz w:val="24"/>
          <w:szCs w:val="24"/>
          <w:lang w:val="en-ID"/>
        </w:rPr>
      </w:pPr>
      <w:r w:rsidRPr="006D4429">
        <w:rPr>
          <w:rFonts w:ascii="Times New Roman" w:hAnsi="Times New Roman" w:cs="Times New Roman"/>
          <w:sz w:val="24"/>
          <w:szCs w:val="24"/>
          <w:lang w:val="en-ID"/>
        </w:rPr>
        <w:t>Uji Goodness of Fit (</w:t>
      </w:r>
      <w:proofErr w:type="spellStart"/>
      <w:r w:rsidRPr="006D4429">
        <w:rPr>
          <w:rFonts w:ascii="Times New Roman" w:hAnsi="Times New Roman" w:cs="Times New Roman"/>
          <w:sz w:val="24"/>
          <w:szCs w:val="24"/>
          <w:lang w:val="en-ID"/>
        </w:rPr>
        <w:t>GoF</w:t>
      </w:r>
      <w:proofErr w:type="spellEnd"/>
      <w:r w:rsidRPr="006D4429">
        <w:rPr>
          <w:rFonts w:ascii="Times New Roman" w:hAnsi="Times New Roman" w:cs="Times New Roman"/>
          <w:sz w:val="24"/>
          <w:szCs w:val="24"/>
          <w:lang w:val="en-ID"/>
        </w:rPr>
        <w:t xml:space="preserve">) </w:t>
      </w:r>
      <w:proofErr w:type="spellStart"/>
      <w:r w:rsidRPr="006D4429">
        <w:rPr>
          <w:rFonts w:ascii="Times New Roman" w:hAnsi="Times New Roman" w:cs="Times New Roman"/>
          <w:sz w:val="24"/>
          <w:szCs w:val="24"/>
          <w:lang w:val="en-ID"/>
        </w:rPr>
        <w:t>ditentukan</w:t>
      </w:r>
      <w:proofErr w:type="spellEnd"/>
      <w:r w:rsidRPr="006D4429">
        <w:rPr>
          <w:rFonts w:ascii="Times New Roman" w:hAnsi="Times New Roman" w:cs="Times New Roman"/>
          <w:sz w:val="24"/>
          <w:szCs w:val="24"/>
          <w:lang w:val="en-ID"/>
        </w:rPr>
        <w:t xml:space="preserve"> </w:t>
      </w:r>
      <w:proofErr w:type="spellStart"/>
      <w:r w:rsidRPr="006D4429">
        <w:rPr>
          <w:rFonts w:ascii="Times New Roman" w:hAnsi="Times New Roman" w:cs="Times New Roman"/>
          <w:sz w:val="24"/>
          <w:szCs w:val="24"/>
          <w:lang w:val="en-ID"/>
        </w:rPr>
        <w:t>dengan</w:t>
      </w:r>
      <w:proofErr w:type="spellEnd"/>
      <w:r w:rsidRPr="006D4429">
        <w:rPr>
          <w:rFonts w:ascii="Times New Roman" w:hAnsi="Times New Roman" w:cs="Times New Roman"/>
          <w:sz w:val="24"/>
          <w:szCs w:val="24"/>
          <w:lang w:val="en-ID"/>
        </w:rPr>
        <w:t xml:space="preserve"> </w:t>
      </w:r>
      <w:proofErr w:type="spellStart"/>
      <w:r w:rsidRPr="006D4429">
        <w:rPr>
          <w:rFonts w:ascii="Times New Roman" w:hAnsi="Times New Roman" w:cs="Times New Roman"/>
          <w:sz w:val="24"/>
          <w:szCs w:val="24"/>
          <w:lang w:val="en-ID"/>
        </w:rPr>
        <w:t>menggunakan</w:t>
      </w:r>
      <w:proofErr w:type="spellEnd"/>
      <w:r w:rsidRPr="006D4429">
        <w:rPr>
          <w:rFonts w:ascii="Times New Roman" w:hAnsi="Times New Roman" w:cs="Times New Roman"/>
          <w:sz w:val="24"/>
          <w:szCs w:val="24"/>
          <w:lang w:val="en-ID"/>
        </w:rPr>
        <w:t xml:space="preserve"> </w:t>
      </w:r>
      <w:proofErr w:type="spellStart"/>
      <w:r w:rsidRPr="006D4429">
        <w:rPr>
          <w:rFonts w:ascii="Times New Roman" w:hAnsi="Times New Roman" w:cs="Times New Roman"/>
          <w:sz w:val="24"/>
          <w:szCs w:val="24"/>
          <w:lang w:val="en-ID"/>
        </w:rPr>
        <w:t>nilai</w:t>
      </w:r>
      <w:proofErr w:type="spellEnd"/>
      <w:r w:rsidRPr="006D4429">
        <w:rPr>
          <w:rFonts w:ascii="Times New Roman" w:hAnsi="Times New Roman" w:cs="Times New Roman"/>
          <w:sz w:val="24"/>
          <w:szCs w:val="24"/>
          <w:lang w:val="en-ID"/>
        </w:rPr>
        <w:t xml:space="preserve"> </w:t>
      </w:r>
      <w:proofErr w:type="spellStart"/>
      <w:r w:rsidRPr="006D4429">
        <w:rPr>
          <w:rFonts w:ascii="Times New Roman" w:hAnsi="Times New Roman" w:cs="Times New Roman"/>
          <w:sz w:val="24"/>
          <w:szCs w:val="24"/>
          <w:lang w:val="en-ID"/>
        </w:rPr>
        <w:t>rerata</w:t>
      </w:r>
      <w:proofErr w:type="spellEnd"/>
      <w:r w:rsidRPr="006D4429">
        <w:rPr>
          <w:rFonts w:ascii="Times New Roman" w:hAnsi="Times New Roman" w:cs="Times New Roman"/>
          <w:sz w:val="24"/>
          <w:szCs w:val="24"/>
          <w:lang w:val="en-ID"/>
        </w:rPr>
        <w:t xml:space="preserve"> AVE dan R-Square, </w:t>
      </w:r>
      <w:proofErr w:type="spellStart"/>
      <w:r w:rsidRPr="006D4429">
        <w:rPr>
          <w:rFonts w:ascii="Times New Roman" w:hAnsi="Times New Roman" w:cs="Times New Roman"/>
          <w:sz w:val="24"/>
          <w:szCs w:val="24"/>
          <w:lang w:val="en-ID"/>
        </w:rPr>
        <w:t>berikut</w:t>
      </w:r>
      <w:proofErr w:type="spellEnd"/>
      <w:r w:rsidRPr="006D4429">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tabel</w:t>
      </w:r>
      <w:proofErr w:type="spellEnd"/>
      <w:r>
        <w:rPr>
          <w:rFonts w:ascii="Times New Roman" w:hAnsi="Times New Roman" w:cs="Times New Roman"/>
          <w:sz w:val="24"/>
          <w:szCs w:val="24"/>
          <w:lang w:val="en-ID"/>
        </w:rPr>
        <w:t xml:space="preserve"> 4.8</w:t>
      </w:r>
      <w:r w:rsidRPr="006D4429">
        <w:rPr>
          <w:rFonts w:ascii="Times New Roman" w:hAnsi="Times New Roman" w:cs="Times New Roman"/>
          <w:sz w:val="24"/>
          <w:szCs w:val="24"/>
          <w:lang w:val="en-ID"/>
        </w:rPr>
        <w:t xml:space="preserve"> </w:t>
      </w:r>
      <w:proofErr w:type="spellStart"/>
      <w:r w:rsidRPr="006D4429">
        <w:rPr>
          <w:rFonts w:ascii="Times New Roman" w:hAnsi="Times New Roman" w:cs="Times New Roman"/>
          <w:sz w:val="24"/>
          <w:szCs w:val="24"/>
          <w:lang w:val="en-ID"/>
        </w:rPr>
        <w:t>tersaji</w:t>
      </w:r>
      <w:proofErr w:type="spellEnd"/>
      <w:r w:rsidRPr="006D4429">
        <w:rPr>
          <w:rFonts w:ascii="Times New Roman" w:hAnsi="Times New Roman" w:cs="Times New Roman"/>
          <w:sz w:val="24"/>
          <w:szCs w:val="24"/>
          <w:lang w:val="en-ID"/>
        </w:rPr>
        <w:t xml:space="preserve"> </w:t>
      </w:r>
      <w:proofErr w:type="spellStart"/>
      <w:r w:rsidRPr="006D4429">
        <w:rPr>
          <w:rFonts w:ascii="Times New Roman" w:hAnsi="Times New Roman" w:cs="Times New Roman"/>
          <w:sz w:val="24"/>
          <w:szCs w:val="24"/>
          <w:lang w:val="en-ID"/>
        </w:rPr>
        <w:t>nilai</w:t>
      </w:r>
      <w:proofErr w:type="spellEnd"/>
      <w:r w:rsidRPr="006D4429">
        <w:rPr>
          <w:rFonts w:ascii="Times New Roman" w:hAnsi="Times New Roman" w:cs="Times New Roman"/>
          <w:sz w:val="24"/>
          <w:szCs w:val="24"/>
          <w:lang w:val="en-ID"/>
        </w:rPr>
        <w:t xml:space="preserve"> AVE &amp; R-Square.</w:t>
      </w:r>
    </w:p>
    <w:p w14:paraId="20D4BA47" w14:textId="548CEA51" w:rsidR="006D4429" w:rsidRPr="003F08A5" w:rsidRDefault="003F08A5" w:rsidP="003F08A5">
      <w:pPr>
        <w:pStyle w:val="TableParagraph"/>
        <w:jc w:val="center"/>
        <w:rPr>
          <w:b/>
          <w:bCs/>
          <w:sz w:val="24"/>
          <w:szCs w:val="24"/>
          <w:lang w:val="en-ID"/>
        </w:rPr>
      </w:pPr>
      <w:bookmarkStart w:id="252" w:name="_Toc219851836"/>
      <w:bookmarkStart w:id="253" w:name="_Toc219852160"/>
      <w:bookmarkStart w:id="254" w:name="_Toc227115418"/>
      <w:r w:rsidRPr="003F08A5">
        <w:rPr>
          <w:b/>
          <w:bCs/>
          <w:sz w:val="24"/>
          <w:szCs w:val="24"/>
        </w:rPr>
        <w:t xml:space="preserve">Tabel 4. </w:t>
      </w:r>
      <w:r w:rsidRPr="003F08A5">
        <w:rPr>
          <w:b/>
          <w:bCs/>
          <w:sz w:val="24"/>
          <w:szCs w:val="24"/>
        </w:rPr>
        <w:fldChar w:fldCharType="begin"/>
      </w:r>
      <w:r w:rsidRPr="003F08A5">
        <w:rPr>
          <w:b/>
          <w:bCs/>
          <w:sz w:val="24"/>
          <w:szCs w:val="24"/>
        </w:rPr>
        <w:instrText xml:space="preserve"> SEQ Tabel_4. \* ARABIC </w:instrText>
      </w:r>
      <w:r w:rsidRPr="003F08A5">
        <w:rPr>
          <w:b/>
          <w:bCs/>
          <w:sz w:val="24"/>
          <w:szCs w:val="24"/>
        </w:rPr>
        <w:fldChar w:fldCharType="separate"/>
      </w:r>
      <w:r w:rsidR="00F2481A">
        <w:rPr>
          <w:b/>
          <w:bCs/>
          <w:noProof/>
          <w:sz w:val="24"/>
          <w:szCs w:val="24"/>
        </w:rPr>
        <w:t>9</w:t>
      </w:r>
      <w:r w:rsidRPr="003F08A5">
        <w:rPr>
          <w:b/>
          <w:bCs/>
          <w:sz w:val="24"/>
          <w:szCs w:val="24"/>
        </w:rPr>
        <w:fldChar w:fldCharType="end"/>
      </w:r>
      <w:r w:rsidRPr="003F08A5">
        <w:rPr>
          <w:b/>
          <w:bCs/>
          <w:sz w:val="24"/>
          <w:szCs w:val="24"/>
        </w:rPr>
        <w:t xml:space="preserve"> </w:t>
      </w:r>
      <w:r w:rsidR="006D4429" w:rsidRPr="003F08A5">
        <w:rPr>
          <w:b/>
          <w:bCs/>
          <w:sz w:val="24"/>
          <w:szCs w:val="24"/>
          <w:lang w:val="en-ID"/>
        </w:rPr>
        <w:t>Nilai AVE dan R-Square</w:t>
      </w:r>
      <w:bookmarkEnd w:id="252"/>
      <w:bookmarkEnd w:id="253"/>
      <w:bookmarkEnd w:id="254"/>
    </w:p>
    <w:tbl>
      <w:tblPr>
        <w:tblStyle w:val="TableGrid"/>
        <w:tblW w:w="0" w:type="auto"/>
        <w:tblInd w:w="319" w:type="dxa"/>
        <w:tblLook w:val="04A0" w:firstRow="1" w:lastRow="0" w:firstColumn="1" w:lastColumn="0" w:noHBand="0" w:noVBand="1"/>
      </w:tblPr>
      <w:tblGrid>
        <w:gridCol w:w="2535"/>
        <w:gridCol w:w="2535"/>
        <w:gridCol w:w="2536"/>
      </w:tblGrid>
      <w:tr w:rsidR="00665932" w:rsidRPr="00051F53" w14:paraId="0C6A3B93" w14:textId="77777777" w:rsidTr="00051F53">
        <w:trPr>
          <w:trHeight w:val="413"/>
        </w:trPr>
        <w:tc>
          <w:tcPr>
            <w:tcW w:w="2535" w:type="dxa"/>
            <w:vAlign w:val="center"/>
          </w:tcPr>
          <w:p w14:paraId="27F46435" w14:textId="062C735C" w:rsidR="00665932" w:rsidRPr="00051F53" w:rsidRDefault="00665932" w:rsidP="003F08A5">
            <w:pPr>
              <w:spacing w:line="360" w:lineRule="auto"/>
              <w:jc w:val="center"/>
              <w:rPr>
                <w:rFonts w:ascii="Times New Roman" w:hAnsi="Times New Roman" w:cs="Times New Roman"/>
                <w:b/>
                <w:bCs/>
                <w:lang w:val="en-ID"/>
              </w:rPr>
            </w:pPr>
            <w:proofErr w:type="spellStart"/>
            <w:r w:rsidRPr="00051F53">
              <w:rPr>
                <w:rFonts w:ascii="Times New Roman" w:hAnsi="Times New Roman" w:cs="Times New Roman"/>
                <w:b/>
                <w:bCs/>
                <w:lang w:val="en-ID"/>
              </w:rPr>
              <w:t>variabel</w:t>
            </w:r>
            <w:proofErr w:type="spellEnd"/>
          </w:p>
        </w:tc>
        <w:tc>
          <w:tcPr>
            <w:tcW w:w="2535" w:type="dxa"/>
            <w:vAlign w:val="center"/>
          </w:tcPr>
          <w:p w14:paraId="65B50F6E" w14:textId="47EE0B66" w:rsidR="00665932" w:rsidRPr="00051F53" w:rsidRDefault="00665932" w:rsidP="003F08A5">
            <w:pPr>
              <w:spacing w:line="360" w:lineRule="auto"/>
              <w:jc w:val="center"/>
              <w:rPr>
                <w:rFonts w:ascii="Times New Roman" w:hAnsi="Times New Roman" w:cs="Times New Roman"/>
                <w:b/>
                <w:bCs/>
                <w:lang w:val="en-ID"/>
              </w:rPr>
            </w:pPr>
            <w:r w:rsidRPr="00051F53">
              <w:rPr>
                <w:rFonts w:ascii="Times New Roman" w:hAnsi="Times New Roman" w:cs="Times New Roman"/>
                <w:b/>
                <w:bCs/>
                <w:lang w:val="en-ID"/>
              </w:rPr>
              <w:t>R-Square</w:t>
            </w:r>
          </w:p>
        </w:tc>
        <w:tc>
          <w:tcPr>
            <w:tcW w:w="2536" w:type="dxa"/>
            <w:vAlign w:val="center"/>
          </w:tcPr>
          <w:p w14:paraId="6E1DE86B" w14:textId="7F092F04" w:rsidR="00665932" w:rsidRPr="00051F53" w:rsidRDefault="00665932" w:rsidP="003F08A5">
            <w:pPr>
              <w:spacing w:line="360" w:lineRule="auto"/>
              <w:jc w:val="center"/>
              <w:rPr>
                <w:rFonts w:ascii="Times New Roman" w:hAnsi="Times New Roman" w:cs="Times New Roman"/>
                <w:b/>
                <w:bCs/>
                <w:lang w:val="en-ID"/>
              </w:rPr>
            </w:pPr>
            <w:r w:rsidRPr="00051F53">
              <w:rPr>
                <w:rFonts w:ascii="Times New Roman" w:hAnsi="Times New Roman" w:cs="Times New Roman"/>
                <w:b/>
                <w:bCs/>
                <w:lang w:val="en-ID"/>
              </w:rPr>
              <w:t>AVE</w:t>
            </w:r>
          </w:p>
        </w:tc>
      </w:tr>
      <w:tr w:rsidR="00665932" w:rsidRPr="00051F53" w14:paraId="0F4DB150" w14:textId="77777777" w:rsidTr="00051F53">
        <w:trPr>
          <w:trHeight w:val="398"/>
        </w:trPr>
        <w:tc>
          <w:tcPr>
            <w:tcW w:w="2535" w:type="dxa"/>
            <w:vAlign w:val="center"/>
          </w:tcPr>
          <w:p w14:paraId="627C1CB0" w14:textId="296A9BCE" w:rsidR="00665932" w:rsidRPr="00051F53" w:rsidRDefault="00665932" w:rsidP="003F08A5">
            <w:pPr>
              <w:spacing w:line="360" w:lineRule="auto"/>
              <w:jc w:val="center"/>
              <w:rPr>
                <w:rFonts w:ascii="Times New Roman" w:hAnsi="Times New Roman" w:cs="Times New Roman"/>
                <w:lang w:val="en-ID"/>
              </w:rPr>
            </w:pPr>
            <w:proofErr w:type="spellStart"/>
            <w:r w:rsidRPr="00051F53">
              <w:rPr>
                <w:rFonts w:ascii="Times New Roman" w:hAnsi="Times New Roman" w:cs="Times New Roman"/>
                <w:lang w:val="en-ID"/>
              </w:rPr>
              <w:t>Persepsi</w:t>
            </w:r>
            <w:proofErr w:type="spellEnd"/>
          </w:p>
        </w:tc>
        <w:tc>
          <w:tcPr>
            <w:tcW w:w="2535" w:type="dxa"/>
            <w:vAlign w:val="center"/>
          </w:tcPr>
          <w:p w14:paraId="4E65852C" w14:textId="77777777" w:rsidR="00665932" w:rsidRPr="00051F53" w:rsidRDefault="00665932" w:rsidP="003F08A5">
            <w:pPr>
              <w:spacing w:line="360" w:lineRule="auto"/>
              <w:jc w:val="center"/>
              <w:rPr>
                <w:rFonts w:ascii="Times New Roman" w:hAnsi="Times New Roman" w:cs="Times New Roman"/>
                <w:b/>
                <w:bCs/>
                <w:lang w:val="en-ID"/>
              </w:rPr>
            </w:pPr>
          </w:p>
        </w:tc>
        <w:tc>
          <w:tcPr>
            <w:tcW w:w="2536" w:type="dxa"/>
            <w:vAlign w:val="center"/>
          </w:tcPr>
          <w:p w14:paraId="27B2BEC7" w14:textId="546CB0BE" w:rsidR="00665932" w:rsidRPr="008376B7" w:rsidRDefault="008A1C46" w:rsidP="003F08A5">
            <w:pPr>
              <w:spacing w:line="360" w:lineRule="auto"/>
              <w:jc w:val="center"/>
              <w:rPr>
                <w:rFonts w:ascii="Times New Roman" w:hAnsi="Times New Roman" w:cs="Times New Roman"/>
                <w:lang w:val="en-ID"/>
              </w:rPr>
            </w:pPr>
            <w:r w:rsidRPr="008376B7">
              <w:rPr>
                <w:rFonts w:ascii="Times New Roman" w:hAnsi="Times New Roman" w:cs="Times New Roman"/>
                <w:lang w:val="en-ID"/>
              </w:rPr>
              <w:t>0.877</w:t>
            </w:r>
          </w:p>
        </w:tc>
      </w:tr>
      <w:tr w:rsidR="00665932" w:rsidRPr="00051F53" w14:paraId="1DC52966" w14:textId="77777777" w:rsidTr="00051F53">
        <w:trPr>
          <w:trHeight w:val="413"/>
        </w:trPr>
        <w:tc>
          <w:tcPr>
            <w:tcW w:w="2535" w:type="dxa"/>
            <w:vAlign w:val="center"/>
          </w:tcPr>
          <w:p w14:paraId="3297F572" w14:textId="0462FDB0" w:rsidR="00665932" w:rsidRPr="00051F53" w:rsidRDefault="00665932" w:rsidP="003F08A5">
            <w:pPr>
              <w:spacing w:line="360" w:lineRule="auto"/>
              <w:jc w:val="center"/>
              <w:rPr>
                <w:rFonts w:ascii="Times New Roman" w:hAnsi="Times New Roman" w:cs="Times New Roman"/>
                <w:lang w:val="en-ID"/>
              </w:rPr>
            </w:pPr>
            <w:proofErr w:type="spellStart"/>
            <w:r w:rsidRPr="00051F53">
              <w:rPr>
                <w:rFonts w:ascii="Times New Roman" w:hAnsi="Times New Roman" w:cs="Times New Roman"/>
                <w:lang w:val="en-ID"/>
              </w:rPr>
              <w:t>Motivasi</w:t>
            </w:r>
            <w:proofErr w:type="spellEnd"/>
          </w:p>
        </w:tc>
        <w:tc>
          <w:tcPr>
            <w:tcW w:w="2535" w:type="dxa"/>
            <w:vAlign w:val="center"/>
          </w:tcPr>
          <w:p w14:paraId="0AAFF6C7" w14:textId="77777777" w:rsidR="00665932" w:rsidRPr="00051F53" w:rsidRDefault="00665932" w:rsidP="003F08A5">
            <w:pPr>
              <w:spacing w:line="360" w:lineRule="auto"/>
              <w:jc w:val="center"/>
              <w:rPr>
                <w:rFonts w:ascii="Times New Roman" w:hAnsi="Times New Roman" w:cs="Times New Roman"/>
                <w:b/>
                <w:bCs/>
                <w:lang w:val="en-ID"/>
              </w:rPr>
            </w:pPr>
          </w:p>
        </w:tc>
        <w:tc>
          <w:tcPr>
            <w:tcW w:w="2536" w:type="dxa"/>
            <w:vAlign w:val="center"/>
          </w:tcPr>
          <w:p w14:paraId="1B9AD409" w14:textId="12B22BA6" w:rsidR="00665932" w:rsidRPr="008376B7" w:rsidRDefault="008A1C46" w:rsidP="003F08A5">
            <w:pPr>
              <w:spacing w:line="360" w:lineRule="auto"/>
              <w:jc w:val="center"/>
              <w:rPr>
                <w:rFonts w:ascii="Times New Roman" w:hAnsi="Times New Roman" w:cs="Times New Roman"/>
                <w:lang w:val="en-ID"/>
              </w:rPr>
            </w:pPr>
            <w:r w:rsidRPr="008376B7">
              <w:rPr>
                <w:rFonts w:ascii="Times New Roman" w:hAnsi="Times New Roman" w:cs="Times New Roman"/>
                <w:lang w:val="en-ID"/>
              </w:rPr>
              <w:t>0.880</w:t>
            </w:r>
          </w:p>
        </w:tc>
      </w:tr>
    </w:tbl>
    <w:p w14:paraId="25AC43D9" w14:textId="77777777" w:rsidR="00FF6F41" w:rsidRDefault="00FF6F41" w:rsidP="00051F53">
      <w:pPr>
        <w:spacing w:before="90" w:line="360" w:lineRule="auto"/>
        <w:ind w:left="2627"/>
        <w:rPr>
          <w:rFonts w:ascii="Times New Roman" w:hAnsi="Times New Roman" w:cs="Times New Roman"/>
          <w:sz w:val="24"/>
        </w:rPr>
      </w:pPr>
    </w:p>
    <w:p w14:paraId="7014B54A" w14:textId="22C9EC16" w:rsidR="00FF6F41" w:rsidRPr="00FF6F41" w:rsidRDefault="00FF6F41" w:rsidP="00FF6F41">
      <w:pPr>
        <w:spacing w:before="90" w:after="0" w:line="240" w:lineRule="auto"/>
        <w:rPr>
          <w:rFonts w:ascii="Times New Roman" w:hAnsi="Times New Roman" w:cs="Times New Roman"/>
          <w:b/>
          <w:bCs/>
          <w:sz w:val="24"/>
        </w:rPr>
      </w:pPr>
      <w:proofErr w:type="spellStart"/>
      <w:r w:rsidRPr="00FF6F41">
        <w:rPr>
          <w:rFonts w:ascii="Times New Roman" w:hAnsi="Times New Roman" w:cs="Times New Roman"/>
          <w:b/>
          <w:bCs/>
          <w:sz w:val="24"/>
        </w:rPr>
        <w:lastRenderedPageBreak/>
        <w:t>Sambungan</w:t>
      </w:r>
      <w:proofErr w:type="spellEnd"/>
      <w:r w:rsidRPr="00FF6F41">
        <w:rPr>
          <w:rFonts w:ascii="Times New Roman" w:hAnsi="Times New Roman" w:cs="Times New Roman"/>
          <w:b/>
          <w:bCs/>
          <w:sz w:val="24"/>
        </w:rPr>
        <w:t xml:space="preserve"> Tabel 4.9</w:t>
      </w:r>
    </w:p>
    <w:tbl>
      <w:tblPr>
        <w:tblStyle w:val="TableGrid"/>
        <w:tblW w:w="0" w:type="auto"/>
        <w:tblInd w:w="319" w:type="dxa"/>
        <w:tblLook w:val="04A0" w:firstRow="1" w:lastRow="0" w:firstColumn="1" w:lastColumn="0" w:noHBand="0" w:noVBand="1"/>
      </w:tblPr>
      <w:tblGrid>
        <w:gridCol w:w="2535"/>
        <w:gridCol w:w="2535"/>
        <w:gridCol w:w="2536"/>
      </w:tblGrid>
      <w:tr w:rsidR="00FF6F41" w:rsidRPr="00051F53" w14:paraId="4F703BFC" w14:textId="77777777" w:rsidTr="00000EE5">
        <w:trPr>
          <w:trHeight w:val="613"/>
        </w:trPr>
        <w:tc>
          <w:tcPr>
            <w:tcW w:w="2535" w:type="dxa"/>
            <w:vAlign w:val="center"/>
          </w:tcPr>
          <w:p w14:paraId="35C2775C" w14:textId="77777777" w:rsidR="00FF6F41" w:rsidRPr="00051F53" w:rsidRDefault="00FF6F41" w:rsidP="00000EE5">
            <w:pPr>
              <w:spacing w:line="360" w:lineRule="auto"/>
              <w:jc w:val="center"/>
              <w:rPr>
                <w:rFonts w:ascii="Times New Roman" w:hAnsi="Times New Roman" w:cs="Times New Roman"/>
                <w:lang w:val="en-ID"/>
              </w:rPr>
            </w:pPr>
            <w:r w:rsidRPr="00051F53">
              <w:rPr>
                <w:rFonts w:ascii="Times New Roman" w:hAnsi="Times New Roman" w:cs="Times New Roman"/>
                <w:lang w:val="en-ID"/>
              </w:rPr>
              <w:t xml:space="preserve">Minat </w:t>
            </w:r>
            <w:proofErr w:type="spellStart"/>
            <w:r w:rsidRPr="00051F53">
              <w:rPr>
                <w:rFonts w:ascii="Times New Roman" w:hAnsi="Times New Roman" w:cs="Times New Roman"/>
                <w:lang w:val="en-ID"/>
              </w:rPr>
              <w:t>Mahasiswa</w:t>
            </w:r>
            <w:proofErr w:type="spellEnd"/>
            <w:r w:rsidRPr="00051F53">
              <w:rPr>
                <w:rFonts w:ascii="Times New Roman" w:hAnsi="Times New Roman" w:cs="Times New Roman"/>
                <w:lang w:val="en-ID"/>
              </w:rPr>
              <w:t xml:space="preserve"> Akuntansi </w:t>
            </w:r>
            <w:proofErr w:type="spellStart"/>
            <w:r w:rsidRPr="00051F53">
              <w:rPr>
                <w:rFonts w:ascii="Times New Roman" w:hAnsi="Times New Roman" w:cs="Times New Roman"/>
                <w:lang w:val="en-ID"/>
              </w:rPr>
              <w:t>Untuk</w:t>
            </w:r>
            <w:proofErr w:type="spellEnd"/>
            <w:r w:rsidRPr="00051F53">
              <w:rPr>
                <w:rFonts w:ascii="Times New Roman" w:hAnsi="Times New Roman" w:cs="Times New Roman"/>
                <w:lang w:val="en-ID"/>
              </w:rPr>
              <w:t xml:space="preserve"> </w:t>
            </w:r>
            <w:proofErr w:type="spellStart"/>
            <w:r w:rsidRPr="00051F53">
              <w:rPr>
                <w:rFonts w:ascii="Times New Roman" w:hAnsi="Times New Roman" w:cs="Times New Roman"/>
                <w:lang w:val="en-ID"/>
              </w:rPr>
              <w:t>Berkarir</w:t>
            </w:r>
            <w:proofErr w:type="spellEnd"/>
            <w:r w:rsidRPr="00051F53">
              <w:rPr>
                <w:rFonts w:ascii="Times New Roman" w:hAnsi="Times New Roman" w:cs="Times New Roman"/>
                <w:lang w:val="en-ID"/>
              </w:rPr>
              <w:t xml:space="preserve"> Di Bidang </w:t>
            </w:r>
            <w:proofErr w:type="spellStart"/>
            <w:r w:rsidRPr="00051F53">
              <w:rPr>
                <w:rFonts w:ascii="Times New Roman" w:hAnsi="Times New Roman" w:cs="Times New Roman"/>
                <w:lang w:val="en-ID"/>
              </w:rPr>
              <w:t>Perpajakan</w:t>
            </w:r>
            <w:proofErr w:type="spellEnd"/>
          </w:p>
        </w:tc>
        <w:tc>
          <w:tcPr>
            <w:tcW w:w="2535" w:type="dxa"/>
            <w:vAlign w:val="center"/>
          </w:tcPr>
          <w:p w14:paraId="0069E575" w14:textId="77777777" w:rsidR="00FF6F41" w:rsidRPr="00051F53" w:rsidRDefault="00FF6F41" w:rsidP="00000EE5">
            <w:pPr>
              <w:spacing w:line="360" w:lineRule="auto"/>
              <w:jc w:val="center"/>
              <w:rPr>
                <w:rFonts w:ascii="Times New Roman" w:hAnsi="Times New Roman" w:cs="Times New Roman"/>
                <w:b/>
                <w:bCs/>
                <w:lang w:val="en-ID"/>
              </w:rPr>
            </w:pPr>
          </w:p>
        </w:tc>
        <w:tc>
          <w:tcPr>
            <w:tcW w:w="2536" w:type="dxa"/>
            <w:vAlign w:val="center"/>
          </w:tcPr>
          <w:p w14:paraId="79947598" w14:textId="77777777" w:rsidR="00FF6F41" w:rsidRPr="008376B7" w:rsidRDefault="00FF6F41" w:rsidP="00000EE5">
            <w:pPr>
              <w:spacing w:line="360" w:lineRule="auto"/>
              <w:jc w:val="center"/>
              <w:rPr>
                <w:rFonts w:ascii="Times New Roman" w:hAnsi="Times New Roman" w:cs="Times New Roman"/>
                <w:lang w:val="en-ID"/>
              </w:rPr>
            </w:pPr>
            <w:r w:rsidRPr="008376B7">
              <w:rPr>
                <w:rFonts w:ascii="Times New Roman" w:hAnsi="Times New Roman" w:cs="Times New Roman"/>
                <w:lang w:val="en-ID"/>
              </w:rPr>
              <w:t>0.888</w:t>
            </w:r>
          </w:p>
        </w:tc>
      </w:tr>
      <w:tr w:rsidR="00FF6F41" w:rsidRPr="00051F53" w14:paraId="3BDFB2C0" w14:textId="77777777" w:rsidTr="00000EE5">
        <w:trPr>
          <w:trHeight w:val="398"/>
        </w:trPr>
        <w:tc>
          <w:tcPr>
            <w:tcW w:w="2535" w:type="dxa"/>
            <w:vAlign w:val="center"/>
          </w:tcPr>
          <w:p w14:paraId="1FBA0CD6" w14:textId="77777777" w:rsidR="00FF6F41" w:rsidRPr="00051F53" w:rsidRDefault="00FF6F41" w:rsidP="00000EE5">
            <w:pPr>
              <w:spacing w:line="360" w:lineRule="auto"/>
              <w:jc w:val="center"/>
              <w:rPr>
                <w:rFonts w:ascii="Times New Roman" w:hAnsi="Times New Roman" w:cs="Times New Roman"/>
                <w:b/>
                <w:bCs/>
                <w:lang w:val="en-ID"/>
              </w:rPr>
            </w:pPr>
            <w:r w:rsidRPr="00051F53">
              <w:rPr>
                <w:rFonts w:ascii="Times New Roman" w:hAnsi="Times New Roman" w:cs="Times New Roman"/>
                <w:b/>
                <w:bCs/>
                <w:lang w:val="en-ID"/>
              </w:rPr>
              <w:t>Average</w:t>
            </w:r>
          </w:p>
        </w:tc>
        <w:tc>
          <w:tcPr>
            <w:tcW w:w="2535" w:type="dxa"/>
            <w:vAlign w:val="center"/>
          </w:tcPr>
          <w:p w14:paraId="3F8B42DC" w14:textId="77777777" w:rsidR="00FF6F41" w:rsidRPr="00051F53" w:rsidRDefault="00FF6F41" w:rsidP="00000EE5">
            <w:pPr>
              <w:spacing w:line="360" w:lineRule="auto"/>
              <w:jc w:val="center"/>
              <w:rPr>
                <w:rFonts w:ascii="Times New Roman" w:hAnsi="Times New Roman" w:cs="Times New Roman"/>
                <w:b/>
                <w:bCs/>
                <w:lang w:val="en-ID"/>
              </w:rPr>
            </w:pPr>
            <w:r w:rsidRPr="00051F53">
              <w:rPr>
                <w:rFonts w:ascii="Times New Roman" w:hAnsi="Times New Roman" w:cs="Times New Roman"/>
                <w:b/>
                <w:bCs/>
                <w:lang w:val="en-ID"/>
              </w:rPr>
              <w:t>0.876</w:t>
            </w:r>
          </w:p>
        </w:tc>
        <w:tc>
          <w:tcPr>
            <w:tcW w:w="2536" w:type="dxa"/>
            <w:vAlign w:val="center"/>
          </w:tcPr>
          <w:p w14:paraId="5C90D8F2" w14:textId="77777777" w:rsidR="00FF6F41" w:rsidRPr="00051F53" w:rsidRDefault="00FF6F41" w:rsidP="00000EE5">
            <w:pPr>
              <w:spacing w:line="360" w:lineRule="auto"/>
              <w:jc w:val="center"/>
              <w:rPr>
                <w:rFonts w:ascii="Times New Roman" w:hAnsi="Times New Roman" w:cs="Times New Roman"/>
                <w:b/>
                <w:bCs/>
                <w:lang w:val="en-ID"/>
              </w:rPr>
            </w:pPr>
            <w:r w:rsidRPr="00051F53">
              <w:rPr>
                <w:rFonts w:ascii="Times New Roman" w:hAnsi="Times New Roman" w:cs="Times New Roman"/>
                <w:b/>
                <w:bCs/>
                <w:lang w:val="en-ID"/>
              </w:rPr>
              <w:t>0.881</w:t>
            </w:r>
          </w:p>
        </w:tc>
      </w:tr>
    </w:tbl>
    <w:p w14:paraId="0FD94CBD" w14:textId="77777777" w:rsidR="00FF6F41" w:rsidRPr="00051F53" w:rsidRDefault="00FF6F41" w:rsidP="00FF6F41">
      <w:pPr>
        <w:spacing w:line="480" w:lineRule="auto"/>
        <w:jc w:val="both"/>
        <w:rPr>
          <w:rFonts w:ascii="Times New Roman" w:hAnsi="Times New Roman" w:cs="Times New Roman"/>
          <w:i/>
          <w:iCs/>
          <w:sz w:val="20"/>
          <w:szCs w:val="20"/>
          <w:lang w:val="en-ID"/>
        </w:rPr>
      </w:pPr>
      <w:r>
        <w:rPr>
          <w:rFonts w:ascii="Times New Roman" w:hAnsi="Times New Roman" w:cs="Times New Roman"/>
          <w:i/>
          <w:iCs/>
          <w:sz w:val="20"/>
          <w:szCs w:val="20"/>
          <w:lang w:val="en-ID"/>
        </w:rPr>
        <w:t xml:space="preserve">     </w:t>
      </w:r>
      <w:proofErr w:type="spellStart"/>
      <w:r w:rsidRPr="00051F53">
        <w:rPr>
          <w:rFonts w:ascii="Times New Roman" w:hAnsi="Times New Roman" w:cs="Times New Roman"/>
          <w:i/>
          <w:iCs/>
          <w:sz w:val="20"/>
          <w:szCs w:val="20"/>
          <w:lang w:val="en-ID"/>
        </w:rPr>
        <w:t>Sumber</w:t>
      </w:r>
      <w:proofErr w:type="spellEnd"/>
      <w:r w:rsidRPr="00051F53">
        <w:rPr>
          <w:rFonts w:ascii="Times New Roman" w:hAnsi="Times New Roman" w:cs="Times New Roman"/>
          <w:i/>
          <w:iCs/>
          <w:sz w:val="20"/>
          <w:szCs w:val="20"/>
          <w:lang w:val="en-ID"/>
        </w:rPr>
        <w:t xml:space="preserve"> : </w:t>
      </w:r>
      <w:r>
        <w:rPr>
          <w:rFonts w:ascii="Times New Roman" w:hAnsi="Times New Roman" w:cs="Times New Roman"/>
          <w:i/>
          <w:iCs/>
          <w:sz w:val="20"/>
          <w:szCs w:val="20"/>
          <w:lang w:val="en-ID"/>
        </w:rPr>
        <w:t xml:space="preserve">Data </w:t>
      </w:r>
      <w:proofErr w:type="spellStart"/>
      <w:r>
        <w:rPr>
          <w:rFonts w:ascii="Times New Roman" w:hAnsi="Times New Roman" w:cs="Times New Roman"/>
          <w:i/>
          <w:iCs/>
          <w:sz w:val="20"/>
          <w:szCs w:val="20"/>
          <w:lang w:val="en-ID"/>
        </w:rPr>
        <w:t>Olahan</w:t>
      </w:r>
      <w:proofErr w:type="spellEnd"/>
      <w:r w:rsidRPr="00051F53">
        <w:rPr>
          <w:rFonts w:ascii="Times New Roman" w:hAnsi="Times New Roman" w:cs="Times New Roman"/>
          <w:i/>
          <w:iCs/>
          <w:sz w:val="20"/>
          <w:szCs w:val="20"/>
          <w:lang w:val="en-ID"/>
        </w:rPr>
        <w:t>, 2025</w:t>
      </w:r>
    </w:p>
    <w:p w14:paraId="1E61B219" w14:textId="77777777" w:rsidR="00FF6F41" w:rsidRDefault="00FF6F41" w:rsidP="00FF6F41">
      <w:pPr>
        <w:spacing w:line="480" w:lineRule="auto"/>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Perhitungan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GoF</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secara</w:t>
      </w:r>
      <w:proofErr w:type="spellEnd"/>
      <w:r>
        <w:rPr>
          <w:rFonts w:ascii="Times New Roman" w:hAnsi="Times New Roman" w:cs="Times New Roman"/>
          <w:sz w:val="24"/>
          <w:szCs w:val="24"/>
          <w:lang w:val="en-ID"/>
        </w:rPr>
        <w:t xml:space="preserve"> manual </w:t>
      </w:r>
      <w:proofErr w:type="spellStart"/>
      <w:r>
        <w:rPr>
          <w:rFonts w:ascii="Times New Roman" w:hAnsi="Times New Roman" w:cs="Times New Roman"/>
          <w:sz w:val="24"/>
          <w:szCs w:val="24"/>
          <w:lang w:val="en-ID"/>
        </w:rPr>
        <w:t>menurut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Tenenhaus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sebagai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berikut</w:t>
      </w:r>
      <w:proofErr w:type="spellEnd"/>
      <w:r>
        <w:rPr>
          <w:rFonts w:ascii="Times New Roman" w:hAnsi="Times New Roman" w:cs="Times New Roman"/>
          <w:sz w:val="24"/>
          <w:szCs w:val="24"/>
          <w:lang w:val="en-ID"/>
        </w:rPr>
        <w:t xml:space="preserve"> :</w:t>
      </w:r>
    </w:p>
    <w:p w14:paraId="24FA2ED8" w14:textId="77777777" w:rsidR="00FF6F41" w:rsidRPr="001D1A4D" w:rsidRDefault="00FF6F41" w:rsidP="00FF6F41">
      <w:pPr>
        <w:pStyle w:val="BodyText"/>
        <w:spacing w:before="169" w:line="360" w:lineRule="auto"/>
        <w:ind w:left="2147"/>
      </w:pPr>
      <w:r w:rsidRPr="001D1A4D">
        <w:rPr>
          <w:noProof/>
          <w:lang w:val="id-ID" w:eastAsia="id-ID"/>
        </w:rPr>
        <mc:AlternateContent>
          <mc:Choice Requires="wpg">
            <w:drawing>
              <wp:anchor distT="0" distB="0" distL="114300" distR="114300" simplePos="0" relativeHeight="251683840" behindDoc="0" locked="0" layoutInCell="1" allowOverlap="1" wp14:anchorId="04B06E7C" wp14:editId="7F8B2E8F">
                <wp:simplePos x="0" y="0"/>
                <wp:positionH relativeFrom="page">
                  <wp:posOffset>3219450</wp:posOffset>
                </wp:positionH>
                <wp:positionV relativeFrom="paragraph">
                  <wp:posOffset>24387</wp:posOffset>
                </wp:positionV>
                <wp:extent cx="772160" cy="252475"/>
                <wp:effectExtent l="0" t="0" r="8890" b="14605"/>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2160" cy="252475"/>
                          <a:chOff x="4475" y="1183"/>
                          <a:chExt cx="1216" cy="368"/>
                        </a:xfrm>
                      </wpg:grpSpPr>
                      <wps:wsp>
                        <wps:cNvPr id="37" name="Freeform 3"/>
                        <wps:cNvSpPr>
                          <a:spLocks/>
                        </wps:cNvSpPr>
                        <wps:spPr bwMode="auto">
                          <a:xfrm>
                            <a:off x="4475" y="1183"/>
                            <a:ext cx="1197" cy="353"/>
                          </a:xfrm>
                          <a:custGeom>
                            <a:avLst/>
                            <a:gdLst>
                              <a:gd name="T0" fmla="+- 0 4510 4510"/>
                              <a:gd name="T1" fmla="*/ T0 w 1162"/>
                              <a:gd name="T2" fmla="+- 0 1388 1184"/>
                              <a:gd name="T3" fmla="*/ 1388 h 353"/>
                              <a:gd name="T4" fmla="+- 0 4557 4510"/>
                              <a:gd name="T5" fmla="*/ T4 w 1162"/>
                              <a:gd name="T6" fmla="+- 0 1369 1184"/>
                              <a:gd name="T7" fmla="*/ 1369 h 353"/>
                              <a:gd name="T8" fmla="+- 0 4621 4510"/>
                              <a:gd name="T9" fmla="*/ T8 w 1162"/>
                              <a:gd name="T10" fmla="+- 0 1536 1184"/>
                              <a:gd name="T11" fmla="*/ 1536 h 353"/>
                              <a:gd name="T12" fmla="+- 0 4696 4510"/>
                              <a:gd name="T13" fmla="*/ T12 w 1162"/>
                              <a:gd name="T14" fmla="+- 0 1184 1184"/>
                              <a:gd name="T15" fmla="*/ 1184 h 353"/>
                              <a:gd name="T16" fmla="+- 0 5672 4510"/>
                              <a:gd name="T17" fmla="*/ T16 w 1162"/>
                              <a:gd name="T18" fmla="+- 0 1184 1184"/>
                              <a:gd name="T19" fmla="*/ 1184 h 353"/>
                            </a:gdLst>
                            <a:ahLst/>
                            <a:cxnLst>
                              <a:cxn ang="0">
                                <a:pos x="T1" y="T3"/>
                              </a:cxn>
                              <a:cxn ang="0">
                                <a:pos x="T5" y="T7"/>
                              </a:cxn>
                              <a:cxn ang="0">
                                <a:pos x="T9" y="T11"/>
                              </a:cxn>
                              <a:cxn ang="0">
                                <a:pos x="T13" y="T15"/>
                              </a:cxn>
                              <a:cxn ang="0">
                                <a:pos x="T17" y="T19"/>
                              </a:cxn>
                            </a:cxnLst>
                            <a:rect l="0" t="0" r="r" b="b"/>
                            <a:pathLst>
                              <a:path w="1162" h="353">
                                <a:moveTo>
                                  <a:pt x="0" y="204"/>
                                </a:moveTo>
                                <a:lnTo>
                                  <a:pt x="47" y="185"/>
                                </a:lnTo>
                                <a:lnTo>
                                  <a:pt x="111" y="352"/>
                                </a:lnTo>
                                <a:lnTo>
                                  <a:pt x="186" y="0"/>
                                </a:lnTo>
                                <a:lnTo>
                                  <a:pt x="1162" y="0"/>
                                </a:lnTo>
                              </a:path>
                            </a:pathLst>
                          </a:custGeom>
                          <a:noFill/>
                          <a:ln w="70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Text Box 4"/>
                        <wps:cNvSpPr txBox="1">
                          <a:spLocks noChangeArrowheads="1"/>
                        </wps:cNvSpPr>
                        <wps:spPr bwMode="auto">
                          <a:xfrm>
                            <a:off x="4695" y="1310"/>
                            <a:ext cx="903"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AA1B5" w14:textId="77777777" w:rsidR="00FF6F41" w:rsidRDefault="00FF6F41" w:rsidP="00FF6F41">
                              <w:pPr>
                                <w:spacing w:line="240" w:lineRule="exact"/>
                                <w:rPr>
                                  <w:rFonts w:ascii="Cambria Math" w:eastAsia="Cambria Math" w:hAnsi="Cambria Math"/>
                                  <w:sz w:val="24"/>
                                </w:rPr>
                              </w:pPr>
                              <w:r>
                                <w:rPr>
                                  <w:rFonts w:ascii="Cambria Math" w:eastAsia="Cambria Math" w:hAnsi="Cambria Math"/>
                                  <w:sz w:val="24"/>
                                </w:rPr>
                                <w:t>𝐴𝑉𝐸 × 𝑅</w:t>
                              </w:r>
                            </w:p>
                          </w:txbxContent>
                        </wps:txbx>
                        <wps:bodyPr rot="0" vert="horz" wrap="square" lIns="0" tIns="0" rIns="0" bIns="0" anchor="t" anchorCtr="0" upright="1">
                          <a:noAutofit/>
                        </wps:bodyPr>
                      </wps:wsp>
                      <wps:wsp>
                        <wps:cNvPr id="39" name="Text Box 5"/>
                        <wps:cNvSpPr txBox="1">
                          <a:spLocks noChangeArrowheads="1"/>
                        </wps:cNvSpPr>
                        <wps:spPr bwMode="auto">
                          <a:xfrm>
                            <a:off x="5577" y="1214"/>
                            <a:ext cx="114"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A6834" w14:textId="77777777" w:rsidR="00FF6F41" w:rsidRDefault="00FF6F41" w:rsidP="00FF6F41">
                              <w:pPr>
                                <w:spacing w:line="170" w:lineRule="exact"/>
                                <w:rPr>
                                  <w:rFonts w:ascii="Cambria Math"/>
                                  <w:sz w:val="17"/>
                                </w:rPr>
                              </w:pPr>
                              <w:r>
                                <w:rPr>
                                  <w:rFonts w:ascii="Cambria Math"/>
                                  <w:w w:val="99"/>
                                  <w:sz w:val="17"/>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B06E7C" id="Group 36" o:spid="_x0000_s1038" style="position:absolute;left:0;text-align:left;margin-left:253.5pt;margin-top:1.9pt;width:60.8pt;height:19.9pt;z-index:251683840;mso-position-horizontal-relative:page" coordorigin="4475,1183" coordsize="1216,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">
                <v:shape id="Freeform 3" o:spid="_x0000_s1039" style="position:absolute;left:4475;top:1183;width:1197;height:353;visibility:visible;mso-wrap-style:square;v-text-anchor:top" coordsize="1162,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" path="m,204l47,185r64,167l186,r976,e" filled="f" strokeweight=".19628mm">
                  <v:path arrowok="t" o:connecttype="custom" o:connectlocs="0,1388;48,1369;114,1536;192,1184;1197,1184" o:connectangles="0,0,0,0,0"/>
                </v:shape>
                <v:shapetype id="_x0000_t202" coordsize="21600,21600" o:spt="202" path="m,l,21600r21600,l21600,xe">
                  <v:stroke joinstyle="miter"/>
                  <v:path gradientshapeok="t" o:connecttype="rect"/>
                </v:shapetype>
                <v:shape id="Text Box 4" o:spid="_x0000_s1040" type="#_x0000_t202" style="position:absolute;left:4695;top:1310;width:903;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35FAA1B5" w14:textId="77777777" w:rsidR="00FF6F41" w:rsidRDefault="00FF6F41" w:rsidP="00FF6F41">
                        <w:pPr>
                          <w:spacing w:line="240" w:lineRule="exact"/>
                          <w:rPr>
                            <w:rFonts w:ascii="Cambria Math" w:eastAsia="Cambria Math" w:hAnsi="Cambria Math"/>
                            <w:sz w:val="24"/>
                          </w:rPr>
                        </w:pPr>
                        <w:r>
                          <w:rPr>
                            <w:rFonts w:ascii="Cambria Math" w:eastAsia="Cambria Math" w:hAnsi="Cambria Math"/>
                            <w:sz w:val="24"/>
                          </w:rPr>
                          <w:t>𝐴𝑉𝐸 × 𝑅</w:t>
                        </w:r>
                      </w:p>
                    </w:txbxContent>
                  </v:textbox>
                </v:shape>
                <v:shape id="Text Box 5" o:spid="_x0000_s1041" type="#_x0000_t202" style="position:absolute;left:5577;top:1214;width:114;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6B1A6834" w14:textId="77777777" w:rsidR="00FF6F41" w:rsidRDefault="00FF6F41" w:rsidP="00FF6F41">
                        <w:pPr>
                          <w:spacing w:line="170" w:lineRule="exact"/>
                          <w:rPr>
                            <w:rFonts w:ascii="Cambria Math"/>
                            <w:sz w:val="17"/>
                          </w:rPr>
                        </w:pPr>
                        <w:r>
                          <w:rPr>
                            <w:rFonts w:ascii="Cambria Math"/>
                            <w:w w:val="99"/>
                            <w:sz w:val="17"/>
                          </w:rPr>
                          <w:t>2</w:t>
                        </w:r>
                      </w:p>
                    </w:txbxContent>
                  </v:textbox>
                </v:shape>
                <w10:wrap anchorx="page"/>
              </v:group>
            </w:pict>
          </mc:Fallback>
        </mc:AlternateContent>
      </w:r>
      <w:proofErr w:type="spellStart"/>
      <w:r w:rsidRPr="001D1A4D">
        <w:t>GoF</w:t>
      </w:r>
      <w:proofErr w:type="spellEnd"/>
      <w:r w:rsidRPr="001D1A4D">
        <w:t xml:space="preserve"> =</w:t>
      </w:r>
    </w:p>
    <w:p w14:paraId="2CE3CC11" w14:textId="77777777" w:rsidR="00FF6F41" w:rsidRPr="001D1A4D" w:rsidRDefault="00FF6F41" w:rsidP="00FF6F41">
      <w:pPr>
        <w:pStyle w:val="BodyText"/>
        <w:spacing w:before="7" w:line="360" w:lineRule="auto"/>
        <w:rPr>
          <w:sz w:val="22"/>
        </w:rPr>
      </w:pPr>
    </w:p>
    <w:p w14:paraId="3A187979" w14:textId="77777777" w:rsidR="00FF6F41" w:rsidRPr="001D1A4D" w:rsidRDefault="00FF6F41" w:rsidP="00FF6F41">
      <w:pPr>
        <w:pStyle w:val="Heading1"/>
        <w:ind w:left="1907" w:firstLine="720"/>
        <w:jc w:val="left"/>
      </w:pPr>
      <w:bookmarkStart w:id="255" w:name="_Toc146144012"/>
      <w:bookmarkStart w:id="256" w:name="_Toc219761059"/>
      <w:bookmarkStart w:id="257" w:name="_Toc219849691"/>
      <w:bookmarkStart w:id="258" w:name="_Toc220194741"/>
      <w:bookmarkStart w:id="259" w:name="_Toc220195902"/>
      <w:bookmarkStart w:id="260" w:name="_Toc220786764"/>
      <w:bookmarkStart w:id="261" w:name="_Toc227114414"/>
      <w:r w:rsidRPr="001D1A4D">
        <w:rPr>
          <w:noProof/>
          <w:lang w:val="id-ID" w:eastAsia="id-ID"/>
        </w:rPr>
        <mc:AlternateContent>
          <mc:Choice Requires="wpg">
            <w:drawing>
              <wp:anchor distT="0" distB="0" distL="114300" distR="114300" simplePos="0" relativeHeight="251684864" behindDoc="0" locked="0" layoutInCell="1" allowOverlap="1" wp14:anchorId="198627E7" wp14:editId="4AB57773">
                <wp:simplePos x="0" y="0"/>
                <wp:positionH relativeFrom="page">
                  <wp:align>center</wp:align>
                </wp:positionH>
                <wp:positionV relativeFrom="paragraph">
                  <wp:posOffset>20320</wp:posOffset>
                </wp:positionV>
                <wp:extent cx="1210105" cy="355879"/>
                <wp:effectExtent l="0" t="0" r="28575" b="635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0105" cy="355879"/>
                          <a:chOff x="4962" y="-6"/>
                          <a:chExt cx="1449" cy="363"/>
                        </a:xfrm>
                      </wpg:grpSpPr>
                      <wps:wsp>
                        <wps:cNvPr id="34" name="Freeform 7"/>
                        <wps:cNvSpPr>
                          <a:spLocks/>
                        </wps:cNvSpPr>
                        <wps:spPr bwMode="auto">
                          <a:xfrm>
                            <a:off x="4970" y="-6"/>
                            <a:ext cx="1441" cy="274"/>
                          </a:xfrm>
                          <a:custGeom>
                            <a:avLst/>
                            <a:gdLst>
                              <a:gd name="T0" fmla="+- 0 4505 4505"/>
                              <a:gd name="T1" fmla="*/ T0 w 1441"/>
                              <a:gd name="T2" fmla="+- 0 242 84"/>
                              <a:gd name="T3" fmla="*/ 242 h 274"/>
                              <a:gd name="T4" fmla="+- 0 4541 4505"/>
                              <a:gd name="T5" fmla="*/ T4 w 1441"/>
                              <a:gd name="T6" fmla="+- 0 228 84"/>
                              <a:gd name="T7" fmla="*/ 228 h 274"/>
                              <a:gd name="T8" fmla="+- 0 4591 4505"/>
                              <a:gd name="T9" fmla="*/ T8 w 1441"/>
                              <a:gd name="T10" fmla="+- 0 357 84"/>
                              <a:gd name="T11" fmla="*/ 357 h 274"/>
                              <a:gd name="T12" fmla="+- 0 4649 4505"/>
                              <a:gd name="T13" fmla="*/ T12 w 1441"/>
                              <a:gd name="T14" fmla="+- 0 84 84"/>
                              <a:gd name="T15" fmla="*/ 84 h 274"/>
                              <a:gd name="T16" fmla="+- 0 5945 4505"/>
                              <a:gd name="T17" fmla="*/ T16 w 1441"/>
                              <a:gd name="T18" fmla="+- 0 84 84"/>
                              <a:gd name="T19" fmla="*/ 84 h 274"/>
                            </a:gdLst>
                            <a:ahLst/>
                            <a:cxnLst>
                              <a:cxn ang="0">
                                <a:pos x="T1" y="T3"/>
                              </a:cxn>
                              <a:cxn ang="0">
                                <a:pos x="T5" y="T7"/>
                              </a:cxn>
                              <a:cxn ang="0">
                                <a:pos x="T9" y="T11"/>
                              </a:cxn>
                              <a:cxn ang="0">
                                <a:pos x="T13" y="T15"/>
                              </a:cxn>
                              <a:cxn ang="0">
                                <a:pos x="T17" y="T19"/>
                              </a:cxn>
                            </a:cxnLst>
                            <a:rect l="0" t="0" r="r" b="b"/>
                            <a:pathLst>
                              <a:path w="1441" h="274">
                                <a:moveTo>
                                  <a:pt x="0" y="158"/>
                                </a:moveTo>
                                <a:lnTo>
                                  <a:pt x="36" y="144"/>
                                </a:lnTo>
                                <a:lnTo>
                                  <a:pt x="86" y="273"/>
                                </a:lnTo>
                                <a:lnTo>
                                  <a:pt x="144" y="0"/>
                                </a:lnTo>
                                <a:lnTo>
                                  <a:pt x="1440" y="0"/>
                                </a:lnTo>
                              </a:path>
                            </a:pathLst>
                          </a:custGeom>
                          <a:noFill/>
                          <a:ln w="54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Text Box 8"/>
                        <wps:cNvSpPr txBox="1">
                          <a:spLocks noChangeArrowheads="1"/>
                        </wps:cNvSpPr>
                        <wps:spPr bwMode="auto">
                          <a:xfrm>
                            <a:off x="4962" y="68"/>
                            <a:ext cx="1449" cy="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C8FB8" w14:textId="77777777" w:rsidR="00FF6F41" w:rsidRDefault="00FF6F41" w:rsidP="00FF6F41">
                              <w:pPr>
                                <w:spacing w:before="6"/>
                                <w:ind w:left="148"/>
                                <w:rPr>
                                  <w:rFonts w:ascii="Cambria Math" w:hAnsi="Cambria Math"/>
                                  <w:sz w:val="24"/>
                                </w:rPr>
                              </w:pPr>
                              <w:r>
                                <w:rPr>
                                  <w:rFonts w:ascii="Cambria Math" w:hAnsi="Cambria Math"/>
                                  <w:sz w:val="24"/>
                                </w:rPr>
                                <w:t xml:space="preserve"> 0.881×0.876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8627E7" id="Group 33" o:spid="_x0000_s1042" style="position:absolute;left:0;text-align:left;margin-left:0;margin-top:1.6pt;width:95.3pt;height:28pt;z-index:251684864;mso-position-horizontal:center;mso-position-horizontal-relative:page" coordorigin="4962,-6" coordsize="1449,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">
                <v:shape id="Freeform 7" o:spid="_x0000_s1043" style="position:absolute;left:4970;top:-6;width:1441;height:274;visibility:visible;mso-wrap-style:square;v-text-anchor:top" coordsize="1441,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" path="m,158l36,144,86,273,144,,1440,e" filled="f" strokeweight=".15239mm">
                  <v:path arrowok="t" o:connecttype="custom" o:connectlocs="0,242;36,228;86,357;144,84;1440,84" o:connectangles="0,0,0,0,0"/>
                </v:shape>
                <v:shape id="Text Box 8" o:spid="_x0000_s1044" type="#_x0000_t202" style="position:absolute;left:4962;top:68;width:1449;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6F1C8FB8" w14:textId="77777777" w:rsidR="00FF6F41" w:rsidRDefault="00FF6F41" w:rsidP="00FF6F41">
                        <w:pPr>
                          <w:spacing w:before="6"/>
                          <w:ind w:left="148"/>
                          <w:rPr>
                            <w:rFonts w:ascii="Cambria Math" w:hAnsi="Cambria Math"/>
                            <w:sz w:val="24"/>
                          </w:rPr>
                        </w:pPr>
                        <w:r>
                          <w:rPr>
                            <w:rFonts w:ascii="Cambria Math" w:hAnsi="Cambria Math"/>
                            <w:sz w:val="24"/>
                          </w:rPr>
                          <w:t xml:space="preserve"> 0.881×0.876</w:t>
                        </w:r>
                      </w:p>
                    </w:txbxContent>
                  </v:textbox>
                </v:shape>
                <w10:wrap anchorx="page"/>
              </v:group>
            </w:pict>
          </mc:Fallback>
        </mc:AlternateContent>
      </w:r>
      <w:r w:rsidRPr="001D1A4D">
        <w:t>=</w:t>
      </w:r>
      <w:bookmarkEnd w:id="255"/>
      <w:bookmarkEnd w:id="256"/>
      <w:bookmarkEnd w:id="257"/>
      <w:bookmarkEnd w:id="258"/>
      <w:bookmarkEnd w:id="259"/>
      <w:bookmarkEnd w:id="260"/>
      <w:bookmarkEnd w:id="261"/>
    </w:p>
    <w:p w14:paraId="489FCFFB" w14:textId="625462CE" w:rsidR="00FF6F41" w:rsidRPr="001D1A4D" w:rsidRDefault="00FF6F41" w:rsidP="00FF6F41">
      <w:pPr>
        <w:spacing w:before="90" w:line="360" w:lineRule="auto"/>
        <w:ind w:left="2627"/>
        <w:rPr>
          <w:rFonts w:ascii="Times New Roman" w:hAnsi="Times New Roman" w:cs="Times New Roman"/>
          <w:sz w:val="24"/>
        </w:rPr>
      </w:pPr>
      <w:r w:rsidRPr="001D1A4D">
        <w:rPr>
          <w:rFonts w:ascii="Times New Roman" w:hAnsi="Times New Roman" w:cs="Times New Roman"/>
          <w:b/>
          <w:sz w:val="24"/>
        </w:rPr>
        <w:t xml:space="preserve">= </w:t>
      </w:r>
      <w:r>
        <w:rPr>
          <w:rFonts w:ascii="Times New Roman" w:hAnsi="Times New Roman" w:cs="Times New Roman"/>
          <w:sz w:val="24"/>
        </w:rPr>
        <w:t>0.878</w:t>
      </w:r>
    </w:p>
    <w:p w14:paraId="31201BF5" w14:textId="77EC352E" w:rsidR="00501308" w:rsidRDefault="00501308" w:rsidP="00B058AF">
      <w:pPr>
        <w:pStyle w:val="Heading3"/>
        <w:spacing w:line="480" w:lineRule="auto"/>
        <w:ind w:hanging="1224"/>
        <w:rPr>
          <w:lang w:val="en-ID"/>
        </w:rPr>
      </w:pPr>
      <w:bookmarkStart w:id="262" w:name="_Toc227114415"/>
      <w:proofErr w:type="spellStart"/>
      <w:r>
        <w:rPr>
          <w:lang w:val="en-ID"/>
        </w:rPr>
        <w:t>Pengujian</w:t>
      </w:r>
      <w:proofErr w:type="spellEnd"/>
      <w:r>
        <w:rPr>
          <w:lang w:val="en-ID"/>
        </w:rPr>
        <w:t xml:space="preserve"> </w:t>
      </w:r>
      <w:proofErr w:type="spellStart"/>
      <w:r>
        <w:rPr>
          <w:lang w:val="en-ID"/>
        </w:rPr>
        <w:t>Hipotesis</w:t>
      </w:r>
      <w:bookmarkEnd w:id="262"/>
      <w:proofErr w:type="spellEnd"/>
    </w:p>
    <w:p w14:paraId="61F3B7BB" w14:textId="27A63CF2" w:rsidR="004F028D" w:rsidRPr="001F7EF5" w:rsidRDefault="00501308" w:rsidP="00B058AF">
      <w:pPr>
        <w:spacing w:line="480" w:lineRule="auto"/>
        <w:ind w:firstLine="680"/>
        <w:jc w:val="both"/>
        <w:rPr>
          <w:rFonts w:ascii="Times New Roman" w:hAnsi="Times New Roman" w:cs="Times New Roman"/>
          <w:sz w:val="24"/>
          <w:szCs w:val="24"/>
          <w:lang w:val="en-ID"/>
        </w:rPr>
      </w:pPr>
      <w:proofErr w:type="spellStart"/>
      <w:r w:rsidRPr="00501308">
        <w:rPr>
          <w:rFonts w:ascii="Times New Roman" w:hAnsi="Times New Roman" w:cs="Times New Roman"/>
          <w:sz w:val="24"/>
          <w:szCs w:val="24"/>
          <w:lang w:val="en-ID"/>
        </w:rPr>
        <w:t>Estimasi</w:t>
      </w:r>
      <w:proofErr w:type="spellEnd"/>
      <w:r w:rsidRPr="00501308">
        <w:rPr>
          <w:rFonts w:ascii="Times New Roman" w:hAnsi="Times New Roman" w:cs="Times New Roman"/>
          <w:sz w:val="24"/>
          <w:szCs w:val="24"/>
          <w:lang w:val="en-ID"/>
        </w:rPr>
        <w:t xml:space="preserve"> </w:t>
      </w:r>
      <w:proofErr w:type="spellStart"/>
      <w:r w:rsidRPr="00501308">
        <w:rPr>
          <w:rFonts w:ascii="Times New Roman" w:hAnsi="Times New Roman" w:cs="Times New Roman"/>
          <w:sz w:val="24"/>
          <w:szCs w:val="24"/>
          <w:lang w:val="en-ID"/>
        </w:rPr>
        <w:t>signifikansi</w:t>
      </w:r>
      <w:proofErr w:type="spellEnd"/>
      <w:r w:rsidRPr="00501308">
        <w:rPr>
          <w:rFonts w:ascii="Times New Roman" w:hAnsi="Times New Roman" w:cs="Times New Roman"/>
          <w:sz w:val="24"/>
          <w:szCs w:val="24"/>
          <w:lang w:val="en-ID"/>
        </w:rPr>
        <w:t xml:space="preserve"> parameter </w:t>
      </w:r>
      <w:proofErr w:type="spellStart"/>
      <w:r w:rsidRPr="00501308">
        <w:rPr>
          <w:rFonts w:ascii="Times New Roman" w:hAnsi="Times New Roman" w:cs="Times New Roman"/>
          <w:sz w:val="24"/>
          <w:szCs w:val="24"/>
          <w:lang w:val="en-ID"/>
        </w:rPr>
        <w:t>penelitian</w:t>
      </w:r>
      <w:proofErr w:type="spellEnd"/>
      <w:r w:rsidRPr="00501308">
        <w:rPr>
          <w:rFonts w:ascii="Times New Roman" w:hAnsi="Times New Roman" w:cs="Times New Roman"/>
          <w:sz w:val="24"/>
          <w:szCs w:val="24"/>
          <w:lang w:val="en-ID"/>
        </w:rPr>
        <w:t xml:space="preserve"> </w:t>
      </w:r>
      <w:proofErr w:type="spellStart"/>
      <w:r w:rsidRPr="00501308">
        <w:rPr>
          <w:rFonts w:ascii="Times New Roman" w:hAnsi="Times New Roman" w:cs="Times New Roman"/>
          <w:sz w:val="24"/>
          <w:szCs w:val="24"/>
          <w:lang w:val="en-ID"/>
        </w:rPr>
        <w:t>ini</w:t>
      </w:r>
      <w:proofErr w:type="spellEnd"/>
      <w:r w:rsidRPr="00501308">
        <w:rPr>
          <w:rFonts w:ascii="Times New Roman" w:hAnsi="Times New Roman" w:cs="Times New Roman"/>
          <w:sz w:val="24"/>
          <w:szCs w:val="24"/>
          <w:lang w:val="en-ID"/>
        </w:rPr>
        <w:t xml:space="preserve"> sangat </w:t>
      </w:r>
      <w:proofErr w:type="spellStart"/>
      <w:r w:rsidRPr="00501308">
        <w:rPr>
          <w:rFonts w:ascii="Times New Roman" w:hAnsi="Times New Roman" w:cs="Times New Roman"/>
          <w:sz w:val="24"/>
          <w:szCs w:val="24"/>
          <w:lang w:val="en-ID"/>
        </w:rPr>
        <w:t>bermanfaat</w:t>
      </w:r>
      <w:proofErr w:type="spellEnd"/>
      <w:r w:rsidRPr="00501308">
        <w:rPr>
          <w:rFonts w:ascii="Times New Roman" w:hAnsi="Times New Roman" w:cs="Times New Roman"/>
          <w:sz w:val="24"/>
          <w:szCs w:val="24"/>
          <w:lang w:val="en-ID"/>
        </w:rPr>
        <w:t xml:space="preserve"> </w:t>
      </w:r>
      <w:proofErr w:type="spellStart"/>
      <w:r w:rsidRPr="00501308">
        <w:rPr>
          <w:rFonts w:ascii="Times New Roman" w:hAnsi="Times New Roman" w:cs="Times New Roman"/>
          <w:sz w:val="24"/>
          <w:szCs w:val="24"/>
          <w:lang w:val="en-ID"/>
        </w:rPr>
        <w:t>dalam</w:t>
      </w:r>
      <w:proofErr w:type="spellEnd"/>
      <w:r w:rsidRPr="00501308">
        <w:rPr>
          <w:rFonts w:ascii="Times New Roman" w:hAnsi="Times New Roman" w:cs="Times New Roman"/>
          <w:sz w:val="24"/>
          <w:szCs w:val="24"/>
          <w:lang w:val="en-ID"/>
        </w:rPr>
        <w:t xml:space="preserve"> </w:t>
      </w:r>
      <w:proofErr w:type="spellStart"/>
      <w:r w:rsidRPr="00501308">
        <w:rPr>
          <w:rFonts w:ascii="Times New Roman" w:hAnsi="Times New Roman" w:cs="Times New Roman"/>
          <w:sz w:val="24"/>
          <w:szCs w:val="24"/>
          <w:lang w:val="en-ID"/>
        </w:rPr>
        <w:t>menentukan</w:t>
      </w:r>
      <w:proofErr w:type="spellEnd"/>
      <w:r w:rsidRPr="00501308">
        <w:rPr>
          <w:rFonts w:ascii="Times New Roman" w:hAnsi="Times New Roman" w:cs="Times New Roman"/>
          <w:sz w:val="24"/>
          <w:szCs w:val="24"/>
          <w:lang w:val="en-ID"/>
        </w:rPr>
        <w:t xml:space="preserve"> </w:t>
      </w:r>
      <w:proofErr w:type="spellStart"/>
      <w:r w:rsidRPr="00501308">
        <w:rPr>
          <w:rFonts w:ascii="Times New Roman" w:hAnsi="Times New Roman" w:cs="Times New Roman"/>
          <w:sz w:val="24"/>
          <w:szCs w:val="24"/>
          <w:lang w:val="en-ID"/>
        </w:rPr>
        <w:t>keterkaitan</w:t>
      </w:r>
      <w:proofErr w:type="spellEnd"/>
      <w:r w:rsidRPr="00501308">
        <w:rPr>
          <w:rFonts w:ascii="Times New Roman" w:hAnsi="Times New Roman" w:cs="Times New Roman"/>
          <w:sz w:val="24"/>
          <w:szCs w:val="24"/>
          <w:lang w:val="en-ID"/>
        </w:rPr>
        <w:t xml:space="preserve"> </w:t>
      </w:r>
      <w:proofErr w:type="spellStart"/>
      <w:r w:rsidRPr="00501308">
        <w:rPr>
          <w:rFonts w:ascii="Times New Roman" w:hAnsi="Times New Roman" w:cs="Times New Roman"/>
          <w:sz w:val="24"/>
          <w:szCs w:val="24"/>
          <w:lang w:val="en-ID"/>
        </w:rPr>
        <w:t>antara</w:t>
      </w:r>
      <w:proofErr w:type="spellEnd"/>
      <w:r w:rsidRPr="00501308">
        <w:rPr>
          <w:rFonts w:ascii="Times New Roman" w:hAnsi="Times New Roman" w:cs="Times New Roman"/>
          <w:sz w:val="24"/>
          <w:szCs w:val="24"/>
          <w:lang w:val="en-ID"/>
        </w:rPr>
        <w:t xml:space="preserve"> </w:t>
      </w:r>
      <w:proofErr w:type="spellStart"/>
      <w:r w:rsidRPr="00501308">
        <w:rPr>
          <w:rFonts w:ascii="Times New Roman" w:hAnsi="Times New Roman" w:cs="Times New Roman"/>
          <w:sz w:val="24"/>
          <w:szCs w:val="24"/>
          <w:lang w:val="en-ID"/>
        </w:rPr>
        <w:t>variabel</w:t>
      </w:r>
      <w:proofErr w:type="spellEnd"/>
      <w:r w:rsidRPr="00501308">
        <w:rPr>
          <w:rFonts w:ascii="Times New Roman" w:hAnsi="Times New Roman" w:cs="Times New Roman"/>
          <w:sz w:val="24"/>
          <w:szCs w:val="24"/>
          <w:lang w:val="en-ID"/>
        </w:rPr>
        <w:t xml:space="preserve"> </w:t>
      </w:r>
      <w:proofErr w:type="spellStart"/>
      <w:r w:rsidRPr="00501308">
        <w:rPr>
          <w:rFonts w:ascii="Times New Roman" w:hAnsi="Times New Roman" w:cs="Times New Roman"/>
          <w:sz w:val="24"/>
          <w:szCs w:val="24"/>
          <w:lang w:val="en-ID"/>
        </w:rPr>
        <w:t>penelitian</w:t>
      </w:r>
      <w:proofErr w:type="spellEnd"/>
      <w:r w:rsidRPr="00501308">
        <w:rPr>
          <w:rFonts w:ascii="Times New Roman" w:hAnsi="Times New Roman" w:cs="Times New Roman"/>
          <w:sz w:val="24"/>
          <w:szCs w:val="24"/>
          <w:lang w:val="en-ID"/>
        </w:rPr>
        <w:t xml:space="preserve">. Nilai </w:t>
      </w:r>
      <w:proofErr w:type="spellStart"/>
      <w:r w:rsidRPr="00501308">
        <w:rPr>
          <w:rFonts w:ascii="Times New Roman" w:hAnsi="Times New Roman" w:cs="Times New Roman"/>
          <w:sz w:val="24"/>
          <w:szCs w:val="24"/>
          <w:lang w:val="en-ID"/>
        </w:rPr>
        <w:t>dalam</w:t>
      </w:r>
      <w:proofErr w:type="spellEnd"/>
      <w:r w:rsidRPr="00501308">
        <w:rPr>
          <w:rFonts w:ascii="Times New Roman" w:hAnsi="Times New Roman" w:cs="Times New Roman"/>
          <w:sz w:val="24"/>
          <w:szCs w:val="24"/>
          <w:lang w:val="en-ID"/>
        </w:rPr>
        <w:t xml:space="preserve"> output result for inner weight </w:t>
      </w:r>
      <w:proofErr w:type="spellStart"/>
      <w:r w:rsidRPr="00501308">
        <w:rPr>
          <w:rFonts w:ascii="Times New Roman" w:hAnsi="Times New Roman" w:cs="Times New Roman"/>
          <w:sz w:val="24"/>
          <w:szCs w:val="24"/>
          <w:lang w:val="en-ID"/>
        </w:rPr>
        <w:t>digunakan</w:t>
      </w:r>
      <w:proofErr w:type="spellEnd"/>
      <w:r w:rsidRPr="00501308">
        <w:rPr>
          <w:rFonts w:ascii="Times New Roman" w:hAnsi="Times New Roman" w:cs="Times New Roman"/>
          <w:sz w:val="24"/>
          <w:szCs w:val="24"/>
          <w:lang w:val="en-ID"/>
        </w:rPr>
        <w:t xml:space="preserve"> </w:t>
      </w:r>
      <w:proofErr w:type="spellStart"/>
      <w:r w:rsidRPr="00501308">
        <w:rPr>
          <w:rFonts w:ascii="Times New Roman" w:hAnsi="Times New Roman" w:cs="Times New Roman"/>
          <w:sz w:val="24"/>
          <w:szCs w:val="24"/>
          <w:lang w:val="en-ID"/>
        </w:rPr>
        <w:t>sebagai</w:t>
      </w:r>
      <w:proofErr w:type="spellEnd"/>
      <w:r w:rsidRPr="00501308">
        <w:rPr>
          <w:rFonts w:ascii="Times New Roman" w:hAnsi="Times New Roman" w:cs="Times New Roman"/>
          <w:sz w:val="24"/>
          <w:szCs w:val="24"/>
          <w:lang w:val="en-ID"/>
        </w:rPr>
        <w:t xml:space="preserve"> </w:t>
      </w:r>
      <w:proofErr w:type="spellStart"/>
      <w:r w:rsidRPr="00501308">
        <w:rPr>
          <w:rFonts w:ascii="Times New Roman" w:hAnsi="Times New Roman" w:cs="Times New Roman"/>
          <w:sz w:val="24"/>
          <w:szCs w:val="24"/>
          <w:lang w:val="en-ID"/>
        </w:rPr>
        <w:t>dasar</w:t>
      </w:r>
      <w:proofErr w:type="spellEnd"/>
      <w:r w:rsidRPr="00501308">
        <w:rPr>
          <w:rFonts w:ascii="Times New Roman" w:hAnsi="Times New Roman" w:cs="Times New Roman"/>
          <w:sz w:val="24"/>
          <w:szCs w:val="24"/>
          <w:lang w:val="en-ID"/>
        </w:rPr>
        <w:t xml:space="preserve"> </w:t>
      </w:r>
      <w:proofErr w:type="spellStart"/>
      <w:r w:rsidRPr="00501308">
        <w:rPr>
          <w:rFonts w:ascii="Times New Roman" w:hAnsi="Times New Roman" w:cs="Times New Roman"/>
          <w:sz w:val="24"/>
          <w:szCs w:val="24"/>
          <w:lang w:val="en-ID"/>
        </w:rPr>
        <w:t>percobaan</w:t>
      </w:r>
      <w:proofErr w:type="spellEnd"/>
      <w:r w:rsidRPr="00501308">
        <w:rPr>
          <w:rFonts w:ascii="Times New Roman" w:hAnsi="Times New Roman" w:cs="Times New Roman"/>
          <w:sz w:val="24"/>
          <w:szCs w:val="24"/>
          <w:lang w:val="en-ID"/>
        </w:rPr>
        <w:t xml:space="preserve"> </w:t>
      </w:r>
      <w:proofErr w:type="spellStart"/>
      <w:r w:rsidRPr="00501308">
        <w:rPr>
          <w:rFonts w:ascii="Times New Roman" w:hAnsi="Times New Roman" w:cs="Times New Roman"/>
          <w:sz w:val="24"/>
          <w:szCs w:val="24"/>
          <w:lang w:val="en-ID"/>
        </w:rPr>
        <w:t>hipotesis</w:t>
      </w:r>
      <w:proofErr w:type="spellEnd"/>
      <w:r w:rsidRPr="00501308">
        <w:rPr>
          <w:rFonts w:ascii="Times New Roman" w:hAnsi="Times New Roman" w:cs="Times New Roman"/>
          <w:sz w:val="24"/>
          <w:szCs w:val="24"/>
          <w:lang w:val="en-ID"/>
        </w:rPr>
        <w:t xml:space="preserve">. </w:t>
      </w:r>
      <w:proofErr w:type="spellStart"/>
      <w:r w:rsidRPr="00501308">
        <w:rPr>
          <w:rFonts w:ascii="Times New Roman" w:hAnsi="Times New Roman" w:cs="Times New Roman"/>
          <w:sz w:val="24"/>
          <w:szCs w:val="24"/>
          <w:lang w:val="en-ID"/>
        </w:rPr>
        <w:t>Dibawah</w:t>
      </w:r>
      <w:proofErr w:type="spellEnd"/>
      <w:r w:rsidRPr="00501308">
        <w:rPr>
          <w:rFonts w:ascii="Times New Roman" w:hAnsi="Times New Roman" w:cs="Times New Roman"/>
          <w:sz w:val="24"/>
          <w:szCs w:val="24"/>
          <w:lang w:val="en-ID"/>
        </w:rPr>
        <w:t xml:space="preserve"> </w:t>
      </w:r>
      <w:proofErr w:type="spellStart"/>
      <w:r w:rsidRPr="00501308">
        <w:rPr>
          <w:rFonts w:ascii="Times New Roman" w:hAnsi="Times New Roman" w:cs="Times New Roman"/>
          <w:sz w:val="24"/>
          <w:szCs w:val="24"/>
          <w:lang w:val="en-ID"/>
        </w:rPr>
        <w:t>ini</w:t>
      </w:r>
      <w:proofErr w:type="spellEnd"/>
      <w:r w:rsidRPr="00501308">
        <w:rPr>
          <w:rFonts w:ascii="Times New Roman" w:hAnsi="Times New Roman" w:cs="Times New Roman"/>
          <w:sz w:val="24"/>
          <w:szCs w:val="24"/>
          <w:lang w:val="en-ID"/>
        </w:rPr>
        <w:t xml:space="preserve"> </w:t>
      </w:r>
      <w:proofErr w:type="spellStart"/>
      <w:r w:rsidRPr="00501308">
        <w:rPr>
          <w:rFonts w:ascii="Times New Roman" w:hAnsi="Times New Roman" w:cs="Times New Roman"/>
          <w:sz w:val="24"/>
          <w:szCs w:val="24"/>
          <w:lang w:val="en-ID"/>
        </w:rPr>
        <w:t>merupakan</w:t>
      </w:r>
      <w:proofErr w:type="spellEnd"/>
      <w:r w:rsidRPr="00501308">
        <w:rPr>
          <w:rFonts w:ascii="Times New Roman" w:hAnsi="Times New Roman" w:cs="Times New Roman"/>
          <w:sz w:val="24"/>
          <w:szCs w:val="24"/>
          <w:lang w:val="en-ID"/>
        </w:rPr>
        <w:t xml:space="preserve"> </w:t>
      </w:r>
      <w:proofErr w:type="spellStart"/>
      <w:r w:rsidRPr="00501308">
        <w:rPr>
          <w:rFonts w:ascii="Times New Roman" w:hAnsi="Times New Roman" w:cs="Times New Roman"/>
          <w:sz w:val="24"/>
          <w:szCs w:val="24"/>
          <w:lang w:val="en-ID"/>
        </w:rPr>
        <w:t>gambar</w:t>
      </w:r>
      <w:proofErr w:type="spellEnd"/>
      <w:r w:rsidRPr="00501308">
        <w:rPr>
          <w:rFonts w:ascii="Times New Roman" w:hAnsi="Times New Roman" w:cs="Times New Roman"/>
          <w:sz w:val="24"/>
          <w:szCs w:val="24"/>
          <w:lang w:val="en-ID"/>
        </w:rPr>
        <w:t xml:space="preserve"> </w:t>
      </w:r>
      <w:proofErr w:type="spellStart"/>
      <w:r w:rsidRPr="00501308">
        <w:rPr>
          <w:rFonts w:ascii="Times New Roman" w:hAnsi="Times New Roman" w:cs="Times New Roman"/>
          <w:sz w:val="24"/>
          <w:szCs w:val="24"/>
          <w:lang w:val="en-ID"/>
        </w:rPr>
        <w:t>hasil</w:t>
      </w:r>
      <w:proofErr w:type="spellEnd"/>
      <w:r w:rsidRPr="00501308">
        <w:rPr>
          <w:rFonts w:ascii="Times New Roman" w:hAnsi="Times New Roman" w:cs="Times New Roman"/>
          <w:sz w:val="24"/>
          <w:szCs w:val="24"/>
          <w:lang w:val="en-ID"/>
        </w:rPr>
        <w:t xml:space="preserve"> </w:t>
      </w:r>
      <w:proofErr w:type="spellStart"/>
      <w:r w:rsidRPr="00501308">
        <w:rPr>
          <w:rFonts w:ascii="Times New Roman" w:hAnsi="Times New Roman" w:cs="Times New Roman"/>
          <w:sz w:val="24"/>
          <w:szCs w:val="24"/>
          <w:lang w:val="en-ID"/>
        </w:rPr>
        <w:t>analisis</w:t>
      </w:r>
      <w:proofErr w:type="spellEnd"/>
      <w:r w:rsidRPr="00501308">
        <w:rPr>
          <w:rFonts w:ascii="Times New Roman" w:hAnsi="Times New Roman" w:cs="Times New Roman"/>
          <w:sz w:val="24"/>
          <w:szCs w:val="24"/>
          <w:lang w:val="en-ID"/>
        </w:rPr>
        <w:t xml:space="preserve"> bootstrapping yang </w:t>
      </w:r>
      <w:proofErr w:type="spellStart"/>
      <w:r w:rsidRPr="00501308">
        <w:rPr>
          <w:rFonts w:ascii="Times New Roman" w:hAnsi="Times New Roman" w:cs="Times New Roman"/>
          <w:sz w:val="24"/>
          <w:szCs w:val="24"/>
          <w:lang w:val="en-ID"/>
        </w:rPr>
        <w:t>menunjukkan</w:t>
      </w:r>
      <w:proofErr w:type="spellEnd"/>
      <w:r w:rsidRPr="00501308">
        <w:rPr>
          <w:rFonts w:ascii="Times New Roman" w:hAnsi="Times New Roman" w:cs="Times New Roman"/>
          <w:sz w:val="24"/>
          <w:szCs w:val="24"/>
          <w:lang w:val="en-ID"/>
        </w:rPr>
        <w:t xml:space="preserve"> </w:t>
      </w:r>
      <w:proofErr w:type="spellStart"/>
      <w:r w:rsidRPr="00501308">
        <w:rPr>
          <w:rFonts w:ascii="Times New Roman" w:hAnsi="Times New Roman" w:cs="Times New Roman"/>
          <w:sz w:val="24"/>
          <w:szCs w:val="24"/>
          <w:lang w:val="en-ID"/>
        </w:rPr>
        <w:t>signifikansi</w:t>
      </w:r>
      <w:proofErr w:type="spellEnd"/>
      <w:r w:rsidRPr="00501308">
        <w:rPr>
          <w:rFonts w:ascii="Times New Roman" w:hAnsi="Times New Roman" w:cs="Times New Roman"/>
          <w:sz w:val="24"/>
          <w:szCs w:val="24"/>
          <w:lang w:val="en-ID"/>
        </w:rPr>
        <w:t xml:space="preserve"> </w:t>
      </w:r>
      <w:proofErr w:type="spellStart"/>
      <w:r w:rsidRPr="00501308">
        <w:rPr>
          <w:rFonts w:ascii="Times New Roman" w:hAnsi="Times New Roman" w:cs="Times New Roman"/>
          <w:sz w:val="24"/>
          <w:szCs w:val="24"/>
          <w:lang w:val="en-ID"/>
        </w:rPr>
        <w:t>dari</w:t>
      </w:r>
      <w:proofErr w:type="spellEnd"/>
      <w:r w:rsidRPr="00501308">
        <w:rPr>
          <w:rFonts w:ascii="Times New Roman" w:hAnsi="Times New Roman" w:cs="Times New Roman"/>
          <w:sz w:val="24"/>
          <w:szCs w:val="24"/>
          <w:lang w:val="en-ID"/>
        </w:rPr>
        <w:t xml:space="preserve"> </w:t>
      </w:r>
      <w:proofErr w:type="spellStart"/>
      <w:r w:rsidRPr="00501308">
        <w:rPr>
          <w:rFonts w:ascii="Times New Roman" w:hAnsi="Times New Roman" w:cs="Times New Roman"/>
          <w:sz w:val="24"/>
          <w:szCs w:val="24"/>
          <w:lang w:val="en-ID"/>
        </w:rPr>
        <w:t>tiap</w:t>
      </w:r>
      <w:proofErr w:type="spellEnd"/>
      <w:r w:rsidRPr="00501308">
        <w:rPr>
          <w:rFonts w:ascii="Times New Roman" w:hAnsi="Times New Roman" w:cs="Times New Roman"/>
          <w:sz w:val="24"/>
          <w:szCs w:val="24"/>
          <w:lang w:val="en-ID"/>
        </w:rPr>
        <w:t xml:space="preserve"> </w:t>
      </w:r>
      <w:proofErr w:type="spellStart"/>
      <w:r w:rsidRPr="00501308">
        <w:rPr>
          <w:rFonts w:ascii="Times New Roman" w:hAnsi="Times New Roman" w:cs="Times New Roman"/>
          <w:sz w:val="24"/>
          <w:szCs w:val="24"/>
          <w:lang w:val="en-ID"/>
        </w:rPr>
        <w:t>variabel</w:t>
      </w:r>
      <w:proofErr w:type="spellEnd"/>
      <w:r w:rsidRPr="00501308">
        <w:rPr>
          <w:rFonts w:ascii="Times New Roman" w:hAnsi="Times New Roman" w:cs="Times New Roman"/>
          <w:sz w:val="24"/>
          <w:szCs w:val="24"/>
          <w:lang w:val="en-ID"/>
        </w:rPr>
        <w:t xml:space="preserve"> </w:t>
      </w:r>
      <w:proofErr w:type="spellStart"/>
      <w:r w:rsidRPr="00501308">
        <w:rPr>
          <w:rFonts w:ascii="Times New Roman" w:hAnsi="Times New Roman" w:cs="Times New Roman"/>
          <w:sz w:val="24"/>
          <w:szCs w:val="24"/>
          <w:lang w:val="en-ID"/>
        </w:rPr>
        <w:t>dependen</w:t>
      </w:r>
      <w:proofErr w:type="spellEnd"/>
      <w:r w:rsidRPr="00501308">
        <w:rPr>
          <w:rFonts w:ascii="Times New Roman" w:hAnsi="Times New Roman" w:cs="Times New Roman"/>
          <w:sz w:val="24"/>
          <w:szCs w:val="24"/>
          <w:lang w:val="en-ID"/>
        </w:rPr>
        <w:t xml:space="preserve"> </w:t>
      </w:r>
      <w:proofErr w:type="spellStart"/>
      <w:r w:rsidRPr="00501308">
        <w:rPr>
          <w:rFonts w:ascii="Times New Roman" w:hAnsi="Times New Roman" w:cs="Times New Roman"/>
          <w:sz w:val="24"/>
          <w:szCs w:val="24"/>
          <w:lang w:val="en-ID"/>
        </w:rPr>
        <w:t>terhadap</w:t>
      </w:r>
      <w:proofErr w:type="spellEnd"/>
      <w:r w:rsidRPr="00501308">
        <w:rPr>
          <w:rFonts w:ascii="Times New Roman" w:hAnsi="Times New Roman" w:cs="Times New Roman"/>
          <w:sz w:val="24"/>
          <w:szCs w:val="24"/>
          <w:lang w:val="en-ID"/>
        </w:rPr>
        <w:t xml:space="preserve"> </w:t>
      </w:r>
      <w:proofErr w:type="spellStart"/>
      <w:r w:rsidRPr="00501308">
        <w:rPr>
          <w:rFonts w:ascii="Times New Roman" w:hAnsi="Times New Roman" w:cs="Times New Roman"/>
          <w:sz w:val="24"/>
          <w:szCs w:val="24"/>
          <w:lang w:val="en-ID"/>
        </w:rPr>
        <w:t>variabel</w:t>
      </w:r>
      <w:proofErr w:type="spellEnd"/>
      <w:r w:rsidRPr="00501308">
        <w:rPr>
          <w:rFonts w:ascii="Times New Roman" w:hAnsi="Times New Roman" w:cs="Times New Roman"/>
          <w:sz w:val="24"/>
          <w:szCs w:val="24"/>
          <w:lang w:val="en-ID"/>
        </w:rPr>
        <w:t xml:space="preserve"> </w:t>
      </w:r>
      <w:proofErr w:type="spellStart"/>
      <w:r w:rsidRPr="00501308">
        <w:rPr>
          <w:rFonts w:ascii="Times New Roman" w:hAnsi="Times New Roman" w:cs="Times New Roman"/>
          <w:sz w:val="24"/>
          <w:szCs w:val="24"/>
          <w:lang w:val="en-ID"/>
        </w:rPr>
        <w:t>independen</w:t>
      </w:r>
      <w:proofErr w:type="spellEnd"/>
      <w:r w:rsidRPr="00501308">
        <w:rPr>
          <w:rFonts w:ascii="Times New Roman" w:hAnsi="Times New Roman" w:cs="Times New Roman"/>
          <w:sz w:val="24"/>
          <w:szCs w:val="24"/>
          <w:lang w:val="en-ID"/>
        </w:rPr>
        <w:t>.</w:t>
      </w:r>
    </w:p>
    <w:p w14:paraId="19FAFEF8" w14:textId="5A574B61" w:rsidR="004F028D" w:rsidRPr="00501308" w:rsidRDefault="004F028D" w:rsidP="00291C7A">
      <w:pPr>
        <w:spacing w:line="240" w:lineRule="auto"/>
        <w:jc w:val="center"/>
        <w:rPr>
          <w:rFonts w:ascii="Times New Roman" w:hAnsi="Times New Roman" w:cs="Times New Roman"/>
          <w:sz w:val="24"/>
          <w:szCs w:val="24"/>
          <w:lang w:val="en-ID"/>
        </w:rPr>
      </w:pPr>
      <w:r>
        <w:rPr>
          <w:noProof/>
        </w:rPr>
        <w:lastRenderedPageBreak/>
        <w:drawing>
          <wp:inline distT="0" distB="0" distL="0" distR="0" wp14:anchorId="3DB6B3B4" wp14:editId="0227C6FD">
            <wp:extent cx="3618981" cy="2826000"/>
            <wp:effectExtent l="0" t="0" r="635" b="0"/>
            <wp:docPr id="15731252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125263" name=""/>
                    <pic:cNvPicPr/>
                  </pic:nvPicPr>
                  <pic:blipFill rotWithShape="1">
                    <a:blip r:embed="rId15"/>
                    <a:srcRect l="18956" t="26733" r="42995" b="13276"/>
                    <a:stretch>
                      <a:fillRect/>
                    </a:stretch>
                  </pic:blipFill>
                  <pic:spPr bwMode="auto">
                    <a:xfrm>
                      <a:off x="0" y="0"/>
                      <a:ext cx="3618981" cy="2826000"/>
                    </a:xfrm>
                    <a:prstGeom prst="rect">
                      <a:avLst/>
                    </a:prstGeom>
                    <a:ln>
                      <a:noFill/>
                    </a:ln>
                    <a:extLst>
                      <a:ext uri="{53640926-AAD7-44D8-BBD7-CCE9431645EC}">
                        <a14:shadowObscured xmlns:a14="http://schemas.microsoft.com/office/drawing/2010/main"/>
                      </a:ext>
                    </a:extLst>
                  </pic:spPr>
                </pic:pic>
              </a:graphicData>
            </a:graphic>
          </wp:inline>
        </w:drawing>
      </w:r>
    </w:p>
    <w:p w14:paraId="7C626423" w14:textId="58DD5725" w:rsidR="00F773D8" w:rsidRPr="00051F53" w:rsidRDefault="00F258A8" w:rsidP="00171913">
      <w:pPr>
        <w:pStyle w:val="GAMBAR"/>
        <w:rPr>
          <w:i/>
          <w:iCs/>
        </w:rPr>
      </w:pPr>
      <w:bookmarkStart w:id="263" w:name="_Toc219852821"/>
      <w:r>
        <w:t xml:space="preserve">Gambar 4. </w:t>
      </w:r>
      <w:fldSimple w:instr=" SEQ Gambar_4. \* ARABIC ">
        <w:r w:rsidR="008376B7">
          <w:rPr>
            <w:noProof/>
          </w:rPr>
          <w:t>2</w:t>
        </w:r>
      </w:fldSimple>
      <w:r>
        <w:t xml:space="preserve"> </w:t>
      </w:r>
      <w:r w:rsidR="00E7126D" w:rsidRPr="00051F53">
        <w:t xml:space="preserve">Hasil </w:t>
      </w:r>
      <w:proofErr w:type="spellStart"/>
      <w:r w:rsidR="00E7126D" w:rsidRPr="00051F53">
        <w:t>analisis</w:t>
      </w:r>
      <w:proofErr w:type="spellEnd"/>
      <w:r w:rsidR="00E7126D" w:rsidRPr="00051F53">
        <w:t xml:space="preserve"> </w:t>
      </w:r>
      <w:proofErr w:type="spellStart"/>
      <w:r w:rsidR="00E7126D" w:rsidRPr="00051F53">
        <w:t>menggunakan</w:t>
      </w:r>
      <w:proofErr w:type="spellEnd"/>
      <w:r w:rsidR="00E7126D" w:rsidRPr="00051F53">
        <w:t xml:space="preserve"> </w:t>
      </w:r>
      <w:proofErr w:type="spellStart"/>
      <w:r w:rsidR="00E7126D" w:rsidRPr="00051F53">
        <w:t>metode</w:t>
      </w:r>
      <w:proofErr w:type="spellEnd"/>
      <w:r w:rsidR="00E7126D" w:rsidRPr="00051F53">
        <w:t xml:space="preserve"> </w:t>
      </w:r>
      <w:proofErr w:type="spellStart"/>
      <w:r w:rsidR="00E7126D" w:rsidRPr="00051F53">
        <w:t>analisis</w:t>
      </w:r>
      <w:proofErr w:type="spellEnd"/>
      <w:r w:rsidR="00E7126D" w:rsidRPr="00051F53">
        <w:t xml:space="preserve"> </w:t>
      </w:r>
      <w:proofErr w:type="spellStart"/>
      <w:r w:rsidR="00E7126D" w:rsidRPr="00051F53">
        <w:rPr>
          <w:i/>
          <w:iCs/>
        </w:rPr>
        <w:t>Boostrapping</w:t>
      </w:r>
      <w:bookmarkEnd w:id="263"/>
      <w:proofErr w:type="spellEnd"/>
    </w:p>
    <w:p w14:paraId="14916982" w14:textId="19AB6CFB" w:rsidR="007B3282" w:rsidRPr="003F08A5" w:rsidRDefault="003F08A5" w:rsidP="00D14C0C">
      <w:pPr>
        <w:pStyle w:val="TableParagraph"/>
        <w:jc w:val="center"/>
        <w:rPr>
          <w:b/>
          <w:bCs/>
          <w:sz w:val="24"/>
          <w:szCs w:val="24"/>
          <w:lang w:val="en-ID"/>
        </w:rPr>
      </w:pPr>
      <w:bookmarkStart w:id="264" w:name="_Toc219851837"/>
      <w:bookmarkStart w:id="265" w:name="_Toc219852161"/>
      <w:bookmarkStart w:id="266" w:name="_Toc227115419"/>
      <w:r w:rsidRPr="003F08A5">
        <w:rPr>
          <w:b/>
          <w:bCs/>
          <w:sz w:val="24"/>
          <w:szCs w:val="24"/>
        </w:rPr>
        <w:t xml:space="preserve">Tabel 4. </w:t>
      </w:r>
      <w:r w:rsidRPr="003F08A5">
        <w:rPr>
          <w:b/>
          <w:bCs/>
          <w:sz w:val="24"/>
          <w:szCs w:val="24"/>
        </w:rPr>
        <w:fldChar w:fldCharType="begin"/>
      </w:r>
      <w:r w:rsidRPr="003F08A5">
        <w:rPr>
          <w:b/>
          <w:bCs/>
          <w:sz w:val="24"/>
          <w:szCs w:val="24"/>
        </w:rPr>
        <w:instrText xml:space="preserve"> SEQ Tabel_4. \* ARABIC </w:instrText>
      </w:r>
      <w:r w:rsidRPr="003F08A5">
        <w:rPr>
          <w:b/>
          <w:bCs/>
          <w:sz w:val="24"/>
          <w:szCs w:val="24"/>
        </w:rPr>
        <w:fldChar w:fldCharType="separate"/>
      </w:r>
      <w:r w:rsidR="00F2481A">
        <w:rPr>
          <w:b/>
          <w:bCs/>
          <w:noProof/>
          <w:sz w:val="24"/>
          <w:szCs w:val="24"/>
        </w:rPr>
        <w:t>10</w:t>
      </w:r>
      <w:r w:rsidRPr="003F08A5">
        <w:rPr>
          <w:b/>
          <w:bCs/>
          <w:sz w:val="24"/>
          <w:szCs w:val="24"/>
        </w:rPr>
        <w:fldChar w:fldCharType="end"/>
      </w:r>
      <w:r w:rsidRPr="003F08A5">
        <w:rPr>
          <w:b/>
          <w:bCs/>
          <w:sz w:val="24"/>
          <w:szCs w:val="24"/>
        </w:rPr>
        <w:t xml:space="preserve"> </w:t>
      </w:r>
      <w:proofErr w:type="spellStart"/>
      <w:r w:rsidR="00E7126D" w:rsidRPr="003F08A5">
        <w:rPr>
          <w:b/>
          <w:bCs/>
          <w:sz w:val="24"/>
          <w:szCs w:val="24"/>
          <w:lang w:val="en-ID"/>
        </w:rPr>
        <w:t>Ringkasan</w:t>
      </w:r>
      <w:proofErr w:type="spellEnd"/>
      <w:r w:rsidR="00E7126D" w:rsidRPr="003F08A5">
        <w:rPr>
          <w:b/>
          <w:bCs/>
          <w:sz w:val="24"/>
          <w:szCs w:val="24"/>
          <w:lang w:val="en-ID"/>
        </w:rPr>
        <w:t xml:space="preserve"> Hasil Uji </w:t>
      </w:r>
      <w:proofErr w:type="spellStart"/>
      <w:r w:rsidR="00E7126D" w:rsidRPr="003F08A5">
        <w:rPr>
          <w:b/>
          <w:bCs/>
          <w:sz w:val="24"/>
          <w:szCs w:val="24"/>
          <w:lang w:val="en-ID"/>
        </w:rPr>
        <w:t>Hipotesis</w:t>
      </w:r>
      <w:bookmarkEnd w:id="264"/>
      <w:bookmarkEnd w:id="265"/>
      <w:bookmarkEnd w:id="266"/>
      <w:proofErr w:type="spellEnd"/>
    </w:p>
    <w:tbl>
      <w:tblPr>
        <w:tblStyle w:val="TableGrid"/>
        <w:tblW w:w="0" w:type="auto"/>
        <w:tblLook w:val="04A0" w:firstRow="1" w:lastRow="0" w:firstColumn="1" w:lastColumn="0" w:noHBand="0" w:noVBand="1"/>
      </w:tblPr>
      <w:tblGrid>
        <w:gridCol w:w="1480"/>
        <w:gridCol w:w="1483"/>
        <w:gridCol w:w="1553"/>
        <w:gridCol w:w="1448"/>
        <w:gridCol w:w="1963"/>
      </w:tblGrid>
      <w:tr w:rsidR="004F70E6" w14:paraId="3CFCD7F9" w14:textId="77777777" w:rsidTr="004F70E6">
        <w:tc>
          <w:tcPr>
            <w:tcW w:w="1585" w:type="dxa"/>
          </w:tcPr>
          <w:p w14:paraId="7B535442" w14:textId="77777777" w:rsidR="004F70E6" w:rsidRDefault="004F70E6" w:rsidP="00DD109D">
            <w:pPr>
              <w:spacing w:line="480" w:lineRule="auto"/>
              <w:jc w:val="both"/>
              <w:rPr>
                <w:rFonts w:ascii="Times New Roman" w:hAnsi="Times New Roman" w:cs="Times New Roman"/>
                <w:b/>
                <w:sz w:val="24"/>
                <w:szCs w:val="24"/>
                <w:lang w:val="en-ID"/>
              </w:rPr>
            </w:pPr>
          </w:p>
        </w:tc>
        <w:tc>
          <w:tcPr>
            <w:tcW w:w="1585" w:type="dxa"/>
          </w:tcPr>
          <w:p w14:paraId="46D45226" w14:textId="212B902F" w:rsidR="004F70E6" w:rsidRDefault="004F70E6" w:rsidP="00D365CD">
            <w:pPr>
              <w:jc w:val="center"/>
              <w:rPr>
                <w:rFonts w:ascii="Times New Roman" w:hAnsi="Times New Roman" w:cs="Times New Roman"/>
                <w:b/>
                <w:sz w:val="24"/>
                <w:szCs w:val="24"/>
                <w:lang w:val="en-ID"/>
              </w:rPr>
            </w:pPr>
            <w:r>
              <w:rPr>
                <w:rFonts w:ascii="Times New Roman" w:hAnsi="Times New Roman" w:cs="Times New Roman"/>
                <w:b/>
                <w:sz w:val="24"/>
                <w:szCs w:val="24"/>
                <w:lang w:val="en-ID"/>
              </w:rPr>
              <w:t xml:space="preserve">Original </w:t>
            </w:r>
            <w:proofErr w:type="spellStart"/>
            <w:r>
              <w:rPr>
                <w:rFonts w:ascii="Times New Roman" w:hAnsi="Times New Roman" w:cs="Times New Roman"/>
                <w:b/>
                <w:sz w:val="24"/>
                <w:szCs w:val="24"/>
                <w:lang w:val="en-ID"/>
              </w:rPr>
              <w:t>sampel</w:t>
            </w:r>
            <w:proofErr w:type="spellEnd"/>
            <w:r>
              <w:rPr>
                <w:rFonts w:ascii="Times New Roman" w:hAnsi="Times New Roman" w:cs="Times New Roman"/>
                <w:b/>
                <w:sz w:val="24"/>
                <w:szCs w:val="24"/>
                <w:lang w:val="en-ID"/>
              </w:rPr>
              <w:t xml:space="preserve"> (O)</w:t>
            </w:r>
          </w:p>
        </w:tc>
        <w:tc>
          <w:tcPr>
            <w:tcW w:w="1585" w:type="dxa"/>
          </w:tcPr>
          <w:p w14:paraId="5A60647A" w14:textId="51544497" w:rsidR="004F70E6" w:rsidRDefault="004F70E6" w:rsidP="00D365CD">
            <w:pPr>
              <w:jc w:val="center"/>
              <w:rPr>
                <w:rFonts w:ascii="Times New Roman" w:hAnsi="Times New Roman" w:cs="Times New Roman"/>
                <w:b/>
                <w:sz w:val="24"/>
                <w:szCs w:val="24"/>
                <w:lang w:val="en-ID"/>
              </w:rPr>
            </w:pPr>
            <w:r>
              <w:rPr>
                <w:rFonts w:ascii="Times New Roman" w:hAnsi="Times New Roman" w:cs="Times New Roman"/>
                <w:b/>
                <w:sz w:val="24"/>
                <w:szCs w:val="24"/>
                <w:lang w:val="en-ID"/>
              </w:rPr>
              <w:t>T Statistic (O/STDEV)</w:t>
            </w:r>
          </w:p>
        </w:tc>
        <w:tc>
          <w:tcPr>
            <w:tcW w:w="1586" w:type="dxa"/>
          </w:tcPr>
          <w:p w14:paraId="3EFB9302" w14:textId="2643F6C7" w:rsidR="004F70E6" w:rsidRDefault="004F70E6" w:rsidP="00D365CD">
            <w:pPr>
              <w:jc w:val="center"/>
              <w:rPr>
                <w:rFonts w:ascii="Times New Roman" w:hAnsi="Times New Roman" w:cs="Times New Roman"/>
                <w:b/>
                <w:sz w:val="24"/>
                <w:szCs w:val="24"/>
                <w:lang w:val="en-ID"/>
              </w:rPr>
            </w:pPr>
            <w:r>
              <w:rPr>
                <w:rFonts w:ascii="Times New Roman" w:hAnsi="Times New Roman" w:cs="Times New Roman"/>
                <w:b/>
                <w:sz w:val="24"/>
                <w:szCs w:val="24"/>
                <w:lang w:val="en-ID"/>
              </w:rPr>
              <w:t>P Values</w:t>
            </w:r>
          </w:p>
        </w:tc>
        <w:tc>
          <w:tcPr>
            <w:tcW w:w="1586" w:type="dxa"/>
          </w:tcPr>
          <w:p w14:paraId="544382C6" w14:textId="35412B2C" w:rsidR="004F70E6" w:rsidRDefault="004F70E6" w:rsidP="00D365CD">
            <w:pPr>
              <w:jc w:val="center"/>
              <w:rPr>
                <w:rFonts w:ascii="Times New Roman" w:hAnsi="Times New Roman" w:cs="Times New Roman"/>
                <w:b/>
                <w:sz w:val="24"/>
                <w:szCs w:val="24"/>
                <w:lang w:val="en-ID"/>
              </w:rPr>
            </w:pPr>
            <w:proofErr w:type="spellStart"/>
            <w:r>
              <w:rPr>
                <w:rFonts w:ascii="Times New Roman" w:hAnsi="Times New Roman" w:cs="Times New Roman"/>
                <w:b/>
                <w:sz w:val="24"/>
                <w:szCs w:val="24"/>
                <w:lang w:val="en-ID"/>
              </w:rPr>
              <w:t>Diterima</w:t>
            </w:r>
            <w:proofErr w:type="spellEnd"/>
            <w:r>
              <w:rPr>
                <w:rFonts w:ascii="Times New Roman" w:hAnsi="Times New Roman" w:cs="Times New Roman"/>
                <w:b/>
                <w:sz w:val="24"/>
                <w:szCs w:val="24"/>
                <w:lang w:val="en-ID"/>
              </w:rPr>
              <w:t>/</w:t>
            </w:r>
            <w:proofErr w:type="spellStart"/>
            <w:r>
              <w:rPr>
                <w:rFonts w:ascii="Times New Roman" w:hAnsi="Times New Roman" w:cs="Times New Roman"/>
                <w:b/>
                <w:sz w:val="24"/>
                <w:szCs w:val="24"/>
                <w:lang w:val="en-ID"/>
              </w:rPr>
              <w:t>Ditolak</w:t>
            </w:r>
            <w:proofErr w:type="spellEnd"/>
          </w:p>
        </w:tc>
      </w:tr>
      <w:tr w:rsidR="004F70E6" w14:paraId="64DF041D" w14:textId="77777777" w:rsidTr="004F70E6">
        <w:tc>
          <w:tcPr>
            <w:tcW w:w="1585" w:type="dxa"/>
          </w:tcPr>
          <w:p w14:paraId="4AF63077" w14:textId="6E3877F4" w:rsidR="004F70E6" w:rsidRPr="004F70E6" w:rsidRDefault="004F70E6" w:rsidP="00DD109D">
            <w:pPr>
              <w:spacing w:line="480" w:lineRule="auto"/>
              <w:jc w:val="both"/>
              <w:rPr>
                <w:rFonts w:ascii="Times New Roman" w:hAnsi="Times New Roman" w:cs="Times New Roman"/>
                <w:bCs/>
                <w:sz w:val="24"/>
                <w:szCs w:val="24"/>
                <w:lang w:val="en-ID"/>
              </w:rPr>
            </w:pPr>
            <w:proofErr w:type="spellStart"/>
            <w:r>
              <w:rPr>
                <w:rFonts w:ascii="Times New Roman" w:hAnsi="Times New Roman" w:cs="Times New Roman"/>
                <w:bCs/>
                <w:sz w:val="24"/>
                <w:szCs w:val="24"/>
                <w:lang w:val="en-ID"/>
              </w:rPr>
              <w:t>Persepsi</w:t>
            </w:r>
            <w:proofErr w:type="spellEnd"/>
          </w:p>
        </w:tc>
        <w:tc>
          <w:tcPr>
            <w:tcW w:w="1585" w:type="dxa"/>
          </w:tcPr>
          <w:p w14:paraId="61AE2A3B" w14:textId="0623781D" w:rsidR="004F70E6" w:rsidRPr="00D365CD" w:rsidRDefault="001A2F49" w:rsidP="00D365CD">
            <w:pPr>
              <w:spacing w:line="480" w:lineRule="auto"/>
              <w:jc w:val="center"/>
              <w:rPr>
                <w:rFonts w:ascii="Times New Roman" w:hAnsi="Times New Roman" w:cs="Times New Roman"/>
                <w:bCs/>
                <w:sz w:val="24"/>
                <w:szCs w:val="24"/>
                <w:lang w:val="en-ID"/>
              </w:rPr>
            </w:pPr>
            <w:r w:rsidRPr="00D365CD">
              <w:rPr>
                <w:rFonts w:ascii="Times New Roman" w:hAnsi="Times New Roman" w:cs="Times New Roman"/>
                <w:bCs/>
                <w:sz w:val="24"/>
                <w:szCs w:val="24"/>
                <w:lang w:val="en-ID"/>
              </w:rPr>
              <w:t>0.458</w:t>
            </w:r>
          </w:p>
        </w:tc>
        <w:tc>
          <w:tcPr>
            <w:tcW w:w="1585" w:type="dxa"/>
          </w:tcPr>
          <w:p w14:paraId="719713F0" w14:textId="14B827DE" w:rsidR="004F70E6" w:rsidRPr="00D365CD" w:rsidRDefault="001A2F49" w:rsidP="00D365CD">
            <w:pPr>
              <w:spacing w:line="480" w:lineRule="auto"/>
              <w:jc w:val="center"/>
              <w:rPr>
                <w:rFonts w:ascii="Times New Roman" w:hAnsi="Times New Roman" w:cs="Times New Roman"/>
                <w:bCs/>
                <w:sz w:val="24"/>
                <w:szCs w:val="24"/>
                <w:lang w:val="en-ID"/>
              </w:rPr>
            </w:pPr>
            <w:r w:rsidRPr="00D365CD">
              <w:rPr>
                <w:rFonts w:ascii="Times New Roman" w:hAnsi="Times New Roman" w:cs="Times New Roman"/>
                <w:bCs/>
                <w:sz w:val="24"/>
                <w:szCs w:val="24"/>
                <w:lang w:val="en-ID"/>
              </w:rPr>
              <w:t>3.323</w:t>
            </w:r>
          </w:p>
        </w:tc>
        <w:tc>
          <w:tcPr>
            <w:tcW w:w="1586" w:type="dxa"/>
          </w:tcPr>
          <w:p w14:paraId="4BE4DDB7" w14:textId="275F11A7" w:rsidR="004F70E6" w:rsidRPr="00D365CD" w:rsidRDefault="001A2F49" w:rsidP="00D365CD">
            <w:pPr>
              <w:spacing w:line="480" w:lineRule="auto"/>
              <w:jc w:val="center"/>
              <w:rPr>
                <w:rFonts w:ascii="Times New Roman" w:hAnsi="Times New Roman" w:cs="Times New Roman"/>
                <w:bCs/>
                <w:sz w:val="24"/>
                <w:szCs w:val="24"/>
                <w:lang w:val="en-ID"/>
              </w:rPr>
            </w:pPr>
            <w:r w:rsidRPr="00D365CD">
              <w:rPr>
                <w:rFonts w:ascii="Times New Roman" w:hAnsi="Times New Roman" w:cs="Times New Roman"/>
                <w:bCs/>
                <w:sz w:val="24"/>
                <w:szCs w:val="24"/>
                <w:lang w:val="en-ID"/>
              </w:rPr>
              <w:t>0.001</w:t>
            </w:r>
          </w:p>
        </w:tc>
        <w:tc>
          <w:tcPr>
            <w:tcW w:w="1586" w:type="dxa"/>
          </w:tcPr>
          <w:p w14:paraId="261A9551" w14:textId="6997C8C6" w:rsidR="004F70E6" w:rsidRPr="00D365CD" w:rsidRDefault="001A2F49" w:rsidP="00D365CD">
            <w:pPr>
              <w:spacing w:line="480" w:lineRule="auto"/>
              <w:jc w:val="center"/>
              <w:rPr>
                <w:rFonts w:ascii="Times New Roman" w:hAnsi="Times New Roman" w:cs="Times New Roman"/>
                <w:bCs/>
                <w:sz w:val="24"/>
                <w:szCs w:val="24"/>
                <w:lang w:val="en-ID"/>
              </w:rPr>
            </w:pPr>
            <w:proofErr w:type="spellStart"/>
            <w:r w:rsidRPr="00D365CD">
              <w:rPr>
                <w:rFonts w:ascii="Times New Roman" w:hAnsi="Times New Roman" w:cs="Times New Roman"/>
                <w:bCs/>
                <w:sz w:val="24"/>
                <w:szCs w:val="24"/>
                <w:lang w:val="en-ID"/>
              </w:rPr>
              <w:t>Diterima</w:t>
            </w:r>
            <w:proofErr w:type="spellEnd"/>
          </w:p>
        </w:tc>
      </w:tr>
      <w:tr w:rsidR="004F70E6" w14:paraId="6C3E46FB" w14:textId="77777777" w:rsidTr="004F70E6">
        <w:tc>
          <w:tcPr>
            <w:tcW w:w="1585" w:type="dxa"/>
          </w:tcPr>
          <w:p w14:paraId="5AADB582" w14:textId="663C6E50" w:rsidR="004F70E6" w:rsidRPr="004F70E6" w:rsidRDefault="004F70E6" w:rsidP="00DD109D">
            <w:pPr>
              <w:spacing w:line="480" w:lineRule="auto"/>
              <w:jc w:val="both"/>
              <w:rPr>
                <w:rFonts w:ascii="Times New Roman" w:hAnsi="Times New Roman" w:cs="Times New Roman"/>
                <w:bCs/>
                <w:sz w:val="24"/>
                <w:szCs w:val="24"/>
                <w:lang w:val="en-ID"/>
              </w:rPr>
            </w:pPr>
            <w:proofErr w:type="spellStart"/>
            <w:r>
              <w:rPr>
                <w:rFonts w:ascii="Times New Roman" w:hAnsi="Times New Roman" w:cs="Times New Roman"/>
                <w:bCs/>
                <w:sz w:val="24"/>
                <w:szCs w:val="24"/>
                <w:lang w:val="en-ID"/>
              </w:rPr>
              <w:t>Motivasi</w:t>
            </w:r>
            <w:proofErr w:type="spellEnd"/>
          </w:p>
        </w:tc>
        <w:tc>
          <w:tcPr>
            <w:tcW w:w="1585" w:type="dxa"/>
          </w:tcPr>
          <w:p w14:paraId="5519286C" w14:textId="1EE1F379" w:rsidR="004F70E6" w:rsidRPr="00D365CD" w:rsidRDefault="001A2F49" w:rsidP="00D365CD">
            <w:pPr>
              <w:spacing w:line="480" w:lineRule="auto"/>
              <w:jc w:val="center"/>
              <w:rPr>
                <w:rFonts w:ascii="Times New Roman" w:hAnsi="Times New Roman" w:cs="Times New Roman"/>
                <w:bCs/>
                <w:sz w:val="24"/>
                <w:szCs w:val="24"/>
                <w:lang w:val="en-ID"/>
              </w:rPr>
            </w:pPr>
            <w:r w:rsidRPr="00D365CD">
              <w:rPr>
                <w:rFonts w:ascii="Times New Roman" w:hAnsi="Times New Roman" w:cs="Times New Roman"/>
                <w:bCs/>
                <w:sz w:val="24"/>
                <w:szCs w:val="24"/>
                <w:lang w:val="en-ID"/>
              </w:rPr>
              <w:t>0.491</w:t>
            </w:r>
          </w:p>
        </w:tc>
        <w:tc>
          <w:tcPr>
            <w:tcW w:w="1585" w:type="dxa"/>
          </w:tcPr>
          <w:p w14:paraId="41309C2A" w14:textId="5D30F3C1" w:rsidR="004F70E6" w:rsidRPr="00D365CD" w:rsidRDefault="001A2F49" w:rsidP="00D365CD">
            <w:pPr>
              <w:spacing w:line="480" w:lineRule="auto"/>
              <w:jc w:val="center"/>
              <w:rPr>
                <w:rFonts w:ascii="Times New Roman" w:hAnsi="Times New Roman" w:cs="Times New Roman"/>
                <w:bCs/>
                <w:sz w:val="24"/>
                <w:szCs w:val="24"/>
                <w:lang w:val="en-ID"/>
              </w:rPr>
            </w:pPr>
            <w:r w:rsidRPr="00D365CD">
              <w:rPr>
                <w:rFonts w:ascii="Times New Roman" w:hAnsi="Times New Roman" w:cs="Times New Roman"/>
                <w:bCs/>
                <w:sz w:val="24"/>
                <w:szCs w:val="24"/>
                <w:lang w:val="en-ID"/>
              </w:rPr>
              <w:t>3.616</w:t>
            </w:r>
          </w:p>
        </w:tc>
        <w:tc>
          <w:tcPr>
            <w:tcW w:w="1586" w:type="dxa"/>
          </w:tcPr>
          <w:p w14:paraId="00E3C470" w14:textId="1CEF6D2E" w:rsidR="004F70E6" w:rsidRPr="00D365CD" w:rsidRDefault="001A2F49" w:rsidP="00D365CD">
            <w:pPr>
              <w:spacing w:line="480" w:lineRule="auto"/>
              <w:jc w:val="center"/>
              <w:rPr>
                <w:rFonts w:ascii="Times New Roman" w:hAnsi="Times New Roman" w:cs="Times New Roman"/>
                <w:bCs/>
                <w:sz w:val="24"/>
                <w:szCs w:val="24"/>
                <w:lang w:val="en-ID"/>
              </w:rPr>
            </w:pPr>
            <w:r w:rsidRPr="00D365CD">
              <w:rPr>
                <w:rFonts w:ascii="Times New Roman" w:hAnsi="Times New Roman" w:cs="Times New Roman"/>
                <w:bCs/>
                <w:sz w:val="24"/>
                <w:szCs w:val="24"/>
                <w:lang w:val="en-ID"/>
              </w:rPr>
              <w:t>0.000</w:t>
            </w:r>
          </w:p>
        </w:tc>
        <w:tc>
          <w:tcPr>
            <w:tcW w:w="1586" w:type="dxa"/>
          </w:tcPr>
          <w:p w14:paraId="3CF3B39C" w14:textId="2C0244BE" w:rsidR="004F70E6" w:rsidRPr="00D365CD" w:rsidRDefault="001A2F49" w:rsidP="00D365CD">
            <w:pPr>
              <w:spacing w:line="480" w:lineRule="auto"/>
              <w:jc w:val="center"/>
              <w:rPr>
                <w:rFonts w:ascii="Times New Roman" w:hAnsi="Times New Roman" w:cs="Times New Roman"/>
                <w:bCs/>
                <w:sz w:val="24"/>
                <w:szCs w:val="24"/>
                <w:lang w:val="en-ID"/>
              </w:rPr>
            </w:pPr>
            <w:proofErr w:type="spellStart"/>
            <w:r w:rsidRPr="00D365CD">
              <w:rPr>
                <w:rFonts w:ascii="Times New Roman" w:hAnsi="Times New Roman" w:cs="Times New Roman"/>
                <w:bCs/>
                <w:sz w:val="24"/>
                <w:szCs w:val="24"/>
                <w:lang w:val="en-ID"/>
              </w:rPr>
              <w:t>Diterima</w:t>
            </w:r>
            <w:proofErr w:type="spellEnd"/>
          </w:p>
        </w:tc>
      </w:tr>
    </w:tbl>
    <w:p w14:paraId="298C5081" w14:textId="64419D71" w:rsidR="00DD109D" w:rsidRPr="00051F53" w:rsidRDefault="004F70E6" w:rsidP="00DD109D">
      <w:pPr>
        <w:spacing w:line="480" w:lineRule="auto"/>
        <w:jc w:val="both"/>
        <w:rPr>
          <w:rFonts w:ascii="Times New Roman" w:hAnsi="Times New Roman" w:cs="Times New Roman"/>
          <w:bCs/>
          <w:i/>
          <w:iCs/>
          <w:sz w:val="20"/>
          <w:szCs w:val="20"/>
          <w:lang w:val="en-ID"/>
        </w:rPr>
      </w:pPr>
      <w:proofErr w:type="spellStart"/>
      <w:r w:rsidRPr="00051F53">
        <w:rPr>
          <w:rFonts w:ascii="Times New Roman" w:hAnsi="Times New Roman" w:cs="Times New Roman"/>
          <w:bCs/>
          <w:i/>
          <w:iCs/>
          <w:sz w:val="20"/>
          <w:szCs w:val="20"/>
          <w:lang w:val="en-ID"/>
        </w:rPr>
        <w:t>Sumber</w:t>
      </w:r>
      <w:proofErr w:type="spellEnd"/>
      <w:r w:rsidRPr="00051F53">
        <w:rPr>
          <w:rFonts w:ascii="Times New Roman" w:hAnsi="Times New Roman" w:cs="Times New Roman"/>
          <w:bCs/>
          <w:i/>
          <w:iCs/>
          <w:sz w:val="20"/>
          <w:szCs w:val="20"/>
          <w:lang w:val="en-ID"/>
        </w:rPr>
        <w:t xml:space="preserve">: </w:t>
      </w:r>
      <w:r w:rsidR="00197FCB">
        <w:rPr>
          <w:rFonts w:ascii="Times New Roman" w:hAnsi="Times New Roman" w:cs="Times New Roman"/>
          <w:bCs/>
          <w:i/>
          <w:iCs/>
          <w:sz w:val="20"/>
          <w:szCs w:val="20"/>
          <w:lang w:val="en-ID"/>
        </w:rPr>
        <w:t xml:space="preserve">Data </w:t>
      </w:r>
      <w:proofErr w:type="spellStart"/>
      <w:r w:rsidR="00197FCB">
        <w:rPr>
          <w:rFonts w:ascii="Times New Roman" w:hAnsi="Times New Roman" w:cs="Times New Roman"/>
          <w:bCs/>
          <w:i/>
          <w:iCs/>
          <w:sz w:val="20"/>
          <w:szCs w:val="20"/>
          <w:lang w:val="en-ID"/>
        </w:rPr>
        <w:t>Olahan</w:t>
      </w:r>
      <w:proofErr w:type="spellEnd"/>
      <w:r w:rsidRPr="00051F53">
        <w:rPr>
          <w:rFonts w:ascii="Times New Roman" w:hAnsi="Times New Roman" w:cs="Times New Roman"/>
          <w:bCs/>
          <w:i/>
          <w:iCs/>
          <w:sz w:val="20"/>
          <w:szCs w:val="20"/>
          <w:lang w:val="en-ID"/>
        </w:rPr>
        <w:t>, 2025</w:t>
      </w:r>
    </w:p>
    <w:p w14:paraId="4AB5CADC" w14:textId="75337280" w:rsidR="00162C6A" w:rsidRPr="00162C6A" w:rsidRDefault="00162C6A" w:rsidP="000E65FC">
      <w:pPr>
        <w:pStyle w:val="BodyText"/>
        <w:spacing w:line="480" w:lineRule="auto"/>
        <w:ind w:right="119" w:firstLine="680"/>
        <w:jc w:val="both"/>
      </w:pPr>
      <w:r w:rsidRPr="001D1A4D">
        <w:t>Pada</w:t>
      </w:r>
      <w:r w:rsidRPr="001D1A4D">
        <w:rPr>
          <w:spacing w:val="1"/>
        </w:rPr>
        <w:t xml:space="preserve"> </w:t>
      </w:r>
      <w:r w:rsidRPr="001D1A4D">
        <w:t>tabel</w:t>
      </w:r>
      <w:r w:rsidRPr="001D1A4D">
        <w:rPr>
          <w:spacing w:val="1"/>
        </w:rPr>
        <w:t xml:space="preserve"> </w:t>
      </w:r>
      <w:r>
        <w:t>4.</w:t>
      </w:r>
      <w:r w:rsidR="00D57BEF">
        <w:t>9</w:t>
      </w:r>
      <w:r w:rsidRPr="001D1A4D">
        <w:rPr>
          <w:spacing w:val="1"/>
        </w:rPr>
        <w:t xml:space="preserve"> </w:t>
      </w:r>
      <w:r w:rsidRPr="001D1A4D">
        <w:t>di</w:t>
      </w:r>
      <w:r w:rsidR="002C3FD5">
        <w:t xml:space="preserve"> </w:t>
      </w:r>
      <w:r w:rsidRPr="001D1A4D">
        <w:t>atas</w:t>
      </w:r>
      <w:r w:rsidRPr="001D1A4D">
        <w:rPr>
          <w:spacing w:val="1"/>
        </w:rPr>
        <w:t xml:space="preserve"> </w:t>
      </w:r>
      <w:r w:rsidRPr="001D1A4D">
        <w:t>memperlihatkan</w:t>
      </w:r>
      <w:r w:rsidRPr="001D1A4D">
        <w:rPr>
          <w:spacing w:val="1"/>
        </w:rPr>
        <w:t xml:space="preserve"> </w:t>
      </w:r>
      <w:r w:rsidRPr="001D1A4D">
        <w:t>hasil</w:t>
      </w:r>
      <w:r w:rsidRPr="001D1A4D">
        <w:rPr>
          <w:spacing w:val="1"/>
        </w:rPr>
        <w:t xml:space="preserve"> </w:t>
      </w:r>
      <w:r w:rsidRPr="001D1A4D">
        <w:t>uji</w:t>
      </w:r>
      <w:r w:rsidRPr="001D1A4D">
        <w:rPr>
          <w:spacing w:val="1"/>
        </w:rPr>
        <w:t xml:space="preserve"> </w:t>
      </w:r>
      <w:r w:rsidRPr="001D1A4D">
        <w:t>hipotesis</w:t>
      </w:r>
      <w:r w:rsidRPr="001D1A4D">
        <w:rPr>
          <w:spacing w:val="1"/>
        </w:rPr>
        <w:t xml:space="preserve"> </w:t>
      </w:r>
      <w:r w:rsidRPr="001D1A4D">
        <w:t>dengan</w:t>
      </w:r>
      <w:r w:rsidRPr="001D1A4D">
        <w:rPr>
          <w:spacing w:val="1"/>
        </w:rPr>
        <w:t xml:space="preserve"> </w:t>
      </w:r>
      <w:r w:rsidRPr="001D1A4D">
        <w:t xml:space="preserve">analisis </w:t>
      </w:r>
      <w:proofErr w:type="spellStart"/>
      <w:r w:rsidRPr="001D1A4D">
        <w:rPr>
          <w:i/>
        </w:rPr>
        <w:t>bootstrapping</w:t>
      </w:r>
      <w:proofErr w:type="spellEnd"/>
      <w:r w:rsidRPr="001D1A4D">
        <w:rPr>
          <w:i/>
        </w:rPr>
        <w:t xml:space="preserve"> </w:t>
      </w:r>
      <w:r w:rsidRPr="001D1A4D">
        <w:t>secara lebih rinci. Pengujian pada PLS secara</w:t>
      </w:r>
      <w:r w:rsidRPr="001D1A4D">
        <w:rPr>
          <w:spacing w:val="1"/>
        </w:rPr>
        <w:t xml:space="preserve"> </w:t>
      </w:r>
      <w:r w:rsidRPr="001D1A4D">
        <w:t>statistik</w:t>
      </w:r>
      <w:r w:rsidRPr="001D1A4D">
        <w:rPr>
          <w:spacing w:val="1"/>
        </w:rPr>
        <w:t xml:space="preserve"> </w:t>
      </w:r>
      <w:r w:rsidRPr="001D1A4D">
        <w:t>menghipotesiskan</w:t>
      </w:r>
      <w:r w:rsidRPr="001D1A4D">
        <w:rPr>
          <w:spacing w:val="1"/>
        </w:rPr>
        <w:t xml:space="preserve"> </w:t>
      </w:r>
      <w:r w:rsidRPr="001D1A4D">
        <w:t>tiap</w:t>
      </w:r>
      <w:r w:rsidRPr="001D1A4D">
        <w:rPr>
          <w:spacing w:val="1"/>
        </w:rPr>
        <w:t xml:space="preserve"> </w:t>
      </w:r>
      <w:r w:rsidRPr="001D1A4D">
        <w:t>hubungan</w:t>
      </w:r>
      <w:r w:rsidRPr="001D1A4D">
        <w:rPr>
          <w:spacing w:val="1"/>
        </w:rPr>
        <w:t xml:space="preserve"> </w:t>
      </w:r>
      <w:r w:rsidRPr="001D1A4D">
        <w:t>yang</w:t>
      </w:r>
      <w:r w:rsidRPr="001D1A4D">
        <w:rPr>
          <w:spacing w:val="1"/>
        </w:rPr>
        <w:t xml:space="preserve"> </w:t>
      </w:r>
      <w:r w:rsidRPr="001D1A4D">
        <w:t>mempergunakan</w:t>
      </w:r>
      <w:r w:rsidRPr="001D1A4D">
        <w:rPr>
          <w:spacing w:val="-57"/>
        </w:rPr>
        <w:t xml:space="preserve"> </w:t>
      </w:r>
      <w:r w:rsidRPr="001D1A4D">
        <w:t>simulasi.</w:t>
      </w:r>
      <w:r w:rsidRPr="001D1A4D">
        <w:rPr>
          <w:spacing w:val="1"/>
        </w:rPr>
        <w:t xml:space="preserve"> </w:t>
      </w:r>
      <w:r w:rsidRPr="001D1A4D">
        <w:t>Pendekatan</w:t>
      </w:r>
      <w:r w:rsidRPr="001D1A4D">
        <w:rPr>
          <w:spacing w:val="1"/>
        </w:rPr>
        <w:t xml:space="preserve"> </w:t>
      </w:r>
      <w:proofErr w:type="spellStart"/>
      <w:r w:rsidRPr="001D1A4D">
        <w:rPr>
          <w:i/>
        </w:rPr>
        <w:t>bootstrap</w:t>
      </w:r>
      <w:proofErr w:type="spellEnd"/>
      <w:r w:rsidRPr="001D1A4D">
        <w:rPr>
          <w:i/>
          <w:spacing w:val="1"/>
        </w:rPr>
        <w:t xml:space="preserve"> </w:t>
      </w:r>
      <w:r w:rsidRPr="001D1A4D">
        <w:t>dipergunakan</w:t>
      </w:r>
      <w:r w:rsidRPr="001D1A4D">
        <w:rPr>
          <w:spacing w:val="1"/>
        </w:rPr>
        <w:t xml:space="preserve"> </w:t>
      </w:r>
      <w:r w:rsidRPr="001D1A4D">
        <w:t>dengan</w:t>
      </w:r>
      <w:r w:rsidRPr="001D1A4D">
        <w:rPr>
          <w:spacing w:val="1"/>
        </w:rPr>
        <w:t xml:space="preserve"> </w:t>
      </w:r>
      <w:r w:rsidRPr="001D1A4D">
        <w:t>harapan</w:t>
      </w:r>
      <w:r w:rsidRPr="001D1A4D">
        <w:rPr>
          <w:spacing w:val="1"/>
        </w:rPr>
        <w:t xml:space="preserve"> </w:t>
      </w:r>
      <w:r w:rsidRPr="001D1A4D">
        <w:t>bisa</w:t>
      </w:r>
      <w:r w:rsidR="00D608A9">
        <w:t xml:space="preserve"> </w:t>
      </w:r>
      <w:r w:rsidRPr="001D1A4D">
        <w:rPr>
          <w:spacing w:val="-57"/>
        </w:rPr>
        <w:t xml:space="preserve"> </w:t>
      </w:r>
      <w:r w:rsidRPr="001D1A4D">
        <w:t>mengurangi</w:t>
      </w:r>
      <w:r w:rsidRPr="001D1A4D">
        <w:rPr>
          <w:spacing w:val="46"/>
        </w:rPr>
        <w:t xml:space="preserve"> </w:t>
      </w:r>
      <w:r w:rsidRPr="001D1A4D">
        <w:t>masalah</w:t>
      </w:r>
      <w:r w:rsidRPr="001D1A4D">
        <w:rPr>
          <w:spacing w:val="46"/>
        </w:rPr>
        <w:t xml:space="preserve"> </w:t>
      </w:r>
      <w:r w:rsidRPr="001D1A4D">
        <w:t>data</w:t>
      </w:r>
      <w:r w:rsidRPr="001D1A4D">
        <w:rPr>
          <w:spacing w:val="46"/>
        </w:rPr>
        <w:t xml:space="preserve"> </w:t>
      </w:r>
      <w:r w:rsidRPr="001D1A4D">
        <w:t>penelitian</w:t>
      </w:r>
      <w:r w:rsidRPr="001D1A4D">
        <w:rPr>
          <w:spacing w:val="46"/>
        </w:rPr>
        <w:t xml:space="preserve"> </w:t>
      </w:r>
      <w:r w:rsidRPr="001D1A4D">
        <w:t>yang</w:t>
      </w:r>
      <w:r w:rsidRPr="001D1A4D">
        <w:rPr>
          <w:spacing w:val="46"/>
        </w:rPr>
        <w:t xml:space="preserve"> </w:t>
      </w:r>
      <w:r w:rsidRPr="001D1A4D">
        <w:t>salah.</w:t>
      </w:r>
      <w:r w:rsidRPr="001D1A4D">
        <w:rPr>
          <w:spacing w:val="46"/>
        </w:rPr>
        <w:t xml:space="preserve"> </w:t>
      </w:r>
      <w:r w:rsidRPr="001D1A4D">
        <w:t>Berikut</w:t>
      </w:r>
      <w:r w:rsidRPr="001D1A4D">
        <w:rPr>
          <w:spacing w:val="31"/>
        </w:rPr>
        <w:t xml:space="preserve"> </w:t>
      </w:r>
      <w:r w:rsidRPr="001D1A4D">
        <w:t>adalah penjelasan</w:t>
      </w:r>
      <w:r w:rsidRPr="001D1A4D">
        <w:rPr>
          <w:spacing w:val="1"/>
        </w:rPr>
        <w:t xml:space="preserve"> </w:t>
      </w:r>
      <w:r w:rsidRPr="001D1A4D">
        <w:t>yang</w:t>
      </w:r>
      <w:r w:rsidRPr="001D1A4D">
        <w:rPr>
          <w:spacing w:val="60"/>
        </w:rPr>
        <w:t xml:space="preserve"> </w:t>
      </w:r>
      <w:r w:rsidRPr="001D1A4D">
        <w:t>lebih</w:t>
      </w:r>
      <w:r w:rsidRPr="001D1A4D">
        <w:rPr>
          <w:spacing w:val="60"/>
        </w:rPr>
        <w:t xml:space="preserve"> </w:t>
      </w:r>
      <w:r w:rsidRPr="001D1A4D">
        <w:t>rinci</w:t>
      </w:r>
      <w:r w:rsidRPr="001D1A4D">
        <w:rPr>
          <w:spacing w:val="60"/>
        </w:rPr>
        <w:t xml:space="preserve"> </w:t>
      </w:r>
      <w:r w:rsidRPr="001D1A4D">
        <w:t>tentang pengujian</w:t>
      </w:r>
      <w:r w:rsidRPr="001D1A4D">
        <w:rPr>
          <w:spacing w:val="30"/>
        </w:rPr>
        <w:t xml:space="preserve"> </w:t>
      </w:r>
      <w:r w:rsidRPr="001D1A4D">
        <w:t xml:space="preserve">dengan </w:t>
      </w:r>
      <w:proofErr w:type="spellStart"/>
      <w:r w:rsidRPr="001D1A4D">
        <w:rPr>
          <w:i/>
        </w:rPr>
        <w:t>bootstrapping</w:t>
      </w:r>
      <w:proofErr w:type="spellEnd"/>
      <w:r w:rsidRPr="001D1A4D">
        <w:rPr>
          <w:i/>
        </w:rPr>
        <w:t xml:space="preserve"> </w:t>
      </w:r>
      <w:r w:rsidRPr="001D1A4D">
        <w:t>dari analisis PLS adalah sebagai berikut:</w:t>
      </w:r>
    </w:p>
    <w:p w14:paraId="441FDAAF" w14:textId="6E764A26" w:rsidR="00DD109D" w:rsidRDefault="00DD109D">
      <w:pPr>
        <w:pStyle w:val="ListParagraph"/>
        <w:numPr>
          <w:ilvl w:val="0"/>
          <w:numId w:val="28"/>
        </w:numPr>
        <w:spacing w:line="240" w:lineRule="auto"/>
        <w:jc w:val="both"/>
        <w:rPr>
          <w:rFonts w:ascii="Times New Roman" w:hAnsi="Times New Roman" w:cs="Times New Roman"/>
          <w:b/>
          <w:sz w:val="24"/>
          <w:szCs w:val="24"/>
          <w:lang w:val="en-ID"/>
        </w:rPr>
      </w:pPr>
      <w:proofErr w:type="spellStart"/>
      <w:r>
        <w:rPr>
          <w:rFonts w:ascii="Times New Roman" w:hAnsi="Times New Roman" w:cs="Times New Roman"/>
          <w:b/>
          <w:sz w:val="24"/>
          <w:szCs w:val="24"/>
          <w:lang w:val="en-ID"/>
        </w:rPr>
        <w:t>Pengaruh</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persepsi</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terhadap</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minat</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mahasiswa</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akuntansi</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untuk</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berkarir</w:t>
      </w:r>
      <w:proofErr w:type="spellEnd"/>
      <w:r>
        <w:rPr>
          <w:rFonts w:ascii="Times New Roman" w:hAnsi="Times New Roman" w:cs="Times New Roman"/>
          <w:b/>
          <w:sz w:val="24"/>
          <w:szCs w:val="24"/>
          <w:lang w:val="en-ID"/>
        </w:rPr>
        <w:t xml:space="preserve"> di </w:t>
      </w:r>
      <w:proofErr w:type="spellStart"/>
      <w:r>
        <w:rPr>
          <w:rFonts w:ascii="Times New Roman" w:hAnsi="Times New Roman" w:cs="Times New Roman"/>
          <w:b/>
          <w:sz w:val="24"/>
          <w:szCs w:val="24"/>
          <w:lang w:val="en-ID"/>
        </w:rPr>
        <w:t>bidang</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perpajakan</w:t>
      </w:r>
      <w:proofErr w:type="spellEnd"/>
    </w:p>
    <w:p w14:paraId="3A0C57B2" w14:textId="3D3C65C0" w:rsidR="00162C6A" w:rsidRPr="00D57BEF" w:rsidRDefault="00D57BEF" w:rsidP="000E65FC">
      <w:pPr>
        <w:pStyle w:val="BodyText"/>
        <w:spacing w:before="200" w:line="480" w:lineRule="auto"/>
        <w:ind w:left="357" w:right="113" w:firstLine="680"/>
        <w:jc w:val="both"/>
      </w:pPr>
      <w:r w:rsidRPr="001D1A4D">
        <w:t xml:space="preserve">Dari pengujian yang dilakukan, nilai </w:t>
      </w:r>
      <w:proofErr w:type="spellStart"/>
      <w:r w:rsidRPr="001D1A4D">
        <w:rPr>
          <w:i/>
        </w:rPr>
        <w:t>original</w:t>
      </w:r>
      <w:proofErr w:type="spellEnd"/>
      <w:r w:rsidRPr="001D1A4D">
        <w:rPr>
          <w:i/>
        </w:rPr>
        <w:t xml:space="preserve"> </w:t>
      </w:r>
      <w:proofErr w:type="spellStart"/>
      <w:r w:rsidRPr="001D1A4D">
        <w:rPr>
          <w:i/>
        </w:rPr>
        <w:t>sample</w:t>
      </w:r>
      <w:proofErr w:type="spellEnd"/>
      <w:r w:rsidRPr="001D1A4D">
        <w:rPr>
          <w:i/>
        </w:rPr>
        <w:t xml:space="preserve"> </w:t>
      </w:r>
      <w:r w:rsidRPr="001D1A4D">
        <w:t>positif yaitu</w:t>
      </w:r>
      <w:r w:rsidRPr="001D1A4D">
        <w:rPr>
          <w:spacing w:val="1"/>
        </w:rPr>
        <w:t xml:space="preserve"> </w:t>
      </w:r>
      <w:r w:rsidRPr="001D1A4D">
        <w:t>0</w:t>
      </w:r>
      <w:r>
        <w:t>.458</w:t>
      </w:r>
      <w:r w:rsidRPr="001D1A4D">
        <w:t>.</w:t>
      </w:r>
      <w:r w:rsidRPr="001D1A4D">
        <w:rPr>
          <w:spacing w:val="1"/>
        </w:rPr>
        <w:t xml:space="preserve"> </w:t>
      </w:r>
      <w:r w:rsidRPr="001D1A4D">
        <w:t>Namun</w:t>
      </w:r>
      <w:r w:rsidRPr="001D1A4D">
        <w:rPr>
          <w:spacing w:val="1"/>
        </w:rPr>
        <w:t xml:space="preserve"> </w:t>
      </w:r>
      <w:r w:rsidRPr="001D1A4D">
        <w:rPr>
          <w:i/>
        </w:rPr>
        <w:t>t-</w:t>
      </w:r>
      <w:proofErr w:type="spellStart"/>
      <w:r w:rsidRPr="001D1A4D">
        <w:rPr>
          <w:i/>
        </w:rPr>
        <w:t>statistic</w:t>
      </w:r>
      <w:proofErr w:type="spellEnd"/>
      <w:r w:rsidRPr="001D1A4D">
        <w:rPr>
          <w:i/>
          <w:spacing w:val="1"/>
        </w:rPr>
        <w:t xml:space="preserve"> </w:t>
      </w:r>
      <w:r w:rsidRPr="001D1A4D">
        <w:t>sama</w:t>
      </w:r>
      <w:r w:rsidRPr="001D1A4D">
        <w:rPr>
          <w:spacing w:val="1"/>
        </w:rPr>
        <w:t xml:space="preserve"> </w:t>
      </w:r>
      <w:r w:rsidRPr="001D1A4D">
        <w:t>dengan</w:t>
      </w:r>
      <w:r w:rsidRPr="001D1A4D">
        <w:rPr>
          <w:spacing w:val="1"/>
        </w:rPr>
        <w:t xml:space="preserve"> </w:t>
      </w:r>
      <w:r>
        <w:t>3.323</w:t>
      </w:r>
      <w:r w:rsidRPr="001D1A4D">
        <w:rPr>
          <w:spacing w:val="1"/>
        </w:rPr>
        <w:t xml:space="preserve"> </w:t>
      </w:r>
      <w:r w:rsidRPr="001D1A4D">
        <w:t>&gt;</w:t>
      </w:r>
      <w:r w:rsidRPr="001D1A4D">
        <w:rPr>
          <w:spacing w:val="1"/>
        </w:rPr>
        <w:t xml:space="preserve"> </w:t>
      </w:r>
      <w:r w:rsidRPr="001D1A4D">
        <w:t>1,96</w:t>
      </w:r>
      <w:r w:rsidRPr="001D1A4D">
        <w:rPr>
          <w:spacing w:val="1"/>
        </w:rPr>
        <w:t xml:space="preserve"> </w:t>
      </w:r>
      <w:r w:rsidRPr="001D1A4D">
        <w:t>dan</w:t>
      </w:r>
      <w:r w:rsidRPr="001D1A4D">
        <w:rPr>
          <w:spacing w:val="1"/>
        </w:rPr>
        <w:t xml:space="preserve"> </w:t>
      </w:r>
      <w:r w:rsidRPr="001D1A4D">
        <w:t>nilai</w:t>
      </w:r>
      <w:r w:rsidRPr="001D1A4D">
        <w:rPr>
          <w:spacing w:val="-57"/>
        </w:rPr>
        <w:t xml:space="preserve"> </w:t>
      </w:r>
      <w:r w:rsidRPr="001D1A4D">
        <w:rPr>
          <w:i/>
        </w:rPr>
        <w:t>p-</w:t>
      </w:r>
      <w:proofErr w:type="spellStart"/>
      <w:r w:rsidRPr="001D1A4D">
        <w:rPr>
          <w:i/>
        </w:rPr>
        <w:t>values</w:t>
      </w:r>
      <w:proofErr w:type="spellEnd"/>
      <w:r w:rsidRPr="001D1A4D">
        <w:rPr>
          <w:i/>
        </w:rPr>
        <w:t xml:space="preserve"> </w:t>
      </w:r>
      <w:r w:rsidRPr="001D1A4D">
        <w:t>0</w:t>
      </w:r>
      <w:r>
        <w:t>.001</w:t>
      </w:r>
      <w:r w:rsidRPr="001D1A4D">
        <w:t xml:space="preserve"> </w:t>
      </w:r>
      <w:r w:rsidRPr="001D1A4D">
        <w:rPr>
          <w:spacing w:val="1"/>
        </w:rPr>
        <w:t xml:space="preserve"> </w:t>
      </w:r>
      <w:r w:rsidRPr="001D1A4D">
        <w:t>&lt;</w:t>
      </w:r>
      <w:r w:rsidRPr="001D1A4D">
        <w:rPr>
          <w:spacing w:val="1"/>
        </w:rPr>
        <w:t xml:space="preserve"> </w:t>
      </w:r>
      <w:r w:rsidRPr="001D1A4D">
        <w:t xml:space="preserve"> </w:t>
      </w:r>
      <w:r w:rsidRPr="001D1A4D">
        <w:lastRenderedPageBreak/>
        <w:t>0</w:t>
      </w:r>
      <w:r>
        <w:t>.</w:t>
      </w:r>
      <w:r w:rsidRPr="001D1A4D">
        <w:t>05. Sehingga H</w:t>
      </w:r>
      <w:r w:rsidRPr="001D1A4D">
        <w:rPr>
          <w:sz w:val="22"/>
          <w:vertAlign w:val="subscript"/>
        </w:rPr>
        <w:t>1</w:t>
      </w:r>
      <w:r w:rsidRPr="001D1A4D">
        <w:t xml:space="preserve"> </w:t>
      </w:r>
      <w:r>
        <w:t>persepsi</w:t>
      </w:r>
      <w:r w:rsidRPr="001D1A4D">
        <w:t xml:space="preserve"> berpengaruh positif dan signifikan terhadap minat mahasiswa akuntansi untuk</w:t>
      </w:r>
      <w:r>
        <w:t xml:space="preserve"> berkarir di bidang perpajakan</w:t>
      </w:r>
      <w:r w:rsidRPr="001D1A4D">
        <w:t>.</w:t>
      </w:r>
    </w:p>
    <w:p w14:paraId="7A05A23B" w14:textId="6B762F26" w:rsidR="00DD109D" w:rsidRDefault="00DD109D">
      <w:pPr>
        <w:pStyle w:val="ListParagraph"/>
        <w:numPr>
          <w:ilvl w:val="0"/>
          <w:numId w:val="28"/>
        </w:numPr>
        <w:spacing w:line="240" w:lineRule="auto"/>
        <w:jc w:val="both"/>
        <w:rPr>
          <w:rFonts w:ascii="Times New Roman" w:hAnsi="Times New Roman" w:cs="Times New Roman"/>
          <w:b/>
          <w:sz w:val="24"/>
          <w:szCs w:val="24"/>
          <w:lang w:val="en-ID"/>
        </w:rPr>
      </w:pPr>
      <w:proofErr w:type="spellStart"/>
      <w:r>
        <w:rPr>
          <w:rFonts w:ascii="Times New Roman" w:hAnsi="Times New Roman" w:cs="Times New Roman"/>
          <w:b/>
          <w:sz w:val="24"/>
          <w:szCs w:val="24"/>
          <w:lang w:val="en-ID"/>
        </w:rPr>
        <w:t>Pengaruh</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motivasi</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terhadap</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minat</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mahasiswa</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akuntansi</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untuk</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berkarir</w:t>
      </w:r>
      <w:proofErr w:type="spellEnd"/>
      <w:r>
        <w:rPr>
          <w:rFonts w:ascii="Times New Roman" w:hAnsi="Times New Roman" w:cs="Times New Roman"/>
          <w:b/>
          <w:sz w:val="24"/>
          <w:szCs w:val="24"/>
          <w:lang w:val="en-ID"/>
        </w:rPr>
        <w:t xml:space="preserve"> di </w:t>
      </w:r>
      <w:proofErr w:type="spellStart"/>
      <w:r>
        <w:rPr>
          <w:rFonts w:ascii="Times New Roman" w:hAnsi="Times New Roman" w:cs="Times New Roman"/>
          <w:b/>
          <w:sz w:val="24"/>
          <w:szCs w:val="24"/>
          <w:lang w:val="en-ID"/>
        </w:rPr>
        <w:t>bidang</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perpajakan</w:t>
      </w:r>
      <w:proofErr w:type="spellEnd"/>
    </w:p>
    <w:p w14:paraId="182F98DF" w14:textId="75DF0C4F" w:rsidR="004F70E6" w:rsidRPr="00584DDA" w:rsidRDefault="00D57BEF" w:rsidP="000E65FC">
      <w:pPr>
        <w:pStyle w:val="BodyText"/>
        <w:spacing w:line="480" w:lineRule="auto"/>
        <w:ind w:left="357" w:right="113" w:firstLine="680"/>
        <w:jc w:val="both"/>
      </w:pPr>
      <w:r w:rsidRPr="001D1A4D">
        <w:t>Nilai</w:t>
      </w:r>
      <w:r w:rsidRPr="001D1A4D">
        <w:rPr>
          <w:spacing w:val="1"/>
        </w:rPr>
        <w:t xml:space="preserve"> </w:t>
      </w:r>
      <w:proofErr w:type="spellStart"/>
      <w:r w:rsidRPr="001D1A4D">
        <w:rPr>
          <w:i/>
        </w:rPr>
        <w:t>original</w:t>
      </w:r>
      <w:proofErr w:type="spellEnd"/>
      <w:r w:rsidRPr="001D1A4D">
        <w:rPr>
          <w:i/>
          <w:spacing w:val="1"/>
        </w:rPr>
        <w:t xml:space="preserve"> </w:t>
      </w:r>
      <w:proofErr w:type="spellStart"/>
      <w:r w:rsidRPr="001D1A4D">
        <w:rPr>
          <w:i/>
        </w:rPr>
        <w:t>sample</w:t>
      </w:r>
      <w:proofErr w:type="spellEnd"/>
      <w:r w:rsidRPr="001D1A4D">
        <w:rPr>
          <w:i/>
          <w:spacing w:val="1"/>
        </w:rPr>
        <w:t xml:space="preserve"> </w:t>
      </w:r>
      <w:r w:rsidRPr="001D1A4D">
        <w:t>positif</w:t>
      </w:r>
      <w:r w:rsidRPr="001D1A4D">
        <w:rPr>
          <w:spacing w:val="1"/>
        </w:rPr>
        <w:t xml:space="preserve"> </w:t>
      </w:r>
      <w:r w:rsidRPr="001D1A4D">
        <w:t>yaitu</w:t>
      </w:r>
      <w:r w:rsidRPr="001D1A4D">
        <w:rPr>
          <w:spacing w:val="1"/>
        </w:rPr>
        <w:t xml:space="preserve"> </w:t>
      </w:r>
      <w:r w:rsidRPr="001D1A4D">
        <w:t>0</w:t>
      </w:r>
      <w:r>
        <w:t>.491</w:t>
      </w:r>
      <w:r w:rsidRPr="001D1A4D">
        <w:t xml:space="preserve"> yang</w:t>
      </w:r>
      <w:r w:rsidRPr="001D1A4D">
        <w:rPr>
          <w:spacing w:val="1"/>
        </w:rPr>
        <w:t xml:space="preserve"> </w:t>
      </w:r>
      <w:r w:rsidRPr="001D1A4D">
        <w:t>bermaksud</w:t>
      </w:r>
      <w:r w:rsidRPr="001D1A4D">
        <w:rPr>
          <w:spacing w:val="1"/>
        </w:rPr>
        <w:t xml:space="preserve"> </w:t>
      </w:r>
      <w:r w:rsidRPr="001D1A4D">
        <w:t xml:space="preserve">pengujian dan hipotesis yang diajukan sesuai. Nilai </w:t>
      </w:r>
      <w:r w:rsidRPr="001D1A4D">
        <w:rPr>
          <w:i/>
        </w:rPr>
        <w:t>t-</w:t>
      </w:r>
      <w:proofErr w:type="spellStart"/>
      <w:r w:rsidRPr="001D1A4D">
        <w:rPr>
          <w:i/>
        </w:rPr>
        <w:t>statistics</w:t>
      </w:r>
      <w:r w:rsidRPr="001D1A4D">
        <w:t>nya</w:t>
      </w:r>
      <w:proofErr w:type="spellEnd"/>
      <w:r w:rsidRPr="001D1A4D">
        <w:rPr>
          <w:spacing w:val="1"/>
        </w:rPr>
        <w:t xml:space="preserve"> </w:t>
      </w:r>
      <w:r>
        <w:t>3.616</w:t>
      </w:r>
      <w:r w:rsidRPr="001D1A4D">
        <w:t xml:space="preserve"> </w:t>
      </w:r>
      <w:r w:rsidRPr="001D1A4D">
        <w:rPr>
          <w:spacing w:val="1"/>
        </w:rPr>
        <w:t xml:space="preserve"> </w:t>
      </w:r>
      <w:r w:rsidRPr="001D1A4D">
        <w:t>&gt;</w:t>
      </w:r>
      <w:r w:rsidRPr="001D1A4D">
        <w:rPr>
          <w:spacing w:val="1"/>
        </w:rPr>
        <w:t xml:space="preserve"> </w:t>
      </w:r>
      <w:r w:rsidRPr="001D1A4D">
        <w:t>1,96,</w:t>
      </w:r>
      <w:r w:rsidRPr="001D1A4D">
        <w:rPr>
          <w:spacing w:val="1"/>
        </w:rPr>
        <w:t xml:space="preserve"> </w:t>
      </w:r>
      <w:r w:rsidRPr="001D1A4D">
        <w:t>dengan</w:t>
      </w:r>
      <w:r w:rsidRPr="001D1A4D">
        <w:rPr>
          <w:spacing w:val="1"/>
        </w:rPr>
        <w:t xml:space="preserve"> </w:t>
      </w:r>
      <w:r w:rsidRPr="001D1A4D">
        <w:t>nilai</w:t>
      </w:r>
      <w:r w:rsidRPr="001D1A4D">
        <w:rPr>
          <w:spacing w:val="1"/>
        </w:rPr>
        <w:t xml:space="preserve"> </w:t>
      </w:r>
      <w:r w:rsidRPr="001D1A4D">
        <w:rPr>
          <w:i/>
        </w:rPr>
        <w:t>p-</w:t>
      </w:r>
      <w:proofErr w:type="spellStart"/>
      <w:r w:rsidRPr="001D1A4D">
        <w:rPr>
          <w:i/>
        </w:rPr>
        <w:t>values</w:t>
      </w:r>
      <w:proofErr w:type="spellEnd"/>
      <w:r w:rsidRPr="001D1A4D">
        <w:rPr>
          <w:i/>
          <w:spacing w:val="1"/>
        </w:rPr>
        <w:t xml:space="preserve"> </w:t>
      </w:r>
      <w:r w:rsidRPr="001D1A4D">
        <w:t>0,000</w:t>
      </w:r>
      <w:r w:rsidRPr="001D1A4D">
        <w:rPr>
          <w:spacing w:val="1"/>
        </w:rPr>
        <w:t xml:space="preserve"> </w:t>
      </w:r>
      <w:r w:rsidRPr="001D1A4D">
        <w:t>atau</w:t>
      </w:r>
      <w:r w:rsidRPr="001D1A4D">
        <w:rPr>
          <w:spacing w:val="1"/>
        </w:rPr>
        <w:t xml:space="preserve"> </w:t>
      </w:r>
      <w:r w:rsidRPr="001D1A4D">
        <w:t>&lt;</w:t>
      </w:r>
      <w:r w:rsidRPr="001D1A4D">
        <w:rPr>
          <w:spacing w:val="1"/>
        </w:rPr>
        <w:t xml:space="preserve"> </w:t>
      </w:r>
      <w:r w:rsidRPr="001D1A4D">
        <w:t>0,05.</w:t>
      </w:r>
      <w:r w:rsidRPr="001D1A4D">
        <w:rPr>
          <w:spacing w:val="1"/>
        </w:rPr>
        <w:t xml:space="preserve"> </w:t>
      </w:r>
      <w:r w:rsidRPr="001D1A4D">
        <w:t>Disimpulkan</w:t>
      </w:r>
      <w:r w:rsidRPr="001D1A4D">
        <w:rPr>
          <w:spacing w:val="1"/>
        </w:rPr>
        <w:t xml:space="preserve"> </w:t>
      </w:r>
      <w:r w:rsidRPr="001D1A4D">
        <w:t>H</w:t>
      </w:r>
      <w:r w:rsidRPr="001D1A4D">
        <w:rPr>
          <w:vertAlign w:val="subscript"/>
        </w:rPr>
        <w:t>2</w:t>
      </w:r>
      <w:r w:rsidRPr="001D1A4D">
        <w:rPr>
          <w:spacing w:val="1"/>
        </w:rPr>
        <w:t xml:space="preserve"> </w:t>
      </w:r>
      <w:r w:rsidRPr="001D1A4D">
        <w:t>penelitian</w:t>
      </w:r>
      <w:r>
        <w:rPr>
          <w:spacing w:val="1"/>
        </w:rPr>
        <w:t xml:space="preserve"> terbukti</w:t>
      </w:r>
      <w:r>
        <w:t xml:space="preserve"> bahwa</w:t>
      </w:r>
      <w:r w:rsidRPr="001D1A4D">
        <w:rPr>
          <w:spacing w:val="1"/>
        </w:rPr>
        <w:t xml:space="preserve"> motivasi</w:t>
      </w:r>
      <w:r w:rsidR="00584DDA">
        <w:rPr>
          <w:spacing w:val="1"/>
        </w:rPr>
        <w:t xml:space="preserve"> </w:t>
      </w:r>
      <w:r w:rsidRPr="001D1A4D">
        <w:t>berpengaruh</w:t>
      </w:r>
      <w:r w:rsidRPr="001D1A4D">
        <w:rPr>
          <w:spacing w:val="1"/>
        </w:rPr>
        <w:t xml:space="preserve"> </w:t>
      </w:r>
      <w:r w:rsidRPr="001D1A4D">
        <w:t>positif</w:t>
      </w:r>
      <w:r w:rsidRPr="001D1A4D">
        <w:rPr>
          <w:spacing w:val="1"/>
        </w:rPr>
        <w:t xml:space="preserve"> </w:t>
      </w:r>
      <w:r w:rsidRPr="001D1A4D">
        <w:t xml:space="preserve">dan </w:t>
      </w:r>
      <w:r w:rsidRPr="001D1A4D">
        <w:rPr>
          <w:spacing w:val="-57"/>
        </w:rPr>
        <w:t xml:space="preserve"> </w:t>
      </w:r>
      <w:r w:rsidRPr="001D1A4D">
        <w:t>signifikan terhadap minat mahasiswa akuntansi</w:t>
      </w:r>
      <w:r w:rsidR="00584DDA">
        <w:t xml:space="preserve"> untuk berkarir di bidang perpajakan</w:t>
      </w:r>
    </w:p>
    <w:p w14:paraId="65497782" w14:textId="1697900F" w:rsidR="00DD109D" w:rsidRDefault="00DD109D" w:rsidP="00D42F43">
      <w:pPr>
        <w:pStyle w:val="Heading3"/>
        <w:spacing w:line="480" w:lineRule="auto"/>
        <w:ind w:hanging="1224"/>
        <w:rPr>
          <w:lang w:val="en-ID"/>
        </w:rPr>
      </w:pPr>
      <w:bookmarkStart w:id="267" w:name="_Toc227114416"/>
      <w:proofErr w:type="spellStart"/>
      <w:r>
        <w:rPr>
          <w:lang w:val="en-ID"/>
        </w:rPr>
        <w:t>Analisis</w:t>
      </w:r>
      <w:proofErr w:type="spellEnd"/>
      <w:r>
        <w:rPr>
          <w:lang w:val="en-ID"/>
        </w:rPr>
        <w:t xml:space="preserve"> Jalur</w:t>
      </w:r>
      <w:bookmarkEnd w:id="267"/>
    </w:p>
    <w:p w14:paraId="55D814B5" w14:textId="396BFE11" w:rsidR="00DD109D" w:rsidRPr="0045576B" w:rsidRDefault="000E7EF1" w:rsidP="00D42F43">
      <w:pPr>
        <w:spacing w:line="480" w:lineRule="auto"/>
        <w:ind w:firstLine="680"/>
        <w:jc w:val="both"/>
        <w:rPr>
          <w:rFonts w:ascii="Times New Roman" w:hAnsi="Times New Roman" w:cs="Times New Roman"/>
        </w:rPr>
      </w:pPr>
      <w:proofErr w:type="spellStart"/>
      <w:r w:rsidRPr="000E7EF1">
        <w:rPr>
          <w:rFonts w:ascii="Times New Roman" w:hAnsi="Times New Roman" w:cs="Times New Roman"/>
          <w:bCs/>
          <w:sz w:val="24"/>
          <w:szCs w:val="24"/>
          <w:lang w:val="en-ID"/>
        </w:rPr>
        <w:t>Analisis</w:t>
      </w:r>
      <w:proofErr w:type="spellEnd"/>
      <w:r w:rsidRPr="000E7EF1">
        <w:rPr>
          <w:rFonts w:ascii="Times New Roman" w:hAnsi="Times New Roman" w:cs="Times New Roman"/>
          <w:bCs/>
          <w:sz w:val="24"/>
          <w:szCs w:val="24"/>
          <w:lang w:val="en-ID"/>
        </w:rPr>
        <w:t xml:space="preserve"> </w:t>
      </w:r>
      <w:proofErr w:type="spellStart"/>
      <w:r w:rsidRPr="000E7EF1">
        <w:rPr>
          <w:rFonts w:ascii="Times New Roman" w:hAnsi="Times New Roman" w:cs="Times New Roman"/>
          <w:bCs/>
          <w:sz w:val="24"/>
          <w:szCs w:val="24"/>
          <w:lang w:val="en-ID"/>
        </w:rPr>
        <w:t>jalur</w:t>
      </w:r>
      <w:proofErr w:type="spellEnd"/>
      <w:r w:rsidRPr="000E7EF1">
        <w:rPr>
          <w:rFonts w:ascii="Times New Roman" w:hAnsi="Times New Roman" w:cs="Times New Roman"/>
          <w:bCs/>
          <w:sz w:val="24"/>
          <w:szCs w:val="24"/>
          <w:lang w:val="en-ID"/>
        </w:rPr>
        <w:t xml:space="preserve"> </w:t>
      </w:r>
      <w:proofErr w:type="spellStart"/>
      <w:r w:rsidRPr="000E7EF1">
        <w:rPr>
          <w:rFonts w:ascii="Times New Roman" w:hAnsi="Times New Roman" w:cs="Times New Roman"/>
          <w:bCs/>
          <w:sz w:val="24"/>
          <w:szCs w:val="24"/>
          <w:lang w:val="en-ID"/>
        </w:rPr>
        <w:t>merupakan</w:t>
      </w:r>
      <w:proofErr w:type="spellEnd"/>
      <w:r w:rsidRPr="000E7EF1">
        <w:rPr>
          <w:rFonts w:ascii="Times New Roman" w:hAnsi="Times New Roman" w:cs="Times New Roman"/>
          <w:bCs/>
          <w:sz w:val="24"/>
          <w:szCs w:val="24"/>
          <w:lang w:val="en-ID"/>
        </w:rPr>
        <w:t xml:space="preserve"> </w:t>
      </w:r>
      <w:proofErr w:type="spellStart"/>
      <w:r w:rsidRPr="000E7EF1">
        <w:rPr>
          <w:rFonts w:ascii="Times New Roman" w:hAnsi="Times New Roman" w:cs="Times New Roman"/>
          <w:bCs/>
          <w:sz w:val="24"/>
          <w:szCs w:val="24"/>
          <w:lang w:val="en-ID"/>
        </w:rPr>
        <w:t>pengujian</w:t>
      </w:r>
      <w:proofErr w:type="spellEnd"/>
      <w:r w:rsidRPr="000E7EF1">
        <w:rPr>
          <w:rFonts w:ascii="Times New Roman" w:hAnsi="Times New Roman" w:cs="Times New Roman"/>
          <w:bCs/>
          <w:sz w:val="24"/>
          <w:szCs w:val="24"/>
          <w:lang w:val="en-ID"/>
        </w:rPr>
        <w:t xml:space="preserve"> yang </w:t>
      </w:r>
      <w:proofErr w:type="spellStart"/>
      <w:r w:rsidRPr="000E7EF1">
        <w:rPr>
          <w:rFonts w:ascii="Times New Roman" w:hAnsi="Times New Roman" w:cs="Times New Roman"/>
          <w:bCs/>
          <w:sz w:val="24"/>
          <w:szCs w:val="24"/>
          <w:lang w:val="en-ID"/>
        </w:rPr>
        <w:t>dilakukan</w:t>
      </w:r>
      <w:proofErr w:type="spellEnd"/>
      <w:r w:rsidRPr="000E7EF1">
        <w:rPr>
          <w:rFonts w:ascii="Times New Roman" w:hAnsi="Times New Roman" w:cs="Times New Roman"/>
          <w:bCs/>
          <w:sz w:val="24"/>
          <w:szCs w:val="24"/>
          <w:lang w:val="en-ID"/>
        </w:rPr>
        <w:t xml:space="preserve"> </w:t>
      </w:r>
      <w:proofErr w:type="spellStart"/>
      <w:r w:rsidRPr="000E7EF1">
        <w:rPr>
          <w:rFonts w:ascii="Times New Roman" w:hAnsi="Times New Roman" w:cs="Times New Roman"/>
          <w:bCs/>
          <w:sz w:val="24"/>
          <w:szCs w:val="24"/>
          <w:lang w:val="en-ID"/>
        </w:rPr>
        <w:t>setelah</w:t>
      </w:r>
      <w:proofErr w:type="spellEnd"/>
      <w:r w:rsidRPr="000E7EF1">
        <w:rPr>
          <w:rFonts w:ascii="Times New Roman" w:hAnsi="Times New Roman" w:cs="Times New Roman"/>
          <w:bCs/>
          <w:sz w:val="24"/>
          <w:szCs w:val="24"/>
          <w:lang w:val="en-ID"/>
        </w:rPr>
        <w:t xml:space="preserve"> </w:t>
      </w:r>
      <w:proofErr w:type="spellStart"/>
      <w:r w:rsidRPr="000E7EF1">
        <w:rPr>
          <w:rFonts w:ascii="Times New Roman" w:hAnsi="Times New Roman" w:cs="Times New Roman"/>
          <w:bCs/>
          <w:sz w:val="24"/>
          <w:szCs w:val="24"/>
          <w:lang w:val="en-ID"/>
        </w:rPr>
        <w:t>pemrosesan</w:t>
      </w:r>
      <w:proofErr w:type="spellEnd"/>
      <w:r w:rsidRPr="000E7EF1">
        <w:rPr>
          <w:rFonts w:ascii="Times New Roman" w:hAnsi="Times New Roman" w:cs="Times New Roman"/>
          <w:bCs/>
          <w:sz w:val="24"/>
          <w:szCs w:val="24"/>
          <w:lang w:val="en-ID"/>
        </w:rPr>
        <w:t xml:space="preserve"> data PLS. Studi </w:t>
      </w:r>
      <w:proofErr w:type="spellStart"/>
      <w:r w:rsidRPr="000E7EF1">
        <w:rPr>
          <w:rFonts w:ascii="Times New Roman" w:hAnsi="Times New Roman" w:cs="Times New Roman"/>
          <w:bCs/>
          <w:sz w:val="24"/>
          <w:szCs w:val="24"/>
          <w:lang w:val="en-ID"/>
        </w:rPr>
        <w:t>ini</w:t>
      </w:r>
      <w:proofErr w:type="spellEnd"/>
      <w:r w:rsidRPr="000E7EF1">
        <w:rPr>
          <w:rFonts w:ascii="Times New Roman" w:hAnsi="Times New Roman" w:cs="Times New Roman"/>
          <w:bCs/>
          <w:sz w:val="24"/>
          <w:szCs w:val="24"/>
          <w:lang w:val="en-ID"/>
        </w:rPr>
        <w:t xml:space="preserve"> </w:t>
      </w:r>
      <w:proofErr w:type="spellStart"/>
      <w:r w:rsidRPr="000E7EF1">
        <w:rPr>
          <w:rFonts w:ascii="Times New Roman" w:hAnsi="Times New Roman" w:cs="Times New Roman"/>
          <w:bCs/>
          <w:sz w:val="24"/>
          <w:szCs w:val="24"/>
          <w:lang w:val="en-ID"/>
        </w:rPr>
        <w:t>akan</w:t>
      </w:r>
      <w:proofErr w:type="spellEnd"/>
      <w:r w:rsidRPr="000E7EF1">
        <w:rPr>
          <w:rFonts w:ascii="Times New Roman" w:hAnsi="Times New Roman" w:cs="Times New Roman"/>
          <w:bCs/>
          <w:sz w:val="24"/>
          <w:szCs w:val="24"/>
          <w:lang w:val="en-ID"/>
        </w:rPr>
        <w:t xml:space="preserve"> </w:t>
      </w:r>
      <w:proofErr w:type="spellStart"/>
      <w:r w:rsidRPr="000E7EF1">
        <w:rPr>
          <w:rFonts w:ascii="Times New Roman" w:hAnsi="Times New Roman" w:cs="Times New Roman"/>
          <w:bCs/>
          <w:sz w:val="24"/>
          <w:szCs w:val="24"/>
          <w:lang w:val="en-ID"/>
        </w:rPr>
        <w:t>menggunakan</w:t>
      </w:r>
      <w:proofErr w:type="spellEnd"/>
      <w:r w:rsidRPr="000E7EF1">
        <w:rPr>
          <w:rFonts w:ascii="Times New Roman" w:hAnsi="Times New Roman" w:cs="Times New Roman"/>
          <w:bCs/>
          <w:sz w:val="24"/>
          <w:szCs w:val="24"/>
          <w:lang w:val="en-ID"/>
        </w:rPr>
        <w:t xml:space="preserve"> </w:t>
      </w:r>
      <w:r w:rsidRPr="000E7EF1">
        <w:rPr>
          <w:rFonts w:ascii="Times New Roman" w:hAnsi="Times New Roman" w:cs="Times New Roman"/>
          <w:bCs/>
          <w:i/>
          <w:sz w:val="24"/>
          <w:szCs w:val="24"/>
        </w:rPr>
        <w:t>resampling</w:t>
      </w:r>
      <w:r w:rsidRPr="000E7EF1">
        <w:rPr>
          <w:rFonts w:ascii="Times New Roman" w:hAnsi="Times New Roman" w:cs="Times New Roman"/>
          <w:bCs/>
          <w:i/>
          <w:spacing w:val="1"/>
          <w:sz w:val="24"/>
          <w:szCs w:val="24"/>
        </w:rPr>
        <w:t xml:space="preserve"> </w:t>
      </w:r>
      <w:r w:rsidRPr="000E7EF1">
        <w:rPr>
          <w:rFonts w:ascii="Times New Roman" w:hAnsi="Times New Roman" w:cs="Times New Roman"/>
          <w:bCs/>
          <w:i/>
          <w:sz w:val="24"/>
          <w:szCs w:val="24"/>
        </w:rPr>
        <w:t>bootstrapping</w:t>
      </w:r>
      <w:r w:rsidRPr="000E7EF1">
        <w:rPr>
          <w:rFonts w:ascii="Times New Roman" w:hAnsi="Times New Roman" w:cs="Times New Roman"/>
          <w:bCs/>
          <w:i/>
          <w:spacing w:val="1"/>
          <w:sz w:val="24"/>
          <w:szCs w:val="24"/>
        </w:rPr>
        <w:t xml:space="preserve"> </w:t>
      </w:r>
      <w:r w:rsidRPr="000E7EF1">
        <w:rPr>
          <w:rFonts w:ascii="Times New Roman" w:hAnsi="Times New Roman" w:cs="Times New Roman"/>
          <w:bCs/>
          <w:sz w:val="24"/>
          <w:szCs w:val="24"/>
        </w:rPr>
        <w:t>di</w:t>
      </w:r>
      <w:r w:rsidRPr="000E7EF1">
        <w:rPr>
          <w:rFonts w:ascii="Times New Roman" w:hAnsi="Times New Roman" w:cs="Times New Roman"/>
          <w:bCs/>
          <w:spacing w:val="1"/>
          <w:sz w:val="24"/>
          <w:szCs w:val="24"/>
        </w:rPr>
        <w:t xml:space="preserve"> </w:t>
      </w:r>
      <w:proofErr w:type="spellStart"/>
      <w:r w:rsidRPr="000E7EF1">
        <w:rPr>
          <w:rFonts w:ascii="Times New Roman" w:hAnsi="Times New Roman" w:cs="Times New Roman"/>
          <w:bCs/>
          <w:sz w:val="24"/>
          <w:szCs w:val="24"/>
        </w:rPr>
        <w:t>penelitian</w:t>
      </w:r>
      <w:proofErr w:type="spellEnd"/>
      <w:r w:rsidRPr="000E7EF1">
        <w:rPr>
          <w:rFonts w:ascii="Times New Roman" w:hAnsi="Times New Roman" w:cs="Times New Roman"/>
          <w:bCs/>
          <w:spacing w:val="1"/>
          <w:sz w:val="24"/>
          <w:szCs w:val="24"/>
        </w:rPr>
        <w:t xml:space="preserve"> </w:t>
      </w:r>
      <w:proofErr w:type="spellStart"/>
      <w:r w:rsidRPr="000E7EF1">
        <w:rPr>
          <w:rFonts w:ascii="Times New Roman" w:hAnsi="Times New Roman" w:cs="Times New Roman"/>
          <w:bCs/>
          <w:sz w:val="24"/>
          <w:szCs w:val="24"/>
        </w:rPr>
        <w:t>ini</w:t>
      </w:r>
      <w:proofErr w:type="spellEnd"/>
      <w:r w:rsidRPr="000E7EF1">
        <w:rPr>
          <w:rFonts w:ascii="Times New Roman" w:hAnsi="Times New Roman" w:cs="Times New Roman"/>
          <w:bCs/>
          <w:spacing w:val="1"/>
          <w:sz w:val="24"/>
          <w:szCs w:val="24"/>
        </w:rPr>
        <w:t xml:space="preserve"> </w:t>
      </w:r>
      <w:proofErr w:type="spellStart"/>
      <w:r w:rsidRPr="000E7EF1">
        <w:rPr>
          <w:rFonts w:ascii="Times New Roman" w:hAnsi="Times New Roman" w:cs="Times New Roman"/>
          <w:bCs/>
          <w:sz w:val="24"/>
          <w:szCs w:val="24"/>
        </w:rPr>
        <w:t>dengan</w:t>
      </w:r>
      <w:proofErr w:type="spellEnd"/>
      <w:r w:rsidRPr="000E7EF1">
        <w:rPr>
          <w:rFonts w:ascii="Times New Roman" w:hAnsi="Times New Roman" w:cs="Times New Roman"/>
          <w:bCs/>
          <w:spacing w:val="1"/>
          <w:sz w:val="24"/>
          <w:szCs w:val="24"/>
        </w:rPr>
        <w:t xml:space="preserve"> </w:t>
      </w:r>
      <w:proofErr w:type="spellStart"/>
      <w:r w:rsidRPr="000E7EF1">
        <w:rPr>
          <w:rFonts w:ascii="Times New Roman" w:hAnsi="Times New Roman" w:cs="Times New Roman"/>
          <w:bCs/>
          <w:sz w:val="24"/>
          <w:szCs w:val="24"/>
        </w:rPr>
        <w:t>pengujiannya</w:t>
      </w:r>
      <w:proofErr w:type="spellEnd"/>
      <w:r w:rsidRPr="000E7EF1">
        <w:rPr>
          <w:rFonts w:ascii="Times New Roman" w:hAnsi="Times New Roman" w:cs="Times New Roman"/>
          <w:bCs/>
          <w:spacing w:val="1"/>
          <w:sz w:val="24"/>
          <w:szCs w:val="24"/>
        </w:rPr>
        <w:t xml:space="preserve"> </w:t>
      </w:r>
      <w:proofErr w:type="spellStart"/>
      <w:r w:rsidRPr="000E7EF1">
        <w:rPr>
          <w:rFonts w:ascii="Times New Roman" w:hAnsi="Times New Roman" w:cs="Times New Roman"/>
          <w:bCs/>
          <w:sz w:val="24"/>
          <w:szCs w:val="24"/>
        </w:rPr>
        <w:t>memakai</w:t>
      </w:r>
      <w:proofErr w:type="spellEnd"/>
      <w:r w:rsidRPr="000E7EF1">
        <w:rPr>
          <w:rFonts w:ascii="Times New Roman" w:hAnsi="Times New Roman" w:cs="Times New Roman"/>
          <w:bCs/>
          <w:spacing w:val="1"/>
          <w:sz w:val="24"/>
          <w:szCs w:val="24"/>
        </w:rPr>
        <w:t xml:space="preserve"> </w:t>
      </w:r>
      <w:r w:rsidRPr="000E7EF1">
        <w:rPr>
          <w:rFonts w:ascii="Times New Roman" w:hAnsi="Times New Roman" w:cs="Times New Roman"/>
          <w:bCs/>
          <w:sz w:val="24"/>
          <w:szCs w:val="24"/>
        </w:rPr>
        <w:t>t-</w:t>
      </w:r>
      <w:proofErr w:type="spellStart"/>
      <w:r w:rsidRPr="000E7EF1">
        <w:rPr>
          <w:rFonts w:ascii="Times New Roman" w:hAnsi="Times New Roman" w:cs="Times New Roman"/>
          <w:bCs/>
          <w:sz w:val="24"/>
          <w:szCs w:val="24"/>
        </w:rPr>
        <w:t>statistik</w:t>
      </w:r>
      <w:proofErr w:type="spellEnd"/>
      <w:r w:rsidRPr="000E7EF1">
        <w:rPr>
          <w:rFonts w:ascii="Times New Roman" w:hAnsi="Times New Roman" w:cs="Times New Roman"/>
          <w:bCs/>
          <w:sz w:val="24"/>
          <w:szCs w:val="24"/>
        </w:rPr>
        <w:t xml:space="preserve"> </w:t>
      </w:r>
      <w:proofErr w:type="spellStart"/>
      <w:r w:rsidRPr="000E7EF1">
        <w:rPr>
          <w:rFonts w:ascii="Times New Roman" w:hAnsi="Times New Roman" w:cs="Times New Roman"/>
          <w:bCs/>
          <w:sz w:val="24"/>
          <w:szCs w:val="24"/>
        </w:rPr>
        <w:t>atau</w:t>
      </w:r>
      <w:proofErr w:type="spellEnd"/>
      <w:r w:rsidRPr="000E7EF1">
        <w:rPr>
          <w:rFonts w:ascii="Times New Roman" w:hAnsi="Times New Roman" w:cs="Times New Roman"/>
          <w:bCs/>
          <w:sz w:val="24"/>
          <w:szCs w:val="24"/>
        </w:rPr>
        <w:t xml:space="preserve"> uji-t.</w:t>
      </w:r>
      <w:r>
        <w:rPr>
          <w:rFonts w:ascii="Times New Roman" w:hAnsi="Times New Roman" w:cs="Times New Roman"/>
          <w:bCs/>
          <w:sz w:val="24"/>
          <w:szCs w:val="24"/>
        </w:rPr>
        <w:t xml:space="preserve"> </w:t>
      </w:r>
      <w:proofErr w:type="spellStart"/>
      <w:r w:rsidRPr="0045576B">
        <w:rPr>
          <w:rFonts w:ascii="Times New Roman" w:hAnsi="Times New Roman" w:cs="Times New Roman"/>
        </w:rPr>
        <w:t>Secara</w:t>
      </w:r>
      <w:proofErr w:type="spellEnd"/>
      <w:r w:rsidRPr="0045576B">
        <w:rPr>
          <w:rFonts w:ascii="Times New Roman" w:hAnsi="Times New Roman" w:cs="Times New Roman"/>
        </w:rPr>
        <w:t xml:space="preserve"> </w:t>
      </w:r>
      <w:proofErr w:type="spellStart"/>
      <w:r w:rsidRPr="0045576B">
        <w:rPr>
          <w:rFonts w:ascii="Times New Roman" w:hAnsi="Times New Roman" w:cs="Times New Roman"/>
        </w:rPr>
        <w:t>umum</w:t>
      </w:r>
      <w:proofErr w:type="spellEnd"/>
      <w:r w:rsidRPr="0045576B">
        <w:rPr>
          <w:rFonts w:ascii="Times New Roman" w:hAnsi="Times New Roman" w:cs="Times New Roman"/>
        </w:rPr>
        <w:t xml:space="preserve">, </w:t>
      </w:r>
      <w:proofErr w:type="spellStart"/>
      <w:r w:rsidRPr="0045576B">
        <w:rPr>
          <w:rFonts w:ascii="Times New Roman" w:hAnsi="Times New Roman" w:cs="Times New Roman"/>
        </w:rPr>
        <w:t>taraf</w:t>
      </w:r>
      <w:proofErr w:type="spellEnd"/>
      <w:r w:rsidRPr="0045576B">
        <w:rPr>
          <w:rFonts w:ascii="Times New Roman" w:hAnsi="Times New Roman" w:cs="Times New Roman"/>
        </w:rPr>
        <w:t xml:space="preserve"> </w:t>
      </w:r>
      <w:proofErr w:type="spellStart"/>
      <w:r w:rsidRPr="0045576B">
        <w:rPr>
          <w:rFonts w:ascii="Times New Roman" w:hAnsi="Times New Roman" w:cs="Times New Roman"/>
        </w:rPr>
        <w:t>signifikansi</w:t>
      </w:r>
      <w:proofErr w:type="spellEnd"/>
      <w:r w:rsidRPr="0045576B">
        <w:rPr>
          <w:rFonts w:ascii="Times New Roman" w:hAnsi="Times New Roman" w:cs="Times New Roman"/>
        </w:rPr>
        <w:t xml:space="preserve"> 1%, 5%, dan</w:t>
      </w:r>
      <w:r w:rsidRPr="0045576B">
        <w:rPr>
          <w:rFonts w:ascii="Times New Roman" w:hAnsi="Times New Roman" w:cs="Times New Roman"/>
          <w:spacing w:val="1"/>
        </w:rPr>
        <w:t xml:space="preserve"> </w:t>
      </w:r>
      <w:r w:rsidRPr="0045576B">
        <w:rPr>
          <w:rFonts w:ascii="Times New Roman" w:hAnsi="Times New Roman" w:cs="Times New Roman"/>
        </w:rPr>
        <w:t xml:space="preserve">10% yang </w:t>
      </w:r>
      <w:proofErr w:type="spellStart"/>
      <w:r w:rsidRPr="0045576B">
        <w:rPr>
          <w:rFonts w:ascii="Times New Roman" w:hAnsi="Times New Roman" w:cs="Times New Roman"/>
        </w:rPr>
        <w:t>digunakan</w:t>
      </w:r>
      <w:proofErr w:type="spellEnd"/>
      <w:r w:rsidRPr="0045576B">
        <w:rPr>
          <w:rFonts w:ascii="Times New Roman" w:hAnsi="Times New Roman" w:cs="Times New Roman"/>
        </w:rPr>
        <w:t xml:space="preserve"> </w:t>
      </w:r>
      <w:proofErr w:type="spellStart"/>
      <w:r w:rsidRPr="0045576B">
        <w:rPr>
          <w:rFonts w:ascii="Times New Roman" w:hAnsi="Times New Roman" w:cs="Times New Roman"/>
        </w:rPr>
        <w:t>dalam</w:t>
      </w:r>
      <w:proofErr w:type="spellEnd"/>
      <w:r w:rsidRPr="0045576B">
        <w:rPr>
          <w:rFonts w:ascii="Times New Roman" w:hAnsi="Times New Roman" w:cs="Times New Roman"/>
        </w:rPr>
        <w:t xml:space="preserve"> </w:t>
      </w:r>
      <w:proofErr w:type="spellStart"/>
      <w:r w:rsidRPr="0045576B">
        <w:rPr>
          <w:rFonts w:ascii="Times New Roman" w:hAnsi="Times New Roman" w:cs="Times New Roman"/>
        </w:rPr>
        <w:t>penelitian</w:t>
      </w:r>
      <w:proofErr w:type="spellEnd"/>
      <w:r w:rsidRPr="0045576B">
        <w:rPr>
          <w:rFonts w:ascii="Times New Roman" w:hAnsi="Times New Roman" w:cs="Times New Roman"/>
        </w:rPr>
        <w:t xml:space="preserve"> </w:t>
      </w:r>
      <w:proofErr w:type="spellStart"/>
      <w:r w:rsidRPr="0045576B">
        <w:rPr>
          <w:rFonts w:ascii="Times New Roman" w:hAnsi="Times New Roman" w:cs="Times New Roman"/>
        </w:rPr>
        <w:t>menurut</w:t>
      </w:r>
      <w:proofErr w:type="spellEnd"/>
      <w:r w:rsidRPr="0045576B">
        <w:rPr>
          <w:rFonts w:ascii="Times New Roman" w:hAnsi="Times New Roman" w:cs="Times New Roman"/>
        </w:rPr>
        <w:t xml:space="preserve"> (</w:t>
      </w:r>
      <w:proofErr w:type="spellStart"/>
      <w:r w:rsidRPr="0045576B">
        <w:rPr>
          <w:rFonts w:ascii="Times New Roman" w:hAnsi="Times New Roman" w:cs="Times New Roman"/>
        </w:rPr>
        <w:t>Ghozali</w:t>
      </w:r>
      <w:proofErr w:type="spellEnd"/>
      <w:r w:rsidRPr="0045576B">
        <w:rPr>
          <w:rFonts w:ascii="Times New Roman" w:hAnsi="Times New Roman" w:cs="Times New Roman"/>
        </w:rPr>
        <w:t xml:space="preserve"> &amp; Latan,</w:t>
      </w:r>
      <w:r w:rsidRPr="0045576B">
        <w:rPr>
          <w:rFonts w:ascii="Times New Roman" w:hAnsi="Times New Roman" w:cs="Times New Roman"/>
          <w:spacing w:val="1"/>
        </w:rPr>
        <w:t xml:space="preserve"> </w:t>
      </w:r>
      <w:r w:rsidRPr="0045576B">
        <w:rPr>
          <w:rFonts w:ascii="Times New Roman" w:hAnsi="Times New Roman" w:cs="Times New Roman"/>
        </w:rPr>
        <w:t xml:space="preserve">2015). </w:t>
      </w:r>
      <w:proofErr w:type="spellStart"/>
      <w:r w:rsidRPr="0045576B">
        <w:rPr>
          <w:rFonts w:ascii="Times New Roman" w:hAnsi="Times New Roman" w:cs="Times New Roman"/>
        </w:rPr>
        <w:t>Eksperimen</w:t>
      </w:r>
      <w:proofErr w:type="spellEnd"/>
      <w:r w:rsidRPr="0045576B">
        <w:rPr>
          <w:rFonts w:ascii="Times New Roman" w:hAnsi="Times New Roman" w:cs="Times New Roman"/>
        </w:rPr>
        <w:t xml:space="preserve"> </w:t>
      </w:r>
      <w:proofErr w:type="spellStart"/>
      <w:r w:rsidRPr="0045576B">
        <w:rPr>
          <w:rFonts w:ascii="Times New Roman" w:hAnsi="Times New Roman" w:cs="Times New Roman"/>
        </w:rPr>
        <w:t>dilakukan</w:t>
      </w:r>
      <w:proofErr w:type="spellEnd"/>
      <w:r w:rsidRPr="0045576B">
        <w:rPr>
          <w:rFonts w:ascii="Times New Roman" w:hAnsi="Times New Roman" w:cs="Times New Roman"/>
        </w:rPr>
        <w:t xml:space="preserve"> </w:t>
      </w:r>
      <w:proofErr w:type="spellStart"/>
      <w:r w:rsidRPr="0045576B">
        <w:rPr>
          <w:rFonts w:ascii="Times New Roman" w:hAnsi="Times New Roman" w:cs="Times New Roman"/>
        </w:rPr>
        <w:t>dengan</w:t>
      </w:r>
      <w:proofErr w:type="spellEnd"/>
      <w:r w:rsidRPr="0045576B">
        <w:rPr>
          <w:rFonts w:ascii="Times New Roman" w:hAnsi="Times New Roman" w:cs="Times New Roman"/>
        </w:rPr>
        <w:t xml:space="preserve"> </w:t>
      </w:r>
      <w:proofErr w:type="spellStart"/>
      <w:r w:rsidRPr="0045576B">
        <w:rPr>
          <w:rFonts w:ascii="Times New Roman" w:hAnsi="Times New Roman" w:cs="Times New Roman"/>
        </w:rPr>
        <w:t>menguji</w:t>
      </w:r>
      <w:proofErr w:type="spellEnd"/>
      <w:r w:rsidRPr="0045576B">
        <w:rPr>
          <w:rFonts w:ascii="Times New Roman" w:hAnsi="Times New Roman" w:cs="Times New Roman"/>
        </w:rPr>
        <w:t xml:space="preserve"> </w:t>
      </w:r>
      <w:proofErr w:type="spellStart"/>
      <w:r w:rsidRPr="0045576B">
        <w:rPr>
          <w:rFonts w:ascii="Times New Roman" w:hAnsi="Times New Roman" w:cs="Times New Roman"/>
        </w:rPr>
        <w:t>koefisien</w:t>
      </w:r>
      <w:proofErr w:type="spellEnd"/>
      <w:r w:rsidRPr="0045576B">
        <w:rPr>
          <w:rFonts w:ascii="Times New Roman" w:hAnsi="Times New Roman" w:cs="Times New Roman"/>
        </w:rPr>
        <w:t xml:space="preserve"> </w:t>
      </w:r>
      <w:proofErr w:type="spellStart"/>
      <w:r w:rsidRPr="0045576B">
        <w:rPr>
          <w:rFonts w:ascii="Times New Roman" w:hAnsi="Times New Roman" w:cs="Times New Roman"/>
        </w:rPr>
        <w:t>jalur</w:t>
      </w:r>
      <w:proofErr w:type="spellEnd"/>
      <w:r w:rsidRPr="0045576B">
        <w:rPr>
          <w:rFonts w:ascii="Times New Roman" w:hAnsi="Times New Roman" w:cs="Times New Roman"/>
        </w:rPr>
        <w:t xml:space="preserve"> dan </w:t>
      </w:r>
      <w:proofErr w:type="spellStart"/>
      <w:r w:rsidRPr="0045576B">
        <w:rPr>
          <w:rFonts w:ascii="Times New Roman" w:hAnsi="Times New Roman" w:cs="Times New Roman"/>
        </w:rPr>
        <w:t>mencocokkan</w:t>
      </w:r>
      <w:proofErr w:type="spellEnd"/>
      <w:r w:rsidRPr="0045576B">
        <w:rPr>
          <w:rFonts w:ascii="Times New Roman" w:hAnsi="Times New Roman" w:cs="Times New Roman"/>
        </w:rPr>
        <w:t xml:space="preserve"> </w:t>
      </w:r>
      <w:proofErr w:type="spellStart"/>
      <w:r w:rsidRPr="0045576B">
        <w:rPr>
          <w:rFonts w:ascii="Times New Roman" w:hAnsi="Times New Roman" w:cs="Times New Roman"/>
        </w:rPr>
        <w:t>nilai</w:t>
      </w:r>
      <w:proofErr w:type="spellEnd"/>
      <w:r w:rsidRPr="0045576B">
        <w:rPr>
          <w:rFonts w:ascii="Times New Roman" w:hAnsi="Times New Roman" w:cs="Times New Roman"/>
        </w:rPr>
        <w:t xml:space="preserve"> </w:t>
      </w:r>
      <w:proofErr w:type="spellStart"/>
      <w:r w:rsidRPr="0045576B">
        <w:rPr>
          <w:rFonts w:ascii="Times New Roman" w:hAnsi="Times New Roman" w:cs="Times New Roman"/>
        </w:rPr>
        <w:t>probabilitas</w:t>
      </w:r>
      <w:proofErr w:type="spellEnd"/>
      <w:r w:rsidRPr="0045576B">
        <w:rPr>
          <w:rFonts w:ascii="Times New Roman" w:hAnsi="Times New Roman" w:cs="Times New Roman"/>
        </w:rPr>
        <w:t xml:space="preserve"> 0,05 </w:t>
      </w:r>
      <w:proofErr w:type="spellStart"/>
      <w:r w:rsidRPr="0045576B">
        <w:rPr>
          <w:rFonts w:ascii="Times New Roman" w:hAnsi="Times New Roman" w:cs="Times New Roman"/>
        </w:rPr>
        <w:t>dengan</w:t>
      </w:r>
      <w:proofErr w:type="spellEnd"/>
      <w:r w:rsidRPr="0045576B">
        <w:rPr>
          <w:rFonts w:ascii="Times New Roman" w:hAnsi="Times New Roman" w:cs="Times New Roman"/>
        </w:rPr>
        <w:t xml:space="preserve"> </w:t>
      </w:r>
      <w:proofErr w:type="spellStart"/>
      <w:r w:rsidRPr="0045576B">
        <w:rPr>
          <w:rFonts w:ascii="Times New Roman" w:hAnsi="Times New Roman" w:cs="Times New Roman"/>
        </w:rPr>
        <w:t>nilai</w:t>
      </w:r>
      <w:proofErr w:type="spellEnd"/>
      <w:r w:rsidRPr="0045576B">
        <w:rPr>
          <w:rFonts w:ascii="Times New Roman" w:hAnsi="Times New Roman" w:cs="Times New Roman"/>
        </w:rPr>
        <w:t xml:space="preserve"> </w:t>
      </w:r>
      <w:proofErr w:type="spellStart"/>
      <w:r w:rsidRPr="0045576B">
        <w:rPr>
          <w:rFonts w:ascii="Times New Roman" w:hAnsi="Times New Roman" w:cs="Times New Roman"/>
        </w:rPr>
        <w:t>probabilitas</w:t>
      </w:r>
      <w:proofErr w:type="spellEnd"/>
      <w:r w:rsidRPr="0045576B">
        <w:rPr>
          <w:rFonts w:ascii="Times New Roman" w:hAnsi="Times New Roman" w:cs="Times New Roman"/>
        </w:rPr>
        <w:t xml:space="preserve"> pada </w:t>
      </w:r>
      <w:proofErr w:type="spellStart"/>
      <w:r w:rsidRPr="0045576B">
        <w:rPr>
          <w:rFonts w:ascii="Times New Roman" w:hAnsi="Times New Roman" w:cs="Times New Roman"/>
        </w:rPr>
        <w:t>tingkat</w:t>
      </w:r>
      <w:proofErr w:type="spellEnd"/>
      <w:r w:rsidRPr="0045576B">
        <w:rPr>
          <w:rFonts w:ascii="Times New Roman" w:hAnsi="Times New Roman" w:cs="Times New Roman"/>
        </w:rPr>
        <w:t xml:space="preserve"> </w:t>
      </w:r>
      <w:proofErr w:type="spellStart"/>
      <w:r w:rsidRPr="0045576B">
        <w:rPr>
          <w:rFonts w:ascii="Times New Roman" w:hAnsi="Times New Roman" w:cs="Times New Roman"/>
        </w:rPr>
        <w:t>signifikansi</w:t>
      </w:r>
      <w:proofErr w:type="spellEnd"/>
      <w:r w:rsidRPr="0045576B">
        <w:rPr>
          <w:rFonts w:ascii="Times New Roman" w:hAnsi="Times New Roman" w:cs="Times New Roman"/>
        </w:rPr>
        <w:t xml:space="preserve">. Jika </w:t>
      </w:r>
      <w:proofErr w:type="spellStart"/>
      <w:r w:rsidRPr="0045576B">
        <w:rPr>
          <w:rFonts w:ascii="Times New Roman" w:hAnsi="Times New Roman" w:cs="Times New Roman"/>
        </w:rPr>
        <w:t>nilai</w:t>
      </w:r>
      <w:proofErr w:type="spellEnd"/>
      <w:r w:rsidRPr="0045576B">
        <w:rPr>
          <w:rFonts w:ascii="Times New Roman" w:hAnsi="Times New Roman" w:cs="Times New Roman"/>
        </w:rPr>
        <w:t xml:space="preserve"> T </w:t>
      </w:r>
      <w:proofErr w:type="spellStart"/>
      <w:r w:rsidRPr="0045576B">
        <w:rPr>
          <w:rFonts w:ascii="Times New Roman" w:hAnsi="Times New Roman" w:cs="Times New Roman"/>
        </w:rPr>
        <w:t>kurang</w:t>
      </w:r>
      <w:proofErr w:type="spellEnd"/>
      <w:r w:rsidRPr="0045576B">
        <w:rPr>
          <w:rFonts w:ascii="Times New Roman" w:hAnsi="Times New Roman" w:cs="Times New Roman"/>
        </w:rPr>
        <w:t xml:space="preserve"> </w:t>
      </w:r>
      <w:proofErr w:type="spellStart"/>
      <w:r w:rsidRPr="0045576B">
        <w:rPr>
          <w:rFonts w:ascii="Times New Roman" w:hAnsi="Times New Roman" w:cs="Times New Roman"/>
        </w:rPr>
        <w:t>dari</w:t>
      </w:r>
      <w:proofErr w:type="spellEnd"/>
      <w:r w:rsidRPr="0045576B">
        <w:rPr>
          <w:rFonts w:ascii="Times New Roman" w:hAnsi="Times New Roman" w:cs="Times New Roman"/>
        </w:rPr>
        <w:t xml:space="preserve"> 0,05, </w:t>
      </w:r>
      <w:proofErr w:type="spellStart"/>
      <w:r w:rsidRPr="0045576B">
        <w:rPr>
          <w:rFonts w:ascii="Times New Roman" w:hAnsi="Times New Roman" w:cs="Times New Roman"/>
        </w:rPr>
        <w:t>hubungan</w:t>
      </w:r>
      <w:proofErr w:type="spellEnd"/>
      <w:r w:rsidRPr="0045576B">
        <w:rPr>
          <w:rFonts w:ascii="Times New Roman" w:hAnsi="Times New Roman" w:cs="Times New Roman"/>
        </w:rPr>
        <w:t xml:space="preserve"> </w:t>
      </w:r>
      <w:proofErr w:type="spellStart"/>
      <w:r w:rsidRPr="0045576B">
        <w:rPr>
          <w:rFonts w:ascii="Times New Roman" w:hAnsi="Times New Roman" w:cs="Times New Roman"/>
        </w:rPr>
        <w:t>antar</w:t>
      </w:r>
      <w:proofErr w:type="spellEnd"/>
      <w:r w:rsidRPr="0045576B">
        <w:rPr>
          <w:rFonts w:ascii="Times New Roman" w:hAnsi="Times New Roman" w:cs="Times New Roman"/>
        </w:rPr>
        <w:t xml:space="preserve"> </w:t>
      </w:r>
      <w:proofErr w:type="spellStart"/>
      <w:r w:rsidRPr="0045576B">
        <w:rPr>
          <w:rFonts w:ascii="Times New Roman" w:hAnsi="Times New Roman" w:cs="Times New Roman"/>
        </w:rPr>
        <w:t>variabel</w:t>
      </w:r>
      <w:proofErr w:type="spellEnd"/>
      <w:r w:rsidRPr="0045576B">
        <w:rPr>
          <w:rFonts w:ascii="Times New Roman" w:hAnsi="Times New Roman" w:cs="Times New Roman"/>
        </w:rPr>
        <w:t xml:space="preserve"> </w:t>
      </w:r>
      <w:proofErr w:type="spellStart"/>
      <w:r w:rsidRPr="0045576B">
        <w:rPr>
          <w:rFonts w:ascii="Times New Roman" w:hAnsi="Times New Roman" w:cs="Times New Roman"/>
        </w:rPr>
        <w:t>tidak</w:t>
      </w:r>
      <w:proofErr w:type="spellEnd"/>
      <w:r w:rsidRPr="0045576B">
        <w:rPr>
          <w:rFonts w:ascii="Times New Roman" w:hAnsi="Times New Roman" w:cs="Times New Roman"/>
        </w:rPr>
        <w:t xml:space="preserve"> </w:t>
      </w:r>
      <w:proofErr w:type="spellStart"/>
      <w:r w:rsidRPr="0045576B">
        <w:rPr>
          <w:rFonts w:ascii="Times New Roman" w:hAnsi="Times New Roman" w:cs="Times New Roman"/>
        </w:rPr>
        <w:t>signifikan</w:t>
      </w:r>
      <w:proofErr w:type="spellEnd"/>
      <w:r w:rsidRPr="0045576B">
        <w:rPr>
          <w:rFonts w:ascii="Times New Roman" w:hAnsi="Times New Roman" w:cs="Times New Roman"/>
        </w:rPr>
        <w:t xml:space="preserve">; </w:t>
      </w:r>
      <w:proofErr w:type="spellStart"/>
      <w:r w:rsidRPr="0045576B">
        <w:rPr>
          <w:rFonts w:ascii="Times New Roman" w:hAnsi="Times New Roman" w:cs="Times New Roman"/>
        </w:rPr>
        <w:t>jika</w:t>
      </w:r>
      <w:proofErr w:type="spellEnd"/>
      <w:r w:rsidRPr="0045576B">
        <w:rPr>
          <w:rFonts w:ascii="Times New Roman" w:hAnsi="Times New Roman" w:cs="Times New Roman"/>
        </w:rPr>
        <w:t xml:space="preserve"> </w:t>
      </w:r>
      <w:proofErr w:type="spellStart"/>
      <w:r w:rsidRPr="0045576B">
        <w:rPr>
          <w:rFonts w:ascii="Times New Roman" w:hAnsi="Times New Roman" w:cs="Times New Roman"/>
        </w:rPr>
        <w:t>nilai</w:t>
      </w:r>
      <w:proofErr w:type="spellEnd"/>
      <w:r w:rsidRPr="0045576B">
        <w:rPr>
          <w:rFonts w:ascii="Times New Roman" w:hAnsi="Times New Roman" w:cs="Times New Roman"/>
        </w:rPr>
        <w:t xml:space="preserve"> T </w:t>
      </w:r>
      <w:proofErr w:type="spellStart"/>
      <w:r w:rsidRPr="0045576B">
        <w:rPr>
          <w:rFonts w:ascii="Times New Roman" w:hAnsi="Times New Roman" w:cs="Times New Roman"/>
        </w:rPr>
        <w:t>lebih</w:t>
      </w:r>
      <w:proofErr w:type="spellEnd"/>
      <w:r w:rsidRPr="0045576B">
        <w:rPr>
          <w:rFonts w:ascii="Times New Roman" w:hAnsi="Times New Roman" w:cs="Times New Roman"/>
        </w:rPr>
        <w:t xml:space="preserve"> </w:t>
      </w:r>
      <w:proofErr w:type="spellStart"/>
      <w:r w:rsidRPr="0045576B">
        <w:rPr>
          <w:rFonts w:ascii="Times New Roman" w:hAnsi="Times New Roman" w:cs="Times New Roman"/>
        </w:rPr>
        <w:t>besar</w:t>
      </w:r>
      <w:proofErr w:type="spellEnd"/>
      <w:r w:rsidRPr="0045576B">
        <w:rPr>
          <w:rFonts w:ascii="Times New Roman" w:hAnsi="Times New Roman" w:cs="Times New Roman"/>
        </w:rPr>
        <w:t xml:space="preserve"> </w:t>
      </w:r>
      <w:proofErr w:type="spellStart"/>
      <w:r w:rsidRPr="0045576B">
        <w:rPr>
          <w:rFonts w:ascii="Times New Roman" w:hAnsi="Times New Roman" w:cs="Times New Roman"/>
        </w:rPr>
        <w:t>dari</w:t>
      </w:r>
      <w:proofErr w:type="spellEnd"/>
      <w:r w:rsidRPr="0045576B">
        <w:rPr>
          <w:rFonts w:ascii="Times New Roman" w:hAnsi="Times New Roman" w:cs="Times New Roman"/>
        </w:rPr>
        <w:t xml:space="preserve"> 0,05, </w:t>
      </w:r>
      <w:proofErr w:type="spellStart"/>
      <w:r w:rsidRPr="0045576B">
        <w:rPr>
          <w:rFonts w:ascii="Times New Roman" w:hAnsi="Times New Roman" w:cs="Times New Roman"/>
        </w:rPr>
        <w:t>hubungan</w:t>
      </w:r>
      <w:proofErr w:type="spellEnd"/>
      <w:r w:rsidRPr="0045576B">
        <w:rPr>
          <w:rFonts w:ascii="Times New Roman" w:hAnsi="Times New Roman" w:cs="Times New Roman"/>
        </w:rPr>
        <w:t xml:space="preserve"> </w:t>
      </w:r>
      <w:proofErr w:type="spellStart"/>
      <w:r w:rsidRPr="0045576B">
        <w:rPr>
          <w:rFonts w:ascii="Times New Roman" w:hAnsi="Times New Roman" w:cs="Times New Roman"/>
        </w:rPr>
        <w:t>antar</w:t>
      </w:r>
      <w:proofErr w:type="spellEnd"/>
      <w:r w:rsidRPr="0045576B">
        <w:rPr>
          <w:rFonts w:ascii="Times New Roman" w:hAnsi="Times New Roman" w:cs="Times New Roman"/>
        </w:rPr>
        <w:t xml:space="preserve"> </w:t>
      </w:r>
      <w:proofErr w:type="spellStart"/>
      <w:r w:rsidRPr="0045576B">
        <w:rPr>
          <w:rFonts w:ascii="Times New Roman" w:hAnsi="Times New Roman" w:cs="Times New Roman"/>
        </w:rPr>
        <w:t>variabel</w:t>
      </w:r>
      <w:proofErr w:type="spellEnd"/>
      <w:r w:rsidRPr="0045576B">
        <w:rPr>
          <w:rFonts w:ascii="Times New Roman" w:hAnsi="Times New Roman" w:cs="Times New Roman"/>
        </w:rPr>
        <w:t xml:space="preserve"> </w:t>
      </w:r>
      <w:proofErr w:type="spellStart"/>
      <w:r w:rsidRPr="0045576B">
        <w:rPr>
          <w:rFonts w:ascii="Times New Roman" w:hAnsi="Times New Roman" w:cs="Times New Roman"/>
        </w:rPr>
        <w:t>signifikan</w:t>
      </w:r>
      <w:proofErr w:type="spellEnd"/>
      <w:r w:rsidRPr="0045576B">
        <w:rPr>
          <w:rFonts w:ascii="Times New Roman" w:hAnsi="Times New Roman" w:cs="Times New Roman"/>
        </w:rPr>
        <w:t>.</w:t>
      </w:r>
    </w:p>
    <w:p w14:paraId="4BD95D90" w14:textId="64755D4B" w:rsidR="00584DDA" w:rsidRDefault="00584DDA" w:rsidP="00D42F43">
      <w:pPr>
        <w:pStyle w:val="Heading2"/>
        <w:spacing w:line="480" w:lineRule="auto"/>
        <w:ind w:hanging="792"/>
      </w:pPr>
      <w:bookmarkStart w:id="268" w:name="_Toc227114417"/>
      <w:proofErr w:type="spellStart"/>
      <w:r w:rsidRPr="0045576B">
        <w:t>Pembahasan</w:t>
      </w:r>
      <w:bookmarkEnd w:id="268"/>
      <w:proofErr w:type="spellEnd"/>
    </w:p>
    <w:p w14:paraId="0D072851" w14:textId="4B817A18" w:rsidR="00523039" w:rsidRPr="00C70801" w:rsidRDefault="00523039" w:rsidP="00C70801">
      <w:pPr>
        <w:spacing w:line="480" w:lineRule="auto"/>
        <w:ind w:firstLine="680"/>
        <w:jc w:val="both"/>
        <w:rPr>
          <w:rFonts w:ascii="Times New Roman" w:hAnsi="Times New Roman" w:cs="Times New Roman"/>
          <w:sz w:val="24"/>
          <w:szCs w:val="24"/>
        </w:rPr>
      </w:pPr>
      <w:proofErr w:type="spellStart"/>
      <w:r w:rsidRPr="00C70801">
        <w:rPr>
          <w:rFonts w:ascii="Times New Roman" w:hAnsi="Times New Roman" w:cs="Times New Roman"/>
          <w:sz w:val="24"/>
          <w:szCs w:val="24"/>
        </w:rPr>
        <w:t>Berdasarkan</w:t>
      </w:r>
      <w:proofErr w:type="spellEnd"/>
      <w:r w:rsidRPr="00C70801">
        <w:rPr>
          <w:rFonts w:ascii="Times New Roman" w:hAnsi="Times New Roman" w:cs="Times New Roman"/>
          <w:sz w:val="24"/>
          <w:szCs w:val="24"/>
        </w:rPr>
        <w:t xml:space="preserve"> </w:t>
      </w:r>
      <w:proofErr w:type="spellStart"/>
      <w:r w:rsidRPr="00C70801">
        <w:rPr>
          <w:rFonts w:ascii="Times New Roman" w:hAnsi="Times New Roman" w:cs="Times New Roman"/>
          <w:sz w:val="24"/>
          <w:szCs w:val="24"/>
        </w:rPr>
        <w:t>hasil</w:t>
      </w:r>
      <w:proofErr w:type="spellEnd"/>
      <w:r w:rsidRPr="00C70801">
        <w:rPr>
          <w:rFonts w:ascii="Times New Roman" w:hAnsi="Times New Roman" w:cs="Times New Roman"/>
          <w:sz w:val="24"/>
          <w:szCs w:val="24"/>
        </w:rPr>
        <w:t xml:space="preserve"> </w:t>
      </w:r>
      <w:proofErr w:type="spellStart"/>
      <w:r w:rsidRPr="00C70801">
        <w:rPr>
          <w:rFonts w:ascii="Times New Roman" w:hAnsi="Times New Roman" w:cs="Times New Roman"/>
          <w:sz w:val="24"/>
          <w:szCs w:val="24"/>
        </w:rPr>
        <w:t>pengujian</w:t>
      </w:r>
      <w:proofErr w:type="spellEnd"/>
      <w:r w:rsidRPr="00C70801">
        <w:rPr>
          <w:rFonts w:ascii="Times New Roman" w:hAnsi="Times New Roman" w:cs="Times New Roman"/>
          <w:sz w:val="24"/>
          <w:szCs w:val="24"/>
        </w:rPr>
        <w:t xml:space="preserve"> data yang </w:t>
      </w:r>
      <w:proofErr w:type="spellStart"/>
      <w:r w:rsidRPr="00C70801">
        <w:rPr>
          <w:rFonts w:ascii="Times New Roman" w:hAnsi="Times New Roman" w:cs="Times New Roman"/>
          <w:sz w:val="24"/>
          <w:szCs w:val="24"/>
        </w:rPr>
        <w:t>telah</w:t>
      </w:r>
      <w:proofErr w:type="spellEnd"/>
      <w:r w:rsidRPr="00C70801">
        <w:rPr>
          <w:rFonts w:ascii="Times New Roman" w:hAnsi="Times New Roman" w:cs="Times New Roman"/>
          <w:sz w:val="24"/>
          <w:szCs w:val="24"/>
        </w:rPr>
        <w:t xml:space="preserve"> </w:t>
      </w:r>
      <w:proofErr w:type="spellStart"/>
      <w:r w:rsidRPr="00C70801">
        <w:rPr>
          <w:rFonts w:ascii="Times New Roman" w:hAnsi="Times New Roman" w:cs="Times New Roman"/>
          <w:sz w:val="24"/>
          <w:szCs w:val="24"/>
        </w:rPr>
        <w:t>dipaparkan</w:t>
      </w:r>
      <w:proofErr w:type="spellEnd"/>
      <w:r w:rsidRPr="00C70801">
        <w:rPr>
          <w:rFonts w:ascii="Times New Roman" w:hAnsi="Times New Roman" w:cs="Times New Roman"/>
          <w:sz w:val="24"/>
          <w:szCs w:val="24"/>
        </w:rPr>
        <w:t xml:space="preserve"> </w:t>
      </w:r>
      <w:proofErr w:type="spellStart"/>
      <w:r w:rsidRPr="00C70801">
        <w:rPr>
          <w:rFonts w:ascii="Times New Roman" w:hAnsi="Times New Roman" w:cs="Times New Roman"/>
          <w:sz w:val="24"/>
          <w:szCs w:val="24"/>
        </w:rPr>
        <w:t>sebelumnya</w:t>
      </w:r>
      <w:proofErr w:type="spellEnd"/>
      <w:r w:rsidRPr="00C70801">
        <w:rPr>
          <w:rFonts w:ascii="Times New Roman" w:hAnsi="Times New Roman" w:cs="Times New Roman"/>
          <w:sz w:val="24"/>
          <w:szCs w:val="24"/>
        </w:rPr>
        <w:t>,</w:t>
      </w:r>
      <w:r w:rsidR="00C70801" w:rsidRPr="00C70801">
        <w:rPr>
          <w:rFonts w:ascii="Times New Roman" w:hAnsi="Times New Roman" w:cs="Times New Roman"/>
          <w:sz w:val="24"/>
          <w:szCs w:val="24"/>
        </w:rPr>
        <w:t xml:space="preserve"> </w:t>
      </w:r>
      <w:proofErr w:type="spellStart"/>
      <w:r w:rsidR="00C70801" w:rsidRPr="00C70801">
        <w:rPr>
          <w:rFonts w:ascii="Times New Roman" w:hAnsi="Times New Roman" w:cs="Times New Roman"/>
          <w:sz w:val="24"/>
          <w:szCs w:val="24"/>
        </w:rPr>
        <w:t>pembahasan</w:t>
      </w:r>
      <w:proofErr w:type="spellEnd"/>
      <w:r w:rsidR="00C70801" w:rsidRPr="00C70801">
        <w:rPr>
          <w:rFonts w:ascii="Times New Roman" w:hAnsi="Times New Roman" w:cs="Times New Roman"/>
          <w:sz w:val="24"/>
          <w:szCs w:val="24"/>
        </w:rPr>
        <w:t xml:space="preserve"> </w:t>
      </w:r>
      <w:proofErr w:type="spellStart"/>
      <w:r w:rsidR="00C70801" w:rsidRPr="00C70801">
        <w:rPr>
          <w:rFonts w:ascii="Times New Roman" w:hAnsi="Times New Roman" w:cs="Times New Roman"/>
          <w:sz w:val="24"/>
          <w:szCs w:val="24"/>
        </w:rPr>
        <w:t>berikut</w:t>
      </w:r>
      <w:proofErr w:type="spellEnd"/>
      <w:r w:rsidR="00C70801" w:rsidRPr="00C70801">
        <w:rPr>
          <w:rFonts w:ascii="Times New Roman" w:hAnsi="Times New Roman" w:cs="Times New Roman"/>
          <w:sz w:val="24"/>
          <w:szCs w:val="24"/>
        </w:rPr>
        <w:t xml:space="preserve"> </w:t>
      </w:r>
      <w:proofErr w:type="spellStart"/>
      <w:r w:rsidR="00C70801" w:rsidRPr="00C70801">
        <w:rPr>
          <w:rFonts w:ascii="Times New Roman" w:hAnsi="Times New Roman" w:cs="Times New Roman"/>
          <w:sz w:val="24"/>
          <w:szCs w:val="24"/>
        </w:rPr>
        <w:t>mengaitkan</w:t>
      </w:r>
      <w:proofErr w:type="spellEnd"/>
      <w:r w:rsidR="00C70801" w:rsidRPr="00C70801">
        <w:rPr>
          <w:rFonts w:ascii="Times New Roman" w:hAnsi="Times New Roman" w:cs="Times New Roman"/>
          <w:sz w:val="24"/>
          <w:szCs w:val="24"/>
        </w:rPr>
        <w:t xml:space="preserve"> </w:t>
      </w:r>
      <w:proofErr w:type="spellStart"/>
      <w:r w:rsidR="00C70801" w:rsidRPr="00C70801">
        <w:rPr>
          <w:rFonts w:ascii="Times New Roman" w:hAnsi="Times New Roman" w:cs="Times New Roman"/>
          <w:sz w:val="24"/>
          <w:szCs w:val="24"/>
        </w:rPr>
        <w:t>hasil</w:t>
      </w:r>
      <w:proofErr w:type="spellEnd"/>
      <w:r w:rsidR="00C70801" w:rsidRPr="00C70801">
        <w:rPr>
          <w:rFonts w:ascii="Times New Roman" w:hAnsi="Times New Roman" w:cs="Times New Roman"/>
          <w:sz w:val="24"/>
          <w:szCs w:val="24"/>
        </w:rPr>
        <w:t xml:space="preserve"> </w:t>
      </w:r>
      <w:proofErr w:type="spellStart"/>
      <w:r w:rsidR="00C70801" w:rsidRPr="00C70801">
        <w:rPr>
          <w:rFonts w:ascii="Times New Roman" w:hAnsi="Times New Roman" w:cs="Times New Roman"/>
          <w:sz w:val="24"/>
          <w:szCs w:val="24"/>
        </w:rPr>
        <w:t>statistik</w:t>
      </w:r>
      <w:proofErr w:type="spellEnd"/>
      <w:r w:rsidR="00C70801" w:rsidRPr="00C70801">
        <w:rPr>
          <w:rFonts w:ascii="Times New Roman" w:hAnsi="Times New Roman" w:cs="Times New Roman"/>
          <w:sz w:val="24"/>
          <w:szCs w:val="24"/>
        </w:rPr>
        <w:t xml:space="preserve"> yang </w:t>
      </w:r>
      <w:proofErr w:type="spellStart"/>
      <w:r w:rsidR="00C70801" w:rsidRPr="00C70801">
        <w:rPr>
          <w:rFonts w:ascii="Times New Roman" w:hAnsi="Times New Roman" w:cs="Times New Roman"/>
          <w:sz w:val="24"/>
          <w:szCs w:val="24"/>
        </w:rPr>
        <w:t>diperoleh</w:t>
      </w:r>
      <w:proofErr w:type="spellEnd"/>
      <w:r w:rsidR="00C70801" w:rsidRPr="00C70801">
        <w:rPr>
          <w:rFonts w:ascii="Times New Roman" w:hAnsi="Times New Roman" w:cs="Times New Roman"/>
          <w:sz w:val="24"/>
          <w:szCs w:val="24"/>
        </w:rPr>
        <w:t xml:space="preserve"> </w:t>
      </w:r>
      <w:proofErr w:type="spellStart"/>
      <w:r w:rsidR="00C70801" w:rsidRPr="00C70801">
        <w:rPr>
          <w:rFonts w:ascii="Times New Roman" w:hAnsi="Times New Roman" w:cs="Times New Roman"/>
          <w:sz w:val="24"/>
          <w:szCs w:val="24"/>
        </w:rPr>
        <w:t>dengan</w:t>
      </w:r>
      <w:proofErr w:type="spellEnd"/>
      <w:r w:rsidR="00C70801" w:rsidRPr="00C70801">
        <w:rPr>
          <w:rFonts w:ascii="Times New Roman" w:hAnsi="Times New Roman" w:cs="Times New Roman"/>
          <w:sz w:val="24"/>
          <w:szCs w:val="24"/>
        </w:rPr>
        <w:t xml:space="preserve"> </w:t>
      </w:r>
      <w:proofErr w:type="spellStart"/>
      <w:r w:rsidR="00C70801" w:rsidRPr="00C70801">
        <w:rPr>
          <w:rFonts w:ascii="Times New Roman" w:hAnsi="Times New Roman" w:cs="Times New Roman"/>
          <w:sz w:val="24"/>
          <w:szCs w:val="24"/>
        </w:rPr>
        <w:t>teori</w:t>
      </w:r>
      <w:proofErr w:type="spellEnd"/>
      <w:r w:rsidR="00C70801" w:rsidRPr="00C70801">
        <w:rPr>
          <w:rFonts w:ascii="Times New Roman" w:hAnsi="Times New Roman" w:cs="Times New Roman"/>
          <w:sz w:val="24"/>
          <w:szCs w:val="24"/>
        </w:rPr>
        <w:t xml:space="preserve"> yang </w:t>
      </w:r>
      <w:proofErr w:type="spellStart"/>
      <w:r w:rsidR="00C70801" w:rsidRPr="00C70801">
        <w:rPr>
          <w:rFonts w:ascii="Times New Roman" w:hAnsi="Times New Roman" w:cs="Times New Roman"/>
          <w:sz w:val="24"/>
          <w:szCs w:val="24"/>
        </w:rPr>
        <w:t>mendasari</w:t>
      </w:r>
      <w:proofErr w:type="spellEnd"/>
      <w:r w:rsidR="00C70801" w:rsidRPr="00C70801">
        <w:rPr>
          <w:rFonts w:ascii="Times New Roman" w:hAnsi="Times New Roman" w:cs="Times New Roman"/>
          <w:sz w:val="24"/>
          <w:szCs w:val="24"/>
        </w:rPr>
        <w:t xml:space="preserve"> </w:t>
      </w:r>
      <w:proofErr w:type="spellStart"/>
      <w:r w:rsidR="00C70801" w:rsidRPr="00C70801">
        <w:rPr>
          <w:rFonts w:ascii="Times New Roman" w:hAnsi="Times New Roman" w:cs="Times New Roman"/>
          <w:sz w:val="24"/>
          <w:szCs w:val="24"/>
        </w:rPr>
        <w:t>serta</w:t>
      </w:r>
      <w:proofErr w:type="spellEnd"/>
      <w:r w:rsidR="00C70801" w:rsidRPr="00C70801">
        <w:rPr>
          <w:rFonts w:ascii="Times New Roman" w:hAnsi="Times New Roman" w:cs="Times New Roman"/>
          <w:sz w:val="24"/>
          <w:szCs w:val="24"/>
        </w:rPr>
        <w:t xml:space="preserve"> </w:t>
      </w:r>
      <w:proofErr w:type="spellStart"/>
      <w:r w:rsidR="00C70801" w:rsidRPr="00C70801">
        <w:rPr>
          <w:rFonts w:ascii="Times New Roman" w:hAnsi="Times New Roman" w:cs="Times New Roman"/>
          <w:sz w:val="24"/>
          <w:szCs w:val="24"/>
        </w:rPr>
        <w:t>hasil</w:t>
      </w:r>
      <w:proofErr w:type="spellEnd"/>
      <w:r w:rsidR="00C70801" w:rsidRPr="00C70801">
        <w:rPr>
          <w:rFonts w:ascii="Times New Roman" w:hAnsi="Times New Roman" w:cs="Times New Roman"/>
          <w:sz w:val="24"/>
          <w:szCs w:val="24"/>
        </w:rPr>
        <w:t xml:space="preserve"> </w:t>
      </w:r>
      <w:proofErr w:type="spellStart"/>
      <w:r w:rsidR="00C70801" w:rsidRPr="00C70801">
        <w:rPr>
          <w:rFonts w:ascii="Times New Roman" w:hAnsi="Times New Roman" w:cs="Times New Roman"/>
          <w:sz w:val="24"/>
          <w:szCs w:val="24"/>
        </w:rPr>
        <w:t>penelitian</w:t>
      </w:r>
      <w:proofErr w:type="spellEnd"/>
      <w:r w:rsidR="00C70801" w:rsidRPr="00C70801">
        <w:rPr>
          <w:rFonts w:ascii="Times New Roman" w:hAnsi="Times New Roman" w:cs="Times New Roman"/>
          <w:sz w:val="24"/>
          <w:szCs w:val="24"/>
        </w:rPr>
        <w:t xml:space="preserve"> </w:t>
      </w:r>
      <w:proofErr w:type="spellStart"/>
      <w:r w:rsidR="00C70801" w:rsidRPr="00C70801">
        <w:rPr>
          <w:rFonts w:ascii="Times New Roman" w:hAnsi="Times New Roman" w:cs="Times New Roman"/>
          <w:sz w:val="24"/>
          <w:szCs w:val="24"/>
        </w:rPr>
        <w:t>terdahulu</w:t>
      </w:r>
      <w:proofErr w:type="spellEnd"/>
      <w:r w:rsidR="00C70801" w:rsidRPr="00C70801">
        <w:rPr>
          <w:rFonts w:ascii="Times New Roman" w:hAnsi="Times New Roman" w:cs="Times New Roman"/>
          <w:sz w:val="24"/>
          <w:szCs w:val="24"/>
        </w:rPr>
        <w:t xml:space="preserve"> </w:t>
      </w:r>
      <w:proofErr w:type="spellStart"/>
      <w:r w:rsidR="00C70801" w:rsidRPr="00C70801">
        <w:rPr>
          <w:rFonts w:ascii="Times New Roman" w:hAnsi="Times New Roman" w:cs="Times New Roman"/>
          <w:sz w:val="24"/>
          <w:szCs w:val="24"/>
        </w:rPr>
        <w:t>mengenai</w:t>
      </w:r>
      <w:proofErr w:type="spellEnd"/>
      <w:r w:rsidR="00C70801" w:rsidRPr="00C70801">
        <w:rPr>
          <w:rFonts w:ascii="Times New Roman" w:hAnsi="Times New Roman" w:cs="Times New Roman"/>
          <w:sz w:val="24"/>
          <w:szCs w:val="24"/>
        </w:rPr>
        <w:t xml:space="preserve"> </w:t>
      </w:r>
      <w:proofErr w:type="spellStart"/>
      <w:r w:rsidR="00C70801" w:rsidRPr="00C70801">
        <w:rPr>
          <w:rFonts w:ascii="Times New Roman" w:hAnsi="Times New Roman" w:cs="Times New Roman"/>
          <w:sz w:val="24"/>
          <w:szCs w:val="24"/>
        </w:rPr>
        <w:t>pengaruh</w:t>
      </w:r>
      <w:proofErr w:type="spellEnd"/>
      <w:r w:rsidR="00C70801" w:rsidRPr="00C70801">
        <w:rPr>
          <w:rFonts w:ascii="Times New Roman" w:hAnsi="Times New Roman" w:cs="Times New Roman"/>
          <w:sz w:val="24"/>
          <w:szCs w:val="24"/>
        </w:rPr>
        <w:t xml:space="preserve"> </w:t>
      </w:r>
      <w:proofErr w:type="spellStart"/>
      <w:r w:rsidR="00C70801" w:rsidRPr="00C70801">
        <w:rPr>
          <w:rFonts w:ascii="Times New Roman" w:hAnsi="Times New Roman" w:cs="Times New Roman"/>
          <w:sz w:val="24"/>
          <w:szCs w:val="24"/>
        </w:rPr>
        <w:t>persepsi</w:t>
      </w:r>
      <w:proofErr w:type="spellEnd"/>
      <w:r w:rsidR="00C70801" w:rsidRPr="00C70801">
        <w:rPr>
          <w:rFonts w:ascii="Times New Roman" w:hAnsi="Times New Roman" w:cs="Times New Roman"/>
          <w:sz w:val="24"/>
          <w:szCs w:val="24"/>
        </w:rPr>
        <w:t xml:space="preserve"> dan </w:t>
      </w:r>
      <w:proofErr w:type="spellStart"/>
      <w:r w:rsidR="00C70801" w:rsidRPr="00C70801">
        <w:rPr>
          <w:rFonts w:ascii="Times New Roman" w:hAnsi="Times New Roman" w:cs="Times New Roman"/>
          <w:sz w:val="24"/>
          <w:szCs w:val="24"/>
        </w:rPr>
        <w:t>motivasi</w:t>
      </w:r>
      <w:proofErr w:type="spellEnd"/>
      <w:r w:rsidR="00C70801" w:rsidRPr="00C70801">
        <w:rPr>
          <w:rFonts w:ascii="Times New Roman" w:hAnsi="Times New Roman" w:cs="Times New Roman"/>
          <w:sz w:val="24"/>
          <w:szCs w:val="24"/>
        </w:rPr>
        <w:t xml:space="preserve"> </w:t>
      </w:r>
      <w:proofErr w:type="spellStart"/>
      <w:r w:rsidR="00C70801" w:rsidRPr="00C70801">
        <w:rPr>
          <w:rFonts w:ascii="Times New Roman" w:hAnsi="Times New Roman" w:cs="Times New Roman"/>
          <w:sz w:val="24"/>
          <w:szCs w:val="24"/>
        </w:rPr>
        <w:t>terhadap</w:t>
      </w:r>
      <w:proofErr w:type="spellEnd"/>
      <w:r w:rsidR="00C70801" w:rsidRPr="00C70801">
        <w:rPr>
          <w:rFonts w:ascii="Times New Roman" w:hAnsi="Times New Roman" w:cs="Times New Roman"/>
          <w:sz w:val="24"/>
          <w:szCs w:val="24"/>
        </w:rPr>
        <w:t xml:space="preserve"> </w:t>
      </w:r>
      <w:proofErr w:type="spellStart"/>
      <w:r w:rsidR="00C70801" w:rsidRPr="00C70801">
        <w:rPr>
          <w:rFonts w:ascii="Times New Roman" w:hAnsi="Times New Roman" w:cs="Times New Roman"/>
          <w:sz w:val="24"/>
          <w:szCs w:val="24"/>
        </w:rPr>
        <w:t>minat</w:t>
      </w:r>
      <w:proofErr w:type="spellEnd"/>
      <w:r w:rsidR="00C70801" w:rsidRPr="00C70801">
        <w:rPr>
          <w:rFonts w:ascii="Times New Roman" w:hAnsi="Times New Roman" w:cs="Times New Roman"/>
          <w:sz w:val="24"/>
          <w:szCs w:val="24"/>
        </w:rPr>
        <w:t xml:space="preserve"> </w:t>
      </w:r>
      <w:proofErr w:type="spellStart"/>
      <w:r w:rsidR="00C70801" w:rsidRPr="00C70801">
        <w:rPr>
          <w:rFonts w:ascii="Times New Roman" w:hAnsi="Times New Roman" w:cs="Times New Roman"/>
          <w:sz w:val="24"/>
          <w:szCs w:val="24"/>
        </w:rPr>
        <w:t>mahasiswa</w:t>
      </w:r>
      <w:proofErr w:type="spellEnd"/>
      <w:r w:rsidR="00C70801" w:rsidRPr="00C70801">
        <w:rPr>
          <w:rFonts w:ascii="Times New Roman" w:hAnsi="Times New Roman" w:cs="Times New Roman"/>
          <w:sz w:val="24"/>
          <w:szCs w:val="24"/>
        </w:rPr>
        <w:t xml:space="preserve"> </w:t>
      </w:r>
      <w:proofErr w:type="spellStart"/>
      <w:r w:rsidR="00C70801" w:rsidRPr="00C70801">
        <w:rPr>
          <w:rFonts w:ascii="Times New Roman" w:hAnsi="Times New Roman" w:cs="Times New Roman"/>
          <w:sz w:val="24"/>
          <w:szCs w:val="24"/>
        </w:rPr>
        <w:t>akuntansi</w:t>
      </w:r>
      <w:proofErr w:type="spellEnd"/>
      <w:r w:rsidR="00C70801" w:rsidRPr="00C70801">
        <w:rPr>
          <w:rFonts w:ascii="Times New Roman" w:hAnsi="Times New Roman" w:cs="Times New Roman"/>
          <w:sz w:val="24"/>
          <w:szCs w:val="24"/>
        </w:rPr>
        <w:t xml:space="preserve"> </w:t>
      </w:r>
      <w:proofErr w:type="spellStart"/>
      <w:r w:rsidR="00C70801" w:rsidRPr="00C70801">
        <w:rPr>
          <w:rFonts w:ascii="Times New Roman" w:hAnsi="Times New Roman" w:cs="Times New Roman"/>
          <w:sz w:val="24"/>
          <w:szCs w:val="24"/>
        </w:rPr>
        <w:t>untuk</w:t>
      </w:r>
      <w:proofErr w:type="spellEnd"/>
      <w:r w:rsidR="00C70801" w:rsidRPr="00C70801">
        <w:rPr>
          <w:rFonts w:ascii="Times New Roman" w:hAnsi="Times New Roman" w:cs="Times New Roman"/>
          <w:sz w:val="24"/>
          <w:szCs w:val="24"/>
        </w:rPr>
        <w:t xml:space="preserve"> </w:t>
      </w:r>
      <w:proofErr w:type="spellStart"/>
      <w:r w:rsidR="00C70801" w:rsidRPr="00C70801">
        <w:rPr>
          <w:rFonts w:ascii="Times New Roman" w:hAnsi="Times New Roman" w:cs="Times New Roman"/>
          <w:sz w:val="24"/>
          <w:szCs w:val="24"/>
        </w:rPr>
        <w:t>berkarir</w:t>
      </w:r>
      <w:proofErr w:type="spellEnd"/>
      <w:r w:rsidR="00C70801" w:rsidRPr="00C70801">
        <w:rPr>
          <w:rFonts w:ascii="Times New Roman" w:hAnsi="Times New Roman" w:cs="Times New Roman"/>
          <w:sz w:val="24"/>
          <w:szCs w:val="24"/>
        </w:rPr>
        <w:t xml:space="preserve"> di </w:t>
      </w:r>
      <w:proofErr w:type="spellStart"/>
      <w:r w:rsidR="00C70801" w:rsidRPr="00C70801">
        <w:rPr>
          <w:rFonts w:ascii="Times New Roman" w:hAnsi="Times New Roman" w:cs="Times New Roman"/>
          <w:sz w:val="24"/>
          <w:szCs w:val="24"/>
        </w:rPr>
        <w:t>bidang</w:t>
      </w:r>
      <w:proofErr w:type="spellEnd"/>
      <w:r w:rsidR="00C70801" w:rsidRPr="00C70801">
        <w:rPr>
          <w:rFonts w:ascii="Times New Roman" w:hAnsi="Times New Roman" w:cs="Times New Roman"/>
          <w:sz w:val="24"/>
          <w:szCs w:val="24"/>
        </w:rPr>
        <w:t xml:space="preserve"> </w:t>
      </w:r>
      <w:proofErr w:type="spellStart"/>
      <w:r w:rsidR="00C70801" w:rsidRPr="00C70801">
        <w:rPr>
          <w:rFonts w:ascii="Times New Roman" w:hAnsi="Times New Roman" w:cs="Times New Roman"/>
          <w:sz w:val="24"/>
          <w:szCs w:val="24"/>
        </w:rPr>
        <w:t>perpajakan</w:t>
      </w:r>
      <w:proofErr w:type="spellEnd"/>
      <w:r w:rsidR="00C70801" w:rsidRPr="00C70801">
        <w:rPr>
          <w:rFonts w:ascii="Times New Roman" w:hAnsi="Times New Roman" w:cs="Times New Roman"/>
          <w:sz w:val="24"/>
          <w:szCs w:val="24"/>
        </w:rPr>
        <w:t>."</w:t>
      </w:r>
    </w:p>
    <w:p w14:paraId="72AA7044" w14:textId="7BEBA73B" w:rsidR="00584DDA" w:rsidRPr="0045576B" w:rsidRDefault="00584DDA" w:rsidP="002C3FD5">
      <w:pPr>
        <w:pStyle w:val="Heading3"/>
        <w:spacing w:after="240" w:line="240" w:lineRule="auto"/>
        <w:ind w:left="567" w:hanging="567"/>
      </w:pPr>
      <w:bookmarkStart w:id="269" w:name="_Toc227114418"/>
      <w:proofErr w:type="spellStart"/>
      <w:r w:rsidRPr="0045576B">
        <w:lastRenderedPageBreak/>
        <w:t>Pengaruh</w:t>
      </w:r>
      <w:proofErr w:type="spellEnd"/>
      <w:r w:rsidRPr="0045576B">
        <w:t xml:space="preserve"> </w:t>
      </w:r>
      <w:proofErr w:type="spellStart"/>
      <w:r w:rsidRPr="0045576B">
        <w:t>Persepsi</w:t>
      </w:r>
      <w:proofErr w:type="spellEnd"/>
      <w:r w:rsidRPr="0045576B">
        <w:t xml:space="preserve"> </w:t>
      </w:r>
      <w:proofErr w:type="spellStart"/>
      <w:r w:rsidRPr="0045576B">
        <w:t>Terhadap</w:t>
      </w:r>
      <w:proofErr w:type="spellEnd"/>
      <w:r w:rsidRPr="0045576B">
        <w:t xml:space="preserve"> Minat </w:t>
      </w:r>
      <w:proofErr w:type="spellStart"/>
      <w:r w:rsidRPr="0045576B">
        <w:t>Mahasiswa</w:t>
      </w:r>
      <w:proofErr w:type="spellEnd"/>
      <w:r w:rsidRPr="0045576B">
        <w:t xml:space="preserve"> Akuntansi </w:t>
      </w:r>
      <w:proofErr w:type="spellStart"/>
      <w:r w:rsidRPr="0045576B">
        <w:t>Untuk</w:t>
      </w:r>
      <w:proofErr w:type="spellEnd"/>
      <w:r w:rsidRPr="0045576B">
        <w:t xml:space="preserve"> </w:t>
      </w:r>
      <w:proofErr w:type="spellStart"/>
      <w:r w:rsidRPr="0045576B">
        <w:t>Berkarir</w:t>
      </w:r>
      <w:proofErr w:type="spellEnd"/>
      <w:r w:rsidRPr="0045576B">
        <w:t xml:space="preserve"> Di Bidang </w:t>
      </w:r>
      <w:proofErr w:type="spellStart"/>
      <w:r w:rsidRPr="0045576B">
        <w:t>Perpajakan</w:t>
      </w:r>
      <w:bookmarkEnd w:id="269"/>
      <w:proofErr w:type="spellEnd"/>
    </w:p>
    <w:p w14:paraId="08B939F0" w14:textId="5554C6CF" w:rsidR="00AF25AC" w:rsidRPr="00AF25AC" w:rsidRDefault="00AF25AC" w:rsidP="00AF25AC">
      <w:pPr>
        <w:spacing w:line="480" w:lineRule="auto"/>
        <w:ind w:firstLine="680"/>
        <w:jc w:val="both"/>
        <w:rPr>
          <w:rFonts w:ascii="Times New Roman" w:hAnsi="Times New Roman" w:cs="Times New Roman"/>
          <w:sz w:val="24"/>
          <w:szCs w:val="24"/>
          <w:lang w:val="en-ID"/>
        </w:rPr>
      </w:pPr>
      <w:proofErr w:type="spellStart"/>
      <w:r w:rsidRPr="00AF25AC">
        <w:rPr>
          <w:rFonts w:ascii="Times New Roman" w:hAnsi="Times New Roman" w:cs="Times New Roman"/>
          <w:sz w:val="24"/>
          <w:szCs w:val="24"/>
          <w:lang w:val="en-ID"/>
        </w:rPr>
        <w:t>Berdasarkan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hasil</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pengujian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hipotesis</w:t>
      </w:r>
      <w:proofErr w:type="spellEnd"/>
      <w:r w:rsidRPr="00AF25AC">
        <w:rPr>
          <w:rFonts w:ascii="Times New Roman" w:hAnsi="Times New Roman" w:cs="Times New Roman"/>
          <w:sz w:val="24"/>
          <w:szCs w:val="24"/>
          <w:lang w:val="en-ID"/>
        </w:rPr>
        <w:t xml:space="preserve"> yang </w:t>
      </w:r>
      <w:proofErr w:type="spellStart"/>
      <w:r w:rsidRPr="00AF25AC">
        <w:rPr>
          <w:rFonts w:ascii="Times New Roman" w:hAnsi="Times New Roman" w:cs="Times New Roman"/>
          <w:sz w:val="24"/>
          <w:szCs w:val="24"/>
          <w:lang w:val="en-ID"/>
        </w:rPr>
        <w:t>telah</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dilakukan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variabel</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persepsi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terbukti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berpengaruh</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positif</w:t>
      </w:r>
      <w:proofErr w:type="spellEnd"/>
      <w:r w:rsidRPr="00AF25AC">
        <w:rPr>
          <w:rFonts w:ascii="Times New Roman" w:hAnsi="Times New Roman" w:cs="Times New Roman"/>
          <w:sz w:val="24"/>
          <w:szCs w:val="24"/>
          <w:lang w:val="en-ID"/>
        </w:rPr>
        <w:t xml:space="preserve"> dan </w:t>
      </w:r>
      <w:proofErr w:type="spellStart"/>
      <w:r w:rsidRPr="00AF25AC">
        <w:rPr>
          <w:rFonts w:ascii="Times New Roman" w:hAnsi="Times New Roman" w:cs="Times New Roman"/>
          <w:sz w:val="24"/>
          <w:szCs w:val="24"/>
          <w:lang w:val="en-ID"/>
        </w:rPr>
        <w:t>signifikan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terhadap</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minat</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mahasiswa</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akuntansi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untuk</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berkarir</w:t>
      </w:r>
      <w:proofErr w:type="spellEnd"/>
      <w:r w:rsidRPr="00AF25AC">
        <w:rPr>
          <w:rFonts w:ascii="Times New Roman" w:hAnsi="Times New Roman" w:cs="Times New Roman"/>
          <w:sz w:val="24"/>
          <w:szCs w:val="24"/>
          <w:lang w:val="en-ID"/>
        </w:rPr>
        <w:t xml:space="preserve"> di </w:t>
      </w:r>
      <w:proofErr w:type="spellStart"/>
      <w:r w:rsidRPr="00AF25AC">
        <w:rPr>
          <w:rFonts w:ascii="Times New Roman" w:hAnsi="Times New Roman" w:cs="Times New Roman"/>
          <w:sz w:val="24"/>
          <w:szCs w:val="24"/>
          <w:lang w:val="en-ID"/>
        </w:rPr>
        <w:t>bidang</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perpajakan</w:t>
      </w:r>
      <w:proofErr w:type="spellEnd"/>
      <w:r w:rsidRPr="00AF25AC">
        <w:rPr>
          <w:rFonts w:ascii="Times New Roman" w:hAnsi="Times New Roman" w:cs="Times New Roman"/>
          <w:sz w:val="24"/>
          <w:szCs w:val="24"/>
          <w:lang w:val="en-ID"/>
        </w:rPr>
        <w:t xml:space="preserve">. Hasil </w:t>
      </w:r>
      <w:proofErr w:type="spellStart"/>
      <w:r w:rsidRPr="00AF25AC">
        <w:rPr>
          <w:rFonts w:ascii="Times New Roman" w:hAnsi="Times New Roman" w:cs="Times New Roman"/>
          <w:sz w:val="24"/>
          <w:szCs w:val="24"/>
          <w:lang w:val="en-ID"/>
        </w:rPr>
        <w:t>ini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menunjukkan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bahwa</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persepsi</w:t>
      </w:r>
      <w:proofErr w:type="spellEnd"/>
      <w:r w:rsidRPr="00AF25AC">
        <w:rPr>
          <w:rFonts w:ascii="Times New Roman" w:hAnsi="Times New Roman" w:cs="Times New Roman"/>
          <w:sz w:val="24"/>
          <w:szCs w:val="24"/>
          <w:lang w:val="en-ID"/>
        </w:rPr>
        <w:t xml:space="preserve"> yang </w:t>
      </w:r>
      <w:proofErr w:type="spellStart"/>
      <w:r w:rsidRPr="00AF25AC">
        <w:rPr>
          <w:rFonts w:ascii="Times New Roman" w:hAnsi="Times New Roman" w:cs="Times New Roman"/>
          <w:sz w:val="24"/>
          <w:szCs w:val="24"/>
          <w:lang w:val="en-ID"/>
        </w:rPr>
        <w:t>dimiliki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mahasiswa</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mengenai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profesi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perpajakan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memainkan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peran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penting</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dalam</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membentuk</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ketertarikan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mereka</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untuk</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menekuni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karir</w:t>
      </w:r>
      <w:proofErr w:type="spellEnd"/>
      <w:r w:rsidRPr="00AF25AC">
        <w:rPr>
          <w:rFonts w:ascii="Times New Roman" w:hAnsi="Times New Roman" w:cs="Times New Roman"/>
          <w:sz w:val="24"/>
          <w:szCs w:val="24"/>
          <w:lang w:val="en-ID"/>
        </w:rPr>
        <w:t xml:space="preserve"> di </w:t>
      </w:r>
      <w:proofErr w:type="spellStart"/>
      <w:r w:rsidRPr="00AF25AC">
        <w:rPr>
          <w:rFonts w:ascii="Times New Roman" w:hAnsi="Times New Roman" w:cs="Times New Roman"/>
          <w:sz w:val="24"/>
          <w:szCs w:val="24"/>
          <w:lang w:val="en-ID"/>
        </w:rPr>
        <w:t>bidang</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tersebut</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Temuan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ini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mendukung</w:t>
      </w:r>
      <w:proofErr w:type="spellEnd"/>
      <w:r w:rsidRPr="00AF25AC">
        <w:rPr>
          <w:rFonts w:ascii="Times New Roman" w:hAnsi="Times New Roman" w:cs="Times New Roman"/>
          <w:sz w:val="24"/>
          <w:szCs w:val="24"/>
          <w:lang w:val="en-ID"/>
        </w:rPr>
        <w:t xml:space="preserve"> Theory of Planned </w:t>
      </w:r>
      <w:proofErr w:type="spellStart"/>
      <w:r w:rsidRPr="00AF25AC">
        <w:rPr>
          <w:rFonts w:ascii="Times New Roman" w:hAnsi="Times New Roman" w:cs="Times New Roman"/>
          <w:sz w:val="24"/>
          <w:szCs w:val="24"/>
          <w:lang w:val="en-ID"/>
        </w:rPr>
        <w:t>Behavior</w:t>
      </w:r>
      <w:proofErr w:type="spellEnd"/>
      <w:r w:rsidRPr="00AF25AC">
        <w:rPr>
          <w:rFonts w:ascii="Times New Roman" w:hAnsi="Times New Roman" w:cs="Times New Roman"/>
          <w:sz w:val="24"/>
          <w:szCs w:val="24"/>
          <w:lang w:val="en-ID"/>
        </w:rPr>
        <w:t xml:space="preserve"> (TPB) yang </w:t>
      </w:r>
      <w:proofErr w:type="spellStart"/>
      <w:r w:rsidRPr="00AF25AC">
        <w:rPr>
          <w:rFonts w:ascii="Times New Roman" w:hAnsi="Times New Roman" w:cs="Times New Roman"/>
          <w:sz w:val="24"/>
          <w:szCs w:val="24"/>
          <w:lang w:val="en-ID"/>
        </w:rPr>
        <w:t>dikemukakan</w:t>
      </w:r>
      <w:proofErr w:type="spellEnd"/>
      <w:r w:rsidRPr="00AF25AC">
        <w:rPr>
          <w:rFonts w:ascii="Times New Roman" w:hAnsi="Times New Roman" w:cs="Times New Roman"/>
          <w:sz w:val="24"/>
          <w:szCs w:val="24"/>
          <w:lang w:val="en-ID"/>
        </w:rPr>
        <w:t xml:space="preserve"> oleh Ajzen</w:t>
      </w:r>
      <w:r w:rsidR="00167BDD">
        <w:rPr>
          <w:rFonts w:ascii="Times New Roman" w:hAnsi="Times New Roman" w:cs="Times New Roman"/>
          <w:sz w:val="24"/>
          <w:szCs w:val="24"/>
          <w:lang w:val="en-ID"/>
        </w:rPr>
        <w:t xml:space="preserve"> (1991)</w:t>
      </w:r>
      <w:r w:rsidRPr="00AF25AC">
        <w:rPr>
          <w:rFonts w:ascii="Times New Roman" w:hAnsi="Times New Roman" w:cs="Times New Roman"/>
          <w:sz w:val="24"/>
          <w:szCs w:val="24"/>
          <w:lang w:val="en-ID"/>
        </w:rPr>
        <w:t xml:space="preserve">, yang </w:t>
      </w:r>
      <w:proofErr w:type="spellStart"/>
      <w:r w:rsidRPr="00AF25AC">
        <w:rPr>
          <w:rFonts w:ascii="Times New Roman" w:hAnsi="Times New Roman" w:cs="Times New Roman"/>
          <w:sz w:val="24"/>
          <w:szCs w:val="24"/>
          <w:lang w:val="en-ID"/>
        </w:rPr>
        <w:t>menjelaskan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bahwa</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perilaku</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individu</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dipengaruhi</w:t>
      </w:r>
      <w:proofErr w:type="spellEnd"/>
      <w:r w:rsidRPr="00AF25AC">
        <w:rPr>
          <w:rFonts w:ascii="Times New Roman" w:hAnsi="Times New Roman" w:cs="Times New Roman"/>
          <w:sz w:val="24"/>
          <w:szCs w:val="24"/>
          <w:lang w:val="en-ID"/>
        </w:rPr>
        <w:t xml:space="preserve"> oleh </w:t>
      </w:r>
      <w:proofErr w:type="spellStart"/>
      <w:r w:rsidRPr="00AF25AC">
        <w:rPr>
          <w:rFonts w:ascii="Times New Roman" w:hAnsi="Times New Roman" w:cs="Times New Roman"/>
          <w:sz w:val="24"/>
          <w:szCs w:val="24"/>
          <w:lang w:val="en-ID"/>
        </w:rPr>
        <w:t>niat</w:t>
      </w:r>
      <w:proofErr w:type="spellEnd"/>
      <w:r w:rsidRPr="00AF25AC">
        <w:rPr>
          <w:rFonts w:ascii="Times New Roman" w:hAnsi="Times New Roman" w:cs="Times New Roman"/>
          <w:sz w:val="24"/>
          <w:szCs w:val="24"/>
          <w:lang w:val="en-ID"/>
        </w:rPr>
        <w:t xml:space="preserve">  dan </w:t>
      </w:r>
      <w:proofErr w:type="spellStart"/>
      <w:r w:rsidRPr="00AF25AC">
        <w:rPr>
          <w:rFonts w:ascii="Times New Roman" w:hAnsi="Times New Roman" w:cs="Times New Roman"/>
          <w:sz w:val="24"/>
          <w:szCs w:val="24"/>
          <w:lang w:val="en-ID"/>
        </w:rPr>
        <w:t>niat</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tersebut</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terbentuk</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melalui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sikap</w:t>
      </w:r>
      <w:proofErr w:type="spellEnd"/>
      <w:r w:rsidRPr="00AF25AC">
        <w:rPr>
          <w:rFonts w:ascii="Times New Roman" w:hAnsi="Times New Roman" w:cs="Times New Roman"/>
          <w:sz w:val="24"/>
          <w:szCs w:val="24"/>
          <w:lang w:val="en-ID"/>
        </w:rPr>
        <w:t xml:space="preserve">, norma </w:t>
      </w:r>
      <w:proofErr w:type="spellStart"/>
      <w:r w:rsidRPr="00AF25AC">
        <w:rPr>
          <w:rFonts w:ascii="Times New Roman" w:hAnsi="Times New Roman" w:cs="Times New Roman"/>
          <w:sz w:val="24"/>
          <w:szCs w:val="24"/>
          <w:lang w:val="en-ID"/>
        </w:rPr>
        <w:t>subjektif</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serta</w:t>
      </w:r>
      <w:proofErr w:type="spellEnd"/>
      <w:r w:rsidRPr="00AF25AC">
        <w:rPr>
          <w:rFonts w:ascii="Times New Roman" w:hAnsi="Times New Roman" w:cs="Times New Roman"/>
          <w:sz w:val="24"/>
          <w:szCs w:val="24"/>
          <w:lang w:val="en-ID"/>
        </w:rPr>
        <w:t xml:space="preserve"> perceived </w:t>
      </w:r>
      <w:proofErr w:type="spellStart"/>
      <w:r w:rsidRPr="00AF25AC">
        <w:rPr>
          <w:rFonts w:ascii="Times New Roman" w:hAnsi="Times New Roman" w:cs="Times New Roman"/>
          <w:sz w:val="24"/>
          <w:szCs w:val="24"/>
          <w:lang w:val="en-ID"/>
        </w:rPr>
        <w:t>behavioral</w:t>
      </w:r>
      <w:proofErr w:type="spellEnd"/>
      <w:r w:rsidRPr="00AF25AC">
        <w:rPr>
          <w:rFonts w:ascii="Times New Roman" w:hAnsi="Times New Roman" w:cs="Times New Roman"/>
          <w:sz w:val="24"/>
          <w:szCs w:val="24"/>
          <w:lang w:val="en-ID"/>
        </w:rPr>
        <w:t xml:space="preserve"> control. Dalam </w:t>
      </w:r>
      <w:proofErr w:type="spellStart"/>
      <w:r w:rsidRPr="00AF25AC">
        <w:rPr>
          <w:rFonts w:ascii="Times New Roman" w:hAnsi="Times New Roman" w:cs="Times New Roman"/>
          <w:sz w:val="24"/>
          <w:szCs w:val="24"/>
          <w:lang w:val="en-ID"/>
        </w:rPr>
        <w:t>konteks</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penelitian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ini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persepsi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mahasiswa</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terhadap</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bidang</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perpajakan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mencerminkan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sikap</w:t>
      </w:r>
      <w:proofErr w:type="spellEnd"/>
      <w:r w:rsidRPr="00AF25AC">
        <w:rPr>
          <w:rFonts w:ascii="Times New Roman" w:hAnsi="Times New Roman" w:cs="Times New Roman"/>
          <w:sz w:val="24"/>
          <w:szCs w:val="24"/>
          <w:lang w:val="en-ID"/>
        </w:rPr>
        <w:t xml:space="preserve"> dan </w:t>
      </w:r>
      <w:proofErr w:type="spellStart"/>
      <w:r w:rsidRPr="00AF25AC">
        <w:rPr>
          <w:rFonts w:ascii="Times New Roman" w:hAnsi="Times New Roman" w:cs="Times New Roman"/>
          <w:sz w:val="24"/>
          <w:szCs w:val="24"/>
          <w:lang w:val="en-ID"/>
        </w:rPr>
        <w:t>keyakinan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mereka</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mengenai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peluang</w:t>
      </w:r>
      <w:proofErr w:type="spellEnd"/>
      <w:r w:rsidRPr="00AF25AC">
        <w:rPr>
          <w:rFonts w:ascii="Times New Roman" w:hAnsi="Times New Roman" w:cs="Times New Roman"/>
          <w:sz w:val="24"/>
          <w:szCs w:val="24"/>
          <w:lang w:val="en-ID"/>
        </w:rPr>
        <w:t xml:space="preserve"> dan </w:t>
      </w:r>
      <w:proofErr w:type="spellStart"/>
      <w:r w:rsidRPr="00AF25AC">
        <w:rPr>
          <w:rFonts w:ascii="Times New Roman" w:hAnsi="Times New Roman" w:cs="Times New Roman"/>
          <w:sz w:val="24"/>
          <w:szCs w:val="24"/>
          <w:lang w:val="en-ID"/>
        </w:rPr>
        <w:t>kemampuan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untuk</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berkarir</w:t>
      </w:r>
      <w:proofErr w:type="spellEnd"/>
      <w:r w:rsidRPr="00AF25AC">
        <w:rPr>
          <w:rFonts w:ascii="Times New Roman" w:hAnsi="Times New Roman" w:cs="Times New Roman"/>
          <w:sz w:val="24"/>
          <w:szCs w:val="24"/>
          <w:lang w:val="en-ID"/>
        </w:rPr>
        <w:t xml:space="preserve"> di </w:t>
      </w:r>
      <w:proofErr w:type="spellStart"/>
      <w:r w:rsidRPr="00AF25AC">
        <w:rPr>
          <w:rFonts w:ascii="Times New Roman" w:hAnsi="Times New Roman" w:cs="Times New Roman"/>
          <w:sz w:val="24"/>
          <w:szCs w:val="24"/>
          <w:lang w:val="en-ID"/>
        </w:rPr>
        <w:t>bidang</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tersebut</w:t>
      </w:r>
      <w:proofErr w:type="spellEnd"/>
      <w:r w:rsidRPr="00AF25AC">
        <w:rPr>
          <w:rFonts w:ascii="Times New Roman" w:hAnsi="Times New Roman" w:cs="Times New Roman"/>
          <w:sz w:val="24"/>
          <w:szCs w:val="24"/>
          <w:lang w:val="en-ID"/>
        </w:rPr>
        <w:t>.</w:t>
      </w:r>
    </w:p>
    <w:p w14:paraId="44F07218" w14:textId="77777777" w:rsidR="00AF25AC" w:rsidRPr="00AF25AC" w:rsidRDefault="00AF25AC" w:rsidP="00AF25AC">
      <w:pPr>
        <w:spacing w:line="480" w:lineRule="auto"/>
        <w:ind w:firstLine="680"/>
        <w:jc w:val="both"/>
        <w:rPr>
          <w:rFonts w:ascii="Times New Roman" w:hAnsi="Times New Roman" w:cs="Times New Roman"/>
          <w:sz w:val="24"/>
          <w:szCs w:val="24"/>
          <w:lang w:val="en-ID"/>
        </w:rPr>
      </w:pPr>
      <w:proofErr w:type="spellStart"/>
      <w:r w:rsidRPr="00AF25AC">
        <w:rPr>
          <w:rFonts w:ascii="Times New Roman" w:hAnsi="Times New Roman" w:cs="Times New Roman"/>
          <w:sz w:val="24"/>
          <w:szCs w:val="24"/>
          <w:lang w:val="en-ID"/>
        </w:rPr>
        <w:t>Persepsi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dalam</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penelitian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ini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mencakup</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pandangan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mahasiswa</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mengenai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peluang</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kerja</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jenjang</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karir</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serta</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kestabilan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pekerjaan</w:t>
      </w:r>
      <w:proofErr w:type="spellEnd"/>
      <w:r w:rsidRPr="00AF25AC">
        <w:rPr>
          <w:rFonts w:ascii="Times New Roman" w:hAnsi="Times New Roman" w:cs="Times New Roman"/>
          <w:sz w:val="24"/>
          <w:szCs w:val="24"/>
          <w:lang w:val="en-ID"/>
        </w:rPr>
        <w:t xml:space="preserve"> di </w:t>
      </w:r>
      <w:proofErr w:type="spellStart"/>
      <w:r w:rsidRPr="00AF25AC">
        <w:rPr>
          <w:rFonts w:ascii="Times New Roman" w:hAnsi="Times New Roman" w:cs="Times New Roman"/>
          <w:sz w:val="24"/>
          <w:szCs w:val="24"/>
          <w:lang w:val="en-ID"/>
        </w:rPr>
        <w:t>bidang</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perpajakan</w:t>
      </w:r>
      <w:proofErr w:type="spellEnd"/>
      <w:r w:rsidRPr="00AF25AC">
        <w:rPr>
          <w:rFonts w:ascii="Times New Roman" w:hAnsi="Times New Roman" w:cs="Times New Roman"/>
          <w:sz w:val="24"/>
          <w:szCs w:val="24"/>
          <w:lang w:val="en-ID"/>
        </w:rPr>
        <w:t xml:space="preserve">. Hasil </w:t>
      </w:r>
      <w:proofErr w:type="spellStart"/>
      <w:r w:rsidRPr="00AF25AC">
        <w:rPr>
          <w:rFonts w:ascii="Times New Roman" w:hAnsi="Times New Roman" w:cs="Times New Roman"/>
          <w:sz w:val="24"/>
          <w:szCs w:val="24"/>
          <w:lang w:val="en-ID"/>
        </w:rPr>
        <w:t>penelitian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menunjukkan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bahwa</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semakin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positif</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persepsi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mahasiswa</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terhadap</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aspek-aspek</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tersebut</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maka</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semakin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besar</w:t>
      </w:r>
      <w:proofErr w:type="spellEnd"/>
      <w:r w:rsidRPr="00AF25AC">
        <w:rPr>
          <w:rFonts w:ascii="Times New Roman" w:hAnsi="Times New Roman" w:cs="Times New Roman"/>
          <w:sz w:val="24"/>
          <w:szCs w:val="24"/>
          <w:lang w:val="en-ID"/>
        </w:rPr>
        <w:t xml:space="preserve"> pula </w:t>
      </w:r>
      <w:proofErr w:type="spellStart"/>
      <w:r w:rsidRPr="00AF25AC">
        <w:rPr>
          <w:rFonts w:ascii="Times New Roman" w:hAnsi="Times New Roman" w:cs="Times New Roman"/>
          <w:sz w:val="24"/>
          <w:szCs w:val="24"/>
          <w:lang w:val="en-ID"/>
        </w:rPr>
        <w:t>minat</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mereka</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untuk</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berkarir</w:t>
      </w:r>
      <w:proofErr w:type="spellEnd"/>
      <w:r w:rsidRPr="00AF25AC">
        <w:rPr>
          <w:rFonts w:ascii="Times New Roman" w:hAnsi="Times New Roman" w:cs="Times New Roman"/>
          <w:sz w:val="24"/>
          <w:szCs w:val="24"/>
          <w:lang w:val="en-ID"/>
        </w:rPr>
        <w:t xml:space="preserve"> di </w:t>
      </w:r>
      <w:proofErr w:type="spellStart"/>
      <w:r w:rsidRPr="00AF25AC">
        <w:rPr>
          <w:rFonts w:ascii="Times New Roman" w:hAnsi="Times New Roman" w:cs="Times New Roman"/>
          <w:sz w:val="24"/>
          <w:szCs w:val="24"/>
          <w:lang w:val="en-ID"/>
        </w:rPr>
        <w:t>bidang</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perpajakan</w:t>
      </w:r>
      <w:proofErr w:type="spellEnd"/>
      <w:r w:rsidRPr="00AF25AC">
        <w:rPr>
          <w:rFonts w:ascii="Times New Roman" w:hAnsi="Times New Roman" w:cs="Times New Roman"/>
          <w:sz w:val="24"/>
          <w:szCs w:val="24"/>
          <w:lang w:val="en-ID"/>
        </w:rPr>
        <w:t xml:space="preserve">. Hal </w:t>
      </w:r>
      <w:proofErr w:type="spellStart"/>
      <w:r w:rsidRPr="00AF25AC">
        <w:rPr>
          <w:rFonts w:ascii="Times New Roman" w:hAnsi="Times New Roman" w:cs="Times New Roman"/>
          <w:sz w:val="24"/>
          <w:szCs w:val="24"/>
          <w:lang w:val="en-ID"/>
        </w:rPr>
        <w:t>ini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dapat</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dijelaskan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bahwa</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mahasiswa</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cenderung</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memilih</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karir</w:t>
      </w:r>
      <w:proofErr w:type="spellEnd"/>
      <w:r w:rsidRPr="00AF25AC">
        <w:rPr>
          <w:rFonts w:ascii="Times New Roman" w:hAnsi="Times New Roman" w:cs="Times New Roman"/>
          <w:sz w:val="24"/>
          <w:szCs w:val="24"/>
          <w:lang w:val="en-ID"/>
        </w:rPr>
        <w:t xml:space="preserve"> yang </w:t>
      </w:r>
      <w:proofErr w:type="spellStart"/>
      <w:r w:rsidRPr="00AF25AC">
        <w:rPr>
          <w:rFonts w:ascii="Times New Roman" w:hAnsi="Times New Roman" w:cs="Times New Roman"/>
          <w:sz w:val="24"/>
          <w:szCs w:val="24"/>
          <w:lang w:val="en-ID"/>
        </w:rPr>
        <w:t>dianggap</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memiliki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prospek</w:t>
      </w:r>
      <w:proofErr w:type="spellEnd"/>
      <w:r w:rsidRPr="00AF25AC">
        <w:rPr>
          <w:rFonts w:ascii="Times New Roman" w:hAnsi="Times New Roman" w:cs="Times New Roman"/>
          <w:sz w:val="24"/>
          <w:szCs w:val="24"/>
          <w:lang w:val="en-ID"/>
        </w:rPr>
        <w:t xml:space="preserve"> yang </w:t>
      </w:r>
      <w:proofErr w:type="spellStart"/>
      <w:r w:rsidRPr="00AF25AC">
        <w:rPr>
          <w:rFonts w:ascii="Times New Roman" w:hAnsi="Times New Roman" w:cs="Times New Roman"/>
          <w:sz w:val="24"/>
          <w:szCs w:val="24"/>
          <w:lang w:val="en-ID"/>
        </w:rPr>
        <w:t>baik</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stabil</w:t>
      </w:r>
      <w:proofErr w:type="spellEnd"/>
      <w:r w:rsidRPr="00AF25AC">
        <w:rPr>
          <w:rFonts w:ascii="Times New Roman" w:hAnsi="Times New Roman" w:cs="Times New Roman"/>
          <w:sz w:val="24"/>
          <w:szCs w:val="24"/>
          <w:lang w:val="en-ID"/>
        </w:rPr>
        <w:t xml:space="preserve">, dan </w:t>
      </w:r>
      <w:proofErr w:type="spellStart"/>
      <w:r w:rsidRPr="00AF25AC">
        <w:rPr>
          <w:rFonts w:ascii="Times New Roman" w:hAnsi="Times New Roman" w:cs="Times New Roman"/>
          <w:sz w:val="24"/>
          <w:szCs w:val="24"/>
          <w:lang w:val="en-ID"/>
        </w:rPr>
        <w:t>sesuai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dengan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kompetensi</w:t>
      </w:r>
      <w:proofErr w:type="spellEnd"/>
      <w:r w:rsidRPr="00AF25AC">
        <w:rPr>
          <w:rFonts w:ascii="Times New Roman" w:hAnsi="Times New Roman" w:cs="Times New Roman"/>
          <w:sz w:val="24"/>
          <w:szCs w:val="24"/>
          <w:lang w:val="en-ID"/>
        </w:rPr>
        <w:t xml:space="preserve"> yang </w:t>
      </w:r>
      <w:proofErr w:type="spellStart"/>
      <w:r w:rsidRPr="00AF25AC">
        <w:rPr>
          <w:rFonts w:ascii="Times New Roman" w:hAnsi="Times New Roman" w:cs="Times New Roman"/>
          <w:sz w:val="24"/>
          <w:szCs w:val="24"/>
          <w:lang w:val="en-ID"/>
        </w:rPr>
        <w:t>dimiliki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Dengan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demikian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persepsi</w:t>
      </w:r>
      <w:proofErr w:type="spellEnd"/>
      <w:r w:rsidRPr="00AF25AC">
        <w:rPr>
          <w:rFonts w:ascii="Times New Roman" w:hAnsi="Times New Roman" w:cs="Times New Roman"/>
          <w:sz w:val="24"/>
          <w:szCs w:val="24"/>
          <w:lang w:val="en-ID"/>
        </w:rPr>
        <w:t xml:space="preserve"> yang </w:t>
      </w:r>
      <w:proofErr w:type="spellStart"/>
      <w:r w:rsidRPr="00AF25AC">
        <w:rPr>
          <w:rFonts w:ascii="Times New Roman" w:hAnsi="Times New Roman" w:cs="Times New Roman"/>
          <w:sz w:val="24"/>
          <w:szCs w:val="24"/>
          <w:lang w:val="en-ID"/>
        </w:rPr>
        <w:t>baik</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mengenai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profesi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perpajakan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akan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meningkatkan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keyakinan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mahasiswa</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bahwa</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bidang</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tersebut</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merupakan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pilihan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karir</w:t>
      </w:r>
      <w:proofErr w:type="spellEnd"/>
      <w:r w:rsidRPr="00AF25AC">
        <w:rPr>
          <w:rFonts w:ascii="Times New Roman" w:hAnsi="Times New Roman" w:cs="Times New Roman"/>
          <w:sz w:val="24"/>
          <w:szCs w:val="24"/>
          <w:lang w:val="en-ID"/>
        </w:rPr>
        <w:t xml:space="preserve"> yang </w:t>
      </w:r>
      <w:proofErr w:type="spellStart"/>
      <w:r w:rsidRPr="00AF25AC">
        <w:rPr>
          <w:rFonts w:ascii="Times New Roman" w:hAnsi="Times New Roman" w:cs="Times New Roman"/>
          <w:sz w:val="24"/>
          <w:szCs w:val="24"/>
          <w:lang w:val="en-ID"/>
        </w:rPr>
        <w:t>tepat</w:t>
      </w:r>
      <w:proofErr w:type="spellEnd"/>
      <w:r w:rsidRPr="00AF25AC">
        <w:rPr>
          <w:rFonts w:ascii="Times New Roman" w:hAnsi="Times New Roman" w:cs="Times New Roman"/>
          <w:sz w:val="24"/>
          <w:szCs w:val="24"/>
          <w:lang w:val="en-ID"/>
        </w:rPr>
        <w:t xml:space="preserve"> dan </w:t>
      </w:r>
      <w:proofErr w:type="spellStart"/>
      <w:r w:rsidRPr="00AF25AC">
        <w:rPr>
          <w:rFonts w:ascii="Times New Roman" w:hAnsi="Times New Roman" w:cs="Times New Roman"/>
          <w:sz w:val="24"/>
          <w:szCs w:val="24"/>
          <w:lang w:val="en-ID"/>
        </w:rPr>
        <w:t>menjanjikan</w:t>
      </w:r>
      <w:proofErr w:type="spellEnd"/>
      <w:r w:rsidRPr="00AF25AC">
        <w:rPr>
          <w:rFonts w:ascii="Times New Roman" w:hAnsi="Times New Roman" w:cs="Times New Roman"/>
          <w:sz w:val="24"/>
          <w:szCs w:val="24"/>
          <w:lang w:val="en-ID"/>
        </w:rPr>
        <w:t>.</w:t>
      </w:r>
    </w:p>
    <w:p w14:paraId="5755EE9D" w14:textId="77777777" w:rsidR="00AF25AC" w:rsidRPr="00AF25AC" w:rsidRDefault="00AF25AC" w:rsidP="00AF25AC">
      <w:pPr>
        <w:spacing w:line="480" w:lineRule="auto"/>
        <w:ind w:firstLine="680"/>
        <w:jc w:val="both"/>
        <w:rPr>
          <w:rFonts w:ascii="Times New Roman" w:hAnsi="Times New Roman" w:cs="Times New Roman"/>
          <w:sz w:val="24"/>
          <w:szCs w:val="24"/>
          <w:lang w:val="en-ID"/>
        </w:rPr>
      </w:pPr>
      <w:proofErr w:type="spellStart"/>
      <w:r w:rsidRPr="00AF25AC">
        <w:rPr>
          <w:rFonts w:ascii="Times New Roman" w:hAnsi="Times New Roman" w:cs="Times New Roman"/>
          <w:sz w:val="24"/>
          <w:szCs w:val="24"/>
          <w:lang w:val="en-ID"/>
        </w:rPr>
        <w:lastRenderedPageBreak/>
        <w:t>Secara</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deskriptif</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mayoritas</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responden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memberikan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penilaian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positif</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terhadap</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peluang</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kerja</w:t>
      </w:r>
      <w:proofErr w:type="spellEnd"/>
      <w:r w:rsidRPr="00AF25AC">
        <w:rPr>
          <w:rFonts w:ascii="Times New Roman" w:hAnsi="Times New Roman" w:cs="Times New Roman"/>
          <w:sz w:val="24"/>
          <w:szCs w:val="24"/>
          <w:lang w:val="en-ID"/>
        </w:rPr>
        <w:t xml:space="preserve"> di </w:t>
      </w:r>
      <w:proofErr w:type="spellStart"/>
      <w:r w:rsidRPr="00AF25AC">
        <w:rPr>
          <w:rFonts w:ascii="Times New Roman" w:hAnsi="Times New Roman" w:cs="Times New Roman"/>
          <w:sz w:val="24"/>
          <w:szCs w:val="24"/>
          <w:lang w:val="en-ID"/>
        </w:rPr>
        <w:t>bidang</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perpajakan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Mahasiswa</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menilai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bahwa</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kebutuhan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tenaga</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profesional</w:t>
      </w:r>
      <w:proofErr w:type="spellEnd"/>
      <w:r w:rsidRPr="00AF25AC">
        <w:rPr>
          <w:rFonts w:ascii="Times New Roman" w:hAnsi="Times New Roman" w:cs="Times New Roman"/>
          <w:sz w:val="24"/>
          <w:szCs w:val="24"/>
          <w:lang w:val="en-ID"/>
        </w:rPr>
        <w:t xml:space="preserve"> di </w:t>
      </w:r>
      <w:proofErr w:type="spellStart"/>
      <w:r w:rsidRPr="00AF25AC">
        <w:rPr>
          <w:rFonts w:ascii="Times New Roman" w:hAnsi="Times New Roman" w:cs="Times New Roman"/>
          <w:sz w:val="24"/>
          <w:szCs w:val="24"/>
          <w:lang w:val="en-ID"/>
        </w:rPr>
        <w:t>bidang</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perpajakan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terus</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meningkat</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seiring</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dengan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pertumbuhan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jumlah</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wajib</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pajak</w:t>
      </w:r>
      <w:proofErr w:type="spellEnd"/>
      <w:r w:rsidRPr="00AF25AC">
        <w:rPr>
          <w:rFonts w:ascii="Times New Roman" w:hAnsi="Times New Roman" w:cs="Times New Roman"/>
          <w:sz w:val="24"/>
          <w:szCs w:val="24"/>
          <w:lang w:val="en-ID"/>
        </w:rPr>
        <w:t xml:space="preserve"> dan </w:t>
      </w:r>
      <w:proofErr w:type="spellStart"/>
      <w:r w:rsidRPr="00AF25AC">
        <w:rPr>
          <w:rFonts w:ascii="Times New Roman" w:hAnsi="Times New Roman" w:cs="Times New Roman"/>
          <w:sz w:val="24"/>
          <w:szCs w:val="24"/>
          <w:lang w:val="en-ID"/>
        </w:rPr>
        <w:t>perkembangan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regulasi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perpajakan</w:t>
      </w:r>
      <w:proofErr w:type="spellEnd"/>
      <w:r w:rsidRPr="00AF25AC">
        <w:rPr>
          <w:rFonts w:ascii="Times New Roman" w:hAnsi="Times New Roman" w:cs="Times New Roman"/>
          <w:sz w:val="24"/>
          <w:szCs w:val="24"/>
          <w:lang w:val="en-ID"/>
        </w:rPr>
        <w:t xml:space="preserve"> yang </w:t>
      </w:r>
      <w:proofErr w:type="spellStart"/>
      <w:r w:rsidRPr="00AF25AC">
        <w:rPr>
          <w:rFonts w:ascii="Times New Roman" w:hAnsi="Times New Roman" w:cs="Times New Roman"/>
          <w:sz w:val="24"/>
          <w:szCs w:val="24"/>
          <w:lang w:val="en-ID"/>
        </w:rPr>
        <w:t>semakin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kompleks</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Kondisi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ini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menciptakan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peluang</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kerja</w:t>
      </w:r>
      <w:proofErr w:type="spellEnd"/>
      <w:r w:rsidRPr="00AF25AC">
        <w:rPr>
          <w:rFonts w:ascii="Times New Roman" w:hAnsi="Times New Roman" w:cs="Times New Roman"/>
          <w:sz w:val="24"/>
          <w:szCs w:val="24"/>
          <w:lang w:val="en-ID"/>
        </w:rPr>
        <w:t xml:space="preserve"> yang </w:t>
      </w:r>
      <w:proofErr w:type="spellStart"/>
      <w:r w:rsidRPr="00AF25AC">
        <w:rPr>
          <w:rFonts w:ascii="Times New Roman" w:hAnsi="Times New Roman" w:cs="Times New Roman"/>
          <w:sz w:val="24"/>
          <w:szCs w:val="24"/>
          <w:lang w:val="en-ID"/>
        </w:rPr>
        <w:t>luas</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bagi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lulusan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akuntansi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baik</w:t>
      </w:r>
      <w:proofErr w:type="spellEnd"/>
      <w:r w:rsidRPr="00AF25AC">
        <w:rPr>
          <w:rFonts w:ascii="Times New Roman" w:hAnsi="Times New Roman" w:cs="Times New Roman"/>
          <w:sz w:val="24"/>
          <w:szCs w:val="24"/>
          <w:lang w:val="en-ID"/>
        </w:rPr>
        <w:t xml:space="preserve"> di </w:t>
      </w:r>
      <w:proofErr w:type="spellStart"/>
      <w:r w:rsidRPr="00AF25AC">
        <w:rPr>
          <w:rFonts w:ascii="Times New Roman" w:hAnsi="Times New Roman" w:cs="Times New Roman"/>
          <w:sz w:val="24"/>
          <w:szCs w:val="24"/>
          <w:lang w:val="en-ID"/>
        </w:rPr>
        <w:t>sektor</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publik</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seperti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Direktorat</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Jenderal</w:t>
      </w:r>
      <w:proofErr w:type="spellEnd"/>
      <w:r w:rsidRPr="00AF25AC">
        <w:rPr>
          <w:rFonts w:ascii="Times New Roman" w:hAnsi="Times New Roman" w:cs="Times New Roman"/>
          <w:sz w:val="24"/>
          <w:szCs w:val="24"/>
          <w:lang w:val="en-ID"/>
        </w:rPr>
        <w:t xml:space="preserve"> Pajak </w:t>
      </w:r>
      <w:proofErr w:type="spellStart"/>
      <w:r w:rsidRPr="00AF25AC">
        <w:rPr>
          <w:rFonts w:ascii="Times New Roman" w:hAnsi="Times New Roman" w:cs="Times New Roman"/>
          <w:sz w:val="24"/>
          <w:szCs w:val="24"/>
          <w:lang w:val="en-ID"/>
        </w:rPr>
        <w:t>maupun</w:t>
      </w:r>
      <w:proofErr w:type="spellEnd"/>
      <w:r w:rsidRPr="00AF25AC">
        <w:rPr>
          <w:rFonts w:ascii="Times New Roman" w:hAnsi="Times New Roman" w:cs="Times New Roman"/>
          <w:sz w:val="24"/>
          <w:szCs w:val="24"/>
          <w:lang w:val="en-ID"/>
        </w:rPr>
        <w:t xml:space="preserve"> di </w:t>
      </w:r>
      <w:proofErr w:type="spellStart"/>
      <w:r w:rsidRPr="00AF25AC">
        <w:rPr>
          <w:rFonts w:ascii="Times New Roman" w:hAnsi="Times New Roman" w:cs="Times New Roman"/>
          <w:sz w:val="24"/>
          <w:szCs w:val="24"/>
          <w:lang w:val="en-ID"/>
        </w:rPr>
        <w:t>sektor</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swasta</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seperti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konsultan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pajak</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kantor</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akuntan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publik</w:t>
      </w:r>
      <w:proofErr w:type="spellEnd"/>
      <w:r w:rsidRPr="00AF25AC">
        <w:rPr>
          <w:rFonts w:ascii="Times New Roman" w:hAnsi="Times New Roman" w:cs="Times New Roman"/>
          <w:sz w:val="24"/>
          <w:szCs w:val="24"/>
          <w:lang w:val="en-ID"/>
        </w:rPr>
        <w:t xml:space="preserve">, dan </w:t>
      </w:r>
      <w:proofErr w:type="spellStart"/>
      <w:r w:rsidRPr="00AF25AC">
        <w:rPr>
          <w:rFonts w:ascii="Times New Roman" w:hAnsi="Times New Roman" w:cs="Times New Roman"/>
          <w:sz w:val="24"/>
          <w:szCs w:val="24"/>
          <w:lang w:val="en-ID"/>
        </w:rPr>
        <w:t>perusahaan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multinasional</w:t>
      </w:r>
      <w:proofErr w:type="spellEnd"/>
      <w:r w:rsidRPr="00AF25AC">
        <w:rPr>
          <w:rFonts w:ascii="Times New Roman" w:hAnsi="Times New Roman" w:cs="Times New Roman"/>
          <w:sz w:val="24"/>
          <w:szCs w:val="24"/>
          <w:lang w:val="en-ID"/>
        </w:rPr>
        <w:t xml:space="preserve">. Selain </w:t>
      </w:r>
      <w:proofErr w:type="spellStart"/>
      <w:r w:rsidRPr="00AF25AC">
        <w:rPr>
          <w:rFonts w:ascii="Times New Roman" w:hAnsi="Times New Roman" w:cs="Times New Roman"/>
          <w:sz w:val="24"/>
          <w:szCs w:val="24"/>
          <w:lang w:val="en-ID"/>
        </w:rPr>
        <w:t>itu</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mahasiswa</w:t>
      </w:r>
      <w:proofErr w:type="spellEnd"/>
      <w:r w:rsidRPr="00AF25AC">
        <w:rPr>
          <w:rFonts w:ascii="Times New Roman" w:hAnsi="Times New Roman" w:cs="Times New Roman"/>
          <w:sz w:val="24"/>
          <w:szCs w:val="24"/>
          <w:lang w:val="en-ID"/>
        </w:rPr>
        <w:t xml:space="preserve"> juga </w:t>
      </w:r>
      <w:proofErr w:type="spellStart"/>
      <w:r w:rsidRPr="00AF25AC">
        <w:rPr>
          <w:rFonts w:ascii="Times New Roman" w:hAnsi="Times New Roman" w:cs="Times New Roman"/>
          <w:sz w:val="24"/>
          <w:szCs w:val="24"/>
          <w:lang w:val="en-ID"/>
        </w:rPr>
        <w:t>memandang</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bahwa</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profesi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perpajakan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memiliki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jenjang</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karir</w:t>
      </w:r>
      <w:proofErr w:type="spellEnd"/>
      <w:r w:rsidRPr="00AF25AC">
        <w:rPr>
          <w:rFonts w:ascii="Times New Roman" w:hAnsi="Times New Roman" w:cs="Times New Roman"/>
          <w:sz w:val="24"/>
          <w:szCs w:val="24"/>
          <w:lang w:val="en-ID"/>
        </w:rPr>
        <w:t xml:space="preserve"> yang </w:t>
      </w:r>
      <w:proofErr w:type="spellStart"/>
      <w:r w:rsidRPr="00AF25AC">
        <w:rPr>
          <w:rFonts w:ascii="Times New Roman" w:hAnsi="Times New Roman" w:cs="Times New Roman"/>
          <w:sz w:val="24"/>
          <w:szCs w:val="24"/>
          <w:lang w:val="en-ID"/>
        </w:rPr>
        <w:t>jelas</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Persepsi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mengenai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adanya</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jenjang</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karir</w:t>
      </w:r>
      <w:proofErr w:type="spellEnd"/>
      <w:r w:rsidRPr="00AF25AC">
        <w:rPr>
          <w:rFonts w:ascii="Times New Roman" w:hAnsi="Times New Roman" w:cs="Times New Roman"/>
          <w:sz w:val="24"/>
          <w:szCs w:val="24"/>
          <w:lang w:val="en-ID"/>
        </w:rPr>
        <w:t xml:space="preserve"> yang </w:t>
      </w:r>
      <w:proofErr w:type="spellStart"/>
      <w:r w:rsidRPr="00AF25AC">
        <w:rPr>
          <w:rFonts w:ascii="Times New Roman" w:hAnsi="Times New Roman" w:cs="Times New Roman"/>
          <w:sz w:val="24"/>
          <w:szCs w:val="24"/>
          <w:lang w:val="en-ID"/>
        </w:rPr>
        <w:t>terstruktur</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ini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memberikan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gambaran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bahwa</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profesi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perpajakan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memungkinkan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pengembangan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karir</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jangka</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panjang</w:t>
      </w:r>
      <w:proofErr w:type="spellEnd"/>
      <w:r w:rsidRPr="00AF25AC">
        <w:rPr>
          <w:rFonts w:ascii="Times New Roman" w:hAnsi="Times New Roman" w:cs="Times New Roman"/>
          <w:sz w:val="24"/>
          <w:szCs w:val="24"/>
          <w:lang w:val="en-ID"/>
        </w:rPr>
        <w:t>.</w:t>
      </w:r>
    </w:p>
    <w:p w14:paraId="16AFEC75" w14:textId="77777777" w:rsidR="00AF25AC" w:rsidRPr="00AF25AC" w:rsidRDefault="00AF25AC" w:rsidP="00AF25AC">
      <w:pPr>
        <w:spacing w:line="480" w:lineRule="auto"/>
        <w:ind w:firstLine="680"/>
        <w:jc w:val="both"/>
        <w:rPr>
          <w:rFonts w:ascii="Times New Roman" w:hAnsi="Times New Roman" w:cs="Times New Roman"/>
          <w:sz w:val="24"/>
          <w:szCs w:val="24"/>
          <w:lang w:val="en-ID"/>
        </w:rPr>
      </w:pPr>
      <w:r w:rsidRPr="00AF25AC">
        <w:rPr>
          <w:rFonts w:ascii="Times New Roman" w:hAnsi="Times New Roman" w:cs="Times New Roman"/>
          <w:sz w:val="24"/>
          <w:szCs w:val="24"/>
          <w:lang w:val="en-ID"/>
        </w:rPr>
        <w:t xml:space="preserve">Selain </w:t>
      </w:r>
      <w:proofErr w:type="spellStart"/>
      <w:r w:rsidRPr="00AF25AC">
        <w:rPr>
          <w:rFonts w:ascii="Times New Roman" w:hAnsi="Times New Roman" w:cs="Times New Roman"/>
          <w:sz w:val="24"/>
          <w:szCs w:val="24"/>
          <w:lang w:val="en-ID"/>
        </w:rPr>
        <w:t>peluang</w:t>
      </w:r>
      <w:proofErr w:type="spellEnd"/>
      <w:r w:rsidRPr="00AF25AC">
        <w:rPr>
          <w:rFonts w:ascii="Times New Roman" w:hAnsi="Times New Roman" w:cs="Times New Roman"/>
          <w:sz w:val="24"/>
          <w:szCs w:val="24"/>
          <w:lang w:val="en-ID"/>
        </w:rPr>
        <w:t xml:space="preserve"> dan </w:t>
      </w:r>
      <w:proofErr w:type="spellStart"/>
      <w:r w:rsidRPr="00AF25AC">
        <w:rPr>
          <w:rFonts w:ascii="Times New Roman" w:hAnsi="Times New Roman" w:cs="Times New Roman"/>
          <w:sz w:val="24"/>
          <w:szCs w:val="24"/>
          <w:lang w:val="en-ID"/>
        </w:rPr>
        <w:t>jenjang</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karir</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mahasiswa</w:t>
      </w:r>
      <w:proofErr w:type="spellEnd"/>
      <w:r w:rsidRPr="00AF25AC">
        <w:rPr>
          <w:rFonts w:ascii="Times New Roman" w:hAnsi="Times New Roman" w:cs="Times New Roman"/>
          <w:sz w:val="24"/>
          <w:szCs w:val="24"/>
          <w:lang w:val="en-ID"/>
        </w:rPr>
        <w:t xml:space="preserve"> juga </w:t>
      </w:r>
      <w:proofErr w:type="spellStart"/>
      <w:r w:rsidRPr="00AF25AC">
        <w:rPr>
          <w:rFonts w:ascii="Times New Roman" w:hAnsi="Times New Roman" w:cs="Times New Roman"/>
          <w:sz w:val="24"/>
          <w:szCs w:val="24"/>
          <w:lang w:val="en-ID"/>
        </w:rPr>
        <w:t>memiliki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persepsi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positif</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mengenai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kestabilan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pekerjaan</w:t>
      </w:r>
      <w:proofErr w:type="spellEnd"/>
      <w:r w:rsidRPr="00AF25AC">
        <w:rPr>
          <w:rFonts w:ascii="Times New Roman" w:hAnsi="Times New Roman" w:cs="Times New Roman"/>
          <w:sz w:val="24"/>
          <w:szCs w:val="24"/>
          <w:lang w:val="en-ID"/>
        </w:rPr>
        <w:t xml:space="preserve"> di </w:t>
      </w:r>
      <w:proofErr w:type="spellStart"/>
      <w:r w:rsidRPr="00AF25AC">
        <w:rPr>
          <w:rFonts w:ascii="Times New Roman" w:hAnsi="Times New Roman" w:cs="Times New Roman"/>
          <w:sz w:val="24"/>
          <w:szCs w:val="24"/>
          <w:lang w:val="en-ID"/>
        </w:rPr>
        <w:t>bidang</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perpajakan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Profesi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perpajakan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dianggap</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relatif</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stabil</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karena</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selalu</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dibutuhkan</w:t>
      </w:r>
      <w:proofErr w:type="spellEnd"/>
      <w:r w:rsidRPr="00AF25AC">
        <w:rPr>
          <w:rFonts w:ascii="Times New Roman" w:hAnsi="Times New Roman" w:cs="Times New Roman"/>
          <w:sz w:val="24"/>
          <w:szCs w:val="24"/>
          <w:lang w:val="en-ID"/>
        </w:rPr>
        <w:t xml:space="preserve"> oleh </w:t>
      </w:r>
      <w:proofErr w:type="spellStart"/>
      <w:r w:rsidRPr="00AF25AC">
        <w:rPr>
          <w:rFonts w:ascii="Times New Roman" w:hAnsi="Times New Roman" w:cs="Times New Roman"/>
          <w:sz w:val="24"/>
          <w:szCs w:val="24"/>
          <w:lang w:val="en-ID"/>
        </w:rPr>
        <w:t>pemerintah</w:t>
      </w:r>
      <w:proofErr w:type="spellEnd"/>
      <w:r w:rsidRPr="00AF25AC">
        <w:rPr>
          <w:rFonts w:ascii="Times New Roman" w:hAnsi="Times New Roman" w:cs="Times New Roman"/>
          <w:sz w:val="24"/>
          <w:szCs w:val="24"/>
          <w:lang w:val="en-ID"/>
        </w:rPr>
        <w:t xml:space="preserve"> dan dunia </w:t>
      </w:r>
      <w:proofErr w:type="spellStart"/>
      <w:r w:rsidRPr="00AF25AC">
        <w:rPr>
          <w:rFonts w:ascii="Times New Roman" w:hAnsi="Times New Roman" w:cs="Times New Roman"/>
          <w:sz w:val="24"/>
          <w:szCs w:val="24"/>
          <w:lang w:val="en-ID"/>
        </w:rPr>
        <w:t>usaha</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terlepas</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dari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kondisi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ekonomi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Persepsi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mengenai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kestabilan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pekerjaan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ini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memberikan</w:t>
      </w:r>
      <w:proofErr w:type="spellEnd"/>
      <w:r w:rsidRPr="00AF25AC">
        <w:rPr>
          <w:rFonts w:ascii="Times New Roman" w:hAnsi="Times New Roman" w:cs="Times New Roman"/>
          <w:sz w:val="24"/>
          <w:szCs w:val="24"/>
          <w:lang w:val="en-ID"/>
        </w:rPr>
        <w:t xml:space="preserve"> rasa </w:t>
      </w:r>
      <w:proofErr w:type="spellStart"/>
      <w:r w:rsidRPr="00AF25AC">
        <w:rPr>
          <w:rFonts w:ascii="Times New Roman" w:hAnsi="Times New Roman" w:cs="Times New Roman"/>
          <w:sz w:val="24"/>
          <w:szCs w:val="24"/>
          <w:lang w:val="en-ID"/>
        </w:rPr>
        <w:t>aman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bagi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mahasiswa</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dalam</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merencanakan</w:t>
      </w:r>
      <w:proofErr w:type="spellEnd"/>
      <w:r w:rsidRPr="00AF25AC">
        <w:rPr>
          <w:rFonts w:ascii="Times New Roman" w:hAnsi="Times New Roman" w:cs="Times New Roman"/>
          <w:sz w:val="24"/>
          <w:szCs w:val="24"/>
          <w:lang w:val="en-ID"/>
        </w:rPr>
        <w:t xml:space="preserve"> masa </w:t>
      </w:r>
      <w:proofErr w:type="spellStart"/>
      <w:r w:rsidRPr="00AF25AC">
        <w:rPr>
          <w:rFonts w:ascii="Times New Roman" w:hAnsi="Times New Roman" w:cs="Times New Roman"/>
          <w:sz w:val="24"/>
          <w:szCs w:val="24"/>
          <w:lang w:val="en-ID"/>
        </w:rPr>
        <w:t>depan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karir</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mereka</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Dengan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adanya</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persepsi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bahwa</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profesi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perpajakan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menawarkan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keamanan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kerja</w:t>
      </w:r>
      <w:proofErr w:type="spellEnd"/>
      <w:r w:rsidRPr="00AF25AC">
        <w:rPr>
          <w:rFonts w:ascii="Times New Roman" w:hAnsi="Times New Roman" w:cs="Times New Roman"/>
          <w:sz w:val="24"/>
          <w:szCs w:val="24"/>
          <w:lang w:val="en-ID"/>
        </w:rPr>
        <w:t xml:space="preserve"> dan </w:t>
      </w:r>
      <w:proofErr w:type="spellStart"/>
      <w:r w:rsidRPr="00AF25AC">
        <w:rPr>
          <w:rFonts w:ascii="Times New Roman" w:hAnsi="Times New Roman" w:cs="Times New Roman"/>
          <w:sz w:val="24"/>
          <w:szCs w:val="24"/>
          <w:lang w:val="en-ID"/>
        </w:rPr>
        <w:t>penghasilan</w:t>
      </w:r>
      <w:proofErr w:type="spellEnd"/>
      <w:r w:rsidRPr="00AF25AC">
        <w:rPr>
          <w:rFonts w:ascii="Times New Roman" w:hAnsi="Times New Roman" w:cs="Times New Roman"/>
          <w:sz w:val="24"/>
          <w:szCs w:val="24"/>
          <w:lang w:val="en-ID"/>
        </w:rPr>
        <w:t xml:space="preserve"> yang </w:t>
      </w:r>
      <w:proofErr w:type="spellStart"/>
      <w:r w:rsidRPr="00AF25AC">
        <w:rPr>
          <w:rFonts w:ascii="Times New Roman" w:hAnsi="Times New Roman" w:cs="Times New Roman"/>
          <w:sz w:val="24"/>
          <w:szCs w:val="24"/>
          <w:lang w:val="en-ID"/>
        </w:rPr>
        <w:t>kompetitif</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mahasiswa</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menjadi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lebih</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termotivasi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untuk</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menekuni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bidang</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tersebut</w:t>
      </w:r>
      <w:proofErr w:type="spellEnd"/>
      <w:r w:rsidRPr="00AF25AC">
        <w:rPr>
          <w:rFonts w:ascii="Times New Roman" w:hAnsi="Times New Roman" w:cs="Times New Roman"/>
          <w:sz w:val="24"/>
          <w:szCs w:val="24"/>
          <w:lang w:val="en-ID"/>
        </w:rPr>
        <w:t>.</w:t>
      </w:r>
    </w:p>
    <w:p w14:paraId="4CAFFD8F" w14:textId="6F0D2F7C" w:rsidR="006D5C6A" w:rsidRPr="00155061" w:rsidRDefault="00A03577" w:rsidP="00155061">
      <w:pPr>
        <w:spacing w:line="480" w:lineRule="auto"/>
        <w:ind w:firstLine="680"/>
        <w:jc w:val="both"/>
      </w:pPr>
      <w:r>
        <w:rPr>
          <w:rFonts w:ascii="Times New Roman" w:hAnsi="Times New Roman" w:cs="Times New Roman"/>
          <w:sz w:val="24"/>
          <w:szCs w:val="24"/>
          <w:lang w:val="en-ID"/>
        </w:rPr>
        <w:t>H</w:t>
      </w:r>
      <w:r w:rsidR="00AF25AC" w:rsidRPr="00AF25AC">
        <w:rPr>
          <w:rFonts w:ascii="Times New Roman" w:hAnsi="Times New Roman" w:cs="Times New Roman"/>
          <w:sz w:val="24"/>
          <w:szCs w:val="24"/>
          <w:lang w:val="en-ID"/>
        </w:rPr>
        <w:t xml:space="preserve">asil </w:t>
      </w:r>
      <w:proofErr w:type="spellStart"/>
      <w:r w:rsidR="00AF25AC" w:rsidRPr="00AF25AC">
        <w:rPr>
          <w:rFonts w:ascii="Times New Roman" w:hAnsi="Times New Roman" w:cs="Times New Roman"/>
          <w:sz w:val="24"/>
          <w:szCs w:val="24"/>
          <w:lang w:val="en-ID"/>
        </w:rPr>
        <w:t>penelitian</w:t>
      </w:r>
      <w:proofErr w:type="spellEnd"/>
      <w:r w:rsidR="00AF25AC" w:rsidRPr="00AF25AC">
        <w:rPr>
          <w:rFonts w:ascii="Times New Roman" w:hAnsi="Times New Roman" w:cs="Times New Roman"/>
          <w:sz w:val="24"/>
          <w:szCs w:val="24"/>
          <w:lang w:val="en-ID"/>
        </w:rPr>
        <w:t xml:space="preserve"> </w:t>
      </w:r>
      <w:proofErr w:type="spellStart"/>
      <w:r w:rsidR="00AF25AC" w:rsidRPr="00AF25AC">
        <w:rPr>
          <w:rFonts w:ascii="Times New Roman" w:hAnsi="Times New Roman" w:cs="Times New Roman"/>
          <w:sz w:val="24"/>
          <w:szCs w:val="24"/>
          <w:lang w:val="en-ID"/>
        </w:rPr>
        <w:t>ini</w:t>
      </w:r>
      <w:proofErr w:type="spellEnd"/>
      <w:r w:rsidR="00AF25AC" w:rsidRPr="00AF25AC">
        <w:rPr>
          <w:rFonts w:ascii="Times New Roman" w:hAnsi="Times New Roman" w:cs="Times New Roman"/>
          <w:sz w:val="24"/>
          <w:szCs w:val="24"/>
          <w:lang w:val="en-ID"/>
        </w:rPr>
        <w:t xml:space="preserve"> </w:t>
      </w:r>
      <w:proofErr w:type="spellStart"/>
      <w:r w:rsidR="00AF25AC" w:rsidRPr="00AF25AC">
        <w:rPr>
          <w:rFonts w:ascii="Times New Roman" w:hAnsi="Times New Roman" w:cs="Times New Roman"/>
          <w:sz w:val="24"/>
          <w:szCs w:val="24"/>
          <w:lang w:val="en-ID"/>
        </w:rPr>
        <w:t>sejalan</w:t>
      </w:r>
      <w:proofErr w:type="spellEnd"/>
      <w:r w:rsidR="00AF25AC" w:rsidRPr="00AF25AC">
        <w:rPr>
          <w:rFonts w:ascii="Times New Roman" w:hAnsi="Times New Roman" w:cs="Times New Roman"/>
          <w:sz w:val="24"/>
          <w:szCs w:val="24"/>
          <w:lang w:val="en-ID"/>
        </w:rPr>
        <w:t xml:space="preserve"> </w:t>
      </w:r>
      <w:proofErr w:type="spellStart"/>
      <w:r w:rsidR="00AF25AC" w:rsidRPr="00AF25AC">
        <w:rPr>
          <w:rFonts w:ascii="Times New Roman" w:hAnsi="Times New Roman" w:cs="Times New Roman"/>
          <w:sz w:val="24"/>
          <w:szCs w:val="24"/>
          <w:lang w:val="en-ID"/>
        </w:rPr>
        <w:t>dengan</w:t>
      </w:r>
      <w:proofErr w:type="spellEnd"/>
      <w:r w:rsidR="00AF25AC" w:rsidRPr="00AF25AC">
        <w:rPr>
          <w:rFonts w:ascii="Times New Roman" w:hAnsi="Times New Roman" w:cs="Times New Roman"/>
          <w:sz w:val="24"/>
          <w:szCs w:val="24"/>
          <w:lang w:val="en-ID"/>
        </w:rPr>
        <w:t xml:space="preserve"> </w:t>
      </w:r>
      <w:proofErr w:type="spellStart"/>
      <w:r w:rsidR="00AF25AC" w:rsidRPr="00AF25AC">
        <w:rPr>
          <w:rFonts w:ascii="Times New Roman" w:hAnsi="Times New Roman" w:cs="Times New Roman"/>
          <w:sz w:val="24"/>
          <w:szCs w:val="24"/>
          <w:lang w:val="en-ID"/>
        </w:rPr>
        <w:t>penelitian</w:t>
      </w:r>
      <w:proofErr w:type="spellEnd"/>
      <w:r w:rsidR="00AF25AC" w:rsidRPr="00AF25AC">
        <w:rPr>
          <w:rFonts w:ascii="Times New Roman" w:hAnsi="Times New Roman" w:cs="Times New Roman"/>
          <w:sz w:val="24"/>
          <w:szCs w:val="24"/>
          <w:lang w:val="en-ID"/>
        </w:rPr>
        <w:t xml:space="preserve"> yang </w:t>
      </w:r>
      <w:proofErr w:type="spellStart"/>
      <w:r w:rsidR="00AF25AC" w:rsidRPr="00AF25AC">
        <w:rPr>
          <w:rFonts w:ascii="Times New Roman" w:hAnsi="Times New Roman" w:cs="Times New Roman"/>
          <w:sz w:val="24"/>
          <w:szCs w:val="24"/>
          <w:lang w:val="en-ID"/>
        </w:rPr>
        <w:t>dilakukan</w:t>
      </w:r>
      <w:proofErr w:type="spellEnd"/>
      <w:r w:rsidR="00AF25AC" w:rsidRPr="00AF25AC">
        <w:rPr>
          <w:rFonts w:ascii="Times New Roman" w:hAnsi="Times New Roman" w:cs="Times New Roman"/>
          <w:sz w:val="24"/>
          <w:szCs w:val="24"/>
          <w:lang w:val="en-ID"/>
        </w:rPr>
        <w:t xml:space="preserve"> oleh </w:t>
      </w:r>
      <w:r w:rsidR="00AF25AC">
        <w:rPr>
          <w:rFonts w:ascii="Times New Roman" w:hAnsi="Times New Roman" w:cs="Times New Roman"/>
          <w:sz w:val="24"/>
          <w:lang w:val="en-ID"/>
        </w:rPr>
        <w:fldChar w:fldCharType="begin" w:fldLock="1"/>
      </w:r>
      <w:r w:rsidR="00AF25AC">
        <w:rPr>
          <w:rFonts w:ascii="Times New Roman" w:hAnsi="Times New Roman" w:cs="Times New Roman"/>
          <w:sz w:val="24"/>
          <w:lang w:val="en-ID"/>
        </w:rPr>
        <w:instrText>ADDIN CSL_CITATION {"citationItems":[{"id":"ITEM-1","itemData":{"DOI":"10.33395/owner.v6i1.622","ISSN":"2548-7507","abstract":"The choice of a career in taxation is a high desire based in oneself to develop special thoughts, feelings, and actions regarding a career in taxation. This is by directing themselves to a new stage in their lives, seeing their position in life making career decisions. This study aims to examine and analyze the effect of perceptions, motivations, interests, and knowledge of taxation on students' decisions to choose a career in taxation. The population used was students of accounting and management study programs at Stikubank University Semarang and Dian Nuswantoro University Semarang. The sample of this study used a purposive sampling method with the criteria of Accounting and Management students who had taken taxation courses and obtained a sample of 100 respondents. In this study, primary data is used, namely data that is collected and processed by yourself, the results are in the form of numbers listed on a questionnaire scale which are processed using SPSS. The technique used in data collection is a questionnaire questionnaire media. The data analysis technique used is multiple linear regression analysis. The results of this study indicate that perceptions and motivations have a positive effect on student decisions to choose a career in taxation. Likewise, the variables of interest and knowledge of taxation also have a positive influence on students' decisions to choose a career in taxation. Keywords: Interests; Motivation; Tax Knowledge; Perception","author":[{"dropping-particle":"","family":"Naradiasari","given":"Nella Sersa","non-dropping-particle":"","parse-names":false,"suffix":""},{"dropping-particle":"","family":"Wahyudi","given":"Djoko","non-dropping-particle":"","parse-names":false,"suffix":""}],"container-title":"Riset &amp; Jurnal Akuntansi","id":"ITEM-1","issue":"1","issued":{"date-parts":[["2022","1","1"]]},"page":"99-110","publisher":"Politeknik Ganesha","title":"Pengaruh Persepsi, Motivasi, Minat, dan Pengetahuan Perpajakan Terhadap Keputusan Mahasiswa Memilih Berkarir DiBidang Perpajakan","type":"article-journal","volume":"6"},"uris":["http://www.mendeley.com/documents/?uuid=6ef6aece-9bcf-3109-9bf2-b1a320f0b4ae"]}],"mendeley":{"formattedCitation":"(Naradiasari &amp; Wahyudi, 2022)","plainTextFormattedCitation":"(Naradiasari &amp; Wahyudi, 2022)","previouslyFormattedCitation":"(Naradiasari &amp; Wahyudi, 2022)"},"properties":{"noteIndex":0},"schema":"https://github.com/citation-style-language/schema/raw/master/csl-citation.json"}</w:instrText>
      </w:r>
      <w:r w:rsidR="00AF25AC">
        <w:rPr>
          <w:rFonts w:ascii="Times New Roman" w:hAnsi="Times New Roman" w:cs="Times New Roman"/>
          <w:sz w:val="24"/>
          <w:lang w:val="en-ID"/>
        </w:rPr>
        <w:fldChar w:fldCharType="separate"/>
      </w:r>
      <w:r w:rsidR="00AF25AC" w:rsidRPr="00631D0A">
        <w:rPr>
          <w:rFonts w:ascii="Times New Roman" w:hAnsi="Times New Roman" w:cs="Times New Roman"/>
          <w:noProof/>
          <w:sz w:val="24"/>
          <w:lang w:val="en-ID"/>
        </w:rPr>
        <w:t>(Naradiasari &amp; Wahyudi, 2022)</w:t>
      </w:r>
      <w:r w:rsidR="00AF25AC">
        <w:rPr>
          <w:rFonts w:ascii="Times New Roman" w:hAnsi="Times New Roman" w:cs="Times New Roman"/>
          <w:sz w:val="24"/>
          <w:lang w:val="en-ID"/>
        </w:rPr>
        <w:fldChar w:fldCharType="end"/>
      </w:r>
      <w:r w:rsidR="00AF25AC">
        <w:rPr>
          <w:rFonts w:ascii="Times New Roman" w:hAnsi="Times New Roman" w:cs="Times New Roman"/>
          <w:sz w:val="24"/>
          <w:lang w:val="en-ID"/>
        </w:rPr>
        <w:t xml:space="preserve">, </w:t>
      </w:r>
      <w:r w:rsidR="00AF25AC" w:rsidRPr="00AF25AC">
        <w:rPr>
          <w:rFonts w:ascii="Times New Roman" w:hAnsi="Times New Roman" w:cs="Times New Roman"/>
          <w:sz w:val="24"/>
          <w:szCs w:val="24"/>
          <w:lang w:val="en-ID"/>
        </w:rPr>
        <w:t xml:space="preserve">yang </w:t>
      </w:r>
      <w:proofErr w:type="spellStart"/>
      <w:r w:rsidR="00AF25AC" w:rsidRPr="00AF25AC">
        <w:rPr>
          <w:rFonts w:ascii="Times New Roman" w:hAnsi="Times New Roman" w:cs="Times New Roman"/>
          <w:sz w:val="24"/>
          <w:szCs w:val="24"/>
          <w:lang w:val="en-ID"/>
        </w:rPr>
        <w:t>menyatakan</w:t>
      </w:r>
      <w:proofErr w:type="spellEnd"/>
      <w:r w:rsidR="00AF25AC" w:rsidRPr="00AF25AC">
        <w:rPr>
          <w:rFonts w:ascii="Times New Roman" w:hAnsi="Times New Roman" w:cs="Times New Roman"/>
          <w:sz w:val="24"/>
          <w:szCs w:val="24"/>
          <w:lang w:val="en-ID"/>
        </w:rPr>
        <w:t xml:space="preserve"> </w:t>
      </w:r>
      <w:proofErr w:type="spellStart"/>
      <w:r w:rsidR="00AF25AC" w:rsidRPr="00AF25AC">
        <w:rPr>
          <w:rFonts w:ascii="Times New Roman" w:hAnsi="Times New Roman" w:cs="Times New Roman"/>
          <w:sz w:val="24"/>
          <w:szCs w:val="24"/>
          <w:lang w:val="en-ID"/>
        </w:rPr>
        <w:t>bahwa</w:t>
      </w:r>
      <w:proofErr w:type="spellEnd"/>
      <w:r w:rsidR="00AF25AC" w:rsidRPr="00AF25AC">
        <w:rPr>
          <w:rFonts w:ascii="Times New Roman" w:hAnsi="Times New Roman" w:cs="Times New Roman"/>
          <w:sz w:val="24"/>
          <w:szCs w:val="24"/>
          <w:lang w:val="en-ID"/>
        </w:rPr>
        <w:t xml:space="preserve"> </w:t>
      </w:r>
      <w:proofErr w:type="spellStart"/>
      <w:r w:rsidR="00AF25AC" w:rsidRPr="00AF25AC">
        <w:rPr>
          <w:rFonts w:ascii="Times New Roman" w:hAnsi="Times New Roman" w:cs="Times New Roman"/>
          <w:sz w:val="24"/>
          <w:szCs w:val="24"/>
          <w:lang w:val="en-ID"/>
        </w:rPr>
        <w:t>persepsi</w:t>
      </w:r>
      <w:proofErr w:type="spellEnd"/>
      <w:r w:rsidR="00AF25AC" w:rsidRPr="00AF25AC">
        <w:rPr>
          <w:rFonts w:ascii="Times New Roman" w:hAnsi="Times New Roman" w:cs="Times New Roman"/>
          <w:sz w:val="24"/>
          <w:szCs w:val="24"/>
          <w:lang w:val="en-ID"/>
        </w:rPr>
        <w:t xml:space="preserve"> </w:t>
      </w:r>
      <w:proofErr w:type="spellStart"/>
      <w:r w:rsidR="00AF25AC" w:rsidRPr="00AF25AC">
        <w:rPr>
          <w:rFonts w:ascii="Times New Roman" w:hAnsi="Times New Roman" w:cs="Times New Roman"/>
          <w:sz w:val="24"/>
          <w:szCs w:val="24"/>
          <w:lang w:val="en-ID"/>
        </w:rPr>
        <w:t>berpengaruh</w:t>
      </w:r>
      <w:proofErr w:type="spellEnd"/>
      <w:r w:rsidR="00AF25AC" w:rsidRPr="00AF25AC">
        <w:rPr>
          <w:rFonts w:ascii="Times New Roman" w:hAnsi="Times New Roman" w:cs="Times New Roman"/>
          <w:sz w:val="24"/>
          <w:szCs w:val="24"/>
          <w:lang w:val="en-ID"/>
        </w:rPr>
        <w:t xml:space="preserve"> </w:t>
      </w:r>
      <w:proofErr w:type="spellStart"/>
      <w:r w:rsidR="00AF25AC" w:rsidRPr="00AF25AC">
        <w:rPr>
          <w:rFonts w:ascii="Times New Roman" w:hAnsi="Times New Roman" w:cs="Times New Roman"/>
          <w:sz w:val="24"/>
          <w:szCs w:val="24"/>
          <w:lang w:val="en-ID"/>
        </w:rPr>
        <w:t>positif</w:t>
      </w:r>
      <w:proofErr w:type="spellEnd"/>
      <w:r w:rsidR="00AF25AC" w:rsidRPr="00AF25AC">
        <w:rPr>
          <w:rFonts w:ascii="Times New Roman" w:hAnsi="Times New Roman" w:cs="Times New Roman"/>
          <w:sz w:val="24"/>
          <w:szCs w:val="24"/>
          <w:lang w:val="en-ID"/>
        </w:rPr>
        <w:t xml:space="preserve"> </w:t>
      </w:r>
      <w:proofErr w:type="spellStart"/>
      <w:r w:rsidR="00AF25AC" w:rsidRPr="00AF25AC">
        <w:rPr>
          <w:rFonts w:ascii="Times New Roman" w:hAnsi="Times New Roman" w:cs="Times New Roman"/>
          <w:sz w:val="24"/>
          <w:szCs w:val="24"/>
          <w:lang w:val="en-ID"/>
        </w:rPr>
        <w:t>terhadap</w:t>
      </w:r>
      <w:proofErr w:type="spellEnd"/>
      <w:r w:rsidR="00AF25AC" w:rsidRPr="00AF25AC">
        <w:rPr>
          <w:rFonts w:ascii="Times New Roman" w:hAnsi="Times New Roman" w:cs="Times New Roman"/>
          <w:sz w:val="24"/>
          <w:szCs w:val="24"/>
          <w:lang w:val="en-ID"/>
        </w:rPr>
        <w:t xml:space="preserve"> </w:t>
      </w:r>
      <w:proofErr w:type="spellStart"/>
      <w:r w:rsidR="00AF25AC" w:rsidRPr="00AF25AC">
        <w:rPr>
          <w:rFonts w:ascii="Times New Roman" w:hAnsi="Times New Roman" w:cs="Times New Roman"/>
          <w:sz w:val="24"/>
          <w:szCs w:val="24"/>
          <w:lang w:val="en-ID"/>
        </w:rPr>
        <w:t>keputusan</w:t>
      </w:r>
      <w:proofErr w:type="spellEnd"/>
      <w:r w:rsidR="00AF25AC" w:rsidRPr="00AF25AC">
        <w:rPr>
          <w:rFonts w:ascii="Times New Roman" w:hAnsi="Times New Roman" w:cs="Times New Roman"/>
          <w:sz w:val="24"/>
          <w:szCs w:val="24"/>
          <w:lang w:val="en-ID"/>
        </w:rPr>
        <w:t xml:space="preserve"> </w:t>
      </w:r>
      <w:proofErr w:type="spellStart"/>
      <w:r w:rsidR="00AF25AC" w:rsidRPr="00AF25AC">
        <w:rPr>
          <w:rFonts w:ascii="Times New Roman" w:hAnsi="Times New Roman" w:cs="Times New Roman"/>
          <w:sz w:val="24"/>
          <w:szCs w:val="24"/>
          <w:lang w:val="en-ID"/>
        </w:rPr>
        <w:t>pemilihan</w:t>
      </w:r>
      <w:proofErr w:type="spellEnd"/>
      <w:r w:rsidR="00AF25AC" w:rsidRPr="00AF25AC">
        <w:rPr>
          <w:rFonts w:ascii="Times New Roman" w:hAnsi="Times New Roman" w:cs="Times New Roman"/>
          <w:sz w:val="24"/>
          <w:szCs w:val="24"/>
          <w:lang w:val="en-ID"/>
        </w:rPr>
        <w:t xml:space="preserve"> </w:t>
      </w:r>
      <w:proofErr w:type="spellStart"/>
      <w:r w:rsidR="00AF25AC" w:rsidRPr="00AF25AC">
        <w:rPr>
          <w:rFonts w:ascii="Times New Roman" w:hAnsi="Times New Roman" w:cs="Times New Roman"/>
          <w:sz w:val="24"/>
          <w:szCs w:val="24"/>
          <w:lang w:val="en-ID"/>
        </w:rPr>
        <w:t>karir</w:t>
      </w:r>
      <w:proofErr w:type="spellEnd"/>
      <w:r w:rsidR="00AF25AC" w:rsidRPr="00AF25AC">
        <w:rPr>
          <w:rFonts w:ascii="Times New Roman" w:hAnsi="Times New Roman" w:cs="Times New Roman"/>
          <w:sz w:val="24"/>
          <w:szCs w:val="24"/>
          <w:lang w:val="en-ID"/>
        </w:rPr>
        <w:t xml:space="preserve"> di </w:t>
      </w:r>
      <w:proofErr w:type="spellStart"/>
      <w:r w:rsidR="00AF25AC" w:rsidRPr="00AF25AC">
        <w:rPr>
          <w:rFonts w:ascii="Times New Roman" w:hAnsi="Times New Roman" w:cs="Times New Roman"/>
          <w:sz w:val="24"/>
          <w:szCs w:val="24"/>
          <w:lang w:val="en-ID"/>
        </w:rPr>
        <w:t>bidang</w:t>
      </w:r>
      <w:proofErr w:type="spellEnd"/>
      <w:r w:rsidR="00AF25AC" w:rsidRPr="00AF25AC">
        <w:rPr>
          <w:rFonts w:ascii="Times New Roman" w:hAnsi="Times New Roman" w:cs="Times New Roman"/>
          <w:sz w:val="24"/>
          <w:szCs w:val="24"/>
          <w:lang w:val="en-ID"/>
        </w:rPr>
        <w:t xml:space="preserve"> </w:t>
      </w:r>
      <w:proofErr w:type="spellStart"/>
      <w:r w:rsidR="00AF25AC" w:rsidRPr="00AF25AC">
        <w:rPr>
          <w:rFonts w:ascii="Times New Roman" w:hAnsi="Times New Roman" w:cs="Times New Roman"/>
          <w:sz w:val="24"/>
          <w:szCs w:val="24"/>
          <w:lang w:val="en-ID"/>
        </w:rPr>
        <w:t>perpajakan</w:t>
      </w:r>
      <w:proofErr w:type="spellEnd"/>
      <w:r w:rsidR="00AF25AC" w:rsidRPr="00AF25AC">
        <w:rPr>
          <w:rFonts w:ascii="Times New Roman" w:hAnsi="Times New Roman" w:cs="Times New Roman"/>
          <w:sz w:val="24"/>
          <w:szCs w:val="24"/>
          <w:lang w:val="en-ID"/>
        </w:rPr>
        <w:t xml:space="preserve">. </w:t>
      </w:r>
      <w:proofErr w:type="spellStart"/>
      <w:r w:rsidR="00AF25AC" w:rsidRPr="00AF25AC">
        <w:rPr>
          <w:rFonts w:ascii="Times New Roman" w:hAnsi="Times New Roman" w:cs="Times New Roman"/>
          <w:sz w:val="24"/>
          <w:szCs w:val="24"/>
          <w:lang w:val="en-ID"/>
        </w:rPr>
        <w:t>Penelitian</w:t>
      </w:r>
      <w:proofErr w:type="spellEnd"/>
      <w:r w:rsidR="00AF25AC" w:rsidRPr="00AF25AC">
        <w:rPr>
          <w:rFonts w:ascii="Times New Roman" w:hAnsi="Times New Roman" w:cs="Times New Roman"/>
          <w:sz w:val="24"/>
          <w:szCs w:val="24"/>
          <w:lang w:val="en-ID"/>
        </w:rPr>
        <w:t xml:space="preserve"> </w:t>
      </w:r>
      <w:proofErr w:type="spellStart"/>
      <w:r w:rsidR="00AF25AC" w:rsidRPr="00AF25AC">
        <w:rPr>
          <w:rFonts w:ascii="Times New Roman" w:hAnsi="Times New Roman" w:cs="Times New Roman"/>
          <w:sz w:val="24"/>
          <w:szCs w:val="24"/>
          <w:lang w:val="en-ID"/>
        </w:rPr>
        <w:t>tersebut</w:t>
      </w:r>
      <w:proofErr w:type="spellEnd"/>
      <w:r w:rsidR="00AF25AC" w:rsidRPr="00AF25AC">
        <w:rPr>
          <w:rFonts w:ascii="Times New Roman" w:hAnsi="Times New Roman" w:cs="Times New Roman"/>
          <w:sz w:val="24"/>
          <w:szCs w:val="24"/>
          <w:lang w:val="en-ID"/>
        </w:rPr>
        <w:t xml:space="preserve"> </w:t>
      </w:r>
      <w:proofErr w:type="spellStart"/>
      <w:r w:rsidR="00AF25AC" w:rsidRPr="00AF25AC">
        <w:rPr>
          <w:rFonts w:ascii="Times New Roman" w:hAnsi="Times New Roman" w:cs="Times New Roman"/>
          <w:sz w:val="24"/>
          <w:szCs w:val="24"/>
          <w:lang w:val="en-ID"/>
        </w:rPr>
        <w:t>menunjukkan</w:t>
      </w:r>
      <w:proofErr w:type="spellEnd"/>
      <w:r w:rsidR="00AF25AC" w:rsidRPr="00AF25AC">
        <w:rPr>
          <w:rFonts w:ascii="Times New Roman" w:hAnsi="Times New Roman" w:cs="Times New Roman"/>
          <w:sz w:val="24"/>
          <w:szCs w:val="24"/>
          <w:lang w:val="en-ID"/>
        </w:rPr>
        <w:t xml:space="preserve"> </w:t>
      </w:r>
      <w:proofErr w:type="spellStart"/>
      <w:r w:rsidR="00AF25AC" w:rsidRPr="00AF25AC">
        <w:rPr>
          <w:rFonts w:ascii="Times New Roman" w:hAnsi="Times New Roman" w:cs="Times New Roman"/>
          <w:sz w:val="24"/>
          <w:szCs w:val="24"/>
          <w:lang w:val="en-ID"/>
        </w:rPr>
        <w:t>bahwa</w:t>
      </w:r>
      <w:proofErr w:type="spellEnd"/>
      <w:r w:rsidR="00AF25AC" w:rsidRPr="00AF25AC">
        <w:rPr>
          <w:rFonts w:ascii="Times New Roman" w:hAnsi="Times New Roman" w:cs="Times New Roman"/>
          <w:sz w:val="24"/>
          <w:szCs w:val="24"/>
          <w:lang w:val="en-ID"/>
        </w:rPr>
        <w:t xml:space="preserve"> </w:t>
      </w:r>
      <w:proofErr w:type="spellStart"/>
      <w:r w:rsidR="00AF25AC" w:rsidRPr="00AF25AC">
        <w:rPr>
          <w:rFonts w:ascii="Times New Roman" w:hAnsi="Times New Roman" w:cs="Times New Roman"/>
          <w:sz w:val="24"/>
          <w:szCs w:val="24"/>
          <w:lang w:val="en-ID"/>
        </w:rPr>
        <w:t>mahasiswa</w:t>
      </w:r>
      <w:proofErr w:type="spellEnd"/>
      <w:r w:rsidR="00AF25AC" w:rsidRPr="00AF25AC">
        <w:rPr>
          <w:rFonts w:ascii="Times New Roman" w:hAnsi="Times New Roman" w:cs="Times New Roman"/>
          <w:sz w:val="24"/>
          <w:szCs w:val="24"/>
          <w:lang w:val="en-ID"/>
        </w:rPr>
        <w:t xml:space="preserve"> yang </w:t>
      </w:r>
      <w:proofErr w:type="spellStart"/>
      <w:r w:rsidR="00AF25AC" w:rsidRPr="00AF25AC">
        <w:rPr>
          <w:rFonts w:ascii="Times New Roman" w:hAnsi="Times New Roman" w:cs="Times New Roman"/>
          <w:sz w:val="24"/>
          <w:szCs w:val="24"/>
          <w:lang w:val="en-ID"/>
        </w:rPr>
        <w:t>memiliki</w:t>
      </w:r>
      <w:proofErr w:type="spellEnd"/>
      <w:r w:rsidR="00AF25AC" w:rsidRPr="00AF25AC">
        <w:rPr>
          <w:rFonts w:ascii="Times New Roman" w:hAnsi="Times New Roman" w:cs="Times New Roman"/>
          <w:sz w:val="24"/>
          <w:szCs w:val="24"/>
          <w:lang w:val="en-ID"/>
        </w:rPr>
        <w:t xml:space="preserve"> </w:t>
      </w:r>
      <w:proofErr w:type="spellStart"/>
      <w:r w:rsidR="00AF25AC" w:rsidRPr="00AF25AC">
        <w:rPr>
          <w:rFonts w:ascii="Times New Roman" w:hAnsi="Times New Roman" w:cs="Times New Roman"/>
          <w:sz w:val="24"/>
          <w:szCs w:val="24"/>
          <w:lang w:val="en-ID"/>
        </w:rPr>
        <w:t>persepsi</w:t>
      </w:r>
      <w:proofErr w:type="spellEnd"/>
      <w:r w:rsidR="00AF25AC" w:rsidRPr="00AF25AC">
        <w:rPr>
          <w:rFonts w:ascii="Times New Roman" w:hAnsi="Times New Roman" w:cs="Times New Roman"/>
          <w:sz w:val="24"/>
          <w:szCs w:val="24"/>
          <w:lang w:val="en-ID"/>
        </w:rPr>
        <w:t xml:space="preserve"> </w:t>
      </w:r>
      <w:proofErr w:type="spellStart"/>
      <w:r w:rsidR="00AF25AC" w:rsidRPr="00AF25AC">
        <w:rPr>
          <w:rFonts w:ascii="Times New Roman" w:hAnsi="Times New Roman" w:cs="Times New Roman"/>
          <w:sz w:val="24"/>
          <w:szCs w:val="24"/>
          <w:lang w:val="en-ID"/>
        </w:rPr>
        <w:t>baik</w:t>
      </w:r>
      <w:proofErr w:type="spellEnd"/>
      <w:r w:rsidR="00AF25AC" w:rsidRPr="00AF25AC">
        <w:rPr>
          <w:rFonts w:ascii="Times New Roman" w:hAnsi="Times New Roman" w:cs="Times New Roman"/>
          <w:sz w:val="24"/>
          <w:szCs w:val="24"/>
          <w:lang w:val="en-ID"/>
        </w:rPr>
        <w:t xml:space="preserve"> </w:t>
      </w:r>
      <w:proofErr w:type="spellStart"/>
      <w:r w:rsidR="00AF25AC" w:rsidRPr="00AF25AC">
        <w:rPr>
          <w:rFonts w:ascii="Times New Roman" w:hAnsi="Times New Roman" w:cs="Times New Roman"/>
          <w:sz w:val="24"/>
          <w:szCs w:val="24"/>
          <w:lang w:val="en-ID"/>
        </w:rPr>
        <w:t>terhadap</w:t>
      </w:r>
      <w:proofErr w:type="spellEnd"/>
      <w:r w:rsidR="00AF25AC" w:rsidRPr="00AF25AC">
        <w:rPr>
          <w:rFonts w:ascii="Times New Roman" w:hAnsi="Times New Roman" w:cs="Times New Roman"/>
          <w:sz w:val="24"/>
          <w:szCs w:val="24"/>
          <w:lang w:val="en-ID"/>
        </w:rPr>
        <w:t xml:space="preserve"> </w:t>
      </w:r>
      <w:proofErr w:type="spellStart"/>
      <w:r w:rsidR="00AF25AC" w:rsidRPr="00AF25AC">
        <w:rPr>
          <w:rFonts w:ascii="Times New Roman" w:hAnsi="Times New Roman" w:cs="Times New Roman"/>
          <w:sz w:val="24"/>
          <w:szCs w:val="24"/>
          <w:lang w:val="en-ID"/>
        </w:rPr>
        <w:t>profesi</w:t>
      </w:r>
      <w:proofErr w:type="spellEnd"/>
      <w:r w:rsidR="00AF25AC" w:rsidRPr="00AF25AC">
        <w:rPr>
          <w:rFonts w:ascii="Times New Roman" w:hAnsi="Times New Roman" w:cs="Times New Roman"/>
          <w:sz w:val="24"/>
          <w:szCs w:val="24"/>
          <w:lang w:val="en-ID"/>
        </w:rPr>
        <w:t xml:space="preserve"> </w:t>
      </w:r>
      <w:proofErr w:type="spellStart"/>
      <w:r w:rsidR="00AF25AC" w:rsidRPr="00AF25AC">
        <w:rPr>
          <w:rFonts w:ascii="Times New Roman" w:hAnsi="Times New Roman" w:cs="Times New Roman"/>
          <w:sz w:val="24"/>
          <w:szCs w:val="24"/>
          <w:lang w:val="en-ID"/>
        </w:rPr>
        <w:lastRenderedPageBreak/>
        <w:t>perpajakan</w:t>
      </w:r>
      <w:proofErr w:type="spellEnd"/>
      <w:r w:rsidR="00AF25AC" w:rsidRPr="00AF25AC">
        <w:rPr>
          <w:rFonts w:ascii="Times New Roman" w:hAnsi="Times New Roman" w:cs="Times New Roman"/>
          <w:sz w:val="24"/>
          <w:szCs w:val="24"/>
          <w:lang w:val="en-ID"/>
        </w:rPr>
        <w:t xml:space="preserve"> </w:t>
      </w:r>
      <w:proofErr w:type="spellStart"/>
      <w:r w:rsidR="00AF25AC" w:rsidRPr="00AF25AC">
        <w:rPr>
          <w:rFonts w:ascii="Times New Roman" w:hAnsi="Times New Roman" w:cs="Times New Roman"/>
          <w:sz w:val="24"/>
          <w:szCs w:val="24"/>
          <w:lang w:val="en-ID"/>
        </w:rPr>
        <w:t>cenderung</w:t>
      </w:r>
      <w:proofErr w:type="spellEnd"/>
      <w:r w:rsidR="00AF25AC" w:rsidRPr="00AF25AC">
        <w:rPr>
          <w:rFonts w:ascii="Times New Roman" w:hAnsi="Times New Roman" w:cs="Times New Roman"/>
          <w:sz w:val="24"/>
          <w:szCs w:val="24"/>
          <w:lang w:val="en-ID"/>
        </w:rPr>
        <w:t xml:space="preserve"> </w:t>
      </w:r>
      <w:proofErr w:type="spellStart"/>
      <w:r w:rsidR="00AF25AC" w:rsidRPr="00AF25AC">
        <w:rPr>
          <w:rFonts w:ascii="Times New Roman" w:hAnsi="Times New Roman" w:cs="Times New Roman"/>
          <w:sz w:val="24"/>
          <w:szCs w:val="24"/>
          <w:lang w:val="en-ID"/>
        </w:rPr>
        <w:t>memiliki</w:t>
      </w:r>
      <w:proofErr w:type="spellEnd"/>
      <w:r w:rsidR="00AF25AC" w:rsidRPr="00AF25AC">
        <w:rPr>
          <w:rFonts w:ascii="Times New Roman" w:hAnsi="Times New Roman" w:cs="Times New Roman"/>
          <w:sz w:val="24"/>
          <w:szCs w:val="24"/>
          <w:lang w:val="en-ID"/>
        </w:rPr>
        <w:t xml:space="preserve"> </w:t>
      </w:r>
      <w:proofErr w:type="spellStart"/>
      <w:r w:rsidR="00AF25AC" w:rsidRPr="00AF25AC">
        <w:rPr>
          <w:rFonts w:ascii="Times New Roman" w:hAnsi="Times New Roman" w:cs="Times New Roman"/>
          <w:sz w:val="24"/>
          <w:szCs w:val="24"/>
          <w:lang w:val="en-ID"/>
        </w:rPr>
        <w:t>minat</w:t>
      </w:r>
      <w:proofErr w:type="spellEnd"/>
      <w:r w:rsidR="00AF25AC" w:rsidRPr="00AF25AC">
        <w:rPr>
          <w:rFonts w:ascii="Times New Roman" w:hAnsi="Times New Roman" w:cs="Times New Roman"/>
          <w:sz w:val="24"/>
          <w:szCs w:val="24"/>
          <w:lang w:val="en-ID"/>
        </w:rPr>
        <w:t xml:space="preserve"> yang </w:t>
      </w:r>
      <w:proofErr w:type="spellStart"/>
      <w:r w:rsidR="00AF25AC" w:rsidRPr="00AF25AC">
        <w:rPr>
          <w:rFonts w:ascii="Times New Roman" w:hAnsi="Times New Roman" w:cs="Times New Roman"/>
          <w:sz w:val="24"/>
          <w:szCs w:val="24"/>
          <w:lang w:val="en-ID"/>
        </w:rPr>
        <w:t>lebih</w:t>
      </w:r>
      <w:proofErr w:type="spellEnd"/>
      <w:r w:rsidR="00AF25AC" w:rsidRPr="00AF25AC">
        <w:rPr>
          <w:rFonts w:ascii="Times New Roman" w:hAnsi="Times New Roman" w:cs="Times New Roman"/>
          <w:sz w:val="24"/>
          <w:szCs w:val="24"/>
          <w:lang w:val="en-ID"/>
        </w:rPr>
        <w:t xml:space="preserve"> </w:t>
      </w:r>
      <w:proofErr w:type="spellStart"/>
      <w:r w:rsidR="00AF25AC" w:rsidRPr="00AF25AC">
        <w:rPr>
          <w:rFonts w:ascii="Times New Roman" w:hAnsi="Times New Roman" w:cs="Times New Roman"/>
          <w:sz w:val="24"/>
          <w:szCs w:val="24"/>
          <w:lang w:val="en-ID"/>
        </w:rPr>
        <w:t>tinggi</w:t>
      </w:r>
      <w:proofErr w:type="spellEnd"/>
      <w:r w:rsidR="00AF25AC" w:rsidRPr="00AF25AC">
        <w:rPr>
          <w:rFonts w:ascii="Times New Roman" w:hAnsi="Times New Roman" w:cs="Times New Roman"/>
          <w:sz w:val="24"/>
          <w:szCs w:val="24"/>
          <w:lang w:val="en-ID"/>
        </w:rPr>
        <w:t xml:space="preserve"> </w:t>
      </w:r>
      <w:proofErr w:type="spellStart"/>
      <w:r w:rsidR="00AF25AC" w:rsidRPr="00AF25AC">
        <w:rPr>
          <w:rFonts w:ascii="Times New Roman" w:hAnsi="Times New Roman" w:cs="Times New Roman"/>
          <w:sz w:val="24"/>
          <w:szCs w:val="24"/>
          <w:lang w:val="en-ID"/>
        </w:rPr>
        <w:t>untuk</w:t>
      </w:r>
      <w:proofErr w:type="spellEnd"/>
      <w:r w:rsidR="00AF25AC" w:rsidRPr="00AF25AC">
        <w:rPr>
          <w:rFonts w:ascii="Times New Roman" w:hAnsi="Times New Roman" w:cs="Times New Roman"/>
          <w:sz w:val="24"/>
          <w:szCs w:val="24"/>
          <w:lang w:val="en-ID"/>
        </w:rPr>
        <w:t xml:space="preserve"> </w:t>
      </w:r>
      <w:proofErr w:type="spellStart"/>
      <w:r w:rsidR="00AF25AC" w:rsidRPr="00AF25AC">
        <w:rPr>
          <w:rFonts w:ascii="Times New Roman" w:hAnsi="Times New Roman" w:cs="Times New Roman"/>
          <w:sz w:val="24"/>
          <w:szCs w:val="24"/>
          <w:lang w:val="en-ID"/>
        </w:rPr>
        <w:t>berkarir</w:t>
      </w:r>
      <w:proofErr w:type="spellEnd"/>
      <w:r w:rsidR="00AF25AC" w:rsidRPr="00AF25AC">
        <w:rPr>
          <w:rFonts w:ascii="Times New Roman" w:hAnsi="Times New Roman" w:cs="Times New Roman"/>
          <w:sz w:val="24"/>
          <w:szCs w:val="24"/>
          <w:lang w:val="en-ID"/>
        </w:rPr>
        <w:t xml:space="preserve"> di </w:t>
      </w:r>
      <w:proofErr w:type="spellStart"/>
      <w:r w:rsidR="00AF25AC" w:rsidRPr="00AF25AC">
        <w:rPr>
          <w:rFonts w:ascii="Times New Roman" w:hAnsi="Times New Roman" w:cs="Times New Roman"/>
          <w:sz w:val="24"/>
          <w:szCs w:val="24"/>
          <w:lang w:val="en-ID"/>
        </w:rPr>
        <w:t>bidang</w:t>
      </w:r>
      <w:proofErr w:type="spellEnd"/>
      <w:r w:rsidR="00AF25AC" w:rsidRPr="00AF25AC">
        <w:rPr>
          <w:rFonts w:ascii="Times New Roman" w:hAnsi="Times New Roman" w:cs="Times New Roman"/>
          <w:sz w:val="24"/>
          <w:szCs w:val="24"/>
          <w:lang w:val="en-ID"/>
        </w:rPr>
        <w:t xml:space="preserve"> </w:t>
      </w:r>
      <w:proofErr w:type="spellStart"/>
      <w:r w:rsidR="00AF25AC" w:rsidRPr="00AF25AC">
        <w:rPr>
          <w:rFonts w:ascii="Times New Roman" w:hAnsi="Times New Roman" w:cs="Times New Roman"/>
          <w:sz w:val="24"/>
          <w:szCs w:val="24"/>
          <w:lang w:val="en-ID"/>
        </w:rPr>
        <w:t>tersebut</w:t>
      </w:r>
      <w:proofErr w:type="spellEnd"/>
      <w:r w:rsidR="00AF25AC" w:rsidRPr="00AF25AC">
        <w:rPr>
          <w:rFonts w:ascii="Times New Roman" w:hAnsi="Times New Roman" w:cs="Times New Roman"/>
          <w:sz w:val="24"/>
          <w:szCs w:val="24"/>
          <w:lang w:val="en-ID"/>
        </w:rPr>
        <w:t xml:space="preserve">. </w:t>
      </w:r>
      <w:proofErr w:type="spellStart"/>
      <w:r w:rsidR="00631279">
        <w:rPr>
          <w:rFonts w:ascii="Times New Roman" w:hAnsi="Times New Roman" w:cs="Times New Roman"/>
          <w:sz w:val="24"/>
          <w:szCs w:val="24"/>
          <w:lang w:val="en-ID"/>
        </w:rPr>
        <w:t>Menurut</w:t>
      </w:r>
      <w:proofErr w:type="spellEnd"/>
      <w:r w:rsidR="00631279">
        <w:rPr>
          <w:rFonts w:ascii="Times New Roman" w:hAnsi="Times New Roman" w:cs="Times New Roman"/>
          <w:sz w:val="24"/>
          <w:szCs w:val="24"/>
          <w:lang w:val="en-ID"/>
        </w:rPr>
        <w:t xml:space="preserve"> </w:t>
      </w:r>
      <w:proofErr w:type="spellStart"/>
      <w:r w:rsidR="00631279">
        <w:rPr>
          <w:rFonts w:ascii="Times New Roman" w:hAnsi="Times New Roman" w:cs="Times New Roman"/>
          <w:sz w:val="24"/>
          <w:szCs w:val="24"/>
          <w:lang w:val="en-ID"/>
        </w:rPr>
        <w:t>penelitian</w:t>
      </w:r>
      <w:proofErr w:type="spellEnd"/>
      <w:r w:rsidR="00631279">
        <w:rPr>
          <w:rFonts w:ascii="Times New Roman" w:hAnsi="Times New Roman" w:cs="Times New Roman"/>
          <w:sz w:val="24"/>
          <w:szCs w:val="24"/>
          <w:lang w:val="en-ID"/>
        </w:rPr>
        <w:t xml:space="preserve"> </w:t>
      </w:r>
      <w:r w:rsidR="00631279">
        <w:rPr>
          <w:rFonts w:ascii="Times New Roman" w:hAnsi="Times New Roman" w:cs="Times New Roman"/>
          <w:sz w:val="24"/>
          <w:lang w:val="en-ID"/>
        </w:rPr>
        <w:fldChar w:fldCharType="begin" w:fldLock="1"/>
      </w:r>
      <w:r w:rsidR="00631279">
        <w:rPr>
          <w:rFonts w:ascii="Times New Roman" w:hAnsi="Times New Roman" w:cs="Times New Roman"/>
          <w:sz w:val="24"/>
          <w:lang w:val="en-ID"/>
        </w:rPr>
        <w:instrText>ADDIN CSL_CITATION {"citationItems":[{"id":"ITEM-1","itemData":{"abstract":"Penelitian ini memiliki tujuan untuk menguji pengaruh persepsi, minat, peran lingkungan, dan pengetahuan perpajakan mahasiswa akuntansi terhadap keputusan pemilihan berkarir di bidang perpajakan. Populasi dalam penelitian ini adalah mahasiswa akuntansi universitas stikubank semarang dan universitas diponegoro semarang. Sampel dalam penelitian ini adalah mahasiswa akuntansi universitas stikubank semarang dan universitas diponegoro semarang yang sudah menempuh mata kuliah perpajakan. Hasil penelitian ini menunjukkan bahwa persepsi dan minat positif signifikan terhadap keputusan pemilihan untuk berkarir dibidang perpajakan. Beda halnya dengan peran lingkungan dan pengetahuan pajak yang tidak signifikan terhadap keputusan pemilihan berkarir dibidang perpajakan","author":[{"dropping-particle":"","family":"Rindiani","given":"Devy","non-dropping-particle":"","parse-names":false,"suffix":""},{"dropping-particle":"","family":"Srimindarti","given":"Ceacilia","non-dropping-particle":"","parse-names":false,"suffix":""}],"container-title":"Jurnal Riset Akuntansi Politala","id":"ITEM-1","issue":"1","issued":{"date-parts":[["2024"]]},"page":"177-190","title":"Pengaruh Persepsi, Minat, Peran Lingkungan, dan Pengetahuan Perpajakan Mahasiswa Akuntansi Terhadap Keputusan Pemilihan Berkarir Di Bidang Perpajakan","type":"article-journal","volume":"7"},"uris":["http://www.mendeley.com/documents/?uuid=0a3bc6be-6880-3d5f-9de6-d5ae97fc1c78"]}],"mendeley":{"formattedCitation":"(Rindiani &amp; Srimindarti, 2024)","plainTextFormattedCitation":"(Rindiani &amp; Srimindarti, 2024)","previouslyFormattedCitation":"(Rindiani &amp; Srimindarti, 2024)"},"properties":{"noteIndex":0},"schema":"https://github.com/citation-style-language/schema/raw/master/csl-citation.json"}</w:instrText>
      </w:r>
      <w:r w:rsidR="00631279">
        <w:rPr>
          <w:rFonts w:ascii="Times New Roman" w:hAnsi="Times New Roman" w:cs="Times New Roman"/>
          <w:sz w:val="24"/>
          <w:lang w:val="en-ID"/>
        </w:rPr>
        <w:fldChar w:fldCharType="separate"/>
      </w:r>
      <w:r w:rsidR="00631279" w:rsidRPr="007325DD">
        <w:rPr>
          <w:rFonts w:ascii="Times New Roman" w:hAnsi="Times New Roman" w:cs="Times New Roman"/>
          <w:noProof/>
          <w:sz w:val="24"/>
          <w:lang w:val="en-ID"/>
        </w:rPr>
        <w:t>(Rindiani &amp; Srimindarti, 2024)</w:t>
      </w:r>
      <w:r w:rsidR="00631279">
        <w:rPr>
          <w:rFonts w:ascii="Times New Roman" w:hAnsi="Times New Roman" w:cs="Times New Roman"/>
          <w:sz w:val="24"/>
          <w:lang w:val="en-ID"/>
        </w:rPr>
        <w:fldChar w:fldCharType="end"/>
      </w:r>
      <w:r w:rsidR="00155061" w:rsidRPr="00155061">
        <w:rPr>
          <w:rFonts w:ascii="Times New Roman" w:hAnsi="Times New Roman" w:cs="Times New Roman"/>
          <w:sz w:val="28"/>
          <w:szCs w:val="24"/>
          <w:lang w:val="en-ID"/>
        </w:rPr>
        <w:t xml:space="preserve"> </w:t>
      </w:r>
      <w:proofErr w:type="spellStart"/>
      <w:r w:rsidR="00155061" w:rsidRPr="00155061">
        <w:rPr>
          <w:rFonts w:ascii="Times New Roman" w:hAnsi="Times New Roman" w:cs="Times New Roman"/>
          <w:sz w:val="24"/>
          <w:szCs w:val="24"/>
        </w:rPr>
        <w:t>mengungkapkan</w:t>
      </w:r>
      <w:proofErr w:type="spellEnd"/>
      <w:r w:rsidR="00155061" w:rsidRPr="00155061">
        <w:rPr>
          <w:rFonts w:ascii="Times New Roman" w:hAnsi="Times New Roman" w:cs="Times New Roman"/>
          <w:sz w:val="24"/>
          <w:szCs w:val="24"/>
        </w:rPr>
        <w:t xml:space="preserve"> </w:t>
      </w:r>
      <w:proofErr w:type="spellStart"/>
      <w:r w:rsidR="00155061" w:rsidRPr="00155061">
        <w:rPr>
          <w:rFonts w:ascii="Times New Roman" w:hAnsi="Times New Roman" w:cs="Times New Roman"/>
          <w:sz w:val="24"/>
          <w:szCs w:val="24"/>
        </w:rPr>
        <w:t>adanya</w:t>
      </w:r>
      <w:proofErr w:type="spellEnd"/>
      <w:r w:rsidR="00155061" w:rsidRPr="00155061">
        <w:rPr>
          <w:rFonts w:ascii="Times New Roman" w:hAnsi="Times New Roman" w:cs="Times New Roman"/>
          <w:sz w:val="24"/>
          <w:szCs w:val="24"/>
        </w:rPr>
        <w:t xml:space="preserve"> </w:t>
      </w:r>
      <w:proofErr w:type="spellStart"/>
      <w:r w:rsidR="00155061" w:rsidRPr="00155061">
        <w:rPr>
          <w:rFonts w:ascii="Times New Roman" w:hAnsi="Times New Roman" w:cs="Times New Roman"/>
          <w:sz w:val="24"/>
          <w:szCs w:val="24"/>
        </w:rPr>
        <w:t>hubungan</w:t>
      </w:r>
      <w:proofErr w:type="spellEnd"/>
      <w:r w:rsidR="00155061" w:rsidRPr="00155061">
        <w:rPr>
          <w:rFonts w:ascii="Times New Roman" w:hAnsi="Times New Roman" w:cs="Times New Roman"/>
          <w:sz w:val="24"/>
          <w:szCs w:val="24"/>
        </w:rPr>
        <w:t xml:space="preserve"> </w:t>
      </w:r>
      <w:proofErr w:type="spellStart"/>
      <w:r w:rsidR="00155061" w:rsidRPr="00155061">
        <w:rPr>
          <w:rFonts w:ascii="Times New Roman" w:hAnsi="Times New Roman" w:cs="Times New Roman"/>
          <w:sz w:val="24"/>
          <w:szCs w:val="24"/>
        </w:rPr>
        <w:t>positif</w:t>
      </w:r>
      <w:proofErr w:type="spellEnd"/>
      <w:r w:rsidR="00155061" w:rsidRPr="00155061">
        <w:rPr>
          <w:rFonts w:ascii="Times New Roman" w:hAnsi="Times New Roman" w:cs="Times New Roman"/>
          <w:sz w:val="24"/>
          <w:szCs w:val="24"/>
        </w:rPr>
        <w:t xml:space="preserve"> </w:t>
      </w:r>
      <w:proofErr w:type="spellStart"/>
      <w:r w:rsidR="00155061" w:rsidRPr="00155061">
        <w:rPr>
          <w:rFonts w:ascii="Times New Roman" w:hAnsi="Times New Roman" w:cs="Times New Roman"/>
          <w:sz w:val="24"/>
          <w:szCs w:val="24"/>
        </w:rPr>
        <w:t>antara</w:t>
      </w:r>
      <w:proofErr w:type="spellEnd"/>
      <w:r w:rsidR="00155061" w:rsidRPr="00155061">
        <w:rPr>
          <w:rFonts w:ascii="Times New Roman" w:hAnsi="Times New Roman" w:cs="Times New Roman"/>
          <w:sz w:val="24"/>
          <w:szCs w:val="24"/>
        </w:rPr>
        <w:t xml:space="preserve"> </w:t>
      </w:r>
      <w:proofErr w:type="spellStart"/>
      <w:r w:rsidR="00155061" w:rsidRPr="00155061">
        <w:rPr>
          <w:rFonts w:ascii="Times New Roman" w:hAnsi="Times New Roman" w:cs="Times New Roman"/>
          <w:sz w:val="24"/>
          <w:szCs w:val="24"/>
        </w:rPr>
        <w:t>pandangan</w:t>
      </w:r>
      <w:proofErr w:type="spellEnd"/>
      <w:r w:rsidR="00155061" w:rsidRPr="00155061">
        <w:rPr>
          <w:rFonts w:ascii="Times New Roman" w:hAnsi="Times New Roman" w:cs="Times New Roman"/>
          <w:sz w:val="24"/>
          <w:szCs w:val="24"/>
        </w:rPr>
        <w:t xml:space="preserve"> </w:t>
      </w:r>
      <w:proofErr w:type="spellStart"/>
      <w:r w:rsidR="00155061" w:rsidRPr="00155061">
        <w:rPr>
          <w:rFonts w:ascii="Times New Roman" w:hAnsi="Times New Roman" w:cs="Times New Roman"/>
          <w:sz w:val="24"/>
          <w:szCs w:val="24"/>
        </w:rPr>
        <w:t>individu</w:t>
      </w:r>
      <w:proofErr w:type="spellEnd"/>
      <w:r w:rsidR="00155061" w:rsidRPr="00155061">
        <w:rPr>
          <w:rFonts w:ascii="Times New Roman" w:hAnsi="Times New Roman" w:cs="Times New Roman"/>
          <w:sz w:val="24"/>
          <w:szCs w:val="24"/>
        </w:rPr>
        <w:t xml:space="preserve"> </w:t>
      </w:r>
      <w:proofErr w:type="spellStart"/>
      <w:r w:rsidR="00155061" w:rsidRPr="00155061">
        <w:rPr>
          <w:rFonts w:ascii="Times New Roman" w:hAnsi="Times New Roman" w:cs="Times New Roman"/>
          <w:sz w:val="24"/>
          <w:szCs w:val="24"/>
        </w:rPr>
        <w:t>dengan</w:t>
      </w:r>
      <w:proofErr w:type="spellEnd"/>
      <w:r w:rsidR="00155061" w:rsidRPr="00155061">
        <w:rPr>
          <w:rFonts w:ascii="Times New Roman" w:hAnsi="Times New Roman" w:cs="Times New Roman"/>
          <w:sz w:val="24"/>
          <w:szCs w:val="24"/>
        </w:rPr>
        <w:t xml:space="preserve"> </w:t>
      </w:r>
      <w:proofErr w:type="spellStart"/>
      <w:r w:rsidR="00155061" w:rsidRPr="00155061">
        <w:rPr>
          <w:rFonts w:ascii="Times New Roman" w:hAnsi="Times New Roman" w:cs="Times New Roman"/>
          <w:sz w:val="24"/>
          <w:szCs w:val="24"/>
        </w:rPr>
        <w:t>pemilihan</w:t>
      </w:r>
      <w:proofErr w:type="spellEnd"/>
      <w:r w:rsidR="00155061" w:rsidRPr="00155061">
        <w:rPr>
          <w:rFonts w:ascii="Times New Roman" w:hAnsi="Times New Roman" w:cs="Times New Roman"/>
          <w:sz w:val="24"/>
          <w:szCs w:val="24"/>
        </w:rPr>
        <w:t xml:space="preserve"> </w:t>
      </w:r>
      <w:proofErr w:type="spellStart"/>
      <w:r w:rsidR="00155061" w:rsidRPr="00155061">
        <w:rPr>
          <w:rFonts w:ascii="Times New Roman" w:hAnsi="Times New Roman" w:cs="Times New Roman"/>
          <w:sz w:val="24"/>
          <w:szCs w:val="24"/>
        </w:rPr>
        <w:t>jalur</w:t>
      </w:r>
      <w:proofErr w:type="spellEnd"/>
      <w:r w:rsidR="00155061" w:rsidRPr="00155061">
        <w:rPr>
          <w:rFonts w:ascii="Times New Roman" w:hAnsi="Times New Roman" w:cs="Times New Roman"/>
          <w:sz w:val="24"/>
          <w:szCs w:val="24"/>
        </w:rPr>
        <w:t xml:space="preserve"> </w:t>
      </w:r>
      <w:proofErr w:type="spellStart"/>
      <w:r w:rsidR="00155061" w:rsidRPr="00155061">
        <w:rPr>
          <w:rFonts w:ascii="Times New Roman" w:hAnsi="Times New Roman" w:cs="Times New Roman"/>
          <w:sz w:val="24"/>
          <w:szCs w:val="24"/>
        </w:rPr>
        <w:t>karir</w:t>
      </w:r>
      <w:proofErr w:type="spellEnd"/>
      <w:r w:rsidR="00155061" w:rsidRPr="00155061">
        <w:rPr>
          <w:rFonts w:ascii="Times New Roman" w:hAnsi="Times New Roman" w:cs="Times New Roman"/>
          <w:sz w:val="24"/>
          <w:szCs w:val="24"/>
        </w:rPr>
        <w:t xml:space="preserve"> di </w:t>
      </w:r>
      <w:proofErr w:type="spellStart"/>
      <w:r w:rsidR="00155061" w:rsidRPr="00155061">
        <w:rPr>
          <w:rFonts w:ascii="Times New Roman" w:hAnsi="Times New Roman" w:cs="Times New Roman"/>
          <w:sz w:val="24"/>
          <w:szCs w:val="24"/>
        </w:rPr>
        <w:t>sektor</w:t>
      </w:r>
      <w:proofErr w:type="spellEnd"/>
      <w:r w:rsidR="00155061" w:rsidRPr="00155061">
        <w:rPr>
          <w:rFonts w:ascii="Times New Roman" w:hAnsi="Times New Roman" w:cs="Times New Roman"/>
          <w:sz w:val="24"/>
          <w:szCs w:val="24"/>
        </w:rPr>
        <w:t xml:space="preserve"> </w:t>
      </w:r>
      <w:proofErr w:type="spellStart"/>
      <w:r w:rsidR="00155061" w:rsidRPr="00155061">
        <w:rPr>
          <w:rFonts w:ascii="Times New Roman" w:hAnsi="Times New Roman" w:cs="Times New Roman"/>
          <w:sz w:val="24"/>
          <w:szCs w:val="24"/>
        </w:rPr>
        <w:t>perpajakan</w:t>
      </w:r>
      <w:proofErr w:type="spellEnd"/>
      <w:r w:rsidR="00155061" w:rsidRPr="00155061">
        <w:rPr>
          <w:rFonts w:ascii="Times New Roman" w:hAnsi="Times New Roman" w:cs="Times New Roman"/>
          <w:sz w:val="24"/>
          <w:szCs w:val="24"/>
        </w:rPr>
        <w:t xml:space="preserve">. Hasil </w:t>
      </w:r>
      <w:proofErr w:type="spellStart"/>
      <w:r w:rsidR="00155061" w:rsidRPr="00155061">
        <w:rPr>
          <w:rFonts w:ascii="Times New Roman" w:hAnsi="Times New Roman" w:cs="Times New Roman"/>
          <w:sz w:val="24"/>
          <w:szCs w:val="24"/>
        </w:rPr>
        <w:t>riset</w:t>
      </w:r>
      <w:proofErr w:type="spellEnd"/>
      <w:r w:rsidR="00155061" w:rsidRPr="00155061">
        <w:rPr>
          <w:rFonts w:ascii="Times New Roman" w:hAnsi="Times New Roman" w:cs="Times New Roman"/>
          <w:sz w:val="24"/>
          <w:szCs w:val="24"/>
        </w:rPr>
        <w:t xml:space="preserve"> </w:t>
      </w:r>
      <w:proofErr w:type="spellStart"/>
      <w:r w:rsidR="00155061" w:rsidRPr="00155061">
        <w:rPr>
          <w:rFonts w:ascii="Times New Roman" w:hAnsi="Times New Roman" w:cs="Times New Roman"/>
          <w:sz w:val="24"/>
          <w:szCs w:val="24"/>
        </w:rPr>
        <w:t>mengindikasikan</w:t>
      </w:r>
      <w:proofErr w:type="spellEnd"/>
      <w:r w:rsidR="00155061" w:rsidRPr="00155061">
        <w:rPr>
          <w:rFonts w:ascii="Times New Roman" w:hAnsi="Times New Roman" w:cs="Times New Roman"/>
          <w:sz w:val="24"/>
          <w:szCs w:val="24"/>
        </w:rPr>
        <w:t xml:space="preserve"> </w:t>
      </w:r>
      <w:proofErr w:type="spellStart"/>
      <w:r w:rsidR="00155061" w:rsidRPr="00155061">
        <w:rPr>
          <w:rFonts w:ascii="Times New Roman" w:hAnsi="Times New Roman" w:cs="Times New Roman"/>
          <w:sz w:val="24"/>
          <w:szCs w:val="24"/>
        </w:rPr>
        <w:t>bahwa</w:t>
      </w:r>
      <w:proofErr w:type="spellEnd"/>
      <w:r w:rsidR="00155061" w:rsidRPr="00155061">
        <w:rPr>
          <w:rFonts w:ascii="Times New Roman" w:hAnsi="Times New Roman" w:cs="Times New Roman"/>
          <w:sz w:val="24"/>
          <w:szCs w:val="24"/>
        </w:rPr>
        <w:t xml:space="preserve"> </w:t>
      </w:r>
      <w:proofErr w:type="spellStart"/>
      <w:r w:rsidR="00155061" w:rsidRPr="00155061">
        <w:rPr>
          <w:rFonts w:ascii="Times New Roman" w:hAnsi="Times New Roman" w:cs="Times New Roman"/>
          <w:sz w:val="24"/>
          <w:szCs w:val="24"/>
        </w:rPr>
        <w:t>semakin</w:t>
      </w:r>
      <w:proofErr w:type="spellEnd"/>
      <w:r w:rsidR="00155061" w:rsidRPr="00155061">
        <w:rPr>
          <w:rFonts w:ascii="Times New Roman" w:hAnsi="Times New Roman" w:cs="Times New Roman"/>
          <w:sz w:val="24"/>
          <w:szCs w:val="24"/>
        </w:rPr>
        <w:t xml:space="preserve"> </w:t>
      </w:r>
      <w:proofErr w:type="spellStart"/>
      <w:r w:rsidR="00155061" w:rsidRPr="00155061">
        <w:rPr>
          <w:rFonts w:ascii="Times New Roman" w:hAnsi="Times New Roman" w:cs="Times New Roman"/>
          <w:sz w:val="24"/>
          <w:szCs w:val="24"/>
        </w:rPr>
        <w:t>baik</w:t>
      </w:r>
      <w:proofErr w:type="spellEnd"/>
      <w:r w:rsidR="00155061" w:rsidRPr="00155061">
        <w:rPr>
          <w:rFonts w:ascii="Times New Roman" w:hAnsi="Times New Roman" w:cs="Times New Roman"/>
          <w:sz w:val="24"/>
          <w:szCs w:val="24"/>
        </w:rPr>
        <w:t xml:space="preserve"> </w:t>
      </w:r>
      <w:proofErr w:type="spellStart"/>
      <w:r w:rsidR="00155061" w:rsidRPr="00155061">
        <w:rPr>
          <w:rFonts w:ascii="Times New Roman" w:hAnsi="Times New Roman" w:cs="Times New Roman"/>
          <w:sz w:val="24"/>
          <w:szCs w:val="24"/>
        </w:rPr>
        <w:t>penilaian</w:t>
      </w:r>
      <w:proofErr w:type="spellEnd"/>
      <w:r w:rsidR="00155061" w:rsidRPr="00155061">
        <w:rPr>
          <w:rFonts w:ascii="Times New Roman" w:hAnsi="Times New Roman" w:cs="Times New Roman"/>
          <w:sz w:val="24"/>
          <w:szCs w:val="24"/>
        </w:rPr>
        <w:t xml:space="preserve"> </w:t>
      </w:r>
      <w:proofErr w:type="spellStart"/>
      <w:r w:rsidR="00155061" w:rsidRPr="00155061">
        <w:rPr>
          <w:rFonts w:ascii="Times New Roman" w:hAnsi="Times New Roman" w:cs="Times New Roman"/>
          <w:sz w:val="24"/>
          <w:szCs w:val="24"/>
        </w:rPr>
        <w:t>mahasiswa</w:t>
      </w:r>
      <w:proofErr w:type="spellEnd"/>
      <w:r w:rsidR="00155061" w:rsidRPr="00155061">
        <w:rPr>
          <w:rFonts w:ascii="Times New Roman" w:hAnsi="Times New Roman" w:cs="Times New Roman"/>
          <w:sz w:val="24"/>
          <w:szCs w:val="24"/>
        </w:rPr>
        <w:t xml:space="preserve"> </w:t>
      </w:r>
      <w:proofErr w:type="spellStart"/>
      <w:r w:rsidR="00155061" w:rsidRPr="00155061">
        <w:rPr>
          <w:rFonts w:ascii="Times New Roman" w:hAnsi="Times New Roman" w:cs="Times New Roman"/>
          <w:sz w:val="24"/>
          <w:szCs w:val="24"/>
        </w:rPr>
        <w:t>terhadap</w:t>
      </w:r>
      <w:proofErr w:type="spellEnd"/>
      <w:r w:rsidR="00155061" w:rsidRPr="00155061">
        <w:rPr>
          <w:rFonts w:ascii="Times New Roman" w:hAnsi="Times New Roman" w:cs="Times New Roman"/>
          <w:sz w:val="24"/>
          <w:szCs w:val="24"/>
        </w:rPr>
        <w:t xml:space="preserve"> </w:t>
      </w:r>
      <w:proofErr w:type="spellStart"/>
      <w:r w:rsidR="00155061" w:rsidRPr="00155061">
        <w:rPr>
          <w:rFonts w:ascii="Times New Roman" w:hAnsi="Times New Roman" w:cs="Times New Roman"/>
          <w:sz w:val="24"/>
          <w:szCs w:val="24"/>
        </w:rPr>
        <w:t>profesi</w:t>
      </w:r>
      <w:proofErr w:type="spellEnd"/>
      <w:r w:rsidR="00155061" w:rsidRPr="00155061">
        <w:rPr>
          <w:rFonts w:ascii="Times New Roman" w:hAnsi="Times New Roman" w:cs="Times New Roman"/>
          <w:sz w:val="24"/>
          <w:szCs w:val="24"/>
        </w:rPr>
        <w:t xml:space="preserve"> </w:t>
      </w:r>
      <w:proofErr w:type="spellStart"/>
      <w:r w:rsidR="00155061" w:rsidRPr="00155061">
        <w:rPr>
          <w:rFonts w:ascii="Times New Roman" w:hAnsi="Times New Roman" w:cs="Times New Roman"/>
          <w:sz w:val="24"/>
          <w:szCs w:val="24"/>
        </w:rPr>
        <w:t>pajak</w:t>
      </w:r>
      <w:proofErr w:type="spellEnd"/>
      <w:r w:rsidR="00155061" w:rsidRPr="00155061">
        <w:rPr>
          <w:rFonts w:ascii="Times New Roman" w:hAnsi="Times New Roman" w:cs="Times New Roman"/>
          <w:sz w:val="24"/>
          <w:szCs w:val="24"/>
        </w:rPr>
        <w:t xml:space="preserve">, </w:t>
      </w:r>
      <w:proofErr w:type="spellStart"/>
      <w:r w:rsidR="00155061" w:rsidRPr="00155061">
        <w:rPr>
          <w:rFonts w:ascii="Times New Roman" w:hAnsi="Times New Roman" w:cs="Times New Roman"/>
          <w:sz w:val="24"/>
          <w:szCs w:val="24"/>
        </w:rPr>
        <w:t>semakin</w:t>
      </w:r>
      <w:proofErr w:type="spellEnd"/>
      <w:r w:rsidR="00155061" w:rsidRPr="00155061">
        <w:rPr>
          <w:rFonts w:ascii="Times New Roman" w:hAnsi="Times New Roman" w:cs="Times New Roman"/>
          <w:sz w:val="24"/>
          <w:szCs w:val="24"/>
        </w:rPr>
        <w:t xml:space="preserve"> </w:t>
      </w:r>
      <w:proofErr w:type="spellStart"/>
      <w:r w:rsidR="00155061" w:rsidRPr="00155061">
        <w:rPr>
          <w:rFonts w:ascii="Times New Roman" w:hAnsi="Times New Roman" w:cs="Times New Roman"/>
          <w:sz w:val="24"/>
          <w:szCs w:val="24"/>
        </w:rPr>
        <w:t>besar</w:t>
      </w:r>
      <w:proofErr w:type="spellEnd"/>
      <w:r w:rsidR="00155061" w:rsidRPr="00155061">
        <w:rPr>
          <w:rFonts w:ascii="Times New Roman" w:hAnsi="Times New Roman" w:cs="Times New Roman"/>
          <w:sz w:val="24"/>
          <w:szCs w:val="24"/>
        </w:rPr>
        <w:t xml:space="preserve"> pula </w:t>
      </w:r>
      <w:proofErr w:type="spellStart"/>
      <w:r w:rsidR="00155061" w:rsidRPr="00155061">
        <w:rPr>
          <w:rFonts w:ascii="Times New Roman" w:hAnsi="Times New Roman" w:cs="Times New Roman"/>
          <w:sz w:val="24"/>
          <w:szCs w:val="24"/>
        </w:rPr>
        <w:t>ketertarikan</w:t>
      </w:r>
      <w:proofErr w:type="spellEnd"/>
      <w:r w:rsidR="00155061" w:rsidRPr="00155061">
        <w:rPr>
          <w:rFonts w:ascii="Times New Roman" w:hAnsi="Times New Roman" w:cs="Times New Roman"/>
          <w:sz w:val="24"/>
          <w:szCs w:val="24"/>
        </w:rPr>
        <w:t xml:space="preserve"> </w:t>
      </w:r>
      <w:proofErr w:type="spellStart"/>
      <w:r w:rsidR="00155061" w:rsidRPr="00155061">
        <w:rPr>
          <w:rFonts w:ascii="Times New Roman" w:hAnsi="Times New Roman" w:cs="Times New Roman"/>
          <w:sz w:val="24"/>
          <w:szCs w:val="24"/>
        </w:rPr>
        <w:t>mereka</w:t>
      </w:r>
      <w:proofErr w:type="spellEnd"/>
      <w:r w:rsidR="00155061" w:rsidRPr="00155061">
        <w:rPr>
          <w:rFonts w:ascii="Times New Roman" w:hAnsi="Times New Roman" w:cs="Times New Roman"/>
          <w:sz w:val="24"/>
          <w:szCs w:val="24"/>
        </w:rPr>
        <w:t xml:space="preserve"> </w:t>
      </w:r>
      <w:proofErr w:type="spellStart"/>
      <w:r w:rsidR="00155061" w:rsidRPr="00155061">
        <w:rPr>
          <w:rFonts w:ascii="Times New Roman" w:hAnsi="Times New Roman" w:cs="Times New Roman"/>
          <w:sz w:val="24"/>
          <w:szCs w:val="24"/>
        </w:rPr>
        <w:t>untuk</w:t>
      </w:r>
      <w:proofErr w:type="spellEnd"/>
      <w:r w:rsidR="00155061" w:rsidRPr="00155061">
        <w:rPr>
          <w:rFonts w:ascii="Times New Roman" w:hAnsi="Times New Roman" w:cs="Times New Roman"/>
          <w:sz w:val="24"/>
          <w:szCs w:val="24"/>
        </w:rPr>
        <w:t xml:space="preserve"> </w:t>
      </w:r>
      <w:proofErr w:type="spellStart"/>
      <w:r w:rsidR="00155061" w:rsidRPr="00155061">
        <w:rPr>
          <w:rFonts w:ascii="Times New Roman" w:hAnsi="Times New Roman" w:cs="Times New Roman"/>
          <w:sz w:val="24"/>
          <w:szCs w:val="24"/>
        </w:rPr>
        <w:t>menekuni</w:t>
      </w:r>
      <w:proofErr w:type="spellEnd"/>
      <w:r w:rsidR="00155061" w:rsidRPr="00155061">
        <w:rPr>
          <w:rFonts w:ascii="Times New Roman" w:hAnsi="Times New Roman" w:cs="Times New Roman"/>
          <w:sz w:val="24"/>
          <w:szCs w:val="24"/>
        </w:rPr>
        <w:t xml:space="preserve"> </w:t>
      </w:r>
      <w:proofErr w:type="spellStart"/>
      <w:r w:rsidR="00155061" w:rsidRPr="00155061">
        <w:rPr>
          <w:rFonts w:ascii="Times New Roman" w:hAnsi="Times New Roman" w:cs="Times New Roman"/>
          <w:sz w:val="24"/>
          <w:szCs w:val="24"/>
        </w:rPr>
        <w:t>profesi</w:t>
      </w:r>
      <w:proofErr w:type="spellEnd"/>
      <w:r w:rsidR="00155061" w:rsidRPr="00155061">
        <w:rPr>
          <w:rFonts w:ascii="Times New Roman" w:hAnsi="Times New Roman" w:cs="Times New Roman"/>
          <w:sz w:val="24"/>
          <w:szCs w:val="24"/>
        </w:rPr>
        <w:t xml:space="preserve"> </w:t>
      </w:r>
      <w:proofErr w:type="spellStart"/>
      <w:r w:rsidR="00155061" w:rsidRPr="00155061">
        <w:rPr>
          <w:rFonts w:ascii="Times New Roman" w:hAnsi="Times New Roman" w:cs="Times New Roman"/>
          <w:sz w:val="24"/>
          <w:szCs w:val="24"/>
        </w:rPr>
        <w:t>tersebut</w:t>
      </w:r>
      <w:proofErr w:type="spellEnd"/>
      <w:r w:rsidR="00155061" w:rsidRPr="00155061">
        <w:rPr>
          <w:rFonts w:ascii="Times New Roman" w:hAnsi="Times New Roman" w:cs="Times New Roman"/>
          <w:sz w:val="24"/>
          <w:szCs w:val="24"/>
        </w:rPr>
        <w:t xml:space="preserve"> di masa </w:t>
      </w:r>
      <w:proofErr w:type="spellStart"/>
      <w:r w:rsidR="00155061" w:rsidRPr="00155061">
        <w:rPr>
          <w:rFonts w:ascii="Times New Roman" w:hAnsi="Times New Roman" w:cs="Times New Roman"/>
          <w:sz w:val="24"/>
          <w:szCs w:val="24"/>
        </w:rPr>
        <w:t>depan</w:t>
      </w:r>
      <w:proofErr w:type="spellEnd"/>
      <w:r w:rsidR="00155061" w:rsidRPr="00155061">
        <w:rPr>
          <w:rFonts w:ascii="Times New Roman" w:hAnsi="Times New Roman" w:cs="Times New Roman"/>
          <w:sz w:val="24"/>
          <w:szCs w:val="24"/>
        </w:rPr>
        <w:t>.</w:t>
      </w:r>
      <w:r w:rsidR="00155061">
        <w:t xml:space="preserve"> </w:t>
      </w:r>
      <w:proofErr w:type="spellStart"/>
      <w:r w:rsidR="00631279">
        <w:rPr>
          <w:rFonts w:ascii="Times New Roman" w:hAnsi="Times New Roman" w:cs="Times New Roman"/>
          <w:sz w:val="24"/>
          <w:lang w:val="en-ID"/>
        </w:rPr>
        <w:t>Penelitian</w:t>
      </w:r>
      <w:proofErr w:type="spellEnd"/>
      <w:r w:rsidR="00631279">
        <w:rPr>
          <w:rFonts w:ascii="Times New Roman" w:hAnsi="Times New Roman" w:cs="Times New Roman"/>
          <w:sz w:val="24"/>
          <w:lang w:val="en-ID"/>
        </w:rPr>
        <w:t xml:space="preserve"> </w:t>
      </w:r>
      <w:r w:rsidR="00155061">
        <w:rPr>
          <w:rFonts w:ascii="Times New Roman" w:hAnsi="Times New Roman" w:cs="Times New Roman"/>
          <w:sz w:val="24"/>
          <w:szCs w:val="24"/>
          <w:lang w:val="en-ID"/>
        </w:rPr>
        <w:fldChar w:fldCharType="begin" w:fldLock="1"/>
      </w:r>
      <w:r w:rsidR="00155061">
        <w:rPr>
          <w:rFonts w:ascii="Times New Roman" w:hAnsi="Times New Roman" w:cs="Times New Roman"/>
          <w:sz w:val="24"/>
          <w:szCs w:val="24"/>
          <w:lang w:val="en-ID"/>
        </w:rPr>
        <w:instrText>ADDIN CSL_CITATION {"citationItems":[{"id":"ITEM-1","itemData":{"abstract":"Manajemen laba berhubungan erat dengan tingkat perolehan laba atau prestasi usaha suatu organisasi, hal ini karena tingkat keuntungan atau laba dikaitkan dengan prestasi manajemen. Penelitian ini bertujuan untuk; (1) untuk mengetahui apakah manajemen laba berpengaruh terhadap nilai perusahaan. (2) untuk mengetahui apakah tax avoidance berpengaruh terhadap nilai perusahaan, (3) untuk mengetahui apakah kualitas audit berpengaruh terhadap nilai perusahaan. Populasi dalam penelitian ini adalah perusahaan LQ-45 yang terdaftar pada Bursa Efek Indonesia tahun 2016-2018. Variabel yang digunakan adalah manajemen laba, tax avoidance dan kualitas audit sebagai variabel dependennya, sedang nilai perusahaan sebagai variabel independen. Pengambilan sampel dilakukan dengan metode purposive sampling. Hasil penelitian menunjukkan manajemen laba dan kualitas berpengaruh terhadap nilai perusahaan, sedangkan tax avoidance tidak berpengaruh terhadap nilai perusahaan","author":[{"dropping-particle":"","family":"Sugiono","given":"Joko","non-dropping-particle":"","parse-names":false,"suffix":""}],"container-title":"Jurnal Ilmu-ilmu Sosial","id":"ITEM-1","issue":"2","issued":{"date-parts":[["2020"]]},"page":"294 - 303","title":"Pengaruh Manajemen Laba, Tax Avoidance Dan Kualitas Audit Terhadap Nilai Perusahaan","type":"article-journal","volume":"17"},"uris":["http://www.mendeley.com/documents/?uuid=012d8f18-e66c-3695-a4a1-e093b9f46436"]}],"mendeley":{"formattedCitation":"(Sugiono, 2020)","plainTextFormattedCitation":"(Sugiono, 2020)","previouslyFormattedCitation":"(Sugiono, 2020)"},"properties":{"noteIndex":0},"schema":"https://github.com/citation-style-language/schema/raw/master/csl-citation.json"}</w:instrText>
      </w:r>
      <w:r w:rsidR="00155061">
        <w:rPr>
          <w:rFonts w:ascii="Times New Roman" w:hAnsi="Times New Roman" w:cs="Times New Roman"/>
          <w:sz w:val="24"/>
          <w:szCs w:val="24"/>
          <w:lang w:val="en-ID"/>
        </w:rPr>
        <w:fldChar w:fldCharType="separate"/>
      </w:r>
      <w:r w:rsidR="00155061" w:rsidRPr="00B07BF5">
        <w:rPr>
          <w:rFonts w:ascii="Times New Roman" w:hAnsi="Times New Roman" w:cs="Times New Roman"/>
          <w:noProof/>
          <w:sz w:val="24"/>
          <w:szCs w:val="24"/>
          <w:lang w:val="en-ID"/>
        </w:rPr>
        <w:t>(Sugiono, 2020)</w:t>
      </w:r>
      <w:r w:rsidR="00155061">
        <w:rPr>
          <w:rFonts w:ascii="Times New Roman" w:hAnsi="Times New Roman" w:cs="Times New Roman"/>
          <w:sz w:val="24"/>
          <w:szCs w:val="24"/>
          <w:lang w:val="en-ID"/>
        </w:rPr>
        <w:fldChar w:fldCharType="end"/>
      </w:r>
      <w:r w:rsidR="00155061">
        <w:rPr>
          <w:rFonts w:ascii="Times New Roman" w:hAnsi="Times New Roman" w:cs="Times New Roman"/>
          <w:sz w:val="24"/>
          <w:szCs w:val="24"/>
          <w:lang w:val="en-ID"/>
        </w:rPr>
        <w:t xml:space="preserve"> </w:t>
      </w:r>
      <w:r w:rsidR="00631279">
        <w:rPr>
          <w:rFonts w:ascii="Times New Roman" w:hAnsi="Times New Roman" w:cs="Times New Roman"/>
          <w:sz w:val="24"/>
          <w:lang w:val="en-ID"/>
        </w:rPr>
        <w:t xml:space="preserve">juga </w:t>
      </w:r>
      <w:proofErr w:type="spellStart"/>
      <w:r w:rsidR="00155061" w:rsidRPr="00155061">
        <w:rPr>
          <w:rFonts w:ascii="Times New Roman" w:hAnsi="Times New Roman" w:cs="Times New Roman"/>
          <w:sz w:val="24"/>
        </w:rPr>
        <w:t>membuktikan</w:t>
      </w:r>
      <w:proofErr w:type="spellEnd"/>
      <w:r w:rsidR="00155061" w:rsidRPr="00155061">
        <w:rPr>
          <w:rFonts w:ascii="Times New Roman" w:hAnsi="Times New Roman" w:cs="Times New Roman"/>
          <w:sz w:val="24"/>
        </w:rPr>
        <w:t xml:space="preserve"> </w:t>
      </w:r>
      <w:proofErr w:type="spellStart"/>
      <w:r w:rsidR="00155061" w:rsidRPr="00155061">
        <w:rPr>
          <w:rFonts w:ascii="Times New Roman" w:hAnsi="Times New Roman" w:cs="Times New Roman"/>
          <w:sz w:val="24"/>
        </w:rPr>
        <w:t>bahwa</w:t>
      </w:r>
      <w:proofErr w:type="spellEnd"/>
      <w:r w:rsidR="00155061" w:rsidRPr="00155061">
        <w:rPr>
          <w:rFonts w:ascii="Times New Roman" w:hAnsi="Times New Roman" w:cs="Times New Roman"/>
          <w:sz w:val="24"/>
        </w:rPr>
        <w:t xml:space="preserve"> </w:t>
      </w:r>
      <w:proofErr w:type="spellStart"/>
      <w:r w:rsidR="00155061" w:rsidRPr="00155061">
        <w:rPr>
          <w:rFonts w:ascii="Times New Roman" w:hAnsi="Times New Roman" w:cs="Times New Roman"/>
          <w:sz w:val="24"/>
        </w:rPr>
        <w:t>persepsi</w:t>
      </w:r>
      <w:proofErr w:type="spellEnd"/>
      <w:r w:rsidR="00155061" w:rsidRPr="00155061">
        <w:rPr>
          <w:rFonts w:ascii="Times New Roman" w:hAnsi="Times New Roman" w:cs="Times New Roman"/>
          <w:sz w:val="24"/>
        </w:rPr>
        <w:t xml:space="preserve"> </w:t>
      </w:r>
      <w:proofErr w:type="spellStart"/>
      <w:r w:rsidR="00155061" w:rsidRPr="00155061">
        <w:rPr>
          <w:rFonts w:ascii="Times New Roman" w:hAnsi="Times New Roman" w:cs="Times New Roman"/>
          <w:sz w:val="24"/>
        </w:rPr>
        <w:t>positif</w:t>
      </w:r>
      <w:proofErr w:type="spellEnd"/>
      <w:r w:rsidR="00155061" w:rsidRPr="00155061">
        <w:rPr>
          <w:rFonts w:ascii="Times New Roman" w:hAnsi="Times New Roman" w:cs="Times New Roman"/>
          <w:sz w:val="24"/>
        </w:rPr>
        <w:t xml:space="preserve"> </w:t>
      </w:r>
      <w:proofErr w:type="spellStart"/>
      <w:r w:rsidR="00155061" w:rsidRPr="00155061">
        <w:rPr>
          <w:rFonts w:ascii="Times New Roman" w:hAnsi="Times New Roman" w:cs="Times New Roman"/>
          <w:sz w:val="24"/>
        </w:rPr>
        <w:t>berperan</w:t>
      </w:r>
      <w:proofErr w:type="spellEnd"/>
      <w:r w:rsidR="00155061" w:rsidRPr="00155061">
        <w:rPr>
          <w:rFonts w:ascii="Times New Roman" w:hAnsi="Times New Roman" w:cs="Times New Roman"/>
          <w:sz w:val="24"/>
        </w:rPr>
        <w:t xml:space="preserve"> </w:t>
      </w:r>
      <w:proofErr w:type="spellStart"/>
      <w:r w:rsidR="00155061" w:rsidRPr="00155061">
        <w:rPr>
          <w:rFonts w:ascii="Times New Roman" w:hAnsi="Times New Roman" w:cs="Times New Roman"/>
          <w:sz w:val="24"/>
        </w:rPr>
        <w:t>penting</w:t>
      </w:r>
      <w:proofErr w:type="spellEnd"/>
      <w:r w:rsidR="00155061" w:rsidRPr="00155061">
        <w:rPr>
          <w:rFonts w:ascii="Times New Roman" w:hAnsi="Times New Roman" w:cs="Times New Roman"/>
          <w:sz w:val="24"/>
        </w:rPr>
        <w:t xml:space="preserve"> </w:t>
      </w:r>
      <w:proofErr w:type="spellStart"/>
      <w:r w:rsidR="00155061" w:rsidRPr="00155061">
        <w:rPr>
          <w:rFonts w:ascii="Times New Roman" w:hAnsi="Times New Roman" w:cs="Times New Roman"/>
          <w:sz w:val="24"/>
        </w:rPr>
        <w:t>dalam</w:t>
      </w:r>
      <w:proofErr w:type="spellEnd"/>
      <w:r w:rsidR="00155061" w:rsidRPr="00155061">
        <w:rPr>
          <w:rFonts w:ascii="Times New Roman" w:hAnsi="Times New Roman" w:cs="Times New Roman"/>
          <w:sz w:val="24"/>
        </w:rPr>
        <w:t xml:space="preserve"> </w:t>
      </w:r>
      <w:proofErr w:type="spellStart"/>
      <w:r w:rsidR="00155061" w:rsidRPr="00155061">
        <w:rPr>
          <w:rFonts w:ascii="Times New Roman" w:hAnsi="Times New Roman" w:cs="Times New Roman"/>
          <w:sz w:val="24"/>
        </w:rPr>
        <w:t>mendorong</w:t>
      </w:r>
      <w:proofErr w:type="spellEnd"/>
      <w:r w:rsidR="00155061" w:rsidRPr="00155061">
        <w:rPr>
          <w:rFonts w:ascii="Times New Roman" w:hAnsi="Times New Roman" w:cs="Times New Roman"/>
          <w:sz w:val="24"/>
        </w:rPr>
        <w:t xml:space="preserve"> </w:t>
      </w:r>
      <w:proofErr w:type="spellStart"/>
      <w:r w:rsidR="00155061" w:rsidRPr="00155061">
        <w:rPr>
          <w:rFonts w:ascii="Times New Roman" w:hAnsi="Times New Roman" w:cs="Times New Roman"/>
          <w:sz w:val="24"/>
        </w:rPr>
        <w:t>mahasiswa</w:t>
      </w:r>
      <w:proofErr w:type="spellEnd"/>
      <w:r w:rsidR="00155061" w:rsidRPr="00155061">
        <w:rPr>
          <w:rFonts w:ascii="Times New Roman" w:hAnsi="Times New Roman" w:cs="Times New Roman"/>
          <w:sz w:val="24"/>
        </w:rPr>
        <w:t xml:space="preserve"> </w:t>
      </w:r>
      <w:proofErr w:type="spellStart"/>
      <w:r w:rsidR="00155061" w:rsidRPr="00155061">
        <w:rPr>
          <w:rFonts w:ascii="Times New Roman" w:hAnsi="Times New Roman" w:cs="Times New Roman"/>
          <w:sz w:val="24"/>
        </w:rPr>
        <w:t>memilih</w:t>
      </w:r>
      <w:proofErr w:type="spellEnd"/>
      <w:r w:rsidR="00155061" w:rsidRPr="00155061">
        <w:rPr>
          <w:rFonts w:ascii="Times New Roman" w:hAnsi="Times New Roman" w:cs="Times New Roman"/>
          <w:sz w:val="24"/>
        </w:rPr>
        <w:t xml:space="preserve"> </w:t>
      </w:r>
      <w:proofErr w:type="spellStart"/>
      <w:r w:rsidR="00155061" w:rsidRPr="00155061">
        <w:rPr>
          <w:rFonts w:ascii="Times New Roman" w:hAnsi="Times New Roman" w:cs="Times New Roman"/>
          <w:sz w:val="24"/>
        </w:rPr>
        <w:t>karir</w:t>
      </w:r>
      <w:proofErr w:type="spellEnd"/>
      <w:r w:rsidR="00155061" w:rsidRPr="00155061">
        <w:rPr>
          <w:rFonts w:ascii="Times New Roman" w:hAnsi="Times New Roman" w:cs="Times New Roman"/>
          <w:sz w:val="24"/>
        </w:rPr>
        <w:t xml:space="preserve"> di </w:t>
      </w:r>
      <w:proofErr w:type="spellStart"/>
      <w:r w:rsidR="00155061" w:rsidRPr="00155061">
        <w:rPr>
          <w:rFonts w:ascii="Times New Roman" w:hAnsi="Times New Roman" w:cs="Times New Roman"/>
          <w:sz w:val="24"/>
        </w:rPr>
        <w:t>bidang</w:t>
      </w:r>
      <w:proofErr w:type="spellEnd"/>
      <w:r w:rsidR="00155061" w:rsidRPr="00155061">
        <w:rPr>
          <w:rFonts w:ascii="Times New Roman" w:hAnsi="Times New Roman" w:cs="Times New Roman"/>
          <w:sz w:val="24"/>
        </w:rPr>
        <w:t xml:space="preserve"> </w:t>
      </w:r>
      <w:proofErr w:type="spellStart"/>
      <w:r w:rsidR="00155061" w:rsidRPr="00155061">
        <w:rPr>
          <w:rFonts w:ascii="Times New Roman" w:hAnsi="Times New Roman" w:cs="Times New Roman"/>
          <w:sz w:val="24"/>
        </w:rPr>
        <w:t>perpajakan</w:t>
      </w:r>
      <w:proofErr w:type="spellEnd"/>
      <w:r w:rsidR="00155061" w:rsidRPr="00155061">
        <w:rPr>
          <w:rFonts w:ascii="Times New Roman" w:hAnsi="Times New Roman" w:cs="Times New Roman"/>
          <w:sz w:val="24"/>
        </w:rPr>
        <w:t xml:space="preserve">. </w:t>
      </w:r>
      <w:proofErr w:type="spellStart"/>
      <w:r w:rsidR="00155061" w:rsidRPr="00155061">
        <w:rPr>
          <w:rFonts w:ascii="Times New Roman" w:hAnsi="Times New Roman" w:cs="Times New Roman"/>
          <w:sz w:val="24"/>
        </w:rPr>
        <w:t>Singkatnya</w:t>
      </w:r>
      <w:proofErr w:type="spellEnd"/>
      <w:r w:rsidR="00155061" w:rsidRPr="00155061">
        <w:rPr>
          <w:rFonts w:ascii="Times New Roman" w:hAnsi="Times New Roman" w:cs="Times New Roman"/>
          <w:sz w:val="24"/>
        </w:rPr>
        <w:t xml:space="preserve">, </w:t>
      </w:r>
      <w:proofErr w:type="spellStart"/>
      <w:r w:rsidR="00155061" w:rsidRPr="00155061">
        <w:rPr>
          <w:rFonts w:ascii="Times New Roman" w:hAnsi="Times New Roman" w:cs="Times New Roman"/>
          <w:sz w:val="24"/>
        </w:rPr>
        <w:t>mahasiswa</w:t>
      </w:r>
      <w:proofErr w:type="spellEnd"/>
      <w:r w:rsidR="00155061" w:rsidRPr="00155061">
        <w:rPr>
          <w:rFonts w:ascii="Times New Roman" w:hAnsi="Times New Roman" w:cs="Times New Roman"/>
          <w:sz w:val="24"/>
        </w:rPr>
        <w:t xml:space="preserve"> yang </w:t>
      </w:r>
      <w:proofErr w:type="spellStart"/>
      <w:r w:rsidR="00155061" w:rsidRPr="00155061">
        <w:rPr>
          <w:rFonts w:ascii="Times New Roman" w:hAnsi="Times New Roman" w:cs="Times New Roman"/>
          <w:sz w:val="24"/>
        </w:rPr>
        <w:t>memandang</w:t>
      </w:r>
      <w:proofErr w:type="spellEnd"/>
      <w:r w:rsidR="00155061" w:rsidRPr="00155061">
        <w:rPr>
          <w:rFonts w:ascii="Times New Roman" w:hAnsi="Times New Roman" w:cs="Times New Roman"/>
          <w:sz w:val="24"/>
        </w:rPr>
        <w:t xml:space="preserve"> </w:t>
      </w:r>
      <w:proofErr w:type="spellStart"/>
      <w:r w:rsidR="00155061" w:rsidRPr="00155061">
        <w:rPr>
          <w:rFonts w:ascii="Times New Roman" w:hAnsi="Times New Roman" w:cs="Times New Roman"/>
          <w:sz w:val="24"/>
        </w:rPr>
        <w:t>profesi</w:t>
      </w:r>
      <w:proofErr w:type="spellEnd"/>
      <w:r w:rsidR="00155061" w:rsidRPr="00155061">
        <w:rPr>
          <w:rFonts w:ascii="Times New Roman" w:hAnsi="Times New Roman" w:cs="Times New Roman"/>
          <w:sz w:val="24"/>
        </w:rPr>
        <w:t xml:space="preserve"> </w:t>
      </w:r>
      <w:proofErr w:type="spellStart"/>
      <w:r w:rsidR="00155061" w:rsidRPr="00155061">
        <w:rPr>
          <w:rFonts w:ascii="Times New Roman" w:hAnsi="Times New Roman" w:cs="Times New Roman"/>
          <w:sz w:val="24"/>
        </w:rPr>
        <w:t>perpajakan</w:t>
      </w:r>
      <w:proofErr w:type="spellEnd"/>
      <w:r w:rsidR="00155061" w:rsidRPr="00155061">
        <w:rPr>
          <w:rFonts w:ascii="Times New Roman" w:hAnsi="Times New Roman" w:cs="Times New Roman"/>
          <w:sz w:val="24"/>
        </w:rPr>
        <w:t xml:space="preserve"> </w:t>
      </w:r>
      <w:proofErr w:type="spellStart"/>
      <w:r w:rsidR="00155061" w:rsidRPr="00155061">
        <w:rPr>
          <w:rFonts w:ascii="Times New Roman" w:hAnsi="Times New Roman" w:cs="Times New Roman"/>
          <w:sz w:val="24"/>
        </w:rPr>
        <w:t>secara</w:t>
      </w:r>
      <w:proofErr w:type="spellEnd"/>
      <w:r w:rsidR="00155061" w:rsidRPr="00155061">
        <w:rPr>
          <w:rFonts w:ascii="Times New Roman" w:hAnsi="Times New Roman" w:cs="Times New Roman"/>
          <w:sz w:val="24"/>
        </w:rPr>
        <w:t xml:space="preserve"> ideal </w:t>
      </w:r>
      <w:proofErr w:type="spellStart"/>
      <w:r w:rsidR="00155061" w:rsidRPr="00155061">
        <w:rPr>
          <w:rFonts w:ascii="Times New Roman" w:hAnsi="Times New Roman" w:cs="Times New Roman"/>
          <w:sz w:val="24"/>
        </w:rPr>
        <w:t>cenderung</w:t>
      </w:r>
      <w:proofErr w:type="spellEnd"/>
      <w:r w:rsidR="00155061" w:rsidRPr="00155061">
        <w:rPr>
          <w:rFonts w:ascii="Times New Roman" w:hAnsi="Times New Roman" w:cs="Times New Roman"/>
          <w:sz w:val="24"/>
        </w:rPr>
        <w:t xml:space="preserve"> </w:t>
      </w:r>
      <w:proofErr w:type="spellStart"/>
      <w:r w:rsidR="00155061" w:rsidRPr="00155061">
        <w:rPr>
          <w:rFonts w:ascii="Times New Roman" w:hAnsi="Times New Roman" w:cs="Times New Roman"/>
          <w:sz w:val="24"/>
        </w:rPr>
        <w:t>memiliki</w:t>
      </w:r>
      <w:proofErr w:type="spellEnd"/>
      <w:r w:rsidR="00155061" w:rsidRPr="00155061">
        <w:rPr>
          <w:rFonts w:ascii="Times New Roman" w:hAnsi="Times New Roman" w:cs="Times New Roman"/>
          <w:sz w:val="24"/>
        </w:rPr>
        <w:t xml:space="preserve"> </w:t>
      </w:r>
      <w:proofErr w:type="spellStart"/>
      <w:r w:rsidR="00155061" w:rsidRPr="00155061">
        <w:rPr>
          <w:rFonts w:ascii="Times New Roman" w:hAnsi="Times New Roman" w:cs="Times New Roman"/>
          <w:sz w:val="24"/>
        </w:rPr>
        <w:t>minat</w:t>
      </w:r>
      <w:proofErr w:type="spellEnd"/>
      <w:r w:rsidR="00155061" w:rsidRPr="00155061">
        <w:rPr>
          <w:rFonts w:ascii="Times New Roman" w:hAnsi="Times New Roman" w:cs="Times New Roman"/>
          <w:sz w:val="24"/>
        </w:rPr>
        <w:t xml:space="preserve"> yang </w:t>
      </w:r>
      <w:proofErr w:type="spellStart"/>
      <w:r w:rsidR="00155061" w:rsidRPr="00155061">
        <w:rPr>
          <w:rFonts w:ascii="Times New Roman" w:hAnsi="Times New Roman" w:cs="Times New Roman"/>
          <w:sz w:val="24"/>
        </w:rPr>
        <w:t>lebih</w:t>
      </w:r>
      <w:proofErr w:type="spellEnd"/>
      <w:r w:rsidR="00155061" w:rsidRPr="00155061">
        <w:rPr>
          <w:rFonts w:ascii="Times New Roman" w:hAnsi="Times New Roman" w:cs="Times New Roman"/>
          <w:sz w:val="24"/>
        </w:rPr>
        <w:t xml:space="preserve"> </w:t>
      </w:r>
      <w:proofErr w:type="spellStart"/>
      <w:r w:rsidR="00155061" w:rsidRPr="00155061">
        <w:rPr>
          <w:rFonts w:ascii="Times New Roman" w:hAnsi="Times New Roman" w:cs="Times New Roman"/>
          <w:sz w:val="24"/>
        </w:rPr>
        <w:t>kuat</w:t>
      </w:r>
      <w:proofErr w:type="spellEnd"/>
      <w:r w:rsidR="00155061" w:rsidRPr="00155061">
        <w:rPr>
          <w:rFonts w:ascii="Times New Roman" w:hAnsi="Times New Roman" w:cs="Times New Roman"/>
          <w:sz w:val="24"/>
        </w:rPr>
        <w:t xml:space="preserve"> </w:t>
      </w:r>
      <w:proofErr w:type="spellStart"/>
      <w:r w:rsidR="00155061" w:rsidRPr="00155061">
        <w:rPr>
          <w:rFonts w:ascii="Times New Roman" w:hAnsi="Times New Roman" w:cs="Times New Roman"/>
          <w:sz w:val="24"/>
        </w:rPr>
        <w:t>untuk</w:t>
      </w:r>
      <w:proofErr w:type="spellEnd"/>
      <w:r w:rsidR="00155061" w:rsidRPr="00155061">
        <w:rPr>
          <w:rFonts w:ascii="Times New Roman" w:hAnsi="Times New Roman" w:cs="Times New Roman"/>
          <w:sz w:val="24"/>
        </w:rPr>
        <w:t xml:space="preserve"> </w:t>
      </w:r>
      <w:proofErr w:type="spellStart"/>
      <w:r w:rsidR="00155061" w:rsidRPr="00155061">
        <w:rPr>
          <w:rFonts w:ascii="Times New Roman" w:hAnsi="Times New Roman" w:cs="Times New Roman"/>
          <w:sz w:val="24"/>
        </w:rPr>
        <w:t>terjun</w:t>
      </w:r>
      <w:proofErr w:type="spellEnd"/>
      <w:r w:rsidR="00155061" w:rsidRPr="00155061">
        <w:rPr>
          <w:rFonts w:ascii="Times New Roman" w:hAnsi="Times New Roman" w:cs="Times New Roman"/>
          <w:sz w:val="24"/>
        </w:rPr>
        <w:t xml:space="preserve"> </w:t>
      </w:r>
      <w:proofErr w:type="spellStart"/>
      <w:r w:rsidR="00155061" w:rsidRPr="00155061">
        <w:rPr>
          <w:rFonts w:ascii="Times New Roman" w:hAnsi="Times New Roman" w:cs="Times New Roman"/>
          <w:sz w:val="24"/>
        </w:rPr>
        <w:t>ke</w:t>
      </w:r>
      <w:proofErr w:type="spellEnd"/>
      <w:r w:rsidR="00155061" w:rsidRPr="00155061">
        <w:rPr>
          <w:rFonts w:ascii="Times New Roman" w:hAnsi="Times New Roman" w:cs="Times New Roman"/>
          <w:sz w:val="24"/>
        </w:rPr>
        <w:t xml:space="preserve"> </w:t>
      </w:r>
      <w:proofErr w:type="spellStart"/>
      <w:r w:rsidR="00155061" w:rsidRPr="00155061">
        <w:rPr>
          <w:rFonts w:ascii="Times New Roman" w:hAnsi="Times New Roman" w:cs="Times New Roman"/>
          <w:sz w:val="24"/>
        </w:rPr>
        <w:t>dalam</w:t>
      </w:r>
      <w:proofErr w:type="spellEnd"/>
      <w:r w:rsidR="00155061" w:rsidRPr="00155061">
        <w:rPr>
          <w:rFonts w:ascii="Times New Roman" w:hAnsi="Times New Roman" w:cs="Times New Roman"/>
          <w:sz w:val="24"/>
        </w:rPr>
        <w:t xml:space="preserve"> </w:t>
      </w:r>
      <w:proofErr w:type="spellStart"/>
      <w:r w:rsidR="00155061" w:rsidRPr="00155061">
        <w:rPr>
          <w:rFonts w:ascii="Times New Roman" w:hAnsi="Times New Roman" w:cs="Times New Roman"/>
          <w:sz w:val="24"/>
        </w:rPr>
        <w:t>bidang</w:t>
      </w:r>
      <w:proofErr w:type="spellEnd"/>
      <w:r w:rsidR="00155061" w:rsidRPr="00155061">
        <w:rPr>
          <w:rFonts w:ascii="Times New Roman" w:hAnsi="Times New Roman" w:cs="Times New Roman"/>
          <w:sz w:val="24"/>
        </w:rPr>
        <w:t xml:space="preserve"> </w:t>
      </w:r>
      <w:proofErr w:type="spellStart"/>
      <w:r w:rsidR="00155061" w:rsidRPr="00155061">
        <w:rPr>
          <w:rFonts w:ascii="Times New Roman" w:hAnsi="Times New Roman" w:cs="Times New Roman"/>
          <w:sz w:val="24"/>
        </w:rPr>
        <w:t>tersebut</w:t>
      </w:r>
      <w:proofErr w:type="spellEnd"/>
      <w:r w:rsidR="00155061" w:rsidRPr="00155061">
        <w:rPr>
          <w:rFonts w:ascii="Times New Roman" w:hAnsi="Times New Roman" w:cs="Times New Roman"/>
          <w:sz w:val="24"/>
        </w:rPr>
        <w:t>.</w:t>
      </w:r>
      <w:proofErr w:type="spellStart"/>
      <w:r w:rsidR="00AF25AC" w:rsidRPr="00AF25AC">
        <w:rPr>
          <w:rFonts w:ascii="Times New Roman" w:hAnsi="Times New Roman" w:cs="Times New Roman"/>
          <w:sz w:val="24"/>
          <w:szCs w:val="24"/>
          <w:lang w:val="en-ID"/>
        </w:rPr>
        <w:t>Kesamaan</w:t>
      </w:r>
      <w:proofErr w:type="spellEnd"/>
      <w:r w:rsidR="00AF25AC" w:rsidRPr="00AF25AC">
        <w:rPr>
          <w:rFonts w:ascii="Times New Roman" w:hAnsi="Times New Roman" w:cs="Times New Roman"/>
          <w:sz w:val="24"/>
          <w:szCs w:val="24"/>
          <w:lang w:val="en-ID"/>
        </w:rPr>
        <w:t xml:space="preserve"> </w:t>
      </w:r>
      <w:proofErr w:type="spellStart"/>
      <w:r w:rsidR="00AF25AC" w:rsidRPr="00AF25AC">
        <w:rPr>
          <w:rFonts w:ascii="Times New Roman" w:hAnsi="Times New Roman" w:cs="Times New Roman"/>
          <w:sz w:val="24"/>
          <w:szCs w:val="24"/>
          <w:lang w:val="en-ID"/>
        </w:rPr>
        <w:t>temuan</w:t>
      </w:r>
      <w:proofErr w:type="spellEnd"/>
      <w:r w:rsidR="00AF25AC" w:rsidRPr="00AF25AC">
        <w:rPr>
          <w:rFonts w:ascii="Times New Roman" w:hAnsi="Times New Roman" w:cs="Times New Roman"/>
          <w:sz w:val="24"/>
          <w:szCs w:val="24"/>
          <w:lang w:val="en-ID"/>
        </w:rPr>
        <w:t xml:space="preserve"> </w:t>
      </w:r>
      <w:proofErr w:type="spellStart"/>
      <w:r w:rsidR="00AF25AC" w:rsidRPr="00AF25AC">
        <w:rPr>
          <w:rFonts w:ascii="Times New Roman" w:hAnsi="Times New Roman" w:cs="Times New Roman"/>
          <w:sz w:val="24"/>
          <w:szCs w:val="24"/>
          <w:lang w:val="en-ID"/>
        </w:rPr>
        <w:t>ini</w:t>
      </w:r>
      <w:proofErr w:type="spellEnd"/>
      <w:r w:rsidR="00AF25AC" w:rsidRPr="00AF25AC">
        <w:rPr>
          <w:rFonts w:ascii="Times New Roman" w:hAnsi="Times New Roman" w:cs="Times New Roman"/>
          <w:sz w:val="24"/>
          <w:szCs w:val="24"/>
          <w:lang w:val="en-ID"/>
        </w:rPr>
        <w:t xml:space="preserve"> </w:t>
      </w:r>
      <w:proofErr w:type="spellStart"/>
      <w:r w:rsidR="00AF25AC" w:rsidRPr="00AF25AC">
        <w:rPr>
          <w:rFonts w:ascii="Times New Roman" w:hAnsi="Times New Roman" w:cs="Times New Roman"/>
          <w:sz w:val="24"/>
          <w:szCs w:val="24"/>
          <w:lang w:val="en-ID"/>
        </w:rPr>
        <w:t>memperkuat</w:t>
      </w:r>
      <w:proofErr w:type="spellEnd"/>
      <w:r w:rsidR="00AF25AC" w:rsidRPr="00AF25AC">
        <w:rPr>
          <w:rFonts w:ascii="Times New Roman" w:hAnsi="Times New Roman" w:cs="Times New Roman"/>
          <w:sz w:val="24"/>
          <w:szCs w:val="24"/>
          <w:lang w:val="en-ID"/>
        </w:rPr>
        <w:t xml:space="preserve"> </w:t>
      </w:r>
      <w:proofErr w:type="spellStart"/>
      <w:r w:rsidR="00AF25AC" w:rsidRPr="00AF25AC">
        <w:rPr>
          <w:rFonts w:ascii="Times New Roman" w:hAnsi="Times New Roman" w:cs="Times New Roman"/>
          <w:sz w:val="24"/>
          <w:szCs w:val="24"/>
          <w:lang w:val="en-ID"/>
        </w:rPr>
        <w:t>argumentasi</w:t>
      </w:r>
      <w:proofErr w:type="spellEnd"/>
      <w:r w:rsidR="00AF25AC" w:rsidRPr="00AF25AC">
        <w:rPr>
          <w:rFonts w:ascii="Times New Roman" w:hAnsi="Times New Roman" w:cs="Times New Roman"/>
          <w:sz w:val="24"/>
          <w:szCs w:val="24"/>
          <w:lang w:val="en-ID"/>
        </w:rPr>
        <w:t xml:space="preserve"> </w:t>
      </w:r>
      <w:proofErr w:type="spellStart"/>
      <w:r w:rsidR="00AF25AC" w:rsidRPr="00AF25AC">
        <w:rPr>
          <w:rFonts w:ascii="Times New Roman" w:hAnsi="Times New Roman" w:cs="Times New Roman"/>
          <w:sz w:val="24"/>
          <w:szCs w:val="24"/>
          <w:lang w:val="en-ID"/>
        </w:rPr>
        <w:t>bahwa</w:t>
      </w:r>
      <w:proofErr w:type="spellEnd"/>
      <w:r w:rsidR="00AF25AC" w:rsidRPr="00AF25AC">
        <w:rPr>
          <w:rFonts w:ascii="Times New Roman" w:hAnsi="Times New Roman" w:cs="Times New Roman"/>
          <w:sz w:val="24"/>
          <w:szCs w:val="24"/>
          <w:lang w:val="en-ID"/>
        </w:rPr>
        <w:t xml:space="preserve"> </w:t>
      </w:r>
      <w:proofErr w:type="spellStart"/>
      <w:r w:rsidR="00AF25AC" w:rsidRPr="00AF25AC">
        <w:rPr>
          <w:rFonts w:ascii="Times New Roman" w:hAnsi="Times New Roman" w:cs="Times New Roman"/>
          <w:sz w:val="24"/>
          <w:szCs w:val="24"/>
          <w:lang w:val="en-ID"/>
        </w:rPr>
        <w:t>persepsi</w:t>
      </w:r>
      <w:proofErr w:type="spellEnd"/>
      <w:r w:rsidR="00AF25AC" w:rsidRPr="00AF25AC">
        <w:rPr>
          <w:rFonts w:ascii="Times New Roman" w:hAnsi="Times New Roman" w:cs="Times New Roman"/>
          <w:sz w:val="24"/>
          <w:szCs w:val="24"/>
          <w:lang w:val="en-ID"/>
        </w:rPr>
        <w:t xml:space="preserve"> </w:t>
      </w:r>
      <w:proofErr w:type="spellStart"/>
      <w:r w:rsidR="00AF25AC" w:rsidRPr="00AF25AC">
        <w:rPr>
          <w:rFonts w:ascii="Times New Roman" w:hAnsi="Times New Roman" w:cs="Times New Roman"/>
          <w:sz w:val="24"/>
          <w:szCs w:val="24"/>
          <w:lang w:val="en-ID"/>
        </w:rPr>
        <w:t>merupakan</w:t>
      </w:r>
      <w:proofErr w:type="spellEnd"/>
      <w:r w:rsidR="00AF25AC" w:rsidRPr="00AF25AC">
        <w:rPr>
          <w:rFonts w:ascii="Times New Roman" w:hAnsi="Times New Roman" w:cs="Times New Roman"/>
          <w:sz w:val="24"/>
          <w:szCs w:val="24"/>
          <w:lang w:val="en-ID"/>
        </w:rPr>
        <w:t xml:space="preserve"> </w:t>
      </w:r>
      <w:proofErr w:type="spellStart"/>
      <w:r w:rsidR="00AF25AC" w:rsidRPr="00AF25AC">
        <w:rPr>
          <w:rFonts w:ascii="Times New Roman" w:hAnsi="Times New Roman" w:cs="Times New Roman"/>
          <w:sz w:val="24"/>
          <w:szCs w:val="24"/>
          <w:lang w:val="en-ID"/>
        </w:rPr>
        <w:t>faktor</w:t>
      </w:r>
      <w:proofErr w:type="spellEnd"/>
      <w:r w:rsidR="00AF25AC" w:rsidRPr="00AF25AC">
        <w:rPr>
          <w:rFonts w:ascii="Times New Roman" w:hAnsi="Times New Roman" w:cs="Times New Roman"/>
          <w:sz w:val="24"/>
          <w:szCs w:val="24"/>
          <w:lang w:val="en-ID"/>
        </w:rPr>
        <w:t xml:space="preserve"> </w:t>
      </w:r>
      <w:proofErr w:type="spellStart"/>
      <w:r w:rsidR="00AF25AC" w:rsidRPr="00AF25AC">
        <w:rPr>
          <w:rFonts w:ascii="Times New Roman" w:hAnsi="Times New Roman" w:cs="Times New Roman"/>
          <w:sz w:val="24"/>
          <w:szCs w:val="24"/>
          <w:lang w:val="en-ID"/>
        </w:rPr>
        <w:t>penting</w:t>
      </w:r>
      <w:proofErr w:type="spellEnd"/>
      <w:r w:rsidR="00AF25AC" w:rsidRPr="00AF25AC">
        <w:rPr>
          <w:rFonts w:ascii="Times New Roman" w:hAnsi="Times New Roman" w:cs="Times New Roman"/>
          <w:sz w:val="24"/>
          <w:szCs w:val="24"/>
          <w:lang w:val="en-ID"/>
        </w:rPr>
        <w:t xml:space="preserve"> </w:t>
      </w:r>
      <w:proofErr w:type="spellStart"/>
      <w:r w:rsidR="00AF25AC" w:rsidRPr="00AF25AC">
        <w:rPr>
          <w:rFonts w:ascii="Times New Roman" w:hAnsi="Times New Roman" w:cs="Times New Roman"/>
          <w:sz w:val="24"/>
          <w:szCs w:val="24"/>
          <w:lang w:val="en-ID"/>
        </w:rPr>
        <w:t>dalam</w:t>
      </w:r>
      <w:proofErr w:type="spellEnd"/>
      <w:r w:rsidR="00AF25AC" w:rsidRPr="00AF25AC">
        <w:rPr>
          <w:rFonts w:ascii="Times New Roman" w:hAnsi="Times New Roman" w:cs="Times New Roman"/>
          <w:sz w:val="24"/>
          <w:szCs w:val="24"/>
          <w:lang w:val="en-ID"/>
        </w:rPr>
        <w:t xml:space="preserve"> </w:t>
      </w:r>
      <w:proofErr w:type="spellStart"/>
      <w:r w:rsidR="00AF25AC" w:rsidRPr="00AF25AC">
        <w:rPr>
          <w:rFonts w:ascii="Times New Roman" w:hAnsi="Times New Roman" w:cs="Times New Roman"/>
          <w:sz w:val="24"/>
          <w:szCs w:val="24"/>
          <w:lang w:val="en-ID"/>
        </w:rPr>
        <w:t>pembentukan</w:t>
      </w:r>
      <w:proofErr w:type="spellEnd"/>
      <w:r w:rsidR="00AF25AC" w:rsidRPr="00AF25AC">
        <w:rPr>
          <w:rFonts w:ascii="Times New Roman" w:hAnsi="Times New Roman" w:cs="Times New Roman"/>
          <w:sz w:val="24"/>
          <w:szCs w:val="24"/>
          <w:lang w:val="en-ID"/>
        </w:rPr>
        <w:t xml:space="preserve"> </w:t>
      </w:r>
      <w:proofErr w:type="spellStart"/>
      <w:r w:rsidR="00AF25AC" w:rsidRPr="00AF25AC">
        <w:rPr>
          <w:rFonts w:ascii="Times New Roman" w:hAnsi="Times New Roman" w:cs="Times New Roman"/>
          <w:sz w:val="24"/>
          <w:szCs w:val="24"/>
          <w:lang w:val="en-ID"/>
        </w:rPr>
        <w:t>minat</w:t>
      </w:r>
      <w:proofErr w:type="spellEnd"/>
      <w:r w:rsidR="00AF25AC" w:rsidRPr="00AF25AC">
        <w:rPr>
          <w:rFonts w:ascii="Times New Roman" w:hAnsi="Times New Roman" w:cs="Times New Roman"/>
          <w:sz w:val="24"/>
          <w:szCs w:val="24"/>
          <w:lang w:val="en-ID"/>
        </w:rPr>
        <w:t xml:space="preserve"> </w:t>
      </w:r>
      <w:proofErr w:type="spellStart"/>
      <w:r w:rsidR="00AF25AC" w:rsidRPr="00AF25AC">
        <w:rPr>
          <w:rFonts w:ascii="Times New Roman" w:hAnsi="Times New Roman" w:cs="Times New Roman"/>
          <w:sz w:val="24"/>
          <w:szCs w:val="24"/>
          <w:lang w:val="en-ID"/>
        </w:rPr>
        <w:t>karir</w:t>
      </w:r>
      <w:proofErr w:type="spellEnd"/>
      <w:r w:rsidR="00AF25AC" w:rsidRPr="00AF25AC">
        <w:rPr>
          <w:rFonts w:ascii="Times New Roman" w:hAnsi="Times New Roman" w:cs="Times New Roman"/>
          <w:sz w:val="24"/>
          <w:szCs w:val="24"/>
          <w:lang w:val="en-ID"/>
        </w:rPr>
        <w:t xml:space="preserve"> </w:t>
      </w:r>
      <w:proofErr w:type="spellStart"/>
      <w:r w:rsidR="00AF25AC" w:rsidRPr="00AF25AC">
        <w:rPr>
          <w:rFonts w:ascii="Times New Roman" w:hAnsi="Times New Roman" w:cs="Times New Roman"/>
          <w:sz w:val="24"/>
          <w:szCs w:val="24"/>
          <w:lang w:val="en-ID"/>
        </w:rPr>
        <w:t>mahasiswa</w:t>
      </w:r>
      <w:proofErr w:type="spellEnd"/>
      <w:r w:rsidR="00AF25AC" w:rsidRPr="00AF25AC">
        <w:rPr>
          <w:rFonts w:ascii="Times New Roman" w:hAnsi="Times New Roman" w:cs="Times New Roman"/>
          <w:sz w:val="24"/>
          <w:szCs w:val="24"/>
          <w:lang w:val="en-ID"/>
        </w:rPr>
        <w:t xml:space="preserve">, </w:t>
      </w:r>
      <w:proofErr w:type="spellStart"/>
      <w:r w:rsidR="00AF25AC" w:rsidRPr="00AF25AC">
        <w:rPr>
          <w:rFonts w:ascii="Times New Roman" w:hAnsi="Times New Roman" w:cs="Times New Roman"/>
          <w:sz w:val="24"/>
          <w:szCs w:val="24"/>
          <w:lang w:val="en-ID"/>
        </w:rPr>
        <w:t>khususnya</w:t>
      </w:r>
      <w:proofErr w:type="spellEnd"/>
      <w:r w:rsidR="00AF25AC" w:rsidRPr="00AF25AC">
        <w:rPr>
          <w:rFonts w:ascii="Times New Roman" w:hAnsi="Times New Roman" w:cs="Times New Roman"/>
          <w:sz w:val="24"/>
          <w:szCs w:val="24"/>
          <w:lang w:val="en-ID"/>
        </w:rPr>
        <w:t xml:space="preserve"> di </w:t>
      </w:r>
      <w:proofErr w:type="spellStart"/>
      <w:r w:rsidR="00AF25AC" w:rsidRPr="00AF25AC">
        <w:rPr>
          <w:rFonts w:ascii="Times New Roman" w:hAnsi="Times New Roman" w:cs="Times New Roman"/>
          <w:sz w:val="24"/>
          <w:szCs w:val="24"/>
          <w:lang w:val="en-ID"/>
        </w:rPr>
        <w:t>bidang</w:t>
      </w:r>
      <w:proofErr w:type="spellEnd"/>
      <w:r w:rsidR="00AF25AC" w:rsidRPr="00AF25AC">
        <w:rPr>
          <w:rFonts w:ascii="Times New Roman" w:hAnsi="Times New Roman" w:cs="Times New Roman"/>
          <w:sz w:val="24"/>
          <w:szCs w:val="24"/>
          <w:lang w:val="en-ID"/>
        </w:rPr>
        <w:t xml:space="preserve"> </w:t>
      </w:r>
      <w:proofErr w:type="spellStart"/>
      <w:r w:rsidR="00AF25AC" w:rsidRPr="00AF25AC">
        <w:rPr>
          <w:rFonts w:ascii="Times New Roman" w:hAnsi="Times New Roman" w:cs="Times New Roman"/>
          <w:sz w:val="24"/>
          <w:szCs w:val="24"/>
          <w:lang w:val="en-ID"/>
        </w:rPr>
        <w:t>perpajakan</w:t>
      </w:r>
      <w:proofErr w:type="spellEnd"/>
      <w:r w:rsidR="00AF25AC" w:rsidRPr="00AF25AC">
        <w:rPr>
          <w:rFonts w:ascii="Times New Roman" w:hAnsi="Times New Roman" w:cs="Times New Roman"/>
          <w:sz w:val="24"/>
          <w:szCs w:val="24"/>
          <w:lang w:val="en-ID"/>
        </w:rPr>
        <w:t>.</w:t>
      </w:r>
      <w:r w:rsidR="00EB62E8">
        <w:rPr>
          <w:rFonts w:ascii="Times New Roman" w:hAnsi="Times New Roman" w:cs="Times New Roman"/>
          <w:sz w:val="24"/>
          <w:szCs w:val="24"/>
          <w:lang w:val="en-ID"/>
        </w:rPr>
        <w:t xml:space="preserve"> </w:t>
      </w:r>
      <w:proofErr w:type="spellStart"/>
      <w:r w:rsidR="00EB62E8" w:rsidRPr="00EB62E8">
        <w:rPr>
          <w:rFonts w:ascii="Times New Roman" w:hAnsi="Times New Roman" w:cs="Times New Roman"/>
          <w:sz w:val="24"/>
          <w:szCs w:val="24"/>
        </w:rPr>
        <w:t>Dengan</w:t>
      </w:r>
      <w:proofErr w:type="spellEnd"/>
      <w:r w:rsidR="00EB62E8" w:rsidRPr="00EB62E8">
        <w:rPr>
          <w:rFonts w:ascii="Times New Roman" w:hAnsi="Times New Roman" w:cs="Times New Roman"/>
          <w:sz w:val="24"/>
          <w:szCs w:val="24"/>
        </w:rPr>
        <w:t xml:space="preserve"> </w:t>
      </w:r>
      <w:proofErr w:type="spellStart"/>
      <w:r w:rsidR="00EB62E8" w:rsidRPr="00EB62E8">
        <w:rPr>
          <w:rFonts w:ascii="Times New Roman" w:hAnsi="Times New Roman" w:cs="Times New Roman"/>
          <w:sz w:val="24"/>
          <w:szCs w:val="24"/>
        </w:rPr>
        <w:t>meningkatnya</w:t>
      </w:r>
      <w:proofErr w:type="spellEnd"/>
      <w:r w:rsidR="00EB62E8" w:rsidRPr="00EB62E8">
        <w:rPr>
          <w:rFonts w:ascii="Times New Roman" w:hAnsi="Times New Roman" w:cs="Times New Roman"/>
          <w:sz w:val="24"/>
          <w:szCs w:val="24"/>
        </w:rPr>
        <w:t xml:space="preserve"> </w:t>
      </w:r>
      <w:proofErr w:type="spellStart"/>
      <w:r w:rsidR="00EB62E8" w:rsidRPr="00EB62E8">
        <w:rPr>
          <w:rFonts w:ascii="Times New Roman" w:hAnsi="Times New Roman" w:cs="Times New Roman"/>
          <w:sz w:val="24"/>
          <w:szCs w:val="24"/>
        </w:rPr>
        <w:t>pemahaman</w:t>
      </w:r>
      <w:proofErr w:type="spellEnd"/>
      <w:r w:rsidR="00EB62E8" w:rsidRPr="00EB62E8">
        <w:rPr>
          <w:rFonts w:ascii="Times New Roman" w:hAnsi="Times New Roman" w:cs="Times New Roman"/>
          <w:sz w:val="24"/>
          <w:szCs w:val="24"/>
        </w:rPr>
        <w:t xml:space="preserve"> dan </w:t>
      </w:r>
      <w:proofErr w:type="spellStart"/>
      <w:r w:rsidR="00EB62E8" w:rsidRPr="00EB62E8">
        <w:rPr>
          <w:rFonts w:ascii="Times New Roman" w:hAnsi="Times New Roman" w:cs="Times New Roman"/>
          <w:sz w:val="24"/>
          <w:szCs w:val="24"/>
        </w:rPr>
        <w:t>persepsi</w:t>
      </w:r>
      <w:proofErr w:type="spellEnd"/>
      <w:r w:rsidR="00EB62E8" w:rsidRPr="00EB62E8">
        <w:rPr>
          <w:rFonts w:ascii="Times New Roman" w:hAnsi="Times New Roman" w:cs="Times New Roman"/>
          <w:sz w:val="24"/>
          <w:szCs w:val="24"/>
        </w:rPr>
        <w:t xml:space="preserve"> </w:t>
      </w:r>
      <w:proofErr w:type="spellStart"/>
      <w:r w:rsidR="00EB62E8" w:rsidRPr="00EB62E8">
        <w:rPr>
          <w:rFonts w:ascii="Times New Roman" w:hAnsi="Times New Roman" w:cs="Times New Roman"/>
          <w:sz w:val="24"/>
          <w:szCs w:val="24"/>
        </w:rPr>
        <w:t>positif</w:t>
      </w:r>
      <w:proofErr w:type="spellEnd"/>
      <w:r w:rsidR="00EB62E8" w:rsidRPr="00EB62E8">
        <w:rPr>
          <w:rFonts w:ascii="Times New Roman" w:hAnsi="Times New Roman" w:cs="Times New Roman"/>
          <w:sz w:val="24"/>
          <w:szCs w:val="24"/>
        </w:rPr>
        <w:t xml:space="preserve"> </w:t>
      </w:r>
      <w:proofErr w:type="spellStart"/>
      <w:r w:rsidR="00EB62E8" w:rsidRPr="00EB62E8">
        <w:rPr>
          <w:rFonts w:ascii="Times New Roman" w:hAnsi="Times New Roman" w:cs="Times New Roman"/>
          <w:sz w:val="24"/>
          <w:szCs w:val="24"/>
        </w:rPr>
        <w:t>mahasiswa</w:t>
      </w:r>
      <w:proofErr w:type="spellEnd"/>
      <w:r w:rsidR="00EB62E8" w:rsidRPr="00EB62E8">
        <w:rPr>
          <w:rFonts w:ascii="Times New Roman" w:hAnsi="Times New Roman" w:cs="Times New Roman"/>
          <w:sz w:val="24"/>
          <w:szCs w:val="24"/>
        </w:rPr>
        <w:t xml:space="preserve">, </w:t>
      </w:r>
      <w:proofErr w:type="spellStart"/>
      <w:r w:rsidR="00EB62E8" w:rsidRPr="00EB62E8">
        <w:rPr>
          <w:rFonts w:ascii="Times New Roman" w:hAnsi="Times New Roman" w:cs="Times New Roman"/>
          <w:sz w:val="24"/>
          <w:szCs w:val="24"/>
        </w:rPr>
        <w:t>diharapkan</w:t>
      </w:r>
      <w:proofErr w:type="spellEnd"/>
      <w:r w:rsidR="00EB62E8" w:rsidRPr="00EB62E8">
        <w:rPr>
          <w:rFonts w:ascii="Times New Roman" w:hAnsi="Times New Roman" w:cs="Times New Roman"/>
          <w:sz w:val="24"/>
          <w:szCs w:val="24"/>
        </w:rPr>
        <w:t xml:space="preserve"> </w:t>
      </w:r>
      <w:proofErr w:type="spellStart"/>
      <w:r w:rsidR="00EB62E8" w:rsidRPr="00EB62E8">
        <w:rPr>
          <w:rFonts w:ascii="Times New Roman" w:hAnsi="Times New Roman" w:cs="Times New Roman"/>
          <w:sz w:val="24"/>
          <w:szCs w:val="24"/>
        </w:rPr>
        <w:t>minat</w:t>
      </w:r>
      <w:proofErr w:type="spellEnd"/>
      <w:r w:rsidR="00EB62E8" w:rsidRPr="00EB62E8">
        <w:rPr>
          <w:rFonts w:ascii="Times New Roman" w:hAnsi="Times New Roman" w:cs="Times New Roman"/>
          <w:sz w:val="24"/>
          <w:szCs w:val="24"/>
        </w:rPr>
        <w:t xml:space="preserve"> </w:t>
      </w:r>
      <w:proofErr w:type="spellStart"/>
      <w:r w:rsidR="00EB62E8" w:rsidRPr="00EB62E8">
        <w:rPr>
          <w:rFonts w:ascii="Times New Roman" w:hAnsi="Times New Roman" w:cs="Times New Roman"/>
          <w:sz w:val="24"/>
          <w:szCs w:val="24"/>
        </w:rPr>
        <w:t>mahasiswa</w:t>
      </w:r>
      <w:proofErr w:type="spellEnd"/>
      <w:r w:rsidR="00EB62E8" w:rsidRPr="00EB62E8">
        <w:rPr>
          <w:rFonts w:ascii="Times New Roman" w:hAnsi="Times New Roman" w:cs="Times New Roman"/>
          <w:sz w:val="24"/>
          <w:szCs w:val="24"/>
        </w:rPr>
        <w:t xml:space="preserve"> </w:t>
      </w:r>
      <w:proofErr w:type="spellStart"/>
      <w:r w:rsidR="00EB62E8" w:rsidRPr="00EB62E8">
        <w:rPr>
          <w:rFonts w:ascii="Times New Roman" w:hAnsi="Times New Roman" w:cs="Times New Roman"/>
          <w:sz w:val="24"/>
          <w:szCs w:val="24"/>
        </w:rPr>
        <w:t>akuntansi</w:t>
      </w:r>
      <w:proofErr w:type="spellEnd"/>
      <w:r w:rsidR="00EB62E8" w:rsidRPr="00EB62E8">
        <w:rPr>
          <w:rFonts w:ascii="Times New Roman" w:hAnsi="Times New Roman" w:cs="Times New Roman"/>
          <w:sz w:val="24"/>
          <w:szCs w:val="24"/>
        </w:rPr>
        <w:t xml:space="preserve"> </w:t>
      </w:r>
      <w:proofErr w:type="spellStart"/>
      <w:r w:rsidR="00EB62E8" w:rsidRPr="00EB62E8">
        <w:rPr>
          <w:rFonts w:ascii="Times New Roman" w:hAnsi="Times New Roman" w:cs="Times New Roman"/>
          <w:sz w:val="24"/>
          <w:szCs w:val="24"/>
        </w:rPr>
        <w:t>untuk</w:t>
      </w:r>
      <w:proofErr w:type="spellEnd"/>
      <w:r w:rsidR="00EB62E8" w:rsidRPr="00EB62E8">
        <w:rPr>
          <w:rFonts w:ascii="Times New Roman" w:hAnsi="Times New Roman" w:cs="Times New Roman"/>
          <w:sz w:val="24"/>
          <w:szCs w:val="24"/>
        </w:rPr>
        <w:t xml:space="preserve"> </w:t>
      </w:r>
      <w:proofErr w:type="spellStart"/>
      <w:r w:rsidR="00EB62E8" w:rsidRPr="00EB62E8">
        <w:rPr>
          <w:rFonts w:ascii="Times New Roman" w:hAnsi="Times New Roman" w:cs="Times New Roman"/>
          <w:sz w:val="24"/>
          <w:szCs w:val="24"/>
        </w:rPr>
        <w:t>berkarir</w:t>
      </w:r>
      <w:proofErr w:type="spellEnd"/>
      <w:r w:rsidR="00EB62E8" w:rsidRPr="00EB62E8">
        <w:rPr>
          <w:rFonts w:ascii="Times New Roman" w:hAnsi="Times New Roman" w:cs="Times New Roman"/>
          <w:sz w:val="24"/>
          <w:szCs w:val="24"/>
        </w:rPr>
        <w:t xml:space="preserve"> di </w:t>
      </w:r>
      <w:proofErr w:type="spellStart"/>
      <w:r w:rsidR="00EB62E8" w:rsidRPr="00EB62E8">
        <w:rPr>
          <w:rFonts w:ascii="Times New Roman" w:hAnsi="Times New Roman" w:cs="Times New Roman"/>
          <w:sz w:val="24"/>
          <w:szCs w:val="24"/>
        </w:rPr>
        <w:t>bidang</w:t>
      </w:r>
      <w:proofErr w:type="spellEnd"/>
      <w:r w:rsidR="00EB62E8" w:rsidRPr="00EB62E8">
        <w:rPr>
          <w:rFonts w:ascii="Times New Roman" w:hAnsi="Times New Roman" w:cs="Times New Roman"/>
          <w:sz w:val="24"/>
          <w:szCs w:val="24"/>
        </w:rPr>
        <w:t xml:space="preserve"> </w:t>
      </w:r>
      <w:proofErr w:type="spellStart"/>
      <w:r w:rsidR="00EB62E8" w:rsidRPr="00EB62E8">
        <w:rPr>
          <w:rFonts w:ascii="Times New Roman" w:hAnsi="Times New Roman" w:cs="Times New Roman"/>
          <w:sz w:val="24"/>
          <w:szCs w:val="24"/>
        </w:rPr>
        <w:t>perpajakan</w:t>
      </w:r>
      <w:proofErr w:type="spellEnd"/>
      <w:r w:rsidR="00EB62E8" w:rsidRPr="00EB62E8">
        <w:rPr>
          <w:rFonts w:ascii="Times New Roman" w:hAnsi="Times New Roman" w:cs="Times New Roman"/>
          <w:sz w:val="24"/>
          <w:szCs w:val="24"/>
        </w:rPr>
        <w:t xml:space="preserve"> juga </w:t>
      </w:r>
      <w:proofErr w:type="spellStart"/>
      <w:r w:rsidR="00EB62E8" w:rsidRPr="00EB62E8">
        <w:rPr>
          <w:rFonts w:ascii="Times New Roman" w:hAnsi="Times New Roman" w:cs="Times New Roman"/>
          <w:sz w:val="24"/>
          <w:szCs w:val="24"/>
        </w:rPr>
        <w:t>semakin</w:t>
      </w:r>
      <w:proofErr w:type="spellEnd"/>
      <w:r w:rsidR="00EB62E8" w:rsidRPr="00EB62E8">
        <w:rPr>
          <w:rFonts w:ascii="Times New Roman" w:hAnsi="Times New Roman" w:cs="Times New Roman"/>
          <w:sz w:val="24"/>
          <w:szCs w:val="24"/>
        </w:rPr>
        <w:t xml:space="preserve"> </w:t>
      </w:r>
      <w:proofErr w:type="spellStart"/>
      <w:r w:rsidR="00EB62E8" w:rsidRPr="00EB62E8">
        <w:rPr>
          <w:rFonts w:ascii="Times New Roman" w:hAnsi="Times New Roman" w:cs="Times New Roman"/>
          <w:sz w:val="24"/>
          <w:szCs w:val="24"/>
        </w:rPr>
        <w:t>meningkat</w:t>
      </w:r>
      <w:proofErr w:type="spellEnd"/>
      <w:r w:rsidR="00EB62E8" w:rsidRPr="00EB62E8">
        <w:rPr>
          <w:rFonts w:ascii="Times New Roman" w:hAnsi="Times New Roman" w:cs="Times New Roman"/>
          <w:sz w:val="24"/>
          <w:szCs w:val="24"/>
        </w:rPr>
        <w:t>.</w:t>
      </w:r>
    </w:p>
    <w:p w14:paraId="193EFEB9" w14:textId="3A8DECA3" w:rsidR="00D5059C" w:rsidRDefault="00D5059C" w:rsidP="002C3FD5">
      <w:pPr>
        <w:pStyle w:val="Heading3"/>
        <w:spacing w:after="240" w:line="240" w:lineRule="auto"/>
        <w:ind w:left="567" w:hanging="567"/>
      </w:pPr>
      <w:bookmarkStart w:id="270" w:name="_Toc227114419"/>
      <w:proofErr w:type="spellStart"/>
      <w:r>
        <w:rPr>
          <w:rFonts w:cs="Times New Roman"/>
          <w:lang w:val="en-ID"/>
        </w:rPr>
        <w:t>Pengaruh</w:t>
      </w:r>
      <w:proofErr w:type="spellEnd"/>
      <w:r>
        <w:rPr>
          <w:rFonts w:cs="Times New Roman"/>
          <w:lang w:val="en-ID"/>
        </w:rPr>
        <w:t xml:space="preserve"> </w:t>
      </w:r>
      <w:proofErr w:type="spellStart"/>
      <w:r>
        <w:rPr>
          <w:rFonts w:cs="Times New Roman"/>
          <w:lang w:val="en-ID"/>
        </w:rPr>
        <w:t>Motivasi</w:t>
      </w:r>
      <w:proofErr w:type="spellEnd"/>
      <w:r>
        <w:rPr>
          <w:rFonts w:cs="Times New Roman"/>
          <w:lang w:val="en-ID"/>
        </w:rPr>
        <w:t xml:space="preserve"> </w:t>
      </w:r>
      <w:proofErr w:type="spellStart"/>
      <w:r>
        <w:t>Terhadap</w:t>
      </w:r>
      <w:proofErr w:type="spellEnd"/>
      <w:r>
        <w:t xml:space="preserve"> Minat </w:t>
      </w:r>
      <w:proofErr w:type="spellStart"/>
      <w:r>
        <w:t>Mahasiswa</w:t>
      </w:r>
      <w:proofErr w:type="spellEnd"/>
      <w:r>
        <w:t xml:space="preserve"> Akuntansi </w:t>
      </w:r>
      <w:proofErr w:type="spellStart"/>
      <w:r>
        <w:t>Untuk</w:t>
      </w:r>
      <w:proofErr w:type="spellEnd"/>
      <w:r>
        <w:t xml:space="preserve"> </w:t>
      </w:r>
      <w:proofErr w:type="spellStart"/>
      <w:r>
        <w:t>Berkarir</w:t>
      </w:r>
      <w:proofErr w:type="spellEnd"/>
      <w:r>
        <w:t xml:space="preserve"> Di</w:t>
      </w:r>
      <w:r w:rsidR="00AF25AC">
        <w:t xml:space="preserve"> </w:t>
      </w:r>
      <w:r>
        <w:t xml:space="preserve">Bidang </w:t>
      </w:r>
      <w:proofErr w:type="spellStart"/>
      <w:r>
        <w:t>Perpajakan</w:t>
      </w:r>
      <w:bookmarkEnd w:id="270"/>
      <w:proofErr w:type="spellEnd"/>
    </w:p>
    <w:p w14:paraId="69F4C7D7" w14:textId="702BBE98" w:rsidR="00EB62E8" w:rsidRPr="00167BDD" w:rsidRDefault="00EB62E8" w:rsidP="00EB62E8">
      <w:pPr>
        <w:spacing w:line="480" w:lineRule="auto"/>
        <w:ind w:firstLine="680"/>
        <w:jc w:val="both"/>
        <w:rPr>
          <w:rFonts w:ascii="Times New Roman" w:hAnsi="Times New Roman" w:cs="Times New Roman"/>
          <w:sz w:val="24"/>
          <w:szCs w:val="24"/>
        </w:rPr>
      </w:pPr>
      <w:proofErr w:type="spellStart"/>
      <w:r w:rsidRPr="00167BDD">
        <w:rPr>
          <w:rFonts w:ascii="Times New Roman" w:hAnsi="Times New Roman" w:cs="Times New Roman"/>
          <w:sz w:val="24"/>
          <w:szCs w:val="24"/>
        </w:rPr>
        <w:t>Berdasarkan</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hasil</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pengujian</w:t>
      </w:r>
      <w:proofErr w:type="spellEnd"/>
      <w:r w:rsidRPr="00167BDD">
        <w:rPr>
          <w:rFonts w:ascii="Times New Roman" w:hAnsi="Times New Roman" w:cs="Times New Roman"/>
          <w:sz w:val="24"/>
          <w:szCs w:val="24"/>
        </w:rPr>
        <w:t xml:space="preserve"> yang </w:t>
      </w:r>
      <w:proofErr w:type="spellStart"/>
      <w:r w:rsidRPr="00167BDD">
        <w:rPr>
          <w:rFonts w:ascii="Times New Roman" w:hAnsi="Times New Roman" w:cs="Times New Roman"/>
          <w:sz w:val="24"/>
          <w:szCs w:val="24"/>
        </w:rPr>
        <w:t>telah</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dilakukan</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variabel</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motivasi</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terbukti</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berpengaruh</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positif</w:t>
      </w:r>
      <w:proofErr w:type="spellEnd"/>
      <w:r w:rsidRPr="00167BDD">
        <w:rPr>
          <w:rFonts w:ascii="Times New Roman" w:hAnsi="Times New Roman" w:cs="Times New Roman"/>
          <w:sz w:val="24"/>
          <w:szCs w:val="24"/>
        </w:rPr>
        <w:t xml:space="preserve"> dan </w:t>
      </w:r>
      <w:proofErr w:type="spellStart"/>
      <w:r w:rsidRPr="00167BDD">
        <w:rPr>
          <w:rFonts w:ascii="Times New Roman" w:hAnsi="Times New Roman" w:cs="Times New Roman"/>
          <w:sz w:val="24"/>
          <w:szCs w:val="24"/>
        </w:rPr>
        <w:t>signifikan</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terhadap</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minat</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mahasiswa</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akuntansi</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untuk</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berkarir</w:t>
      </w:r>
      <w:proofErr w:type="spellEnd"/>
      <w:r w:rsidRPr="00167BDD">
        <w:rPr>
          <w:rFonts w:ascii="Times New Roman" w:hAnsi="Times New Roman" w:cs="Times New Roman"/>
          <w:sz w:val="24"/>
          <w:szCs w:val="24"/>
        </w:rPr>
        <w:t xml:space="preserve"> di </w:t>
      </w:r>
      <w:proofErr w:type="spellStart"/>
      <w:r w:rsidRPr="00167BDD">
        <w:rPr>
          <w:rFonts w:ascii="Times New Roman" w:hAnsi="Times New Roman" w:cs="Times New Roman"/>
          <w:sz w:val="24"/>
          <w:szCs w:val="24"/>
        </w:rPr>
        <w:t>bidang</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perpajakan</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Temuan</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ini</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menunjukkan</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bahwa</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motivasi</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merupakan</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faktor</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penting</w:t>
      </w:r>
      <w:proofErr w:type="spellEnd"/>
      <w:r w:rsidRPr="00167BDD">
        <w:rPr>
          <w:rFonts w:ascii="Times New Roman" w:hAnsi="Times New Roman" w:cs="Times New Roman"/>
          <w:sz w:val="24"/>
          <w:szCs w:val="24"/>
        </w:rPr>
        <w:t xml:space="preserve"> yang </w:t>
      </w:r>
      <w:proofErr w:type="spellStart"/>
      <w:r w:rsidRPr="00167BDD">
        <w:rPr>
          <w:rFonts w:ascii="Times New Roman" w:hAnsi="Times New Roman" w:cs="Times New Roman"/>
          <w:sz w:val="24"/>
          <w:szCs w:val="24"/>
        </w:rPr>
        <w:t>mendorong</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mahasiswa</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dalam</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menentukan</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pilihan</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karir</w:t>
      </w:r>
      <w:proofErr w:type="spellEnd"/>
      <w:r w:rsidRPr="00167BDD">
        <w:rPr>
          <w:rFonts w:ascii="Times New Roman" w:hAnsi="Times New Roman" w:cs="Times New Roman"/>
          <w:sz w:val="24"/>
          <w:szCs w:val="24"/>
        </w:rPr>
        <w:t xml:space="preserve"> di masa </w:t>
      </w:r>
      <w:proofErr w:type="spellStart"/>
      <w:r w:rsidRPr="00167BDD">
        <w:rPr>
          <w:rFonts w:ascii="Times New Roman" w:hAnsi="Times New Roman" w:cs="Times New Roman"/>
          <w:sz w:val="24"/>
          <w:szCs w:val="24"/>
        </w:rPr>
        <w:t>depan</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khususnya</w:t>
      </w:r>
      <w:proofErr w:type="spellEnd"/>
      <w:r w:rsidRPr="00167BDD">
        <w:rPr>
          <w:rFonts w:ascii="Times New Roman" w:hAnsi="Times New Roman" w:cs="Times New Roman"/>
          <w:sz w:val="24"/>
          <w:szCs w:val="24"/>
        </w:rPr>
        <w:t xml:space="preserve"> di </w:t>
      </w:r>
      <w:proofErr w:type="spellStart"/>
      <w:r w:rsidRPr="00167BDD">
        <w:rPr>
          <w:rFonts w:ascii="Times New Roman" w:hAnsi="Times New Roman" w:cs="Times New Roman"/>
          <w:sz w:val="24"/>
          <w:szCs w:val="24"/>
        </w:rPr>
        <w:t>bidang</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perpajakan</w:t>
      </w:r>
      <w:proofErr w:type="spellEnd"/>
      <w:r w:rsidRPr="00167BDD">
        <w:rPr>
          <w:rFonts w:ascii="Times New Roman" w:hAnsi="Times New Roman" w:cs="Times New Roman"/>
          <w:sz w:val="24"/>
          <w:szCs w:val="24"/>
        </w:rPr>
        <w:t xml:space="preserve">. Hasil </w:t>
      </w:r>
      <w:proofErr w:type="spellStart"/>
      <w:r w:rsidRPr="00167BDD">
        <w:rPr>
          <w:rFonts w:ascii="Times New Roman" w:hAnsi="Times New Roman" w:cs="Times New Roman"/>
          <w:sz w:val="24"/>
          <w:szCs w:val="24"/>
        </w:rPr>
        <w:t>ini</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mendukung</w:t>
      </w:r>
      <w:proofErr w:type="spellEnd"/>
      <w:r w:rsidRPr="00167BDD">
        <w:rPr>
          <w:rFonts w:ascii="Times New Roman" w:hAnsi="Times New Roman" w:cs="Times New Roman"/>
          <w:sz w:val="24"/>
          <w:szCs w:val="24"/>
        </w:rPr>
        <w:t xml:space="preserve"> </w:t>
      </w:r>
      <w:r w:rsidRPr="00167BDD">
        <w:rPr>
          <w:rFonts w:ascii="Times New Roman" w:hAnsi="Times New Roman" w:cs="Times New Roman"/>
          <w:i/>
          <w:iCs/>
          <w:sz w:val="24"/>
          <w:szCs w:val="24"/>
        </w:rPr>
        <w:t>Theory of Planned Behavior</w:t>
      </w:r>
      <w:r w:rsidRPr="00167BDD">
        <w:rPr>
          <w:rFonts w:ascii="Times New Roman" w:hAnsi="Times New Roman" w:cs="Times New Roman"/>
          <w:sz w:val="24"/>
          <w:szCs w:val="24"/>
        </w:rPr>
        <w:t xml:space="preserve"> (TPB) yang </w:t>
      </w:r>
      <w:proofErr w:type="spellStart"/>
      <w:r w:rsidRPr="00167BDD">
        <w:rPr>
          <w:rFonts w:ascii="Times New Roman" w:hAnsi="Times New Roman" w:cs="Times New Roman"/>
          <w:sz w:val="24"/>
          <w:szCs w:val="24"/>
        </w:rPr>
        <w:t>dikemukakan</w:t>
      </w:r>
      <w:proofErr w:type="spellEnd"/>
      <w:r w:rsidRPr="00167BDD">
        <w:rPr>
          <w:rFonts w:ascii="Times New Roman" w:hAnsi="Times New Roman" w:cs="Times New Roman"/>
          <w:sz w:val="24"/>
          <w:szCs w:val="24"/>
        </w:rPr>
        <w:t xml:space="preserve"> oleh Ajzen</w:t>
      </w:r>
      <w:r w:rsidR="00167BDD" w:rsidRPr="00167BDD">
        <w:rPr>
          <w:rFonts w:ascii="Times New Roman" w:hAnsi="Times New Roman" w:cs="Times New Roman"/>
          <w:sz w:val="24"/>
          <w:szCs w:val="24"/>
        </w:rPr>
        <w:t xml:space="preserve"> (1991)</w:t>
      </w:r>
      <w:r w:rsidRPr="00167BDD">
        <w:rPr>
          <w:rFonts w:ascii="Times New Roman" w:hAnsi="Times New Roman" w:cs="Times New Roman"/>
          <w:sz w:val="24"/>
          <w:szCs w:val="24"/>
        </w:rPr>
        <w:t xml:space="preserve">, yang </w:t>
      </w:r>
      <w:proofErr w:type="spellStart"/>
      <w:r w:rsidRPr="00167BDD">
        <w:rPr>
          <w:rFonts w:ascii="Times New Roman" w:hAnsi="Times New Roman" w:cs="Times New Roman"/>
          <w:sz w:val="24"/>
          <w:szCs w:val="24"/>
        </w:rPr>
        <w:t>menjelaskan</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bahwa</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perilaku</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individu</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dipengaruhi</w:t>
      </w:r>
      <w:proofErr w:type="spellEnd"/>
      <w:r w:rsidRPr="00167BDD">
        <w:rPr>
          <w:rFonts w:ascii="Times New Roman" w:hAnsi="Times New Roman" w:cs="Times New Roman"/>
          <w:sz w:val="24"/>
          <w:szCs w:val="24"/>
        </w:rPr>
        <w:t xml:space="preserve"> oleh </w:t>
      </w:r>
      <w:proofErr w:type="spellStart"/>
      <w:r w:rsidRPr="00167BDD">
        <w:rPr>
          <w:rFonts w:ascii="Times New Roman" w:hAnsi="Times New Roman" w:cs="Times New Roman"/>
          <w:sz w:val="24"/>
          <w:szCs w:val="24"/>
        </w:rPr>
        <w:t>niat</w:t>
      </w:r>
      <w:proofErr w:type="spellEnd"/>
      <w:r w:rsidRPr="00167BDD">
        <w:rPr>
          <w:rFonts w:ascii="Times New Roman" w:hAnsi="Times New Roman" w:cs="Times New Roman"/>
          <w:sz w:val="24"/>
          <w:szCs w:val="24"/>
        </w:rPr>
        <w:t xml:space="preserve">, dan </w:t>
      </w:r>
      <w:proofErr w:type="spellStart"/>
      <w:r w:rsidRPr="00167BDD">
        <w:rPr>
          <w:rFonts w:ascii="Times New Roman" w:hAnsi="Times New Roman" w:cs="Times New Roman"/>
          <w:sz w:val="24"/>
          <w:szCs w:val="24"/>
        </w:rPr>
        <w:t>niat</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tersebut</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dipengaruhi</w:t>
      </w:r>
      <w:proofErr w:type="spellEnd"/>
      <w:r w:rsidRPr="00167BDD">
        <w:rPr>
          <w:rFonts w:ascii="Times New Roman" w:hAnsi="Times New Roman" w:cs="Times New Roman"/>
          <w:sz w:val="24"/>
          <w:szCs w:val="24"/>
        </w:rPr>
        <w:t xml:space="preserve"> oleh </w:t>
      </w:r>
      <w:proofErr w:type="spellStart"/>
      <w:r w:rsidRPr="00167BDD">
        <w:rPr>
          <w:rFonts w:ascii="Times New Roman" w:hAnsi="Times New Roman" w:cs="Times New Roman"/>
          <w:sz w:val="24"/>
          <w:szCs w:val="24"/>
        </w:rPr>
        <w:t>sikap</w:t>
      </w:r>
      <w:proofErr w:type="spellEnd"/>
      <w:r w:rsidRPr="00167BDD">
        <w:rPr>
          <w:rFonts w:ascii="Times New Roman" w:hAnsi="Times New Roman" w:cs="Times New Roman"/>
          <w:sz w:val="24"/>
          <w:szCs w:val="24"/>
        </w:rPr>
        <w:t xml:space="preserve">, norma </w:t>
      </w:r>
      <w:proofErr w:type="spellStart"/>
      <w:r w:rsidRPr="00167BDD">
        <w:rPr>
          <w:rFonts w:ascii="Times New Roman" w:hAnsi="Times New Roman" w:cs="Times New Roman"/>
          <w:sz w:val="24"/>
          <w:szCs w:val="24"/>
        </w:rPr>
        <w:t>subjektif</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serta</w:t>
      </w:r>
      <w:proofErr w:type="spellEnd"/>
      <w:r w:rsidRPr="00167BDD">
        <w:rPr>
          <w:rFonts w:ascii="Times New Roman" w:hAnsi="Times New Roman" w:cs="Times New Roman"/>
          <w:sz w:val="24"/>
          <w:szCs w:val="24"/>
        </w:rPr>
        <w:t xml:space="preserve"> </w:t>
      </w:r>
      <w:r w:rsidRPr="00167BDD">
        <w:rPr>
          <w:rFonts w:ascii="Times New Roman" w:hAnsi="Times New Roman" w:cs="Times New Roman"/>
          <w:i/>
          <w:iCs/>
          <w:sz w:val="24"/>
          <w:szCs w:val="24"/>
        </w:rPr>
        <w:t>perceived behavioral control</w:t>
      </w:r>
      <w:r w:rsidRPr="00167BDD">
        <w:rPr>
          <w:rFonts w:ascii="Times New Roman" w:hAnsi="Times New Roman" w:cs="Times New Roman"/>
          <w:sz w:val="24"/>
          <w:szCs w:val="24"/>
        </w:rPr>
        <w:t xml:space="preserve">. Dalam </w:t>
      </w:r>
      <w:proofErr w:type="spellStart"/>
      <w:r w:rsidRPr="00167BDD">
        <w:rPr>
          <w:rFonts w:ascii="Times New Roman" w:hAnsi="Times New Roman" w:cs="Times New Roman"/>
          <w:sz w:val="24"/>
          <w:szCs w:val="24"/>
        </w:rPr>
        <w:lastRenderedPageBreak/>
        <w:t>konteks</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penelitian</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ini</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motivasi</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berperan</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sebagai</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faktor</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pendorong</w:t>
      </w:r>
      <w:proofErr w:type="spellEnd"/>
      <w:r w:rsidRPr="00167BDD">
        <w:rPr>
          <w:rFonts w:ascii="Times New Roman" w:hAnsi="Times New Roman" w:cs="Times New Roman"/>
          <w:sz w:val="24"/>
          <w:szCs w:val="24"/>
        </w:rPr>
        <w:t xml:space="preserve"> internal dan </w:t>
      </w:r>
      <w:proofErr w:type="spellStart"/>
      <w:r w:rsidRPr="00167BDD">
        <w:rPr>
          <w:rFonts w:ascii="Times New Roman" w:hAnsi="Times New Roman" w:cs="Times New Roman"/>
          <w:sz w:val="24"/>
          <w:szCs w:val="24"/>
        </w:rPr>
        <w:t>eksternal</w:t>
      </w:r>
      <w:proofErr w:type="spellEnd"/>
      <w:r w:rsidRPr="00167BDD">
        <w:rPr>
          <w:rFonts w:ascii="Times New Roman" w:hAnsi="Times New Roman" w:cs="Times New Roman"/>
          <w:sz w:val="24"/>
          <w:szCs w:val="24"/>
        </w:rPr>
        <w:t xml:space="preserve"> yang </w:t>
      </w:r>
      <w:proofErr w:type="spellStart"/>
      <w:r w:rsidRPr="00167BDD">
        <w:rPr>
          <w:rFonts w:ascii="Times New Roman" w:hAnsi="Times New Roman" w:cs="Times New Roman"/>
          <w:sz w:val="24"/>
          <w:szCs w:val="24"/>
        </w:rPr>
        <w:t>mempengaruhi</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niat</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mahasiswa</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untuk</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memilih</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karir</w:t>
      </w:r>
      <w:proofErr w:type="spellEnd"/>
      <w:r w:rsidRPr="00167BDD">
        <w:rPr>
          <w:rFonts w:ascii="Times New Roman" w:hAnsi="Times New Roman" w:cs="Times New Roman"/>
          <w:sz w:val="24"/>
          <w:szCs w:val="24"/>
        </w:rPr>
        <w:t xml:space="preserve"> di </w:t>
      </w:r>
      <w:proofErr w:type="spellStart"/>
      <w:r w:rsidRPr="00167BDD">
        <w:rPr>
          <w:rFonts w:ascii="Times New Roman" w:hAnsi="Times New Roman" w:cs="Times New Roman"/>
          <w:sz w:val="24"/>
          <w:szCs w:val="24"/>
        </w:rPr>
        <w:t>bidang</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perpajakan</w:t>
      </w:r>
      <w:proofErr w:type="spellEnd"/>
      <w:r w:rsidRPr="00167BDD">
        <w:rPr>
          <w:rFonts w:ascii="Times New Roman" w:hAnsi="Times New Roman" w:cs="Times New Roman"/>
          <w:sz w:val="24"/>
          <w:szCs w:val="24"/>
        </w:rPr>
        <w:t>.</w:t>
      </w:r>
    </w:p>
    <w:p w14:paraId="154E1E28" w14:textId="0E47C7D7" w:rsidR="00A03577" w:rsidRPr="00A03577" w:rsidRDefault="00A03577" w:rsidP="00EB62E8">
      <w:pPr>
        <w:spacing w:line="480" w:lineRule="auto"/>
        <w:ind w:firstLine="680"/>
        <w:jc w:val="both"/>
        <w:rPr>
          <w:rFonts w:ascii="Times New Roman" w:hAnsi="Times New Roman" w:cs="Times New Roman"/>
          <w:sz w:val="24"/>
          <w:szCs w:val="24"/>
        </w:rPr>
      </w:pPr>
      <w:proofErr w:type="spellStart"/>
      <w:r w:rsidRPr="00A03577">
        <w:rPr>
          <w:rFonts w:ascii="Times New Roman" w:hAnsi="Times New Roman" w:cs="Times New Roman"/>
          <w:sz w:val="24"/>
          <w:szCs w:val="24"/>
        </w:rPr>
        <w:t>Dorongan</w:t>
      </w:r>
      <w:proofErr w:type="spellEnd"/>
      <w:r w:rsidRPr="00A03577">
        <w:rPr>
          <w:rFonts w:ascii="Times New Roman" w:hAnsi="Times New Roman" w:cs="Times New Roman"/>
          <w:sz w:val="24"/>
          <w:szCs w:val="24"/>
        </w:rPr>
        <w:t xml:space="preserve"> </w:t>
      </w:r>
      <w:proofErr w:type="spellStart"/>
      <w:r w:rsidRPr="00A03577">
        <w:rPr>
          <w:rFonts w:ascii="Times New Roman" w:hAnsi="Times New Roman" w:cs="Times New Roman"/>
          <w:sz w:val="24"/>
          <w:szCs w:val="24"/>
        </w:rPr>
        <w:t>mahasiswa</w:t>
      </w:r>
      <w:proofErr w:type="spellEnd"/>
      <w:r w:rsidRPr="00A03577">
        <w:rPr>
          <w:rFonts w:ascii="Times New Roman" w:hAnsi="Times New Roman" w:cs="Times New Roman"/>
          <w:sz w:val="24"/>
          <w:szCs w:val="24"/>
        </w:rPr>
        <w:t xml:space="preserve"> </w:t>
      </w:r>
      <w:proofErr w:type="spellStart"/>
      <w:r w:rsidRPr="00A03577">
        <w:rPr>
          <w:rFonts w:ascii="Times New Roman" w:hAnsi="Times New Roman" w:cs="Times New Roman"/>
          <w:sz w:val="24"/>
          <w:szCs w:val="24"/>
        </w:rPr>
        <w:t>untuk</w:t>
      </w:r>
      <w:proofErr w:type="spellEnd"/>
      <w:r w:rsidRPr="00A03577">
        <w:rPr>
          <w:rFonts w:ascii="Times New Roman" w:hAnsi="Times New Roman" w:cs="Times New Roman"/>
          <w:sz w:val="24"/>
          <w:szCs w:val="24"/>
        </w:rPr>
        <w:t xml:space="preserve"> </w:t>
      </w:r>
      <w:proofErr w:type="spellStart"/>
      <w:r w:rsidRPr="00A03577">
        <w:rPr>
          <w:rFonts w:ascii="Times New Roman" w:hAnsi="Times New Roman" w:cs="Times New Roman"/>
          <w:sz w:val="24"/>
          <w:szCs w:val="24"/>
        </w:rPr>
        <w:t>menekuni</w:t>
      </w:r>
      <w:proofErr w:type="spellEnd"/>
      <w:r w:rsidRPr="00A03577">
        <w:rPr>
          <w:rFonts w:ascii="Times New Roman" w:hAnsi="Times New Roman" w:cs="Times New Roman"/>
          <w:sz w:val="24"/>
          <w:szCs w:val="24"/>
        </w:rPr>
        <w:t xml:space="preserve"> </w:t>
      </w:r>
      <w:proofErr w:type="spellStart"/>
      <w:r w:rsidRPr="00A03577">
        <w:rPr>
          <w:rFonts w:ascii="Times New Roman" w:hAnsi="Times New Roman" w:cs="Times New Roman"/>
          <w:sz w:val="24"/>
          <w:szCs w:val="24"/>
        </w:rPr>
        <w:t>bidang</w:t>
      </w:r>
      <w:proofErr w:type="spellEnd"/>
      <w:r w:rsidRPr="00A03577">
        <w:rPr>
          <w:rFonts w:ascii="Times New Roman" w:hAnsi="Times New Roman" w:cs="Times New Roman"/>
          <w:sz w:val="24"/>
          <w:szCs w:val="24"/>
        </w:rPr>
        <w:t xml:space="preserve"> </w:t>
      </w:r>
      <w:proofErr w:type="spellStart"/>
      <w:r w:rsidRPr="00A03577">
        <w:rPr>
          <w:rFonts w:ascii="Times New Roman" w:hAnsi="Times New Roman" w:cs="Times New Roman"/>
          <w:sz w:val="24"/>
          <w:szCs w:val="24"/>
        </w:rPr>
        <w:t>perpajakan</w:t>
      </w:r>
      <w:proofErr w:type="spellEnd"/>
      <w:r w:rsidRPr="00A03577">
        <w:rPr>
          <w:rFonts w:ascii="Times New Roman" w:hAnsi="Times New Roman" w:cs="Times New Roman"/>
          <w:sz w:val="24"/>
          <w:szCs w:val="24"/>
        </w:rPr>
        <w:t xml:space="preserve"> </w:t>
      </w:r>
      <w:proofErr w:type="spellStart"/>
      <w:r w:rsidRPr="00A03577">
        <w:rPr>
          <w:rFonts w:ascii="Times New Roman" w:hAnsi="Times New Roman" w:cs="Times New Roman"/>
          <w:sz w:val="24"/>
          <w:szCs w:val="24"/>
        </w:rPr>
        <w:t>dibentuk</w:t>
      </w:r>
      <w:proofErr w:type="spellEnd"/>
      <w:r w:rsidRPr="00A03577">
        <w:rPr>
          <w:rFonts w:ascii="Times New Roman" w:hAnsi="Times New Roman" w:cs="Times New Roman"/>
          <w:sz w:val="24"/>
          <w:szCs w:val="24"/>
        </w:rPr>
        <w:t xml:space="preserve"> oleh </w:t>
      </w:r>
      <w:proofErr w:type="spellStart"/>
      <w:r w:rsidRPr="00A03577">
        <w:rPr>
          <w:rFonts w:ascii="Times New Roman" w:hAnsi="Times New Roman" w:cs="Times New Roman"/>
          <w:sz w:val="24"/>
          <w:szCs w:val="24"/>
        </w:rPr>
        <w:t>kombinasi</w:t>
      </w:r>
      <w:proofErr w:type="spellEnd"/>
      <w:r w:rsidRPr="00A03577">
        <w:rPr>
          <w:rFonts w:ascii="Times New Roman" w:hAnsi="Times New Roman" w:cs="Times New Roman"/>
          <w:sz w:val="24"/>
          <w:szCs w:val="24"/>
        </w:rPr>
        <w:t xml:space="preserve"> </w:t>
      </w:r>
      <w:proofErr w:type="spellStart"/>
      <w:r w:rsidRPr="00A03577">
        <w:rPr>
          <w:rFonts w:ascii="Times New Roman" w:hAnsi="Times New Roman" w:cs="Times New Roman"/>
          <w:sz w:val="24"/>
          <w:szCs w:val="24"/>
        </w:rPr>
        <w:t>antara</w:t>
      </w:r>
      <w:proofErr w:type="spellEnd"/>
      <w:r w:rsidRPr="00A03577">
        <w:rPr>
          <w:rFonts w:ascii="Times New Roman" w:hAnsi="Times New Roman" w:cs="Times New Roman"/>
          <w:sz w:val="24"/>
          <w:szCs w:val="24"/>
        </w:rPr>
        <w:t xml:space="preserve"> </w:t>
      </w:r>
      <w:proofErr w:type="spellStart"/>
      <w:r w:rsidRPr="00A03577">
        <w:rPr>
          <w:rFonts w:ascii="Times New Roman" w:hAnsi="Times New Roman" w:cs="Times New Roman"/>
          <w:sz w:val="24"/>
          <w:szCs w:val="24"/>
        </w:rPr>
        <w:t>aspirasi</w:t>
      </w:r>
      <w:proofErr w:type="spellEnd"/>
      <w:r w:rsidRPr="00A03577">
        <w:rPr>
          <w:rFonts w:ascii="Times New Roman" w:hAnsi="Times New Roman" w:cs="Times New Roman"/>
          <w:sz w:val="24"/>
          <w:szCs w:val="24"/>
        </w:rPr>
        <w:t xml:space="preserve"> </w:t>
      </w:r>
      <w:proofErr w:type="spellStart"/>
      <w:r w:rsidRPr="00A03577">
        <w:rPr>
          <w:rFonts w:ascii="Times New Roman" w:hAnsi="Times New Roman" w:cs="Times New Roman"/>
          <w:sz w:val="24"/>
          <w:szCs w:val="24"/>
        </w:rPr>
        <w:t>pribadi</w:t>
      </w:r>
      <w:proofErr w:type="spellEnd"/>
      <w:r w:rsidRPr="00A03577">
        <w:rPr>
          <w:rFonts w:ascii="Times New Roman" w:hAnsi="Times New Roman" w:cs="Times New Roman"/>
          <w:sz w:val="24"/>
          <w:szCs w:val="24"/>
        </w:rPr>
        <w:t xml:space="preserve"> dan </w:t>
      </w:r>
      <w:proofErr w:type="spellStart"/>
      <w:r w:rsidRPr="00A03577">
        <w:rPr>
          <w:rFonts w:ascii="Times New Roman" w:hAnsi="Times New Roman" w:cs="Times New Roman"/>
          <w:sz w:val="24"/>
          <w:szCs w:val="24"/>
        </w:rPr>
        <w:t>pengaruh</w:t>
      </w:r>
      <w:proofErr w:type="spellEnd"/>
      <w:r w:rsidRPr="00A03577">
        <w:rPr>
          <w:rFonts w:ascii="Times New Roman" w:hAnsi="Times New Roman" w:cs="Times New Roman"/>
          <w:sz w:val="24"/>
          <w:szCs w:val="24"/>
        </w:rPr>
        <w:t xml:space="preserve"> </w:t>
      </w:r>
      <w:proofErr w:type="spellStart"/>
      <w:r w:rsidRPr="00A03577">
        <w:rPr>
          <w:rFonts w:ascii="Times New Roman" w:hAnsi="Times New Roman" w:cs="Times New Roman"/>
          <w:sz w:val="24"/>
          <w:szCs w:val="24"/>
        </w:rPr>
        <w:t>faktor</w:t>
      </w:r>
      <w:proofErr w:type="spellEnd"/>
      <w:r w:rsidRPr="00A03577">
        <w:rPr>
          <w:rFonts w:ascii="Times New Roman" w:hAnsi="Times New Roman" w:cs="Times New Roman"/>
          <w:sz w:val="24"/>
          <w:szCs w:val="24"/>
        </w:rPr>
        <w:t xml:space="preserve"> </w:t>
      </w:r>
      <w:proofErr w:type="spellStart"/>
      <w:r w:rsidRPr="00A03577">
        <w:rPr>
          <w:rFonts w:ascii="Times New Roman" w:hAnsi="Times New Roman" w:cs="Times New Roman"/>
          <w:sz w:val="24"/>
          <w:szCs w:val="24"/>
        </w:rPr>
        <w:t>lingkungan</w:t>
      </w:r>
      <w:proofErr w:type="spellEnd"/>
      <w:r w:rsidRPr="00A03577">
        <w:rPr>
          <w:rFonts w:ascii="Times New Roman" w:hAnsi="Times New Roman" w:cs="Times New Roman"/>
          <w:sz w:val="24"/>
          <w:szCs w:val="24"/>
        </w:rPr>
        <w:t xml:space="preserve">. Di </w:t>
      </w:r>
      <w:proofErr w:type="spellStart"/>
      <w:r w:rsidRPr="00A03577">
        <w:rPr>
          <w:rFonts w:ascii="Times New Roman" w:hAnsi="Times New Roman" w:cs="Times New Roman"/>
          <w:sz w:val="24"/>
          <w:szCs w:val="24"/>
        </w:rPr>
        <w:t>satu</w:t>
      </w:r>
      <w:proofErr w:type="spellEnd"/>
      <w:r w:rsidRPr="00A03577">
        <w:rPr>
          <w:rFonts w:ascii="Times New Roman" w:hAnsi="Times New Roman" w:cs="Times New Roman"/>
          <w:sz w:val="24"/>
          <w:szCs w:val="24"/>
        </w:rPr>
        <w:t xml:space="preserve"> </w:t>
      </w:r>
      <w:proofErr w:type="spellStart"/>
      <w:r w:rsidRPr="00A03577">
        <w:rPr>
          <w:rFonts w:ascii="Times New Roman" w:hAnsi="Times New Roman" w:cs="Times New Roman"/>
          <w:sz w:val="24"/>
          <w:szCs w:val="24"/>
        </w:rPr>
        <w:t>sisi</w:t>
      </w:r>
      <w:proofErr w:type="spellEnd"/>
      <w:r w:rsidRPr="00A03577">
        <w:rPr>
          <w:rFonts w:ascii="Times New Roman" w:hAnsi="Times New Roman" w:cs="Times New Roman"/>
          <w:sz w:val="24"/>
          <w:szCs w:val="24"/>
        </w:rPr>
        <w:t xml:space="preserve">, </w:t>
      </w:r>
      <w:proofErr w:type="spellStart"/>
      <w:r w:rsidRPr="00A03577">
        <w:rPr>
          <w:rFonts w:ascii="Times New Roman" w:hAnsi="Times New Roman" w:cs="Times New Roman"/>
          <w:sz w:val="24"/>
          <w:szCs w:val="24"/>
        </w:rPr>
        <w:t>minat</w:t>
      </w:r>
      <w:proofErr w:type="spellEnd"/>
      <w:r w:rsidRPr="00A03577">
        <w:rPr>
          <w:rFonts w:ascii="Times New Roman" w:hAnsi="Times New Roman" w:cs="Times New Roman"/>
          <w:sz w:val="24"/>
          <w:szCs w:val="24"/>
        </w:rPr>
        <w:t xml:space="preserve"> </w:t>
      </w:r>
      <w:proofErr w:type="spellStart"/>
      <w:r w:rsidRPr="00A03577">
        <w:rPr>
          <w:rFonts w:ascii="Times New Roman" w:hAnsi="Times New Roman" w:cs="Times New Roman"/>
          <w:sz w:val="24"/>
          <w:szCs w:val="24"/>
        </w:rPr>
        <w:t>ini</w:t>
      </w:r>
      <w:proofErr w:type="spellEnd"/>
      <w:r w:rsidRPr="00A03577">
        <w:rPr>
          <w:rFonts w:ascii="Times New Roman" w:hAnsi="Times New Roman" w:cs="Times New Roman"/>
          <w:sz w:val="24"/>
          <w:szCs w:val="24"/>
        </w:rPr>
        <w:t xml:space="preserve"> </w:t>
      </w:r>
      <w:proofErr w:type="spellStart"/>
      <w:r w:rsidRPr="00A03577">
        <w:rPr>
          <w:rFonts w:ascii="Times New Roman" w:hAnsi="Times New Roman" w:cs="Times New Roman"/>
          <w:sz w:val="24"/>
          <w:szCs w:val="24"/>
        </w:rPr>
        <w:t>muncul</w:t>
      </w:r>
      <w:proofErr w:type="spellEnd"/>
      <w:r w:rsidRPr="00A03577">
        <w:rPr>
          <w:rFonts w:ascii="Times New Roman" w:hAnsi="Times New Roman" w:cs="Times New Roman"/>
          <w:sz w:val="24"/>
          <w:szCs w:val="24"/>
        </w:rPr>
        <w:t xml:space="preserve"> </w:t>
      </w:r>
      <w:proofErr w:type="spellStart"/>
      <w:r w:rsidRPr="00A03577">
        <w:rPr>
          <w:rFonts w:ascii="Times New Roman" w:hAnsi="Times New Roman" w:cs="Times New Roman"/>
          <w:sz w:val="24"/>
          <w:szCs w:val="24"/>
        </w:rPr>
        <w:t>dari</w:t>
      </w:r>
      <w:proofErr w:type="spellEnd"/>
      <w:r w:rsidRPr="00A03577">
        <w:rPr>
          <w:rFonts w:ascii="Times New Roman" w:hAnsi="Times New Roman" w:cs="Times New Roman"/>
          <w:sz w:val="24"/>
          <w:szCs w:val="24"/>
        </w:rPr>
        <w:t xml:space="preserve"> </w:t>
      </w:r>
      <w:proofErr w:type="spellStart"/>
      <w:r w:rsidRPr="00A03577">
        <w:rPr>
          <w:rFonts w:ascii="Times New Roman" w:hAnsi="Times New Roman" w:cs="Times New Roman"/>
          <w:sz w:val="24"/>
          <w:szCs w:val="24"/>
        </w:rPr>
        <w:t>keinginan</w:t>
      </w:r>
      <w:proofErr w:type="spellEnd"/>
      <w:r w:rsidRPr="00A03577">
        <w:rPr>
          <w:rFonts w:ascii="Times New Roman" w:hAnsi="Times New Roman" w:cs="Times New Roman"/>
          <w:sz w:val="24"/>
          <w:szCs w:val="24"/>
        </w:rPr>
        <w:t xml:space="preserve"> </w:t>
      </w:r>
      <w:proofErr w:type="spellStart"/>
      <w:r w:rsidRPr="00A03577">
        <w:rPr>
          <w:rFonts w:ascii="Times New Roman" w:hAnsi="Times New Roman" w:cs="Times New Roman"/>
          <w:sz w:val="24"/>
          <w:szCs w:val="24"/>
        </w:rPr>
        <w:t>untuk</w:t>
      </w:r>
      <w:proofErr w:type="spellEnd"/>
      <w:r w:rsidRPr="00A03577">
        <w:rPr>
          <w:rFonts w:ascii="Times New Roman" w:hAnsi="Times New Roman" w:cs="Times New Roman"/>
          <w:sz w:val="24"/>
          <w:szCs w:val="24"/>
        </w:rPr>
        <w:t xml:space="preserve"> </w:t>
      </w:r>
      <w:proofErr w:type="spellStart"/>
      <w:r w:rsidRPr="00A03577">
        <w:rPr>
          <w:rFonts w:ascii="Times New Roman" w:hAnsi="Times New Roman" w:cs="Times New Roman"/>
          <w:sz w:val="24"/>
          <w:szCs w:val="24"/>
        </w:rPr>
        <w:t>menguasai</w:t>
      </w:r>
      <w:proofErr w:type="spellEnd"/>
      <w:r w:rsidRPr="00A03577">
        <w:rPr>
          <w:rFonts w:ascii="Times New Roman" w:hAnsi="Times New Roman" w:cs="Times New Roman"/>
          <w:sz w:val="24"/>
          <w:szCs w:val="24"/>
        </w:rPr>
        <w:t xml:space="preserve"> </w:t>
      </w:r>
      <w:proofErr w:type="spellStart"/>
      <w:r w:rsidRPr="00A03577">
        <w:rPr>
          <w:rFonts w:ascii="Times New Roman" w:hAnsi="Times New Roman" w:cs="Times New Roman"/>
          <w:sz w:val="24"/>
          <w:szCs w:val="24"/>
        </w:rPr>
        <w:t>ilmu</w:t>
      </w:r>
      <w:proofErr w:type="spellEnd"/>
      <w:r w:rsidRPr="00A03577">
        <w:rPr>
          <w:rFonts w:ascii="Times New Roman" w:hAnsi="Times New Roman" w:cs="Times New Roman"/>
          <w:sz w:val="24"/>
          <w:szCs w:val="24"/>
        </w:rPr>
        <w:t xml:space="preserve"> </w:t>
      </w:r>
      <w:proofErr w:type="spellStart"/>
      <w:r w:rsidRPr="00A03577">
        <w:rPr>
          <w:rFonts w:ascii="Times New Roman" w:hAnsi="Times New Roman" w:cs="Times New Roman"/>
          <w:sz w:val="24"/>
          <w:szCs w:val="24"/>
        </w:rPr>
        <w:t>perpajakan</w:t>
      </w:r>
      <w:proofErr w:type="spellEnd"/>
      <w:r w:rsidRPr="00A03577">
        <w:rPr>
          <w:rFonts w:ascii="Times New Roman" w:hAnsi="Times New Roman" w:cs="Times New Roman"/>
          <w:sz w:val="24"/>
          <w:szCs w:val="24"/>
        </w:rPr>
        <w:t xml:space="preserve">, </w:t>
      </w:r>
      <w:proofErr w:type="spellStart"/>
      <w:r w:rsidRPr="00A03577">
        <w:rPr>
          <w:rFonts w:ascii="Times New Roman" w:hAnsi="Times New Roman" w:cs="Times New Roman"/>
          <w:sz w:val="24"/>
          <w:szCs w:val="24"/>
        </w:rPr>
        <w:t>pengembangan</w:t>
      </w:r>
      <w:proofErr w:type="spellEnd"/>
      <w:r w:rsidRPr="00A03577">
        <w:rPr>
          <w:rFonts w:ascii="Times New Roman" w:hAnsi="Times New Roman" w:cs="Times New Roman"/>
          <w:sz w:val="24"/>
          <w:szCs w:val="24"/>
        </w:rPr>
        <w:t xml:space="preserve"> </w:t>
      </w:r>
      <w:proofErr w:type="spellStart"/>
      <w:r w:rsidRPr="00A03577">
        <w:rPr>
          <w:rFonts w:ascii="Times New Roman" w:hAnsi="Times New Roman" w:cs="Times New Roman"/>
          <w:sz w:val="24"/>
          <w:szCs w:val="24"/>
        </w:rPr>
        <w:t>kompetensi</w:t>
      </w:r>
      <w:proofErr w:type="spellEnd"/>
      <w:r w:rsidRPr="00A03577">
        <w:rPr>
          <w:rFonts w:ascii="Times New Roman" w:hAnsi="Times New Roman" w:cs="Times New Roman"/>
          <w:sz w:val="24"/>
          <w:szCs w:val="24"/>
        </w:rPr>
        <w:t xml:space="preserve"> </w:t>
      </w:r>
      <w:proofErr w:type="spellStart"/>
      <w:r w:rsidRPr="00A03577">
        <w:rPr>
          <w:rFonts w:ascii="Times New Roman" w:hAnsi="Times New Roman" w:cs="Times New Roman"/>
          <w:sz w:val="24"/>
          <w:szCs w:val="24"/>
        </w:rPr>
        <w:t>profesional</w:t>
      </w:r>
      <w:proofErr w:type="spellEnd"/>
      <w:r w:rsidRPr="00A03577">
        <w:rPr>
          <w:rFonts w:ascii="Times New Roman" w:hAnsi="Times New Roman" w:cs="Times New Roman"/>
          <w:sz w:val="24"/>
          <w:szCs w:val="24"/>
        </w:rPr>
        <w:t xml:space="preserve">, </w:t>
      </w:r>
      <w:proofErr w:type="spellStart"/>
      <w:r w:rsidRPr="00A03577">
        <w:rPr>
          <w:rFonts w:ascii="Times New Roman" w:hAnsi="Times New Roman" w:cs="Times New Roman"/>
          <w:sz w:val="24"/>
          <w:szCs w:val="24"/>
        </w:rPr>
        <w:t>serta</w:t>
      </w:r>
      <w:proofErr w:type="spellEnd"/>
      <w:r w:rsidRPr="00A03577">
        <w:rPr>
          <w:rFonts w:ascii="Times New Roman" w:hAnsi="Times New Roman" w:cs="Times New Roman"/>
          <w:sz w:val="24"/>
          <w:szCs w:val="24"/>
        </w:rPr>
        <w:t xml:space="preserve"> </w:t>
      </w:r>
      <w:proofErr w:type="spellStart"/>
      <w:r w:rsidRPr="00A03577">
        <w:rPr>
          <w:rFonts w:ascii="Times New Roman" w:hAnsi="Times New Roman" w:cs="Times New Roman"/>
          <w:sz w:val="24"/>
          <w:szCs w:val="24"/>
        </w:rPr>
        <w:t>pencapaian</w:t>
      </w:r>
      <w:proofErr w:type="spellEnd"/>
      <w:r w:rsidRPr="00A03577">
        <w:rPr>
          <w:rFonts w:ascii="Times New Roman" w:hAnsi="Times New Roman" w:cs="Times New Roman"/>
          <w:sz w:val="24"/>
          <w:szCs w:val="24"/>
        </w:rPr>
        <w:t xml:space="preserve"> </w:t>
      </w:r>
      <w:proofErr w:type="spellStart"/>
      <w:r w:rsidRPr="00A03577">
        <w:rPr>
          <w:rFonts w:ascii="Times New Roman" w:hAnsi="Times New Roman" w:cs="Times New Roman"/>
          <w:sz w:val="24"/>
          <w:szCs w:val="24"/>
        </w:rPr>
        <w:t>prestasi</w:t>
      </w:r>
      <w:proofErr w:type="spellEnd"/>
      <w:r w:rsidRPr="00A03577">
        <w:rPr>
          <w:rFonts w:ascii="Times New Roman" w:hAnsi="Times New Roman" w:cs="Times New Roman"/>
          <w:sz w:val="24"/>
          <w:szCs w:val="24"/>
        </w:rPr>
        <w:t xml:space="preserve"> </w:t>
      </w:r>
      <w:proofErr w:type="spellStart"/>
      <w:r w:rsidRPr="00A03577">
        <w:rPr>
          <w:rFonts w:ascii="Times New Roman" w:hAnsi="Times New Roman" w:cs="Times New Roman"/>
          <w:sz w:val="24"/>
          <w:szCs w:val="24"/>
        </w:rPr>
        <w:t>akademik</w:t>
      </w:r>
      <w:proofErr w:type="spellEnd"/>
      <w:r w:rsidRPr="00A03577">
        <w:rPr>
          <w:rFonts w:ascii="Times New Roman" w:hAnsi="Times New Roman" w:cs="Times New Roman"/>
          <w:sz w:val="24"/>
          <w:szCs w:val="24"/>
        </w:rPr>
        <w:t xml:space="preserve">, yang </w:t>
      </w:r>
      <w:proofErr w:type="spellStart"/>
      <w:r w:rsidRPr="00A03577">
        <w:rPr>
          <w:rFonts w:ascii="Times New Roman" w:hAnsi="Times New Roman" w:cs="Times New Roman"/>
          <w:sz w:val="24"/>
          <w:szCs w:val="24"/>
        </w:rPr>
        <w:t>mendorong</w:t>
      </w:r>
      <w:proofErr w:type="spellEnd"/>
      <w:r w:rsidRPr="00A03577">
        <w:rPr>
          <w:rFonts w:ascii="Times New Roman" w:hAnsi="Times New Roman" w:cs="Times New Roman"/>
          <w:sz w:val="24"/>
          <w:szCs w:val="24"/>
        </w:rPr>
        <w:t xml:space="preserve"> </w:t>
      </w:r>
      <w:proofErr w:type="spellStart"/>
      <w:r w:rsidRPr="00A03577">
        <w:rPr>
          <w:rFonts w:ascii="Times New Roman" w:hAnsi="Times New Roman" w:cs="Times New Roman"/>
          <w:sz w:val="24"/>
          <w:szCs w:val="24"/>
        </w:rPr>
        <w:t>mahasiswa</w:t>
      </w:r>
      <w:proofErr w:type="spellEnd"/>
      <w:r w:rsidRPr="00A03577">
        <w:rPr>
          <w:rFonts w:ascii="Times New Roman" w:hAnsi="Times New Roman" w:cs="Times New Roman"/>
          <w:sz w:val="24"/>
          <w:szCs w:val="24"/>
        </w:rPr>
        <w:t xml:space="preserve"> </w:t>
      </w:r>
      <w:proofErr w:type="spellStart"/>
      <w:r w:rsidRPr="00A03577">
        <w:rPr>
          <w:rFonts w:ascii="Times New Roman" w:hAnsi="Times New Roman" w:cs="Times New Roman"/>
          <w:sz w:val="24"/>
          <w:szCs w:val="24"/>
        </w:rPr>
        <w:t>bersikap</w:t>
      </w:r>
      <w:proofErr w:type="spellEnd"/>
      <w:r w:rsidRPr="00A03577">
        <w:rPr>
          <w:rFonts w:ascii="Times New Roman" w:hAnsi="Times New Roman" w:cs="Times New Roman"/>
          <w:sz w:val="24"/>
          <w:szCs w:val="24"/>
        </w:rPr>
        <w:t xml:space="preserve"> </w:t>
      </w:r>
      <w:proofErr w:type="spellStart"/>
      <w:r w:rsidRPr="00A03577">
        <w:rPr>
          <w:rFonts w:ascii="Times New Roman" w:hAnsi="Times New Roman" w:cs="Times New Roman"/>
          <w:sz w:val="24"/>
          <w:szCs w:val="24"/>
        </w:rPr>
        <w:t>proaktif</w:t>
      </w:r>
      <w:proofErr w:type="spellEnd"/>
      <w:r w:rsidRPr="00A03577">
        <w:rPr>
          <w:rFonts w:ascii="Times New Roman" w:hAnsi="Times New Roman" w:cs="Times New Roman"/>
          <w:sz w:val="24"/>
          <w:szCs w:val="24"/>
        </w:rPr>
        <w:t xml:space="preserve"> </w:t>
      </w:r>
      <w:proofErr w:type="spellStart"/>
      <w:r w:rsidRPr="00A03577">
        <w:rPr>
          <w:rFonts w:ascii="Times New Roman" w:hAnsi="Times New Roman" w:cs="Times New Roman"/>
          <w:sz w:val="24"/>
          <w:szCs w:val="24"/>
        </w:rPr>
        <w:t>dalam</w:t>
      </w:r>
      <w:proofErr w:type="spellEnd"/>
      <w:r w:rsidRPr="00A03577">
        <w:rPr>
          <w:rFonts w:ascii="Times New Roman" w:hAnsi="Times New Roman" w:cs="Times New Roman"/>
          <w:sz w:val="24"/>
          <w:szCs w:val="24"/>
        </w:rPr>
        <w:t xml:space="preserve"> </w:t>
      </w:r>
      <w:proofErr w:type="spellStart"/>
      <w:r w:rsidRPr="00A03577">
        <w:rPr>
          <w:rFonts w:ascii="Times New Roman" w:hAnsi="Times New Roman" w:cs="Times New Roman"/>
          <w:sz w:val="24"/>
          <w:szCs w:val="24"/>
        </w:rPr>
        <w:t>mengikuti</w:t>
      </w:r>
      <w:proofErr w:type="spellEnd"/>
      <w:r w:rsidRPr="00A03577">
        <w:rPr>
          <w:rFonts w:ascii="Times New Roman" w:hAnsi="Times New Roman" w:cs="Times New Roman"/>
          <w:sz w:val="24"/>
          <w:szCs w:val="24"/>
        </w:rPr>
        <w:t xml:space="preserve"> </w:t>
      </w:r>
      <w:proofErr w:type="spellStart"/>
      <w:r w:rsidRPr="00A03577">
        <w:rPr>
          <w:rFonts w:ascii="Times New Roman" w:hAnsi="Times New Roman" w:cs="Times New Roman"/>
          <w:sz w:val="24"/>
          <w:szCs w:val="24"/>
        </w:rPr>
        <w:t>pelatihan</w:t>
      </w:r>
      <w:proofErr w:type="spellEnd"/>
      <w:r w:rsidRPr="00A03577">
        <w:rPr>
          <w:rFonts w:ascii="Times New Roman" w:hAnsi="Times New Roman" w:cs="Times New Roman"/>
          <w:sz w:val="24"/>
          <w:szCs w:val="24"/>
        </w:rPr>
        <w:t xml:space="preserve"> </w:t>
      </w:r>
      <w:proofErr w:type="spellStart"/>
      <w:r w:rsidRPr="00A03577">
        <w:rPr>
          <w:rFonts w:ascii="Times New Roman" w:hAnsi="Times New Roman" w:cs="Times New Roman"/>
          <w:sz w:val="24"/>
          <w:szCs w:val="24"/>
        </w:rPr>
        <w:t>maupun</w:t>
      </w:r>
      <w:proofErr w:type="spellEnd"/>
      <w:r w:rsidRPr="00A03577">
        <w:rPr>
          <w:rFonts w:ascii="Times New Roman" w:hAnsi="Times New Roman" w:cs="Times New Roman"/>
          <w:sz w:val="24"/>
          <w:szCs w:val="24"/>
        </w:rPr>
        <w:t xml:space="preserve"> </w:t>
      </w:r>
      <w:proofErr w:type="spellStart"/>
      <w:r w:rsidRPr="00A03577">
        <w:rPr>
          <w:rFonts w:ascii="Times New Roman" w:hAnsi="Times New Roman" w:cs="Times New Roman"/>
          <w:sz w:val="24"/>
          <w:szCs w:val="24"/>
        </w:rPr>
        <w:t>sertifikasi</w:t>
      </w:r>
      <w:proofErr w:type="spellEnd"/>
      <w:r w:rsidRPr="00A03577">
        <w:rPr>
          <w:rFonts w:ascii="Times New Roman" w:hAnsi="Times New Roman" w:cs="Times New Roman"/>
          <w:sz w:val="24"/>
          <w:szCs w:val="24"/>
        </w:rPr>
        <w:t xml:space="preserve">. Di </w:t>
      </w:r>
      <w:proofErr w:type="spellStart"/>
      <w:r w:rsidRPr="00A03577">
        <w:rPr>
          <w:rFonts w:ascii="Times New Roman" w:hAnsi="Times New Roman" w:cs="Times New Roman"/>
          <w:sz w:val="24"/>
          <w:szCs w:val="24"/>
        </w:rPr>
        <w:t>sisi</w:t>
      </w:r>
      <w:proofErr w:type="spellEnd"/>
      <w:r w:rsidRPr="00A03577">
        <w:rPr>
          <w:rFonts w:ascii="Times New Roman" w:hAnsi="Times New Roman" w:cs="Times New Roman"/>
          <w:sz w:val="24"/>
          <w:szCs w:val="24"/>
        </w:rPr>
        <w:t xml:space="preserve"> lain, </w:t>
      </w:r>
      <w:proofErr w:type="spellStart"/>
      <w:r w:rsidRPr="00A03577">
        <w:rPr>
          <w:rFonts w:ascii="Times New Roman" w:hAnsi="Times New Roman" w:cs="Times New Roman"/>
          <w:sz w:val="24"/>
          <w:szCs w:val="24"/>
        </w:rPr>
        <w:t>pertimbangan</w:t>
      </w:r>
      <w:proofErr w:type="spellEnd"/>
      <w:r w:rsidRPr="00A03577">
        <w:rPr>
          <w:rFonts w:ascii="Times New Roman" w:hAnsi="Times New Roman" w:cs="Times New Roman"/>
          <w:sz w:val="24"/>
          <w:szCs w:val="24"/>
        </w:rPr>
        <w:t xml:space="preserve"> </w:t>
      </w:r>
      <w:proofErr w:type="spellStart"/>
      <w:r w:rsidRPr="00A03577">
        <w:rPr>
          <w:rFonts w:ascii="Times New Roman" w:hAnsi="Times New Roman" w:cs="Times New Roman"/>
          <w:sz w:val="24"/>
          <w:szCs w:val="24"/>
        </w:rPr>
        <w:t>terhadap</w:t>
      </w:r>
      <w:proofErr w:type="spellEnd"/>
      <w:r w:rsidRPr="00A03577">
        <w:rPr>
          <w:rFonts w:ascii="Times New Roman" w:hAnsi="Times New Roman" w:cs="Times New Roman"/>
          <w:sz w:val="24"/>
          <w:szCs w:val="24"/>
        </w:rPr>
        <w:t xml:space="preserve"> </w:t>
      </w:r>
      <w:proofErr w:type="spellStart"/>
      <w:r w:rsidRPr="00A03577">
        <w:rPr>
          <w:rFonts w:ascii="Times New Roman" w:hAnsi="Times New Roman" w:cs="Times New Roman"/>
          <w:sz w:val="24"/>
          <w:szCs w:val="24"/>
        </w:rPr>
        <w:t>aspek</w:t>
      </w:r>
      <w:proofErr w:type="spellEnd"/>
      <w:r w:rsidRPr="00A03577">
        <w:rPr>
          <w:rFonts w:ascii="Times New Roman" w:hAnsi="Times New Roman" w:cs="Times New Roman"/>
          <w:sz w:val="24"/>
          <w:szCs w:val="24"/>
        </w:rPr>
        <w:t xml:space="preserve"> </w:t>
      </w:r>
      <w:proofErr w:type="spellStart"/>
      <w:r w:rsidRPr="00A03577">
        <w:rPr>
          <w:rFonts w:ascii="Times New Roman" w:hAnsi="Times New Roman" w:cs="Times New Roman"/>
          <w:sz w:val="24"/>
          <w:szCs w:val="24"/>
        </w:rPr>
        <w:t>prospek</w:t>
      </w:r>
      <w:proofErr w:type="spellEnd"/>
      <w:r w:rsidRPr="00A03577">
        <w:rPr>
          <w:rFonts w:ascii="Times New Roman" w:hAnsi="Times New Roman" w:cs="Times New Roman"/>
          <w:sz w:val="24"/>
          <w:szCs w:val="24"/>
        </w:rPr>
        <w:t xml:space="preserve"> </w:t>
      </w:r>
      <w:proofErr w:type="spellStart"/>
      <w:r w:rsidRPr="00A03577">
        <w:rPr>
          <w:rFonts w:ascii="Times New Roman" w:hAnsi="Times New Roman" w:cs="Times New Roman"/>
          <w:sz w:val="24"/>
          <w:szCs w:val="24"/>
        </w:rPr>
        <w:t>karir</w:t>
      </w:r>
      <w:proofErr w:type="spellEnd"/>
      <w:r w:rsidRPr="00A03577">
        <w:rPr>
          <w:rFonts w:ascii="Times New Roman" w:hAnsi="Times New Roman" w:cs="Times New Roman"/>
          <w:sz w:val="24"/>
          <w:szCs w:val="24"/>
        </w:rPr>
        <w:t xml:space="preserve">, </w:t>
      </w:r>
      <w:proofErr w:type="spellStart"/>
      <w:r w:rsidRPr="00A03577">
        <w:rPr>
          <w:rFonts w:ascii="Times New Roman" w:hAnsi="Times New Roman" w:cs="Times New Roman"/>
          <w:sz w:val="24"/>
          <w:szCs w:val="24"/>
        </w:rPr>
        <w:t>seperti</w:t>
      </w:r>
      <w:proofErr w:type="spellEnd"/>
      <w:r w:rsidRPr="00A03577">
        <w:rPr>
          <w:rFonts w:ascii="Times New Roman" w:hAnsi="Times New Roman" w:cs="Times New Roman"/>
          <w:sz w:val="24"/>
          <w:szCs w:val="24"/>
        </w:rPr>
        <w:t xml:space="preserve"> </w:t>
      </w:r>
      <w:proofErr w:type="spellStart"/>
      <w:r w:rsidRPr="00A03577">
        <w:rPr>
          <w:rFonts w:ascii="Times New Roman" w:hAnsi="Times New Roman" w:cs="Times New Roman"/>
          <w:sz w:val="24"/>
          <w:szCs w:val="24"/>
        </w:rPr>
        <w:t>kompensasi</w:t>
      </w:r>
      <w:proofErr w:type="spellEnd"/>
      <w:r w:rsidRPr="00A03577">
        <w:rPr>
          <w:rFonts w:ascii="Times New Roman" w:hAnsi="Times New Roman" w:cs="Times New Roman"/>
          <w:sz w:val="24"/>
          <w:szCs w:val="24"/>
        </w:rPr>
        <w:t xml:space="preserve"> yang </w:t>
      </w:r>
      <w:proofErr w:type="spellStart"/>
      <w:r w:rsidRPr="00A03577">
        <w:rPr>
          <w:rFonts w:ascii="Times New Roman" w:hAnsi="Times New Roman" w:cs="Times New Roman"/>
          <w:sz w:val="24"/>
          <w:szCs w:val="24"/>
        </w:rPr>
        <w:t>kompetitif</w:t>
      </w:r>
      <w:proofErr w:type="spellEnd"/>
      <w:r w:rsidRPr="00A03577">
        <w:rPr>
          <w:rFonts w:ascii="Times New Roman" w:hAnsi="Times New Roman" w:cs="Times New Roman"/>
          <w:sz w:val="24"/>
          <w:szCs w:val="24"/>
        </w:rPr>
        <w:t xml:space="preserve">, </w:t>
      </w:r>
      <w:proofErr w:type="spellStart"/>
      <w:r w:rsidRPr="00A03577">
        <w:rPr>
          <w:rFonts w:ascii="Times New Roman" w:hAnsi="Times New Roman" w:cs="Times New Roman"/>
          <w:sz w:val="24"/>
          <w:szCs w:val="24"/>
        </w:rPr>
        <w:t>luasnya</w:t>
      </w:r>
      <w:proofErr w:type="spellEnd"/>
      <w:r w:rsidRPr="00A03577">
        <w:rPr>
          <w:rFonts w:ascii="Times New Roman" w:hAnsi="Times New Roman" w:cs="Times New Roman"/>
          <w:sz w:val="24"/>
          <w:szCs w:val="24"/>
        </w:rPr>
        <w:t xml:space="preserve"> </w:t>
      </w:r>
      <w:proofErr w:type="spellStart"/>
      <w:r w:rsidRPr="00A03577">
        <w:rPr>
          <w:rFonts w:ascii="Times New Roman" w:hAnsi="Times New Roman" w:cs="Times New Roman"/>
          <w:sz w:val="24"/>
          <w:szCs w:val="24"/>
        </w:rPr>
        <w:t>ketersediaan</w:t>
      </w:r>
      <w:proofErr w:type="spellEnd"/>
      <w:r w:rsidRPr="00A03577">
        <w:rPr>
          <w:rFonts w:ascii="Times New Roman" w:hAnsi="Times New Roman" w:cs="Times New Roman"/>
          <w:sz w:val="24"/>
          <w:szCs w:val="24"/>
        </w:rPr>
        <w:t xml:space="preserve"> </w:t>
      </w:r>
      <w:proofErr w:type="spellStart"/>
      <w:r w:rsidRPr="00A03577">
        <w:rPr>
          <w:rFonts w:ascii="Times New Roman" w:hAnsi="Times New Roman" w:cs="Times New Roman"/>
          <w:sz w:val="24"/>
          <w:szCs w:val="24"/>
        </w:rPr>
        <w:t>lapangan</w:t>
      </w:r>
      <w:proofErr w:type="spellEnd"/>
      <w:r w:rsidRPr="00A03577">
        <w:rPr>
          <w:rFonts w:ascii="Times New Roman" w:hAnsi="Times New Roman" w:cs="Times New Roman"/>
          <w:sz w:val="24"/>
          <w:szCs w:val="24"/>
        </w:rPr>
        <w:t xml:space="preserve"> </w:t>
      </w:r>
      <w:proofErr w:type="spellStart"/>
      <w:r w:rsidRPr="00A03577">
        <w:rPr>
          <w:rFonts w:ascii="Times New Roman" w:hAnsi="Times New Roman" w:cs="Times New Roman"/>
          <w:sz w:val="24"/>
          <w:szCs w:val="24"/>
        </w:rPr>
        <w:t>kerja</w:t>
      </w:r>
      <w:proofErr w:type="spellEnd"/>
      <w:r w:rsidRPr="00A03577">
        <w:rPr>
          <w:rFonts w:ascii="Times New Roman" w:hAnsi="Times New Roman" w:cs="Times New Roman"/>
          <w:sz w:val="24"/>
          <w:szCs w:val="24"/>
        </w:rPr>
        <w:t xml:space="preserve">, </w:t>
      </w:r>
      <w:proofErr w:type="spellStart"/>
      <w:r w:rsidRPr="00A03577">
        <w:rPr>
          <w:rFonts w:ascii="Times New Roman" w:hAnsi="Times New Roman" w:cs="Times New Roman"/>
          <w:sz w:val="24"/>
          <w:szCs w:val="24"/>
        </w:rPr>
        <w:t>serta</w:t>
      </w:r>
      <w:proofErr w:type="spellEnd"/>
      <w:r w:rsidRPr="00A03577">
        <w:rPr>
          <w:rFonts w:ascii="Times New Roman" w:hAnsi="Times New Roman" w:cs="Times New Roman"/>
          <w:sz w:val="24"/>
          <w:szCs w:val="24"/>
        </w:rPr>
        <w:t xml:space="preserve"> </w:t>
      </w:r>
      <w:proofErr w:type="spellStart"/>
      <w:r w:rsidRPr="00A03577">
        <w:rPr>
          <w:rFonts w:ascii="Times New Roman" w:hAnsi="Times New Roman" w:cs="Times New Roman"/>
          <w:sz w:val="24"/>
          <w:szCs w:val="24"/>
        </w:rPr>
        <w:t>dukungan</w:t>
      </w:r>
      <w:proofErr w:type="spellEnd"/>
      <w:r w:rsidRPr="00A03577">
        <w:rPr>
          <w:rFonts w:ascii="Times New Roman" w:hAnsi="Times New Roman" w:cs="Times New Roman"/>
          <w:sz w:val="24"/>
          <w:szCs w:val="24"/>
        </w:rPr>
        <w:t xml:space="preserve"> </w:t>
      </w:r>
      <w:proofErr w:type="spellStart"/>
      <w:r w:rsidRPr="00A03577">
        <w:rPr>
          <w:rFonts w:ascii="Times New Roman" w:hAnsi="Times New Roman" w:cs="Times New Roman"/>
          <w:sz w:val="24"/>
          <w:szCs w:val="24"/>
        </w:rPr>
        <w:t>dari</w:t>
      </w:r>
      <w:proofErr w:type="spellEnd"/>
      <w:r w:rsidRPr="00A03577">
        <w:rPr>
          <w:rFonts w:ascii="Times New Roman" w:hAnsi="Times New Roman" w:cs="Times New Roman"/>
          <w:sz w:val="24"/>
          <w:szCs w:val="24"/>
        </w:rPr>
        <w:t xml:space="preserve"> </w:t>
      </w:r>
      <w:proofErr w:type="spellStart"/>
      <w:r w:rsidRPr="00A03577">
        <w:rPr>
          <w:rFonts w:ascii="Times New Roman" w:hAnsi="Times New Roman" w:cs="Times New Roman"/>
          <w:sz w:val="24"/>
          <w:szCs w:val="24"/>
        </w:rPr>
        <w:t>dosen</w:t>
      </w:r>
      <w:proofErr w:type="spellEnd"/>
      <w:r w:rsidRPr="00A03577">
        <w:rPr>
          <w:rFonts w:ascii="Times New Roman" w:hAnsi="Times New Roman" w:cs="Times New Roman"/>
          <w:sz w:val="24"/>
          <w:szCs w:val="24"/>
        </w:rPr>
        <w:t xml:space="preserve"> dan </w:t>
      </w:r>
      <w:proofErr w:type="spellStart"/>
      <w:r w:rsidRPr="00A03577">
        <w:rPr>
          <w:rFonts w:ascii="Times New Roman" w:hAnsi="Times New Roman" w:cs="Times New Roman"/>
          <w:sz w:val="24"/>
          <w:szCs w:val="24"/>
        </w:rPr>
        <w:t>lingkungan</w:t>
      </w:r>
      <w:proofErr w:type="spellEnd"/>
      <w:r w:rsidRPr="00A03577">
        <w:rPr>
          <w:rFonts w:ascii="Times New Roman" w:hAnsi="Times New Roman" w:cs="Times New Roman"/>
          <w:sz w:val="24"/>
          <w:szCs w:val="24"/>
        </w:rPr>
        <w:t xml:space="preserve"> </w:t>
      </w:r>
      <w:proofErr w:type="spellStart"/>
      <w:r w:rsidRPr="00A03577">
        <w:rPr>
          <w:rFonts w:ascii="Times New Roman" w:hAnsi="Times New Roman" w:cs="Times New Roman"/>
          <w:sz w:val="24"/>
          <w:szCs w:val="24"/>
        </w:rPr>
        <w:t>sosial</w:t>
      </w:r>
      <w:proofErr w:type="spellEnd"/>
      <w:r w:rsidRPr="00A03577">
        <w:rPr>
          <w:rFonts w:ascii="Times New Roman" w:hAnsi="Times New Roman" w:cs="Times New Roman"/>
          <w:sz w:val="24"/>
          <w:szCs w:val="24"/>
        </w:rPr>
        <w:t xml:space="preserve">, </w:t>
      </w:r>
      <w:proofErr w:type="spellStart"/>
      <w:r w:rsidRPr="00A03577">
        <w:rPr>
          <w:rFonts w:ascii="Times New Roman" w:hAnsi="Times New Roman" w:cs="Times New Roman"/>
          <w:sz w:val="24"/>
          <w:szCs w:val="24"/>
        </w:rPr>
        <w:t>turut</w:t>
      </w:r>
      <w:proofErr w:type="spellEnd"/>
      <w:r w:rsidRPr="00A03577">
        <w:rPr>
          <w:rFonts w:ascii="Times New Roman" w:hAnsi="Times New Roman" w:cs="Times New Roman"/>
          <w:sz w:val="24"/>
          <w:szCs w:val="24"/>
        </w:rPr>
        <w:t xml:space="preserve"> </w:t>
      </w:r>
      <w:proofErr w:type="spellStart"/>
      <w:r w:rsidRPr="00A03577">
        <w:rPr>
          <w:rFonts w:ascii="Times New Roman" w:hAnsi="Times New Roman" w:cs="Times New Roman"/>
          <w:sz w:val="24"/>
          <w:szCs w:val="24"/>
        </w:rPr>
        <w:t>memperkuat</w:t>
      </w:r>
      <w:proofErr w:type="spellEnd"/>
      <w:r w:rsidRPr="00A03577">
        <w:rPr>
          <w:rFonts w:ascii="Times New Roman" w:hAnsi="Times New Roman" w:cs="Times New Roman"/>
          <w:sz w:val="24"/>
          <w:szCs w:val="24"/>
        </w:rPr>
        <w:t xml:space="preserve"> </w:t>
      </w:r>
      <w:proofErr w:type="spellStart"/>
      <w:r w:rsidRPr="00A03577">
        <w:rPr>
          <w:rFonts w:ascii="Times New Roman" w:hAnsi="Times New Roman" w:cs="Times New Roman"/>
          <w:sz w:val="24"/>
          <w:szCs w:val="24"/>
        </w:rPr>
        <w:t>ketertarikan</w:t>
      </w:r>
      <w:proofErr w:type="spellEnd"/>
      <w:r w:rsidRPr="00A03577">
        <w:rPr>
          <w:rFonts w:ascii="Times New Roman" w:hAnsi="Times New Roman" w:cs="Times New Roman"/>
          <w:sz w:val="24"/>
          <w:szCs w:val="24"/>
        </w:rPr>
        <w:t xml:space="preserve"> </w:t>
      </w:r>
      <w:proofErr w:type="spellStart"/>
      <w:r w:rsidRPr="00A03577">
        <w:rPr>
          <w:rFonts w:ascii="Times New Roman" w:hAnsi="Times New Roman" w:cs="Times New Roman"/>
          <w:sz w:val="24"/>
          <w:szCs w:val="24"/>
        </w:rPr>
        <w:t>mereka</w:t>
      </w:r>
      <w:proofErr w:type="spellEnd"/>
      <w:r w:rsidRPr="00A03577">
        <w:rPr>
          <w:rFonts w:ascii="Times New Roman" w:hAnsi="Times New Roman" w:cs="Times New Roman"/>
          <w:sz w:val="24"/>
          <w:szCs w:val="24"/>
        </w:rPr>
        <w:t xml:space="preserve">. </w:t>
      </w:r>
      <w:proofErr w:type="spellStart"/>
      <w:r w:rsidRPr="00A03577">
        <w:rPr>
          <w:rFonts w:ascii="Times New Roman" w:hAnsi="Times New Roman" w:cs="Times New Roman"/>
          <w:sz w:val="24"/>
          <w:szCs w:val="24"/>
        </w:rPr>
        <w:t>Persepsi</w:t>
      </w:r>
      <w:proofErr w:type="spellEnd"/>
      <w:r w:rsidRPr="00A03577">
        <w:rPr>
          <w:rFonts w:ascii="Times New Roman" w:hAnsi="Times New Roman" w:cs="Times New Roman"/>
          <w:sz w:val="24"/>
          <w:szCs w:val="24"/>
        </w:rPr>
        <w:t xml:space="preserve"> </w:t>
      </w:r>
      <w:proofErr w:type="spellStart"/>
      <w:r w:rsidRPr="00A03577">
        <w:rPr>
          <w:rFonts w:ascii="Times New Roman" w:hAnsi="Times New Roman" w:cs="Times New Roman"/>
          <w:sz w:val="24"/>
          <w:szCs w:val="24"/>
        </w:rPr>
        <w:t>terhadap</w:t>
      </w:r>
      <w:proofErr w:type="spellEnd"/>
      <w:r w:rsidRPr="00A03577">
        <w:rPr>
          <w:rFonts w:ascii="Times New Roman" w:hAnsi="Times New Roman" w:cs="Times New Roman"/>
          <w:sz w:val="24"/>
          <w:szCs w:val="24"/>
        </w:rPr>
        <w:t xml:space="preserve"> </w:t>
      </w:r>
      <w:proofErr w:type="spellStart"/>
      <w:r w:rsidRPr="00A03577">
        <w:rPr>
          <w:rFonts w:ascii="Times New Roman" w:hAnsi="Times New Roman" w:cs="Times New Roman"/>
          <w:sz w:val="24"/>
          <w:szCs w:val="24"/>
        </w:rPr>
        <w:t>profesi</w:t>
      </w:r>
      <w:proofErr w:type="spellEnd"/>
      <w:r w:rsidRPr="00A03577">
        <w:rPr>
          <w:rFonts w:ascii="Times New Roman" w:hAnsi="Times New Roman" w:cs="Times New Roman"/>
          <w:sz w:val="24"/>
          <w:szCs w:val="24"/>
        </w:rPr>
        <w:t xml:space="preserve"> </w:t>
      </w:r>
      <w:proofErr w:type="spellStart"/>
      <w:r w:rsidRPr="00A03577">
        <w:rPr>
          <w:rFonts w:ascii="Times New Roman" w:hAnsi="Times New Roman" w:cs="Times New Roman"/>
          <w:sz w:val="24"/>
          <w:szCs w:val="24"/>
        </w:rPr>
        <w:t>perpajakan</w:t>
      </w:r>
      <w:proofErr w:type="spellEnd"/>
      <w:r w:rsidRPr="00A03577">
        <w:rPr>
          <w:rFonts w:ascii="Times New Roman" w:hAnsi="Times New Roman" w:cs="Times New Roman"/>
          <w:sz w:val="24"/>
          <w:szCs w:val="24"/>
        </w:rPr>
        <w:t xml:space="preserve"> </w:t>
      </w:r>
      <w:proofErr w:type="spellStart"/>
      <w:r w:rsidRPr="00A03577">
        <w:rPr>
          <w:rFonts w:ascii="Times New Roman" w:hAnsi="Times New Roman" w:cs="Times New Roman"/>
          <w:sz w:val="24"/>
          <w:szCs w:val="24"/>
        </w:rPr>
        <w:t>sebagai</w:t>
      </w:r>
      <w:proofErr w:type="spellEnd"/>
      <w:r w:rsidRPr="00A03577">
        <w:rPr>
          <w:rFonts w:ascii="Times New Roman" w:hAnsi="Times New Roman" w:cs="Times New Roman"/>
          <w:sz w:val="24"/>
          <w:szCs w:val="24"/>
        </w:rPr>
        <w:t xml:space="preserve"> </w:t>
      </w:r>
      <w:proofErr w:type="spellStart"/>
      <w:r w:rsidRPr="00A03577">
        <w:rPr>
          <w:rFonts w:ascii="Times New Roman" w:hAnsi="Times New Roman" w:cs="Times New Roman"/>
          <w:sz w:val="24"/>
          <w:szCs w:val="24"/>
        </w:rPr>
        <w:t>bidang</w:t>
      </w:r>
      <w:proofErr w:type="spellEnd"/>
      <w:r w:rsidRPr="00A03577">
        <w:rPr>
          <w:rFonts w:ascii="Times New Roman" w:hAnsi="Times New Roman" w:cs="Times New Roman"/>
          <w:sz w:val="24"/>
          <w:szCs w:val="24"/>
        </w:rPr>
        <w:t xml:space="preserve"> </w:t>
      </w:r>
      <w:proofErr w:type="spellStart"/>
      <w:r w:rsidRPr="00A03577">
        <w:rPr>
          <w:rFonts w:ascii="Times New Roman" w:hAnsi="Times New Roman" w:cs="Times New Roman"/>
          <w:sz w:val="24"/>
          <w:szCs w:val="24"/>
        </w:rPr>
        <w:t>dengan</w:t>
      </w:r>
      <w:proofErr w:type="spellEnd"/>
      <w:r w:rsidRPr="00A03577">
        <w:rPr>
          <w:rFonts w:ascii="Times New Roman" w:hAnsi="Times New Roman" w:cs="Times New Roman"/>
          <w:sz w:val="24"/>
          <w:szCs w:val="24"/>
        </w:rPr>
        <w:t xml:space="preserve"> </w:t>
      </w:r>
      <w:proofErr w:type="spellStart"/>
      <w:r w:rsidRPr="00A03577">
        <w:rPr>
          <w:rFonts w:ascii="Times New Roman" w:hAnsi="Times New Roman" w:cs="Times New Roman"/>
          <w:sz w:val="24"/>
          <w:szCs w:val="24"/>
        </w:rPr>
        <w:t>permintaan</w:t>
      </w:r>
      <w:proofErr w:type="spellEnd"/>
      <w:r w:rsidRPr="00A03577">
        <w:rPr>
          <w:rFonts w:ascii="Times New Roman" w:hAnsi="Times New Roman" w:cs="Times New Roman"/>
          <w:sz w:val="24"/>
          <w:szCs w:val="24"/>
        </w:rPr>
        <w:t xml:space="preserve"> </w:t>
      </w:r>
      <w:proofErr w:type="spellStart"/>
      <w:r w:rsidRPr="00A03577">
        <w:rPr>
          <w:rFonts w:ascii="Times New Roman" w:hAnsi="Times New Roman" w:cs="Times New Roman"/>
          <w:sz w:val="24"/>
          <w:szCs w:val="24"/>
        </w:rPr>
        <w:t>tenaga</w:t>
      </w:r>
      <w:proofErr w:type="spellEnd"/>
      <w:r w:rsidRPr="00A03577">
        <w:rPr>
          <w:rFonts w:ascii="Times New Roman" w:hAnsi="Times New Roman" w:cs="Times New Roman"/>
          <w:sz w:val="24"/>
          <w:szCs w:val="24"/>
        </w:rPr>
        <w:t xml:space="preserve"> </w:t>
      </w:r>
      <w:proofErr w:type="spellStart"/>
      <w:r w:rsidRPr="00A03577">
        <w:rPr>
          <w:rFonts w:ascii="Times New Roman" w:hAnsi="Times New Roman" w:cs="Times New Roman"/>
          <w:sz w:val="24"/>
          <w:szCs w:val="24"/>
        </w:rPr>
        <w:t>kerja</w:t>
      </w:r>
      <w:proofErr w:type="spellEnd"/>
      <w:r w:rsidRPr="00A03577">
        <w:rPr>
          <w:rFonts w:ascii="Times New Roman" w:hAnsi="Times New Roman" w:cs="Times New Roman"/>
          <w:sz w:val="24"/>
          <w:szCs w:val="24"/>
        </w:rPr>
        <w:t xml:space="preserve"> yang </w:t>
      </w:r>
      <w:proofErr w:type="spellStart"/>
      <w:r w:rsidRPr="00A03577">
        <w:rPr>
          <w:rFonts w:ascii="Times New Roman" w:hAnsi="Times New Roman" w:cs="Times New Roman"/>
          <w:sz w:val="24"/>
          <w:szCs w:val="24"/>
        </w:rPr>
        <w:t>tinggi</w:t>
      </w:r>
      <w:proofErr w:type="spellEnd"/>
      <w:r w:rsidRPr="00A03577">
        <w:rPr>
          <w:rFonts w:ascii="Times New Roman" w:hAnsi="Times New Roman" w:cs="Times New Roman"/>
          <w:sz w:val="24"/>
          <w:szCs w:val="24"/>
        </w:rPr>
        <w:t xml:space="preserve"> dan </w:t>
      </w:r>
      <w:proofErr w:type="spellStart"/>
      <w:r w:rsidRPr="00A03577">
        <w:rPr>
          <w:rFonts w:ascii="Times New Roman" w:hAnsi="Times New Roman" w:cs="Times New Roman"/>
          <w:sz w:val="24"/>
          <w:szCs w:val="24"/>
        </w:rPr>
        <w:t>imbalan</w:t>
      </w:r>
      <w:proofErr w:type="spellEnd"/>
      <w:r w:rsidRPr="00A03577">
        <w:rPr>
          <w:rFonts w:ascii="Times New Roman" w:hAnsi="Times New Roman" w:cs="Times New Roman"/>
          <w:sz w:val="24"/>
          <w:szCs w:val="24"/>
        </w:rPr>
        <w:t xml:space="preserve"> yang </w:t>
      </w:r>
      <w:proofErr w:type="spellStart"/>
      <w:r w:rsidRPr="00A03577">
        <w:rPr>
          <w:rFonts w:ascii="Times New Roman" w:hAnsi="Times New Roman" w:cs="Times New Roman"/>
          <w:sz w:val="24"/>
          <w:szCs w:val="24"/>
        </w:rPr>
        <w:t>menarik</w:t>
      </w:r>
      <w:proofErr w:type="spellEnd"/>
      <w:r w:rsidRPr="00A03577">
        <w:rPr>
          <w:rFonts w:ascii="Times New Roman" w:hAnsi="Times New Roman" w:cs="Times New Roman"/>
          <w:sz w:val="24"/>
          <w:szCs w:val="24"/>
        </w:rPr>
        <w:t xml:space="preserve"> </w:t>
      </w:r>
      <w:proofErr w:type="spellStart"/>
      <w:r w:rsidRPr="00A03577">
        <w:rPr>
          <w:rFonts w:ascii="Times New Roman" w:hAnsi="Times New Roman" w:cs="Times New Roman"/>
          <w:sz w:val="24"/>
          <w:szCs w:val="24"/>
        </w:rPr>
        <w:t>ini</w:t>
      </w:r>
      <w:proofErr w:type="spellEnd"/>
      <w:r w:rsidRPr="00A03577">
        <w:rPr>
          <w:rFonts w:ascii="Times New Roman" w:hAnsi="Times New Roman" w:cs="Times New Roman"/>
          <w:sz w:val="24"/>
          <w:szCs w:val="24"/>
        </w:rPr>
        <w:t xml:space="preserve">, </w:t>
      </w:r>
      <w:proofErr w:type="spellStart"/>
      <w:r w:rsidRPr="00A03577">
        <w:rPr>
          <w:rFonts w:ascii="Times New Roman" w:hAnsi="Times New Roman" w:cs="Times New Roman"/>
          <w:sz w:val="24"/>
          <w:szCs w:val="24"/>
        </w:rPr>
        <w:t>secara</w:t>
      </w:r>
      <w:proofErr w:type="spellEnd"/>
      <w:r w:rsidRPr="00A03577">
        <w:rPr>
          <w:rFonts w:ascii="Times New Roman" w:hAnsi="Times New Roman" w:cs="Times New Roman"/>
          <w:sz w:val="24"/>
          <w:szCs w:val="24"/>
        </w:rPr>
        <w:t xml:space="preserve"> </w:t>
      </w:r>
      <w:proofErr w:type="spellStart"/>
      <w:r w:rsidRPr="00A03577">
        <w:rPr>
          <w:rFonts w:ascii="Times New Roman" w:hAnsi="Times New Roman" w:cs="Times New Roman"/>
          <w:sz w:val="24"/>
          <w:szCs w:val="24"/>
        </w:rPr>
        <w:t>kolektif</w:t>
      </w:r>
      <w:proofErr w:type="spellEnd"/>
      <w:r w:rsidRPr="00A03577">
        <w:rPr>
          <w:rFonts w:ascii="Times New Roman" w:hAnsi="Times New Roman" w:cs="Times New Roman"/>
          <w:sz w:val="24"/>
          <w:szCs w:val="24"/>
        </w:rPr>
        <w:t xml:space="preserve"> </w:t>
      </w:r>
      <w:proofErr w:type="spellStart"/>
      <w:r w:rsidRPr="00A03577">
        <w:rPr>
          <w:rFonts w:ascii="Times New Roman" w:hAnsi="Times New Roman" w:cs="Times New Roman"/>
          <w:sz w:val="24"/>
          <w:szCs w:val="24"/>
        </w:rPr>
        <w:t>berkontribusi</w:t>
      </w:r>
      <w:proofErr w:type="spellEnd"/>
      <w:r w:rsidRPr="00A03577">
        <w:rPr>
          <w:rFonts w:ascii="Times New Roman" w:hAnsi="Times New Roman" w:cs="Times New Roman"/>
          <w:sz w:val="24"/>
          <w:szCs w:val="24"/>
        </w:rPr>
        <w:t xml:space="preserve"> pada </w:t>
      </w:r>
      <w:proofErr w:type="spellStart"/>
      <w:r w:rsidRPr="00A03577">
        <w:rPr>
          <w:rFonts w:ascii="Times New Roman" w:hAnsi="Times New Roman" w:cs="Times New Roman"/>
          <w:sz w:val="24"/>
          <w:szCs w:val="24"/>
        </w:rPr>
        <w:t>pembentukan</w:t>
      </w:r>
      <w:proofErr w:type="spellEnd"/>
      <w:r w:rsidRPr="00A03577">
        <w:rPr>
          <w:rFonts w:ascii="Times New Roman" w:hAnsi="Times New Roman" w:cs="Times New Roman"/>
          <w:sz w:val="24"/>
          <w:szCs w:val="24"/>
        </w:rPr>
        <w:t xml:space="preserve"> </w:t>
      </w:r>
      <w:proofErr w:type="spellStart"/>
      <w:r w:rsidRPr="00A03577">
        <w:rPr>
          <w:rFonts w:ascii="Times New Roman" w:hAnsi="Times New Roman" w:cs="Times New Roman"/>
          <w:sz w:val="24"/>
          <w:szCs w:val="24"/>
        </w:rPr>
        <w:t>niat</w:t>
      </w:r>
      <w:proofErr w:type="spellEnd"/>
      <w:r w:rsidRPr="00A03577">
        <w:rPr>
          <w:rFonts w:ascii="Times New Roman" w:hAnsi="Times New Roman" w:cs="Times New Roman"/>
          <w:sz w:val="24"/>
          <w:szCs w:val="24"/>
        </w:rPr>
        <w:t xml:space="preserve"> </w:t>
      </w:r>
      <w:proofErr w:type="spellStart"/>
      <w:r w:rsidRPr="00A03577">
        <w:rPr>
          <w:rFonts w:ascii="Times New Roman" w:hAnsi="Times New Roman" w:cs="Times New Roman"/>
          <w:sz w:val="24"/>
          <w:szCs w:val="24"/>
        </w:rPr>
        <w:t>perilaku</w:t>
      </w:r>
      <w:proofErr w:type="spellEnd"/>
      <w:r w:rsidRPr="00A03577">
        <w:rPr>
          <w:rFonts w:ascii="Times New Roman" w:hAnsi="Times New Roman" w:cs="Times New Roman"/>
          <w:sz w:val="24"/>
          <w:szCs w:val="24"/>
        </w:rPr>
        <w:t xml:space="preserve"> </w:t>
      </w:r>
      <w:proofErr w:type="spellStart"/>
      <w:r w:rsidRPr="00A03577">
        <w:rPr>
          <w:rFonts w:ascii="Times New Roman" w:hAnsi="Times New Roman" w:cs="Times New Roman"/>
          <w:sz w:val="24"/>
          <w:szCs w:val="24"/>
        </w:rPr>
        <w:t>dalam</w:t>
      </w:r>
      <w:proofErr w:type="spellEnd"/>
      <w:r w:rsidRPr="00A03577">
        <w:rPr>
          <w:rFonts w:ascii="Times New Roman" w:hAnsi="Times New Roman" w:cs="Times New Roman"/>
          <w:sz w:val="24"/>
          <w:szCs w:val="24"/>
        </w:rPr>
        <w:t xml:space="preserve"> </w:t>
      </w:r>
      <w:proofErr w:type="spellStart"/>
      <w:r w:rsidRPr="00A03577">
        <w:rPr>
          <w:rFonts w:ascii="Times New Roman" w:hAnsi="Times New Roman" w:cs="Times New Roman"/>
          <w:sz w:val="24"/>
          <w:szCs w:val="24"/>
        </w:rPr>
        <w:t>kerangka</w:t>
      </w:r>
      <w:proofErr w:type="spellEnd"/>
      <w:r w:rsidRPr="00A03577">
        <w:rPr>
          <w:rFonts w:ascii="Times New Roman" w:hAnsi="Times New Roman" w:cs="Times New Roman"/>
          <w:sz w:val="24"/>
          <w:szCs w:val="24"/>
        </w:rPr>
        <w:t xml:space="preserve"> </w:t>
      </w:r>
      <w:r w:rsidRPr="00A03577">
        <w:rPr>
          <w:rFonts w:ascii="Times New Roman" w:hAnsi="Times New Roman" w:cs="Times New Roman"/>
          <w:i/>
          <w:iCs/>
          <w:sz w:val="24"/>
          <w:szCs w:val="24"/>
        </w:rPr>
        <w:t>Theory of Planned Behavior</w:t>
      </w:r>
      <w:r w:rsidRPr="00A03577">
        <w:rPr>
          <w:rFonts w:ascii="Times New Roman" w:hAnsi="Times New Roman" w:cs="Times New Roman"/>
          <w:sz w:val="24"/>
          <w:szCs w:val="24"/>
        </w:rPr>
        <w:t xml:space="preserve"> </w:t>
      </w:r>
      <w:proofErr w:type="spellStart"/>
      <w:r w:rsidRPr="00A03577">
        <w:rPr>
          <w:rFonts w:ascii="Times New Roman" w:hAnsi="Times New Roman" w:cs="Times New Roman"/>
          <w:sz w:val="24"/>
          <w:szCs w:val="24"/>
        </w:rPr>
        <w:t>untuk</w:t>
      </w:r>
      <w:proofErr w:type="spellEnd"/>
      <w:r w:rsidRPr="00A03577">
        <w:rPr>
          <w:rFonts w:ascii="Times New Roman" w:hAnsi="Times New Roman" w:cs="Times New Roman"/>
          <w:sz w:val="24"/>
          <w:szCs w:val="24"/>
        </w:rPr>
        <w:t xml:space="preserve"> </w:t>
      </w:r>
      <w:proofErr w:type="spellStart"/>
      <w:r w:rsidRPr="00A03577">
        <w:rPr>
          <w:rFonts w:ascii="Times New Roman" w:hAnsi="Times New Roman" w:cs="Times New Roman"/>
          <w:sz w:val="24"/>
          <w:szCs w:val="24"/>
        </w:rPr>
        <w:t>berkarir</w:t>
      </w:r>
      <w:proofErr w:type="spellEnd"/>
      <w:r w:rsidRPr="00A03577">
        <w:rPr>
          <w:rFonts w:ascii="Times New Roman" w:hAnsi="Times New Roman" w:cs="Times New Roman"/>
          <w:sz w:val="24"/>
          <w:szCs w:val="24"/>
        </w:rPr>
        <w:t xml:space="preserve"> di </w:t>
      </w:r>
      <w:proofErr w:type="spellStart"/>
      <w:r w:rsidRPr="00A03577">
        <w:rPr>
          <w:rFonts w:ascii="Times New Roman" w:hAnsi="Times New Roman" w:cs="Times New Roman"/>
          <w:sz w:val="24"/>
          <w:szCs w:val="24"/>
        </w:rPr>
        <w:t>sektor</w:t>
      </w:r>
      <w:proofErr w:type="spellEnd"/>
      <w:r w:rsidRPr="00A03577">
        <w:rPr>
          <w:rFonts w:ascii="Times New Roman" w:hAnsi="Times New Roman" w:cs="Times New Roman"/>
          <w:sz w:val="24"/>
          <w:szCs w:val="24"/>
        </w:rPr>
        <w:t xml:space="preserve"> </w:t>
      </w:r>
      <w:proofErr w:type="spellStart"/>
      <w:r w:rsidRPr="00A03577">
        <w:rPr>
          <w:rFonts w:ascii="Times New Roman" w:hAnsi="Times New Roman" w:cs="Times New Roman"/>
          <w:sz w:val="24"/>
          <w:szCs w:val="24"/>
        </w:rPr>
        <w:t>tersebut</w:t>
      </w:r>
      <w:proofErr w:type="spellEnd"/>
      <w:r w:rsidRPr="00A03577">
        <w:rPr>
          <w:rFonts w:ascii="Times New Roman" w:hAnsi="Times New Roman" w:cs="Times New Roman"/>
          <w:sz w:val="24"/>
          <w:szCs w:val="24"/>
        </w:rPr>
        <w:t>.</w:t>
      </w:r>
    </w:p>
    <w:p w14:paraId="5DFAF47A" w14:textId="41C09CDA" w:rsidR="00EB62E8" w:rsidRPr="00167BDD" w:rsidRDefault="00EB62E8" w:rsidP="00EB62E8">
      <w:pPr>
        <w:spacing w:line="480" w:lineRule="auto"/>
        <w:ind w:firstLine="680"/>
        <w:jc w:val="both"/>
        <w:rPr>
          <w:rFonts w:ascii="Times New Roman" w:hAnsi="Times New Roman" w:cs="Times New Roman"/>
          <w:sz w:val="24"/>
          <w:szCs w:val="24"/>
        </w:rPr>
      </w:pPr>
      <w:r w:rsidRPr="00167BDD">
        <w:rPr>
          <w:rFonts w:ascii="Times New Roman" w:hAnsi="Times New Roman" w:cs="Times New Roman"/>
          <w:sz w:val="24"/>
          <w:szCs w:val="24"/>
        </w:rPr>
        <w:t xml:space="preserve">Dalam </w:t>
      </w:r>
      <w:proofErr w:type="spellStart"/>
      <w:r w:rsidRPr="00167BDD">
        <w:rPr>
          <w:rFonts w:ascii="Times New Roman" w:hAnsi="Times New Roman" w:cs="Times New Roman"/>
          <w:sz w:val="24"/>
          <w:szCs w:val="24"/>
        </w:rPr>
        <w:t>kerangka</w:t>
      </w:r>
      <w:proofErr w:type="spellEnd"/>
      <w:r w:rsidRPr="00167BDD">
        <w:rPr>
          <w:rFonts w:ascii="Times New Roman" w:hAnsi="Times New Roman" w:cs="Times New Roman"/>
          <w:sz w:val="24"/>
          <w:szCs w:val="24"/>
        </w:rPr>
        <w:t xml:space="preserve"> </w:t>
      </w:r>
      <w:r w:rsidRPr="00167BDD">
        <w:rPr>
          <w:rFonts w:ascii="Times New Roman" w:hAnsi="Times New Roman" w:cs="Times New Roman"/>
          <w:i/>
          <w:iCs/>
          <w:sz w:val="24"/>
          <w:szCs w:val="24"/>
        </w:rPr>
        <w:t>Theory of Planned Behavior</w:t>
      </w:r>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motivasi</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dapat</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dikaitkan</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dengan</w:t>
      </w:r>
      <w:proofErr w:type="spellEnd"/>
      <w:r w:rsidRPr="00167BDD">
        <w:rPr>
          <w:rFonts w:ascii="Times New Roman" w:hAnsi="Times New Roman" w:cs="Times New Roman"/>
          <w:sz w:val="24"/>
          <w:szCs w:val="24"/>
        </w:rPr>
        <w:t xml:space="preserve"> </w:t>
      </w:r>
      <w:r w:rsidRPr="00167BDD">
        <w:rPr>
          <w:rFonts w:ascii="Times New Roman" w:hAnsi="Times New Roman" w:cs="Times New Roman"/>
          <w:i/>
          <w:iCs/>
          <w:sz w:val="24"/>
          <w:szCs w:val="24"/>
        </w:rPr>
        <w:t>perceived behavioral control</w:t>
      </w:r>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yaitu</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keyakinan</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individu</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terhadap</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kemampuan</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dirinya</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untuk</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melakukan</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suatu</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perilaku</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Mahasiswa</w:t>
      </w:r>
      <w:proofErr w:type="spellEnd"/>
      <w:r w:rsidRPr="00167BDD">
        <w:rPr>
          <w:rFonts w:ascii="Times New Roman" w:hAnsi="Times New Roman" w:cs="Times New Roman"/>
          <w:sz w:val="24"/>
          <w:szCs w:val="24"/>
        </w:rPr>
        <w:t xml:space="preserve"> yang </w:t>
      </w:r>
      <w:proofErr w:type="spellStart"/>
      <w:r w:rsidRPr="00167BDD">
        <w:rPr>
          <w:rFonts w:ascii="Times New Roman" w:hAnsi="Times New Roman" w:cs="Times New Roman"/>
          <w:sz w:val="24"/>
          <w:szCs w:val="24"/>
        </w:rPr>
        <w:t>memiliki</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motivasi</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tinggi</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cenderung</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memiliki</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keyakinan</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bahwa</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mereka</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mampu</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menguasai</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kompetensi</w:t>
      </w:r>
      <w:proofErr w:type="spellEnd"/>
      <w:r w:rsidRPr="00167BDD">
        <w:rPr>
          <w:rFonts w:ascii="Times New Roman" w:hAnsi="Times New Roman" w:cs="Times New Roman"/>
          <w:sz w:val="24"/>
          <w:szCs w:val="24"/>
        </w:rPr>
        <w:t xml:space="preserve"> yang </w:t>
      </w:r>
      <w:proofErr w:type="spellStart"/>
      <w:r w:rsidRPr="00167BDD">
        <w:rPr>
          <w:rFonts w:ascii="Times New Roman" w:hAnsi="Times New Roman" w:cs="Times New Roman"/>
          <w:sz w:val="24"/>
          <w:szCs w:val="24"/>
        </w:rPr>
        <w:t>dibutuhkan</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untuk</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berkarir</w:t>
      </w:r>
      <w:proofErr w:type="spellEnd"/>
      <w:r w:rsidRPr="00167BDD">
        <w:rPr>
          <w:rFonts w:ascii="Times New Roman" w:hAnsi="Times New Roman" w:cs="Times New Roman"/>
          <w:sz w:val="24"/>
          <w:szCs w:val="24"/>
        </w:rPr>
        <w:t xml:space="preserve"> di </w:t>
      </w:r>
      <w:proofErr w:type="spellStart"/>
      <w:r w:rsidRPr="00167BDD">
        <w:rPr>
          <w:rFonts w:ascii="Times New Roman" w:hAnsi="Times New Roman" w:cs="Times New Roman"/>
          <w:sz w:val="24"/>
          <w:szCs w:val="24"/>
        </w:rPr>
        <w:t>bidang</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perpajakan</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Keyakinan</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ini</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mendorong</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mereka</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untuk</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merencanakan</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langkah-langkah</w:t>
      </w:r>
      <w:proofErr w:type="spellEnd"/>
      <w:r w:rsidRPr="00167BDD">
        <w:rPr>
          <w:rFonts w:ascii="Times New Roman" w:hAnsi="Times New Roman" w:cs="Times New Roman"/>
          <w:sz w:val="24"/>
          <w:szCs w:val="24"/>
        </w:rPr>
        <w:t xml:space="preserve"> yang </w:t>
      </w:r>
      <w:proofErr w:type="spellStart"/>
      <w:r w:rsidRPr="00167BDD">
        <w:rPr>
          <w:rFonts w:ascii="Times New Roman" w:hAnsi="Times New Roman" w:cs="Times New Roman"/>
          <w:sz w:val="24"/>
          <w:szCs w:val="24"/>
        </w:rPr>
        <w:t>diperlukan</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seperti</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memperdalam</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materi</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perpajakan</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meningkatkan</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keterampilan</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analitis</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serta</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mengikuti</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sertifikasi</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profesi</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Dengan</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demikian</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motivasi</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tidak</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hanya</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berfungsi</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lastRenderedPageBreak/>
        <w:t>sebagai</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pendorong</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tetapi</w:t>
      </w:r>
      <w:proofErr w:type="spellEnd"/>
      <w:r w:rsidRPr="00167BDD">
        <w:rPr>
          <w:rFonts w:ascii="Times New Roman" w:hAnsi="Times New Roman" w:cs="Times New Roman"/>
          <w:sz w:val="24"/>
          <w:szCs w:val="24"/>
        </w:rPr>
        <w:t xml:space="preserve"> juga </w:t>
      </w:r>
      <w:proofErr w:type="spellStart"/>
      <w:r w:rsidRPr="00167BDD">
        <w:rPr>
          <w:rFonts w:ascii="Times New Roman" w:hAnsi="Times New Roman" w:cs="Times New Roman"/>
          <w:sz w:val="24"/>
          <w:szCs w:val="24"/>
        </w:rPr>
        <w:t>sebagai</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faktor</w:t>
      </w:r>
      <w:proofErr w:type="spellEnd"/>
      <w:r w:rsidRPr="00167BDD">
        <w:rPr>
          <w:rFonts w:ascii="Times New Roman" w:hAnsi="Times New Roman" w:cs="Times New Roman"/>
          <w:sz w:val="24"/>
          <w:szCs w:val="24"/>
        </w:rPr>
        <w:t xml:space="preserve"> yang </w:t>
      </w:r>
      <w:proofErr w:type="spellStart"/>
      <w:r w:rsidRPr="00167BDD">
        <w:rPr>
          <w:rFonts w:ascii="Times New Roman" w:hAnsi="Times New Roman" w:cs="Times New Roman"/>
          <w:sz w:val="24"/>
          <w:szCs w:val="24"/>
        </w:rPr>
        <w:t>memperkuat</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niat</w:t>
      </w:r>
      <w:proofErr w:type="spellEnd"/>
      <w:r w:rsidRPr="00167BDD">
        <w:rPr>
          <w:rFonts w:ascii="Times New Roman" w:hAnsi="Times New Roman" w:cs="Times New Roman"/>
          <w:sz w:val="24"/>
          <w:szCs w:val="24"/>
        </w:rPr>
        <w:t xml:space="preserve"> dan </w:t>
      </w:r>
      <w:proofErr w:type="spellStart"/>
      <w:r w:rsidRPr="00167BDD">
        <w:rPr>
          <w:rFonts w:ascii="Times New Roman" w:hAnsi="Times New Roman" w:cs="Times New Roman"/>
          <w:sz w:val="24"/>
          <w:szCs w:val="24"/>
        </w:rPr>
        <w:t>kesiapan</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mahasiswa</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dalam</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mengambil</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keputusan</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karir</w:t>
      </w:r>
      <w:proofErr w:type="spellEnd"/>
      <w:r w:rsidRPr="00167BDD">
        <w:rPr>
          <w:rFonts w:ascii="Times New Roman" w:hAnsi="Times New Roman" w:cs="Times New Roman"/>
          <w:sz w:val="24"/>
          <w:szCs w:val="24"/>
        </w:rPr>
        <w:t>.</w:t>
      </w:r>
    </w:p>
    <w:p w14:paraId="7F81C22F" w14:textId="7398A360" w:rsidR="00EB62E8" w:rsidRPr="00167BDD" w:rsidRDefault="00EB62E8" w:rsidP="00EB62E8">
      <w:pPr>
        <w:spacing w:line="480" w:lineRule="auto"/>
        <w:ind w:firstLine="680"/>
        <w:jc w:val="both"/>
        <w:rPr>
          <w:rFonts w:ascii="Times New Roman" w:hAnsi="Times New Roman" w:cs="Times New Roman"/>
          <w:sz w:val="24"/>
          <w:szCs w:val="24"/>
        </w:rPr>
      </w:pPr>
      <w:proofErr w:type="spellStart"/>
      <w:r w:rsidRPr="00167BDD">
        <w:rPr>
          <w:rFonts w:ascii="Times New Roman" w:hAnsi="Times New Roman" w:cs="Times New Roman"/>
          <w:sz w:val="24"/>
          <w:szCs w:val="24"/>
        </w:rPr>
        <w:t>Secara</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deskriptif</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hasil</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penelitian</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menunjukkan</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bahwa</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sebagian</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besar</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responden</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memiliki</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tingkat</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motivasi</w:t>
      </w:r>
      <w:proofErr w:type="spellEnd"/>
      <w:r w:rsidRPr="00167BDD">
        <w:rPr>
          <w:rFonts w:ascii="Times New Roman" w:hAnsi="Times New Roman" w:cs="Times New Roman"/>
          <w:sz w:val="24"/>
          <w:szCs w:val="24"/>
        </w:rPr>
        <w:t xml:space="preserve"> yang </w:t>
      </w:r>
      <w:proofErr w:type="spellStart"/>
      <w:r w:rsidRPr="00167BDD">
        <w:rPr>
          <w:rFonts w:ascii="Times New Roman" w:hAnsi="Times New Roman" w:cs="Times New Roman"/>
          <w:sz w:val="24"/>
          <w:szCs w:val="24"/>
        </w:rPr>
        <w:t>tinggi</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untuk</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berkarir</w:t>
      </w:r>
      <w:proofErr w:type="spellEnd"/>
      <w:r w:rsidRPr="00167BDD">
        <w:rPr>
          <w:rFonts w:ascii="Times New Roman" w:hAnsi="Times New Roman" w:cs="Times New Roman"/>
          <w:sz w:val="24"/>
          <w:szCs w:val="24"/>
        </w:rPr>
        <w:t xml:space="preserve"> di </w:t>
      </w:r>
      <w:proofErr w:type="spellStart"/>
      <w:r w:rsidRPr="00167BDD">
        <w:rPr>
          <w:rFonts w:ascii="Times New Roman" w:hAnsi="Times New Roman" w:cs="Times New Roman"/>
          <w:sz w:val="24"/>
          <w:szCs w:val="24"/>
        </w:rPr>
        <w:t>bidang</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perpajakan</w:t>
      </w:r>
      <w:proofErr w:type="spellEnd"/>
      <w:r w:rsidRPr="00167BDD">
        <w:rPr>
          <w:rFonts w:ascii="Times New Roman" w:hAnsi="Times New Roman" w:cs="Times New Roman"/>
          <w:sz w:val="24"/>
          <w:szCs w:val="24"/>
        </w:rPr>
        <w:t xml:space="preserve">. Hal </w:t>
      </w:r>
      <w:proofErr w:type="spellStart"/>
      <w:r w:rsidRPr="00167BDD">
        <w:rPr>
          <w:rFonts w:ascii="Times New Roman" w:hAnsi="Times New Roman" w:cs="Times New Roman"/>
          <w:sz w:val="24"/>
          <w:szCs w:val="24"/>
        </w:rPr>
        <w:t>ini</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terlihat</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dari</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tingginya</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skor</w:t>
      </w:r>
      <w:proofErr w:type="spellEnd"/>
      <w:r w:rsidRPr="00167BDD">
        <w:rPr>
          <w:rFonts w:ascii="Times New Roman" w:hAnsi="Times New Roman" w:cs="Times New Roman"/>
          <w:sz w:val="24"/>
          <w:szCs w:val="24"/>
        </w:rPr>
        <w:t xml:space="preserve"> pada </w:t>
      </w:r>
      <w:proofErr w:type="spellStart"/>
      <w:r w:rsidRPr="00167BDD">
        <w:rPr>
          <w:rFonts w:ascii="Times New Roman" w:hAnsi="Times New Roman" w:cs="Times New Roman"/>
          <w:sz w:val="24"/>
          <w:szCs w:val="24"/>
        </w:rPr>
        <w:t>indikator</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motivasi</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Mahasiswa</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menunjukkan</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ketertarikan</w:t>
      </w:r>
      <w:proofErr w:type="spellEnd"/>
      <w:r w:rsidRPr="00167BDD">
        <w:rPr>
          <w:rFonts w:ascii="Times New Roman" w:hAnsi="Times New Roman" w:cs="Times New Roman"/>
          <w:sz w:val="24"/>
          <w:szCs w:val="24"/>
        </w:rPr>
        <w:t xml:space="preserve"> yang </w:t>
      </w:r>
      <w:proofErr w:type="spellStart"/>
      <w:r w:rsidRPr="00167BDD">
        <w:rPr>
          <w:rFonts w:ascii="Times New Roman" w:hAnsi="Times New Roman" w:cs="Times New Roman"/>
          <w:sz w:val="24"/>
          <w:szCs w:val="24"/>
        </w:rPr>
        <w:t>besar</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untuk</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memahami</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regulasi</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perpajakan</w:t>
      </w:r>
      <w:proofErr w:type="spellEnd"/>
      <w:r w:rsidRPr="00167BDD">
        <w:rPr>
          <w:rFonts w:ascii="Times New Roman" w:hAnsi="Times New Roman" w:cs="Times New Roman"/>
          <w:sz w:val="24"/>
          <w:szCs w:val="24"/>
        </w:rPr>
        <w:t xml:space="preserve"> yang </w:t>
      </w:r>
      <w:proofErr w:type="spellStart"/>
      <w:r w:rsidRPr="00167BDD">
        <w:rPr>
          <w:rFonts w:ascii="Times New Roman" w:hAnsi="Times New Roman" w:cs="Times New Roman"/>
          <w:sz w:val="24"/>
          <w:szCs w:val="24"/>
        </w:rPr>
        <w:t>dinamis</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serta</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menyadari</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pentingnya</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peran</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profesi</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pajak</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dalam</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pembangunan</w:t>
      </w:r>
      <w:proofErr w:type="spellEnd"/>
      <w:r w:rsidRPr="00167BDD">
        <w:rPr>
          <w:rFonts w:ascii="Times New Roman" w:hAnsi="Times New Roman" w:cs="Times New Roman"/>
          <w:sz w:val="24"/>
          <w:szCs w:val="24"/>
        </w:rPr>
        <w:t xml:space="preserve"> negara. Selain </w:t>
      </w:r>
      <w:proofErr w:type="spellStart"/>
      <w:r w:rsidRPr="00167BDD">
        <w:rPr>
          <w:rFonts w:ascii="Times New Roman" w:hAnsi="Times New Roman" w:cs="Times New Roman"/>
          <w:sz w:val="24"/>
          <w:szCs w:val="24"/>
        </w:rPr>
        <w:t>itu</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mereka</w:t>
      </w:r>
      <w:proofErr w:type="spellEnd"/>
      <w:r w:rsidRPr="00167BDD">
        <w:rPr>
          <w:rFonts w:ascii="Times New Roman" w:hAnsi="Times New Roman" w:cs="Times New Roman"/>
          <w:sz w:val="24"/>
          <w:szCs w:val="24"/>
        </w:rPr>
        <w:t xml:space="preserve"> juga </w:t>
      </w:r>
      <w:proofErr w:type="spellStart"/>
      <w:r w:rsidRPr="00167BDD">
        <w:rPr>
          <w:rFonts w:ascii="Times New Roman" w:hAnsi="Times New Roman" w:cs="Times New Roman"/>
          <w:sz w:val="24"/>
          <w:szCs w:val="24"/>
        </w:rPr>
        <w:t>mempertimbangkan</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stabilitas</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pekerjaan</w:t>
      </w:r>
      <w:proofErr w:type="spellEnd"/>
      <w:r w:rsidRPr="00167BDD">
        <w:rPr>
          <w:rFonts w:ascii="Times New Roman" w:hAnsi="Times New Roman" w:cs="Times New Roman"/>
          <w:sz w:val="24"/>
          <w:szCs w:val="24"/>
        </w:rPr>
        <w:t xml:space="preserve"> dan </w:t>
      </w:r>
      <w:proofErr w:type="spellStart"/>
      <w:r w:rsidRPr="00167BDD">
        <w:rPr>
          <w:rFonts w:ascii="Times New Roman" w:hAnsi="Times New Roman" w:cs="Times New Roman"/>
          <w:sz w:val="24"/>
          <w:szCs w:val="24"/>
        </w:rPr>
        <w:t>peluang</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penghasilan</w:t>
      </w:r>
      <w:proofErr w:type="spellEnd"/>
      <w:r w:rsidRPr="00167BDD">
        <w:rPr>
          <w:rFonts w:ascii="Times New Roman" w:hAnsi="Times New Roman" w:cs="Times New Roman"/>
          <w:sz w:val="24"/>
          <w:szCs w:val="24"/>
        </w:rPr>
        <w:t xml:space="preserve"> yang </w:t>
      </w:r>
      <w:proofErr w:type="spellStart"/>
      <w:r w:rsidRPr="00167BDD">
        <w:rPr>
          <w:rFonts w:ascii="Times New Roman" w:hAnsi="Times New Roman" w:cs="Times New Roman"/>
          <w:sz w:val="24"/>
          <w:szCs w:val="24"/>
        </w:rPr>
        <w:t>baik</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sebagai</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alasan</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memilih</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karir</w:t>
      </w:r>
      <w:proofErr w:type="spellEnd"/>
      <w:r w:rsidRPr="00167BDD">
        <w:rPr>
          <w:rFonts w:ascii="Times New Roman" w:hAnsi="Times New Roman" w:cs="Times New Roman"/>
          <w:sz w:val="24"/>
          <w:szCs w:val="24"/>
        </w:rPr>
        <w:t xml:space="preserve"> di </w:t>
      </w:r>
      <w:proofErr w:type="spellStart"/>
      <w:r w:rsidRPr="00167BDD">
        <w:rPr>
          <w:rFonts w:ascii="Times New Roman" w:hAnsi="Times New Roman" w:cs="Times New Roman"/>
          <w:sz w:val="24"/>
          <w:szCs w:val="24"/>
        </w:rPr>
        <w:t>bidang</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perpajakan</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Kondisi</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ini</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mengindikasikan</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bahwa</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motivasi</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mahasiswa</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tidak</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hanya</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bersifat</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akademik</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tetapi</w:t>
      </w:r>
      <w:proofErr w:type="spellEnd"/>
      <w:r w:rsidRPr="00167BDD">
        <w:rPr>
          <w:rFonts w:ascii="Times New Roman" w:hAnsi="Times New Roman" w:cs="Times New Roman"/>
          <w:sz w:val="24"/>
          <w:szCs w:val="24"/>
        </w:rPr>
        <w:t xml:space="preserve"> juga </w:t>
      </w:r>
      <w:proofErr w:type="spellStart"/>
      <w:r w:rsidRPr="00167BDD">
        <w:rPr>
          <w:rFonts w:ascii="Times New Roman" w:hAnsi="Times New Roman" w:cs="Times New Roman"/>
          <w:sz w:val="24"/>
          <w:szCs w:val="24"/>
        </w:rPr>
        <w:t>bersifat</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pragmatis</w:t>
      </w:r>
      <w:proofErr w:type="spellEnd"/>
      <w:r w:rsidRPr="00167BDD">
        <w:rPr>
          <w:rFonts w:ascii="Times New Roman" w:hAnsi="Times New Roman" w:cs="Times New Roman"/>
          <w:sz w:val="24"/>
          <w:szCs w:val="24"/>
        </w:rPr>
        <w:t xml:space="preserve"> dan </w:t>
      </w:r>
      <w:proofErr w:type="spellStart"/>
      <w:r w:rsidRPr="00167BDD">
        <w:rPr>
          <w:rFonts w:ascii="Times New Roman" w:hAnsi="Times New Roman" w:cs="Times New Roman"/>
          <w:sz w:val="24"/>
          <w:szCs w:val="24"/>
        </w:rPr>
        <w:t>berorientasi</w:t>
      </w:r>
      <w:proofErr w:type="spellEnd"/>
      <w:r w:rsidRPr="00167BDD">
        <w:rPr>
          <w:rFonts w:ascii="Times New Roman" w:hAnsi="Times New Roman" w:cs="Times New Roman"/>
          <w:sz w:val="24"/>
          <w:szCs w:val="24"/>
        </w:rPr>
        <w:t xml:space="preserve"> pada masa </w:t>
      </w:r>
      <w:proofErr w:type="spellStart"/>
      <w:r w:rsidRPr="00167BDD">
        <w:rPr>
          <w:rFonts w:ascii="Times New Roman" w:hAnsi="Times New Roman" w:cs="Times New Roman"/>
          <w:sz w:val="24"/>
          <w:szCs w:val="24"/>
        </w:rPr>
        <w:t>depan</w:t>
      </w:r>
      <w:proofErr w:type="spellEnd"/>
      <w:r w:rsidRPr="00167BDD">
        <w:rPr>
          <w:rFonts w:ascii="Times New Roman" w:hAnsi="Times New Roman" w:cs="Times New Roman"/>
          <w:sz w:val="24"/>
          <w:szCs w:val="24"/>
        </w:rPr>
        <w:t xml:space="preserve"> </w:t>
      </w:r>
      <w:proofErr w:type="spellStart"/>
      <w:r w:rsidRPr="00167BDD">
        <w:rPr>
          <w:rFonts w:ascii="Times New Roman" w:hAnsi="Times New Roman" w:cs="Times New Roman"/>
          <w:sz w:val="24"/>
          <w:szCs w:val="24"/>
        </w:rPr>
        <w:t>karir</w:t>
      </w:r>
      <w:proofErr w:type="spellEnd"/>
      <w:r w:rsidRPr="00167BDD">
        <w:rPr>
          <w:rFonts w:ascii="Times New Roman" w:hAnsi="Times New Roman" w:cs="Times New Roman"/>
          <w:sz w:val="24"/>
          <w:szCs w:val="24"/>
        </w:rPr>
        <w:t>.</w:t>
      </w:r>
    </w:p>
    <w:p w14:paraId="13087BF0" w14:textId="009B6C90" w:rsidR="00EB62E8" w:rsidRPr="00167BDD" w:rsidRDefault="00A03577" w:rsidP="00EB62E8">
      <w:pPr>
        <w:spacing w:line="480" w:lineRule="auto"/>
        <w:ind w:firstLine="680"/>
        <w:jc w:val="both"/>
        <w:rPr>
          <w:rFonts w:ascii="Times New Roman" w:hAnsi="Times New Roman" w:cs="Times New Roman"/>
          <w:sz w:val="24"/>
          <w:szCs w:val="24"/>
        </w:rPr>
      </w:pPr>
      <w:r w:rsidRPr="00167BDD">
        <w:rPr>
          <w:rFonts w:ascii="Times New Roman" w:hAnsi="Times New Roman" w:cs="Times New Roman"/>
          <w:sz w:val="24"/>
          <w:szCs w:val="24"/>
        </w:rPr>
        <w:t>H</w:t>
      </w:r>
      <w:r w:rsidR="00EB62E8" w:rsidRPr="00167BDD">
        <w:rPr>
          <w:rFonts w:ascii="Times New Roman" w:hAnsi="Times New Roman" w:cs="Times New Roman"/>
          <w:sz w:val="24"/>
          <w:szCs w:val="24"/>
        </w:rPr>
        <w:t xml:space="preserve">asil </w:t>
      </w:r>
      <w:proofErr w:type="spellStart"/>
      <w:r w:rsidR="00EB62E8" w:rsidRPr="00167BDD">
        <w:rPr>
          <w:rFonts w:ascii="Times New Roman" w:hAnsi="Times New Roman" w:cs="Times New Roman"/>
          <w:sz w:val="24"/>
          <w:szCs w:val="24"/>
        </w:rPr>
        <w:t>penelitian</w:t>
      </w:r>
      <w:proofErr w:type="spellEnd"/>
      <w:r w:rsidR="00EB62E8" w:rsidRPr="00167BDD">
        <w:rPr>
          <w:rFonts w:ascii="Times New Roman" w:hAnsi="Times New Roman" w:cs="Times New Roman"/>
          <w:sz w:val="24"/>
          <w:szCs w:val="24"/>
        </w:rPr>
        <w:t xml:space="preserve"> </w:t>
      </w:r>
      <w:proofErr w:type="spellStart"/>
      <w:r w:rsidR="00EB62E8" w:rsidRPr="00167BDD">
        <w:rPr>
          <w:rFonts w:ascii="Times New Roman" w:hAnsi="Times New Roman" w:cs="Times New Roman"/>
          <w:sz w:val="24"/>
          <w:szCs w:val="24"/>
        </w:rPr>
        <w:t>ini</w:t>
      </w:r>
      <w:proofErr w:type="spellEnd"/>
      <w:r w:rsidR="00EB62E8" w:rsidRPr="00167BDD">
        <w:rPr>
          <w:rFonts w:ascii="Times New Roman" w:hAnsi="Times New Roman" w:cs="Times New Roman"/>
          <w:sz w:val="24"/>
          <w:szCs w:val="24"/>
        </w:rPr>
        <w:t xml:space="preserve"> </w:t>
      </w:r>
      <w:proofErr w:type="spellStart"/>
      <w:r w:rsidR="00EB62E8" w:rsidRPr="00167BDD">
        <w:rPr>
          <w:rFonts w:ascii="Times New Roman" w:hAnsi="Times New Roman" w:cs="Times New Roman"/>
          <w:sz w:val="24"/>
          <w:szCs w:val="24"/>
        </w:rPr>
        <w:t>sejalan</w:t>
      </w:r>
      <w:proofErr w:type="spellEnd"/>
      <w:r w:rsidR="00EB62E8" w:rsidRPr="00167BDD">
        <w:rPr>
          <w:rFonts w:ascii="Times New Roman" w:hAnsi="Times New Roman" w:cs="Times New Roman"/>
          <w:sz w:val="24"/>
          <w:szCs w:val="24"/>
        </w:rPr>
        <w:t xml:space="preserve"> </w:t>
      </w:r>
      <w:proofErr w:type="spellStart"/>
      <w:r w:rsidR="00EB62E8" w:rsidRPr="00167BDD">
        <w:rPr>
          <w:rFonts w:ascii="Times New Roman" w:hAnsi="Times New Roman" w:cs="Times New Roman"/>
          <w:sz w:val="24"/>
          <w:szCs w:val="24"/>
        </w:rPr>
        <w:t>dengan</w:t>
      </w:r>
      <w:proofErr w:type="spellEnd"/>
      <w:r w:rsidR="00EB62E8" w:rsidRPr="00167BDD">
        <w:rPr>
          <w:rFonts w:ascii="Times New Roman" w:hAnsi="Times New Roman" w:cs="Times New Roman"/>
          <w:sz w:val="24"/>
          <w:szCs w:val="24"/>
        </w:rPr>
        <w:t xml:space="preserve"> </w:t>
      </w:r>
      <w:proofErr w:type="spellStart"/>
      <w:r w:rsidR="00EB62E8" w:rsidRPr="00167BDD">
        <w:rPr>
          <w:rFonts w:ascii="Times New Roman" w:hAnsi="Times New Roman" w:cs="Times New Roman"/>
          <w:sz w:val="24"/>
          <w:szCs w:val="24"/>
        </w:rPr>
        <w:t>penelitian</w:t>
      </w:r>
      <w:proofErr w:type="spellEnd"/>
      <w:r w:rsidR="00EB62E8" w:rsidRPr="00167BDD">
        <w:rPr>
          <w:rFonts w:ascii="Times New Roman" w:hAnsi="Times New Roman" w:cs="Times New Roman"/>
          <w:sz w:val="24"/>
          <w:szCs w:val="24"/>
        </w:rPr>
        <w:t xml:space="preserve"> yang </w:t>
      </w:r>
      <w:proofErr w:type="spellStart"/>
      <w:r w:rsidR="00EB62E8" w:rsidRPr="00167BDD">
        <w:rPr>
          <w:rFonts w:ascii="Times New Roman" w:hAnsi="Times New Roman" w:cs="Times New Roman"/>
          <w:sz w:val="24"/>
          <w:szCs w:val="24"/>
        </w:rPr>
        <w:t>dilakukan</w:t>
      </w:r>
      <w:proofErr w:type="spellEnd"/>
      <w:r w:rsidR="00EB62E8" w:rsidRPr="00167BDD">
        <w:rPr>
          <w:rFonts w:ascii="Times New Roman" w:hAnsi="Times New Roman" w:cs="Times New Roman"/>
          <w:sz w:val="24"/>
          <w:szCs w:val="24"/>
        </w:rPr>
        <w:t xml:space="preserve"> oleh </w:t>
      </w:r>
      <w:r w:rsidR="00EB62E8" w:rsidRPr="00167BDD">
        <w:rPr>
          <w:rFonts w:ascii="Times New Roman" w:hAnsi="Times New Roman" w:cs="Times New Roman"/>
          <w:sz w:val="24"/>
          <w:szCs w:val="24"/>
          <w:lang w:val="en-ID"/>
        </w:rPr>
        <w:t xml:space="preserve"> </w:t>
      </w:r>
      <w:r w:rsidR="00EB62E8" w:rsidRPr="00167BDD">
        <w:rPr>
          <w:rFonts w:ascii="Times New Roman" w:hAnsi="Times New Roman" w:cs="Times New Roman"/>
          <w:sz w:val="24"/>
          <w:szCs w:val="24"/>
          <w:lang w:val="en-ID"/>
        </w:rPr>
        <w:fldChar w:fldCharType="begin" w:fldLock="1"/>
      </w:r>
      <w:r w:rsidR="00EB62E8" w:rsidRPr="00167BDD">
        <w:rPr>
          <w:rFonts w:ascii="Times New Roman" w:hAnsi="Times New Roman" w:cs="Times New Roman"/>
          <w:sz w:val="24"/>
          <w:szCs w:val="24"/>
          <w:lang w:val="en-ID"/>
        </w:rPr>
        <w:instrText>ADDIN CSL_CITATION {"citationItems":[{"id":"ITEM-1","itemData":{"abstract":"Langkah awal untuk berkarir di bidang perpajakan bagi mahasiswa fakultas Bisnis dan Ekonomi, karena adanya bekal ilmu pengetahuan yang diperoleh pada masa kuliah. Manfaat dari penelitian ini untuk mengetahui bagaimana pengaruh dari pada persepsi, motivasi, pengetahuan perpajakan terhadap minat mahasiswa berkarir di bidang perpajakan. Penelitian ini menggunakan metode kuantitatif. Pengumpulan data dengan penyebaran kuisioner dalam bentuk link google formulir kepada mahasiswa akuntansi tahun 2020 dengan jumlah populasi 168 orang. Sampel yang digunakan adalah random sampling. Teknik analisis menggunakan analisis linear berganda dengan menggunakan software SPSS Ver.25. Temuan hasil pada uji t yaitu persepsi (X1), motivasi (X2), pengakuan prefesional (X4) secara parsial berpengaruh positif dan signifikan terhadap minat mahasiswa berkarir di bidang perpajakan, sedangkan pengetahuan profesional(X3) tidak berpengaruh terhadap minat berkarir di bidang perpajakan. Nilai f hitung 19,134 &gt; f tabel 2,43 dengan tingkat sig. 0,000 &lt; 0,05. Kata","author":[{"dropping-particle":"","family":"Grace","given":"Andreana","non-dropping-particle":"","parse-names":false,"suffix":""}],"container-title":"GLOBAL ACCOUNTING : JURNAL AKUNTANSI","id":"ITEM-1","issue":"1","issued":{"date-parts":[["2024"]]},"page":"2-10","title":"Pengaruh Persepsi, Motivasi, Pengetahuan Perpajakan dan Pengakuan Profesional Terhadap Minat Mahasiswa Berkarir Di Bidang Perpajakan (Studi Pada Mahasiswa Akuntansi Strata 1 (S1) Fakultas Bisnis Dan Ekonomi Universitas Di Kota Tangerang)","type":"article-journal","volume":"3"},"uris":["http://www.mendeley.com/documents/?uuid=75bd9d58-6e7e-34aa-afc0-497034e8e8ff"]}],"mendeley":{"formattedCitation":"(Grace, 2024)","plainTextFormattedCitation":"(Grace, 2024)","previouslyFormattedCitation":"(Grace, 2024)"},"properties":{"noteIndex":0},"schema":"https://github.com/citation-style-language/schema/raw/master/csl-citation.json"}</w:instrText>
      </w:r>
      <w:r w:rsidR="00EB62E8" w:rsidRPr="00167BDD">
        <w:rPr>
          <w:rFonts w:ascii="Times New Roman" w:hAnsi="Times New Roman" w:cs="Times New Roman"/>
          <w:sz w:val="24"/>
          <w:szCs w:val="24"/>
          <w:lang w:val="en-ID"/>
        </w:rPr>
        <w:fldChar w:fldCharType="separate"/>
      </w:r>
      <w:r w:rsidR="00EB62E8" w:rsidRPr="00167BDD">
        <w:rPr>
          <w:rFonts w:ascii="Times New Roman" w:hAnsi="Times New Roman" w:cs="Times New Roman"/>
          <w:noProof/>
          <w:sz w:val="24"/>
          <w:szCs w:val="24"/>
          <w:lang w:val="en-ID"/>
        </w:rPr>
        <w:t>(Grace, 2024)</w:t>
      </w:r>
      <w:r w:rsidR="00EB62E8" w:rsidRPr="00167BDD">
        <w:rPr>
          <w:rFonts w:ascii="Times New Roman" w:hAnsi="Times New Roman" w:cs="Times New Roman"/>
          <w:sz w:val="24"/>
          <w:szCs w:val="24"/>
          <w:lang w:val="en-ID"/>
        </w:rPr>
        <w:fldChar w:fldCharType="end"/>
      </w:r>
      <w:r w:rsidR="00EB62E8" w:rsidRPr="00167BDD">
        <w:rPr>
          <w:rFonts w:ascii="Times New Roman" w:hAnsi="Times New Roman" w:cs="Times New Roman"/>
          <w:sz w:val="24"/>
          <w:szCs w:val="24"/>
          <w:lang w:val="en-ID"/>
        </w:rPr>
        <w:t xml:space="preserve">, </w:t>
      </w:r>
      <w:r w:rsidR="00EB62E8" w:rsidRPr="00167BDD">
        <w:rPr>
          <w:rFonts w:ascii="Times New Roman" w:hAnsi="Times New Roman" w:cs="Times New Roman"/>
          <w:sz w:val="24"/>
          <w:szCs w:val="24"/>
        </w:rPr>
        <w:t xml:space="preserve">yang </w:t>
      </w:r>
      <w:proofErr w:type="spellStart"/>
      <w:r w:rsidR="00EB62E8" w:rsidRPr="00167BDD">
        <w:rPr>
          <w:rFonts w:ascii="Times New Roman" w:hAnsi="Times New Roman" w:cs="Times New Roman"/>
          <w:sz w:val="24"/>
          <w:szCs w:val="24"/>
        </w:rPr>
        <w:t>menyatakan</w:t>
      </w:r>
      <w:proofErr w:type="spellEnd"/>
      <w:r w:rsidR="00EB62E8" w:rsidRPr="00167BDD">
        <w:rPr>
          <w:rFonts w:ascii="Times New Roman" w:hAnsi="Times New Roman" w:cs="Times New Roman"/>
          <w:sz w:val="24"/>
          <w:szCs w:val="24"/>
        </w:rPr>
        <w:t xml:space="preserve"> </w:t>
      </w:r>
      <w:proofErr w:type="spellStart"/>
      <w:r w:rsidR="00EB62E8" w:rsidRPr="00167BDD">
        <w:rPr>
          <w:rFonts w:ascii="Times New Roman" w:hAnsi="Times New Roman" w:cs="Times New Roman"/>
          <w:sz w:val="24"/>
          <w:szCs w:val="24"/>
        </w:rPr>
        <w:t>bahwa</w:t>
      </w:r>
      <w:proofErr w:type="spellEnd"/>
      <w:r w:rsidR="00EB62E8" w:rsidRPr="00167BDD">
        <w:rPr>
          <w:rFonts w:ascii="Times New Roman" w:hAnsi="Times New Roman" w:cs="Times New Roman"/>
          <w:sz w:val="24"/>
          <w:szCs w:val="24"/>
        </w:rPr>
        <w:t xml:space="preserve"> </w:t>
      </w:r>
      <w:proofErr w:type="spellStart"/>
      <w:r w:rsidR="00EB62E8" w:rsidRPr="00167BDD">
        <w:rPr>
          <w:rFonts w:ascii="Times New Roman" w:hAnsi="Times New Roman" w:cs="Times New Roman"/>
          <w:sz w:val="24"/>
          <w:szCs w:val="24"/>
        </w:rPr>
        <w:t>motivasi</w:t>
      </w:r>
      <w:proofErr w:type="spellEnd"/>
      <w:r w:rsidR="00EB62E8" w:rsidRPr="00167BDD">
        <w:rPr>
          <w:rFonts w:ascii="Times New Roman" w:hAnsi="Times New Roman" w:cs="Times New Roman"/>
          <w:sz w:val="24"/>
          <w:szCs w:val="24"/>
        </w:rPr>
        <w:t xml:space="preserve"> </w:t>
      </w:r>
      <w:proofErr w:type="spellStart"/>
      <w:r w:rsidR="00EB62E8" w:rsidRPr="00167BDD">
        <w:rPr>
          <w:rFonts w:ascii="Times New Roman" w:hAnsi="Times New Roman" w:cs="Times New Roman"/>
          <w:sz w:val="24"/>
          <w:szCs w:val="24"/>
        </w:rPr>
        <w:t>berpengaruh</w:t>
      </w:r>
      <w:proofErr w:type="spellEnd"/>
      <w:r w:rsidR="00EB62E8" w:rsidRPr="00167BDD">
        <w:rPr>
          <w:rFonts w:ascii="Times New Roman" w:hAnsi="Times New Roman" w:cs="Times New Roman"/>
          <w:sz w:val="24"/>
          <w:szCs w:val="24"/>
        </w:rPr>
        <w:t xml:space="preserve"> </w:t>
      </w:r>
      <w:proofErr w:type="spellStart"/>
      <w:r w:rsidR="00EB62E8" w:rsidRPr="00167BDD">
        <w:rPr>
          <w:rFonts w:ascii="Times New Roman" w:hAnsi="Times New Roman" w:cs="Times New Roman"/>
          <w:sz w:val="24"/>
          <w:szCs w:val="24"/>
        </w:rPr>
        <w:t>signifikan</w:t>
      </w:r>
      <w:proofErr w:type="spellEnd"/>
      <w:r w:rsidR="00EB62E8" w:rsidRPr="00167BDD">
        <w:rPr>
          <w:rFonts w:ascii="Times New Roman" w:hAnsi="Times New Roman" w:cs="Times New Roman"/>
          <w:sz w:val="24"/>
          <w:szCs w:val="24"/>
        </w:rPr>
        <w:t xml:space="preserve"> dan </w:t>
      </w:r>
      <w:proofErr w:type="spellStart"/>
      <w:r w:rsidR="00EB62E8" w:rsidRPr="00167BDD">
        <w:rPr>
          <w:rFonts w:ascii="Times New Roman" w:hAnsi="Times New Roman" w:cs="Times New Roman"/>
          <w:sz w:val="24"/>
          <w:szCs w:val="24"/>
        </w:rPr>
        <w:t>positif</w:t>
      </w:r>
      <w:proofErr w:type="spellEnd"/>
      <w:r w:rsidR="00EB62E8" w:rsidRPr="00167BDD">
        <w:rPr>
          <w:rFonts w:ascii="Times New Roman" w:hAnsi="Times New Roman" w:cs="Times New Roman"/>
          <w:sz w:val="24"/>
          <w:szCs w:val="24"/>
        </w:rPr>
        <w:t xml:space="preserve"> </w:t>
      </w:r>
      <w:proofErr w:type="spellStart"/>
      <w:r w:rsidR="00EB62E8" w:rsidRPr="00167BDD">
        <w:rPr>
          <w:rFonts w:ascii="Times New Roman" w:hAnsi="Times New Roman" w:cs="Times New Roman"/>
          <w:sz w:val="24"/>
          <w:szCs w:val="24"/>
        </w:rPr>
        <w:t>terhadap</w:t>
      </w:r>
      <w:proofErr w:type="spellEnd"/>
      <w:r w:rsidR="00EB62E8" w:rsidRPr="00167BDD">
        <w:rPr>
          <w:rFonts w:ascii="Times New Roman" w:hAnsi="Times New Roman" w:cs="Times New Roman"/>
          <w:sz w:val="24"/>
          <w:szCs w:val="24"/>
        </w:rPr>
        <w:t xml:space="preserve"> </w:t>
      </w:r>
      <w:proofErr w:type="spellStart"/>
      <w:r w:rsidR="00EB62E8" w:rsidRPr="00167BDD">
        <w:rPr>
          <w:rFonts w:ascii="Times New Roman" w:hAnsi="Times New Roman" w:cs="Times New Roman"/>
          <w:sz w:val="24"/>
          <w:szCs w:val="24"/>
        </w:rPr>
        <w:t>minat</w:t>
      </w:r>
      <w:proofErr w:type="spellEnd"/>
      <w:r w:rsidR="00EB62E8" w:rsidRPr="00167BDD">
        <w:rPr>
          <w:rFonts w:ascii="Times New Roman" w:hAnsi="Times New Roman" w:cs="Times New Roman"/>
          <w:sz w:val="24"/>
          <w:szCs w:val="24"/>
        </w:rPr>
        <w:t xml:space="preserve"> </w:t>
      </w:r>
      <w:proofErr w:type="spellStart"/>
      <w:r w:rsidR="00EB62E8" w:rsidRPr="00167BDD">
        <w:rPr>
          <w:rFonts w:ascii="Times New Roman" w:hAnsi="Times New Roman" w:cs="Times New Roman"/>
          <w:sz w:val="24"/>
          <w:szCs w:val="24"/>
        </w:rPr>
        <w:t>mahasiswa</w:t>
      </w:r>
      <w:proofErr w:type="spellEnd"/>
      <w:r w:rsidR="00EB62E8" w:rsidRPr="00167BDD">
        <w:rPr>
          <w:rFonts w:ascii="Times New Roman" w:hAnsi="Times New Roman" w:cs="Times New Roman"/>
          <w:sz w:val="24"/>
          <w:szCs w:val="24"/>
        </w:rPr>
        <w:t xml:space="preserve"> </w:t>
      </w:r>
      <w:proofErr w:type="spellStart"/>
      <w:r w:rsidR="00EB62E8" w:rsidRPr="00167BDD">
        <w:rPr>
          <w:rFonts w:ascii="Times New Roman" w:hAnsi="Times New Roman" w:cs="Times New Roman"/>
          <w:sz w:val="24"/>
          <w:szCs w:val="24"/>
        </w:rPr>
        <w:t>berkarir</w:t>
      </w:r>
      <w:proofErr w:type="spellEnd"/>
      <w:r w:rsidR="00EB62E8" w:rsidRPr="00167BDD">
        <w:rPr>
          <w:rFonts w:ascii="Times New Roman" w:hAnsi="Times New Roman" w:cs="Times New Roman"/>
          <w:sz w:val="24"/>
          <w:szCs w:val="24"/>
        </w:rPr>
        <w:t xml:space="preserve"> di </w:t>
      </w:r>
      <w:proofErr w:type="spellStart"/>
      <w:r w:rsidR="00EB62E8" w:rsidRPr="00167BDD">
        <w:rPr>
          <w:rFonts w:ascii="Times New Roman" w:hAnsi="Times New Roman" w:cs="Times New Roman"/>
          <w:sz w:val="24"/>
          <w:szCs w:val="24"/>
        </w:rPr>
        <w:t>bidang</w:t>
      </w:r>
      <w:proofErr w:type="spellEnd"/>
      <w:r w:rsidR="00EB62E8" w:rsidRPr="00167BDD">
        <w:rPr>
          <w:rFonts w:ascii="Times New Roman" w:hAnsi="Times New Roman" w:cs="Times New Roman"/>
          <w:sz w:val="24"/>
          <w:szCs w:val="24"/>
        </w:rPr>
        <w:t xml:space="preserve"> </w:t>
      </w:r>
      <w:proofErr w:type="spellStart"/>
      <w:r w:rsidR="00EB62E8" w:rsidRPr="00167BDD">
        <w:rPr>
          <w:rFonts w:ascii="Times New Roman" w:hAnsi="Times New Roman" w:cs="Times New Roman"/>
          <w:sz w:val="24"/>
          <w:szCs w:val="24"/>
        </w:rPr>
        <w:t>perpajakan</w:t>
      </w:r>
      <w:proofErr w:type="spellEnd"/>
      <w:r w:rsidR="00EB62E8" w:rsidRPr="00167BDD">
        <w:rPr>
          <w:rFonts w:ascii="Times New Roman" w:hAnsi="Times New Roman" w:cs="Times New Roman"/>
          <w:sz w:val="24"/>
          <w:szCs w:val="24"/>
        </w:rPr>
        <w:t xml:space="preserve">. </w:t>
      </w:r>
      <w:proofErr w:type="spellStart"/>
      <w:r w:rsidR="00EB62E8" w:rsidRPr="00167BDD">
        <w:rPr>
          <w:rFonts w:ascii="Times New Roman" w:hAnsi="Times New Roman" w:cs="Times New Roman"/>
          <w:sz w:val="24"/>
          <w:szCs w:val="24"/>
        </w:rPr>
        <w:t>Penelitian</w:t>
      </w:r>
      <w:proofErr w:type="spellEnd"/>
      <w:r w:rsidR="00EB62E8" w:rsidRPr="00167BDD">
        <w:rPr>
          <w:rFonts w:ascii="Times New Roman" w:hAnsi="Times New Roman" w:cs="Times New Roman"/>
          <w:sz w:val="24"/>
          <w:szCs w:val="24"/>
        </w:rPr>
        <w:t xml:space="preserve"> </w:t>
      </w:r>
      <w:proofErr w:type="spellStart"/>
      <w:r w:rsidR="00EB62E8" w:rsidRPr="00167BDD">
        <w:rPr>
          <w:rFonts w:ascii="Times New Roman" w:hAnsi="Times New Roman" w:cs="Times New Roman"/>
          <w:sz w:val="24"/>
          <w:szCs w:val="24"/>
        </w:rPr>
        <w:t>tersebut</w:t>
      </w:r>
      <w:proofErr w:type="spellEnd"/>
      <w:r w:rsidR="00EB62E8" w:rsidRPr="00167BDD">
        <w:rPr>
          <w:rFonts w:ascii="Times New Roman" w:hAnsi="Times New Roman" w:cs="Times New Roman"/>
          <w:sz w:val="24"/>
          <w:szCs w:val="24"/>
        </w:rPr>
        <w:t xml:space="preserve"> </w:t>
      </w:r>
      <w:proofErr w:type="spellStart"/>
      <w:r w:rsidR="00EB62E8" w:rsidRPr="00167BDD">
        <w:rPr>
          <w:rFonts w:ascii="Times New Roman" w:hAnsi="Times New Roman" w:cs="Times New Roman"/>
          <w:sz w:val="24"/>
          <w:szCs w:val="24"/>
        </w:rPr>
        <w:t>menegaskan</w:t>
      </w:r>
      <w:proofErr w:type="spellEnd"/>
      <w:r w:rsidR="00EB62E8" w:rsidRPr="00167BDD">
        <w:rPr>
          <w:rFonts w:ascii="Times New Roman" w:hAnsi="Times New Roman" w:cs="Times New Roman"/>
          <w:sz w:val="24"/>
          <w:szCs w:val="24"/>
        </w:rPr>
        <w:t xml:space="preserve"> </w:t>
      </w:r>
      <w:proofErr w:type="spellStart"/>
      <w:r w:rsidR="00EB62E8" w:rsidRPr="00167BDD">
        <w:rPr>
          <w:rFonts w:ascii="Times New Roman" w:hAnsi="Times New Roman" w:cs="Times New Roman"/>
          <w:sz w:val="24"/>
          <w:szCs w:val="24"/>
        </w:rPr>
        <w:t>bahwa</w:t>
      </w:r>
      <w:proofErr w:type="spellEnd"/>
      <w:r w:rsidR="00EB62E8" w:rsidRPr="00167BDD">
        <w:rPr>
          <w:rFonts w:ascii="Times New Roman" w:hAnsi="Times New Roman" w:cs="Times New Roman"/>
          <w:sz w:val="24"/>
          <w:szCs w:val="24"/>
        </w:rPr>
        <w:t xml:space="preserve"> </w:t>
      </w:r>
      <w:proofErr w:type="spellStart"/>
      <w:r w:rsidR="00EB62E8" w:rsidRPr="00167BDD">
        <w:rPr>
          <w:rFonts w:ascii="Times New Roman" w:hAnsi="Times New Roman" w:cs="Times New Roman"/>
          <w:sz w:val="24"/>
          <w:szCs w:val="24"/>
        </w:rPr>
        <w:t>motivasi</w:t>
      </w:r>
      <w:proofErr w:type="spellEnd"/>
      <w:r w:rsidRPr="00167BDD">
        <w:rPr>
          <w:rFonts w:ascii="Times New Roman" w:hAnsi="Times New Roman" w:cs="Times New Roman"/>
          <w:sz w:val="24"/>
          <w:szCs w:val="24"/>
        </w:rPr>
        <w:t xml:space="preserve"> </w:t>
      </w:r>
      <w:r w:rsidR="00EB62E8" w:rsidRPr="00167BDD">
        <w:rPr>
          <w:rFonts w:ascii="Times New Roman" w:hAnsi="Times New Roman" w:cs="Times New Roman"/>
          <w:sz w:val="24"/>
          <w:szCs w:val="24"/>
        </w:rPr>
        <w:t xml:space="preserve"> </w:t>
      </w:r>
      <w:proofErr w:type="spellStart"/>
      <w:r w:rsidR="00EB62E8" w:rsidRPr="00167BDD">
        <w:rPr>
          <w:rFonts w:ascii="Times New Roman" w:hAnsi="Times New Roman" w:cs="Times New Roman"/>
          <w:sz w:val="24"/>
          <w:szCs w:val="24"/>
        </w:rPr>
        <w:t>merupakan</w:t>
      </w:r>
      <w:proofErr w:type="spellEnd"/>
      <w:r w:rsidR="00EB62E8" w:rsidRPr="00167BDD">
        <w:rPr>
          <w:rFonts w:ascii="Times New Roman" w:hAnsi="Times New Roman" w:cs="Times New Roman"/>
          <w:sz w:val="24"/>
          <w:szCs w:val="24"/>
        </w:rPr>
        <w:t xml:space="preserve"> </w:t>
      </w:r>
      <w:proofErr w:type="spellStart"/>
      <w:r w:rsidR="00EB62E8" w:rsidRPr="00167BDD">
        <w:rPr>
          <w:rFonts w:ascii="Times New Roman" w:hAnsi="Times New Roman" w:cs="Times New Roman"/>
          <w:sz w:val="24"/>
          <w:szCs w:val="24"/>
        </w:rPr>
        <w:t>faktor</w:t>
      </w:r>
      <w:proofErr w:type="spellEnd"/>
      <w:r w:rsidR="00EB62E8" w:rsidRPr="00167BDD">
        <w:rPr>
          <w:rFonts w:ascii="Times New Roman" w:hAnsi="Times New Roman" w:cs="Times New Roman"/>
          <w:sz w:val="24"/>
          <w:szCs w:val="24"/>
        </w:rPr>
        <w:t xml:space="preserve"> </w:t>
      </w:r>
      <w:proofErr w:type="spellStart"/>
      <w:r w:rsidR="00EB62E8" w:rsidRPr="00167BDD">
        <w:rPr>
          <w:rFonts w:ascii="Times New Roman" w:hAnsi="Times New Roman" w:cs="Times New Roman"/>
          <w:sz w:val="24"/>
          <w:szCs w:val="24"/>
        </w:rPr>
        <w:t>penting</w:t>
      </w:r>
      <w:proofErr w:type="spellEnd"/>
      <w:r w:rsidR="00EB62E8" w:rsidRPr="00167BDD">
        <w:rPr>
          <w:rFonts w:ascii="Times New Roman" w:hAnsi="Times New Roman" w:cs="Times New Roman"/>
          <w:sz w:val="24"/>
          <w:szCs w:val="24"/>
        </w:rPr>
        <w:t xml:space="preserve"> </w:t>
      </w:r>
      <w:proofErr w:type="spellStart"/>
      <w:r w:rsidR="00EB62E8" w:rsidRPr="00167BDD">
        <w:rPr>
          <w:rFonts w:ascii="Times New Roman" w:hAnsi="Times New Roman" w:cs="Times New Roman"/>
          <w:sz w:val="24"/>
          <w:szCs w:val="24"/>
        </w:rPr>
        <w:t>dalam</w:t>
      </w:r>
      <w:proofErr w:type="spellEnd"/>
      <w:r w:rsidR="00EB62E8" w:rsidRPr="00167BDD">
        <w:rPr>
          <w:rFonts w:ascii="Times New Roman" w:hAnsi="Times New Roman" w:cs="Times New Roman"/>
          <w:sz w:val="24"/>
          <w:szCs w:val="24"/>
        </w:rPr>
        <w:t xml:space="preserve"> </w:t>
      </w:r>
      <w:proofErr w:type="spellStart"/>
      <w:r w:rsidR="00EB62E8" w:rsidRPr="00167BDD">
        <w:rPr>
          <w:rFonts w:ascii="Times New Roman" w:hAnsi="Times New Roman" w:cs="Times New Roman"/>
          <w:sz w:val="24"/>
          <w:szCs w:val="24"/>
        </w:rPr>
        <w:t>pembentukan</w:t>
      </w:r>
      <w:proofErr w:type="spellEnd"/>
      <w:r w:rsidR="00EB62E8" w:rsidRPr="00167BDD">
        <w:rPr>
          <w:rFonts w:ascii="Times New Roman" w:hAnsi="Times New Roman" w:cs="Times New Roman"/>
          <w:sz w:val="24"/>
          <w:szCs w:val="24"/>
        </w:rPr>
        <w:t xml:space="preserve"> </w:t>
      </w:r>
      <w:proofErr w:type="spellStart"/>
      <w:r w:rsidR="00EB62E8" w:rsidRPr="00167BDD">
        <w:rPr>
          <w:rFonts w:ascii="Times New Roman" w:hAnsi="Times New Roman" w:cs="Times New Roman"/>
          <w:sz w:val="24"/>
          <w:szCs w:val="24"/>
        </w:rPr>
        <w:t>minat</w:t>
      </w:r>
      <w:proofErr w:type="spellEnd"/>
      <w:r w:rsidR="00EB62E8" w:rsidRPr="00167BDD">
        <w:rPr>
          <w:rFonts w:ascii="Times New Roman" w:hAnsi="Times New Roman" w:cs="Times New Roman"/>
          <w:sz w:val="24"/>
          <w:szCs w:val="24"/>
        </w:rPr>
        <w:t xml:space="preserve"> </w:t>
      </w:r>
      <w:proofErr w:type="spellStart"/>
      <w:r w:rsidR="00EB62E8" w:rsidRPr="00167BDD">
        <w:rPr>
          <w:rFonts w:ascii="Times New Roman" w:hAnsi="Times New Roman" w:cs="Times New Roman"/>
          <w:sz w:val="24"/>
          <w:szCs w:val="24"/>
        </w:rPr>
        <w:t>karir</w:t>
      </w:r>
      <w:proofErr w:type="spellEnd"/>
      <w:r w:rsidR="00EB62E8" w:rsidRPr="00167BDD">
        <w:rPr>
          <w:rFonts w:ascii="Times New Roman" w:hAnsi="Times New Roman" w:cs="Times New Roman"/>
          <w:sz w:val="24"/>
          <w:szCs w:val="24"/>
        </w:rPr>
        <w:t xml:space="preserve"> </w:t>
      </w:r>
      <w:proofErr w:type="spellStart"/>
      <w:r w:rsidR="00EB62E8" w:rsidRPr="00167BDD">
        <w:rPr>
          <w:rFonts w:ascii="Times New Roman" w:hAnsi="Times New Roman" w:cs="Times New Roman"/>
          <w:sz w:val="24"/>
          <w:szCs w:val="24"/>
        </w:rPr>
        <w:t>mahasiswa</w:t>
      </w:r>
      <w:proofErr w:type="spellEnd"/>
      <w:r w:rsidR="00EB62E8" w:rsidRPr="00167BDD">
        <w:rPr>
          <w:rFonts w:ascii="Times New Roman" w:hAnsi="Times New Roman" w:cs="Times New Roman"/>
          <w:sz w:val="24"/>
          <w:szCs w:val="24"/>
        </w:rPr>
        <w:t xml:space="preserve">. </w:t>
      </w:r>
      <w:proofErr w:type="spellStart"/>
      <w:r w:rsidR="00730984">
        <w:rPr>
          <w:rFonts w:ascii="Times New Roman" w:hAnsi="Times New Roman" w:cs="Times New Roman"/>
          <w:sz w:val="24"/>
          <w:szCs w:val="24"/>
        </w:rPr>
        <w:t>Penelitian</w:t>
      </w:r>
      <w:proofErr w:type="spellEnd"/>
      <w:r w:rsidR="00730984">
        <w:rPr>
          <w:rFonts w:ascii="Times New Roman" w:hAnsi="Times New Roman" w:cs="Times New Roman"/>
          <w:sz w:val="24"/>
          <w:szCs w:val="24"/>
        </w:rPr>
        <w:t xml:space="preserve"> </w:t>
      </w:r>
      <w:r w:rsidR="00730984" w:rsidRPr="00D57047">
        <w:rPr>
          <w:rFonts w:ascii="Times New Roman" w:hAnsi="Times New Roman" w:cs="Times New Roman"/>
          <w:sz w:val="24"/>
          <w:szCs w:val="24"/>
          <w:lang w:val="en-ID"/>
        </w:rPr>
        <w:fldChar w:fldCharType="begin" w:fldLock="1"/>
      </w:r>
      <w:r w:rsidR="00730984" w:rsidRPr="00D57047">
        <w:rPr>
          <w:rFonts w:ascii="Times New Roman" w:hAnsi="Times New Roman" w:cs="Times New Roman"/>
          <w:sz w:val="24"/>
          <w:szCs w:val="24"/>
          <w:lang w:val="en-ID"/>
        </w:rPr>
        <w:instrText>ADDIN CSL_CITATION {"citationItems":[{"id":"ITEM-1","itemData":{"abstract":"Untuk mengetahui pengaruh persepsi, motivasi, minat dan pengetahuan mahasiswa tentang pajak terhadap pilihan berkarir dibidang perpajakan. Latar Belakang Masalah: Kurangnya minat mahasiswa pada sektor perpajakan dimana sulitnya mencari ahli dalam bidang perpajakan. Kebaruan: Melakukan penelitian ulang variable yang telah ada pada penelitian sebelumnya dengan perbedaan lokasi penelitian. Metode Penelitian: Jenis penelitian kuantitatif dengan metode pengumpulan data menggunakan metode kuesioner yang dibagikan secara online, pengambilan sampel dengan menggunakan rumus slovin jumlah populasi 274 mahasiswa dan alat analisa menggunakan SPSS 25. Temuan/Hasil: Secara parsial variabel persepsi, motivasi, dan pengetahuan mahasiswa tentang pajak tidak berpengaruh signifikan terhadap pilihan berkarir dibidang perpajakan dan variabel minat terdapat pengaruh yang signifikan terhadap pilihan berkarir dibidang perpajakan. Kesimpulan: Selalu memperdalam ilmu tentang perpajakan dengan mengikuti rangkaian kegiatan seperti seminar, pelatihan atau melakukan magang di industry pajak.","author":[{"dropping-particle":"","family":"Aini","given":"Nur","non-dropping-particle":"","parse-names":false,"suffix":""},{"dropping-particle":"","family":"Goenawan","given":"Yohanes August","non-dropping-particle":"","parse-names":false,"suffix":""}],"container-title":"JOURNAL INTELEKTUAL 2022","id":"ITEM-1","issue":"2","issued":{"date-parts":[["2022"]]},"page":"118-131","title":"Pengaruh Persepsi, Motivasi, Minat dan Pengetahuan Mahasiswa Tentang Pajak terhadap Pilihan Berkarir Dibidang Perpajakan (Studi Empiris STIE Putra Perdana Indonesia Tangerang)","type":"article-journal","volume":"1"},"uris":["http://www.mendeley.com/documents/?uuid=743b75b8-84f0-387e-bfaa-d0887097c4ca"]}],"mendeley":{"formattedCitation":"(Aini &amp; Goenawan, 2022)","plainTextFormattedCitation":"(Aini &amp; Goenawan, 2022)"},"properties":{"noteIndex":0},"schema":"https://github.com/citation-style-language/schema/raw/master/csl-citation.json"}</w:instrText>
      </w:r>
      <w:r w:rsidR="00730984" w:rsidRPr="00D57047">
        <w:rPr>
          <w:rFonts w:ascii="Times New Roman" w:hAnsi="Times New Roman" w:cs="Times New Roman"/>
          <w:sz w:val="24"/>
          <w:szCs w:val="24"/>
          <w:lang w:val="en-ID"/>
        </w:rPr>
        <w:fldChar w:fldCharType="separate"/>
      </w:r>
      <w:r w:rsidR="00730984" w:rsidRPr="00D57047">
        <w:rPr>
          <w:rFonts w:ascii="Times New Roman" w:hAnsi="Times New Roman" w:cs="Times New Roman"/>
          <w:noProof/>
          <w:sz w:val="24"/>
          <w:szCs w:val="24"/>
          <w:lang w:val="en-ID"/>
        </w:rPr>
        <w:t>(Aini &amp; Goenawan, 2022)</w:t>
      </w:r>
      <w:r w:rsidR="00730984" w:rsidRPr="00D57047">
        <w:rPr>
          <w:rFonts w:ascii="Times New Roman" w:hAnsi="Times New Roman" w:cs="Times New Roman"/>
          <w:sz w:val="24"/>
          <w:szCs w:val="24"/>
          <w:lang w:val="en-ID"/>
        </w:rPr>
        <w:fldChar w:fldCharType="end"/>
      </w:r>
      <w:r w:rsidR="008121F8">
        <w:rPr>
          <w:rFonts w:ascii="Times New Roman" w:hAnsi="Times New Roman" w:cs="Times New Roman"/>
          <w:sz w:val="24"/>
          <w:szCs w:val="24"/>
          <w:lang w:val="en-ID"/>
        </w:rPr>
        <w:t xml:space="preserve"> </w:t>
      </w:r>
      <w:proofErr w:type="spellStart"/>
      <w:r w:rsidR="008121F8" w:rsidRPr="008121F8">
        <w:rPr>
          <w:rFonts w:ascii="Times New Roman" w:hAnsi="Times New Roman" w:cs="Times New Roman"/>
          <w:sz w:val="24"/>
          <w:szCs w:val="24"/>
        </w:rPr>
        <w:t>menunjukkan</w:t>
      </w:r>
      <w:proofErr w:type="spellEnd"/>
      <w:r w:rsidR="008121F8" w:rsidRPr="008121F8">
        <w:rPr>
          <w:rFonts w:ascii="Times New Roman" w:hAnsi="Times New Roman" w:cs="Times New Roman"/>
          <w:sz w:val="24"/>
          <w:szCs w:val="24"/>
        </w:rPr>
        <w:t xml:space="preserve"> </w:t>
      </w:r>
      <w:proofErr w:type="spellStart"/>
      <w:r w:rsidR="008121F8" w:rsidRPr="008121F8">
        <w:rPr>
          <w:rFonts w:ascii="Times New Roman" w:hAnsi="Times New Roman" w:cs="Times New Roman"/>
          <w:sz w:val="24"/>
          <w:szCs w:val="24"/>
        </w:rPr>
        <w:t>bahwa</w:t>
      </w:r>
      <w:proofErr w:type="spellEnd"/>
      <w:r w:rsidR="008121F8" w:rsidRPr="008121F8">
        <w:rPr>
          <w:rFonts w:ascii="Times New Roman" w:hAnsi="Times New Roman" w:cs="Times New Roman"/>
          <w:sz w:val="24"/>
          <w:szCs w:val="24"/>
        </w:rPr>
        <w:t xml:space="preserve"> </w:t>
      </w:r>
      <w:proofErr w:type="spellStart"/>
      <w:r w:rsidR="008121F8" w:rsidRPr="008121F8">
        <w:rPr>
          <w:rFonts w:ascii="Times New Roman" w:hAnsi="Times New Roman" w:cs="Times New Roman"/>
          <w:sz w:val="24"/>
          <w:szCs w:val="24"/>
        </w:rPr>
        <w:t>tingginya</w:t>
      </w:r>
      <w:proofErr w:type="spellEnd"/>
      <w:r w:rsidR="008121F8" w:rsidRPr="008121F8">
        <w:rPr>
          <w:rFonts w:ascii="Times New Roman" w:hAnsi="Times New Roman" w:cs="Times New Roman"/>
          <w:sz w:val="24"/>
          <w:szCs w:val="24"/>
        </w:rPr>
        <w:t xml:space="preserve"> </w:t>
      </w:r>
      <w:proofErr w:type="spellStart"/>
      <w:r w:rsidR="008121F8" w:rsidRPr="008121F8">
        <w:rPr>
          <w:rFonts w:ascii="Times New Roman" w:hAnsi="Times New Roman" w:cs="Times New Roman"/>
          <w:sz w:val="24"/>
          <w:szCs w:val="24"/>
        </w:rPr>
        <w:t>motivasi</w:t>
      </w:r>
      <w:proofErr w:type="spellEnd"/>
      <w:r w:rsidR="008121F8" w:rsidRPr="008121F8">
        <w:rPr>
          <w:rFonts w:ascii="Times New Roman" w:hAnsi="Times New Roman" w:cs="Times New Roman"/>
          <w:sz w:val="24"/>
          <w:szCs w:val="24"/>
        </w:rPr>
        <w:t xml:space="preserve"> </w:t>
      </w:r>
      <w:proofErr w:type="spellStart"/>
      <w:r w:rsidR="008121F8" w:rsidRPr="008121F8">
        <w:rPr>
          <w:rFonts w:ascii="Times New Roman" w:hAnsi="Times New Roman" w:cs="Times New Roman"/>
          <w:sz w:val="24"/>
          <w:szCs w:val="24"/>
        </w:rPr>
        <w:t>berkorelasi</w:t>
      </w:r>
      <w:proofErr w:type="spellEnd"/>
      <w:r w:rsidR="008121F8" w:rsidRPr="008121F8">
        <w:rPr>
          <w:rFonts w:ascii="Times New Roman" w:hAnsi="Times New Roman" w:cs="Times New Roman"/>
          <w:sz w:val="24"/>
          <w:szCs w:val="24"/>
        </w:rPr>
        <w:t xml:space="preserve"> </w:t>
      </w:r>
      <w:proofErr w:type="spellStart"/>
      <w:r w:rsidR="008121F8" w:rsidRPr="008121F8">
        <w:rPr>
          <w:rFonts w:ascii="Times New Roman" w:hAnsi="Times New Roman" w:cs="Times New Roman"/>
          <w:sz w:val="24"/>
          <w:szCs w:val="24"/>
        </w:rPr>
        <w:t>lurus</w:t>
      </w:r>
      <w:proofErr w:type="spellEnd"/>
      <w:r w:rsidR="008121F8" w:rsidRPr="008121F8">
        <w:rPr>
          <w:rFonts w:ascii="Times New Roman" w:hAnsi="Times New Roman" w:cs="Times New Roman"/>
          <w:sz w:val="24"/>
          <w:szCs w:val="24"/>
        </w:rPr>
        <w:t xml:space="preserve"> </w:t>
      </w:r>
      <w:proofErr w:type="spellStart"/>
      <w:r w:rsidR="008121F8" w:rsidRPr="008121F8">
        <w:rPr>
          <w:rFonts w:ascii="Times New Roman" w:hAnsi="Times New Roman" w:cs="Times New Roman"/>
          <w:sz w:val="24"/>
          <w:szCs w:val="24"/>
        </w:rPr>
        <w:t>dengan</w:t>
      </w:r>
      <w:proofErr w:type="spellEnd"/>
      <w:r w:rsidR="008121F8" w:rsidRPr="008121F8">
        <w:rPr>
          <w:rFonts w:ascii="Times New Roman" w:hAnsi="Times New Roman" w:cs="Times New Roman"/>
          <w:sz w:val="24"/>
          <w:szCs w:val="24"/>
        </w:rPr>
        <w:t xml:space="preserve"> </w:t>
      </w:r>
      <w:proofErr w:type="spellStart"/>
      <w:r w:rsidR="008121F8" w:rsidRPr="008121F8">
        <w:rPr>
          <w:rFonts w:ascii="Times New Roman" w:hAnsi="Times New Roman" w:cs="Times New Roman"/>
          <w:sz w:val="24"/>
          <w:szCs w:val="24"/>
        </w:rPr>
        <w:t>besarnya</w:t>
      </w:r>
      <w:proofErr w:type="spellEnd"/>
      <w:r w:rsidR="008121F8" w:rsidRPr="008121F8">
        <w:rPr>
          <w:rFonts w:ascii="Times New Roman" w:hAnsi="Times New Roman" w:cs="Times New Roman"/>
          <w:sz w:val="24"/>
          <w:szCs w:val="24"/>
        </w:rPr>
        <w:t xml:space="preserve"> </w:t>
      </w:r>
      <w:proofErr w:type="spellStart"/>
      <w:r w:rsidR="008121F8" w:rsidRPr="008121F8">
        <w:rPr>
          <w:rFonts w:ascii="Times New Roman" w:hAnsi="Times New Roman" w:cs="Times New Roman"/>
          <w:sz w:val="24"/>
          <w:szCs w:val="24"/>
        </w:rPr>
        <w:t>minat</w:t>
      </w:r>
      <w:proofErr w:type="spellEnd"/>
      <w:r w:rsidR="008121F8" w:rsidRPr="008121F8">
        <w:rPr>
          <w:rFonts w:ascii="Times New Roman" w:hAnsi="Times New Roman" w:cs="Times New Roman"/>
          <w:sz w:val="24"/>
          <w:szCs w:val="24"/>
        </w:rPr>
        <w:t xml:space="preserve"> </w:t>
      </w:r>
      <w:proofErr w:type="spellStart"/>
      <w:r w:rsidR="008121F8" w:rsidRPr="008121F8">
        <w:rPr>
          <w:rFonts w:ascii="Times New Roman" w:hAnsi="Times New Roman" w:cs="Times New Roman"/>
          <w:sz w:val="24"/>
          <w:szCs w:val="24"/>
        </w:rPr>
        <w:t>mahasiswa</w:t>
      </w:r>
      <w:proofErr w:type="spellEnd"/>
      <w:r w:rsidR="008121F8" w:rsidRPr="008121F8">
        <w:rPr>
          <w:rFonts w:ascii="Times New Roman" w:hAnsi="Times New Roman" w:cs="Times New Roman"/>
          <w:sz w:val="24"/>
          <w:szCs w:val="24"/>
        </w:rPr>
        <w:t xml:space="preserve"> </w:t>
      </w:r>
      <w:proofErr w:type="spellStart"/>
      <w:r w:rsidR="008121F8" w:rsidRPr="008121F8">
        <w:rPr>
          <w:rFonts w:ascii="Times New Roman" w:hAnsi="Times New Roman" w:cs="Times New Roman"/>
          <w:sz w:val="24"/>
          <w:szCs w:val="24"/>
        </w:rPr>
        <w:t>untuk</w:t>
      </w:r>
      <w:proofErr w:type="spellEnd"/>
      <w:r w:rsidR="008121F8" w:rsidRPr="008121F8">
        <w:rPr>
          <w:rFonts w:ascii="Times New Roman" w:hAnsi="Times New Roman" w:cs="Times New Roman"/>
          <w:sz w:val="24"/>
          <w:szCs w:val="24"/>
        </w:rPr>
        <w:t xml:space="preserve"> </w:t>
      </w:r>
      <w:proofErr w:type="spellStart"/>
      <w:r w:rsidR="008121F8" w:rsidRPr="008121F8">
        <w:rPr>
          <w:rFonts w:ascii="Times New Roman" w:hAnsi="Times New Roman" w:cs="Times New Roman"/>
          <w:sz w:val="24"/>
          <w:szCs w:val="24"/>
        </w:rPr>
        <w:t>berprofesi</w:t>
      </w:r>
      <w:proofErr w:type="spellEnd"/>
      <w:r w:rsidR="008121F8" w:rsidRPr="008121F8">
        <w:rPr>
          <w:rFonts w:ascii="Times New Roman" w:hAnsi="Times New Roman" w:cs="Times New Roman"/>
          <w:sz w:val="24"/>
          <w:szCs w:val="24"/>
        </w:rPr>
        <w:t xml:space="preserve"> di </w:t>
      </w:r>
      <w:proofErr w:type="spellStart"/>
      <w:r w:rsidR="008121F8" w:rsidRPr="008121F8">
        <w:rPr>
          <w:rFonts w:ascii="Times New Roman" w:hAnsi="Times New Roman" w:cs="Times New Roman"/>
          <w:sz w:val="24"/>
          <w:szCs w:val="24"/>
        </w:rPr>
        <w:t>bidang</w:t>
      </w:r>
      <w:proofErr w:type="spellEnd"/>
      <w:r w:rsidR="008121F8" w:rsidRPr="008121F8">
        <w:rPr>
          <w:rFonts w:ascii="Times New Roman" w:hAnsi="Times New Roman" w:cs="Times New Roman"/>
          <w:sz w:val="24"/>
          <w:szCs w:val="24"/>
        </w:rPr>
        <w:t xml:space="preserve"> </w:t>
      </w:r>
      <w:proofErr w:type="spellStart"/>
      <w:r w:rsidR="008121F8" w:rsidRPr="008121F8">
        <w:rPr>
          <w:rFonts w:ascii="Times New Roman" w:hAnsi="Times New Roman" w:cs="Times New Roman"/>
          <w:sz w:val="24"/>
          <w:szCs w:val="24"/>
        </w:rPr>
        <w:t>perpajakan</w:t>
      </w:r>
      <w:proofErr w:type="spellEnd"/>
      <w:r w:rsidR="008121F8" w:rsidRPr="008121F8">
        <w:rPr>
          <w:rFonts w:ascii="Times New Roman" w:hAnsi="Times New Roman" w:cs="Times New Roman"/>
          <w:sz w:val="24"/>
          <w:szCs w:val="24"/>
        </w:rPr>
        <w:t xml:space="preserve">. Hal </w:t>
      </w:r>
      <w:proofErr w:type="spellStart"/>
      <w:r w:rsidR="008121F8" w:rsidRPr="008121F8">
        <w:rPr>
          <w:rFonts w:ascii="Times New Roman" w:hAnsi="Times New Roman" w:cs="Times New Roman"/>
          <w:sz w:val="24"/>
          <w:szCs w:val="24"/>
        </w:rPr>
        <w:t>ini</w:t>
      </w:r>
      <w:proofErr w:type="spellEnd"/>
      <w:r w:rsidR="008121F8" w:rsidRPr="008121F8">
        <w:rPr>
          <w:rFonts w:ascii="Times New Roman" w:hAnsi="Times New Roman" w:cs="Times New Roman"/>
          <w:sz w:val="24"/>
          <w:szCs w:val="24"/>
        </w:rPr>
        <w:t xml:space="preserve"> </w:t>
      </w:r>
      <w:proofErr w:type="spellStart"/>
      <w:r w:rsidR="008121F8" w:rsidRPr="008121F8">
        <w:rPr>
          <w:rFonts w:ascii="Times New Roman" w:hAnsi="Times New Roman" w:cs="Times New Roman"/>
          <w:sz w:val="24"/>
          <w:szCs w:val="24"/>
        </w:rPr>
        <w:t>membuktikan</w:t>
      </w:r>
      <w:proofErr w:type="spellEnd"/>
      <w:r w:rsidR="008121F8" w:rsidRPr="008121F8">
        <w:rPr>
          <w:rFonts w:ascii="Times New Roman" w:hAnsi="Times New Roman" w:cs="Times New Roman"/>
          <w:sz w:val="24"/>
          <w:szCs w:val="24"/>
        </w:rPr>
        <w:t xml:space="preserve"> </w:t>
      </w:r>
      <w:proofErr w:type="spellStart"/>
      <w:r w:rsidR="008121F8" w:rsidRPr="008121F8">
        <w:rPr>
          <w:rFonts w:ascii="Times New Roman" w:hAnsi="Times New Roman" w:cs="Times New Roman"/>
          <w:sz w:val="24"/>
          <w:szCs w:val="24"/>
        </w:rPr>
        <w:t>bahwa</w:t>
      </w:r>
      <w:proofErr w:type="spellEnd"/>
      <w:r w:rsidR="008121F8" w:rsidRPr="008121F8">
        <w:rPr>
          <w:rFonts w:ascii="Times New Roman" w:hAnsi="Times New Roman" w:cs="Times New Roman"/>
          <w:sz w:val="24"/>
          <w:szCs w:val="24"/>
        </w:rPr>
        <w:t xml:space="preserve"> </w:t>
      </w:r>
      <w:proofErr w:type="spellStart"/>
      <w:r w:rsidR="008121F8" w:rsidRPr="008121F8">
        <w:rPr>
          <w:rFonts w:ascii="Times New Roman" w:hAnsi="Times New Roman" w:cs="Times New Roman"/>
          <w:sz w:val="24"/>
          <w:szCs w:val="24"/>
        </w:rPr>
        <w:t>faktor</w:t>
      </w:r>
      <w:proofErr w:type="spellEnd"/>
      <w:r w:rsidR="008121F8" w:rsidRPr="008121F8">
        <w:rPr>
          <w:rFonts w:ascii="Times New Roman" w:hAnsi="Times New Roman" w:cs="Times New Roman"/>
          <w:sz w:val="24"/>
          <w:szCs w:val="24"/>
        </w:rPr>
        <w:t xml:space="preserve"> </w:t>
      </w:r>
      <w:proofErr w:type="spellStart"/>
      <w:r w:rsidR="008121F8" w:rsidRPr="008121F8">
        <w:rPr>
          <w:rFonts w:ascii="Times New Roman" w:hAnsi="Times New Roman" w:cs="Times New Roman"/>
          <w:sz w:val="24"/>
          <w:szCs w:val="24"/>
        </w:rPr>
        <w:t>motivasi</w:t>
      </w:r>
      <w:proofErr w:type="spellEnd"/>
      <w:r w:rsidR="008121F8" w:rsidRPr="008121F8">
        <w:rPr>
          <w:rFonts w:ascii="Times New Roman" w:hAnsi="Times New Roman" w:cs="Times New Roman"/>
          <w:sz w:val="24"/>
          <w:szCs w:val="24"/>
        </w:rPr>
        <w:t xml:space="preserve"> </w:t>
      </w:r>
      <w:proofErr w:type="spellStart"/>
      <w:r w:rsidR="008121F8" w:rsidRPr="008121F8">
        <w:rPr>
          <w:rFonts w:ascii="Times New Roman" w:hAnsi="Times New Roman" w:cs="Times New Roman"/>
          <w:sz w:val="24"/>
          <w:szCs w:val="24"/>
        </w:rPr>
        <w:t>menjadi</w:t>
      </w:r>
      <w:proofErr w:type="spellEnd"/>
      <w:r w:rsidR="008121F8" w:rsidRPr="008121F8">
        <w:rPr>
          <w:rFonts w:ascii="Times New Roman" w:hAnsi="Times New Roman" w:cs="Times New Roman"/>
          <w:sz w:val="24"/>
          <w:szCs w:val="24"/>
        </w:rPr>
        <w:t xml:space="preserve"> </w:t>
      </w:r>
      <w:proofErr w:type="spellStart"/>
      <w:r w:rsidR="008121F8" w:rsidRPr="008121F8">
        <w:rPr>
          <w:rFonts w:ascii="Times New Roman" w:hAnsi="Times New Roman" w:cs="Times New Roman"/>
          <w:sz w:val="24"/>
          <w:szCs w:val="24"/>
        </w:rPr>
        <w:t>determinan</w:t>
      </w:r>
      <w:proofErr w:type="spellEnd"/>
      <w:r w:rsidR="008121F8" w:rsidRPr="008121F8">
        <w:rPr>
          <w:rFonts w:ascii="Times New Roman" w:hAnsi="Times New Roman" w:cs="Times New Roman"/>
          <w:sz w:val="24"/>
          <w:szCs w:val="24"/>
        </w:rPr>
        <w:t xml:space="preserve"> </w:t>
      </w:r>
      <w:proofErr w:type="spellStart"/>
      <w:r w:rsidR="008121F8" w:rsidRPr="008121F8">
        <w:rPr>
          <w:rFonts w:ascii="Times New Roman" w:hAnsi="Times New Roman" w:cs="Times New Roman"/>
          <w:sz w:val="24"/>
          <w:szCs w:val="24"/>
        </w:rPr>
        <w:t>utama</w:t>
      </w:r>
      <w:proofErr w:type="spellEnd"/>
      <w:r w:rsidR="008121F8" w:rsidRPr="008121F8">
        <w:rPr>
          <w:rFonts w:ascii="Times New Roman" w:hAnsi="Times New Roman" w:cs="Times New Roman"/>
          <w:sz w:val="24"/>
          <w:szCs w:val="24"/>
        </w:rPr>
        <w:t xml:space="preserve"> yang </w:t>
      </w:r>
      <w:proofErr w:type="spellStart"/>
      <w:r w:rsidR="008121F8" w:rsidRPr="008121F8">
        <w:rPr>
          <w:rFonts w:ascii="Times New Roman" w:hAnsi="Times New Roman" w:cs="Times New Roman"/>
          <w:sz w:val="24"/>
          <w:szCs w:val="24"/>
        </w:rPr>
        <w:t>melandasi</w:t>
      </w:r>
      <w:proofErr w:type="spellEnd"/>
      <w:r w:rsidR="008121F8" w:rsidRPr="008121F8">
        <w:rPr>
          <w:rFonts w:ascii="Times New Roman" w:hAnsi="Times New Roman" w:cs="Times New Roman"/>
          <w:sz w:val="24"/>
          <w:szCs w:val="24"/>
        </w:rPr>
        <w:t xml:space="preserve"> </w:t>
      </w:r>
      <w:proofErr w:type="spellStart"/>
      <w:r w:rsidR="008121F8" w:rsidRPr="008121F8">
        <w:rPr>
          <w:rFonts w:ascii="Times New Roman" w:hAnsi="Times New Roman" w:cs="Times New Roman"/>
          <w:sz w:val="24"/>
          <w:szCs w:val="24"/>
        </w:rPr>
        <w:t>ketertarikan</w:t>
      </w:r>
      <w:proofErr w:type="spellEnd"/>
      <w:r w:rsidR="008121F8" w:rsidRPr="008121F8">
        <w:rPr>
          <w:rFonts w:ascii="Times New Roman" w:hAnsi="Times New Roman" w:cs="Times New Roman"/>
          <w:sz w:val="24"/>
          <w:szCs w:val="24"/>
        </w:rPr>
        <w:t xml:space="preserve"> </w:t>
      </w:r>
      <w:proofErr w:type="spellStart"/>
      <w:r w:rsidR="008121F8" w:rsidRPr="008121F8">
        <w:rPr>
          <w:rFonts w:ascii="Times New Roman" w:hAnsi="Times New Roman" w:cs="Times New Roman"/>
          <w:sz w:val="24"/>
          <w:szCs w:val="24"/>
        </w:rPr>
        <w:t>mahasiswa</w:t>
      </w:r>
      <w:proofErr w:type="spellEnd"/>
      <w:r w:rsidR="008121F8" w:rsidRPr="008121F8">
        <w:rPr>
          <w:rFonts w:ascii="Times New Roman" w:hAnsi="Times New Roman" w:cs="Times New Roman"/>
          <w:sz w:val="24"/>
          <w:szCs w:val="24"/>
        </w:rPr>
        <w:t xml:space="preserve"> </w:t>
      </w:r>
      <w:proofErr w:type="spellStart"/>
      <w:r w:rsidR="008121F8" w:rsidRPr="008121F8">
        <w:rPr>
          <w:rFonts w:ascii="Times New Roman" w:hAnsi="Times New Roman" w:cs="Times New Roman"/>
          <w:sz w:val="24"/>
          <w:szCs w:val="24"/>
        </w:rPr>
        <w:t>dalam</w:t>
      </w:r>
      <w:proofErr w:type="spellEnd"/>
      <w:r w:rsidR="008121F8" w:rsidRPr="008121F8">
        <w:rPr>
          <w:rFonts w:ascii="Times New Roman" w:hAnsi="Times New Roman" w:cs="Times New Roman"/>
          <w:sz w:val="24"/>
          <w:szCs w:val="24"/>
        </w:rPr>
        <w:t xml:space="preserve"> </w:t>
      </w:r>
      <w:proofErr w:type="spellStart"/>
      <w:r w:rsidR="008121F8" w:rsidRPr="008121F8">
        <w:rPr>
          <w:rFonts w:ascii="Times New Roman" w:hAnsi="Times New Roman" w:cs="Times New Roman"/>
          <w:sz w:val="24"/>
          <w:szCs w:val="24"/>
        </w:rPr>
        <w:t>memilih</w:t>
      </w:r>
      <w:proofErr w:type="spellEnd"/>
      <w:r w:rsidR="008121F8" w:rsidRPr="008121F8">
        <w:rPr>
          <w:rFonts w:ascii="Times New Roman" w:hAnsi="Times New Roman" w:cs="Times New Roman"/>
          <w:sz w:val="24"/>
          <w:szCs w:val="24"/>
        </w:rPr>
        <w:t xml:space="preserve"> </w:t>
      </w:r>
      <w:proofErr w:type="spellStart"/>
      <w:r w:rsidR="008121F8" w:rsidRPr="008121F8">
        <w:rPr>
          <w:rFonts w:ascii="Times New Roman" w:hAnsi="Times New Roman" w:cs="Times New Roman"/>
          <w:sz w:val="24"/>
          <w:szCs w:val="24"/>
        </w:rPr>
        <w:t>jalur</w:t>
      </w:r>
      <w:proofErr w:type="spellEnd"/>
      <w:r w:rsidR="008121F8" w:rsidRPr="008121F8">
        <w:rPr>
          <w:rFonts w:ascii="Times New Roman" w:hAnsi="Times New Roman" w:cs="Times New Roman"/>
          <w:sz w:val="24"/>
          <w:szCs w:val="24"/>
        </w:rPr>
        <w:t xml:space="preserve"> </w:t>
      </w:r>
      <w:proofErr w:type="spellStart"/>
      <w:r w:rsidR="008121F8" w:rsidRPr="008121F8">
        <w:rPr>
          <w:rFonts w:ascii="Times New Roman" w:hAnsi="Times New Roman" w:cs="Times New Roman"/>
          <w:sz w:val="24"/>
          <w:szCs w:val="24"/>
        </w:rPr>
        <w:t>karir</w:t>
      </w:r>
      <w:proofErr w:type="spellEnd"/>
      <w:r w:rsidR="008121F8" w:rsidRPr="008121F8">
        <w:rPr>
          <w:rFonts w:ascii="Times New Roman" w:hAnsi="Times New Roman" w:cs="Times New Roman"/>
          <w:sz w:val="24"/>
          <w:szCs w:val="24"/>
        </w:rPr>
        <w:t xml:space="preserve"> </w:t>
      </w:r>
      <w:proofErr w:type="spellStart"/>
      <w:r w:rsidR="008121F8" w:rsidRPr="008121F8">
        <w:rPr>
          <w:rFonts w:ascii="Times New Roman" w:hAnsi="Times New Roman" w:cs="Times New Roman"/>
          <w:sz w:val="24"/>
          <w:szCs w:val="24"/>
        </w:rPr>
        <w:t>tersebut</w:t>
      </w:r>
      <w:proofErr w:type="spellEnd"/>
      <w:r w:rsidR="008121F8">
        <w:rPr>
          <w:rFonts w:ascii="Times New Roman" w:hAnsi="Times New Roman" w:cs="Times New Roman"/>
          <w:sz w:val="24"/>
          <w:szCs w:val="24"/>
          <w:lang w:val="en-ID"/>
        </w:rPr>
        <w:t xml:space="preserve">. </w:t>
      </w:r>
      <w:proofErr w:type="spellStart"/>
      <w:r w:rsidR="008121F8">
        <w:rPr>
          <w:rFonts w:ascii="Times New Roman" w:hAnsi="Times New Roman" w:cs="Times New Roman"/>
          <w:sz w:val="24"/>
          <w:szCs w:val="24"/>
          <w:lang w:val="en-ID"/>
        </w:rPr>
        <w:t>Menurut</w:t>
      </w:r>
      <w:proofErr w:type="spellEnd"/>
      <w:r w:rsidR="008121F8">
        <w:rPr>
          <w:rFonts w:ascii="Times New Roman" w:hAnsi="Times New Roman" w:cs="Times New Roman"/>
          <w:sz w:val="24"/>
          <w:szCs w:val="24"/>
          <w:lang w:val="en-ID"/>
        </w:rPr>
        <w:t xml:space="preserve"> </w:t>
      </w:r>
      <w:r w:rsidR="008121F8">
        <w:rPr>
          <w:rFonts w:ascii="Times New Roman" w:hAnsi="Times New Roman" w:cs="Times New Roman"/>
          <w:sz w:val="24"/>
          <w:lang w:val="en-ID"/>
        </w:rPr>
        <w:fldChar w:fldCharType="begin" w:fldLock="1"/>
      </w:r>
      <w:r w:rsidR="008121F8">
        <w:rPr>
          <w:rFonts w:ascii="Times New Roman" w:hAnsi="Times New Roman" w:cs="Times New Roman"/>
          <w:sz w:val="24"/>
          <w:lang w:val="en-ID"/>
        </w:rPr>
        <w:instrText>ADDIN CSL_CITATION {"citationItems":[{"id":"ITEM-1","itemData":{"ISSN":"2656-6648","abstract":"This study aims to determine the effect of career perceptions, labor market considerations, and financial rewards on interest in a career in taxation. This type of research is an associative research type and data collection uses primary data using a questionnaire via google form. In this study, samples were taken, namely students of the accounting study program, Faculty of Economics, Universitas Sarjanawiyata Tamansiswa. The sampling technique used the snowball sampling technique. The number of processed data is 100 respondents. This study uses data analysis, namely multiple regression analysis which is processed using the SPSS version 20 program. The results show that career perception has a positive effect on career interest in taxation, labor market considerations have a positive effect on career interest in taxation, and financial rewards have a positive effect on interest in a career. a career in taxation.","author":[{"dropping-particle":"","family":"Aji","given":"Andri Waskita","non-dropping-particle":"","parse-names":false,"suffix":""},{"dropping-particle":"","family":"Ayem","given":"Sri","non-dropping-particle":"","parse-names":false,"suffix":""},{"dropping-particle":"","family":"Ratrisna","given":"Yuli Rizky Cendykia Tegar","non-dropping-particle":"","parse-names":false,"suffix":""}],"container-title":"Jurnal Ilmiah Akuntansi","id":"ITEM-1","issue":"1","issued":{"date-parts":[["2022"]]},"page":"89-97","title":"Pengaruh Persepsi Karir, Pertimbangan Pasar Kerja, Dan Penghargaan Finansial Terhadap Minat Berkarir Di Bidang Perpajakan (Studi Kasus Pada Mahasiswa Program Studi Akuntansi Fakultas Ekonomi Universitas Sarjanawiyata Tamansiswa)","type":"article-journal","volume":"13"},"uris":["http://www.mendeley.com/documents/?uuid=6a8d3bec-f982-36ab-9530-481a16d80d09"]}],"mendeley":{"formattedCitation":"(Aji et al., 2022)","manualFormatting":"(Aji dkk., 2022)","plainTextFormattedCitation":"(Aji et al., 2022)","previouslyFormattedCitation":"(Aji et al., 2022)"},"properties":{"noteIndex":0},"schema":"https://github.com/citation-style-language/schema/raw/master/csl-citation.json"}</w:instrText>
      </w:r>
      <w:r w:rsidR="008121F8">
        <w:rPr>
          <w:rFonts w:ascii="Times New Roman" w:hAnsi="Times New Roman" w:cs="Times New Roman"/>
          <w:sz w:val="24"/>
          <w:lang w:val="en-ID"/>
        </w:rPr>
        <w:fldChar w:fldCharType="separate"/>
      </w:r>
      <w:r w:rsidR="008121F8" w:rsidRPr="007325DD">
        <w:rPr>
          <w:rFonts w:ascii="Times New Roman" w:hAnsi="Times New Roman" w:cs="Times New Roman"/>
          <w:noProof/>
          <w:sz w:val="24"/>
          <w:lang w:val="en-ID"/>
        </w:rPr>
        <w:t xml:space="preserve">(Aji </w:t>
      </w:r>
      <w:r w:rsidR="008121F8">
        <w:rPr>
          <w:rFonts w:ascii="Times New Roman" w:hAnsi="Times New Roman" w:cs="Times New Roman"/>
          <w:noProof/>
          <w:sz w:val="24"/>
          <w:lang w:val="en-ID"/>
        </w:rPr>
        <w:t>dkk</w:t>
      </w:r>
      <w:r w:rsidR="008121F8" w:rsidRPr="007325DD">
        <w:rPr>
          <w:rFonts w:ascii="Times New Roman" w:hAnsi="Times New Roman" w:cs="Times New Roman"/>
          <w:noProof/>
          <w:sz w:val="24"/>
          <w:lang w:val="en-ID"/>
        </w:rPr>
        <w:t>., 2022)</w:t>
      </w:r>
      <w:r w:rsidR="008121F8">
        <w:rPr>
          <w:rFonts w:ascii="Times New Roman" w:hAnsi="Times New Roman" w:cs="Times New Roman"/>
          <w:sz w:val="24"/>
          <w:lang w:val="en-ID"/>
        </w:rPr>
        <w:fldChar w:fldCharType="end"/>
      </w:r>
      <w:r w:rsidR="008121F8">
        <w:rPr>
          <w:rFonts w:ascii="Times New Roman" w:hAnsi="Times New Roman" w:cs="Times New Roman"/>
          <w:sz w:val="24"/>
          <w:lang w:val="en-ID"/>
        </w:rPr>
        <w:t xml:space="preserve"> </w:t>
      </w:r>
      <w:proofErr w:type="spellStart"/>
      <w:r w:rsidR="008121F8" w:rsidRPr="008121F8">
        <w:rPr>
          <w:rFonts w:ascii="Times New Roman" w:hAnsi="Times New Roman" w:cs="Times New Roman"/>
          <w:sz w:val="24"/>
        </w:rPr>
        <w:t>menemukan</w:t>
      </w:r>
      <w:proofErr w:type="spellEnd"/>
      <w:r w:rsidR="008121F8" w:rsidRPr="008121F8">
        <w:rPr>
          <w:rFonts w:ascii="Times New Roman" w:hAnsi="Times New Roman" w:cs="Times New Roman"/>
          <w:sz w:val="24"/>
        </w:rPr>
        <w:t xml:space="preserve"> </w:t>
      </w:r>
      <w:proofErr w:type="spellStart"/>
      <w:r w:rsidR="008121F8" w:rsidRPr="008121F8">
        <w:rPr>
          <w:rFonts w:ascii="Times New Roman" w:hAnsi="Times New Roman" w:cs="Times New Roman"/>
          <w:sz w:val="24"/>
        </w:rPr>
        <w:t>bahwa</w:t>
      </w:r>
      <w:proofErr w:type="spellEnd"/>
      <w:r w:rsidR="008121F8" w:rsidRPr="008121F8">
        <w:rPr>
          <w:rFonts w:ascii="Times New Roman" w:hAnsi="Times New Roman" w:cs="Times New Roman"/>
          <w:sz w:val="24"/>
        </w:rPr>
        <w:t xml:space="preserve"> </w:t>
      </w:r>
      <w:proofErr w:type="spellStart"/>
      <w:r w:rsidR="008121F8" w:rsidRPr="008121F8">
        <w:rPr>
          <w:rFonts w:ascii="Times New Roman" w:hAnsi="Times New Roman" w:cs="Times New Roman"/>
          <w:sz w:val="24"/>
        </w:rPr>
        <w:t>motivasi</w:t>
      </w:r>
      <w:proofErr w:type="spellEnd"/>
      <w:r w:rsidR="008121F8" w:rsidRPr="008121F8">
        <w:rPr>
          <w:rFonts w:ascii="Times New Roman" w:hAnsi="Times New Roman" w:cs="Times New Roman"/>
          <w:sz w:val="24"/>
        </w:rPr>
        <w:t xml:space="preserve"> punya </w:t>
      </w:r>
      <w:proofErr w:type="spellStart"/>
      <w:r w:rsidR="008121F8" w:rsidRPr="008121F8">
        <w:rPr>
          <w:rFonts w:ascii="Times New Roman" w:hAnsi="Times New Roman" w:cs="Times New Roman"/>
          <w:sz w:val="24"/>
        </w:rPr>
        <w:t>peran</w:t>
      </w:r>
      <w:proofErr w:type="spellEnd"/>
      <w:r w:rsidR="008121F8" w:rsidRPr="008121F8">
        <w:rPr>
          <w:rFonts w:ascii="Times New Roman" w:hAnsi="Times New Roman" w:cs="Times New Roman"/>
          <w:sz w:val="24"/>
        </w:rPr>
        <w:t xml:space="preserve"> </w:t>
      </w:r>
      <w:proofErr w:type="spellStart"/>
      <w:r w:rsidR="008121F8" w:rsidRPr="008121F8">
        <w:rPr>
          <w:rFonts w:ascii="Times New Roman" w:hAnsi="Times New Roman" w:cs="Times New Roman"/>
          <w:sz w:val="24"/>
        </w:rPr>
        <w:t>besar</w:t>
      </w:r>
      <w:proofErr w:type="spellEnd"/>
      <w:r w:rsidR="008121F8" w:rsidRPr="008121F8">
        <w:rPr>
          <w:rFonts w:ascii="Times New Roman" w:hAnsi="Times New Roman" w:cs="Times New Roman"/>
          <w:sz w:val="24"/>
        </w:rPr>
        <w:t xml:space="preserve"> </w:t>
      </w:r>
      <w:proofErr w:type="spellStart"/>
      <w:r w:rsidR="008121F8" w:rsidRPr="008121F8">
        <w:rPr>
          <w:rFonts w:ascii="Times New Roman" w:hAnsi="Times New Roman" w:cs="Times New Roman"/>
          <w:sz w:val="24"/>
        </w:rPr>
        <w:t>dalam</w:t>
      </w:r>
      <w:proofErr w:type="spellEnd"/>
      <w:r w:rsidR="008121F8" w:rsidRPr="008121F8">
        <w:rPr>
          <w:rFonts w:ascii="Times New Roman" w:hAnsi="Times New Roman" w:cs="Times New Roman"/>
          <w:sz w:val="24"/>
        </w:rPr>
        <w:t xml:space="preserve"> </w:t>
      </w:r>
      <w:proofErr w:type="spellStart"/>
      <w:r w:rsidR="008121F8" w:rsidRPr="008121F8">
        <w:rPr>
          <w:rFonts w:ascii="Times New Roman" w:hAnsi="Times New Roman" w:cs="Times New Roman"/>
          <w:sz w:val="24"/>
        </w:rPr>
        <w:t>memicu</w:t>
      </w:r>
      <w:proofErr w:type="spellEnd"/>
      <w:r w:rsidR="008121F8" w:rsidRPr="008121F8">
        <w:rPr>
          <w:rFonts w:ascii="Times New Roman" w:hAnsi="Times New Roman" w:cs="Times New Roman"/>
          <w:sz w:val="24"/>
        </w:rPr>
        <w:t xml:space="preserve"> </w:t>
      </w:r>
      <w:proofErr w:type="spellStart"/>
      <w:r w:rsidR="008121F8" w:rsidRPr="008121F8">
        <w:rPr>
          <w:rFonts w:ascii="Times New Roman" w:hAnsi="Times New Roman" w:cs="Times New Roman"/>
          <w:sz w:val="24"/>
        </w:rPr>
        <w:t>minat</w:t>
      </w:r>
      <w:proofErr w:type="spellEnd"/>
      <w:r w:rsidR="008121F8" w:rsidRPr="008121F8">
        <w:rPr>
          <w:rFonts w:ascii="Times New Roman" w:hAnsi="Times New Roman" w:cs="Times New Roman"/>
          <w:sz w:val="24"/>
        </w:rPr>
        <w:t xml:space="preserve"> </w:t>
      </w:r>
      <w:proofErr w:type="spellStart"/>
      <w:r w:rsidR="008121F8" w:rsidRPr="008121F8">
        <w:rPr>
          <w:rFonts w:ascii="Times New Roman" w:hAnsi="Times New Roman" w:cs="Times New Roman"/>
          <w:sz w:val="24"/>
        </w:rPr>
        <w:t>mahasiswa</w:t>
      </w:r>
      <w:proofErr w:type="spellEnd"/>
      <w:r w:rsidR="008121F8" w:rsidRPr="008121F8">
        <w:rPr>
          <w:rFonts w:ascii="Times New Roman" w:hAnsi="Times New Roman" w:cs="Times New Roman"/>
          <w:sz w:val="24"/>
        </w:rPr>
        <w:t xml:space="preserve"> </w:t>
      </w:r>
      <w:proofErr w:type="spellStart"/>
      <w:r w:rsidR="008121F8" w:rsidRPr="008121F8">
        <w:rPr>
          <w:rFonts w:ascii="Times New Roman" w:hAnsi="Times New Roman" w:cs="Times New Roman"/>
          <w:sz w:val="24"/>
        </w:rPr>
        <w:t>untuk</w:t>
      </w:r>
      <w:proofErr w:type="spellEnd"/>
      <w:r w:rsidR="008121F8" w:rsidRPr="008121F8">
        <w:rPr>
          <w:rFonts w:ascii="Times New Roman" w:hAnsi="Times New Roman" w:cs="Times New Roman"/>
          <w:sz w:val="24"/>
        </w:rPr>
        <w:t xml:space="preserve"> </w:t>
      </w:r>
      <w:proofErr w:type="spellStart"/>
      <w:r w:rsidR="008121F8" w:rsidRPr="008121F8">
        <w:rPr>
          <w:rFonts w:ascii="Times New Roman" w:hAnsi="Times New Roman" w:cs="Times New Roman"/>
          <w:sz w:val="24"/>
        </w:rPr>
        <w:t>terjun</w:t>
      </w:r>
      <w:proofErr w:type="spellEnd"/>
      <w:r w:rsidR="008121F8" w:rsidRPr="008121F8">
        <w:rPr>
          <w:rFonts w:ascii="Times New Roman" w:hAnsi="Times New Roman" w:cs="Times New Roman"/>
          <w:sz w:val="24"/>
        </w:rPr>
        <w:t xml:space="preserve"> </w:t>
      </w:r>
      <w:proofErr w:type="spellStart"/>
      <w:r w:rsidR="008121F8" w:rsidRPr="008121F8">
        <w:rPr>
          <w:rFonts w:ascii="Times New Roman" w:hAnsi="Times New Roman" w:cs="Times New Roman"/>
          <w:sz w:val="24"/>
        </w:rPr>
        <w:t>ke</w:t>
      </w:r>
      <w:proofErr w:type="spellEnd"/>
      <w:r w:rsidR="008121F8" w:rsidRPr="008121F8">
        <w:rPr>
          <w:rFonts w:ascii="Times New Roman" w:hAnsi="Times New Roman" w:cs="Times New Roman"/>
          <w:sz w:val="24"/>
        </w:rPr>
        <w:t xml:space="preserve"> dunia </w:t>
      </w:r>
      <w:proofErr w:type="spellStart"/>
      <w:r w:rsidR="008121F8" w:rsidRPr="008121F8">
        <w:rPr>
          <w:rFonts w:ascii="Times New Roman" w:hAnsi="Times New Roman" w:cs="Times New Roman"/>
          <w:sz w:val="24"/>
        </w:rPr>
        <w:t>perpajakan</w:t>
      </w:r>
      <w:proofErr w:type="spellEnd"/>
      <w:r w:rsidR="008121F8" w:rsidRPr="008121F8">
        <w:rPr>
          <w:rFonts w:ascii="Times New Roman" w:hAnsi="Times New Roman" w:cs="Times New Roman"/>
          <w:sz w:val="24"/>
        </w:rPr>
        <w:t xml:space="preserve">. </w:t>
      </w:r>
      <w:proofErr w:type="spellStart"/>
      <w:r w:rsidR="008121F8" w:rsidRPr="008121F8">
        <w:rPr>
          <w:rFonts w:ascii="Times New Roman" w:hAnsi="Times New Roman" w:cs="Times New Roman"/>
          <w:sz w:val="24"/>
        </w:rPr>
        <w:t>Hasilnya</w:t>
      </w:r>
      <w:proofErr w:type="spellEnd"/>
      <w:r w:rsidR="008121F8" w:rsidRPr="008121F8">
        <w:rPr>
          <w:rFonts w:ascii="Times New Roman" w:hAnsi="Times New Roman" w:cs="Times New Roman"/>
          <w:sz w:val="24"/>
        </w:rPr>
        <w:t xml:space="preserve"> </w:t>
      </w:r>
      <w:proofErr w:type="spellStart"/>
      <w:r w:rsidR="008121F8" w:rsidRPr="008121F8">
        <w:rPr>
          <w:rFonts w:ascii="Times New Roman" w:hAnsi="Times New Roman" w:cs="Times New Roman"/>
          <w:sz w:val="24"/>
        </w:rPr>
        <w:t>jelas</w:t>
      </w:r>
      <w:proofErr w:type="spellEnd"/>
      <w:r w:rsidR="008121F8" w:rsidRPr="008121F8">
        <w:rPr>
          <w:rFonts w:ascii="Times New Roman" w:hAnsi="Times New Roman" w:cs="Times New Roman"/>
          <w:sz w:val="24"/>
        </w:rPr>
        <w:t xml:space="preserve"> </w:t>
      </w:r>
      <w:proofErr w:type="spellStart"/>
      <w:r w:rsidR="008121F8" w:rsidRPr="008121F8">
        <w:rPr>
          <w:rFonts w:ascii="Times New Roman" w:hAnsi="Times New Roman" w:cs="Times New Roman"/>
          <w:sz w:val="24"/>
        </w:rPr>
        <w:t>menunjukkan</w:t>
      </w:r>
      <w:proofErr w:type="spellEnd"/>
      <w:r w:rsidR="008121F8" w:rsidRPr="008121F8">
        <w:rPr>
          <w:rFonts w:ascii="Times New Roman" w:hAnsi="Times New Roman" w:cs="Times New Roman"/>
          <w:sz w:val="24"/>
        </w:rPr>
        <w:t xml:space="preserve"> </w:t>
      </w:r>
      <w:proofErr w:type="spellStart"/>
      <w:r w:rsidR="008121F8" w:rsidRPr="008121F8">
        <w:rPr>
          <w:rFonts w:ascii="Times New Roman" w:hAnsi="Times New Roman" w:cs="Times New Roman"/>
          <w:sz w:val="24"/>
        </w:rPr>
        <w:t>hubungan</w:t>
      </w:r>
      <w:proofErr w:type="spellEnd"/>
      <w:r w:rsidR="008121F8" w:rsidRPr="008121F8">
        <w:rPr>
          <w:rFonts w:ascii="Times New Roman" w:hAnsi="Times New Roman" w:cs="Times New Roman"/>
          <w:sz w:val="24"/>
        </w:rPr>
        <w:t xml:space="preserve"> yang </w:t>
      </w:r>
      <w:proofErr w:type="spellStart"/>
      <w:r w:rsidR="008121F8" w:rsidRPr="008121F8">
        <w:rPr>
          <w:rFonts w:ascii="Times New Roman" w:hAnsi="Times New Roman" w:cs="Times New Roman"/>
          <w:sz w:val="24"/>
        </w:rPr>
        <w:t>searah</w:t>
      </w:r>
      <w:proofErr w:type="spellEnd"/>
      <w:r w:rsidR="008121F8">
        <w:rPr>
          <w:rFonts w:ascii="Times New Roman" w:hAnsi="Times New Roman" w:cs="Times New Roman"/>
          <w:sz w:val="24"/>
        </w:rPr>
        <w:t>,</w:t>
      </w:r>
      <w:r w:rsidR="008121F8" w:rsidRPr="008121F8">
        <w:rPr>
          <w:rFonts w:ascii="Times New Roman" w:hAnsi="Times New Roman" w:cs="Times New Roman"/>
          <w:sz w:val="24"/>
        </w:rPr>
        <w:t xml:space="preserve"> </w:t>
      </w:r>
      <w:proofErr w:type="spellStart"/>
      <w:r w:rsidR="008121F8" w:rsidRPr="008121F8">
        <w:rPr>
          <w:rFonts w:ascii="Times New Roman" w:hAnsi="Times New Roman" w:cs="Times New Roman"/>
          <w:sz w:val="24"/>
        </w:rPr>
        <w:t>semakin</w:t>
      </w:r>
      <w:proofErr w:type="spellEnd"/>
      <w:r w:rsidR="008121F8" w:rsidRPr="008121F8">
        <w:rPr>
          <w:rFonts w:ascii="Times New Roman" w:hAnsi="Times New Roman" w:cs="Times New Roman"/>
          <w:sz w:val="24"/>
        </w:rPr>
        <w:t xml:space="preserve"> </w:t>
      </w:r>
      <w:proofErr w:type="spellStart"/>
      <w:r w:rsidR="008121F8" w:rsidRPr="008121F8">
        <w:rPr>
          <w:rFonts w:ascii="Times New Roman" w:hAnsi="Times New Roman" w:cs="Times New Roman"/>
          <w:sz w:val="24"/>
        </w:rPr>
        <w:t>kuat</w:t>
      </w:r>
      <w:proofErr w:type="spellEnd"/>
      <w:r w:rsidR="008121F8" w:rsidRPr="008121F8">
        <w:rPr>
          <w:rFonts w:ascii="Times New Roman" w:hAnsi="Times New Roman" w:cs="Times New Roman"/>
          <w:sz w:val="24"/>
        </w:rPr>
        <w:t xml:space="preserve"> </w:t>
      </w:r>
      <w:proofErr w:type="spellStart"/>
      <w:r w:rsidR="008121F8" w:rsidRPr="008121F8">
        <w:rPr>
          <w:rFonts w:ascii="Times New Roman" w:hAnsi="Times New Roman" w:cs="Times New Roman"/>
          <w:sz w:val="24"/>
        </w:rPr>
        <w:t>motivasi</w:t>
      </w:r>
      <w:proofErr w:type="spellEnd"/>
      <w:r w:rsidR="008121F8" w:rsidRPr="008121F8">
        <w:rPr>
          <w:rFonts w:ascii="Times New Roman" w:hAnsi="Times New Roman" w:cs="Times New Roman"/>
          <w:sz w:val="24"/>
        </w:rPr>
        <w:t xml:space="preserve"> </w:t>
      </w:r>
      <w:proofErr w:type="spellStart"/>
      <w:r w:rsidR="008121F8" w:rsidRPr="008121F8">
        <w:rPr>
          <w:rFonts w:ascii="Times New Roman" w:hAnsi="Times New Roman" w:cs="Times New Roman"/>
          <w:sz w:val="24"/>
        </w:rPr>
        <w:t>seseorang</w:t>
      </w:r>
      <w:proofErr w:type="spellEnd"/>
      <w:r w:rsidR="008121F8" w:rsidRPr="008121F8">
        <w:rPr>
          <w:rFonts w:ascii="Times New Roman" w:hAnsi="Times New Roman" w:cs="Times New Roman"/>
          <w:sz w:val="24"/>
        </w:rPr>
        <w:t xml:space="preserve">, </w:t>
      </w:r>
      <w:proofErr w:type="spellStart"/>
      <w:r w:rsidR="008121F8" w:rsidRPr="008121F8">
        <w:rPr>
          <w:rFonts w:ascii="Times New Roman" w:hAnsi="Times New Roman" w:cs="Times New Roman"/>
          <w:sz w:val="24"/>
        </w:rPr>
        <w:t>maka</w:t>
      </w:r>
      <w:proofErr w:type="spellEnd"/>
      <w:r w:rsidR="008121F8" w:rsidRPr="008121F8">
        <w:rPr>
          <w:rFonts w:ascii="Times New Roman" w:hAnsi="Times New Roman" w:cs="Times New Roman"/>
          <w:sz w:val="24"/>
        </w:rPr>
        <w:t xml:space="preserve"> </w:t>
      </w:r>
      <w:proofErr w:type="spellStart"/>
      <w:r w:rsidR="008121F8" w:rsidRPr="008121F8">
        <w:rPr>
          <w:rFonts w:ascii="Times New Roman" w:hAnsi="Times New Roman" w:cs="Times New Roman"/>
          <w:sz w:val="24"/>
        </w:rPr>
        <w:t>semakin</w:t>
      </w:r>
      <w:proofErr w:type="spellEnd"/>
      <w:r w:rsidR="008121F8" w:rsidRPr="008121F8">
        <w:rPr>
          <w:rFonts w:ascii="Times New Roman" w:hAnsi="Times New Roman" w:cs="Times New Roman"/>
          <w:sz w:val="24"/>
        </w:rPr>
        <w:t xml:space="preserve"> </w:t>
      </w:r>
      <w:proofErr w:type="spellStart"/>
      <w:r w:rsidR="008121F8" w:rsidRPr="008121F8">
        <w:rPr>
          <w:rFonts w:ascii="Times New Roman" w:hAnsi="Times New Roman" w:cs="Times New Roman"/>
          <w:sz w:val="24"/>
        </w:rPr>
        <w:t>tinggi</w:t>
      </w:r>
      <w:proofErr w:type="spellEnd"/>
      <w:r w:rsidR="008121F8" w:rsidRPr="008121F8">
        <w:rPr>
          <w:rFonts w:ascii="Times New Roman" w:hAnsi="Times New Roman" w:cs="Times New Roman"/>
          <w:sz w:val="24"/>
        </w:rPr>
        <w:t xml:space="preserve"> pula </w:t>
      </w:r>
      <w:proofErr w:type="spellStart"/>
      <w:r w:rsidR="008121F8" w:rsidRPr="008121F8">
        <w:rPr>
          <w:rFonts w:ascii="Times New Roman" w:hAnsi="Times New Roman" w:cs="Times New Roman"/>
          <w:sz w:val="24"/>
        </w:rPr>
        <w:t>keinginan</w:t>
      </w:r>
      <w:proofErr w:type="spellEnd"/>
      <w:r w:rsidR="008121F8" w:rsidRPr="008121F8">
        <w:rPr>
          <w:rFonts w:ascii="Times New Roman" w:hAnsi="Times New Roman" w:cs="Times New Roman"/>
          <w:sz w:val="24"/>
        </w:rPr>
        <w:t xml:space="preserve"> </w:t>
      </w:r>
      <w:proofErr w:type="spellStart"/>
      <w:r w:rsidR="008121F8" w:rsidRPr="008121F8">
        <w:rPr>
          <w:rFonts w:ascii="Times New Roman" w:hAnsi="Times New Roman" w:cs="Times New Roman"/>
          <w:sz w:val="24"/>
        </w:rPr>
        <w:t>mereka</w:t>
      </w:r>
      <w:proofErr w:type="spellEnd"/>
      <w:r w:rsidR="008121F8" w:rsidRPr="008121F8">
        <w:rPr>
          <w:rFonts w:ascii="Times New Roman" w:hAnsi="Times New Roman" w:cs="Times New Roman"/>
          <w:sz w:val="24"/>
        </w:rPr>
        <w:t xml:space="preserve"> </w:t>
      </w:r>
      <w:proofErr w:type="spellStart"/>
      <w:r w:rsidR="008121F8" w:rsidRPr="008121F8">
        <w:rPr>
          <w:rFonts w:ascii="Times New Roman" w:hAnsi="Times New Roman" w:cs="Times New Roman"/>
          <w:sz w:val="24"/>
        </w:rPr>
        <w:t>untuk</w:t>
      </w:r>
      <w:proofErr w:type="spellEnd"/>
      <w:r w:rsidR="008121F8" w:rsidRPr="008121F8">
        <w:rPr>
          <w:rFonts w:ascii="Times New Roman" w:hAnsi="Times New Roman" w:cs="Times New Roman"/>
          <w:sz w:val="24"/>
        </w:rPr>
        <w:t xml:space="preserve"> </w:t>
      </w:r>
      <w:proofErr w:type="spellStart"/>
      <w:r w:rsidR="008121F8" w:rsidRPr="008121F8">
        <w:rPr>
          <w:rFonts w:ascii="Times New Roman" w:hAnsi="Times New Roman" w:cs="Times New Roman"/>
          <w:sz w:val="24"/>
        </w:rPr>
        <w:t>membangun</w:t>
      </w:r>
      <w:proofErr w:type="spellEnd"/>
      <w:r w:rsidR="008121F8" w:rsidRPr="008121F8">
        <w:rPr>
          <w:rFonts w:ascii="Times New Roman" w:hAnsi="Times New Roman" w:cs="Times New Roman"/>
          <w:sz w:val="24"/>
        </w:rPr>
        <w:t xml:space="preserve"> </w:t>
      </w:r>
      <w:proofErr w:type="spellStart"/>
      <w:r w:rsidR="008121F8" w:rsidRPr="008121F8">
        <w:rPr>
          <w:rFonts w:ascii="Times New Roman" w:hAnsi="Times New Roman" w:cs="Times New Roman"/>
          <w:sz w:val="24"/>
        </w:rPr>
        <w:t>karir</w:t>
      </w:r>
      <w:proofErr w:type="spellEnd"/>
      <w:r w:rsidR="008121F8" w:rsidRPr="008121F8">
        <w:rPr>
          <w:rFonts w:ascii="Times New Roman" w:hAnsi="Times New Roman" w:cs="Times New Roman"/>
          <w:sz w:val="24"/>
        </w:rPr>
        <w:t xml:space="preserve"> di </w:t>
      </w:r>
      <w:proofErr w:type="spellStart"/>
      <w:r w:rsidR="008121F8" w:rsidRPr="008121F8">
        <w:rPr>
          <w:rFonts w:ascii="Times New Roman" w:hAnsi="Times New Roman" w:cs="Times New Roman"/>
          <w:sz w:val="24"/>
        </w:rPr>
        <w:lastRenderedPageBreak/>
        <w:t>bidang</w:t>
      </w:r>
      <w:proofErr w:type="spellEnd"/>
      <w:r w:rsidR="008121F8" w:rsidRPr="008121F8">
        <w:rPr>
          <w:rFonts w:ascii="Times New Roman" w:hAnsi="Times New Roman" w:cs="Times New Roman"/>
          <w:sz w:val="24"/>
        </w:rPr>
        <w:t xml:space="preserve"> </w:t>
      </w:r>
      <w:proofErr w:type="spellStart"/>
      <w:r w:rsidR="008121F8" w:rsidRPr="008121F8">
        <w:rPr>
          <w:rFonts w:ascii="Times New Roman" w:hAnsi="Times New Roman" w:cs="Times New Roman"/>
          <w:sz w:val="24"/>
        </w:rPr>
        <w:t>tersebut</w:t>
      </w:r>
      <w:proofErr w:type="spellEnd"/>
      <w:r w:rsidR="008121F8" w:rsidRPr="008121F8">
        <w:rPr>
          <w:rFonts w:ascii="Times New Roman" w:hAnsi="Times New Roman" w:cs="Times New Roman"/>
          <w:sz w:val="24"/>
        </w:rPr>
        <w:t xml:space="preserve">. Hal </w:t>
      </w:r>
      <w:proofErr w:type="spellStart"/>
      <w:r w:rsidR="008121F8" w:rsidRPr="008121F8">
        <w:rPr>
          <w:rFonts w:ascii="Times New Roman" w:hAnsi="Times New Roman" w:cs="Times New Roman"/>
          <w:sz w:val="24"/>
        </w:rPr>
        <w:t>ini</w:t>
      </w:r>
      <w:proofErr w:type="spellEnd"/>
      <w:r w:rsidR="008121F8" w:rsidRPr="008121F8">
        <w:rPr>
          <w:rFonts w:ascii="Times New Roman" w:hAnsi="Times New Roman" w:cs="Times New Roman"/>
          <w:sz w:val="24"/>
        </w:rPr>
        <w:t xml:space="preserve"> </w:t>
      </w:r>
      <w:proofErr w:type="spellStart"/>
      <w:r w:rsidR="008121F8" w:rsidRPr="008121F8">
        <w:rPr>
          <w:rFonts w:ascii="Times New Roman" w:hAnsi="Times New Roman" w:cs="Times New Roman"/>
          <w:sz w:val="24"/>
        </w:rPr>
        <w:t>membuktikan</w:t>
      </w:r>
      <w:proofErr w:type="spellEnd"/>
      <w:r w:rsidR="008121F8" w:rsidRPr="008121F8">
        <w:rPr>
          <w:rFonts w:ascii="Times New Roman" w:hAnsi="Times New Roman" w:cs="Times New Roman"/>
          <w:sz w:val="24"/>
        </w:rPr>
        <w:t xml:space="preserve"> </w:t>
      </w:r>
      <w:proofErr w:type="spellStart"/>
      <w:r w:rsidR="008121F8" w:rsidRPr="008121F8">
        <w:rPr>
          <w:rFonts w:ascii="Times New Roman" w:hAnsi="Times New Roman" w:cs="Times New Roman"/>
          <w:sz w:val="24"/>
        </w:rPr>
        <w:t>bahwa</w:t>
      </w:r>
      <w:proofErr w:type="spellEnd"/>
      <w:r w:rsidR="008121F8" w:rsidRPr="008121F8">
        <w:rPr>
          <w:rFonts w:ascii="Times New Roman" w:hAnsi="Times New Roman" w:cs="Times New Roman"/>
          <w:sz w:val="24"/>
        </w:rPr>
        <w:t xml:space="preserve"> </w:t>
      </w:r>
      <w:proofErr w:type="spellStart"/>
      <w:r w:rsidR="008121F8" w:rsidRPr="008121F8">
        <w:rPr>
          <w:rFonts w:ascii="Times New Roman" w:hAnsi="Times New Roman" w:cs="Times New Roman"/>
          <w:sz w:val="24"/>
        </w:rPr>
        <w:t>faktor</w:t>
      </w:r>
      <w:proofErr w:type="spellEnd"/>
      <w:r w:rsidR="008121F8" w:rsidRPr="008121F8">
        <w:rPr>
          <w:rFonts w:ascii="Times New Roman" w:hAnsi="Times New Roman" w:cs="Times New Roman"/>
          <w:sz w:val="24"/>
        </w:rPr>
        <w:t xml:space="preserve"> </w:t>
      </w:r>
      <w:proofErr w:type="spellStart"/>
      <w:r w:rsidR="008121F8" w:rsidRPr="008121F8">
        <w:rPr>
          <w:rFonts w:ascii="Times New Roman" w:hAnsi="Times New Roman" w:cs="Times New Roman"/>
          <w:sz w:val="24"/>
        </w:rPr>
        <w:t>motivasi</w:t>
      </w:r>
      <w:proofErr w:type="spellEnd"/>
      <w:r w:rsidR="008121F8" w:rsidRPr="008121F8">
        <w:rPr>
          <w:rFonts w:ascii="Times New Roman" w:hAnsi="Times New Roman" w:cs="Times New Roman"/>
          <w:sz w:val="24"/>
        </w:rPr>
        <w:t xml:space="preserve"> </w:t>
      </w:r>
      <w:proofErr w:type="spellStart"/>
      <w:r w:rsidR="008121F8" w:rsidRPr="008121F8">
        <w:rPr>
          <w:rFonts w:ascii="Times New Roman" w:hAnsi="Times New Roman" w:cs="Times New Roman"/>
          <w:sz w:val="24"/>
        </w:rPr>
        <w:t>membentuk</w:t>
      </w:r>
      <w:proofErr w:type="spellEnd"/>
      <w:r w:rsidR="008121F8" w:rsidRPr="008121F8">
        <w:rPr>
          <w:rFonts w:ascii="Times New Roman" w:hAnsi="Times New Roman" w:cs="Times New Roman"/>
          <w:sz w:val="24"/>
        </w:rPr>
        <w:t xml:space="preserve"> </w:t>
      </w:r>
      <w:proofErr w:type="spellStart"/>
      <w:r w:rsidR="008121F8" w:rsidRPr="008121F8">
        <w:rPr>
          <w:rFonts w:ascii="Times New Roman" w:hAnsi="Times New Roman" w:cs="Times New Roman"/>
          <w:sz w:val="24"/>
        </w:rPr>
        <w:t>rencana</w:t>
      </w:r>
      <w:proofErr w:type="spellEnd"/>
      <w:r w:rsidR="008121F8" w:rsidRPr="008121F8">
        <w:rPr>
          <w:rFonts w:ascii="Times New Roman" w:hAnsi="Times New Roman" w:cs="Times New Roman"/>
          <w:sz w:val="24"/>
        </w:rPr>
        <w:t xml:space="preserve"> </w:t>
      </w:r>
      <w:proofErr w:type="spellStart"/>
      <w:r w:rsidR="008121F8" w:rsidRPr="008121F8">
        <w:rPr>
          <w:rFonts w:ascii="Times New Roman" w:hAnsi="Times New Roman" w:cs="Times New Roman"/>
          <w:sz w:val="24"/>
        </w:rPr>
        <w:t>karir</w:t>
      </w:r>
      <w:proofErr w:type="spellEnd"/>
      <w:r w:rsidR="008121F8" w:rsidRPr="008121F8">
        <w:rPr>
          <w:rFonts w:ascii="Times New Roman" w:hAnsi="Times New Roman" w:cs="Times New Roman"/>
          <w:sz w:val="24"/>
        </w:rPr>
        <w:t xml:space="preserve"> </w:t>
      </w:r>
      <w:proofErr w:type="spellStart"/>
      <w:r w:rsidR="008121F8" w:rsidRPr="008121F8">
        <w:rPr>
          <w:rFonts w:ascii="Times New Roman" w:hAnsi="Times New Roman" w:cs="Times New Roman"/>
          <w:sz w:val="24"/>
        </w:rPr>
        <w:t>mahasiswa</w:t>
      </w:r>
      <w:proofErr w:type="spellEnd"/>
      <w:r w:rsidR="008121F8" w:rsidRPr="008121F8">
        <w:rPr>
          <w:rFonts w:ascii="Times New Roman" w:hAnsi="Times New Roman" w:cs="Times New Roman"/>
          <w:sz w:val="24"/>
        </w:rPr>
        <w:t>.</w:t>
      </w:r>
      <w:r w:rsidR="00730984">
        <w:rPr>
          <w:rFonts w:ascii="Times New Roman" w:hAnsi="Times New Roman" w:cs="Times New Roman"/>
          <w:sz w:val="24"/>
          <w:szCs w:val="24"/>
          <w:lang w:val="en-ID"/>
        </w:rPr>
        <w:t xml:space="preserve"> </w:t>
      </w:r>
      <w:proofErr w:type="spellStart"/>
      <w:r w:rsidR="00EB62E8" w:rsidRPr="00167BDD">
        <w:rPr>
          <w:rFonts w:ascii="Times New Roman" w:hAnsi="Times New Roman" w:cs="Times New Roman"/>
          <w:sz w:val="24"/>
          <w:szCs w:val="24"/>
        </w:rPr>
        <w:t>Kesamaan</w:t>
      </w:r>
      <w:proofErr w:type="spellEnd"/>
      <w:r w:rsidR="00EB62E8" w:rsidRPr="00167BDD">
        <w:rPr>
          <w:rFonts w:ascii="Times New Roman" w:hAnsi="Times New Roman" w:cs="Times New Roman"/>
          <w:sz w:val="24"/>
          <w:szCs w:val="24"/>
        </w:rPr>
        <w:t xml:space="preserve"> </w:t>
      </w:r>
      <w:proofErr w:type="spellStart"/>
      <w:r w:rsidR="00EB62E8" w:rsidRPr="00167BDD">
        <w:rPr>
          <w:rFonts w:ascii="Times New Roman" w:hAnsi="Times New Roman" w:cs="Times New Roman"/>
          <w:sz w:val="24"/>
          <w:szCs w:val="24"/>
        </w:rPr>
        <w:t>temuan</w:t>
      </w:r>
      <w:proofErr w:type="spellEnd"/>
      <w:r w:rsidR="00EB62E8" w:rsidRPr="00167BDD">
        <w:rPr>
          <w:rFonts w:ascii="Times New Roman" w:hAnsi="Times New Roman" w:cs="Times New Roman"/>
          <w:sz w:val="24"/>
          <w:szCs w:val="24"/>
        </w:rPr>
        <w:t xml:space="preserve"> </w:t>
      </w:r>
      <w:proofErr w:type="spellStart"/>
      <w:r w:rsidR="00EB62E8" w:rsidRPr="00167BDD">
        <w:rPr>
          <w:rFonts w:ascii="Times New Roman" w:hAnsi="Times New Roman" w:cs="Times New Roman"/>
          <w:sz w:val="24"/>
          <w:szCs w:val="24"/>
        </w:rPr>
        <w:t>ini</w:t>
      </w:r>
      <w:proofErr w:type="spellEnd"/>
      <w:r w:rsidR="00EB62E8" w:rsidRPr="00167BDD">
        <w:rPr>
          <w:rFonts w:ascii="Times New Roman" w:hAnsi="Times New Roman" w:cs="Times New Roman"/>
          <w:sz w:val="24"/>
          <w:szCs w:val="24"/>
        </w:rPr>
        <w:t xml:space="preserve"> </w:t>
      </w:r>
      <w:proofErr w:type="spellStart"/>
      <w:r w:rsidR="00EB62E8" w:rsidRPr="00167BDD">
        <w:rPr>
          <w:rFonts w:ascii="Times New Roman" w:hAnsi="Times New Roman" w:cs="Times New Roman"/>
          <w:sz w:val="24"/>
          <w:szCs w:val="24"/>
        </w:rPr>
        <w:t>memperkuat</w:t>
      </w:r>
      <w:proofErr w:type="spellEnd"/>
      <w:r w:rsidR="00EB62E8" w:rsidRPr="00167BDD">
        <w:rPr>
          <w:rFonts w:ascii="Times New Roman" w:hAnsi="Times New Roman" w:cs="Times New Roman"/>
          <w:sz w:val="24"/>
          <w:szCs w:val="24"/>
        </w:rPr>
        <w:t xml:space="preserve"> </w:t>
      </w:r>
      <w:proofErr w:type="spellStart"/>
      <w:r w:rsidR="00EB62E8" w:rsidRPr="00167BDD">
        <w:rPr>
          <w:rFonts w:ascii="Times New Roman" w:hAnsi="Times New Roman" w:cs="Times New Roman"/>
          <w:sz w:val="24"/>
          <w:szCs w:val="24"/>
        </w:rPr>
        <w:t>validitas</w:t>
      </w:r>
      <w:proofErr w:type="spellEnd"/>
      <w:r w:rsidR="00EB62E8" w:rsidRPr="00167BDD">
        <w:rPr>
          <w:rFonts w:ascii="Times New Roman" w:hAnsi="Times New Roman" w:cs="Times New Roman"/>
          <w:sz w:val="24"/>
          <w:szCs w:val="24"/>
        </w:rPr>
        <w:t xml:space="preserve"> </w:t>
      </w:r>
      <w:proofErr w:type="spellStart"/>
      <w:r w:rsidR="00EB62E8" w:rsidRPr="00167BDD">
        <w:rPr>
          <w:rFonts w:ascii="Times New Roman" w:hAnsi="Times New Roman" w:cs="Times New Roman"/>
          <w:sz w:val="24"/>
          <w:szCs w:val="24"/>
        </w:rPr>
        <w:t>hasil</w:t>
      </w:r>
      <w:proofErr w:type="spellEnd"/>
      <w:r w:rsidR="00EB62E8" w:rsidRPr="00167BDD">
        <w:rPr>
          <w:rFonts w:ascii="Times New Roman" w:hAnsi="Times New Roman" w:cs="Times New Roman"/>
          <w:sz w:val="24"/>
          <w:szCs w:val="24"/>
        </w:rPr>
        <w:t xml:space="preserve"> </w:t>
      </w:r>
      <w:proofErr w:type="spellStart"/>
      <w:r w:rsidR="00EB62E8" w:rsidRPr="00167BDD">
        <w:rPr>
          <w:rFonts w:ascii="Times New Roman" w:hAnsi="Times New Roman" w:cs="Times New Roman"/>
          <w:sz w:val="24"/>
          <w:szCs w:val="24"/>
        </w:rPr>
        <w:t>penelitian</w:t>
      </w:r>
      <w:proofErr w:type="spellEnd"/>
      <w:r w:rsidR="00EB62E8" w:rsidRPr="00167BDD">
        <w:rPr>
          <w:rFonts w:ascii="Times New Roman" w:hAnsi="Times New Roman" w:cs="Times New Roman"/>
          <w:sz w:val="24"/>
          <w:szCs w:val="24"/>
        </w:rPr>
        <w:t xml:space="preserve"> </w:t>
      </w:r>
      <w:proofErr w:type="spellStart"/>
      <w:r w:rsidR="00EB62E8" w:rsidRPr="00167BDD">
        <w:rPr>
          <w:rFonts w:ascii="Times New Roman" w:hAnsi="Times New Roman" w:cs="Times New Roman"/>
          <w:sz w:val="24"/>
          <w:szCs w:val="24"/>
        </w:rPr>
        <w:t>bahwa</w:t>
      </w:r>
      <w:proofErr w:type="spellEnd"/>
      <w:r w:rsidR="00EB62E8" w:rsidRPr="00167BDD">
        <w:rPr>
          <w:rFonts w:ascii="Times New Roman" w:hAnsi="Times New Roman" w:cs="Times New Roman"/>
          <w:sz w:val="24"/>
          <w:szCs w:val="24"/>
        </w:rPr>
        <w:t xml:space="preserve"> </w:t>
      </w:r>
      <w:proofErr w:type="spellStart"/>
      <w:r w:rsidR="00EB62E8" w:rsidRPr="00167BDD">
        <w:rPr>
          <w:rFonts w:ascii="Times New Roman" w:hAnsi="Times New Roman" w:cs="Times New Roman"/>
          <w:sz w:val="24"/>
          <w:szCs w:val="24"/>
        </w:rPr>
        <w:t>motivasi</w:t>
      </w:r>
      <w:proofErr w:type="spellEnd"/>
      <w:r w:rsidR="00EB62E8" w:rsidRPr="00167BDD">
        <w:rPr>
          <w:rFonts w:ascii="Times New Roman" w:hAnsi="Times New Roman" w:cs="Times New Roman"/>
          <w:sz w:val="24"/>
          <w:szCs w:val="24"/>
        </w:rPr>
        <w:t xml:space="preserve"> </w:t>
      </w:r>
      <w:proofErr w:type="spellStart"/>
      <w:r w:rsidR="00EB62E8" w:rsidRPr="00167BDD">
        <w:rPr>
          <w:rFonts w:ascii="Times New Roman" w:hAnsi="Times New Roman" w:cs="Times New Roman"/>
          <w:sz w:val="24"/>
          <w:szCs w:val="24"/>
        </w:rPr>
        <w:t>merupakan</w:t>
      </w:r>
      <w:proofErr w:type="spellEnd"/>
      <w:r w:rsidR="00EB62E8" w:rsidRPr="00167BDD">
        <w:rPr>
          <w:rFonts w:ascii="Times New Roman" w:hAnsi="Times New Roman" w:cs="Times New Roman"/>
          <w:sz w:val="24"/>
          <w:szCs w:val="24"/>
        </w:rPr>
        <w:t xml:space="preserve"> </w:t>
      </w:r>
      <w:proofErr w:type="spellStart"/>
      <w:r w:rsidR="00EB62E8" w:rsidRPr="00167BDD">
        <w:rPr>
          <w:rFonts w:ascii="Times New Roman" w:hAnsi="Times New Roman" w:cs="Times New Roman"/>
          <w:sz w:val="24"/>
          <w:szCs w:val="24"/>
        </w:rPr>
        <w:t>determinan</w:t>
      </w:r>
      <w:proofErr w:type="spellEnd"/>
      <w:r w:rsidR="00EB62E8" w:rsidRPr="00167BDD">
        <w:rPr>
          <w:rFonts w:ascii="Times New Roman" w:hAnsi="Times New Roman" w:cs="Times New Roman"/>
          <w:sz w:val="24"/>
          <w:szCs w:val="24"/>
        </w:rPr>
        <w:t xml:space="preserve"> </w:t>
      </w:r>
      <w:proofErr w:type="spellStart"/>
      <w:r w:rsidR="00EB62E8" w:rsidRPr="00167BDD">
        <w:rPr>
          <w:rFonts w:ascii="Times New Roman" w:hAnsi="Times New Roman" w:cs="Times New Roman"/>
          <w:sz w:val="24"/>
          <w:szCs w:val="24"/>
        </w:rPr>
        <w:t>utama</w:t>
      </w:r>
      <w:proofErr w:type="spellEnd"/>
      <w:r w:rsidR="00EB62E8" w:rsidRPr="00167BDD">
        <w:rPr>
          <w:rFonts w:ascii="Times New Roman" w:hAnsi="Times New Roman" w:cs="Times New Roman"/>
          <w:sz w:val="24"/>
          <w:szCs w:val="24"/>
        </w:rPr>
        <w:t xml:space="preserve"> </w:t>
      </w:r>
      <w:proofErr w:type="spellStart"/>
      <w:r w:rsidR="00EB62E8" w:rsidRPr="00167BDD">
        <w:rPr>
          <w:rFonts w:ascii="Times New Roman" w:hAnsi="Times New Roman" w:cs="Times New Roman"/>
          <w:sz w:val="24"/>
          <w:szCs w:val="24"/>
        </w:rPr>
        <w:t>dalam</w:t>
      </w:r>
      <w:proofErr w:type="spellEnd"/>
      <w:r w:rsidR="00EB62E8" w:rsidRPr="00167BDD">
        <w:rPr>
          <w:rFonts w:ascii="Times New Roman" w:hAnsi="Times New Roman" w:cs="Times New Roman"/>
          <w:sz w:val="24"/>
          <w:szCs w:val="24"/>
        </w:rPr>
        <w:t xml:space="preserve"> </w:t>
      </w:r>
      <w:proofErr w:type="spellStart"/>
      <w:r w:rsidR="00EB62E8" w:rsidRPr="00167BDD">
        <w:rPr>
          <w:rFonts w:ascii="Times New Roman" w:hAnsi="Times New Roman" w:cs="Times New Roman"/>
          <w:sz w:val="24"/>
          <w:szCs w:val="24"/>
        </w:rPr>
        <w:t>keputusan</w:t>
      </w:r>
      <w:proofErr w:type="spellEnd"/>
      <w:r w:rsidR="00EB62E8" w:rsidRPr="00167BDD">
        <w:rPr>
          <w:rFonts w:ascii="Times New Roman" w:hAnsi="Times New Roman" w:cs="Times New Roman"/>
          <w:sz w:val="24"/>
          <w:szCs w:val="24"/>
        </w:rPr>
        <w:t xml:space="preserve"> </w:t>
      </w:r>
      <w:proofErr w:type="spellStart"/>
      <w:r w:rsidR="00EB62E8" w:rsidRPr="00167BDD">
        <w:rPr>
          <w:rFonts w:ascii="Times New Roman" w:hAnsi="Times New Roman" w:cs="Times New Roman"/>
          <w:sz w:val="24"/>
          <w:szCs w:val="24"/>
        </w:rPr>
        <w:t>karir</w:t>
      </w:r>
      <w:proofErr w:type="spellEnd"/>
      <w:r w:rsidR="00EB62E8" w:rsidRPr="00167BDD">
        <w:rPr>
          <w:rFonts w:ascii="Times New Roman" w:hAnsi="Times New Roman" w:cs="Times New Roman"/>
          <w:sz w:val="24"/>
          <w:szCs w:val="24"/>
        </w:rPr>
        <w:t xml:space="preserve"> </w:t>
      </w:r>
      <w:proofErr w:type="spellStart"/>
      <w:r w:rsidR="00EB62E8" w:rsidRPr="00167BDD">
        <w:rPr>
          <w:rFonts w:ascii="Times New Roman" w:hAnsi="Times New Roman" w:cs="Times New Roman"/>
          <w:sz w:val="24"/>
          <w:szCs w:val="24"/>
        </w:rPr>
        <w:t>mahasiswa</w:t>
      </w:r>
      <w:proofErr w:type="spellEnd"/>
      <w:r w:rsidR="00EB62E8" w:rsidRPr="00167BDD">
        <w:rPr>
          <w:rFonts w:ascii="Times New Roman" w:hAnsi="Times New Roman" w:cs="Times New Roman"/>
          <w:sz w:val="24"/>
          <w:szCs w:val="24"/>
        </w:rPr>
        <w:t xml:space="preserve"> </w:t>
      </w:r>
      <w:proofErr w:type="spellStart"/>
      <w:r w:rsidR="00EB62E8" w:rsidRPr="00167BDD">
        <w:rPr>
          <w:rFonts w:ascii="Times New Roman" w:hAnsi="Times New Roman" w:cs="Times New Roman"/>
          <w:sz w:val="24"/>
          <w:szCs w:val="24"/>
        </w:rPr>
        <w:t>akuntansi</w:t>
      </w:r>
      <w:proofErr w:type="spellEnd"/>
      <w:r w:rsidR="00EB62E8" w:rsidRPr="00167BDD">
        <w:rPr>
          <w:rFonts w:ascii="Times New Roman" w:hAnsi="Times New Roman" w:cs="Times New Roman"/>
          <w:sz w:val="24"/>
          <w:szCs w:val="24"/>
        </w:rPr>
        <w:t xml:space="preserve">. </w:t>
      </w:r>
      <w:proofErr w:type="spellStart"/>
      <w:r w:rsidR="00EB62E8" w:rsidRPr="00167BDD">
        <w:rPr>
          <w:rFonts w:ascii="Times New Roman" w:hAnsi="Times New Roman" w:cs="Times New Roman"/>
          <w:sz w:val="24"/>
          <w:szCs w:val="24"/>
        </w:rPr>
        <w:t>Dengan</w:t>
      </w:r>
      <w:proofErr w:type="spellEnd"/>
      <w:r w:rsidR="00EB62E8" w:rsidRPr="00167BDD">
        <w:rPr>
          <w:rFonts w:ascii="Times New Roman" w:hAnsi="Times New Roman" w:cs="Times New Roman"/>
          <w:sz w:val="24"/>
          <w:szCs w:val="24"/>
        </w:rPr>
        <w:t xml:space="preserve"> </w:t>
      </w:r>
      <w:proofErr w:type="spellStart"/>
      <w:r w:rsidR="00EB62E8" w:rsidRPr="00167BDD">
        <w:rPr>
          <w:rFonts w:ascii="Times New Roman" w:hAnsi="Times New Roman" w:cs="Times New Roman"/>
          <w:sz w:val="24"/>
          <w:szCs w:val="24"/>
        </w:rPr>
        <w:t>meningkatnya</w:t>
      </w:r>
      <w:proofErr w:type="spellEnd"/>
      <w:r w:rsidR="00EB62E8" w:rsidRPr="00167BDD">
        <w:rPr>
          <w:rFonts w:ascii="Times New Roman" w:hAnsi="Times New Roman" w:cs="Times New Roman"/>
          <w:sz w:val="24"/>
          <w:szCs w:val="24"/>
        </w:rPr>
        <w:t xml:space="preserve"> </w:t>
      </w:r>
      <w:proofErr w:type="spellStart"/>
      <w:r w:rsidR="00EB62E8" w:rsidRPr="00167BDD">
        <w:rPr>
          <w:rFonts w:ascii="Times New Roman" w:hAnsi="Times New Roman" w:cs="Times New Roman"/>
          <w:sz w:val="24"/>
          <w:szCs w:val="24"/>
        </w:rPr>
        <w:t>motivasi</w:t>
      </w:r>
      <w:proofErr w:type="spellEnd"/>
      <w:r w:rsidR="00EB62E8" w:rsidRPr="00167BDD">
        <w:rPr>
          <w:rFonts w:ascii="Times New Roman" w:hAnsi="Times New Roman" w:cs="Times New Roman"/>
          <w:sz w:val="24"/>
          <w:szCs w:val="24"/>
        </w:rPr>
        <w:t xml:space="preserve"> </w:t>
      </w:r>
      <w:proofErr w:type="spellStart"/>
      <w:r w:rsidR="00EB62E8" w:rsidRPr="00167BDD">
        <w:rPr>
          <w:rFonts w:ascii="Times New Roman" w:hAnsi="Times New Roman" w:cs="Times New Roman"/>
          <w:sz w:val="24"/>
          <w:szCs w:val="24"/>
        </w:rPr>
        <w:t>mahasiswa</w:t>
      </w:r>
      <w:proofErr w:type="spellEnd"/>
      <w:r w:rsidR="00EB62E8" w:rsidRPr="00167BDD">
        <w:rPr>
          <w:rFonts w:ascii="Times New Roman" w:hAnsi="Times New Roman" w:cs="Times New Roman"/>
          <w:sz w:val="24"/>
          <w:szCs w:val="24"/>
        </w:rPr>
        <w:t xml:space="preserve">, </w:t>
      </w:r>
      <w:proofErr w:type="spellStart"/>
      <w:r w:rsidR="00EB62E8" w:rsidRPr="00167BDD">
        <w:rPr>
          <w:rFonts w:ascii="Times New Roman" w:hAnsi="Times New Roman" w:cs="Times New Roman"/>
          <w:sz w:val="24"/>
          <w:szCs w:val="24"/>
        </w:rPr>
        <w:t>diharapkan</w:t>
      </w:r>
      <w:proofErr w:type="spellEnd"/>
      <w:r w:rsidR="00EB62E8" w:rsidRPr="00167BDD">
        <w:rPr>
          <w:rFonts w:ascii="Times New Roman" w:hAnsi="Times New Roman" w:cs="Times New Roman"/>
          <w:sz w:val="24"/>
          <w:szCs w:val="24"/>
        </w:rPr>
        <w:t xml:space="preserve"> </w:t>
      </w:r>
      <w:proofErr w:type="spellStart"/>
      <w:r w:rsidR="00EB62E8" w:rsidRPr="00167BDD">
        <w:rPr>
          <w:rFonts w:ascii="Times New Roman" w:hAnsi="Times New Roman" w:cs="Times New Roman"/>
          <w:sz w:val="24"/>
          <w:szCs w:val="24"/>
        </w:rPr>
        <w:t>minat</w:t>
      </w:r>
      <w:proofErr w:type="spellEnd"/>
      <w:r w:rsidR="00EB62E8" w:rsidRPr="00167BDD">
        <w:rPr>
          <w:rFonts w:ascii="Times New Roman" w:hAnsi="Times New Roman" w:cs="Times New Roman"/>
          <w:sz w:val="24"/>
          <w:szCs w:val="24"/>
        </w:rPr>
        <w:t xml:space="preserve"> </w:t>
      </w:r>
      <w:proofErr w:type="spellStart"/>
      <w:r w:rsidR="00EB62E8" w:rsidRPr="00167BDD">
        <w:rPr>
          <w:rFonts w:ascii="Times New Roman" w:hAnsi="Times New Roman" w:cs="Times New Roman"/>
          <w:sz w:val="24"/>
          <w:szCs w:val="24"/>
        </w:rPr>
        <w:t>mereka</w:t>
      </w:r>
      <w:proofErr w:type="spellEnd"/>
      <w:r w:rsidR="00EB62E8" w:rsidRPr="00167BDD">
        <w:rPr>
          <w:rFonts w:ascii="Times New Roman" w:hAnsi="Times New Roman" w:cs="Times New Roman"/>
          <w:sz w:val="24"/>
          <w:szCs w:val="24"/>
        </w:rPr>
        <w:t xml:space="preserve"> </w:t>
      </w:r>
      <w:proofErr w:type="spellStart"/>
      <w:r w:rsidR="00EB62E8" w:rsidRPr="00167BDD">
        <w:rPr>
          <w:rFonts w:ascii="Times New Roman" w:hAnsi="Times New Roman" w:cs="Times New Roman"/>
          <w:sz w:val="24"/>
          <w:szCs w:val="24"/>
        </w:rPr>
        <w:t>untuk</w:t>
      </w:r>
      <w:proofErr w:type="spellEnd"/>
      <w:r w:rsidR="00EB62E8" w:rsidRPr="00167BDD">
        <w:rPr>
          <w:rFonts w:ascii="Times New Roman" w:hAnsi="Times New Roman" w:cs="Times New Roman"/>
          <w:sz w:val="24"/>
          <w:szCs w:val="24"/>
        </w:rPr>
        <w:t xml:space="preserve"> </w:t>
      </w:r>
      <w:proofErr w:type="spellStart"/>
      <w:r w:rsidR="00EB62E8" w:rsidRPr="00167BDD">
        <w:rPr>
          <w:rFonts w:ascii="Times New Roman" w:hAnsi="Times New Roman" w:cs="Times New Roman"/>
          <w:sz w:val="24"/>
          <w:szCs w:val="24"/>
        </w:rPr>
        <w:t>berkarir</w:t>
      </w:r>
      <w:proofErr w:type="spellEnd"/>
      <w:r w:rsidR="00EB62E8" w:rsidRPr="00167BDD">
        <w:rPr>
          <w:rFonts w:ascii="Times New Roman" w:hAnsi="Times New Roman" w:cs="Times New Roman"/>
          <w:sz w:val="24"/>
          <w:szCs w:val="24"/>
        </w:rPr>
        <w:t xml:space="preserve"> di </w:t>
      </w:r>
      <w:proofErr w:type="spellStart"/>
      <w:r w:rsidR="00EB62E8" w:rsidRPr="00167BDD">
        <w:rPr>
          <w:rFonts w:ascii="Times New Roman" w:hAnsi="Times New Roman" w:cs="Times New Roman"/>
          <w:sz w:val="24"/>
          <w:szCs w:val="24"/>
        </w:rPr>
        <w:t>bidang</w:t>
      </w:r>
      <w:proofErr w:type="spellEnd"/>
      <w:r w:rsidR="00EB62E8" w:rsidRPr="00167BDD">
        <w:rPr>
          <w:rFonts w:ascii="Times New Roman" w:hAnsi="Times New Roman" w:cs="Times New Roman"/>
          <w:sz w:val="24"/>
          <w:szCs w:val="24"/>
        </w:rPr>
        <w:t xml:space="preserve"> </w:t>
      </w:r>
      <w:proofErr w:type="spellStart"/>
      <w:r w:rsidR="00EB62E8" w:rsidRPr="00167BDD">
        <w:rPr>
          <w:rFonts w:ascii="Times New Roman" w:hAnsi="Times New Roman" w:cs="Times New Roman"/>
          <w:sz w:val="24"/>
          <w:szCs w:val="24"/>
        </w:rPr>
        <w:t>perpajakan</w:t>
      </w:r>
      <w:proofErr w:type="spellEnd"/>
      <w:r w:rsidR="00EB62E8" w:rsidRPr="00167BDD">
        <w:rPr>
          <w:rFonts w:ascii="Times New Roman" w:hAnsi="Times New Roman" w:cs="Times New Roman"/>
          <w:sz w:val="24"/>
          <w:szCs w:val="24"/>
        </w:rPr>
        <w:t xml:space="preserve"> juga </w:t>
      </w:r>
      <w:proofErr w:type="spellStart"/>
      <w:r w:rsidR="00EB62E8" w:rsidRPr="00167BDD">
        <w:rPr>
          <w:rFonts w:ascii="Times New Roman" w:hAnsi="Times New Roman" w:cs="Times New Roman"/>
          <w:sz w:val="24"/>
          <w:szCs w:val="24"/>
        </w:rPr>
        <w:t>semakin</w:t>
      </w:r>
      <w:proofErr w:type="spellEnd"/>
      <w:r w:rsidR="00EB62E8" w:rsidRPr="00167BDD">
        <w:rPr>
          <w:rFonts w:ascii="Times New Roman" w:hAnsi="Times New Roman" w:cs="Times New Roman"/>
          <w:sz w:val="24"/>
          <w:szCs w:val="24"/>
        </w:rPr>
        <w:t xml:space="preserve"> </w:t>
      </w:r>
      <w:proofErr w:type="spellStart"/>
      <w:r w:rsidR="00EB62E8" w:rsidRPr="00167BDD">
        <w:rPr>
          <w:rFonts w:ascii="Times New Roman" w:hAnsi="Times New Roman" w:cs="Times New Roman"/>
          <w:sz w:val="24"/>
          <w:szCs w:val="24"/>
        </w:rPr>
        <w:t>meningkat</w:t>
      </w:r>
      <w:proofErr w:type="spellEnd"/>
      <w:r w:rsidR="00EB62E8" w:rsidRPr="00167BDD">
        <w:rPr>
          <w:rFonts w:ascii="Times New Roman" w:hAnsi="Times New Roman" w:cs="Times New Roman"/>
          <w:sz w:val="24"/>
          <w:szCs w:val="24"/>
        </w:rPr>
        <w:t xml:space="preserve"> dan </w:t>
      </w:r>
      <w:proofErr w:type="spellStart"/>
      <w:r w:rsidR="00EB62E8" w:rsidRPr="00167BDD">
        <w:rPr>
          <w:rFonts w:ascii="Times New Roman" w:hAnsi="Times New Roman" w:cs="Times New Roman"/>
          <w:sz w:val="24"/>
          <w:szCs w:val="24"/>
        </w:rPr>
        <w:t>mampu</w:t>
      </w:r>
      <w:proofErr w:type="spellEnd"/>
      <w:r w:rsidR="00EB62E8" w:rsidRPr="00167BDD">
        <w:rPr>
          <w:rFonts w:ascii="Times New Roman" w:hAnsi="Times New Roman" w:cs="Times New Roman"/>
          <w:sz w:val="24"/>
          <w:szCs w:val="24"/>
        </w:rPr>
        <w:t xml:space="preserve"> </w:t>
      </w:r>
      <w:proofErr w:type="spellStart"/>
      <w:r w:rsidR="00EB62E8" w:rsidRPr="00167BDD">
        <w:rPr>
          <w:rFonts w:ascii="Times New Roman" w:hAnsi="Times New Roman" w:cs="Times New Roman"/>
          <w:sz w:val="24"/>
          <w:szCs w:val="24"/>
        </w:rPr>
        <w:t>memenuhi</w:t>
      </w:r>
      <w:proofErr w:type="spellEnd"/>
      <w:r w:rsidR="00EB62E8" w:rsidRPr="00167BDD">
        <w:rPr>
          <w:rFonts w:ascii="Times New Roman" w:hAnsi="Times New Roman" w:cs="Times New Roman"/>
          <w:sz w:val="24"/>
          <w:szCs w:val="24"/>
        </w:rPr>
        <w:t xml:space="preserve"> </w:t>
      </w:r>
      <w:proofErr w:type="spellStart"/>
      <w:r w:rsidR="00EB62E8" w:rsidRPr="00167BDD">
        <w:rPr>
          <w:rFonts w:ascii="Times New Roman" w:hAnsi="Times New Roman" w:cs="Times New Roman"/>
          <w:sz w:val="24"/>
          <w:szCs w:val="24"/>
        </w:rPr>
        <w:t>kebutuhan</w:t>
      </w:r>
      <w:proofErr w:type="spellEnd"/>
      <w:r w:rsidR="00EB62E8" w:rsidRPr="00167BDD">
        <w:rPr>
          <w:rFonts w:ascii="Times New Roman" w:hAnsi="Times New Roman" w:cs="Times New Roman"/>
          <w:sz w:val="24"/>
          <w:szCs w:val="24"/>
        </w:rPr>
        <w:t xml:space="preserve"> </w:t>
      </w:r>
      <w:proofErr w:type="spellStart"/>
      <w:r w:rsidR="00EB62E8" w:rsidRPr="00167BDD">
        <w:rPr>
          <w:rFonts w:ascii="Times New Roman" w:hAnsi="Times New Roman" w:cs="Times New Roman"/>
          <w:sz w:val="24"/>
          <w:szCs w:val="24"/>
        </w:rPr>
        <w:t>tenaga</w:t>
      </w:r>
      <w:proofErr w:type="spellEnd"/>
      <w:r w:rsidR="00EB62E8" w:rsidRPr="00167BDD">
        <w:rPr>
          <w:rFonts w:ascii="Times New Roman" w:hAnsi="Times New Roman" w:cs="Times New Roman"/>
          <w:sz w:val="24"/>
          <w:szCs w:val="24"/>
        </w:rPr>
        <w:t xml:space="preserve"> </w:t>
      </w:r>
      <w:proofErr w:type="spellStart"/>
      <w:r w:rsidR="00EB62E8" w:rsidRPr="00167BDD">
        <w:rPr>
          <w:rFonts w:ascii="Times New Roman" w:hAnsi="Times New Roman" w:cs="Times New Roman"/>
          <w:sz w:val="24"/>
          <w:szCs w:val="24"/>
        </w:rPr>
        <w:t>profesional</w:t>
      </w:r>
      <w:proofErr w:type="spellEnd"/>
      <w:r w:rsidR="00EB62E8" w:rsidRPr="00167BDD">
        <w:rPr>
          <w:rFonts w:ascii="Times New Roman" w:hAnsi="Times New Roman" w:cs="Times New Roman"/>
          <w:sz w:val="24"/>
          <w:szCs w:val="24"/>
        </w:rPr>
        <w:t xml:space="preserve"> di </w:t>
      </w:r>
      <w:proofErr w:type="spellStart"/>
      <w:r w:rsidR="00EB62E8" w:rsidRPr="00167BDD">
        <w:rPr>
          <w:rFonts w:ascii="Times New Roman" w:hAnsi="Times New Roman" w:cs="Times New Roman"/>
          <w:sz w:val="24"/>
          <w:szCs w:val="24"/>
        </w:rPr>
        <w:t>bidang</w:t>
      </w:r>
      <w:proofErr w:type="spellEnd"/>
      <w:r w:rsidR="00EB62E8" w:rsidRPr="00167BDD">
        <w:rPr>
          <w:rFonts w:ascii="Times New Roman" w:hAnsi="Times New Roman" w:cs="Times New Roman"/>
          <w:sz w:val="24"/>
          <w:szCs w:val="24"/>
        </w:rPr>
        <w:t xml:space="preserve"> </w:t>
      </w:r>
      <w:proofErr w:type="spellStart"/>
      <w:r w:rsidR="00EB62E8" w:rsidRPr="00167BDD">
        <w:rPr>
          <w:rFonts w:ascii="Times New Roman" w:hAnsi="Times New Roman" w:cs="Times New Roman"/>
          <w:sz w:val="24"/>
          <w:szCs w:val="24"/>
        </w:rPr>
        <w:t>perpajakan</w:t>
      </w:r>
      <w:proofErr w:type="spellEnd"/>
      <w:r w:rsidR="00EB62E8" w:rsidRPr="00167BDD">
        <w:rPr>
          <w:rFonts w:ascii="Times New Roman" w:hAnsi="Times New Roman" w:cs="Times New Roman"/>
          <w:sz w:val="24"/>
          <w:szCs w:val="24"/>
        </w:rPr>
        <w:t xml:space="preserve"> di masa </w:t>
      </w:r>
      <w:proofErr w:type="spellStart"/>
      <w:r w:rsidR="00EB62E8" w:rsidRPr="00167BDD">
        <w:rPr>
          <w:rFonts w:ascii="Times New Roman" w:hAnsi="Times New Roman" w:cs="Times New Roman"/>
          <w:sz w:val="24"/>
          <w:szCs w:val="24"/>
        </w:rPr>
        <w:t>depan</w:t>
      </w:r>
      <w:proofErr w:type="spellEnd"/>
      <w:r w:rsidR="00EB62E8" w:rsidRPr="00167BDD">
        <w:rPr>
          <w:rFonts w:ascii="Times New Roman" w:hAnsi="Times New Roman" w:cs="Times New Roman"/>
          <w:sz w:val="24"/>
          <w:szCs w:val="24"/>
        </w:rPr>
        <w:t>.</w:t>
      </w:r>
    </w:p>
    <w:p w14:paraId="47876786" w14:textId="77777777" w:rsidR="00EB62E8" w:rsidRPr="000A03BD" w:rsidRDefault="00EB62E8" w:rsidP="00EB62E8">
      <w:pPr>
        <w:spacing w:line="480" w:lineRule="auto"/>
        <w:ind w:firstLine="680"/>
        <w:jc w:val="both"/>
        <w:rPr>
          <w:rFonts w:ascii="Times New Roman" w:hAnsi="Times New Roman" w:cs="Times New Roman"/>
        </w:rPr>
      </w:pPr>
    </w:p>
    <w:p w14:paraId="6FC16962" w14:textId="77777777" w:rsidR="00EB62E8" w:rsidRDefault="00EB62E8" w:rsidP="00D33879">
      <w:pPr>
        <w:spacing w:line="480" w:lineRule="auto"/>
        <w:ind w:firstLine="680"/>
        <w:jc w:val="both"/>
        <w:rPr>
          <w:rFonts w:ascii="Times New Roman" w:hAnsi="Times New Roman" w:cs="Times New Roman"/>
          <w:sz w:val="24"/>
          <w:szCs w:val="24"/>
        </w:rPr>
      </w:pPr>
    </w:p>
    <w:p w14:paraId="7908B5DA" w14:textId="77777777" w:rsidR="00192360" w:rsidRPr="00523939" w:rsidRDefault="00192360" w:rsidP="00192360">
      <w:pPr>
        <w:spacing w:line="480" w:lineRule="auto"/>
        <w:jc w:val="both"/>
        <w:rPr>
          <w:rFonts w:ascii="Times New Roman" w:hAnsi="Times New Roman" w:cs="Times New Roman"/>
          <w:sz w:val="24"/>
          <w:szCs w:val="24"/>
          <w:lang w:val="en-ID"/>
        </w:rPr>
      </w:pPr>
    </w:p>
    <w:p w14:paraId="4FC1C6B8" w14:textId="77777777" w:rsidR="0012747F" w:rsidRDefault="0012747F" w:rsidP="0012747F">
      <w:pPr>
        <w:spacing w:line="480" w:lineRule="auto"/>
        <w:jc w:val="center"/>
        <w:rPr>
          <w:rFonts w:ascii="Times New Roman" w:hAnsi="Times New Roman" w:cs="Times New Roman"/>
          <w:b/>
          <w:bCs/>
          <w:sz w:val="24"/>
          <w:szCs w:val="24"/>
          <w:lang w:val="en-ID"/>
        </w:rPr>
        <w:sectPr w:rsidR="0012747F" w:rsidSect="00016F73">
          <w:pgSz w:w="11906" w:h="16838" w:code="9"/>
          <w:pgMar w:top="2268" w:right="1701" w:bottom="1701" w:left="2268" w:header="709" w:footer="709" w:gutter="0"/>
          <w:pgNumType w:start="31"/>
          <w:cols w:space="708"/>
          <w:titlePg/>
          <w:docGrid w:linePitch="360"/>
        </w:sectPr>
      </w:pPr>
    </w:p>
    <w:p w14:paraId="6CF87515" w14:textId="51C7C998" w:rsidR="00E70A08" w:rsidRDefault="00E70A08" w:rsidP="000160CA">
      <w:pPr>
        <w:pStyle w:val="Heading1"/>
        <w:rPr>
          <w:lang w:val="en-ID"/>
        </w:rPr>
      </w:pPr>
      <w:bookmarkStart w:id="271" w:name="_Toc227114420"/>
      <w:r w:rsidRPr="00167BDD">
        <w:rPr>
          <w:sz w:val="24"/>
          <w:szCs w:val="24"/>
          <w:lang w:val="en-ID"/>
        </w:rPr>
        <w:lastRenderedPageBreak/>
        <w:t>BAB V</w:t>
      </w:r>
      <w:r w:rsidR="000160CA">
        <w:rPr>
          <w:lang w:val="en-ID"/>
        </w:rPr>
        <w:br/>
      </w:r>
      <w:r w:rsidR="008E3C66" w:rsidRPr="00167BDD">
        <w:rPr>
          <w:sz w:val="24"/>
          <w:szCs w:val="24"/>
          <w:lang w:val="en-ID"/>
        </w:rPr>
        <w:t>PENUTUP</w:t>
      </w:r>
      <w:bookmarkEnd w:id="271"/>
    </w:p>
    <w:p w14:paraId="09C6CE34" w14:textId="77777777" w:rsidR="000160CA" w:rsidRPr="000160CA" w:rsidRDefault="000160CA" w:rsidP="000160CA">
      <w:pPr>
        <w:pStyle w:val="ListParagraph"/>
        <w:keepNext/>
        <w:keepLines/>
        <w:numPr>
          <w:ilvl w:val="0"/>
          <w:numId w:val="1"/>
        </w:numPr>
        <w:spacing w:before="40" w:after="0"/>
        <w:contextualSpacing w:val="0"/>
        <w:outlineLvl w:val="1"/>
        <w:rPr>
          <w:rFonts w:ascii="Times New Roman" w:eastAsia="SimSun" w:hAnsi="Times New Roman"/>
          <w:b/>
          <w:vanish/>
          <w:sz w:val="24"/>
          <w:szCs w:val="26"/>
          <w:lang w:val="en-ID"/>
        </w:rPr>
      </w:pPr>
      <w:bookmarkStart w:id="272" w:name="_Toc219761066"/>
      <w:bookmarkStart w:id="273" w:name="_Toc219849698"/>
      <w:bookmarkStart w:id="274" w:name="_Toc220194748"/>
      <w:bookmarkStart w:id="275" w:name="_Toc220195909"/>
      <w:bookmarkStart w:id="276" w:name="_Toc220786771"/>
      <w:bookmarkStart w:id="277" w:name="_Toc227114421"/>
      <w:bookmarkEnd w:id="272"/>
      <w:bookmarkEnd w:id="273"/>
      <w:bookmarkEnd w:id="274"/>
      <w:bookmarkEnd w:id="275"/>
      <w:bookmarkEnd w:id="276"/>
      <w:bookmarkEnd w:id="277"/>
    </w:p>
    <w:p w14:paraId="39323E03" w14:textId="485E6A54" w:rsidR="008E3C66" w:rsidRPr="000160CA" w:rsidRDefault="00291C7A" w:rsidP="00D42F43">
      <w:pPr>
        <w:pStyle w:val="Heading2"/>
        <w:spacing w:line="480" w:lineRule="auto"/>
        <w:ind w:hanging="792"/>
      </w:pPr>
      <w:bookmarkStart w:id="278" w:name="_Toc227114422"/>
      <w:proofErr w:type="spellStart"/>
      <w:r>
        <w:t>Si</w:t>
      </w:r>
      <w:r w:rsidR="008E3C66" w:rsidRPr="000160CA">
        <w:t>mpulan</w:t>
      </w:r>
      <w:bookmarkEnd w:id="278"/>
      <w:proofErr w:type="spellEnd"/>
    </w:p>
    <w:p w14:paraId="77FA6336" w14:textId="1559CBA3" w:rsidR="008E3C66" w:rsidRDefault="008E3C66" w:rsidP="00D42F43">
      <w:pPr>
        <w:spacing w:line="480" w:lineRule="auto"/>
        <w:ind w:firstLine="680"/>
        <w:rPr>
          <w:rFonts w:ascii="Times New Roman" w:hAnsi="Times New Roman" w:cs="Times New Roman"/>
          <w:sz w:val="24"/>
          <w:szCs w:val="24"/>
          <w:lang w:val="en-ID"/>
        </w:rPr>
      </w:pPr>
      <w:proofErr w:type="spellStart"/>
      <w:r>
        <w:rPr>
          <w:rFonts w:ascii="Times New Roman" w:hAnsi="Times New Roman" w:cs="Times New Roman"/>
          <w:sz w:val="24"/>
          <w:szCs w:val="24"/>
          <w:lang w:val="en-ID"/>
        </w:rPr>
        <w:t>Berdasarkan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hasil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pengujian</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telah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diperoleh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maka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disimpulkan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sebagai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berikut</w:t>
      </w:r>
      <w:proofErr w:type="spellEnd"/>
      <w:r>
        <w:rPr>
          <w:rFonts w:ascii="Times New Roman" w:hAnsi="Times New Roman" w:cs="Times New Roman"/>
          <w:sz w:val="24"/>
          <w:szCs w:val="24"/>
          <w:lang w:val="en-ID"/>
        </w:rPr>
        <w:t>.</w:t>
      </w:r>
    </w:p>
    <w:p w14:paraId="0002411D" w14:textId="598A3AD0" w:rsidR="008E3C66" w:rsidRPr="008E3C66" w:rsidRDefault="008E3C66">
      <w:pPr>
        <w:pStyle w:val="ListParagraph"/>
        <w:numPr>
          <w:ilvl w:val="0"/>
          <w:numId w:val="29"/>
        </w:numPr>
        <w:spacing w:line="480" w:lineRule="auto"/>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Persepsi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berpengaruh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positif</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signifikan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terhadap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minat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mahasiswa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akuntansi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berkarir</w:t>
      </w:r>
      <w:proofErr w:type="spellEnd"/>
      <w:r>
        <w:rPr>
          <w:rFonts w:ascii="Times New Roman" w:hAnsi="Times New Roman" w:cs="Times New Roman"/>
          <w:sz w:val="24"/>
          <w:szCs w:val="24"/>
          <w:lang w:val="en-ID"/>
        </w:rPr>
        <w:t xml:space="preserve"> di </w:t>
      </w:r>
      <w:proofErr w:type="spellStart"/>
      <w:r>
        <w:rPr>
          <w:rFonts w:ascii="Times New Roman" w:hAnsi="Times New Roman" w:cs="Times New Roman"/>
          <w:sz w:val="24"/>
          <w:szCs w:val="24"/>
          <w:lang w:val="en-ID"/>
        </w:rPr>
        <w:t>bidang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perpajakan</w:t>
      </w:r>
      <w:proofErr w:type="spellEnd"/>
      <w:r>
        <w:rPr>
          <w:rFonts w:ascii="Times New Roman" w:hAnsi="Times New Roman" w:cs="Times New Roman"/>
          <w:sz w:val="24"/>
          <w:szCs w:val="24"/>
          <w:lang w:val="en-ID"/>
        </w:rPr>
        <w:t xml:space="preserve">. </w:t>
      </w:r>
      <w:proofErr w:type="spellStart"/>
      <w:r w:rsidRPr="008E3C66">
        <w:rPr>
          <w:rFonts w:ascii="Times New Roman" w:hAnsi="Times New Roman" w:cs="Times New Roman"/>
          <w:sz w:val="24"/>
          <w:szCs w:val="24"/>
        </w:rPr>
        <w:t>Persepsi</w:t>
      </w:r>
      <w:proofErr w:type="spellEnd"/>
      <w:r w:rsidRPr="008E3C66">
        <w:rPr>
          <w:rFonts w:ascii="Times New Roman" w:hAnsi="Times New Roman" w:cs="Times New Roman"/>
          <w:sz w:val="24"/>
          <w:szCs w:val="24"/>
        </w:rPr>
        <w:t xml:space="preserve"> yang </w:t>
      </w:r>
      <w:proofErr w:type="spellStart"/>
      <w:r w:rsidRPr="008E3C66">
        <w:rPr>
          <w:rFonts w:ascii="Times New Roman" w:hAnsi="Times New Roman" w:cs="Times New Roman"/>
          <w:sz w:val="24"/>
          <w:szCs w:val="24"/>
        </w:rPr>
        <w:t>baik</w:t>
      </w:r>
      <w:proofErr w:type="spellEnd"/>
      <w:r w:rsidRPr="008E3C66">
        <w:rPr>
          <w:rFonts w:ascii="Times New Roman" w:hAnsi="Times New Roman" w:cs="Times New Roman"/>
          <w:sz w:val="24"/>
          <w:szCs w:val="24"/>
        </w:rPr>
        <w:t xml:space="preserve"> </w:t>
      </w:r>
      <w:proofErr w:type="spellStart"/>
      <w:r w:rsidRPr="008E3C66">
        <w:rPr>
          <w:rFonts w:ascii="Times New Roman" w:hAnsi="Times New Roman" w:cs="Times New Roman"/>
          <w:sz w:val="24"/>
          <w:szCs w:val="24"/>
        </w:rPr>
        <w:t>mengenai</w:t>
      </w:r>
      <w:proofErr w:type="spellEnd"/>
      <w:r w:rsidRPr="008E3C66">
        <w:rPr>
          <w:rFonts w:ascii="Times New Roman" w:hAnsi="Times New Roman" w:cs="Times New Roman"/>
          <w:sz w:val="24"/>
          <w:szCs w:val="24"/>
        </w:rPr>
        <w:t xml:space="preserve"> </w:t>
      </w:r>
      <w:proofErr w:type="spellStart"/>
      <w:r w:rsidRPr="008E3C66">
        <w:rPr>
          <w:rFonts w:ascii="Times New Roman" w:hAnsi="Times New Roman" w:cs="Times New Roman"/>
          <w:sz w:val="24"/>
          <w:szCs w:val="24"/>
        </w:rPr>
        <w:t>profesi</w:t>
      </w:r>
      <w:proofErr w:type="spellEnd"/>
      <w:r w:rsidRPr="008E3C66">
        <w:rPr>
          <w:rFonts w:ascii="Times New Roman" w:hAnsi="Times New Roman" w:cs="Times New Roman"/>
          <w:sz w:val="24"/>
          <w:szCs w:val="24"/>
        </w:rPr>
        <w:t xml:space="preserve"> </w:t>
      </w:r>
      <w:proofErr w:type="spellStart"/>
      <w:r w:rsidRPr="008E3C66">
        <w:rPr>
          <w:rFonts w:ascii="Times New Roman" w:hAnsi="Times New Roman" w:cs="Times New Roman"/>
          <w:sz w:val="24"/>
          <w:szCs w:val="24"/>
        </w:rPr>
        <w:t>perpajakan</w:t>
      </w:r>
      <w:proofErr w:type="spellEnd"/>
      <w:r w:rsidRPr="008E3C66">
        <w:rPr>
          <w:rFonts w:ascii="Times New Roman" w:hAnsi="Times New Roman" w:cs="Times New Roman"/>
          <w:sz w:val="24"/>
          <w:szCs w:val="24"/>
        </w:rPr>
        <w:t xml:space="preserve">, </w:t>
      </w:r>
      <w:proofErr w:type="spellStart"/>
      <w:r w:rsidRPr="008E3C66">
        <w:rPr>
          <w:rFonts w:ascii="Times New Roman" w:hAnsi="Times New Roman" w:cs="Times New Roman"/>
          <w:sz w:val="24"/>
          <w:szCs w:val="24"/>
        </w:rPr>
        <w:t>seperti</w:t>
      </w:r>
      <w:proofErr w:type="spellEnd"/>
      <w:r w:rsidRPr="008E3C66">
        <w:rPr>
          <w:rFonts w:ascii="Times New Roman" w:hAnsi="Times New Roman" w:cs="Times New Roman"/>
          <w:sz w:val="24"/>
          <w:szCs w:val="24"/>
        </w:rPr>
        <w:t xml:space="preserve"> </w:t>
      </w:r>
      <w:proofErr w:type="spellStart"/>
      <w:r w:rsidRPr="008E3C66">
        <w:rPr>
          <w:rFonts w:ascii="Times New Roman" w:hAnsi="Times New Roman" w:cs="Times New Roman"/>
          <w:sz w:val="24"/>
          <w:szCs w:val="24"/>
        </w:rPr>
        <w:t>peluang</w:t>
      </w:r>
      <w:proofErr w:type="spellEnd"/>
      <w:r w:rsidRPr="008E3C66">
        <w:rPr>
          <w:rFonts w:ascii="Times New Roman" w:hAnsi="Times New Roman" w:cs="Times New Roman"/>
          <w:sz w:val="24"/>
          <w:szCs w:val="24"/>
        </w:rPr>
        <w:t xml:space="preserve"> </w:t>
      </w:r>
      <w:proofErr w:type="spellStart"/>
      <w:r w:rsidRPr="008E3C66">
        <w:rPr>
          <w:rFonts w:ascii="Times New Roman" w:hAnsi="Times New Roman" w:cs="Times New Roman"/>
          <w:sz w:val="24"/>
          <w:szCs w:val="24"/>
        </w:rPr>
        <w:t>kerja</w:t>
      </w:r>
      <w:proofErr w:type="spellEnd"/>
      <w:r w:rsidRPr="008E3C66">
        <w:rPr>
          <w:rFonts w:ascii="Times New Roman" w:hAnsi="Times New Roman" w:cs="Times New Roman"/>
          <w:sz w:val="24"/>
          <w:szCs w:val="24"/>
        </w:rPr>
        <w:t xml:space="preserve"> yang </w:t>
      </w:r>
      <w:proofErr w:type="spellStart"/>
      <w:r w:rsidRPr="008E3C66">
        <w:rPr>
          <w:rFonts w:ascii="Times New Roman" w:hAnsi="Times New Roman" w:cs="Times New Roman"/>
          <w:sz w:val="24"/>
          <w:szCs w:val="24"/>
        </w:rPr>
        <w:t>luas</w:t>
      </w:r>
      <w:proofErr w:type="spellEnd"/>
      <w:r w:rsidRPr="008E3C66">
        <w:rPr>
          <w:rFonts w:ascii="Times New Roman" w:hAnsi="Times New Roman" w:cs="Times New Roman"/>
          <w:sz w:val="24"/>
          <w:szCs w:val="24"/>
        </w:rPr>
        <w:t xml:space="preserve">, </w:t>
      </w:r>
      <w:proofErr w:type="spellStart"/>
      <w:r w:rsidRPr="008E3C66">
        <w:rPr>
          <w:rFonts w:ascii="Times New Roman" w:hAnsi="Times New Roman" w:cs="Times New Roman"/>
          <w:sz w:val="24"/>
          <w:szCs w:val="24"/>
        </w:rPr>
        <w:t>jenjang</w:t>
      </w:r>
      <w:proofErr w:type="spellEnd"/>
      <w:r w:rsidRPr="008E3C66">
        <w:rPr>
          <w:rFonts w:ascii="Times New Roman" w:hAnsi="Times New Roman" w:cs="Times New Roman"/>
          <w:sz w:val="24"/>
          <w:szCs w:val="24"/>
        </w:rPr>
        <w:t xml:space="preserve"> </w:t>
      </w:r>
      <w:proofErr w:type="spellStart"/>
      <w:r w:rsidRPr="008E3C66">
        <w:rPr>
          <w:rFonts w:ascii="Times New Roman" w:hAnsi="Times New Roman" w:cs="Times New Roman"/>
          <w:sz w:val="24"/>
          <w:szCs w:val="24"/>
        </w:rPr>
        <w:t>karir</w:t>
      </w:r>
      <w:proofErr w:type="spellEnd"/>
      <w:r w:rsidRPr="008E3C66">
        <w:rPr>
          <w:rFonts w:ascii="Times New Roman" w:hAnsi="Times New Roman" w:cs="Times New Roman"/>
          <w:sz w:val="24"/>
          <w:szCs w:val="24"/>
        </w:rPr>
        <w:t xml:space="preserve"> yang </w:t>
      </w:r>
      <w:proofErr w:type="spellStart"/>
      <w:r w:rsidRPr="008E3C66">
        <w:rPr>
          <w:rFonts w:ascii="Times New Roman" w:hAnsi="Times New Roman" w:cs="Times New Roman"/>
          <w:sz w:val="24"/>
          <w:szCs w:val="24"/>
        </w:rPr>
        <w:t>jelas</w:t>
      </w:r>
      <w:proofErr w:type="spellEnd"/>
      <w:r w:rsidRPr="008E3C66">
        <w:rPr>
          <w:rFonts w:ascii="Times New Roman" w:hAnsi="Times New Roman" w:cs="Times New Roman"/>
          <w:sz w:val="24"/>
          <w:szCs w:val="24"/>
        </w:rPr>
        <w:t xml:space="preserve">, </w:t>
      </w:r>
      <w:proofErr w:type="spellStart"/>
      <w:r w:rsidRPr="008E3C66">
        <w:rPr>
          <w:rFonts w:ascii="Times New Roman" w:hAnsi="Times New Roman" w:cs="Times New Roman"/>
          <w:sz w:val="24"/>
          <w:szCs w:val="24"/>
        </w:rPr>
        <w:t>serta</w:t>
      </w:r>
      <w:proofErr w:type="spellEnd"/>
      <w:r w:rsidRPr="008E3C66">
        <w:rPr>
          <w:rFonts w:ascii="Times New Roman" w:hAnsi="Times New Roman" w:cs="Times New Roman"/>
          <w:sz w:val="24"/>
          <w:szCs w:val="24"/>
        </w:rPr>
        <w:t xml:space="preserve"> </w:t>
      </w:r>
      <w:proofErr w:type="spellStart"/>
      <w:r w:rsidRPr="008E3C66">
        <w:rPr>
          <w:rFonts w:ascii="Times New Roman" w:hAnsi="Times New Roman" w:cs="Times New Roman"/>
          <w:sz w:val="24"/>
          <w:szCs w:val="24"/>
        </w:rPr>
        <w:t>peran</w:t>
      </w:r>
      <w:proofErr w:type="spellEnd"/>
      <w:r w:rsidRPr="008E3C66">
        <w:rPr>
          <w:rFonts w:ascii="Times New Roman" w:hAnsi="Times New Roman" w:cs="Times New Roman"/>
          <w:sz w:val="24"/>
          <w:szCs w:val="24"/>
        </w:rPr>
        <w:t xml:space="preserve"> </w:t>
      </w:r>
      <w:proofErr w:type="spellStart"/>
      <w:r w:rsidRPr="008E3C66">
        <w:rPr>
          <w:rFonts w:ascii="Times New Roman" w:hAnsi="Times New Roman" w:cs="Times New Roman"/>
          <w:sz w:val="24"/>
          <w:szCs w:val="24"/>
        </w:rPr>
        <w:t>strategis</w:t>
      </w:r>
      <w:proofErr w:type="spellEnd"/>
      <w:r w:rsidRPr="008E3C66">
        <w:rPr>
          <w:rFonts w:ascii="Times New Roman" w:hAnsi="Times New Roman" w:cs="Times New Roman"/>
          <w:sz w:val="24"/>
          <w:szCs w:val="24"/>
        </w:rPr>
        <w:t xml:space="preserve"> </w:t>
      </w:r>
      <w:proofErr w:type="spellStart"/>
      <w:r w:rsidRPr="008E3C66">
        <w:rPr>
          <w:rFonts w:ascii="Times New Roman" w:hAnsi="Times New Roman" w:cs="Times New Roman"/>
          <w:sz w:val="24"/>
          <w:szCs w:val="24"/>
        </w:rPr>
        <w:t>bidang</w:t>
      </w:r>
      <w:proofErr w:type="spellEnd"/>
      <w:r w:rsidRPr="008E3C66">
        <w:rPr>
          <w:rFonts w:ascii="Times New Roman" w:hAnsi="Times New Roman" w:cs="Times New Roman"/>
          <w:sz w:val="24"/>
          <w:szCs w:val="24"/>
        </w:rPr>
        <w:t xml:space="preserve"> </w:t>
      </w:r>
      <w:proofErr w:type="spellStart"/>
      <w:r w:rsidRPr="008E3C66">
        <w:rPr>
          <w:rFonts w:ascii="Times New Roman" w:hAnsi="Times New Roman" w:cs="Times New Roman"/>
          <w:sz w:val="24"/>
          <w:szCs w:val="24"/>
        </w:rPr>
        <w:t>perpajakan</w:t>
      </w:r>
      <w:proofErr w:type="spellEnd"/>
      <w:r w:rsidRPr="008E3C66">
        <w:rPr>
          <w:rFonts w:ascii="Times New Roman" w:hAnsi="Times New Roman" w:cs="Times New Roman"/>
          <w:sz w:val="24"/>
          <w:szCs w:val="24"/>
        </w:rPr>
        <w:t xml:space="preserve">, </w:t>
      </w:r>
      <w:proofErr w:type="spellStart"/>
      <w:r w:rsidRPr="008E3C66">
        <w:rPr>
          <w:rFonts w:ascii="Times New Roman" w:hAnsi="Times New Roman" w:cs="Times New Roman"/>
          <w:sz w:val="24"/>
          <w:szCs w:val="24"/>
        </w:rPr>
        <w:t>mampu</w:t>
      </w:r>
      <w:proofErr w:type="spellEnd"/>
      <w:r w:rsidRPr="008E3C66">
        <w:rPr>
          <w:rFonts w:ascii="Times New Roman" w:hAnsi="Times New Roman" w:cs="Times New Roman"/>
          <w:sz w:val="24"/>
          <w:szCs w:val="24"/>
        </w:rPr>
        <w:t xml:space="preserve"> </w:t>
      </w:r>
      <w:proofErr w:type="spellStart"/>
      <w:r w:rsidRPr="008E3C66">
        <w:rPr>
          <w:rFonts w:ascii="Times New Roman" w:hAnsi="Times New Roman" w:cs="Times New Roman"/>
          <w:sz w:val="24"/>
          <w:szCs w:val="24"/>
        </w:rPr>
        <w:t>meningkatkan</w:t>
      </w:r>
      <w:proofErr w:type="spellEnd"/>
      <w:r w:rsidRPr="008E3C66">
        <w:rPr>
          <w:rFonts w:ascii="Times New Roman" w:hAnsi="Times New Roman" w:cs="Times New Roman"/>
          <w:sz w:val="24"/>
          <w:szCs w:val="24"/>
        </w:rPr>
        <w:t xml:space="preserve"> </w:t>
      </w:r>
      <w:proofErr w:type="spellStart"/>
      <w:r w:rsidRPr="008E3C66">
        <w:rPr>
          <w:rFonts w:ascii="Times New Roman" w:hAnsi="Times New Roman" w:cs="Times New Roman"/>
          <w:sz w:val="24"/>
          <w:szCs w:val="24"/>
        </w:rPr>
        <w:t>ketertarikan</w:t>
      </w:r>
      <w:proofErr w:type="spellEnd"/>
      <w:r w:rsidRPr="008E3C66">
        <w:rPr>
          <w:rFonts w:ascii="Times New Roman" w:hAnsi="Times New Roman" w:cs="Times New Roman"/>
          <w:sz w:val="24"/>
          <w:szCs w:val="24"/>
        </w:rPr>
        <w:t xml:space="preserve"> </w:t>
      </w:r>
      <w:proofErr w:type="spellStart"/>
      <w:r w:rsidRPr="008E3C66">
        <w:rPr>
          <w:rFonts w:ascii="Times New Roman" w:hAnsi="Times New Roman" w:cs="Times New Roman"/>
          <w:sz w:val="24"/>
          <w:szCs w:val="24"/>
        </w:rPr>
        <w:t>mahasiswa</w:t>
      </w:r>
      <w:proofErr w:type="spellEnd"/>
      <w:r w:rsidRPr="008E3C66">
        <w:rPr>
          <w:rFonts w:ascii="Times New Roman" w:hAnsi="Times New Roman" w:cs="Times New Roman"/>
          <w:sz w:val="24"/>
          <w:szCs w:val="24"/>
        </w:rPr>
        <w:t xml:space="preserve"> </w:t>
      </w:r>
      <w:proofErr w:type="spellStart"/>
      <w:r w:rsidRPr="008E3C66">
        <w:rPr>
          <w:rFonts w:ascii="Times New Roman" w:hAnsi="Times New Roman" w:cs="Times New Roman"/>
          <w:sz w:val="24"/>
          <w:szCs w:val="24"/>
        </w:rPr>
        <w:t>untuk</w:t>
      </w:r>
      <w:proofErr w:type="spellEnd"/>
      <w:r w:rsidRPr="008E3C66">
        <w:rPr>
          <w:rFonts w:ascii="Times New Roman" w:hAnsi="Times New Roman" w:cs="Times New Roman"/>
          <w:sz w:val="24"/>
          <w:szCs w:val="24"/>
        </w:rPr>
        <w:t xml:space="preserve"> </w:t>
      </w:r>
      <w:proofErr w:type="spellStart"/>
      <w:r w:rsidRPr="008E3C66">
        <w:rPr>
          <w:rFonts w:ascii="Times New Roman" w:hAnsi="Times New Roman" w:cs="Times New Roman"/>
          <w:sz w:val="24"/>
          <w:szCs w:val="24"/>
        </w:rPr>
        <w:t>memilih</w:t>
      </w:r>
      <w:proofErr w:type="spellEnd"/>
      <w:r w:rsidRPr="008E3C66">
        <w:rPr>
          <w:rFonts w:ascii="Times New Roman" w:hAnsi="Times New Roman" w:cs="Times New Roman"/>
          <w:sz w:val="24"/>
          <w:szCs w:val="24"/>
        </w:rPr>
        <w:t xml:space="preserve"> </w:t>
      </w:r>
      <w:proofErr w:type="spellStart"/>
      <w:r w:rsidRPr="008E3C66">
        <w:rPr>
          <w:rFonts w:ascii="Times New Roman" w:hAnsi="Times New Roman" w:cs="Times New Roman"/>
          <w:sz w:val="24"/>
          <w:szCs w:val="24"/>
        </w:rPr>
        <w:t>karir</w:t>
      </w:r>
      <w:proofErr w:type="spellEnd"/>
      <w:r w:rsidRPr="008E3C66">
        <w:rPr>
          <w:rFonts w:ascii="Times New Roman" w:hAnsi="Times New Roman" w:cs="Times New Roman"/>
          <w:sz w:val="24"/>
          <w:szCs w:val="24"/>
        </w:rPr>
        <w:t xml:space="preserve"> di </w:t>
      </w:r>
      <w:proofErr w:type="spellStart"/>
      <w:r w:rsidRPr="008E3C66">
        <w:rPr>
          <w:rFonts w:ascii="Times New Roman" w:hAnsi="Times New Roman" w:cs="Times New Roman"/>
          <w:sz w:val="24"/>
          <w:szCs w:val="24"/>
        </w:rPr>
        <w:t>sektor</w:t>
      </w:r>
      <w:proofErr w:type="spellEnd"/>
      <w:r w:rsidRPr="008E3C66">
        <w:rPr>
          <w:rFonts w:ascii="Times New Roman" w:hAnsi="Times New Roman" w:cs="Times New Roman"/>
          <w:sz w:val="24"/>
          <w:szCs w:val="24"/>
        </w:rPr>
        <w:t xml:space="preserve"> </w:t>
      </w:r>
      <w:proofErr w:type="spellStart"/>
      <w:r w:rsidRPr="008E3C66">
        <w:rPr>
          <w:rFonts w:ascii="Times New Roman" w:hAnsi="Times New Roman" w:cs="Times New Roman"/>
          <w:sz w:val="24"/>
          <w:szCs w:val="24"/>
        </w:rPr>
        <w:t>tersebut</w:t>
      </w:r>
      <w:proofErr w:type="spellEnd"/>
      <w:r w:rsidRPr="008E3C66">
        <w:rPr>
          <w:rFonts w:ascii="Times New Roman" w:hAnsi="Times New Roman" w:cs="Times New Roman"/>
          <w:sz w:val="24"/>
          <w:szCs w:val="24"/>
        </w:rPr>
        <w:t xml:space="preserve">. </w:t>
      </w:r>
      <w:proofErr w:type="spellStart"/>
      <w:r w:rsidRPr="008E3C66">
        <w:rPr>
          <w:rFonts w:ascii="Times New Roman" w:hAnsi="Times New Roman" w:cs="Times New Roman"/>
          <w:sz w:val="24"/>
          <w:szCs w:val="24"/>
        </w:rPr>
        <w:t>Semakin</w:t>
      </w:r>
      <w:proofErr w:type="spellEnd"/>
      <w:r w:rsidRPr="008E3C66">
        <w:rPr>
          <w:rFonts w:ascii="Times New Roman" w:hAnsi="Times New Roman" w:cs="Times New Roman"/>
          <w:sz w:val="24"/>
          <w:szCs w:val="24"/>
        </w:rPr>
        <w:t xml:space="preserve"> </w:t>
      </w:r>
      <w:proofErr w:type="spellStart"/>
      <w:r w:rsidRPr="008E3C66">
        <w:rPr>
          <w:rFonts w:ascii="Times New Roman" w:hAnsi="Times New Roman" w:cs="Times New Roman"/>
          <w:sz w:val="24"/>
          <w:szCs w:val="24"/>
        </w:rPr>
        <w:t>positif</w:t>
      </w:r>
      <w:proofErr w:type="spellEnd"/>
      <w:r w:rsidRPr="008E3C66">
        <w:rPr>
          <w:rFonts w:ascii="Times New Roman" w:hAnsi="Times New Roman" w:cs="Times New Roman"/>
          <w:sz w:val="24"/>
          <w:szCs w:val="24"/>
        </w:rPr>
        <w:t xml:space="preserve"> </w:t>
      </w:r>
      <w:proofErr w:type="spellStart"/>
      <w:r w:rsidRPr="008E3C66">
        <w:rPr>
          <w:rFonts w:ascii="Times New Roman" w:hAnsi="Times New Roman" w:cs="Times New Roman"/>
          <w:sz w:val="24"/>
          <w:szCs w:val="24"/>
        </w:rPr>
        <w:t>pandangan</w:t>
      </w:r>
      <w:proofErr w:type="spellEnd"/>
      <w:r w:rsidRPr="008E3C66">
        <w:rPr>
          <w:rFonts w:ascii="Times New Roman" w:hAnsi="Times New Roman" w:cs="Times New Roman"/>
          <w:sz w:val="24"/>
          <w:szCs w:val="24"/>
        </w:rPr>
        <w:t xml:space="preserve"> </w:t>
      </w:r>
      <w:proofErr w:type="spellStart"/>
      <w:r w:rsidRPr="008E3C66">
        <w:rPr>
          <w:rFonts w:ascii="Times New Roman" w:hAnsi="Times New Roman" w:cs="Times New Roman"/>
          <w:sz w:val="24"/>
          <w:szCs w:val="24"/>
        </w:rPr>
        <w:t>mahasiswa</w:t>
      </w:r>
      <w:proofErr w:type="spellEnd"/>
      <w:r w:rsidRPr="008E3C66">
        <w:rPr>
          <w:rFonts w:ascii="Times New Roman" w:hAnsi="Times New Roman" w:cs="Times New Roman"/>
          <w:sz w:val="24"/>
          <w:szCs w:val="24"/>
        </w:rPr>
        <w:t xml:space="preserve"> </w:t>
      </w:r>
      <w:proofErr w:type="spellStart"/>
      <w:r w:rsidRPr="008E3C66">
        <w:rPr>
          <w:rFonts w:ascii="Times New Roman" w:hAnsi="Times New Roman" w:cs="Times New Roman"/>
          <w:sz w:val="24"/>
          <w:szCs w:val="24"/>
        </w:rPr>
        <w:t>terhadap</w:t>
      </w:r>
      <w:proofErr w:type="spellEnd"/>
      <w:r w:rsidRPr="008E3C66">
        <w:rPr>
          <w:rFonts w:ascii="Times New Roman" w:hAnsi="Times New Roman" w:cs="Times New Roman"/>
          <w:sz w:val="24"/>
          <w:szCs w:val="24"/>
        </w:rPr>
        <w:t xml:space="preserve"> </w:t>
      </w:r>
      <w:proofErr w:type="spellStart"/>
      <w:r w:rsidRPr="008E3C66">
        <w:rPr>
          <w:rFonts w:ascii="Times New Roman" w:hAnsi="Times New Roman" w:cs="Times New Roman"/>
          <w:sz w:val="24"/>
          <w:szCs w:val="24"/>
        </w:rPr>
        <w:t>bidang</w:t>
      </w:r>
      <w:proofErr w:type="spellEnd"/>
      <w:r w:rsidRPr="008E3C66">
        <w:rPr>
          <w:rFonts w:ascii="Times New Roman" w:hAnsi="Times New Roman" w:cs="Times New Roman"/>
          <w:sz w:val="24"/>
          <w:szCs w:val="24"/>
        </w:rPr>
        <w:t xml:space="preserve"> </w:t>
      </w:r>
      <w:proofErr w:type="spellStart"/>
      <w:r w:rsidRPr="008E3C66">
        <w:rPr>
          <w:rFonts w:ascii="Times New Roman" w:hAnsi="Times New Roman" w:cs="Times New Roman"/>
          <w:sz w:val="24"/>
          <w:szCs w:val="24"/>
        </w:rPr>
        <w:t>perpajakan</w:t>
      </w:r>
      <w:proofErr w:type="spellEnd"/>
      <w:r w:rsidRPr="008E3C66">
        <w:rPr>
          <w:rFonts w:ascii="Times New Roman" w:hAnsi="Times New Roman" w:cs="Times New Roman"/>
          <w:sz w:val="24"/>
          <w:szCs w:val="24"/>
        </w:rPr>
        <w:t xml:space="preserve">, </w:t>
      </w:r>
      <w:proofErr w:type="spellStart"/>
      <w:r w:rsidRPr="008E3C66">
        <w:rPr>
          <w:rFonts w:ascii="Times New Roman" w:hAnsi="Times New Roman" w:cs="Times New Roman"/>
          <w:sz w:val="24"/>
          <w:szCs w:val="24"/>
        </w:rPr>
        <w:t>semakin</w:t>
      </w:r>
      <w:proofErr w:type="spellEnd"/>
      <w:r w:rsidRPr="008E3C66">
        <w:rPr>
          <w:rFonts w:ascii="Times New Roman" w:hAnsi="Times New Roman" w:cs="Times New Roman"/>
          <w:sz w:val="24"/>
          <w:szCs w:val="24"/>
        </w:rPr>
        <w:t xml:space="preserve"> </w:t>
      </w:r>
      <w:proofErr w:type="spellStart"/>
      <w:r w:rsidRPr="008E3C66">
        <w:rPr>
          <w:rFonts w:ascii="Times New Roman" w:hAnsi="Times New Roman" w:cs="Times New Roman"/>
          <w:sz w:val="24"/>
          <w:szCs w:val="24"/>
        </w:rPr>
        <w:t>tinggi</w:t>
      </w:r>
      <w:proofErr w:type="spellEnd"/>
      <w:r w:rsidRPr="008E3C66">
        <w:rPr>
          <w:rFonts w:ascii="Times New Roman" w:hAnsi="Times New Roman" w:cs="Times New Roman"/>
          <w:sz w:val="24"/>
          <w:szCs w:val="24"/>
        </w:rPr>
        <w:t xml:space="preserve"> pula </w:t>
      </w:r>
      <w:proofErr w:type="spellStart"/>
      <w:r w:rsidRPr="008E3C66">
        <w:rPr>
          <w:rFonts w:ascii="Times New Roman" w:hAnsi="Times New Roman" w:cs="Times New Roman"/>
          <w:sz w:val="24"/>
          <w:szCs w:val="24"/>
        </w:rPr>
        <w:t>minat</w:t>
      </w:r>
      <w:proofErr w:type="spellEnd"/>
      <w:r w:rsidRPr="008E3C66">
        <w:rPr>
          <w:rFonts w:ascii="Times New Roman" w:hAnsi="Times New Roman" w:cs="Times New Roman"/>
          <w:sz w:val="24"/>
          <w:szCs w:val="24"/>
        </w:rPr>
        <w:t xml:space="preserve"> </w:t>
      </w:r>
      <w:proofErr w:type="spellStart"/>
      <w:r w:rsidRPr="008E3C66">
        <w:rPr>
          <w:rFonts w:ascii="Times New Roman" w:hAnsi="Times New Roman" w:cs="Times New Roman"/>
          <w:sz w:val="24"/>
          <w:szCs w:val="24"/>
        </w:rPr>
        <w:t>mereka</w:t>
      </w:r>
      <w:proofErr w:type="spellEnd"/>
      <w:r w:rsidRPr="008E3C66">
        <w:rPr>
          <w:rFonts w:ascii="Times New Roman" w:hAnsi="Times New Roman" w:cs="Times New Roman"/>
          <w:sz w:val="24"/>
          <w:szCs w:val="24"/>
        </w:rPr>
        <w:t xml:space="preserve"> </w:t>
      </w:r>
      <w:proofErr w:type="spellStart"/>
      <w:r w:rsidRPr="008E3C66">
        <w:rPr>
          <w:rFonts w:ascii="Times New Roman" w:hAnsi="Times New Roman" w:cs="Times New Roman"/>
          <w:sz w:val="24"/>
          <w:szCs w:val="24"/>
        </w:rPr>
        <w:t>untuk</w:t>
      </w:r>
      <w:proofErr w:type="spellEnd"/>
      <w:r w:rsidRPr="008E3C66">
        <w:rPr>
          <w:rFonts w:ascii="Times New Roman" w:hAnsi="Times New Roman" w:cs="Times New Roman"/>
          <w:sz w:val="24"/>
          <w:szCs w:val="24"/>
        </w:rPr>
        <w:t xml:space="preserve"> </w:t>
      </w:r>
      <w:proofErr w:type="spellStart"/>
      <w:r w:rsidRPr="008E3C66">
        <w:rPr>
          <w:rFonts w:ascii="Times New Roman" w:hAnsi="Times New Roman" w:cs="Times New Roman"/>
          <w:sz w:val="24"/>
          <w:szCs w:val="24"/>
        </w:rPr>
        <w:t>berkarir</w:t>
      </w:r>
      <w:proofErr w:type="spellEnd"/>
      <w:r w:rsidRPr="008E3C66">
        <w:rPr>
          <w:rFonts w:ascii="Times New Roman" w:hAnsi="Times New Roman" w:cs="Times New Roman"/>
          <w:sz w:val="24"/>
          <w:szCs w:val="24"/>
        </w:rPr>
        <w:t xml:space="preserve"> di </w:t>
      </w:r>
      <w:proofErr w:type="spellStart"/>
      <w:r w:rsidRPr="008E3C66">
        <w:rPr>
          <w:rFonts w:ascii="Times New Roman" w:hAnsi="Times New Roman" w:cs="Times New Roman"/>
          <w:sz w:val="24"/>
          <w:szCs w:val="24"/>
        </w:rPr>
        <w:t>bidang</w:t>
      </w:r>
      <w:proofErr w:type="spellEnd"/>
      <w:r w:rsidRPr="008E3C66">
        <w:rPr>
          <w:rFonts w:ascii="Times New Roman" w:hAnsi="Times New Roman" w:cs="Times New Roman"/>
          <w:sz w:val="24"/>
          <w:szCs w:val="24"/>
        </w:rPr>
        <w:t xml:space="preserve"> </w:t>
      </w:r>
      <w:proofErr w:type="spellStart"/>
      <w:r w:rsidRPr="008E3C66">
        <w:rPr>
          <w:rFonts w:ascii="Times New Roman" w:hAnsi="Times New Roman" w:cs="Times New Roman"/>
          <w:sz w:val="24"/>
          <w:szCs w:val="24"/>
        </w:rPr>
        <w:t>tersebut</w:t>
      </w:r>
      <w:proofErr w:type="spellEnd"/>
      <w:r w:rsidRPr="008E3C66">
        <w:rPr>
          <w:rFonts w:ascii="Times New Roman" w:hAnsi="Times New Roman" w:cs="Times New Roman"/>
          <w:sz w:val="24"/>
          <w:szCs w:val="24"/>
        </w:rPr>
        <w:t>.</w:t>
      </w:r>
    </w:p>
    <w:p w14:paraId="1D8C4B85" w14:textId="3134B9B8" w:rsidR="008E3C66" w:rsidRPr="0012747F" w:rsidRDefault="008E3C66">
      <w:pPr>
        <w:pStyle w:val="ListParagraph"/>
        <w:numPr>
          <w:ilvl w:val="0"/>
          <w:numId w:val="29"/>
        </w:numPr>
        <w:spacing w:line="480" w:lineRule="auto"/>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Motivasi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berpengaruh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positif</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signifikan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terhadap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minat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mahasiswa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akuntansi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berkarir</w:t>
      </w:r>
      <w:proofErr w:type="spellEnd"/>
      <w:r>
        <w:rPr>
          <w:rFonts w:ascii="Times New Roman" w:hAnsi="Times New Roman" w:cs="Times New Roman"/>
          <w:sz w:val="24"/>
          <w:szCs w:val="24"/>
          <w:lang w:val="en-ID"/>
        </w:rPr>
        <w:t xml:space="preserve"> di </w:t>
      </w:r>
      <w:proofErr w:type="spellStart"/>
      <w:r>
        <w:rPr>
          <w:rFonts w:ascii="Times New Roman" w:hAnsi="Times New Roman" w:cs="Times New Roman"/>
          <w:sz w:val="24"/>
          <w:szCs w:val="24"/>
          <w:lang w:val="en-ID"/>
        </w:rPr>
        <w:t>bidang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perpajakan</w:t>
      </w:r>
      <w:proofErr w:type="spellEnd"/>
      <w:r>
        <w:rPr>
          <w:rFonts w:ascii="Times New Roman" w:hAnsi="Times New Roman" w:cs="Times New Roman"/>
          <w:sz w:val="24"/>
          <w:szCs w:val="24"/>
          <w:lang w:val="en-ID"/>
        </w:rPr>
        <w:t>.</w:t>
      </w:r>
      <w:r w:rsidR="00AB3C8E">
        <w:rPr>
          <w:rFonts w:ascii="Times New Roman" w:hAnsi="Times New Roman" w:cs="Times New Roman"/>
          <w:sz w:val="24"/>
          <w:szCs w:val="24"/>
          <w:lang w:val="en-ID"/>
        </w:rPr>
        <w:t xml:space="preserve"> </w:t>
      </w:r>
      <w:proofErr w:type="spellStart"/>
      <w:r w:rsidR="00AB3C8E" w:rsidRPr="00AB3C8E">
        <w:rPr>
          <w:rFonts w:ascii="Times New Roman" w:hAnsi="Times New Roman" w:cs="Times New Roman"/>
          <w:sz w:val="24"/>
          <w:szCs w:val="24"/>
        </w:rPr>
        <w:t>motivasi</w:t>
      </w:r>
      <w:proofErr w:type="spellEnd"/>
      <w:r w:rsidR="00AB3C8E" w:rsidRPr="00AB3C8E">
        <w:rPr>
          <w:rFonts w:ascii="Times New Roman" w:hAnsi="Times New Roman" w:cs="Times New Roman"/>
          <w:sz w:val="24"/>
          <w:szCs w:val="24"/>
        </w:rPr>
        <w:t xml:space="preserve">, </w:t>
      </w:r>
      <w:proofErr w:type="spellStart"/>
      <w:r w:rsidR="00AB3C8E" w:rsidRPr="00AB3C8E">
        <w:rPr>
          <w:rFonts w:ascii="Times New Roman" w:hAnsi="Times New Roman" w:cs="Times New Roman"/>
          <w:sz w:val="24"/>
          <w:szCs w:val="24"/>
        </w:rPr>
        <w:t>baik</w:t>
      </w:r>
      <w:proofErr w:type="spellEnd"/>
      <w:r w:rsidR="00AB3C8E" w:rsidRPr="00AB3C8E">
        <w:rPr>
          <w:rFonts w:ascii="Times New Roman" w:hAnsi="Times New Roman" w:cs="Times New Roman"/>
          <w:sz w:val="24"/>
          <w:szCs w:val="24"/>
        </w:rPr>
        <w:t xml:space="preserve"> int</w:t>
      </w:r>
      <w:r w:rsidR="00AB3C8E">
        <w:rPr>
          <w:rFonts w:ascii="Times New Roman" w:hAnsi="Times New Roman" w:cs="Times New Roman"/>
          <w:sz w:val="24"/>
          <w:szCs w:val="24"/>
        </w:rPr>
        <w:t>ernal</w:t>
      </w:r>
      <w:r w:rsidR="00AB3C8E" w:rsidRPr="00AB3C8E">
        <w:rPr>
          <w:rFonts w:ascii="Times New Roman" w:hAnsi="Times New Roman" w:cs="Times New Roman"/>
          <w:sz w:val="24"/>
          <w:szCs w:val="24"/>
        </w:rPr>
        <w:t xml:space="preserve"> </w:t>
      </w:r>
      <w:proofErr w:type="spellStart"/>
      <w:r w:rsidR="00AB3C8E" w:rsidRPr="00AB3C8E">
        <w:rPr>
          <w:rFonts w:ascii="Times New Roman" w:hAnsi="Times New Roman" w:cs="Times New Roman"/>
          <w:sz w:val="24"/>
          <w:szCs w:val="24"/>
        </w:rPr>
        <w:t>maupun</w:t>
      </w:r>
      <w:proofErr w:type="spellEnd"/>
      <w:r w:rsidR="00AB3C8E" w:rsidRPr="00AB3C8E">
        <w:rPr>
          <w:rFonts w:ascii="Times New Roman" w:hAnsi="Times New Roman" w:cs="Times New Roman"/>
          <w:sz w:val="24"/>
          <w:szCs w:val="24"/>
        </w:rPr>
        <w:t xml:space="preserve"> </w:t>
      </w:r>
      <w:proofErr w:type="spellStart"/>
      <w:r w:rsidR="00AB3C8E" w:rsidRPr="00AB3C8E">
        <w:rPr>
          <w:rFonts w:ascii="Times New Roman" w:hAnsi="Times New Roman" w:cs="Times New Roman"/>
          <w:sz w:val="24"/>
          <w:szCs w:val="24"/>
        </w:rPr>
        <w:t>ekst</w:t>
      </w:r>
      <w:r w:rsidR="00AB3C8E">
        <w:rPr>
          <w:rFonts w:ascii="Times New Roman" w:hAnsi="Times New Roman" w:cs="Times New Roman"/>
          <w:sz w:val="24"/>
          <w:szCs w:val="24"/>
        </w:rPr>
        <w:t>ernal</w:t>
      </w:r>
      <w:proofErr w:type="spellEnd"/>
      <w:r w:rsidR="00AB3C8E" w:rsidRPr="00AB3C8E">
        <w:rPr>
          <w:rFonts w:ascii="Times New Roman" w:hAnsi="Times New Roman" w:cs="Times New Roman"/>
          <w:sz w:val="24"/>
          <w:szCs w:val="24"/>
        </w:rPr>
        <w:t xml:space="preserve">, juga </w:t>
      </w:r>
      <w:proofErr w:type="spellStart"/>
      <w:r w:rsidR="00AB3C8E" w:rsidRPr="00AB3C8E">
        <w:rPr>
          <w:rFonts w:ascii="Times New Roman" w:hAnsi="Times New Roman" w:cs="Times New Roman"/>
          <w:sz w:val="24"/>
          <w:szCs w:val="24"/>
        </w:rPr>
        <w:t>memiliki</w:t>
      </w:r>
      <w:proofErr w:type="spellEnd"/>
      <w:r w:rsidR="00AB3C8E" w:rsidRPr="00AB3C8E">
        <w:rPr>
          <w:rFonts w:ascii="Times New Roman" w:hAnsi="Times New Roman" w:cs="Times New Roman"/>
          <w:sz w:val="24"/>
          <w:szCs w:val="24"/>
        </w:rPr>
        <w:t xml:space="preserve"> </w:t>
      </w:r>
      <w:proofErr w:type="spellStart"/>
      <w:r w:rsidR="00AB3C8E" w:rsidRPr="00AB3C8E">
        <w:rPr>
          <w:rFonts w:ascii="Times New Roman" w:hAnsi="Times New Roman" w:cs="Times New Roman"/>
          <w:sz w:val="24"/>
          <w:szCs w:val="24"/>
        </w:rPr>
        <w:t>peran</w:t>
      </w:r>
      <w:proofErr w:type="spellEnd"/>
      <w:r w:rsidR="00AB3C8E" w:rsidRPr="00AB3C8E">
        <w:rPr>
          <w:rFonts w:ascii="Times New Roman" w:hAnsi="Times New Roman" w:cs="Times New Roman"/>
          <w:sz w:val="24"/>
          <w:szCs w:val="24"/>
        </w:rPr>
        <w:t xml:space="preserve"> </w:t>
      </w:r>
      <w:proofErr w:type="spellStart"/>
      <w:r w:rsidR="00AB3C8E" w:rsidRPr="00AB3C8E">
        <w:rPr>
          <w:rFonts w:ascii="Times New Roman" w:hAnsi="Times New Roman" w:cs="Times New Roman"/>
          <w:sz w:val="24"/>
          <w:szCs w:val="24"/>
        </w:rPr>
        <w:t>penting</w:t>
      </w:r>
      <w:proofErr w:type="spellEnd"/>
      <w:r w:rsidR="00AB3C8E" w:rsidRPr="00AB3C8E">
        <w:rPr>
          <w:rFonts w:ascii="Times New Roman" w:hAnsi="Times New Roman" w:cs="Times New Roman"/>
          <w:sz w:val="24"/>
          <w:szCs w:val="24"/>
        </w:rPr>
        <w:t xml:space="preserve"> </w:t>
      </w:r>
      <w:proofErr w:type="spellStart"/>
      <w:r w:rsidR="00AB3C8E" w:rsidRPr="00AB3C8E">
        <w:rPr>
          <w:rFonts w:ascii="Times New Roman" w:hAnsi="Times New Roman" w:cs="Times New Roman"/>
          <w:sz w:val="24"/>
          <w:szCs w:val="24"/>
        </w:rPr>
        <w:t>dalam</w:t>
      </w:r>
      <w:proofErr w:type="spellEnd"/>
      <w:r w:rsidR="00AB3C8E" w:rsidRPr="00AB3C8E">
        <w:rPr>
          <w:rFonts w:ascii="Times New Roman" w:hAnsi="Times New Roman" w:cs="Times New Roman"/>
          <w:sz w:val="24"/>
          <w:szCs w:val="24"/>
        </w:rPr>
        <w:t xml:space="preserve"> </w:t>
      </w:r>
      <w:proofErr w:type="spellStart"/>
      <w:r w:rsidR="00AB3C8E" w:rsidRPr="00AB3C8E">
        <w:rPr>
          <w:rFonts w:ascii="Times New Roman" w:hAnsi="Times New Roman" w:cs="Times New Roman"/>
          <w:sz w:val="24"/>
          <w:szCs w:val="24"/>
        </w:rPr>
        <w:t>mendorong</w:t>
      </w:r>
      <w:proofErr w:type="spellEnd"/>
      <w:r w:rsidR="00AB3C8E" w:rsidRPr="00AB3C8E">
        <w:rPr>
          <w:rFonts w:ascii="Times New Roman" w:hAnsi="Times New Roman" w:cs="Times New Roman"/>
          <w:sz w:val="24"/>
          <w:szCs w:val="24"/>
        </w:rPr>
        <w:t xml:space="preserve"> </w:t>
      </w:r>
      <w:proofErr w:type="spellStart"/>
      <w:r w:rsidR="00AB3C8E" w:rsidRPr="00AB3C8E">
        <w:rPr>
          <w:rFonts w:ascii="Times New Roman" w:hAnsi="Times New Roman" w:cs="Times New Roman"/>
          <w:sz w:val="24"/>
          <w:szCs w:val="24"/>
        </w:rPr>
        <w:t>minat</w:t>
      </w:r>
      <w:proofErr w:type="spellEnd"/>
      <w:r w:rsidR="00AB3C8E" w:rsidRPr="00AB3C8E">
        <w:rPr>
          <w:rFonts w:ascii="Times New Roman" w:hAnsi="Times New Roman" w:cs="Times New Roman"/>
          <w:sz w:val="24"/>
          <w:szCs w:val="24"/>
        </w:rPr>
        <w:t xml:space="preserve"> </w:t>
      </w:r>
      <w:proofErr w:type="spellStart"/>
      <w:r w:rsidR="00AB3C8E" w:rsidRPr="00AB3C8E">
        <w:rPr>
          <w:rFonts w:ascii="Times New Roman" w:hAnsi="Times New Roman" w:cs="Times New Roman"/>
          <w:sz w:val="24"/>
          <w:szCs w:val="24"/>
        </w:rPr>
        <w:t>mahasiswa</w:t>
      </w:r>
      <w:proofErr w:type="spellEnd"/>
      <w:r w:rsidR="00AB3C8E" w:rsidRPr="00AB3C8E">
        <w:rPr>
          <w:rFonts w:ascii="Times New Roman" w:hAnsi="Times New Roman" w:cs="Times New Roman"/>
          <w:sz w:val="24"/>
          <w:szCs w:val="24"/>
        </w:rPr>
        <w:t xml:space="preserve"> </w:t>
      </w:r>
      <w:proofErr w:type="spellStart"/>
      <w:r w:rsidR="00AB3C8E" w:rsidRPr="00AB3C8E">
        <w:rPr>
          <w:rFonts w:ascii="Times New Roman" w:hAnsi="Times New Roman" w:cs="Times New Roman"/>
          <w:sz w:val="24"/>
          <w:szCs w:val="24"/>
        </w:rPr>
        <w:t>akuntansi</w:t>
      </w:r>
      <w:proofErr w:type="spellEnd"/>
      <w:r w:rsidR="00AB3C8E" w:rsidRPr="00AB3C8E">
        <w:rPr>
          <w:rFonts w:ascii="Times New Roman" w:hAnsi="Times New Roman" w:cs="Times New Roman"/>
          <w:sz w:val="24"/>
          <w:szCs w:val="24"/>
        </w:rPr>
        <w:t xml:space="preserve">. </w:t>
      </w:r>
      <w:proofErr w:type="spellStart"/>
      <w:r w:rsidR="00AB3C8E" w:rsidRPr="00AB3C8E">
        <w:rPr>
          <w:rFonts w:ascii="Times New Roman" w:hAnsi="Times New Roman" w:cs="Times New Roman"/>
          <w:sz w:val="24"/>
          <w:szCs w:val="24"/>
        </w:rPr>
        <w:t>Motivasi</w:t>
      </w:r>
      <w:proofErr w:type="spellEnd"/>
      <w:r w:rsidR="00AB3C8E" w:rsidRPr="00AB3C8E">
        <w:rPr>
          <w:rFonts w:ascii="Times New Roman" w:hAnsi="Times New Roman" w:cs="Times New Roman"/>
          <w:sz w:val="24"/>
          <w:szCs w:val="24"/>
        </w:rPr>
        <w:t xml:space="preserve"> int</w:t>
      </w:r>
      <w:r w:rsidR="00AB3C8E">
        <w:rPr>
          <w:rFonts w:ascii="Times New Roman" w:hAnsi="Times New Roman" w:cs="Times New Roman"/>
          <w:sz w:val="24"/>
          <w:szCs w:val="24"/>
        </w:rPr>
        <w:t>ernal</w:t>
      </w:r>
      <w:r w:rsidR="00AB3C8E" w:rsidRPr="00AB3C8E">
        <w:rPr>
          <w:rFonts w:ascii="Times New Roman" w:hAnsi="Times New Roman" w:cs="Times New Roman"/>
          <w:sz w:val="24"/>
          <w:szCs w:val="24"/>
        </w:rPr>
        <w:t xml:space="preserve"> </w:t>
      </w:r>
      <w:proofErr w:type="spellStart"/>
      <w:r w:rsidR="00AB3C8E" w:rsidRPr="00AB3C8E">
        <w:rPr>
          <w:rFonts w:ascii="Times New Roman" w:hAnsi="Times New Roman" w:cs="Times New Roman"/>
          <w:sz w:val="24"/>
          <w:szCs w:val="24"/>
        </w:rPr>
        <w:t>seperti</w:t>
      </w:r>
      <w:proofErr w:type="spellEnd"/>
      <w:r w:rsidR="00AB3C8E" w:rsidRPr="00AB3C8E">
        <w:rPr>
          <w:rFonts w:ascii="Times New Roman" w:hAnsi="Times New Roman" w:cs="Times New Roman"/>
          <w:sz w:val="24"/>
          <w:szCs w:val="24"/>
        </w:rPr>
        <w:t xml:space="preserve"> </w:t>
      </w:r>
      <w:proofErr w:type="spellStart"/>
      <w:r w:rsidR="00AB3C8E" w:rsidRPr="00AB3C8E">
        <w:rPr>
          <w:rFonts w:ascii="Times New Roman" w:hAnsi="Times New Roman" w:cs="Times New Roman"/>
          <w:sz w:val="24"/>
          <w:szCs w:val="24"/>
        </w:rPr>
        <w:t>keinginan</w:t>
      </w:r>
      <w:proofErr w:type="spellEnd"/>
      <w:r w:rsidR="00AB3C8E" w:rsidRPr="00AB3C8E">
        <w:rPr>
          <w:rFonts w:ascii="Times New Roman" w:hAnsi="Times New Roman" w:cs="Times New Roman"/>
          <w:sz w:val="24"/>
          <w:szCs w:val="24"/>
        </w:rPr>
        <w:t xml:space="preserve"> </w:t>
      </w:r>
      <w:proofErr w:type="spellStart"/>
      <w:r w:rsidR="00AB3C8E" w:rsidRPr="00AB3C8E">
        <w:rPr>
          <w:rFonts w:ascii="Times New Roman" w:hAnsi="Times New Roman" w:cs="Times New Roman"/>
          <w:sz w:val="24"/>
          <w:szCs w:val="24"/>
        </w:rPr>
        <w:t>menguasai</w:t>
      </w:r>
      <w:proofErr w:type="spellEnd"/>
      <w:r w:rsidR="00AB3C8E" w:rsidRPr="00AB3C8E">
        <w:rPr>
          <w:rFonts w:ascii="Times New Roman" w:hAnsi="Times New Roman" w:cs="Times New Roman"/>
          <w:sz w:val="24"/>
          <w:szCs w:val="24"/>
        </w:rPr>
        <w:t xml:space="preserve"> </w:t>
      </w:r>
      <w:proofErr w:type="spellStart"/>
      <w:r w:rsidR="00AB3C8E" w:rsidRPr="00AB3C8E">
        <w:rPr>
          <w:rFonts w:ascii="Times New Roman" w:hAnsi="Times New Roman" w:cs="Times New Roman"/>
          <w:sz w:val="24"/>
          <w:szCs w:val="24"/>
        </w:rPr>
        <w:t>ilmu</w:t>
      </w:r>
      <w:proofErr w:type="spellEnd"/>
      <w:r w:rsidR="00AB3C8E" w:rsidRPr="00AB3C8E">
        <w:rPr>
          <w:rFonts w:ascii="Times New Roman" w:hAnsi="Times New Roman" w:cs="Times New Roman"/>
          <w:sz w:val="24"/>
          <w:szCs w:val="24"/>
        </w:rPr>
        <w:t xml:space="preserve"> </w:t>
      </w:r>
      <w:proofErr w:type="spellStart"/>
      <w:r w:rsidR="00AB3C8E" w:rsidRPr="00AB3C8E">
        <w:rPr>
          <w:rFonts w:ascii="Times New Roman" w:hAnsi="Times New Roman" w:cs="Times New Roman"/>
          <w:sz w:val="24"/>
          <w:szCs w:val="24"/>
        </w:rPr>
        <w:t>perpajakan</w:t>
      </w:r>
      <w:proofErr w:type="spellEnd"/>
      <w:r w:rsidR="00AB3C8E" w:rsidRPr="00AB3C8E">
        <w:rPr>
          <w:rFonts w:ascii="Times New Roman" w:hAnsi="Times New Roman" w:cs="Times New Roman"/>
          <w:sz w:val="24"/>
          <w:szCs w:val="24"/>
        </w:rPr>
        <w:t xml:space="preserve"> dan </w:t>
      </w:r>
      <w:proofErr w:type="spellStart"/>
      <w:r w:rsidR="00AB3C8E" w:rsidRPr="00AB3C8E">
        <w:rPr>
          <w:rFonts w:ascii="Times New Roman" w:hAnsi="Times New Roman" w:cs="Times New Roman"/>
          <w:sz w:val="24"/>
          <w:szCs w:val="24"/>
        </w:rPr>
        <w:t>mengembangkan</w:t>
      </w:r>
      <w:proofErr w:type="spellEnd"/>
      <w:r w:rsidR="00AB3C8E" w:rsidRPr="00AB3C8E">
        <w:rPr>
          <w:rFonts w:ascii="Times New Roman" w:hAnsi="Times New Roman" w:cs="Times New Roman"/>
          <w:sz w:val="24"/>
          <w:szCs w:val="24"/>
        </w:rPr>
        <w:t xml:space="preserve"> </w:t>
      </w:r>
      <w:proofErr w:type="spellStart"/>
      <w:r w:rsidR="00AB3C8E" w:rsidRPr="00AB3C8E">
        <w:rPr>
          <w:rFonts w:ascii="Times New Roman" w:hAnsi="Times New Roman" w:cs="Times New Roman"/>
          <w:sz w:val="24"/>
          <w:szCs w:val="24"/>
        </w:rPr>
        <w:t>kemampuan</w:t>
      </w:r>
      <w:proofErr w:type="spellEnd"/>
      <w:r w:rsidR="00AB3C8E" w:rsidRPr="00AB3C8E">
        <w:rPr>
          <w:rFonts w:ascii="Times New Roman" w:hAnsi="Times New Roman" w:cs="Times New Roman"/>
          <w:sz w:val="24"/>
          <w:szCs w:val="24"/>
        </w:rPr>
        <w:t xml:space="preserve"> </w:t>
      </w:r>
      <w:proofErr w:type="spellStart"/>
      <w:r w:rsidR="00AB3C8E" w:rsidRPr="00AB3C8E">
        <w:rPr>
          <w:rFonts w:ascii="Times New Roman" w:hAnsi="Times New Roman" w:cs="Times New Roman"/>
          <w:sz w:val="24"/>
          <w:szCs w:val="24"/>
        </w:rPr>
        <w:t>profesional</w:t>
      </w:r>
      <w:proofErr w:type="spellEnd"/>
      <w:r w:rsidR="00AB3C8E" w:rsidRPr="00AB3C8E">
        <w:rPr>
          <w:rFonts w:ascii="Times New Roman" w:hAnsi="Times New Roman" w:cs="Times New Roman"/>
          <w:sz w:val="24"/>
          <w:szCs w:val="24"/>
        </w:rPr>
        <w:t xml:space="preserve">, </w:t>
      </w:r>
      <w:proofErr w:type="spellStart"/>
      <w:r w:rsidR="00AB3C8E" w:rsidRPr="00AB3C8E">
        <w:rPr>
          <w:rFonts w:ascii="Times New Roman" w:hAnsi="Times New Roman" w:cs="Times New Roman"/>
          <w:sz w:val="24"/>
          <w:szCs w:val="24"/>
        </w:rPr>
        <w:t>serta</w:t>
      </w:r>
      <w:proofErr w:type="spellEnd"/>
      <w:r w:rsidR="00AB3C8E" w:rsidRPr="00AB3C8E">
        <w:rPr>
          <w:rFonts w:ascii="Times New Roman" w:hAnsi="Times New Roman" w:cs="Times New Roman"/>
          <w:sz w:val="24"/>
          <w:szCs w:val="24"/>
        </w:rPr>
        <w:t xml:space="preserve"> </w:t>
      </w:r>
      <w:proofErr w:type="spellStart"/>
      <w:r w:rsidR="00AB3C8E" w:rsidRPr="00AB3C8E">
        <w:rPr>
          <w:rFonts w:ascii="Times New Roman" w:hAnsi="Times New Roman" w:cs="Times New Roman"/>
          <w:sz w:val="24"/>
          <w:szCs w:val="24"/>
        </w:rPr>
        <w:t>motivasi</w:t>
      </w:r>
      <w:proofErr w:type="spellEnd"/>
      <w:r w:rsidR="00AB3C8E" w:rsidRPr="00AB3C8E">
        <w:rPr>
          <w:rFonts w:ascii="Times New Roman" w:hAnsi="Times New Roman" w:cs="Times New Roman"/>
          <w:sz w:val="24"/>
          <w:szCs w:val="24"/>
        </w:rPr>
        <w:t xml:space="preserve"> </w:t>
      </w:r>
      <w:proofErr w:type="spellStart"/>
      <w:r w:rsidR="00AB3C8E" w:rsidRPr="00AB3C8E">
        <w:rPr>
          <w:rFonts w:ascii="Times New Roman" w:hAnsi="Times New Roman" w:cs="Times New Roman"/>
          <w:sz w:val="24"/>
          <w:szCs w:val="24"/>
        </w:rPr>
        <w:t>ekst</w:t>
      </w:r>
      <w:r w:rsidR="00AB3C8E">
        <w:rPr>
          <w:rFonts w:ascii="Times New Roman" w:hAnsi="Times New Roman" w:cs="Times New Roman"/>
          <w:sz w:val="24"/>
          <w:szCs w:val="24"/>
        </w:rPr>
        <w:t>ernal</w:t>
      </w:r>
      <w:proofErr w:type="spellEnd"/>
      <w:r w:rsidR="00AB3C8E" w:rsidRPr="00AB3C8E">
        <w:rPr>
          <w:rFonts w:ascii="Times New Roman" w:hAnsi="Times New Roman" w:cs="Times New Roman"/>
          <w:sz w:val="24"/>
          <w:szCs w:val="24"/>
        </w:rPr>
        <w:t xml:space="preserve"> </w:t>
      </w:r>
      <w:proofErr w:type="spellStart"/>
      <w:r w:rsidR="00AB3C8E" w:rsidRPr="00AB3C8E">
        <w:rPr>
          <w:rFonts w:ascii="Times New Roman" w:hAnsi="Times New Roman" w:cs="Times New Roman"/>
          <w:sz w:val="24"/>
          <w:szCs w:val="24"/>
        </w:rPr>
        <w:t>seperti</w:t>
      </w:r>
      <w:proofErr w:type="spellEnd"/>
      <w:r w:rsidR="00AB3C8E" w:rsidRPr="00AB3C8E">
        <w:rPr>
          <w:rFonts w:ascii="Times New Roman" w:hAnsi="Times New Roman" w:cs="Times New Roman"/>
          <w:sz w:val="24"/>
          <w:szCs w:val="24"/>
        </w:rPr>
        <w:t xml:space="preserve"> </w:t>
      </w:r>
      <w:proofErr w:type="spellStart"/>
      <w:r w:rsidR="00AB3C8E" w:rsidRPr="00AB3C8E">
        <w:rPr>
          <w:rFonts w:ascii="Times New Roman" w:hAnsi="Times New Roman" w:cs="Times New Roman"/>
          <w:sz w:val="24"/>
          <w:szCs w:val="24"/>
        </w:rPr>
        <w:t>prospek</w:t>
      </w:r>
      <w:proofErr w:type="spellEnd"/>
      <w:r w:rsidR="00AB3C8E" w:rsidRPr="00AB3C8E">
        <w:rPr>
          <w:rFonts w:ascii="Times New Roman" w:hAnsi="Times New Roman" w:cs="Times New Roman"/>
          <w:sz w:val="24"/>
          <w:szCs w:val="24"/>
        </w:rPr>
        <w:t xml:space="preserve"> </w:t>
      </w:r>
      <w:proofErr w:type="spellStart"/>
      <w:r w:rsidR="00AB3C8E" w:rsidRPr="00AB3C8E">
        <w:rPr>
          <w:rFonts w:ascii="Times New Roman" w:hAnsi="Times New Roman" w:cs="Times New Roman"/>
          <w:sz w:val="24"/>
          <w:szCs w:val="24"/>
        </w:rPr>
        <w:t>penghasilan</w:t>
      </w:r>
      <w:proofErr w:type="spellEnd"/>
      <w:r w:rsidR="00AB3C8E" w:rsidRPr="00AB3C8E">
        <w:rPr>
          <w:rFonts w:ascii="Times New Roman" w:hAnsi="Times New Roman" w:cs="Times New Roman"/>
          <w:sz w:val="24"/>
          <w:szCs w:val="24"/>
        </w:rPr>
        <w:t xml:space="preserve">, </w:t>
      </w:r>
      <w:proofErr w:type="spellStart"/>
      <w:r w:rsidR="00AB3C8E" w:rsidRPr="00AB3C8E">
        <w:rPr>
          <w:rFonts w:ascii="Times New Roman" w:hAnsi="Times New Roman" w:cs="Times New Roman"/>
          <w:sz w:val="24"/>
          <w:szCs w:val="24"/>
        </w:rPr>
        <w:t>kesempatan</w:t>
      </w:r>
      <w:proofErr w:type="spellEnd"/>
      <w:r w:rsidR="00AB3C8E" w:rsidRPr="00AB3C8E">
        <w:rPr>
          <w:rFonts w:ascii="Times New Roman" w:hAnsi="Times New Roman" w:cs="Times New Roman"/>
          <w:sz w:val="24"/>
          <w:szCs w:val="24"/>
        </w:rPr>
        <w:t xml:space="preserve"> </w:t>
      </w:r>
      <w:proofErr w:type="spellStart"/>
      <w:r w:rsidR="00AB3C8E" w:rsidRPr="00AB3C8E">
        <w:rPr>
          <w:rFonts w:ascii="Times New Roman" w:hAnsi="Times New Roman" w:cs="Times New Roman"/>
          <w:sz w:val="24"/>
          <w:szCs w:val="24"/>
        </w:rPr>
        <w:t>sertifikasi</w:t>
      </w:r>
      <w:proofErr w:type="spellEnd"/>
      <w:r w:rsidR="00AB3C8E" w:rsidRPr="00AB3C8E">
        <w:rPr>
          <w:rFonts w:ascii="Times New Roman" w:hAnsi="Times New Roman" w:cs="Times New Roman"/>
          <w:sz w:val="24"/>
          <w:szCs w:val="24"/>
        </w:rPr>
        <w:t xml:space="preserve">, dan </w:t>
      </w:r>
      <w:proofErr w:type="spellStart"/>
      <w:r w:rsidR="00AB3C8E" w:rsidRPr="00AB3C8E">
        <w:rPr>
          <w:rFonts w:ascii="Times New Roman" w:hAnsi="Times New Roman" w:cs="Times New Roman"/>
          <w:sz w:val="24"/>
          <w:szCs w:val="24"/>
        </w:rPr>
        <w:t>pengaruh</w:t>
      </w:r>
      <w:proofErr w:type="spellEnd"/>
      <w:r w:rsidR="00AB3C8E" w:rsidRPr="00AB3C8E">
        <w:rPr>
          <w:rFonts w:ascii="Times New Roman" w:hAnsi="Times New Roman" w:cs="Times New Roman"/>
          <w:sz w:val="24"/>
          <w:szCs w:val="24"/>
        </w:rPr>
        <w:t xml:space="preserve"> </w:t>
      </w:r>
      <w:proofErr w:type="spellStart"/>
      <w:r w:rsidR="00AB3C8E" w:rsidRPr="00AB3C8E">
        <w:rPr>
          <w:rFonts w:ascii="Times New Roman" w:hAnsi="Times New Roman" w:cs="Times New Roman"/>
          <w:sz w:val="24"/>
          <w:szCs w:val="24"/>
        </w:rPr>
        <w:t>lingkungan</w:t>
      </w:r>
      <w:proofErr w:type="spellEnd"/>
      <w:r w:rsidR="00AB3C8E" w:rsidRPr="00AB3C8E">
        <w:rPr>
          <w:rFonts w:ascii="Times New Roman" w:hAnsi="Times New Roman" w:cs="Times New Roman"/>
          <w:sz w:val="24"/>
          <w:szCs w:val="24"/>
        </w:rPr>
        <w:t xml:space="preserve">, </w:t>
      </w:r>
      <w:proofErr w:type="spellStart"/>
      <w:r w:rsidR="00AB3C8E" w:rsidRPr="00AB3C8E">
        <w:rPr>
          <w:rFonts w:ascii="Times New Roman" w:hAnsi="Times New Roman" w:cs="Times New Roman"/>
          <w:sz w:val="24"/>
          <w:szCs w:val="24"/>
        </w:rPr>
        <w:t>terbukti</w:t>
      </w:r>
      <w:proofErr w:type="spellEnd"/>
      <w:r w:rsidR="00AB3C8E" w:rsidRPr="00AB3C8E">
        <w:rPr>
          <w:rFonts w:ascii="Times New Roman" w:hAnsi="Times New Roman" w:cs="Times New Roman"/>
          <w:sz w:val="24"/>
          <w:szCs w:val="24"/>
        </w:rPr>
        <w:t xml:space="preserve"> </w:t>
      </w:r>
      <w:proofErr w:type="spellStart"/>
      <w:r w:rsidR="00AB3C8E" w:rsidRPr="00AB3C8E">
        <w:rPr>
          <w:rFonts w:ascii="Times New Roman" w:hAnsi="Times New Roman" w:cs="Times New Roman"/>
          <w:sz w:val="24"/>
          <w:szCs w:val="24"/>
        </w:rPr>
        <w:t>mampu</w:t>
      </w:r>
      <w:proofErr w:type="spellEnd"/>
      <w:r w:rsidR="00AB3C8E" w:rsidRPr="00AB3C8E">
        <w:rPr>
          <w:rFonts w:ascii="Times New Roman" w:hAnsi="Times New Roman" w:cs="Times New Roman"/>
          <w:sz w:val="24"/>
          <w:szCs w:val="24"/>
        </w:rPr>
        <w:t xml:space="preserve"> </w:t>
      </w:r>
      <w:proofErr w:type="spellStart"/>
      <w:r w:rsidR="00AB3C8E" w:rsidRPr="00AB3C8E">
        <w:rPr>
          <w:rFonts w:ascii="Times New Roman" w:hAnsi="Times New Roman" w:cs="Times New Roman"/>
          <w:sz w:val="24"/>
          <w:szCs w:val="24"/>
        </w:rPr>
        <w:t>meningkatkan</w:t>
      </w:r>
      <w:proofErr w:type="spellEnd"/>
      <w:r w:rsidR="00AB3C8E" w:rsidRPr="00AB3C8E">
        <w:rPr>
          <w:rFonts w:ascii="Times New Roman" w:hAnsi="Times New Roman" w:cs="Times New Roman"/>
          <w:sz w:val="24"/>
          <w:szCs w:val="24"/>
        </w:rPr>
        <w:t xml:space="preserve"> </w:t>
      </w:r>
      <w:proofErr w:type="spellStart"/>
      <w:r w:rsidR="00AB3C8E" w:rsidRPr="00AB3C8E">
        <w:rPr>
          <w:rFonts w:ascii="Times New Roman" w:hAnsi="Times New Roman" w:cs="Times New Roman"/>
          <w:sz w:val="24"/>
          <w:szCs w:val="24"/>
        </w:rPr>
        <w:t>minat</w:t>
      </w:r>
      <w:proofErr w:type="spellEnd"/>
      <w:r w:rsidR="00AB3C8E" w:rsidRPr="00AB3C8E">
        <w:rPr>
          <w:rFonts w:ascii="Times New Roman" w:hAnsi="Times New Roman" w:cs="Times New Roman"/>
          <w:sz w:val="24"/>
          <w:szCs w:val="24"/>
        </w:rPr>
        <w:t xml:space="preserve"> </w:t>
      </w:r>
      <w:proofErr w:type="spellStart"/>
      <w:r w:rsidR="00AB3C8E" w:rsidRPr="00AB3C8E">
        <w:rPr>
          <w:rFonts w:ascii="Times New Roman" w:hAnsi="Times New Roman" w:cs="Times New Roman"/>
          <w:sz w:val="24"/>
          <w:szCs w:val="24"/>
        </w:rPr>
        <w:t>mahasiswa</w:t>
      </w:r>
      <w:proofErr w:type="spellEnd"/>
      <w:r w:rsidR="00AB3C8E" w:rsidRPr="00AB3C8E">
        <w:rPr>
          <w:rFonts w:ascii="Times New Roman" w:hAnsi="Times New Roman" w:cs="Times New Roman"/>
          <w:sz w:val="24"/>
          <w:szCs w:val="24"/>
        </w:rPr>
        <w:t xml:space="preserve"> </w:t>
      </w:r>
      <w:proofErr w:type="spellStart"/>
      <w:r w:rsidR="00AB3C8E" w:rsidRPr="00AB3C8E">
        <w:rPr>
          <w:rFonts w:ascii="Times New Roman" w:hAnsi="Times New Roman" w:cs="Times New Roman"/>
          <w:sz w:val="24"/>
          <w:szCs w:val="24"/>
        </w:rPr>
        <w:t>untuk</w:t>
      </w:r>
      <w:proofErr w:type="spellEnd"/>
      <w:r w:rsidR="00AB3C8E" w:rsidRPr="00AB3C8E">
        <w:rPr>
          <w:rFonts w:ascii="Times New Roman" w:hAnsi="Times New Roman" w:cs="Times New Roman"/>
          <w:sz w:val="24"/>
          <w:szCs w:val="24"/>
        </w:rPr>
        <w:t xml:space="preserve"> </w:t>
      </w:r>
      <w:proofErr w:type="spellStart"/>
      <w:r w:rsidR="00AB3C8E" w:rsidRPr="00AB3C8E">
        <w:rPr>
          <w:rFonts w:ascii="Times New Roman" w:hAnsi="Times New Roman" w:cs="Times New Roman"/>
          <w:sz w:val="24"/>
          <w:szCs w:val="24"/>
        </w:rPr>
        <w:t>menekuni</w:t>
      </w:r>
      <w:proofErr w:type="spellEnd"/>
      <w:r w:rsidR="00AB3C8E" w:rsidRPr="00AB3C8E">
        <w:rPr>
          <w:rFonts w:ascii="Times New Roman" w:hAnsi="Times New Roman" w:cs="Times New Roman"/>
          <w:sz w:val="24"/>
          <w:szCs w:val="24"/>
        </w:rPr>
        <w:t xml:space="preserve"> </w:t>
      </w:r>
      <w:proofErr w:type="spellStart"/>
      <w:r w:rsidR="00AB3C8E" w:rsidRPr="00AB3C8E">
        <w:rPr>
          <w:rFonts w:ascii="Times New Roman" w:hAnsi="Times New Roman" w:cs="Times New Roman"/>
          <w:sz w:val="24"/>
          <w:szCs w:val="24"/>
        </w:rPr>
        <w:t>karir</w:t>
      </w:r>
      <w:proofErr w:type="spellEnd"/>
      <w:r w:rsidR="00AB3C8E" w:rsidRPr="00AB3C8E">
        <w:rPr>
          <w:rFonts w:ascii="Times New Roman" w:hAnsi="Times New Roman" w:cs="Times New Roman"/>
          <w:sz w:val="24"/>
          <w:szCs w:val="24"/>
        </w:rPr>
        <w:t xml:space="preserve"> di </w:t>
      </w:r>
      <w:proofErr w:type="spellStart"/>
      <w:r w:rsidR="00AB3C8E" w:rsidRPr="00AB3C8E">
        <w:rPr>
          <w:rFonts w:ascii="Times New Roman" w:hAnsi="Times New Roman" w:cs="Times New Roman"/>
          <w:sz w:val="24"/>
          <w:szCs w:val="24"/>
        </w:rPr>
        <w:t>bidang</w:t>
      </w:r>
      <w:proofErr w:type="spellEnd"/>
      <w:r w:rsidR="00AB3C8E" w:rsidRPr="00AB3C8E">
        <w:rPr>
          <w:rFonts w:ascii="Times New Roman" w:hAnsi="Times New Roman" w:cs="Times New Roman"/>
          <w:sz w:val="24"/>
          <w:szCs w:val="24"/>
        </w:rPr>
        <w:t xml:space="preserve"> </w:t>
      </w:r>
      <w:proofErr w:type="spellStart"/>
      <w:r w:rsidR="00AB3C8E" w:rsidRPr="00AB3C8E">
        <w:rPr>
          <w:rFonts w:ascii="Times New Roman" w:hAnsi="Times New Roman" w:cs="Times New Roman"/>
          <w:sz w:val="24"/>
          <w:szCs w:val="24"/>
        </w:rPr>
        <w:t>perpajakan</w:t>
      </w:r>
      <w:proofErr w:type="spellEnd"/>
      <w:r w:rsidR="00AB3C8E" w:rsidRPr="00AB3C8E">
        <w:rPr>
          <w:rFonts w:ascii="Times New Roman" w:hAnsi="Times New Roman" w:cs="Times New Roman"/>
          <w:sz w:val="24"/>
          <w:szCs w:val="24"/>
        </w:rPr>
        <w:t>.</w:t>
      </w:r>
    </w:p>
    <w:p w14:paraId="550E747F" w14:textId="77777777" w:rsidR="0012747F" w:rsidRDefault="0012747F" w:rsidP="0012747F">
      <w:pPr>
        <w:spacing w:line="480" w:lineRule="auto"/>
        <w:ind w:left="360"/>
        <w:jc w:val="both"/>
        <w:rPr>
          <w:rFonts w:ascii="Times New Roman" w:hAnsi="Times New Roman" w:cs="Times New Roman"/>
          <w:sz w:val="24"/>
          <w:szCs w:val="24"/>
          <w:lang w:val="en-ID"/>
        </w:rPr>
      </w:pPr>
    </w:p>
    <w:p w14:paraId="00434430" w14:textId="77777777" w:rsidR="0012747F" w:rsidRDefault="0012747F" w:rsidP="0012747F">
      <w:pPr>
        <w:spacing w:line="480" w:lineRule="auto"/>
        <w:ind w:left="360"/>
        <w:jc w:val="both"/>
        <w:rPr>
          <w:rFonts w:ascii="Times New Roman" w:hAnsi="Times New Roman" w:cs="Times New Roman"/>
          <w:sz w:val="24"/>
          <w:szCs w:val="24"/>
          <w:lang w:val="en-ID"/>
        </w:rPr>
      </w:pPr>
    </w:p>
    <w:p w14:paraId="7DB51CB8" w14:textId="77777777" w:rsidR="0012747F" w:rsidRPr="0012747F" w:rsidRDefault="0012747F" w:rsidP="0012747F">
      <w:pPr>
        <w:spacing w:line="480" w:lineRule="auto"/>
        <w:ind w:left="360"/>
        <w:jc w:val="both"/>
        <w:rPr>
          <w:rFonts w:ascii="Times New Roman" w:hAnsi="Times New Roman" w:cs="Times New Roman"/>
          <w:sz w:val="24"/>
          <w:szCs w:val="24"/>
          <w:lang w:val="en-ID"/>
        </w:rPr>
      </w:pPr>
    </w:p>
    <w:p w14:paraId="0E739573" w14:textId="3EE792E4" w:rsidR="00692E2E" w:rsidRDefault="00692E2E" w:rsidP="00D42F43">
      <w:pPr>
        <w:pStyle w:val="Heading2"/>
        <w:spacing w:line="480" w:lineRule="auto"/>
        <w:ind w:hanging="792"/>
        <w:rPr>
          <w:lang w:val="en-ID"/>
        </w:rPr>
      </w:pPr>
      <w:bookmarkStart w:id="279" w:name="_Toc227114423"/>
      <w:r>
        <w:rPr>
          <w:lang w:val="en-ID"/>
        </w:rPr>
        <w:t>Saran</w:t>
      </w:r>
      <w:bookmarkEnd w:id="279"/>
    </w:p>
    <w:p w14:paraId="26BCD2AC" w14:textId="77777777" w:rsidR="00692E2E" w:rsidRPr="00692E2E" w:rsidRDefault="00692E2E">
      <w:pPr>
        <w:pStyle w:val="ListParagraph"/>
        <w:numPr>
          <w:ilvl w:val="0"/>
          <w:numId w:val="30"/>
        </w:numPr>
        <w:spacing w:line="480" w:lineRule="auto"/>
        <w:jc w:val="both"/>
        <w:rPr>
          <w:rFonts w:ascii="Times New Roman" w:hAnsi="Times New Roman" w:cs="Times New Roman"/>
          <w:b/>
          <w:bCs/>
          <w:sz w:val="24"/>
          <w:szCs w:val="24"/>
          <w:lang w:val="en-ID"/>
        </w:rPr>
      </w:pPr>
      <w:r w:rsidRPr="00692E2E">
        <w:rPr>
          <w:rFonts w:ascii="Times New Roman" w:hAnsi="Times New Roman" w:cs="Times New Roman"/>
          <w:b/>
          <w:bCs/>
          <w:sz w:val="24"/>
          <w:szCs w:val="24"/>
          <w:lang w:val="en-ID"/>
        </w:rPr>
        <w:t xml:space="preserve">Bagi </w:t>
      </w:r>
      <w:proofErr w:type="spellStart"/>
      <w:r w:rsidRPr="00692E2E">
        <w:rPr>
          <w:rFonts w:ascii="Times New Roman" w:hAnsi="Times New Roman" w:cs="Times New Roman"/>
          <w:b/>
          <w:bCs/>
          <w:sz w:val="24"/>
          <w:szCs w:val="24"/>
          <w:lang w:val="en-ID"/>
        </w:rPr>
        <w:t>Perguruan</w:t>
      </w:r>
      <w:proofErr w:type="spellEnd"/>
      <w:r w:rsidRPr="00692E2E">
        <w:rPr>
          <w:rFonts w:ascii="Times New Roman" w:hAnsi="Times New Roman" w:cs="Times New Roman"/>
          <w:b/>
          <w:bCs/>
          <w:sz w:val="24"/>
          <w:szCs w:val="24"/>
          <w:lang w:val="en-ID"/>
        </w:rPr>
        <w:t xml:space="preserve"> Tinggi dan Program Studi </w:t>
      </w:r>
      <w:proofErr w:type="spellStart"/>
      <w:r w:rsidRPr="00692E2E">
        <w:rPr>
          <w:rFonts w:ascii="Times New Roman" w:hAnsi="Times New Roman" w:cs="Times New Roman"/>
          <w:b/>
          <w:bCs/>
          <w:sz w:val="24"/>
          <w:szCs w:val="24"/>
          <w:lang w:val="en-ID"/>
        </w:rPr>
        <w:t>Akuntansi</w:t>
      </w:r>
      <w:proofErr w:type="spellEnd"/>
    </w:p>
    <w:p w14:paraId="7CCA040D" w14:textId="34EAD319" w:rsidR="00692E2E" w:rsidRDefault="00692E2E" w:rsidP="00D42F43">
      <w:pPr>
        <w:pStyle w:val="ListParagraph"/>
        <w:spacing w:line="480" w:lineRule="auto"/>
        <w:ind w:firstLine="680"/>
        <w:jc w:val="both"/>
        <w:rPr>
          <w:rFonts w:ascii="Times New Roman" w:hAnsi="Times New Roman" w:cs="Times New Roman"/>
          <w:sz w:val="24"/>
          <w:szCs w:val="24"/>
          <w:lang w:val="en-ID"/>
        </w:rPr>
      </w:pPr>
      <w:proofErr w:type="spellStart"/>
      <w:r w:rsidRPr="00692E2E">
        <w:rPr>
          <w:rFonts w:ascii="Times New Roman" w:hAnsi="Times New Roman" w:cs="Times New Roman"/>
          <w:sz w:val="24"/>
          <w:szCs w:val="24"/>
          <w:lang w:val="en-ID"/>
        </w:rPr>
        <w:t>Perguruan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tinggi</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khususnya</w:t>
      </w:r>
      <w:proofErr w:type="spellEnd"/>
      <w:r w:rsidRPr="00692E2E">
        <w:rPr>
          <w:rFonts w:ascii="Times New Roman" w:hAnsi="Times New Roman" w:cs="Times New Roman"/>
          <w:sz w:val="24"/>
          <w:szCs w:val="24"/>
          <w:lang w:val="en-ID"/>
        </w:rPr>
        <w:t xml:space="preserve"> Program Studi </w:t>
      </w:r>
      <w:proofErr w:type="spellStart"/>
      <w:r w:rsidRPr="00692E2E">
        <w:rPr>
          <w:rFonts w:ascii="Times New Roman" w:hAnsi="Times New Roman" w:cs="Times New Roman"/>
          <w:sz w:val="24"/>
          <w:szCs w:val="24"/>
          <w:lang w:val="en-ID"/>
        </w:rPr>
        <w:t>Akuntansi</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diharapkan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dapat</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meningkatkan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kualitas</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pembelajaran</w:t>
      </w:r>
      <w:proofErr w:type="spellEnd"/>
      <w:r w:rsidRPr="00692E2E">
        <w:rPr>
          <w:rFonts w:ascii="Times New Roman" w:hAnsi="Times New Roman" w:cs="Times New Roman"/>
          <w:sz w:val="24"/>
          <w:szCs w:val="24"/>
          <w:lang w:val="en-ID"/>
        </w:rPr>
        <w:t xml:space="preserve"> di </w:t>
      </w:r>
      <w:proofErr w:type="spellStart"/>
      <w:r w:rsidRPr="00692E2E">
        <w:rPr>
          <w:rFonts w:ascii="Times New Roman" w:hAnsi="Times New Roman" w:cs="Times New Roman"/>
          <w:sz w:val="24"/>
          <w:szCs w:val="24"/>
          <w:lang w:val="en-ID"/>
        </w:rPr>
        <w:t>bidang</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perpajakan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melalui</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pengembangan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kurikulum</w:t>
      </w:r>
      <w:proofErr w:type="spellEnd"/>
      <w:r w:rsidRPr="00692E2E">
        <w:rPr>
          <w:rFonts w:ascii="Times New Roman" w:hAnsi="Times New Roman" w:cs="Times New Roman"/>
          <w:sz w:val="24"/>
          <w:szCs w:val="24"/>
          <w:lang w:val="en-ID"/>
        </w:rPr>
        <w:t xml:space="preserve"> yang </w:t>
      </w:r>
      <w:proofErr w:type="spellStart"/>
      <w:r w:rsidRPr="00692E2E">
        <w:rPr>
          <w:rFonts w:ascii="Times New Roman" w:hAnsi="Times New Roman" w:cs="Times New Roman"/>
          <w:sz w:val="24"/>
          <w:szCs w:val="24"/>
          <w:lang w:val="en-ID"/>
        </w:rPr>
        <w:t>relevan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dengan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kebutuhan</w:t>
      </w:r>
      <w:proofErr w:type="spellEnd"/>
      <w:r w:rsidRPr="00692E2E">
        <w:rPr>
          <w:rFonts w:ascii="Times New Roman" w:hAnsi="Times New Roman" w:cs="Times New Roman"/>
          <w:sz w:val="24"/>
          <w:szCs w:val="24"/>
          <w:lang w:val="en-ID"/>
        </w:rPr>
        <w:t xml:space="preserve"> dunia </w:t>
      </w:r>
      <w:proofErr w:type="spellStart"/>
      <w:r w:rsidRPr="00692E2E">
        <w:rPr>
          <w:rFonts w:ascii="Times New Roman" w:hAnsi="Times New Roman" w:cs="Times New Roman"/>
          <w:sz w:val="24"/>
          <w:szCs w:val="24"/>
          <w:lang w:val="en-ID"/>
        </w:rPr>
        <w:t>kerja</w:t>
      </w:r>
      <w:proofErr w:type="spellEnd"/>
      <w:r w:rsidRPr="00692E2E">
        <w:rPr>
          <w:rFonts w:ascii="Times New Roman" w:hAnsi="Times New Roman" w:cs="Times New Roman"/>
          <w:sz w:val="24"/>
          <w:szCs w:val="24"/>
          <w:lang w:val="en-ID"/>
        </w:rPr>
        <w:t xml:space="preserve">. Selain </w:t>
      </w:r>
      <w:proofErr w:type="spellStart"/>
      <w:r w:rsidRPr="00692E2E">
        <w:rPr>
          <w:rFonts w:ascii="Times New Roman" w:hAnsi="Times New Roman" w:cs="Times New Roman"/>
          <w:sz w:val="24"/>
          <w:szCs w:val="24"/>
          <w:lang w:val="en-ID"/>
        </w:rPr>
        <w:t>itu</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perlu</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ditingkatkan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kegiatan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pendukung</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seperti</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pelatihan</w:t>
      </w:r>
      <w:proofErr w:type="spellEnd"/>
      <w:r w:rsidRPr="00692E2E">
        <w:rPr>
          <w:rFonts w:ascii="Times New Roman" w:hAnsi="Times New Roman" w:cs="Times New Roman"/>
          <w:sz w:val="24"/>
          <w:szCs w:val="24"/>
          <w:lang w:val="en-ID"/>
        </w:rPr>
        <w:t xml:space="preserve">, seminar, dan </w:t>
      </w:r>
      <w:proofErr w:type="spellStart"/>
      <w:r w:rsidRPr="00692E2E">
        <w:rPr>
          <w:rFonts w:ascii="Times New Roman" w:hAnsi="Times New Roman" w:cs="Times New Roman"/>
          <w:sz w:val="24"/>
          <w:szCs w:val="24"/>
          <w:lang w:val="en-ID"/>
        </w:rPr>
        <w:t>praktik</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perpajakan</w:t>
      </w:r>
      <w:proofErr w:type="spellEnd"/>
      <w:r w:rsidRPr="00692E2E">
        <w:rPr>
          <w:rFonts w:ascii="Times New Roman" w:hAnsi="Times New Roman" w:cs="Times New Roman"/>
          <w:sz w:val="24"/>
          <w:szCs w:val="24"/>
          <w:lang w:val="en-ID"/>
        </w:rPr>
        <w:t xml:space="preserve"> guna </w:t>
      </w:r>
      <w:proofErr w:type="spellStart"/>
      <w:r w:rsidRPr="00692E2E">
        <w:rPr>
          <w:rFonts w:ascii="Times New Roman" w:hAnsi="Times New Roman" w:cs="Times New Roman"/>
          <w:sz w:val="24"/>
          <w:szCs w:val="24"/>
          <w:lang w:val="en-ID"/>
        </w:rPr>
        <w:t>membentuk</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persepsi</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positif</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serta</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meningkatkan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motivasi</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mahasiswa</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terhadap</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karir</w:t>
      </w:r>
      <w:proofErr w:type="spellEnd"/>
      <w:r w:rsidRPr="00692E2E">
        <w:rPr>
          <w:rFonts w:ascii="Times New Roman" w:hAnsi="Times New Roman" w:cs="Times New Roman"/>
          <w:sz w:val="24"/>
          <w:szCs w:val="24"/>
          <w:lang w:val="en-ID"/>
        </w:rPr>
        <w:t xml:space="preserve"> di </w:t>
      </w:r>
      <w:proofErr w:type="spellStart"/>
      <w:r w:rsidRPr="00692E2E">
        <w:rPr>
          <w:rFonts w:ascii="Times New Roman" w:hAnsi="Times New Roman" w:cs="Times New Roman"/>
          <w:sz w:val="24"/>
          <w:szCs w:val="24"/>
          <w:lang w:val="en-ID"/>
        </w:rPr>
        <w:t>bidang</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perpajakan</w:t>
      </w:r>
      <w:proofErr w:type="spellEnd"/>
      <w:r w:rsidRPr="00692E2E">
        <w:rPr>
          <w:rFonts w:ascii="Times New Roman" w:hAnsi="Times New Roman" w:cs="Times New Roman"/>
          <w:sz w:val="24"/>
          <w:szCs w:val="24"/>
          <w:lang w:val="en-ID"/>
        </w:rPr>
        <w:t>.</w:t>
      </w:r>
    </w:p>
    <w:p w14:paraId="24FEB7EB" w14:textId="77777777" w:rsidR="00692E2E" w:rsidRPr="00692E2E" w:rsidRDefault="00692E2E">
      <w:pPr>
        <w:pStyle w:val="ListParagraph"/>
        <w:numPr>
          <w:ilvl w:val="0"/>
          <w:numId w:val="30"/>
        </w:numPr>
        <w:spacing w:line="480" w:lineRule="auto"/>
        <w:jc w:val="both"/>
        <w:rPr>
          <w:rFonts w:ascii="Times New Roman" w:hAnsi="Times New Roman" w:cs="Times New Roman"/>
          <w:b/>
          <w:bCs/>
          <w:sz w:val="24"/>
          <w:szCs w:val="24"/>
          <w:lang w:val="en-ID"/>
        </w:rPr>
      </w:pPr>
      <w:r w:rsidRPr="00692E2E">
        <w:rPr>
          <w:rFonts w:ascii="Times New Roman" w:hAnsi="Times New Roman" w:cs="Times New Roman"/>
          <w:b/>
          <w:bCs/>
          <w:sz w:val="24"/>
          <w:szCs w:val="24"/>
          <w:lang w:val="en-ID"/>
        </w:rPr>
        <w:t xml:space="preserve">Bagi </w:t>
      </w:r>
      <w:proofErr w:type="spellStart"/>
      <w:r w:rsidRPr="00692E2E">
        <w:rPr>
          <w:rFonts w:ascii="Times New Roman" w:hAnsi="Times New Roman" w:cs="Times New Roman"/>
          <w:b/>
          <w:bCs/>
          <w:sz w:val="24"/>
          <w:szCs w:val="24"/>
          <w:lang w:val="en-ID"/>
        </w:rPr>
        <w:t>Mahasiswa</w:t>
      </w:r>
      <w:proofErr w:type="spellEnd"/>
      <w:r w:rsidRPr="00692E2E">
        <w:rPr>
          <w:rFonts w:ascii="Times New Roman" w:hAnsi="Times New Roman" w:cs="Times New Roman"/>
          <w:b/>
          <w:bCs/>
          <w:sz w:val="24"/>
          <w:szCs w:val="24"/>
          <w:lang w:val="en-ID"/>
        </w:rPr>
        <w:t xml:space="preserve"> Akuntansi</w:t>
      </w:r>
    </w:p>
    <w:p w14:paraId="3AEE94F0" w14:textId="5AE28551" w:rsidR="00692E2E" w:rsidRDefault="00692E2E" w:rsidP="00D42F43">
      <w:pPr>
        <w:pStyle w:val="ListParagraph"/>
        <w:spacing w:line="480" w:lineRule="auto"/>
        <w:ind w:firstLine="680"/>
        <w:jc w:val="both"/>
        <w:rPr>
          <w:rFonts w:ascii="Times New Roman" w:hAnsi="Times New Roman" w:cs="Times New Roman"/>
          <w:sz w:val="24"/>
          <w:szCs w:val="24"/>
          <w:lang w:val="en-ID"/>
        </w:rPr>
      </w:pPr>
      <w:proofErr w:type="spellStart"/>
      <w:r w:rsidRPr="00692E2E">
        <w:rPr>
          <w:rFonts w:ascii="Times New Roman" w:hAnsi="Times New Roman" w:cs="Times New Roman"/>
          <w:sz w:val="24"/>
          <w:szCs w:val="24"/>
          <w:lang w:val="en-ID"/>
        </w:rPr>
        <w:t>Mahasiswa</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akuntansi</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diharapkan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dapat</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meningkatkan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motivasi</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diri</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dengan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memperdalam</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pemahaman</w:t>
      </w:r>
      <w:proofErr w:type="spellEnd"/>
      <w:r w:rsidRPr="00692E2E">
        <w:rPr>
          <w:rFonts w:ascii="Times New Roman" w:hAnsi="Times New Roman" w:cs="Times New Roman"/>
          <w:sz w:val="24"/>
          <w:szCs w:val="24"/>
          <w:lang w:val="en-ID"/>
        </w:rPr>
        <w:t xml:space="preserve"> dan </w:t>
      </w:r>
      <w:proofErr w:type="spellStart"/>
      <w:r w:rsidRPr="00692E2E">
        <w:rPr>
          <w:rFonts w:ascii="Times New Roman" w:hAnsi="Times New Roman" w:cs="Times New Roman"/>
          <w:sz w:val="24"/>
          <w:szCs w:val="24"/>
          <w:lang w:val="en-ID"/>
        </w:rPr>
        <w:t>keterampilan</w:t>
      </w:r>
      <w:proofErr w:type="spellEnd"/>
      <w:r w:rsidRPr="00692E2E">
        <w:rPr>
          <w:rFonts w:ascii="Times New Roman" w:hAnsi="Times New Roman" w:cs="Times New Roman"/>
          <w:sz w:val="24"/>
          <w:szCs w:val="24"/>
          <w:lang w:val="en-ID"/>
        </w:rPr>
        <w:t xml:space="preserve"> di </w:t>
      </w:r>
      <w:proofErr w:type="spellStart"/>
      <w:r w:rsidRPr="00692E2E">
        <w:rPr>
          <w:rFonts w:ascii="Times New Roman" w:hAnsi="Times New Roman" w:cs="Times New Roman"/>
          <w:sz w:val="24"/>
          <w:szCs w:val="24"/>
          <w:lang w:val="en-ID"/>
        </w:rPr>
        <w:t>bidang</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perpajakan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baik</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melalui</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kegiatan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akademik</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maupun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nonakademik</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Keaktifan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mahasiswa</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dalam</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mengikuti</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pelatihan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sertifikasi</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serta</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kegiatan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magang</w:t>
      </w:r>
      <w:proofErr w:type="spellEnd"/>
      <w:r w:rsidRPr="00692E2E">
        <w:rPr>
          <w:rFonts w:ascii="Times New Roman" w:hAnsi="Times New Roman" w:cs="Times New Roman"/>
          <w:sz w:val="24"/>
          <w:szCs w:val="24"/>
          <w:lang w:val="en-ID"/>
        </w:rPr>
        <w:t xml:space="preserve"> di </w:t>
      </w:r>
      <w:proofErr w:type="spellStart"/>
      <w:r w:rsidRPr="00692E2E">
        <w:rPr>
          <w:rFonts w:ascii="Times New Roman" w:hAnsi="Times New Roman" w:cs="Times New Roman"/>
          <w:sz w:val="24"/>
          <w:szCs w:val="24"/>
          <w:lang w:val="en-ID"/>
        </w:rPr>
        <w:t>bidang</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perpajakan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diharapkan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dapat</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meningkatkan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kesiapan</w:t>
      </w:r>
      <w:proofErr w:type="spellEnd"/>
      <w:r w:rsidRPr="00692E2E">
        <w:rPr>
          <w:rFonts w:ascii="Times New Roman" w:hAnsi="Times New Roman" w:cs="Times New Roman"/>
          <w:sz w:val="24"/>
          <w:szCs w:val="24"/>
          <w:lang w:val="en-ID"/>
        </w:rPr>
        <w:t xml:space="preserve"> dan </w:t>
      </w:r>
      <w:proofErr w:type="spellStart"/>
      <w:r w:rsidRPr="00692E2E">
        <w:rPr>
          <w:rFonts w:ascii="Times New Roman" w:hAnsi="Times New Roman" w:cs="Times New Roman"/>
          <w:sz w:val="24"/>
          <w:szCs w:val="24"/>
          <w:lang w:val="en-ID"/>
        </w:rPr>
        <w:t>minat</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untuk</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berkarir</w:t>
      </w:r>
      <w:proofErr w:type="spellEnd"/>
      <w:r w:rsidRPr="00692E2E">
        <w:rPr>
          <w:rFonts w:ascii="Times New Roman" w:hAnsi="Times New Roman" w:cs="Times New Roman"/>
          <w:sz w:val="24"/>
          <w:szCs w:val="24"/>
          <w:lang w:val="en-ID"/>
        </w:rPr>
        <w:t xml:space="preserve"> di </w:t>
      </w:r>
      <w:proofErr w:type="spellStart"/>
      <w:r w:rsidRPr="00692E2E">
        <w:rPr>
          <w:rFonts w:ascii="Times New Roman" w:hAnsi="Times New Roman" w:cs="Times New Roman"/>
          <w:sz w:val="24"/>
          <w:szCs w:val="24"/>
          <w:lang w:val="en-ID"/>
        </w:rPr>
        <w:t>bidang</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perpajakan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setelah</w:t>
      </w:r>
      <w:proofErr w:type="spellEnd"/>
      <w:r w:rsidRPr="00692E2E">
        <w:rPr>
          <w:rFonts w:ascii="Times New Roman" w:hAnsi="Times New Roman" w:cs="Times New Roman"/>
          <w:sz w:val="24"/>
          <w:szCs w:val="24"/>
          <w:lang w:val="en-ID"/>
        </w:rPr>
        <w:t xml:space="preserve"> lulus.</w:t>
      </w:r>
    </w:p>
    <w:p w14:paraId="1B9578F1" w14:textId="77777777" w:rsidR="00692E2E" w:rsidRPr="00692E2E" w:rsidRDefault="00692E2E">
      <w:pPr>
        <w:pStyle w:val="ListParagraph"/>
        <w:numPr>
          <w:ilvl w:val="0"/>
          <w:numId w:val="30"/>
        </w:numPr>
        <w:spacing w:line="480" w:lineRule="auto"/>
        <w:jc w:val="both"/>
        <w:rPr>
          <w:rFonts w:ascii="Times New Roman" w:hAnsi="Times New Roman" w:cs="Times New Roman"/>
          <w:b/>
          <w:bCs/>
          <w:sz w:val="24"/>
          <w:szCs w:val="24"/>
          <w:lang w:val="en-ID"/>
        </w:rPr>
      </w:pPr>
      <w:r w:rsidRPr="00692E2E">
        <w:rPr>
          <w:rFonts w:ascii="Times New Roman" w:hAnsi="Times New Roman" w:cs="Times New Roman"/>
          <w:b/>
          <w:bCs/>
          <w:sz w:val="24"/>
          <w:szCs w:val="24"/>
          <w:lang w:val="en-ID"/>
        </w:rPr>
        <w:t xml:space="preserve">Bagi </w:t>
      </w:r>
      <w:proofErr w:type="spellStart"/>
      <w:r w:rsidRPr="00692E2E">
        <w:rPr>
          <w:rFonts w:ascii="Times New Roman" w:hAnsi="Times New Roman" w:cs="Times New Roman"/>
          <w:b/>
          <w:bCs/>
          <w:sz w:val="24"/>
          <w:szCs w:val="24"/>
          <w:lang w:val="en-ID"/>
        </w:rPr>
        <w:t>Instansi</w:t>
      </w:r>
      <w:proofErr w:type="spellEnd"/>
      <w:r w:rsidRPr="00692E2E">
        <w:rPr>
          <w:rFonts w:ascii="Times New Roman" w:hAnsi="Times New Roman" w:cs="Times New Roman"/>
          <w:b/>
          <w:bCs/>
          <w:sz w:val="24"/>
          <w:szCs w:val="24"/>
          <w:lang w:val="en-ID"/>
        </w:rPr>
        <w:t xml:space="preserve"> dan </w:t>
      </w:r>
      <w:proofErr w:type="spellStart"/>
      <w:r w:rsidRPr="00692E2E">
        <w:rPr>
          <w:rFonts w:ascii="Times New Roman" w:hAnsi="Times New Roman" w:cs="Times New Roman"/>
          <w:b/>
          <w:bCs/>
          <w:sz w:val="24"/>
          <w:szCs w:val="24"/>
          <w:lang w:val="en-ID"/>
        </w:rPr>
        <w:t>Praktisi</w:t>
      </w:r>
      <w:proofErr w:type="spellEnd"/>
      <w:r w:rsidRPr="00692E2E">
        <w:rPr>
          <w:rFonts w:ascii="Times New Roman" w:hAnsi="Times New Roman" w:cs="Times New Roman"/>
          <w:b/>
          <w:bCs/>
          <w:sz w:val="24"/>
          <w:szCs w:val="24"/>
          <w:lang w:val="en-ID"/>
        </w:rPr>
        <w:t xml:space="preserve"> </w:t>
      </w:r>
      <w:proofErr w:type="spellStart"/>
      <w:r w:rsidRPr="00692E2E">
        <w:rPr>
          <w:rFonts w:ascii="Times New Roman" w:hAnsi="Times New Roman" w:cs="Times New Roman"/>
          <w:b/>
          <w:bCs/>
          <w:sz w:val="24"/>
          <w:szCs w:val="24"/>
          <w:lang w:val="en-ID"/>
        </w:rPr>
        <w:t>Perpajakan</w:t>
      </w:r>
      <w:proofErr w:type="spellEnd"/>
    </w:p>
    <w:p w14:paraId="7C347354" w14:textId="504D7B62" w:rsidR="00692E2E" w:rsidRDefault="00692E2E" w:rsidP="00D42F43">
      <w:pPr>
        <w:pStyle w:val="ListParagraph"/>
        <w:spacing w:line="480" w:lineRule="auto"/>
        <w:ind w:firstLine="680"/>
        <w:jc w:val="both"/>
        <w:rPr>
          <w:rFonts w:ascii="Times New Roman" w:hAnsi="Times New Roman" w:cs="Times New Roman"/>
          <w:sz w:val="24"/>
          <w:szCs w:val="24"/>
          <w:lang w:val="en-ID"/>
        </w:rPr>
      </w:pPr>
      <w:proofErr w:type="spellStart"/>
      <w:r w:rsidRPr="00692E2E">
        <w:rPr>
          <w:rFonts w:ascii="Times New Roman" w:hAnsi="Times New Roman" w:cs="Times New Roman"/>
          <w:sz w:val="24"/>
          <w:szCs w:val="24"/>
          <w:lang w:val="en-ID"/>
        </w:rPr>
        <w:t>Instansi</w:t>
      </w:r>
      <w:proofErr w:type="spellEnd"/>
      <w:r w:rsidRPr="00692E2E">
        <w:rPr>
          <w:rFonts w:ascii="Times New Roman" w:hAnsi="Times New Roman" w:cs="Times New Roman"/>
          <w:sz w:val="24"/>
          <w:szCs w:val="24"/>
          <w:lang w:val="en-ID"/>
        </w:rPr>
        <w:t xml:space="preserve"> dan </w:t>
      </w:r>
      <w:proofErr w:type="spellStart"/>
      <w:r w:rsidRPr="00692E2E">
        <w:rPr>
          <w:rFonts w:ascii="Times New Roman" w:hAnsi="Times New Roman" w:cs="Times New Roman"/>
          <w:sz w:val="24"/>
          <w:szCs w:val="24"/>
          <w:lang w:val="en-ID"/>
        </w:rPr>
        <w:t>praktisi</w:t>
      </w:r>
      <w:proofErr w:type="spellEnd"/>
      <w:r w:rsidRPr="00692E2E">
        <w:rPr>
          <w:rFonts w:ascii="Times New Roman" w:hAnsi="Times New Roman" w:cs="Times New Roman"/>
          <w:sz w:val="24"/>
          <w:szCs w:val="24"/>
          <w:lang w:val="en-ID"/>
        </w:rPr>
        <w:t xml:space="preserve"> di </w:t>
      </w:r>
      <w:proofErr w:type="spellStart"/>
      <w:r w:rsidRPr="00692E2E">
        <w:rPr>
          <w:rFonts w:ascii="Times New Roman" w:hAnsi="Times New Roman" w:cs="Times New Roman"/>
          <w:sz w:val="24"/>
          <w:szCs w:val="24"/>
          <w:lang w:val="en-ID"/>
        </w:rPr>
        <w:t>bidang</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perpajakan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diharapkan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dapat</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menjalin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kerja</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sama</w:t>
      </w:r>
      <w:proofErr w:type="spellEnd"/>
      <w:r w:rsidRPr="00692E2E">
        <w:rPr>
          <w:rFonts w:ascii="Times New Roman" w:hAnsi="Times New Roman" w:cs="Times New Roman"/>
          <w:sz w:val="24"/>
          <w:szCs w:val="24"/>
          <w:lang w:val="en-ID"/>
        </w:rPr>
        <w:t xml:space="preserve"> yang </w:t>
      </w:r>
      <w:proofErr w:type="spellStart"/>
      <w:r w:rsidRPr="00692E2E">
        <w:rPr>
          <w:rFonts w:ascii="Times New Roman" w:hAnsi="Times New Roman" w:cs="Times New Roman"/>
          <w:sz w:val="24"/>
          <w:szCs w:val="24"/>
          <w:lang w:val="en-ID"/>
        </w:rPr>
        <w:t>lebih</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intensif</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dengan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perguruan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tinggi</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seperti</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melalui</w:t>
      </w:r>
      <w:proofErr w:type="spellEnd"/>
      <w:r w:rsidRPr="00692E2E">
        <w:rPr>
          <w:rFonts w:ascii="Times New Roman" w:hAnsi="Times New Roman" w:cs="Times New Roman"/>
          <w:sz w:val="24"/>
          <w:szCs w:val="24"/>
          <w:lang w:val="en-ID"/>
        </w:rPr>
        <w:t xml:space="preserve"> program </w:t>
      </w:r>
      <w:proofErr w:type="spellStart"/>
      <w:r w:rsidRPr="00692E2E">
        <w:rPr>
          <w:rFonts w:ascii="Times New Roman" w:hAnsi="Times New Roman" w:cs="Times New Roman"/>
          <w:sz w:val="24"/>
          <w:szCs w:val="24"/>
          <w:lang w:val="en-ID"/>
        </w:rPr>
        <w:t>magang</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kuliah</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umum</w:t>
      </w:r>
      <w:proofErr w:type="spellEnd"/>
      <w:r w:rsidRPr="00692E2E">
        <w:rPr>
          <w:rFonts w:ascii="Times New Roman" w:hAnsi="Times New Roman" w:cs="Times New Roman"/>
          <w:sz w:val="24"/>
          <w:szCs w:val="24"/>
          <w:lang w:val="en-ID"/>
        </w:rPr>
        <w:t xml:space="preserve">, dan </w:t>
      </w:r>
      <w:proofErr w:type="spellStart"/>
      <w:r w:rsidRPr="00692E2E">
        <w:rPr>
          <w:rFonts w:ascii="Times New Roman" w:hAnsi="Times New Roman" w:cs="Times New Roman"/>
          <w:sz w:val="24"/>
          <w:szCs w:val="24"/>
          <w:lang w:val="en-ID"/>
        </w:rPr>
        <w:t>sosialisasi</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profesi</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perpajakan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Kerja</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sama</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tersebut</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diharapkan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mampu</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memberikan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gambaran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nyata</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mengenai</w:t>
      </w:r>
      <w:proofErr w:type="spellEnd"/>
      <w:r w:rsidRPr="00692E2E">
        <w:rPr>
          <w:rFonts w:ascii="Times New Roman" w:hAnsi="Times New Roman" w:cs="Times New Roman"/>
          <w:sz w:val="24"/>
          <w:szCs w:val="24"/>
          <w:lang w:val="en-ID"/>
        </w:rPr>
        <w:t xml:space="preserve"> dunia </w:t>
      </w:r>
      <w:proofErr w:type="spellStart"/>
      <w:r w:rsidRPr="00692E2E">
        <w:rPr>
          <w:rFonts w:ascii="Times New Roman" w:hAnsi="Times New Roman" w:cs="Times New Roman"/>
          <w:sz w:val="24"/>
          <w:szCs w:val="24"/>
          <w:lang w:val="en-ID"/>
        </w:rPr>
        <w:t>kerja</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perpajakan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sehingga</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dapat</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membentuk</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persepsi</w:t>
      </w:r>
      <w:proofErr w:type="spellEnd"/>
      <w:r w:rsidRPr="00692E2E">
        <w:rPr>
          <w:rFonts w:ascii="Times New Roman" w:hAnsi="Times New Roman" w:cs="Times New Roman"/>
          <w:sz w:val="24"/>
          <w:szCs w:val="24"/>
          <w:lang w:val="en-ID"/>
        </w:rPr>
        <w:t xml:space="preserve"> yang </w:t>
      </w:r>
      <w:proofErr w:type="spellStart"/>
      <w:r w:rsidRPr="00692E2E">
        <w:rPr>
          <w:rFonts w:ascii="Times New Roman" w:hAnsi="Times New Roman" w:cs="Times New Roman"/>
          <w:sz w:val="24"/>
          <w:szCs w:val="24"/>
          <w:lang w:val="en-ID"/>
        </w:rPr>
        <w:t>positif</w:t>
      </w:r>
      <w:proofErr w:type="spellEnd"/>
      <w:r w:rsidRPr="00692E2E">
        <w:rPr>
          <w:rFonts w:ascii="Times New Roman" w:hAnsi="Times New Roman" w:cs="Times New Roman"/>
          <w:sz w:val="24"/>
          <w:szCs w:val="24"/>
          <w:lang w:val="en-ID"/>
        </w:rPr>
        <w:t xml:space="preserve"> dan </w:t>
      </w:r>
      <w:proofErr w:type="spellStart"/>
      <w:r w:rsidRPr="00692E2E">
        <w:rPr>
          <w:rFonts w:ascii="Times New Roman" w:hAnsi="Times New Roman" w:cs="Times New Roman"/>
          <w:sz w:val="24"/>
          <w:szCs w:val="24"/>
          <w:lang w:val="en-ID"/>
        </w:rPr>
        <w:t>meningkatkan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minat</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mahasiswa</w:t>
      </w:r>
      <w:proofErr w:type="spellEnd"/>
      <w:r w:rsidRPr="00692E2E">
        <w:rPr>
          <w:rFonts w:ascii="Times New Roman" w:hAnsi="Times New Roman" w:cs="Times New Roman"/>
          <w:sz w:val="24"/>
          <w:szCs w:val="24"/>
          <w:lang w:val="en-ID"/>
        </w:rPr>
        <w:t>.</w:t>
      </w:r>
    </w:p>
    <w:p w14:paraId="641C13D5" w14:textId="77777777" w:rsidR="00692E2E" w:rsidRPr="00692E2E" w:rsidRDefault="00692E2E">
      <w:pPr>
        <w:pStyle w:val="ListParagraph"/>
        <w:numPr>
          <w:ilvl w:val="0"/>
          <w:numId w:val="30"/>
        </w:numPr>
        <w:spacing w:line="480" w:lineRule="auto"/>
        <w:jc w:val="both"/>
        <w:rPr>
          <w:rFonts w:ascii="Times New Roman" w:hAnsi="Times New Roman" w:cs="Times New Roman"/>
          <w:b/>
          <w:bCs/>
          <w:sz w:val="24"/>
          <w:szCs w:val="24"/>
          <w:lang w:val="en-ID"/>
        </w:rPr>
      </w:pPr>
      <w:r w:rsidRPr="00692E2E">
        <w:rPr>
          <w:rFonts w:ascii="Times New Roman" w:hAnsi="Times New Roman" w:cs="Times New Roman"/>
          <w:b/>
          <w:bCs/>
          <w:sz w:val="24"/>
          <w:szCs w:val="24"/>
          <w:lang w:val="en-ID"/>
        </w:rPr>
        <w:lastRenderedPageBreak/>
        <w:t xml:space="preserve">Bagi </w:t>
      </w:r>
      <w:proofErr w:type="spellStart"/>
      <w:r w:rsidRPr="00692E2E">
        <w:rPr>
          <w:rFonts w:ascii="Times New Roman" w:hAnsi="Times New Roman" w:cs="Times New Roman"/>
          <w:b/>
          <w:bCs/>
          <w:sz w:val="24"/>
          <w:szCs w:val="24"/>
          <w:lang w:val="en-ID"/>
        </w:rPr>
        <w:t>Peneliti</w:t>
      </w:r>
      <w:proofErr w:type="spellEnd"/>
      <w:r w:rsidRPr="00692E2E">
        <w:rPr>
          <w:rFonts w:ascii="Times New Roman" w:hAnsi="Times New Roman" w:cs="Times New Roman"/>
          <w:b/>
          <w:bCs/>
          <w:sz w:val="24"/>
          <w:szCs w:val="24"/>
          <w:lang w:val="en-ID"/>
        </w:rPr>
        <w:t xml:space="preserve"> </w:t>
      </w:r>
      <w:proofErr w:type="spellStart"/>
      <w:r w:rsidRPr="00692E2E">
        <w:rPr>
          <w:rFonts w:ascii="Times New Roman" w:hAnsi="Times New Roman" w:cs="Times New Roman"/>
          <w:b/>
          <w:bCs/>
          <w:sz w:val="24"/>
          <w:szCs w:val="24"/>
          <w:lang w:val="en-ID"/>
        </w:rPr>
        <w:t>Selanjutnya</w:t>
      </w:r>
      <w:proofErr w:type="spellEnd"/>
    </w:p>
    <w:p w14:paraId="11C28596" w14:textId="2431B835" w:rsidR="00692E2E" w:rsidRPr="00692E2E" w:rsidRDefault="00692E2E" w:rsidP="00D42F43">
      <w:pPr>
        <w:pStyle w:val="ListParagraph"/>
        <w:spacing w:line="480" w:lineRule="auto"/>
        <w:ind w:firstLine="680"/>
        <w:jc w:val="both"/>
        <w:rPr>
          <w:rFonts w:ascii="Times New Roman" w:hAnsi="Times New Roman" w:cs="Times New Roman"/>
          <w:sz w:val="24"/>
          <w:szCs w:val="24"/>
          <w:lang w:val="en-ID"/>
        </w:rPr>
      </w:pPr>
      <w:proofErr w:type="spellStart"/>
      <w:r w:rsidRPr="00692E2E">
        <w:rPr>
          <w:rFonts w:ascii="Times New Roman" w:hAnsi="Times New Roman" w:cs="Times New Roman"/>
          <w:sz w:val="24"/>
          <w:szCs w:val="24"/>
          <w:lang w:val="en-ID"/>
        </w:rPr>
        <w:t>Peneliti</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selanjutnya</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disarankan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untuk</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mengembangkan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penelitian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ini</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dengan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menambahkan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variabel</w:t>
      </w:r>
      <w:proofErr w:type="spellEnd"/>
      <w:r w:rsidRPr="00692E2E">
        <w:rPr>
          <w:rFonts w:ascii="Times New Roman" w:hAnsi="Times New Roman" w:cs="Times New Roman"/>
          <w:sz w:val="24"/>
          <w:szCs w:val="24"/>
          <w:lang w:val="en-ID"/>
        </w:rPr>
        <w:t xml:space="preserve"> lain yang </w:t>
      </w:r>
      <w:proofErr w:type="spellStart"/>
      <w:r w:rsidRPr="00692E2E">
        <w:rPr>
          <w:rFonts w:ascii="Times New Roman" w:hAnsi="Times New Roman" w:cs="Times New Roman"/>
          <w:sz w:val="24"/>
          <w:szCs w:val="24"/>
          <w:lang w:val="en-ID"/>
        </w:rPr>
        <w:t>berpotensi</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memengaruhi</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minat</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berkarir</w:t>
      </w:r>
      <w:proofErr w:type="spellEnd"/>
      <w:r w:rsidRPr="00692E2E">
        <w:rPr>
          <w:rFonts w:ascii="Times New Roman" w:hAnsi="Times New Roman" w:cs="Times New Roman"/>
          <w:sz w:val="24"/>
          <w:szCs w:val="24"/>
          <w:lang w:val="en-ID"/>
        </w:rPr>
        <w:t xml:space="preserve"> di </w:t>
      </w:r>
      <w:proofErr w:type="spellStart"/>
      <w:r w:rsidRPr="00692E2E">
        <w:rPr>
          <w:rFonts w:ascii="Times New Roman" w:hAnsi="Times New Roman" w:cs="Times New Roman"/>
          <w:sz w:val="24"/>
          <w:szCs w:val="24"/>
          <w:lang w:val="en-ID"/>
        </w:rPr>
        <w:t>bidang</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perpajakan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serta</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memperluas</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jumlah</w:t>
      </w:r>
      <w:proofErr w:type="spellEnd"/>
      <w:r w:rsidRPr="00692E2E">
        <w:rPr>
          <w:rFonts w:ascii="Times New Roman" w:hAnsi="Times New Roman" w:cs="Times New Roman"/>
          <w:sz w:val="24"/>
          <w:szCs w:val="24"/>
          <w:lang w:val="en-ID"/>
        </w:rPr>
        <w:t xml:space="preserve"> dan </w:t>
      </w:r>
      <w:proofErr w:type="spellStart"/>
      <w:r w:rsidRPr="00692E2E">
        <w:rPr>
          <w:rFonts w:ascii="Times New Roman" w:hAnsi="Times New Roman" w:cs="Times New Roman"/>
          <w:sz w:val="24"/>
          <w:szCs w:val="24"/>
          <w:lang w:val="en-ID"/>
        </w:rPr>
        <w:t>karakteristik</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sampel</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penelitian</w:t>
      </w:r>
      <w:proofErr w:type="spellEnd"/>
      <w:r w:rsidRPr="00692E2E">
        <w:rPr>
          <w:rFonts w:ascii="Times New Roman" w:hAnsi="Times New Roman" w:cs="Times New Roman"/>
          <w:sz w:val="24"/>
          <w:szCs w:val="24"/>
          <w:lang w:val="en-ID"/>
        </w:rPr>
        <w:t xml:space="preserve">. Hal </w:t>
      </w:r>
      <w:proofErr w:type="spellStart"/>
      <w:r w:rsidRPr="00692E2E">
        <w:rPr>
          <w:rFonts w:ascii="Times New Roman" w:hAnsi="Times New Roman" w:cs="Times New Roman"/>
          <w:sz w:val="24"/>
          <w:szCs w:val="24"/>
          <w:lang w:val="en-ID"/>
        </w:rPr>
        <w:t>ini</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diharapkan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dapat</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menghasilkan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temuan</w:t>
      </w:r>
      <w:proofErr w:type="spellEnd"/>
      <w:r w:rsidRPr="00692E2E">
        <w:rPr>
          <w:rFonts w:ascii="Times New Roman" w:hAnsi="Times New Roman" w:cs="Times New Roman"/>
          <w:sz w:val="24"/>
          <w:szCs w:val="24"/>
          <w:lang w:val="en-ID"/>
        </w:rPr>
        <w:t xml:space="preserve"> yang </w:t>
      </w:r>
      <w:proofErr w:type="spellStart"/>
      <w:r w:rsidRPr="00692E2E">
        <w:rPr>
          <w:rFonts w:ascii="Times New Roman" w:hAnsi="Times New Roman" w:cs="Times New Roman"/>
          <w:sz w:val="24"/>
          <w:szCs w:val="24"/>
          <w:lang w:val="en-ID"/>
        </w:rPr>
        <w:t>lebih</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komprehensif</w:t>
      </w:r>
      <w:proofErr w:type="spellEnd"/>
      <w:r w:rsidRPr="00692E2E">
        <w:rPr>
          <w:rFonts w:ascii="Times New Roman" w:hAnsi="Times New Roman" w:cs="Times New Roman"/>
          <w:sz w:val="24"/>
          <w:szCs w:val="24"/>
          <w:lang w:val="en-ID"/>
        </w:rPr>
        <w:t xml:space="preserve"> dan </w:t>
      </w:r>
      <w:proofErr w:type="spellStart"/>
      <w:r w:rsidRPr="00692E2E">
        <w:rPr>
          <w:rFonts w:ascii="Times New Roman" w:hAnsi="Times New Roman" w:cs="Times New Roman"/>
          <w:sz w:val="24"/>
          <w:szCs w:val="24"/>
          <w:lang w:val="en-ID"/>
        </w:rPr>
        <w:t>dapat</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digeneralisasikan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secara</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lebih</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luas</w:t>
      </w:r>
      <w:proofErr w:type="spellEnd"/>
      <w:r w:rsidRPr="00692E2E">
        <w:rPr>
          <w:rFonts w:ascii="Times New Roman" w:hAnsi="Times New Roman" w:cs="Times New Roman"/>
          <w:sz w:val="24"/>
          <w:szCs w:val="24"/>
          <w:lang w:val="en-ID"/>
        </w:rPr>
        <w:t>.</w:t>
      </w:r>
    </w:p>
    <w:p w14:paraId="0B6759DC" w14:textId="77777777" w:rsidR="00C34B90" w:rsidRPr="00C34B90" w:rsidRDefault="00C34B90" w:rsidP="00C34B90">
      <w:pPr>
        <w:spacing w:line="480" w:lineRule="auto"/>
        <w:rPr>
          <w:rFonts w:ascii="Times New Roman" w:hAnsi="Times New Roman" w:cs="Times New Roman"/>
          <w:bCs/>
          <w:sz w:val="24"/>
          <w:szCs w:val="24"/>
          <w:lang w:val="en-ID"/>
        </w:rPr>
      </w:pPr>
    </w:p>
    <w:p w14:paraId="610F143A" w14:textId="77777777" w:rsidR="00C34B90" w:rsidRDefault="00C34B90" w:rsidP="00C97246">
      <w:pPr>
        <w:spacing w:line="480" w:lineRule="auto"/>
        <w:jc w:val="center"/>
        <w:rPr>
          <w:rFonts w:ascii="Times New Roman" w:hAnsi="Times New Roman" w:cs="Times New Roman"/>
          <w:b/>
          <w:sz w:val="24"/>
          <w:szCs w:val="24"/>
          <w:lang w:val="en-ID"/>
        </w:rPr>
      </w:pPr>
    </w:p>
    <w:p w14:paraId="66BAB695" w14:textId="77777777" w:rsidR="00C34B90" w:rsidRDefault="00C34B90" w:rsidP="00C97246">
      <w:pPr>
        <w:spacing w:line="480" w:lineRule="auto"/>
        <w:jc w:val="center"/>
        <w:rPr>
          <w:rFonts w:ascii="Times New Roman" w:hAnsi="Times New Roman" w:cs="Times New Roman"/>
          <w:b/>
          <w:sz w:val="24"/>
          <w:szCs w:val="24"/>
          <w:lang w:val="en-ID"/>
        </w:rPr>
      </w:pPr>
    </w:p>
    <w:p w14:paraId="7DAEF775" w14:textId="77777777" w:rsidR="00C34B90" w:rsidRDefault="00C34B90" w:rsidP="00C97246">
      <w:pPr>
        <w:spacing w:line="480" w:lineRule="auto"/>
        <w:jc w:val="center"/>
        <w:rPr>
          <w:rFonts w:ascii="Times New Roman" w:hAnsi="Times New Roman" w:cs="Times New Roman"/>
          <w:b/>
          <w:sz w:val="24"/>
          <w:szCs w:val="24"/>
          <w:lang w:val="en-ID"/>
        </w:rPr>
      </w:pPr>
    </w:p>
    <w:p w14:paraId="1F38FEF4" w14:textId="77777777" w:rsidR="00C34B90" w:rsidRDefault="00C34B90" w:rsidP="00C97246">
      <w:pPr>
        <w:spacing w:line="480" w:lineRule="auto"/>
        <w:jc w:val="center"/>
        <w:rPr>
          <w:rFonts w:ascii="Times New Roman" w:hAnsi="Times New Roman" w:cs="Times New Roman"/>
          <w:b/>
          <w:sz w:val="24"/>
          <w:szCs w:val="24"/>
          <w:lang w:val="en-ID"/>
        </w:rPr>
      </w:pPr>
    </w:p>
    <w:p w14:paraId="64F596D6" w14:textId="77777777" w:rsidR="00C34B90" w:rsidRDefault="00C34B90" w:rsidP="00C97246">
      <w:pPr>
        <w:spacing w:line="480" w:lineRule="auto"/>
        <w:jc w:val="center"/>
        <w:rPr>
          <w:rFonts w:ascii="Times New Roman" w:hAnsi="Times New Roman" w:cs="Times New Roman"/>
          <w:b/>
          <w:sz w:val="24"/>
          <w:szCs w:val="24"/>
          <w:lang w:val="en-ID"/>
        </w:rPr>
      </w:pPr>
    </w:p>
    <w:p w14:paraId="26F8077F" w14:textId="77777777" w:rsidR="00C34B90" w:rsidRDefault="00C34B90" w:rsidP="00C97246">
      <w:pPr>
        <w:spacing w:line="480" w:lineRule="auto"/>
        <w:jc w:val="center"/>
        <w:rPr>
          <w:rFonts w:ascii="Times New Roman" w:hAnsi="Times New Roman" w:cs="Times New Roman"/>
          <w:b/>
          <w:sz w:val="24"/>
          <w:szCs w:val="24"/>
          <w:lang w:val="en-ID"/>
        </w:rPr>
      </w:pPr>
    </w:p>
    <w:p w14:paraId="1E243ADE" w14:textId="77777777" w:rsidR="00C34B90" w:rsidRDefault="00C34B90" w:rsidP="00C97246">
      <w:pPr>
        <w:spacing w:line="480" w:lineRule="auto"/>
        <w:jc w:val="center"/>
        <w:rPr>
          <w:rFonts w:ascii="Times New Roman" w:hAnsi="Times New Roman" w:cs="Times New Roman"/>
          <w:b/>
          <w:sz w:val="24"/>
          <w:szCs w:val="24"/>
          <w:lang w:val="en-ID"/>
        </w:rPr>
      </w:pPr>
    </w:p>
    <w:p w14:paraId="00227969" w14:textId="77777777" w:rsidR="00C34B90" w:rsidRDefault="00C34B90" w:rsidP="00C97246">
      <w:pPr>
        <w:spacing w:line="480" w:lineRule="auto"/>
        <w:jc w:val="center"/>
        <w:rPr>
          <w:rFonts w:ascii="Times New Roman" w:hAnsi="Times New Roman" w:cs="Times New Roman"/>
          <w:b/>
          <w:sz w:val="24"/>
          <w:szCs w:val="24"/>
          <w:lang w:val="en-ID"/>
        </w:rPr>
      </w:pPr>
    </w:p>
    <w:p w14:paraId="7F901981" w14:textId="77777777" w:rsidR="00C34B90" w:rsidRDefault="00C34B90" w:rsidP="00C97246">
      <w:pPr>
        <w:spacing w:line="480" w:lineRule="auto"/>
        <w:jc w:val="center"/>
        <w:rPr>
          <w:rFonts w:ascii="Times New Roman" w:hAnsi="Times New Roman" w:cs="Times New Roman"/>
          <w:b/>
          <w:sz w:val="24"/>
          <w:szCs w:val="24"/>
          <w:lang w:val="en-ID"/>
        </w:rPr>
      </w:pPr>
    </w:p>
    <w:p w14:paraId="740A9FA9" w14:textId="77777777" w:rsidR="00C34B90" w:rsidRDefault="00C34B90" w:rsidP="00C97246">
      <w:pPr>
        <w:spacing w:line="480" w:lineRule="auto"/>
        <w:jc w:val="center"/>
        <w:rPr>
          <w:rFonts w:ascii="Times New Roman" w:hAnsi="Times New Roman" w:cs="Times New Roman"/>
          <w:b/>
          <w:sz w:val="24"/>
          <w:szCs w:val="24"/>
          <w:lang w:val="en-ID"/>
        </w:rPr>
      </w:pPr>
    </w:p>
    <w:p w14:paraId="3CD9A03B" w14:textId="77777777" w:rsidR="00C34B90" w:rsidRDefault="00C34B90" w:rsidP="00C97246">
      <w:pPr>
        <w:spacing w:line="480" w:lineRule="auto"/>
        <w:jc w:val="center"/>
        <w:rPr>
          <w:rFonts w:ascii="Times New Roman" w:hAnsi="Times New Roman" w:cs="Times New Roman"/>
          <w:b/>
          <w:sz w:val="24"/>
          <w:szCs w:val="24"/>
          <w:lang w:val="en-ID"/>
        </w:rPr>
      </w:pPr>
    </w:p>
    <w:p w14:paraId="42D11701" w14:textId="77777777" w:rsidR="00C34B90" w:rsidRDefault="00C34B90" w:rsidP="0012747F">
      <w:pPr>
        <w:spacing w:line="480" w:lineRule="auto"/>
        <w:rPr>
          <w:rFonts w:ascii="Times New Roman" w:hAnsi="Times New Roman" w:cs="Times New Roman"/>
          <w:b/>
          <w:sz w:val="24"/>
          <w:szCs w:val="24"/>
          <w:lang w:val="en-ID"/>
        </w:rPr>
      </w:pPr>
    </w:p>
    <w:p w14:paraId="516367ED" w14:textId="77777777" w:rsidR="00016F73" w:rsidRDefault="00016F73" w:rsidP="000160CA">
      <w:pPr>
        <w:pStyle w:val="Heading1"/>
        <w:rPr>
          <w:lang w:val="en-ID"/>
        </w:rPr>
        <w:sectPr w:rsidR="00016F73" w:rsidSect="00877D1E">
          <w:pgSz w:w="11906" w:h="16838" w:code="9"/>
          <w:pgMar w:top="2268" w:right="1701" w:bottom="1701" w:left="2268" w:header="709" w:footer="709" w:gutter="0"/>
          <w:pgNumType w:start="48"/>
          <w:cols w:space="708"/>
          <w:titlePg/>
          <w:docGrid w:linePitch="360"/>
        </w:sectPr>
      </w:pPr>
    </w:p>
    <w:p w14:paraId="0C15F205" w14:textId="5BC5801F" w:rsidR="009F429D" w:rsidRDefault="00000000" w:rsidP="000160CA">
      <w:pPr>
        <w:pStyle w:val="Heading1"/>
        <w:rPr>
          <w:lang w:val="en-ID"/>
        </w:rPr>
      </w:pPr>
      <w:bookmarkStart w:id="280" w:name="_Toc227114424"/>
      <w:r w:rsidRPr="001D065B">
        <w:rPr>
          <w:lang w:val="en-ID"/>
        </w:rPr>
        <w:lastRenderedPageBreak/>
        <w:t>DAFTAR PUSTAKA</w:t>
      </w:r>
      <w:bookmarkEnd w:id="280"/>
    </w:p>
    <w:p w14:paraId="3E853AC4" w14:textId="77777777" w:rsidR="00CD6733" w:rsidRPr="00394A64" w:rsidRDefault="00CD6733" w:rsidP="00CD6733">
      <w:pPr>
        <w:widowControl w:val="0"/>
        <w:autoSpaceDE w:val="0"/>
        <w:autoSpaceDN w:val="0"/>
        <w:adjustRightInd w:val="0"/>
        <w:spacing w:line="240" w:lineRule="auto"/>
        <w:ind w:left="480" w:hanging="480"/>
        <w:jc w:val="both"/>
        <w:rPr>
          <w:rFonts w:ascii="Times New Roman" w:hAnsi="Times New Roman" w:cs="Times New Roman"/>
          <w:noProof/>
        </w:rPr>
      </w:pPr>
      <w:r>
        <w:rPr>
          <w:rFonts w:ascii="Times New Roman" w:hAnsi="Times New Roman" w:cs="Times New Roman"/>
          <w:b/>
          <w:lang w:val="en-ID"/>
        </w:rPr>
        <w:fldChar w:fldCharType="begin" w:fldLock="1"/>
      </w:r>
      <w:r>
        <w:rPr>
          <w:rFonts w:ascii="Times New Roman" w:hAnsi="Times New Roman" w:cs="Times New Roman"/>
          <w:b/>
          <w:lang w:val="en-ID"/>
        </w:rPr>
        <w:instrText xml:space="preserve">ADDIN Mendeley Bibliography CSL_BIBLIOGRAPHY </w:instrText>
      </w:r>
      <w:r>
        <w:rPr>
          <w:rFonts w:ascii="Times New Roman" w:hAnsi="Times New Roman" w:cs="Times New Roman"/>
          <w:b/>
          <w:lang w:val="en-ID"/>
        </w:rPr>
        <w:fldChar w:fldCharType="separate"/>
      </w:r>
      <w:r w:rsidRPr="00394A64">
        <w:rPr>
          <w:rFonts w:ascii="Times New Roman" w:hAnsi="Times New Roman" w:cs="Times New Roman"/>
          <w:noProof/>
        </w:rPr>
        <w:t xml:space="preserve">Agas, Y. I. (2023). Persepsi, Motivasi Dan Pengetahuan Perpajakan Terhadap Minat Mahasiswa Akuntansi Menjadi Konsultan Pajak. </w:t>
      </w:r>
      <w:r w:rsidRPr="00394A64">
        <w:rPr>
          <w:rFonts w:ascii="Times New Roman" w:hAnsi="Times New Roman" w:cs="Times New Roman"/>
          <w:i/>
          <w:iCs/>
          <w:noProof/>
        </w:rPr>
        <w:t>Jurnal Literasi Akuntansi</w:t>
      </w:r>
      <w:r w:rsidRPr="00394A64">
        <w:rPr>
          <w:rFonts w:ascii="Times New Roman" w:hAnsi="Times New Roman" w:cs="Times New Roman"/>
          <w:noProof/>
        </w:rPr>
        <w:t xml:space="preserve">, </w:t>
      </w:r>
      <w:r w:rsidRPr="00394A64">
        <w:rPr>
          <w:rFonts w:ascii="Times New Roman" w:hAnsi="Times New Roman" w:cs="Times New Roman"/>
          <w:i/>
          <w:iCs/>
          <w:noProof/>
        </w:rPr>
        <w:t>3</w:t>
      </w:r>
      <w:r w:rsidRPr="00394A64">
        <w:rPr>
          <w:rFonts w:ascii="Times New Roman" w:hAnsi="Times New Roman" w:cs="Times New Roman"/>
          <w:noProof/>
        </w:rPr>
        <w:t>(1), 1–9. https://doi.org/10.55587/jla.v3i1.87</w:t>
      </w:r>
    </w:p>
    <w:p w14:paraId="182C5828" w14:textId="77777777" w:rsidR="00CD6733" w:rsidRPr="00394A64" w:rsidRDefault="00CD6733" w:rsidP="00CD6733">
      <w:pPr>
        <w:widowControl w:val="0"/>
        <w:autoSpaceDE w:val="0"/>
        <w:autoSpaceDN w:val="0"/>
        <w:adjustRightInd w:val="0"/>
        <w:spacing w:line="240" w:lineRule="auto"/>
        <w:ind w:left="480" w:hanging="480"/>
        <w:jc w:val="both"/>
        <w:rPr>
          <w:rFonts w:ascii="Times New Roman" w:hAnsi="Times New Roman" w:cs="Times New Roman"/>
          <w:noProof/>
        </w:rPr>
      </w:pPr>
      <w:r w:rsidRPr="00394A64">
        <w:rPr>
          <w:rFonts w:ascii="Times New Roman" w:hAnsi="Times New Roman" w:cs="Times New Roman"/>
          <w:noProof/>
        </w:rPr>
        <w:t xml:space="preserve">Aini, N., &amp; Goenawan, Y. A. (2022). Pengaruh Persepsi, Motivasi, Minat dan Pengetahuan Mahasiswa Tentang Pajak terhadap Pilihan Berkarir Dibidang Perpajakan (Studi Empiris STIE Putra Perdana Indonesia Tangerang). </w:t>
      </w:r>
      <w:r w:rsidRPr="00394A64">
        <w:rPr>
          <w:rFonts w:ascii="Times New Roman" w:hAnsi="Times New Roman" w:cs="Times New Roman"/>
          <w:i/>
          <w:iCs/>
          <w:noProof/>
        </w:rPr>
        <w:t>JOURNAL INTELEKTUAL 2022</w:t>
      </w:r>
      <w:r w:rsidRPr="00394A64">
        <w:rPr>
          <w:rFonts w:ascii="Times New Roman" w:hAnsi="Times New Roman" w:cs="Times New Roman"/>
          <w:noProof/>
        </w:rPr>
        <w:t xml:space="preserve">, </w:t>
      </w:r>
      <w:r w:rsidRPr="00394A64">
        <w:rPr>
          <w:rFonts w:ascii="Times New Roman" w:hAnsi="Times New Roman" w:cs="Times New Roman"/>
          <w:i/>
          <w:iCs/>
          <w:noProof/>
        </w:rPr>
        <w:t>1</w:t>
      </w:r>
      <w:r w:rsidRPr="00394A64">
        <w:rPr>
          <w:rFonts w:ascii="Times New Roman" w:hAnsi="Times New Roman" w:cs="Times New Roman"/>
          <w:noProof/>
        </w:rPr>
        <w:t>(2), 118–131. https://ejournal.stieppi.ac.id/index.php/jin/118</w:t>
      </w:r>
    </w:p>
    <w:p w14:paraId="783EC008" w14:textId="77777777" w:rsidR="00CD6733" w:rsidRPr="00394A64" w:rsidRDefault="00CD6733" w:rsidP="00CD6733">
      <w:pPr>
        <w:widowControl w:val="0"/>
        <w:autoSpaceDE w:val="0"/>
        <w:autoSpaceDN w:val="0"/>
        <w:adjustRightInd w:val="0"/>
        <w:spacing w:line="240" w:lineRule="auto"/>
        <w:ind w:left="480" w:hanging="480"/>
        <w:jc w:val="both"/>
        <w:rPr>
          <w:rFonts w:ascii="Times New Roman" w:hAnsi="Times New Roman" w:cs="Times New Roman"/>
          <w:noProof/>
        </w:rPr>
      </w:pPr>
      <w:r w:rsidRPr="00394A64">
        <w:rPr>
          <w:rFonts w:ascii="Times New Roman" w:hAnsi="Times New Roman" w:cs="Times New Roman"/>
          <w:noProof/>
        </w:rPr>
        <w:t xml:space="preserve">Aji, A. W., Ayem, S., &amp; Ratrisna, Y. R. C. T. (2022). Pengaruh Persepsi Karir, Pertimbangan Pasar Kerja, Dan Penghargaan Finansial Terhadap Minat Berkarir Di Bidang Perpajakan (Studi Kasus Pada Mahasiswa Program Studi Akuntansi Fakultas Ekonomi Universitas Sarjanawiyata Tamansiswa). </w:t>
      </w:r>
      <w:r w:rsidRPr="00394A64">
        <w:rPr>
          <w:rFonts w:ascii="Times New Roman" w:hAnsi="Times New Roman" w:cs="Times New Roman"/>
          <w:i/>
          <w:iCs/>
          <w:noProof/>
        </w:rPr>
        <w:t>Jurnal Ilmiah Akuntansi</w:t>
      </w:r>
      <w:r w:rsidRPr="00394A64">
        <w:rPr>
          <w:rFonts w:ascii="Times New Roman" w:hAnsi="Times New Roman" w:cs="Times New Roman"/>
          <w:noProof/>
        </w:rPr>
        <w:t xml:space="preserve">, </w:t>
      </w:r>
      <w:r w:rsidRPr="00394A64">
        <w:rPr>
          <w:rFonts w:ascii="Times New Roman" w:hAnsi="Times New Roman" w:cs="Times New Roman"/>
          <w:i/>
          <w:iCs/>
          <w:noProof/>
        </w:rPr>
        <w:t>13</w:t>
      </w:r>
      <w:r w:rsidRPr="00394A64">
        <w:rPr>
          <w:rFonts w:ascii="Times New Roman" w:hAnsi="Times New Roman" w:cs="Times New Roman"/>
          <w:noProof/>
        </w:rPr>
        <w:t>(1), 89–97. http://ejournal.unibba.ac.id/index.php/AKURAT</w:t>
      </w:r>
    </w:p>
    <w:p w14:paraId="1A59FA61" w14:textId="77777777" w:rsidR="00CD6733" w:rsidRPr="00394A64" w:rsidRDefault="00CD6733" w:rsidP="00CD6733">
      <w:pPr>
        <w:widowControl w:val="0"/>
        <w:autoSpaceDE w:val="0"/>
        <w:autoSpaceDN w:val="0"/>
        <w:adjustRightInd w:val="0"/>
        <w:spacing w:line="240" w:lineRule="auto"/>
        <w:ind w:left="480" w:hanging="480"/>
        <w:jc w:val="both"/>
        <w:rPr>
          <w:rFonts w:ascii="Times New Roman" w:hAnsi="Times New Roman" w:cs="Times New Roman"/>
          <w:noProof/>
        </w:rPr>
      </w:pPr>
      <w:r w:rsidRPr="00394A64">
        <w:rPr>
          <w:rFonts w:ascii="Times New Roman" w:hAnsi="Times New Roman" w:cs="Times New Roman"/>
          <w:noProof/>
        </w:rPr>
        <w:t xml:space="preserve">Anggraeni, M. A., Maslichah, &amp; Sudaryanti, D. (2020). Pengaruh persepsi dan motivasi terhadap minat mahasiswa jurusan akuntansi berkarir di bidang perpajakan (studi empiris pada Mahasiswa Akuntansi Universitas Islam Malang). </w:t>
      </w:r>
      <w:r w:rsidRPr="00394A64">
        <w:rPr>
          <w:rFonts w:ascii="Times New Roman" w:hAnsi="Times New Roman" w:cs="Times New Roman"/>
          <w:i/>
          <w:iCs/>
          <w:noProof/>
        </w:rPr>
        <w:t>Jurnal Ilmiah Riset Akuntansi</w:t>
      </w:r>
      <w:r w:rsidRPr="00394A64">
        <w:rPr>
          <w:rFonts w:ascii="Times New Roman" w:hAnsi="Times New Roman" w:cs="Times New Roman"/>
          <w:noProof/>
        </w:rPr>
        <w:t xml:space="preserve">, </w:t>
      </w:r>
      <w:r w:rsidRPr="00394A64">
        <w:rPr>
          <w:rFonts w:ascii="Times New Roman" w:hAnsi="Times New Roman" w:cs="Times New Roman"/>
          <w:i/>
          <w:iCs/>
          <w:noProof/>
        </w:rPr>
        <w:t>09</w:t>
      </w:r>
      <w:r w:rsidRPr="00394A64">
        <w:rPr>
          <w:rFonts w:ascii="Times New Roman" w:hAnsi="Times New Roman" w:cs="Times New Roman"/>
          <w:noProof/>
        </w:rPr>
        <w:t>(03), 47–57.</w:t>
      </w:r>
    </w:p>
    <w:p w14:paraId="08E71E4E" w14:textId="77777777" w:rsidR="00CD6733" w:rsidRPr="00394A64" w:rsidRDefault="00CD6733" w:rsidP="00CD6733">
      <w:pPr>
        <w:widowControl w:val="0"/>
        <w:autoSpaceDE w:val="0"/>
        <w:autoSpaceDN w:val="0"/>
        <w:adjustRightInd w:val="0"/>
        <w:spacing w:line="240" w:lineRule="auto"/>
        <w:ind w:left="480" w:hanging="480"/>
        <w:jc w:val="both"/>
        <w:rPr>
          <w:rFonts w:ascii="Times New Roman" w:hAnsi="Times New Roman" w:cs="Times New Roman"/>
          <w:noProof/>
        </w:rPr>
      </w:pPr>
      <w:r w:rsidRPr="00394A64">
        <w:rPr>
          <w:rFonts w:ascii="Times New Roman" w:hAnsi="Times New Roman" w:cs="Times New Roman"/>
          <w:noProof/>
        </w:rPr>
        <w:t xml:space="preserve">Ayem, S., &amp; Setiawan, S. R. P. (2024). Persepsi Karir, Motivasi Minat Berkarir Di Bidang Perpajakan Dengan Pemahaman Tri Pantangan Sebagai Variabel Moderasi. </w:t>
      </w:r>
      <w:r w:rsidRPr="00394A64">
        <w:rPr>
          <w:rFonts w:ascii="Times New Roman" w:hAnsi="Times New Roman" w:cs="Times New Roman"/>
          <w:i/>
          <w:iCs/>
          <w:noProof/>
        </w:rPr>
        <w:t>JURNAL AKUNTANSI DEWANTARA (JAD)</w:t>
      </w:r>
      <w:r w:rsidRPr="00394A64">
        <w:rPr>
          <w:rFonts w:ascii="Times New Roman" w:hAnsi="Times New Roman" w:cs="Times New Roman"/>
          <w:noProof/>
        </w:rPr>
        <w:t xml:space="preserve">, </w:t>
      </w:r>
      <w:r w:rsidRPr="00394A64">
        <w:rPr>
          <w:rFonts w:ascii="Times New Roman" w:hAnsi="Times New Roman" w:cs="Times New Roman"/>
          <w:i/>
          <w:iCs/>
          <w:noProof/>
        </w:rPr>
        <w:t>8</w:t>
      </w:r>
      <w:r w:rsidRPr="00394A64">
        <w:rPr>
          <w:rFonts w:ascii="Times New Roman" w:hAnsi="Times New Roman" w:cs="Times New Roman"/>
          <w:noProof/>
        </w:rPr>
        <w:t>(1), 154–168.</w:t>
      </w:r>
    </w:p>
    <w:p w14:paraId="25823941" w14:textId="77777777" w:rsidR="00CD6733" w:rsidRPr="00394A64" w:rsidRDefault="00CD6733" w:rsidP="00CD6733">
      <w:pPr>
        <w:widowControl w:val="0"/>
        <w:autoSpaceDE w:val="0"/>
        <w:autoSpaceDN w:val="0"/>
        <w:adjustRightInd w:val="0"/>
        <w:spacing w:line="240" w:lineRule="auto"/>
        <w:ind w:left="480" w:hanging="480"/>
        <w:jc w:val="both"/>
        <w:rPr>
          <w:rFonts w:ascii="Times New Roman" w:hAnsi="Times New Roman" w:cs="Times New Roman"/>
          <w:noProof/>
        </w:rPr>
      </w:pPr>
      <w:r w:rsidRPr="00394A64">
        <w:rPr>
          <w:rFonts w:ascii="Times New Roman" w:hAnsi="Times New Roman" w:cs="Times New Roman"/>
          <w:noProof/>
        </w:rPr>
        <w:t xml:space="preserve">Dewi, I. F., &amp; Setiawanta, Y. (2024). Pengaruh Persepsi Dan Motivasi Mahasiswa Jurusan Akuntansi Yang Sedang Mengambil Skripsi Terhadap Peminatan Karir Dalam Bidang Perpajakan (Studi Empiris Pada Mahasiwa Akuntansi Universitas Dian Nuswantoro). </w:t>
      </w:r>
      <w:r w:rsidRPr="00394A64">
        <w:rPr>
          <w:rFonts w:ascii="Times New Roman" w:hAnsi="Times New Roman" w:cs="Times New Roman"/>
          <w:i/>
          <w:iCs/>
          <w:noProof/>
        </w:rPr>
        <w:t>Jurnal Akuntansi</w:t>
      </w:r>
      <w:r w:rsidRPr="00394A64">
        <w:rPr>
          <w:rFonts w:ascii="Times New Roman" w:hAnsi="Times New Roman" w:cs="Times New Roman"/>
          <w:noProof/>
        </w:rPr>
        <w:t>.</w:t>
      </w:r>
    </w:p>
    <w:p w14:paraId="0FDB3ED2" w14:textId="77777777" w:rsidR="00CD6733" w:rsidRPr="00394A64" w:rsidRDefault="00CD6733" w:rsidP="00CD6733">
      <w:pPr>
        <w:widowControl w:val="0"/>
        <w:autoSpaceDE w:val="0"/>
        <w:autoSpaceDN w:val="0"/>
        <w:adjustRightInd w:val="0"/>
        <w:spacing w:line="240" w:lineRule="auto"/>
        <w:ind w:left="480" w:hanging="480"/>
        <w:jc w:val="both"/>
        <w:rPr>
          <w:rFonts w:ascii="Times New Roman" w:hAnsi="Times New Roman" w:cs="Times New Roman"/>
          <w:noProof/>
        </w:rPr>
      </w:pPr>
      <w:r w:rsidRPr="00394A64">
        <w:rPr>
          <w:rFonts w:ascii="Times New Roman" w:hAnsi="Times New Roman" w:cs="Times New Roman"/>
          <w:noProof/>
        </w:rPr>
        <w:t xml:space="preserve">Grace, A. (2024). Pengaruh Persepsi, Motivasi, Pengetahuan Perpajakan dan Pengakuan Profesional Terhadap Minat Mahasiswa Berkarir Di Bidang Perpajakan (Studi Pada Mahasiswa Akuntansi Strata 1 (S1) Fakultas Bisnis Dan Ekonomi Universitas Di Kota Tangerang). </w:t>
      </w:r>
      <w:r w:rsidRPr="00394A64">
        <w:rPr>
          <w:rFonts w:ascii="Times New Roman" w:hAnsi="Times New Roman" w:cs="Times New Roman"/>
          <w:i/>
          <w:iCs/>
          <w:noProof/>
        </w:rPr>
        <w:t>GLOBAL ACCOUNTING : JURNAL AKUNTANSI</w:t>
      </w:r>
      <w:r w:rsidRPr="00394A64">
        <w:rPr>
          <w:rFonts w:ascii="Times New Roman" w:hAnsi="Times New Roman" w:cs="Times New Roman"/>
          <w:noProof/>
        </w:rPr>
        <w:t xml:space="preserve">, </w:t>
      </w:r>
      <w:r w:rsidRPr="00394A64">
        <w:rPr>
          <w:rFonts w:ascii="Times New Roman" w:hAnsi="Times New Roman" w:cs="Times New Roman"/>
          <w:i/>
          <w:iCs/>
          <w:noProof/>
        </w:rPr>
        <w:t>3</w:t>
      </w:r>
      <w:r w:rsidRPr="00394A64">
        <w:rPr>
          <w:rFonts w:ascii="Times New Roman" w:hAnsi="Times New Roman" w:cs="Times New Roman"/>
          <w:noProof/>
        </w:rPr>
        <w:t>(1), 2–10.</w:t>
      </w:r>
    </w:p>
    <w:p w14:paraId="6905A759" w14:textId="77777777" w:rsidR="00CD6733" w:rsidRPr="00394A64" w:rsidRDefault="00CD6733" w:rsidP="00CD6733">
      <w:pPr>
        <w:widowControl w:val="0"/>
        <w:autoSpaceDE w:val="0"/>
        <w:autoSpaceDN w:val="0"/>
        <w:adjustRightInd w:val="0"/>
        <w:spacing w:line="240" w:lineRule="auto"/>
        <w:ind w:left="480" w:hanging="480"/>
        <w:jc w:val="both"/>
        <w:rPr>
          <w:rFonts w:ascii="Times New Roman" w:hAnsi="Times New Roman" w:cs="Times New Roman"/>
          <w:noProof/>
        </w:rPr>
      </w:pPr>
      <w:r w:rsidRPr="00394A64">
        <w:rPr>
          <w:rFonts w:ascii="Times New Roman" w:hAnsi="Times New Roman" w:cs="Times New Roman"/>
          <w:noProof/>
        </w:rPr>
        <w:t>Handayani, R. P. (2025). Pengaruh Persepsi Karir, Pengetahuan Perpajakan, Motivasi, Dan Kepercayaan Diri Terhadap Minat Berkarir Di Bidang Perpajakan.</w:t>
      </w:r>
    </w:p>
    <w:p w14:paraId="18F1EFDB" w14:textId="77777777" w:rsidR="00CD6733" w:rsidRPr="00394A64" w:rsidRDefault="00CD6733" w:rsidP="00CD6733">
      <w:pPr>
        <w:widowControl w:val="0"/>
        <w:autoSpaceDE w:val="0"/>
        <w:autoSpaceDN w:val="0"/>
        <w:adjustRightInd w:val="0"/>
        <w:spacing w:line="240" w:lineRule="auto"/>
        <w:ind w:left="480" w:hanging="480"/>
        <w:jc w:val="both"/>
        <w:rPr>
          <w:rFonts w:ascii="Times New Roman" w:hAnsi="Times New Roman" w:cs="Times New Roman"/>
          <w:noProof/>
        </w:rPr>
      </w:pPr>
      <w:r w:rsidRPr="00394A64">
        <w:rPr>
          <w:rFonts w:ascii="Times New Roman" w:hAnsi="Times New Roman" w:cs="Times New Roman"/>
          <w:noProof/>
        </w:rPr>
        <w:t xml:space="preserve">Henok Rolencius, M., &amp; Efrianti, D. (2024). Pengaruh Motivasi, Persepsi Dan Pengetahuan Pajak Terhadap Minat Mahasiswa Dalam Pemilihan Karir Di Bidang Perpajakan. </w:t>
      </w:r>
      <w:r w:rsidRPr="00394A64">
        <w:rPr>
          <w:rFonts w:ascii="Times New Roman" w:hAnsi="Times New Roman" w:cs="Times New Roman"/>
          <w:i/>
          <w:iCs/>
          <w:noProof/>
        </w:rPr>
        <w:t>Scienta Journal Jurnal Ilmiah Mahasiswa</w:t>
      </w:r>
      <w:r w:rsidRPr="00394A64">
        <w:rPr>
          <w:rFonts w:ascii="Times New Roman" w:hAnsi="Times New Roman" w:cs="Times New Roman"/>
          <w:noProof/>
        </w:rPr>
        <w:t>, 3, 9.</w:t>
      </w:r>
    </w:p>
    <w:p w14:paraId="148B54F7" w14:textId="77777777" w:rsidR="00CD6733" w:rsidRPr="00394A64" w:rsidRDefault="00CD6733" w:rsidP="00CD6733">
      <w:pPr>
        <w:widowControl w:val="0"/>
        <w:autoSpaceDE w:val="0"/>
        <w:autoSpaceDN w:val="0"/>
        <w:adjustRightInd w:val="0"/>
        <w:spacing w:line="240" w:lineRule="auto"/>
        <w:ind w:left="480" w:hanging="480"/>
        <w:jc w:val="both"/>
        <w:rPr>
          <w:rFonts w:ascii="Times New Roman" w:hAnsi="Times New Roman" w:cs="Times New Roman"/>
          <w:noProof/>
        </w:rPr>
      </w:pPr>
      <w:r w:rsidRPr="00394A64">
        <w:rPr>
          <w:rFonts w:ascii="Times New Roman" w:hAnsi="Times New Roman" w:cs="Times New Roman"/>
          <w:noProof/>
        </w:rPr>
        <w:t xml:space="preserve">Ikhmawati, E., Askandar, N. S., &amp; Malikah, A. (2021). Pengaruh Persepsi, Motivasi, Minat Dan Pengetahuan Perpajakan Terhadap Pilihan Berkarir Di Bidang Perpajakan. </w:t>
      </w:r>
      <w:r w:rsidRPr="00394A64">
        <w:rPr>
          <w:rFonts w:ascii="Times New Roman" w:hAnsi="Times New Roman" w:cs="Times New Roman"/>
          <w:i/>
          <w:iCs/>
          <w:noProof/>
        </w:rPr>
        <w:t>E-JRA Vol.</w:t>
      </w:r>
      <w:r w:rsidRPr="00394A64">
        <w:rPr>
          <w:rFonts w:ascii="Times New Roman" w:hAnsi="Times New Roman" w:cs="Times New Roman"/>
          <w:noProof/>
        </w:rPr>
        <w:t xml:space="preserve">, </w:t>
      </w:r>
      <w:r w:rsidRPr="00394A64">
        <w:rPr>
          <w:rFonts w:ascii="Times New Roman" w:hAnsi="Times New Roman" w:cs="Times New Roman"/>
          <w:i/>
          <w:iCs/>
          <w:noProof/>
        </w:rPr>
        <w:t>10</w:t>
      </w:r>
      <w:r w:rsidRPr="00394A64">
        <w:rPr>
          <w:rFonts w:ascii="Times New Roman" w:hAnsi="Times New Roman" w:cs="Times New Roman"/>
          <w:noProof/>
        </w:rPr>
        <w:t>(4), 40–50.</w:t>
      </w:r>
    </w:p>
    <w:p w14:paraId="4047483E" w14:textId="77777777" w:rsidR="00CD6733" w:rsidRPr="00394A64" w:rsidRDefault="00CD6733" w:rsidP="00CD6733">
      <w:pPr>
        <w:widowControl w:val="0"/>
        <w:autoSpaceDE w:val="0"/>
        <w:autoSpaceDN w:val="0"/>
        <w:adjustRightInd w:val="0"/>
        <w:spacing w:line="240" w:lineRule="auto"/>
        <w:ind w:left="480" w:hanging="480"/>
        <w:jc w:val="both"/>
        <w:rPr>
          <w:rFonts w:ascii="Times New Roman" w:hAnsi="Times New Roman" w:cs="Times New Roman"/>
          <w:noProof/>
        </w:rPr>
      </w:pPr>
      <w:r w:rsidRPr="00394A64">
        <w:rPr>
          <w:rFonts w:ascii="Times New Roman" w:hAnsi="Times New Roman" w:cs="Times New Roman"/>
          <w:noProof/>
        </w:rPr>
        <w:t xml:space="preserve">Juliyanti, R., &amp; Sopiyana, M. (2024). Pengaruh Persepsi, Motivasi Karier Dan Motivasi Terhadap Minat Berkarier Dalam Bidang Perpajakan. </w:t>
      </w:r>
      <w:r w:rsidRPr="00394A64">
        <w:rPr>
          <w:rFonts w:ascii="Times New Roman" w:hAnsi="Times New Roman" w:cs="Times New Roman"/>
          <w:i/>
          <w:iCs/>
          <w:noProof/>
        </w:rPr>
        <w:t>Jurnal Nusa Akuntansi</w:t>
      </w:r>
      <w:r w:rsidRPr="00394A64">
        <w:rPr>
          <w:rFonts w:ascii="Times New Roman" w:hAnsi="Times New Roman" w:cs="Times New Roman"/>
          <w:noProof/>
        </w:rPr>
        <w:t xml:space="preserve">, </w:t>
      </w:r>
      <w:r w:rsidRPr="00394A64">
        <w:rPr>
          <w:rFonts w:ascii="Times New Roman" w:hAnsi="Times New Roman" w:cs="Times New Roman"/>
          <w:i/>
          <w:iCs/>
          <w:noProof/>
        </w:rPr>
        <w:t>1</w:t>
      </w:r>
      <w:r w:rsidRPr="00394A64">
        <w:rPr>
          <w:rFonts w:ascii="Times New Roman" w:hAnsi="Times New Roman" w:cs="Times New Roman"/>
          <w:noProof/>
        </w:rPr>
        <w:t>(3).</w:t>
      </w:r>
    </w:p>
    <w:p w14:paraId="09AB5B6D" w14:textId="77777777" w:rsidR="00CD6733" w:rsidRPr="00394A64" w:rsidRDefault="00CD6733" w:rsidP="00CD6733">
      <w:pPr>
        <w:widowControl w:val="0"/>
        <w:autoSpaceDE w:val="0"/>
        <w:autoSpaceDN w:val="0"/>
        <w:adjustRightInd w:val="0"/>
        <w:spacing w:line="240" w:lineRule="auto"/>
        <w:ind w:left="480" w:hanging="480"/>
        <w:jc w:val="both"/>
        <w:rPr>
          <w:rFonts w:ascii="Times New Roman" w:hAnsi="Times New Roman" w:cs="Times New Roman"/>
          <w:noProof/>
        </w:rPr>
      </w:pPr>
      <w:r w:rsidRPr="00394A64">
        <w:rPr>
          <w:rFonts w:ascii="Times New Roman" w:hAnsi="Times New Roman" w:cs="Times New Roman"/>
          <w:noProof/>
        </w:rPr>
        <w:t xml:space="preserve">Koa, J. V. A. A., &amp; Mutia, K. D. L. (2021). Pengaruh Persepsi, Motivasi, Minat, Dan Pengetahuan Tentang Pajak Mahasiswa Program Studi Akuntansi Universitas Nusa Cendana Terhadap Pilihan Berkarir Di Bidang Perpajakan. </w:t>
      </w:r>
      <w:r w:rsidRPr="00394A64">
        <w:rPr>
          <w:rFonts w:ascii="Times New Roman" w:hAnsi="Times New Roman" w:cs="Times New Roman"/>
          <w:i/>
          <w:iCs/>
          <w:noProof/>
        </w:rPr>
        <w:t>Jurnal Akuntansi: Transparansi Dan Akuntabilitas</w:t>
      </w:r>
      <w:r w:rsidRPr="00394A64">
        <w:rPr>
          <w:rFonts w:ascii="Times New Roman" w:hAnsi="Times New Roman" w:cs="Times New Roman"/>
          <w:noProof/>
        </w:rPr>
        <w:t xml:space="preserve">, </w:t>
      </w:r>
      <w:r w:rsidRPr="00394A64">
        <w:rPr>
          <w:rFonts w:ascii="Times New Roman" w:hAnsi="Times New Roman" w:cs="Times New Roman"/>
          <w:i/>
          <w:iCs/>
          <w:noProof/>
        </w:rPr>
        <w:t>9</w:t>
      </w:r>
      <w:r w:rsidRPr="00394A64">
        <w:rPr>
          <w:rFonts w:ascii="Times New Roman" w:hAnsi="Times New Roman" w:cs="Times New Roman"/>
          <w:noProof/>
        </w:rPr>
        <w:t>(2), 131–134.</w:t>
      </w:r>
    </w:p>
    <w:p w14:paraId="0DDF2377" w14:textId="77777777" w:rsidR="00CD6733" w:rsidRPr="00394A64" w:rsidRDefault="00CD6733" w:rsidP="00CD6733">
      <w:pPr>
        <w:widowControl w:val="0"/>
        <w:autoSpaceDE w:val="0"/>
        <w:autoSpaceDN w:val="0"/>
        <w:adjustRightInd w:val="0"/>
        <w:spacing w:line="240" w:lineRule="auto"/>
        <w:ind w:left="480" w:hanging="480"/>
        <w:jc w:val="both"/>
        <w:rPr>
          <w:rFonts w:ascii="Times New Roman" w:hAnsi="Times New Roman" w:cs="Times New Roman"/>
          <w:noProof/>
        </w:rPr>
      </w:pPr>
      <w:r w:rsidRPr="00394A64">
        <w:rPr>
          <w:rFonts w:ascii="Times New Roman" w:hAnsi="Times New Roman" w:cs="Times New Roman"/>
          <w:noProof/>
        </w:rPr>
        <w:lastRenderedPageBreak/>
        <w:t xml:space="preserve">Naradiasari, N. S., &amp; Wahyudi, D. (2022). Pengaruh Persepsi, Motivasi, Minat, dan Pengetahuan Perpajakan Terhadap Keputusan Mahasiswa Memilih Berkarir DiBidang Perpajakan. </w:t>
      </w:r>
      <w:r w:rsidRPr="00394A64">
        <w:rPr>
          <w:rFonts w:ascii="Times New Roman" w:hAnsi="Times New Roman" w:cs="Times New Roman"/>
          <w:i/>
          <w:iCs/>
          <w:noProof/>
        </w:rPr>
        <w:t>Riset &amp; Jurnal Akuntansi</w:t>
      </w:r>
      <w:r w:rsidRPr="00394A64">
        <w:rPr>
          <w:rFonts w:ascii="Times New Roman" w:hAnsi="Times New Roman" w:cs="Times New Roman"/>
          <w:noProof/>
        </w:rPr>
        <w:t xml:space="preserve">, </w:t>
      </w:r>
      <w:r w:rsidRPr="00394A64">
        <w:rPr>
          <w:rFonts w:ascii="Times New Roman" w:hAnsi="Times New Roman" w:cs="Times New Roman"/>
          <w:i/>
          <w:iCs/>
          <w:noProof/>
        </w:rPr>
        <w:t>6</w:t>
      </w:r>
      <w:r w:rsidRPr="00394A64">
        <w:rPr>
          <w:rFonts w:ascii="Times New Roman" w:hAnsi="Times New Roman" w:cs="Times New Roman"/>
          <w:noProof/>
        </w:rPr>
        <w:t>(1), 99–110. https://doi.org/10.33395/owner.v6i1.622</w:t>
      </w:r>
    </w:p>
    <w:p w14:paraId="44604EEB" w14:textId="77777777" w:rsidR="00CD6733" w:rsidRPr="00394A64" w:rsidRDefault="00CD6733" w:rsidP="00CD6733">
      <w:pPr>
        <w:widowControl w:val="0"/>
        <w:autoSpaceDE w:val="0"/>
        <w:autoSpaceDN w:val="0"/>
        <w:adjustRightInd w:val="0"/>
        <w:spacing w:line="240" w:lineRule="auto"/>
        <w:ind w:left="480" w:hanging="480"/>
        <w:jc w:val="both"/>
        <w:rPr>
          <w:rFonts w:ascii="Times New Roman" w:hAnsi="Times New Roman" w:cs="Times New Roman"/>
          <w:noProof/>
        </w:rPr>
      </w:pPr>
      <w:r w:rsidRPr="00394A64">
        <w:rPr>
          <w:rFonts w:ascii="Times New Roman" w:hAnsi="Times New Roman" w:cs="Times New Roman"/>
          <w:noProof/>
        </w:rPr>
        <w:t xml:space="preserve">Nugroho, Y. (2019). Pengaruh Persepsi, Motivasi, Minat, Dan Pengetahuan Mahasiswa Tentang Pajak Terhadap Pilihan Berkarir Dibidang Perpajakan (Studi Empiris Universitas Bhayangkara Surabaya). </w:t>
      </w:r>
      <w:r w:rsidRPr="00394A64">
        <w:rPr>
          <w:rFonts w:ascii="Times New Roman" w:hAnsi="Times New Roman" w:cs="Times New Roman"/>
          <w:i/>
          <w:iCs/>
          <w:noProof/>
        </w:rPr>
        <w:t>Jurnal</w:t>
      </w:r>
      <w:r w:rsidRPr="00394A64">
        <w:rPr>
          <w:rFonts w:ascii="Times New Roman" w:hAnsi="Times New Roman" w:cs="Times New Roman"/>
          <w:noProof/>
        </w:rPr>
        <w:t>, 37.</w:t>
      </w:r>
    </w:p>
    <w:p w14:paraId="3DC05A2C" w14:textId="77777777" w:rsidR="00CD6733" w:rsidRPr="00394A64" w:rsidRDefault="00CD6733" w:rsidP="00CD6733">
      <w:pPr>
        <w:widowControl w:val="0"/>
        <w:autoSpaceDE w:val="0"/>
        <w:autoSpaceDN w:val="0"/>
        <w:adjustRightInd w:val="0"/>
        <w:spacing w:line="240" w:lineRule="auto"/>
        <w:ind w:left="480" w:hanging="480"/>
        <w:jc w:val="both"/>
        <w:rPr>
          <w:rFonts w:ascii="Times New Roman" w:hAnsi="Times New Roman" w:cs="Times New Roman"/>
          <w:noProof/>
        </w:rPr>
      </w:pPr>
      <w:r w:rsidRPr="00394A64">
        <w:rPr>
          <w:rFonts w:ascii="Times New Roman" w:hAnsi="Times New Roman" w:cs="Times New Roman"/>
          <w:noProof/>
        </w:rPr>
        <w:t xml:space="preserve">Ratnaningsih, N. M. D. (2022). Pengaruh Persepsi Dan Motivasi Mahasiswa Akuntansi Perpajakan Pada Minat Mahasiswa Berkarir Di Bidang Perpajakan. (Survei Pada Mahasiswa Akuntansi Perpajakan Di Politeknik Elbajo Commodus- Labuan Bajo). </w:t>
      </w:r>
      <w:r w:rsidRPr="00394A64">
        <w:rPr>
          <w:rFonts w:ascii="Times New Roman" w:hAnsi="Times New Roman" w:cs="Times New Roman"/>
          <w:i/>
          <w:iCs/>
          <w:noProof/>
        </w:rPr>
        <w:t>Jurnal Cakrawala Ilmiah</w:t>
      </w:r>
      <w:r w:rsidRPr="00394A64">
        <w:rPr>
          <w:rFonts w:ascii="Times New Roman" w:hAnsi="Times New Roman" w:cs="Times New Roman"/>
          <w:noProof/>
        </w:rPr>
        <w:t xml:space="preserve">, </w:t>
      </w:r>
      <w:r w:rsidRPr="00394A64">
        <w:rPr>
          <w:rFonts w:ascii="Times New Roman" w:hAnsi="Times New Roman" w:cs="Times New Roman"/>
          <w:i/>
          <w:iCs/>
          <w:noProof/>
        </w:rPr>
        <w:t>1</w:t>
      </w:r>
      <w:r w:rsidRPr="00394A64">
        <w:rPr>
          <w:rFonts w:ascii="Times New Roman" w:hAnsi="Times New Roman" w:cs="Times New Roman"/>
          <w:noProof/>
        </w:rPr>
        <w:t>(12), 41–48. www.ortax.org</w:t>
      </w:r>
    </w:p>
    <w:p w14:paraId="17502ACB" w14:textId="77777777" w:rsidR="00CD6733" w:rsidRPr="00394A64" w:rsidRDefault="00CD6733" w:rsidP="00CD6733">
      <w:pPr>
        <w:widowControl w:val="0"/>
        <w:autoSpaceDE w:val="0"/>
        <w:autoSpaceDN w:val="0"/>
        <w:adjustRightInd w:val="0"/>
        <w:spacing w:line="240" w:lineRule="auto"/>
        <w:ind w:left="480" w:hanging="480"/>
        <w:jc w:val="both"/>
        <w:rPr>
          <w:rFonts w:ascii="Times New Roman" w:hAnsi="Times New Roman" w:cs="Times New Roman"/>
          <w:noProof/>
        </w:rPr>
      </w:pPr>
      <w:r w:rsidRPr="00394A64">
        <w:rPr>
          <w:rFonts w:ascii="Times New Roman" w:hAnsi="Times New Roman" w:cs="Times New Roman"/>
          <w:noProof/>
        </w:rPr>
        <w:t xml:space="preserve">Rindiani, D., &amp; Srimindarti, C. (2024). Pengaruh Persepsi, Minat, Peran Lingkungan, dan Pengetahuan Perpajakan Mahasiswa Akuntansi Terhadap Keputusan Pemilihan Berkarir Di Bidang Perpajakan. </w:t>
      </w:r>
      <w:r w:rsidRPr="00394A64">
        <w:rPr>
          <w:rFonts w:ascii="Times New Roman" w:hAnsi="Times New Roman" w:cs="Times New Roman"/>
          <w:i/>
          <w:iCs/>
          <w:noProof/>
        </w:rPr>
        <w:t>Jurnal Riset Akuntansi Politala</w:t>
      </w:r>
      <w:r w:rsidRPr="00394A64">
        <w:rPr>
          <w:rFonts w:ascii="Times New Roman" w:hAnsi="Times New Roman" w:cs="Times New Roman"/>
          <w:noProof/>
        </w:rPr>
        <w:t xml:space="preserve">, </w:t>
      </w:r>
      <w:r w:rsidRPr="00394A64">
        <w:rPr>
          <w:rFonts w:ascii="Times New Roman" w:hAnsi="Times New Roman" w:cs="Times New Roman"/>
          <w:i/>
          <w:iCs/>
          <w:noProof/>
        </w:rPr>
        <w:t>7</w:t>
      </w:r>
      <w:r w:rsidRPr="00394A64">
        <w:rPr>
          <w:rFonts w:ascii="Times New Roman" w:hAnsi="Times New Roman" w:cs="Times New Roman"/>
          <w:noProof/>
        </w:rPr>
        <w:t>(1), 177–190.</w:t>
      </w:r>
    </w:p>
    <w:p w14:paraId="79867B4B" w14:textId="77777777" w:rsidR="00CD6733" w:rsidRPr="00394A64" w:rsidRDefault="00CD6733" w:rsidP="00CD6733">
      <w:pPr>
        <w:widowControl w:val="0"/>
        <w:autoSpaceDE w:val="0"/>
        <w:autoSpaceDN w:val="0"/>
        <w:adjustRightInd w:val="0"/>
        <w:spacing w:line="240" w:lineRule="auto"/>
        <w:ind w:left="480" w:hanging="480"/>
        <w:jc w:val="both"/>
        <w:rPr>
          <w:rFonts w:ascii="Times New Roman" w:hAnsi="Times New Roman" w:cs="Times New Roman"/>
          <w:noProof/>
        </w:rPr>
      </w:pPr>
      <w:r w:rsidRPr="00394A64">
        <w:rPr>
          <w:rFonts w:ascii="Times New Roman" w:hAnsi="Times New Roman" w:cs="Times New Roman"/>
          <w:noProof/>
        </w:rPr>
        <w:t xml:space="preserve">Seroy, R. S., Susanti, M., &amp; Lorina Siregar, S. (2024). Berkarir Di Perpajakan Berdasarkan Persepsi Dan Motivasi Mahasiswa Fe Unai Tentang Pajak. </w:t>
      </w:r>
      <w:r w:rsidRPr="00394A64">
        <w:rPr>
          <w:rFonts w:ascii="Times New Roman" w:hAnsi="Times New Roman" w:cs="Times New Roman"/>
          <w:i/>
          <w:iCs/>
          <w:noProof/>
        </w:rPr>
        <w:t>Ekonomi Dan Bisnis</w:t>
      </w:r>
      <w:r w:rsidRPr="00394A64">
        <w:rPr>
          <w:rFonts w:ascii="Times New Roman" w:hAnsi="Times New Roman" w:cs="Times New Roman"/>
          <w:noProof/>
        </w:rPr>
        <w:t xml:space="preserve">, </w:t>
      </w:r>
      <w:r w:rsidRPr="00394A64">
        <w:rPr>
          <w:rFonts w:ascii="Times New Roman" w:hAnsi="Times New Roman" w:cs="Times New Roman"/>
          <w:i/>
          <w:iCs/>
          <w:noProof/>
        </w:rPr>
        <w:t>17</w:t>
      </w:r>
      <w:r w:rsidRPr="00394A64">
        <w:rPr>
          <w:rFonts w:ascii="Times New Roman" w:hAnsi="Times New Roman" w:cs="Times New Roman"/>
          <w:noProof/>
        </w:rPr>
        <w:t>(1), 19–36.</w:t>
      </w:r>
    </w:p>
    <w:p w14:paraId="3734EC60" w14:textId="77777777" w:rsidR="00CD6733" w:rsidRPr="00394A64" w:rsidRDefault="00CD6733" w:rsidP="00CD6733">
      <w:pPr>
        <w:widowControl w:val="0"/>
        <w:autoSpaceDE w:val="0"/>
        <w:autoSpaceDN w:val="0"/>
        <w:adjustRightInd w:val="0"/>
        <w:spacing w:line="240" w:lineRule="auto"/>
        <w:ind w:left="480" w:hanging="480"/>
        <w:jc w:val="both"/>
        <w:rPr>
          <w:rFonts w:ascii="Times New Roman" w:hAnsi="Times New Roman" w:cs="Times New Roman"/>
          <w:noProof/>
        </w:rPr>
      </w:pPr>
      <w:r w:rsidRPr="00394A64">
        <w:rPr>
          <w:rFonts w:ascii="Times New Roman" w:hAnsi="Times New Roman" w:cs="Times New Roman"/>
          <w:noProof/>
        </w:rPr>
        <w:t xml:space="preserve">Sianturi, H., &amp; Sitanggang, D. N. (2021). Pengaruh Persepsi Dan Motivasi Terhadap Minat Berkarir Di Bidang Perpajakan (Studi Empiris Pada Mahasiswa Jurusan Akuntansi Fakultas Ekonomi Dan Bisnis Universitas Satya Negara Indonesia). </w:t>
      </w:r>
      <w:r w:rsidRPr="00394A64">
        <w:rPr>
          <w:rFonts w:ascii="Times New Roman" w:hAnsi="Times New Roman" w:cs="Times New Roman"/>
          <w:i/>
          <w:iCs/>
          <w:noProof/>
        </w:rPr>
        <w:t>Jurnal Ilmiah Akuntansi Dan Ekonomi</w:t>
      </w:r>
      <w:r w:rsidRPr="00394A64">
        <w:rPr>
          <w:rFonts w:ascii="Times New Roman" w:hAnsi="Times New Roman" w:cs="Times New Roman"/>
          <w:noProof/>
        </w:rPr>
        <w:t xml:space="preserve">, </w:t>
      </w:r>
      <w:r w:rsidRPr="00394A64">
        <w:rPr>
          <w:rFonts w:ascii="Times New Roman" w:hAnsi="Times New Roman" w:cs="Times New Roman"/>
          <w:i/>
          <w:iCs/>
          <w:noProof/>
        </w:rPr>
        <w:t>6</w:t>
      </w:r>
      <w:r w:rsidRPr="00394A64">
        <w:rPr>
          <w:rFonts w:ascii="Times New Roman" w:hAnsi="Times New Roman" w:cs="Times New Roman"/>
          <w:noProof/>
        </w:rPr>
        <w:t>(2), 94–104.</w:t>
      </w:r>
    </w:p>
    <w:p w14:paraId="045CE9BB" w14:textId="77777777" w:rsidR="00CD6733" w:rsidRPr="00394A64" w:rsidRDefault="00CD6733" w:rsidP="00CD6733">
      <w:pPr>
        <w:widowControl w:val="0"/>
        <w:autoSpaceDE w:val="0"/>
        <w:autoSpaceDN w:val="0"/>
        <w:adjustRightInd w:val="0"/>
        <w:spacing w:line="240" w:lineRule="auto"/>
        <w:ind w:left="480" w:hanging="480"/>
        <w:jc w:val="both"/>
        <w:rPr>
          <w:rFonts w:ascii="Times New Roman" w:hAnsi="Times New Roman" w:cs="Times New Roman"/>
          <w:noProof/>
        </w:rPr>
      </w:pPr>
      <w:r w:rsidRPr="00394A64">
        <w:rPr>
          <w:rFonts w:ascii="Times New Roman" w:hAnsi="Times New Roman" w:cs="Times New Roman"/>
          <w:noProof/>
        </w:rPr>
        <w:t xml:space="preserve">Sugiono, J. (2020). Pengaruh Manajemen Laba, Tax Avoidance Dan Kualitas Audit Terhadap Nilai Perusahaan. </w:t>
      </w:r>
      <w:r w:rsidRPr="00394A64">
        <w:rPr>
          <w:rFonts w:ascii="Times New Roman" w:hAnsi="Times New Roman" w:cs="Times New Roman"/>
          <w:i/>
          <w:iCs/>
          <w:noProof/>
        </w:rPr>
        <w:t>Jurnal Ilmu-Ilmu Sosial</w:t>
      </w:r>
      <w:r w:rsidRPr="00394A64">
        <w:rPr>
          <w:rFonts w:ascii="Times New Roman" w:hAnsi="Times New Roman" w:cs="Times New Roman"/>
          <w:noProof/>
        </w:rPr>
        <w:t xml:space="preserve">, </w:t>
      </w:r>
      <w:r w:rsidRPr="00394A64">
        <w:rPr>
          <w:rFonts w:ascii="Times New Roman" w:hAnsi="Times New Roman" w:cs="Times New Roman"/>
          <w:i/>
          <w:iCs/>
          <w:noProof/>
        </w:rPr>
        <w:t>17</w:t>
      </w:r>
      <w:r w:rsidRPr="00394A64">
        <w:rPr>
          <w:rFonts w:ascii="Times New Roman" w:hAnsi="Times New Roman" w:cs="Times New Roman"/>
          <w:noProof/>
        </w:rPr>
        <w:t>(2), 294–303.</w:t>
      </w:r>
    </w:p>
    <w:p w14:paraId="7B7F7004" w14:textId="77777777" w:rsidR="00CD6733" w:rsidRPr="00394A64" w:rsidRDefault="00CD6733" w:rsidP="00CD6733">
      <w:pPr>
        <w:widowControl w:val="0"/>
        <w:autoSpaceDE w:val="0"/>
        <w:autoSpaceDN w:val="0"/>
        <w:adjustRightInd w:val="0"/>
        <w:spacing w:line="240" w:lineRule="auto"/>
        <w:ind w:left="480" w:hanging="480"/>
        <w:jc w:val="both"/>
        <w:rPr>
          <w:rFonts w:ascii="Times New Roman" w:hAnsi="Times New Roman" w:cs="Times New Roman"/>
          <w:noProof/>
        </w:rPr>
      </w:pPr>
      <w:r w:rsidRPr="00394A64">
        <w:rPr>
          <w:rFonts w:ascii="Times New Roman" w:hAnsi="Times New Roman" w:cs="Times New Roman"/>
          <w:noProof/>
        </w:rPr>
        <w:t xml:space="preserve">Telaumbanua, G. M., &amp; Sudjiman, P. E. (2022). Pengaruh Persepsi Dan Motivasi Terhadap Minat Mahasiswa Program Studi Akuntansi Untuk Berkarir Di Bidang Perpajakan (Studi Pada Mahasiswa Akuntansi Fakultas Ekonomi Universitas Advent Indonesia Tahun 2019-2021). </w:t>
      </w:r>
      <w:r w:rsidRPr="00394A64">
        <w:rPr>
          <w:rFonts w:ascii="Times New Roman" w:hAnsi="Times New Roman" w:cs="Times New Roman"/>
          <w:i/>
          <w:iCs/>
          <w:noProof/>
        </w:rPr>
        <w:t>Journal Transformation of Mandalika</w:t>
      </w:r>
      <w:r w:rsidRPr="00394A64">
        <w:rPr>
          <w:rFonts w:ascii="Times New Roman" w:hAnsi="Times New Roman" w:cs="Times New Roman"/>
          <w:noProof/>
        </w:rPr>
        <w:t xml:space="preserve">, </w:t>
      </w:r>
      <w:r w:rsidRPr="00394A64">
        <w:rPr>
          <w:rFonts w:ascii="Times New Roman" w:hAnsi="Times New Roman" w:cs="Times New Roman"/>
          <w:i/>
          <w:iCs/>
          <w:noProof/>
        </w:rPr>
        <w:t>3</w:t>
      </w:r>
      <w:r w:rsidRPr="00394A64">
        <w:rPr>
          <w:rFonts w:ascii="Times New Roman" w:hAnsi="Times New Roman" w:cs="Times New Roman"/>
          <w:noProof/>
        </w:rPr>
        <w:t>(3). http://ojs.cahayamandalika.com/index.php/jtm/issue/archive</w:t>
      </w:r>
    </w:p>
    <w:p w14:paraId="62F9356C" w14:textId="77777777" w:rsidR="00CD6733" w:rsidRPr="00394A64" w:rsidRDefault="00CD6733" w:rsidP="00CD6733">
      <w:pPr>
        <w:widowControl w:val="0"/>
        <w:autoSpaceDE w:val="0"/>
        <w:autoSpaceDN w:val="0"/>
        <w:adjustRightInd w:val="0"/>
        <w:spacing w:line="240" w:lineRule="auto"/>
        <w:ind w:left="480" w:hanging="480"/>
        <w:jc w:val="both"/>
        <w:rPr>
          <w:rFonts w:ascii="Times New Roman" w:hAnsi="Times New Roman" w:cs="Times New Roman"/>
          <w:noProof/>
        </w:rPr>
      </w:pPr>
      <w:r w:rsidRPr="00394A64">
        <w:rPr>
          <w:rFonts w:ascii="Times New Roman" w:hAnsi="Times New Roman" w:cs="Times New Roman"/>
          <w:noProof/>
        </w:rPr>
        <w:t xml:space="preserve">Ukkas, M. I. (2017). Implementasi Skala Likert Pada Metode Perbandingan Eksponensial Untuk Menentukan Pilihan Asuransi. </w:t>
      </w:r>
      <w:r w:rsidRPr="00394A64">
        <w:rPr>
          <w:rFonts w:ascii="Times New Roman" w:hAnsi="Times New Roman" w:cs="Times New Roman"/>
          <w:i/>
          <w:iCs/>
          <w:noProof/>
        </w:rPr>
        <w:t>Seminar Nasional Sistem Informasi Indonesia</w:t>
      </w:r>
      <w:r w:rsidRPr="00394A64">
        <w:rPr>
          <w:rFonts w:ascii="Times New Roman" w:hAnsi="Times New Roman" w:cs="Times New Roman"/>
          <w:noProof/>
        </w:rPr>
        <w:t xml:space="preserve">, </w:t>
      </w:r>
      <w:r w:rsidRPr="00394A64">
        <w:rPr>
          <w:rFonts w:ascii="Times New Roman" w:hAnsi="Times New Roman" w:cs="Times New Roman"/>
          <w:i/>
          <w:iCs/>
          <w:noProof/>
        </w:rPr>
        <w:t>November</w:t>
      </w:r>
      <w:r w:rsidRPr="00394A64">
        <w:rPr>
          <w:rFonts w:ascii="Times New Roman" w:hAnsi="Times New Roman" w:cs="Times New Roman"/>
          <w:noProof/>
        </w:rPr>
        <w:t>, 101. http://is.its.ac.id/pubs/oajis/index.php/home/detail/1751/Implementasi-Skala-Likert-Pada-Metode-Perbandingan-Eksponensial-Untuk-Menentukan-Pilihan-Asuransi</w:t>
      </w:r>
    </w:p>
    <w:p w14:paraId="0D8366B3" w14:textId="77777777" w:rsidR="00CD6733" w:rsidRPr="00394A64" w:rsidRDefault="00CD6733" w:rsidP="00CD6733">
      <w:pPr>
        <w:widowControl w:val="0"/>
        <w:autoSpaceDE w:val="0"/>
        <w:autoSpaceDN w:val="0"/>
        <w:adjustRightInd w:val="0"/>
        <w:spacing w:line="240" w:lineRule="auto"/>
        <w:ind w:left="480" w:hanging="480"/>
        <w:jc w:val="both"/>
        <w:rPr>
          <w:rFonts w:ascii="Times New Roman" w:hAnsi="Times New Roman" w:cs="Times New Roman"/>
          <w:noProof/>
        </w:rPr>
      </w:pPr>
      <w:r w:rsidRPr="00394A64">
        <w:rPr>
          <w:rFonts w:ascii="Times New Roman" w:hAnsi="Times New Roman" w:cs="Times New Roman"/>
          <w:noProof/>
        </w:rPr>
        <w:t xml:space="preserve">W. Muhamad. (2024). Jumlahnya Masih Timpang, Profesi Konsultan Pajak Masih Perlu Ditambah. </w:t>
      </w:r>
      <w:r w:rsidRPr="00394A64">
        <w:rPr>
          <w:rFonts w:ascii="Times New Roman" w:hAnsi="Times New Roman" w:cs="Times New Roman"/>
          <w:i/>
          <w:iCs/>
          <w:noProof/>
        </w:rPr>
        <w:t>News.Ddtc.Co.Id</w:t>
      </w:r>
      <w:r w:rsidRPr="00394A64">
        <w:rPr>
          <w:rFonts w:ascii="Times New Roman" w:hAnsi="Times New Roman" w:cs="Times New Roman"/>
          <w:noProof/>
        </w:rPr>
        <w:t>. https://news.ddtc.co.id/berita/nasional/1806866/jumlahnya-masih-timpang-profesi-konsultan-pajak-masih-perlu-ditambah</w:t>
      </w:r>
    </w:p>
    <w:p w14:paraId="05079B2D" w14:textId="77777777" w:rsidR="00CD6733" w:rsidRPr="00394A64" w:rsidRDefault="00CD6733" w:rsidP="00CD6733">
      <w:pPr>
        <w:widowControl w:val="0"/>
        <w:autoSpaceDE w:val="0"/>
        <w:autoSpaceDN w:val="0"/>
        <w:adjustRightInd w:val="0"/>
        <w:spacing w:line="240" w:lineRule="auto"/>
        <w:ind w:left="480" w:hanging="480"/>
        <w:jc w:val="both"/>
        <w:rPr>
          <w:rFonts w:ascii="Times New Roman" w:hAnsi="Times New Roman" w:cs="Times New Roman"/>
          <w:noProof/>
        </w:rPr>
      </w:pPr>
      <w:r w:rsidRPr="00394A64">
        <w:rPr>
          <w:rFonts w:ascii="Times New Roman" w:hAnsi="Times New Roman" w:cs="Times New Roman"/>
          <w:noProof/>
        </w:rPr>
        <w:t xml:space="preserve">Zyahwa, F., Pramukty, R., &amp; Yulaeli, T. (2023). Pengaruh Motivasi, Persepsi dan Pengetahuan Pajak terhadap Minat Pemilihan Karir di Bidang Perpajakan (Studi pada Mahasiswa Fakultas Ekonomi dan Bisnis di Ubhara Jaya). </w:t>
      </w:r>
      <w:r w:rsidRPr="00394A64">
        <w:rPr>
          <w:rFonts w:ascii="Times New Roman" w:hAnsi="Times New Roman" w:cs="Times New Roman"/>
          <w:i/>
          <w:iCs/>
          <w:noProof/>
        </w:rPr>
        <w:t>MUQADDIMAH: Jurnal Ekonomi, Manajemen, Akuntansi Dan Bisnis</w:t>
      </w:r>
      <w:r w:rsidRPr="00394A64">
        <w:rPr>
          <w:rFonts w:ascii="Times New Roman" w:hAnsi="Times New Roman" w:cs="Times New Roman"/>
          <w:noProof/>
        </w:rPr>
        <w:t xml:space="preserve">, </w:t>
      </w:r>
      <w:r w:rsidRPr="00394A64">
        <w:rPr>
          <w:rFonts w:ascii="Times New Roman" w:hAnsi="Times New Roman" w:cs="Times New Roman"/>
          <w:i/>
          <w:iCs/>
          <w:noProof/>
        </w:rPr>
        <w:t>1</w:t>
      </w:r>
      <w:r w:rsidRPr="00394A64">
        <w:rPr>
          <w:rFonts w:ascii="Times New Roman" w:hAnsi="Times New Roman" w:cs="Times New Roman"/>
          <w:noProof/>
        </w:rPr>
        <w:t>(1), 211–229.</w:t>
      </w:r>
    </w:p>
    <w:p w14:paraId="0FD8BF07" w14:textId="77777777" w:rsidR="00CD6733" w:rsidRPr="001D065B" w:rsidRDefault="00CD6733" w:rsidP="00CD6733">
      <w:pPr>
        <w:spacing w:line="240" w:lineRule="auto"/>
        <w:jc w:val="both"/>
        <w:rPr>
          <w:rFonts w:ascii="Times New Roman" w:hAnsi="Times New Roman" w:cs="Times New Roman"/>
          <w:b/>
          <w:lang w:val="en-ID"/>
        </w:rPr>
      </w:pPr>
      <w:r>
        <w:rPr>
          <w:rFonts w:ascii="Times New Roman" w:hAnsi="Times New Roman" w:cs="Times New Roman"/>
          <w:b/>
          <w:lang w:val="en-ID"/>
        </w:rPr>
        <w:fldChar w:fldCharType="end"/>
      </w:r>
    </w:p>
    <w:p w14:paraId="55A3D0EE" w14:textId="77777777" w:rsidR="00B07BF5" w:rsidRDefault="00B07BF5" w:rsidP="00B07BF5">
      <w:pPr>
        <w:spacing w:line="278" w:lineRule="auto"/>
        <w:rPr>
          <w:rFonts w:ascii="Times New Roman" w:hAnsi="Times New Roman" w:cs="Times New Roman"/>
          <w:b/>
          <w:lang w:val="en-ID"/>
        </w:rPr>
      </w:pPr>
    </w:p>
    <w:p w14:paraId="6188B48B" w14:textId="77777777" w:rsidR="00016F73" w:rsidRDefault="00016F73" w:rsidP="00B07BF5">
      <w:pPr>
        <w:spacing w:line="278" w:lineRule="auto"/>
        <w:jc w:val="center"/>
        <w:rPr>
          <w:rFonts w:ascii="Times New Roman" w:eastAsia="Aptos" w:hAnsi="Times New Roman" w:cs="Times New Roman"/>
          <w:b/>
          <w:bCs/>
          <w:kern w:val="2"/>
          <w:sz w:val="24"/>
          <w:szCs w:val="24"/>
          <w14:ligatures w14:val="standardContextual"/>
        </w:rPr>
        <w:sectPr w:rsidR="00016F73" w:rsidSect="00877D1E">
          <w:pgSz w:w="11906" w:h="16838" w:code="9"/>
          <w:pgMar w:top="2268" w:right="1701" w:bottom="1701" w:left="2268" w:header="709" w:footer="709" w:gutter="0"/>
          <w:pgNumType w:start="51"/>
          <w:cols w:space="708"/>
          <w:titlePg/>
          <w:docGrid w:linePitch="360"/>
        </w:sectPr>
      </w:pPr>
    </w:p>
    <w:p w14:paraId="030C017B" w14:textId="21BFC98C" w:rsidR="009807CC" w:rsidRPr="001D065B" w:rsidRDefault="009807CC" w:rsidP="0086767E">
      <w:pPr>
        <w:pStyle w:val="Heading1"/>
      </w:pPr>
      <w:bookmarkStart w:id="281" w:name="_Toc227114425"/>
      <w:r w:rsidRPr="001D065B">
        <w:lastRenderedPageBreak/>
        <w:t>LAMPIRAN</w:t>
      </w:r>
      <w:bookmarkEnd w:id="281"/>
    </w:p>
    <w:p w14:paraId="13A6A46F" w14:textId="77777777" w:rsidR="009807CC" w:rsidRPr="001D065B" w:rsidRDefault="009807CC" w:rsidP="00EF0E19">
      <w:pPr>
        <w:spacing w:line="278" w:lineRule="auto"/>
        <w:jc w:val="center"/>
        <w:rPr>
          <w:rFonts w:ascii="Times New Roman" w:eastAsia="Aptos" w:hAnsi="Times New Roman" w:cs="Times New Roman"/>
          <w:b/>
          <w:bCs/>
          <w:kern w:val="2"/>
          <w:sz w:val="24"/>
          <w:szCs w:val="24"/>
          <w14:ligatures w14:val="standardContextual"/>
        </w:rPr>
      </w:pPr>
    </w:p>
    <w:p w14:paraId="23E2C68A" w14:textId="77777777" w:rsidR="009807CC" w:rsidRPr="001D065B" w:rsidRDefault="009807CC" w:rsidP="00EF0E19">
      <w:pPr>
        <w:spacing w:line="278" w:lineRule="auto"/>
        <w:jc w:val="center"/>
        <w:rPr>
          <w:rFonts w:ascii="Times New Roman" w:eastAsia="Aptos" w:hAnsi="Times New Roman" w:cs="Times New Roman"/>
          <w:b/>
          <w:bCs/>
          <w:kern w:val="2"/>
          <w:sz w:val="24"/>
          <w:szCs w:val="24"/>
          <w14:ligatures w14:val="standardContextual"/>
        </w:rPr>
      </w:pPr>
    </w:p>
    <w:p w14:paraId="3F615446" w14:textId="77777777" w:rsidR="009807CC" w:rsidRPr="001D065B" w:rsidRDefault="009807CC" w:rsidP="00EF0E19">
      <w:pPr>
        <w:spacing w:line="278" w:lineRule="auto"/>
        <w:jc w:val="center"/>
        <w:rPr>
          <w:rFonts w:ascii="Times New Roman" w:eastAsia="Aptos" w:hAnsi="Times New Roman" w:cs="Times New Roman"/>
          <w:b/>
          <w:bCs/>
          <w:kern w:val="2"/>
          <w:sz w:val="24"/>
          <w:szCs w:val="24"/>
          <w14:ligatures w14:val="standardContextual"/>
        </w:rPr>
      </w:pPr>
    </w:p>
    <w:p w14:paraId="32D1046A" w14:textId="77777777" w:rsidR="009807CC" w:rsidRPr="001D065B" w:rsidRDefault="009807CC" w:rsidP="00EF0E19">
      <w:pPr>
        <w:spacing w:line="278" w:lineRule="auto"/>
        <w:jc w:val="center"/>
        <w:rPr>
          <w:rFonts w:ascii="Times New Roman" w:eastAsia="Aptos" w:hAnsi="Times New Roman" w:cs="Times New Roman"/>
          <w:b/>
          <w:bCs/>
          <w:kern w:val="2"/>
          <w:sz w:val="24"/>
          <w:szCs w:val="24"/>
          <w14:ligatures w14:val="standardContextual"/>
        </w:rPr>
      </w:pPr>
    </w:p>
    <w:p w14:paraId="67B9B813" w14:textId="77777777" w:rsidR="009807CC" w:rsidRPr="001D065B" w:rsidRDefault="009807CC" w:rsidP="00EF0E19">
      <w:pPr>
        <w:spacing w:line="278" w:lineRule="auto"/>
        <w:jc w:val="center"/>
        <w:rPr>
          <w:rFonts w:ascii="Times New Roman" w:eastAsia="Aptos" w:hAnsi="Times New Roman" w:cs="Times New Roman"/>
          <w:b/>
          <w:bCs/>
          <w:kern w:val="2"/>
          <w:sz w:val="24"/>
          <w:szCs w:val="24"/>
          <w14:ligatures w14:val="standardContextual"/>
        </w:rPr>
      </w:pPr>
    </w:p>
    <w:p w14:paraId="1D90030E" w14:textId="77777777" w:rsidR="009807CC" w:rsidRPr="001D065B" w:rsidRDefault="009807CC" w:rsidP="00EF0E19">
      <w:pPr>
        <w:spacing w:line="278" w:lineRule="auto"/>
        <w:jc w:val="center"/>
        <w:rPr>
          <w:rFonts w:ascii="Times New Roman" w:eastAsia="Aptos" w:hAnsi="Times New Roman" w:cs="Times New Roman"/>
          <w:b/>
          <w:bCs/>
          <w:kern w:val="2"/>
          <w:sz w:val="24"/>
          <w:szCs w:val="24"/>
          <w14:ligatures w14:val="standardContextual"/>
        </w:rPr>
      </w:pPr>
    </w:p>
    <w:p w14:paraId="695E429A" w14:textId="77777777" w:rsidR="009807CC" w:rsidRPr="001D065B" w:rsidRDefault="009807CC" w:rsidP="00EF0E19">
      <w:pPr>
        <w:spacing w:line="278" w:lineRule="auto"/>
        <w:jc w:val="center"/>
        <w:rPr>
          <w:rFonts w:ascii="Times New Roman" w:eastAsia="Aptos" w:hAnsi="Times New Roman" w:cs="Times New Roman"/>
          <w:b/>
          <w:bCs/>
          <w:kern w:val="2"/>
          <w:sz w:val="24"/>
          <w:szCs w:val="24"/>
          <w14:ligatures w14:val="standardContextual"/>
        </w:rPr>
      </w:pPr>
    </w:p>
    <w:p w14:paraId="5C8F16C7" w14:textId="77777777" w:rsidR="009807CC" w:rsidRPr="001D065B" w:rsidRDefault="009807CC" w:rsidP="00EF0E19">
      <w:pPr>
        <w:spacing w:line="278" w:lineRule="auto"/>
        <w:jc w:val="center"/>
        <w:rPr>
          <w:rFonts w:ascii="Times New Roman" w:eastAsia="Aptos" w:hAnsi="Times New Roman" w:cs="Times New Roman"/>
          <w:b/>
          <w:bCs/>
          <w:kern w:val="2"/>
          <w:sz w:val="24"/>
          <w:szCs w:val="24"/>
          <w14:ligatures w14:val="standardContextual"/>
        </w:rPr>
      </w:pPr>
    </w:p>
    <w:p w14:paraId="0826B23C" w14:textId="77777777" w:rsidR="009807CC" w:rsidRPr="001D065B" w:rsidRDefault="009807CC" w:rsidP="00EF0E19">
      <w:pPr>
        <w:spacing w:line="278" w:lineRule="auto"/>
        <w:jc w:val="center"/>
        <w:rPr>
          <w:rFonts w:ascii="Times New Roman" w:eastAsia="Aptos" w:hAnsi="Times New Roman" w:cs="Times New Roman"/>
          <w:b/>
          <w:bCs/>
          <w:kern w:val="2"/>
          <w:sz w:val="24"/>
          <w:szCs w:val="24"/>
          <w14:ligatures w14:val="standardContextual"/>
        </w:rPr>
      </w:pPr>
    </w:p>
    <w:p w14:paraId="70E4D445" w14:textId="77777777" w:rsidR="009807CC" w:rsidRPr="001D065B" w:rsidRDefault="009807CC" w:rsidP="00EF0E19">
      <w:pPr>
        <w:spacing w:line="278" w:lineRule="auto"/>
        <w:jc w:val="center"/>
        <w:rPr>
          <w:rFonts w:ascii="Times New Roman" w:eastAsia="Aptos" w:hAnsi="Times New Roman" w:cs="Times New Roman"/>
          <w:b/>
          <w:bCs/>
          <w:kern w:val="2"/>
          <w:sz w:val="24"/>
          <w:szCs w:val="24"/>
          <w14:ligatures w14:val="standardContextual"/>
        </w:rPr>
      </w:pPr>
    </w:p>
    <w:p w14:paraId="28A78374" w14:textId="77777777" w:rsidR="009807CC" w:rsidRPr="001D065B" w:rsidRDefault="009807CC" w:rsidP="00EF0E19">
      <w:pPr>
        <w:spacing w:line="278" w:lineRule="auto"/>
        <w:jc w:val="center"/>
        <w:rPr>
          <w:rFonts w:ascii="Times New Roman" w:eastAsia="Aptos" w:hAnsi="Times New Roman" w:cs="Times New Roman"/>
          <w:b/>
          <w:bCs/>
          <w:kern w:val="2"/>
          <w:sz w:val="24"/>
          <w:szCs w:val="24"/>
          <w14:ligatures w14:val="standardContextual"/>
        </w:rPr>
      </w:pPr>
    </w:p>
    <w:p w14:paraId="453E2397" w14:textId="77777777" w:rsidR="009807CC" w:rsidRPr="001D065B" w:rsidRDefault="009807CC" w:rsidP="00EF0E19">
      <w:pPr>
        <w:spacing w:line="278" w:lineRule="auto"/>
        <w:jc w:val="center"/>
        <w:rPr>
          <w:rFonts w:ascii="Times New Roman" w:eastAsia="Aptos" w:hAnsi="Times New Roman" w:cs="Times New Roman"/>
          <w:b/>
          <w:bCs/>
          <w:kern w:val="2"/>
          <w:sz w:val="24"/>
          <w:szCs w:val="24"/>
          <w14:ligatures w14:val="standardContextual"/>
        </w:rPr>
      </w:pPr>
    </w:p>
    <w:p w14:paraId="153A71AD" w14:textId="77777777" w:rsidR="009807CC" w:rsidRPr="001D065B" w:rsidRDefault="009807CC" w:rsidP="00EF0E19">
      <w:pPr>
        <w:spacing w:line="278" w:lineRule="auto"/>
        <w:jc w:val="center"/>
        <w:rPr>
          <w:rFonts w:ascii="Times New Roman" w:eastAsia="Aptos" w:hAnsi="Times New Roman" w:cs="Times New Roman"/>
          <w:b/>
          <w:bCs/>
          <w:kern w:val="2"/>
          <w:sz w:val="24"/>
          <w:szCs w:val="24"/>
          <w14:ligatures w14:val="standardContextual"/>
        </w:rPr>
      </w:pPr>
    </w:p>
    <w:p w14:paraId="54A6CA03" w14:textId="77777777" w:rsidR="009807CC" w:rsidRPr="001D065B" w:rsidRDefault="009807CC" w:rsidP="00EF0E19">
      <w:pPr>
        <w:spacing w:line="278" w:lineRule="auto"/>
        <w:jc w:val="center"/>
        <w:rPr>
          <w:rFonts w:ascii="Times New Roman" w:eastAsia="Aptos" w:hAnsi="Times New Roman" w:cs="Times New Roman"/>
          <w:b/>
          <w:bCs/>
          <w:kern w:val="2"/>
          <w:sz w:val="24"/>
          <w:szCs w:val="24"/>
          <w14:ligatures w14:val="standardContextual"/>
        </w:rPr>
      </w:pPr>
    </w:p>
    <w:p w14:paraId="38863095" w14:textId="77777777" w:rsidR="009807CC" w:rsidRPr="001D065B" w:rsidRDefault="009807CC" w:rsidP="00EF0E19">
      <w:pPr>
        <w:spacing w:line="278" w:lineRule="auto"/>
        <w:jc w:val="center"/>
        <w:rPr>
          <w:rFonts w:ascii="Times New Roman" w:eastAsia="Aptos" w:hAnsi="Times New Roman" w:cs="Times New Roman"/>
          <w:b/>
          <w:bCs/>
          <w:kern w:val="2"/>
          <w:sz w:val="24"/>
          <w:szCs w:val="24"/>
          <w14:ligatures w14:val="standardContextual"/>
        </w:rPr>
      </w:pPr>
    </w:p>
    <w:p w14:paraId="70B858AE" w14:textId="77777777" w:rsidR="009807CC" w:rsidRPr="001D065B" w:rsidRDefault="009807CC" w:rsidP="00EF0E19">
      <w:pPr>
        <w:spacing w:line="278" w:lineRule="auto"/>
        <w:jc w:val="center"/>
        <w:rPr>
          <w:rFonts w:ascii="Times New Roman" w:eastAsia="Aptos" w:hAnsi="Times New Roman" w:cs="Times New Roman"/>
          <w:b/>
          <w:bCs/>
          <w:kern w:val="2"/>
          <w:sz w:val="24"/>
          <w:szCs w:val="24"/>
          <w14:ligatures w14:val="standardContextual"/>
        </w:rPr>
      </w:pPr>
    </w:p>
    <w:p w14:paraId="0423D24C" w14:textId="77777777" w:rsidR="009807CC" w:rsidRPr="001D065B" w:rsidRDefault="009807CC" w:rsidP="00EF0E19">
      <w:pPr>
        <w:spacing w:line="278" w:lineRule="auto"/>
        <w:jc w:val="center"/>
        <w:rPr>
          <w:rFonts w:ascii="Times New Roman" w:eastAsia="Aptos" w:hAnsi="Times New Roman" w:cs="Times New Roman"/>
          <w:b/>
          <w:bCs/>
          <w:kern w:val="2"/>
          <w:sz w:val="24"/>
          <w:szCs w:val="24"/>
          <w14:ligatures w14:val="standardContextual"/>
        </w:rPr>
      </w:pPr>
    </w:p>
    <w:p w14:paraId="661F5DC4" w14:textId="77777777" w:rsidR="009807CC" w:rsidRPr="001D065B" w:rsidRDefault="009807CC" w:rsidP="00EF0E19">
      <w:pPr>
        <w:spacing w:line="278" w:lineRule="auto"/>
        <w:jc w:val="center"/>
        <w:rPr>
          <w:rFonts w:ascii="Times New Roman" w:eastAsia="Aptos" w:hAnsi="Times New Roman" w:cs="Times New Roman"/>
          <w:b/>
          <w:bCs/>
          <w:kern w:val="2"/>
          <w:sz w:val="24"/>
          <w:szCs w:val="24"/>
          <w14:ligatures w14:val="standardContextual"/>
        </w:rPr>
      </w:pPr>
    </w:p>
    <w:p w14:paraId="7A6B8BE7" w14:textId="77777777" w:rsidR="009807CC" w:rsidRPr="001D065B" w:rsidRDefault="009807CC" w:rsidP="00EF0E19">
      <w:pPr>
        <w:spacing w:line="278" w:lineRule="auto"/>
        <w:jc w:val="center"/>
        <w:rPr>
          <w:rFonts w:ascii="Times New Roman" w:eastAsia="Aptos" w:hAnsi="Times New Roman" w:cs="Times New Roman"/>
          <w:b/>
          <w:bCs/>
          <w:kern w:val="2"/>
          <w:sz w:val="24"/>
          <w:szCs w:val="24"/>
          <w14:ligatures w14:val="standardContextual"/>
        </w:rPr>
      </w:pPr>
    </w:p>
    <w:p w14:paraId="43B35919" w14:textId="77777777" w:rsidR="009807CC" w:rsidRPr="001D065B" w:rsidRDefault="009807CC" w:rsidP="00EF0E19">
      <w:pPr>
        <w:spacing w:line="278" w:lineRule="auto"/>
        <w:jc w:val="center"/>
        <w:rPr>
          <w:rFonts w:ascii="Times New Roman" w:eastAsia="Aptos" w:hAnsi="Times New Roman" w:cs="Times New Roman"/>
          <w:b/>
          <w:bCs/>
          <w:kern w:val="2"/>
          <w:sz w:val="24"/>
          <w:szCs w:val="24"/>
          <w14:ligatures w14:val="standardContextual"/>
        </w:rPr>
      </w:pPr>
    </w:p>
    <w:p w14:paraId="5E5BA7C2" w14:textId="77777777" w:rsidR="009807CC" w:rsidRPr="001D065B" w:rsidRDefault="009807CC" w:rsidP="00EF0E19">
      <w:pPr>
        <w:spacing w:line="278" w:lineRule="auto"/>
        <w:jc w:val="center"/>
        <w:rPr>
          <w:rFonts w:ascii="Times New Roman" w:eastAsia="Aptos" w:hAnsi="Times New Roman" w:cs="Times New Roman"/>
          <w:b/>
          <w:bCs/>
          <w:kern w:val="2"/>
          <w:sz w:val="24"/>
          <w:szCs w:val="24"/>
          <w14:ligatures w14:val="standardContextual"/>
        </w:rPr>
      </w:pPr>
    </w:p>
    <w:p w14:paraId="0E34D23A" w14:textId="77777777" w:rsidR="009807CC" w:rsidRPr="001D065B" w:rsidRDefault="009807CC" w:rsidP="00EF0E19">
      <w:pPr>
        <w:spacing w:line="278" w:lineRule="auto"/>
        <w:jc w:val="center"/>
        <w:rPr>
          <w:rFonts w:ascii="Times New Roman" w:eastAsia="Aptos" w:hAnsi="Times New Roman" w:cs="Times New Roman"/>
          <w:b/>
          <w:bCs/>
          <w:kern w:val="2"/>
          <w:sz w:val="24"/>
          <w:szCs w:val="24"/>
          <w14:ligatures w14:val="standardContextual"/>
        </w:rPr>
      </w:pPr>
    </w:p>
    <w:p w14:paraId="7444B6E4" w14:textId="77777777" w:rsidR="009807CC" w:rsidRPr="001D065B" w:rsidRDefault="009807CC" w:rsidP="00EF0E19">
      <w:pPr>
        <w:spacing w:line="278" w:lineRule="auto"/>
        <w:jc w:val="center"/>
        <w:rPr>
          <w:rFonts w:ascii="Times New Roman" w:eastAsia="Aptos" w:hAnsi="Times New Roman" w:cs="Times New Roman"/>
          <w:b/>
          <w:bCs/>
          <w:kern w:val="2"/>
          <w:sz w:val="24"/>
          <w:szCs w:val="24"/>
          <w14:ligatures w14:val="standardContextual"/>
        </w:rPr>
      </w:pPr>
    </w:p>
    <w:p w14:paraId="45FB36A9" w14:textId="77777777" w:rsidR="009807CC" w:rsidRPr="001D065B" w:rsidRDefault="009807CC" w:rsidP="00EF0E19">
      <w:pPr>
        <w:spacing w:line="278" w:lineRule="auto"/>
        <w:jc w:val="center"/>
        <w:rPr>
          <w:rFonts w:ascii="Times New Roman" w:eastAsia="Aptos" w:hAnsi="Times New Roman" w:cs="Times New Roman"/>
          <w:b/>
          <w:bCs/>
          <w:kern w:val="2"/>
          <w:sz w:val="24"/>
          <w:szCs w:val="24"/>
          <w14:ligatures w14:val="standardContextual"/>
        </w:rPr>
      </w:pPr>
    </w:p>
    <w:p w14:paraId="78116599" w14:textId="77777777" w:rsidR="00C01052" w:rsidRDefault="00C01052" w:rsidP="00E05099">
      <w:pPr>
        <w:spacing w:line="278" w:lineRule="auto"/>
        <w:rPr>
          <w:rFonts w:ascii="Times New Roman" w:eastAsia="Aptos" w:hAnsi="Times New Roman" w:cs="Times New Roman"/>
          <w:b/>
          <w:bCs/>
          <w:kern w:val="2"/>
          <w:sz w:val="24"/>
          <w:szCs w:val="24"/>
          <w14:ligatures w14:val="standardContextual"/>
        </w:rPr>
      </w:pPr>
    </w:p>
    <w:p w14:paraId="6A31FE56" w14:textId="2E3701D5" w:rsidR="00C01052" w:rsidRDefault="0086767E" w:rsidP="00130064">
      <w:pPr>
        <w:spacing w:line="480" w:lineRule="auto"/>
        <w:jc w:val="center"/>
        <w:rPr>
          <w:rFonts w:ascii="Times New Roman" w:eastAsia="Aptos" w:hAnsi="Times New Roman" w:cs="Times New Roman"/>
          <w:b/>
          <w:bCs/>
          <w:kern w:val="2"/>
          <w:sz w:val="24"/>
          <w:szCs w:val="24"/>
          <w14:ligatures w14:val="standardContextual"/>
        </w:rPr>
      </w:pPr>
      <w:r>
        <w:rPr>
          <w:rFonts w:ascii="Times New Roman" w:eastAsia="Aptos" w:hAnsi="Times New Roman" w:cs="Times New Roman"/>
          <w:b/>
          <w:bCs/>
          <w:kern w:val="2"/>
          <w:sz w:val="24"/>
          <w:szCs w:val="24"/>
          <w14:ligatures w14:val="standardContextual"/>
        </w:rPr>
        <w:lastRenderedPageBreak/>
        <w:t>PENGANTAR</w:t>
      </w:r>
    </w:p>
    <w:p w14:paraId="4DCD9314" w14:textId="760B793C" w:rsidR="00C01052" w:rsidRDefault="00C01052" w:rsidP="00130064">
      <w:pPr>
        <w:spacing w:line="480" w:lineRule="auto"/>
        <w:ind w:firstLine="680"/>
        <w:jc w:val="both"/>
        <w:rPr>
          <w:rFonts w:ascii="Times New Roman" w:eastAsia="Aptos" w:hAnsi="Times New Roman" w:cs="Times New Roman"/>
          <w:kern w:val="2"/>
          <w:sz w:val="24"/>
          <w:szCs w:val="24"/>
          <w14:ligatures w14:val="standardContextual"/>
        </w:rPr>
      </w:pPr>
      <w:proofErr w:type="spellStart"/>
      <w:r>
        <w:rPr>
          <w:rFonts w:ascii="Times New Roman" w:eastAsia="Aptos" w:hAnsi="Times New Roman" w:cs="Times New Roman"/>
          <w:kern w:val="2"/>
          <w:sz w:val="24"/>
          <w:szCs w:val="24"/>
          <w14:ligatures w14:val="standardContextual"/>
        </w:rPr>
        <w:t>Sehubungan</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dengan</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penelitian</w:t>
      </w:r>
      <w:proofErr w:type="spellEnd"/>
      <w:r>
        <w:rPr>
          <w:rFonts w:ascii="Times New Roman" w:eastAsia="Aptos" w:hAnsi="Times New Roman" w:cs="Times New Roman"/>
          <w:kern w:val="2"/>
          <w:sz w:val="24"/>
          <w:szCs w:val="24"/>
          <w14:ligatures w14:val="standardContextual"/>
        </w:rPr>
        <w:t xml:space="preserve"> yang </w:t>
      </w:r>
      <w:proofErr w:type="spellStart"/>
      <w:r>
        <w:rPr>
          <w:rFonts w:ascii="Times New Roman" w:eastAsia="Aptos" w:hAnsi="Times New Roman" w:cs="Times New Roman"/>
          <w:kern w:val="2"/>
          <w:sz w:val="24"/>
          <w:szCs w:val="24"/>
          <w14:ligatures w14:val="standardContextual"/>
        </w:rPr>
        <w:t>akan</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dilakukan</w:t>
      </w:r>
      <w:proofErr w:type="spellEnd"/>
      <w:r>
        <w:rPr>
          <w:rFonts w:ascii="Times New Roman" w:eastAsia="Aptos" w:hAnsi="Times New Roman" w:cs="Times New Roman"/>
          <w:kern w:val="2"/>
          <w:sz w:val="24"/>
          <w:szCs w:val="24"/>
          <w14:ligatures w14:val="standardContextual"/>
        </w:rPr>
        <w:t xml:space="preserve"> pada </w:t>
      </w:r>
      <w:proofErr w:type="spellStart"/>
      <w:r>
        <w:rPr>
          <w:rFonts w:ascii="Times New Roman" w:eastAsia="Aptos" w:hAnsi="Times New Roman" w:cs="Times New Roman"/>
          <w:kern w:val="2"/>
          <w:sz w:val="24"/>
          <w:szCs w:val="24"/>
          <w14:ligatures w14:val="standardContextual"/>
        </w:rPr>
        <w:t>bidang</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perpajakan</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dengan</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judul</w:t>
      </w:r>
      <w:proofErr w:type="spellEnd"/>
      <w:r>
        <w:rPr>
          <w:rFonts w:ascii="Times New Roman" w:eastAsia="Aptos" w:hAnsi="Times New Roman" w:cs="Times New Roman"/>
          <w:kern w:val="2"/>
          <w:sz w:val="24"/>
          <w:szCs w:val="24"/>
          <w14:ligatures w14:val="standardContextual"/>
        </w:rPr>
        <w:t xml:space="preserve"> “</w:t>
      </w:r>
      <w:proofErr w:type="spellStart"/>
      <w:r w:rsidR="00130064">
        <w:rPr>
          <w:rFonts w:ascii="Times New Roman" w:eastAsia="Aptos" w:hAnsi="Times New Roman" w:cs="Times New Roman"/>
          <w:kern w:val="2"/>
          <w:sz w:val="24"/>
          <w:szCs w:val="24"/>
          <w14:ligatures w14:val="standardContextual"/>
        </w:rPr>
        <w:t>Pengaruh</w:t>
      </w:r>
      <w:proofErr w:type="spellEnd"/>
      <w:r w:rsidR="00130064">
        <w:rPr>
          <w:rFonts w:ascii="Times New Roman" w:eastAsia="Aptos" w:hAnsi="Times New Roman" w:cs="Times New Roman"/>
          <w:kern w:val="2"/>
          <w:sz w:val="24"/>
          <w:szCs w:val="24"/>
          <w14:ligatures w14:val="standardContextual"/>
        </w:rPr>
        <w:t xml:space="preserve"> </w:t>
      </w:r>
      <w:proofErr w:type="spellStart"/>
      <w:r w:rsidR="00130064">
        <w:rPr>
          <w:rFonts w:ascii="Times New Roman" w:eastAsia="Aptos" w:hAnsi="Times New Roman" w:cs="Times New Roman"/>
          <w:kern w:val="2"/>
          <w:sz w:val="24"/>
          <w:szCs w:val="24"/>
          <w14:ligatures w14:val="standardContextual"/>
        </w:rPr>
        <w:t>Persepsi</w:t>
      </w:r>
      <w:proofErr w:type="spellEnd"/>
      <w:r w:rsidR="00130064">
        <w:rPr>
          <w:rFonts w:ascii="Times New Roman" w:eastAsia="Aptos" w:hAnsi="Times New Roman" w:cs="Times New Roman"/>
          <w:kern w:val="2"/>
          <w:sz w:val="24"/>
          <w:szCs w:val="24"/>
          <w14:ligatures w14:val="standardContextual"/>
        </w:rPr>
        <w:t xml:space="preserve"> Dan Motivasi </w:t>
      </w:r>
      <w:proofErr w:type="spellStart"/>
      <w:r w:rsidR="00130064">
        <w:rPr>
          <w:rFonts w:ascii="Times New Roman" w:eastAsia="Aptos" w:hAnsi="Times New Roman" w:cs="Times New Roman"/>
          <w:kern w:val="2"/>
          <w:sz w:val="24"/>
          <w:szCs w:val="24"/>
          <w14:ligatures w14:val="standardContextual"/>
        </w:rPr>
        <w:t>Terhadap</w:t>
      </w:r>
      <w:proofErr w:type="spellEnd"/>
      <w:r w:rsidR="00130064">
        <w:rPr>
          <w:rFonts w:ascii="Times New Roman" w:eastAsia="Aptos" w:hAnsi="Times New Roman" w:cs="Times New Roman"/>
          <w:kern w:val="2"/>
          <w:sz w:val="24"/>
          <w:szCs w:val="24"/>
          <w14:ligatures w14:val="standardContextual"/>
        </w:rPr>
        <w:t xml:space="preserve"> Minat </w:t>
      </w:r>
      <w:proofErr w:type="spellStart"/>
      <w:r w:rsidR="00130064">
        <w:rPr>
          <w:rFonts w:ascii="Times New Roman" w:eastAsia="Aptos" w:hAnsi="Times New Roman" w:cs="Times New Roman"/>
          <w:kern w:val="2"/>
          <w:sz w:val="24"/>
          <w:szCs w:val="24"/>
          <w14:ligatures w14:val="standardContextual"/>
        </w:rPr>
        <w:t>Mahasiswa</w:t>
      </w:r>
      <w:proofErr w:type="spellEnd"/>
      <w:r w:rsidR="00130064">
        <w:rPr>
          <w:rFonts w:ascii="Times New Roman" w:eastAsia="Aptos" w:hAnsi="Times New Roman" w:cs="Times New Roman"/>
          <w:kern w:val="2"/>
          <w:sz w:val="24"/>
          <w:szCs w:val="24"/>
          <w14:ligatures w14:val="standardContextual"/>
        </w:rPr>
        <w:t xml:space="preserve"> Akuntansi Dalam </w:t>
      </w:r>
      <w:proofErr w:type="spellStart"/>
      <w:r w:rsidR="00130064">
        <w:rPr>
          <w:rFonts w:ascii="Times New Roman" w:eastAsia="Aptos" w:hAnsi="Times New Roman" w:cs="Times New Roman"/>
          <w:kern w:val="2"/>
          <w:sz w:val="24"/>
          <w:szCs w:val="24"/>
          <w14:ligatures w14:val="standardContextual"/>
        </w:rPr>
        <w:t>Berkarir</w:t>
      </w:r>
      <w:proofErr w:type="spellEnd"/>
      <w:r w:rsidR="00130064">
        <w:rPr>
          <w:rFonts w:ascii="Times New Roman" w:eastAsia="Aptos" w:hAnsi="Times New Roman" w:cs="Times New Roman"/>
          <w:kern w:val="2"/>
          <w:sz w:val="24"/>
          <w:szCs w:val="24"/>
          <w14:ligatures w14:val="standardContextual"/>
        </w:rPr>
        <w:t xml:space="preserve"> Di Bidang </w:t>
      </w:r>
      <w:proofErr w:type="spellStart"/>
      <w:r w:rsidR="00130064">
        <w:rPr>
          <w:rFonts w:ascii="Times New Roman" w:eastAsia="Aptos" w:hAnsi="Times New Roman" w:cs="Times New Roman"/>
          <w:kern w:val="2"/>
          <w:sz w:val="24"/>
          <w:szCs w:val="24"/>
          <w14:ligatures w14:val="standardContextual"/>
        </w:rPr>
        <w:t>Perpajakan</w:t>
      </w:r>
      <w:proofErr w:type="spellEnd"/>
      <w:r>
        <w:rPr>
          <w:rFonts w:ascii="Times New Roman" w:eastAsia="Aptos" w:hAnsi="Times New Roman" w:cs="Times New Roman"/>
          <w:kern w:val="2"/>
          <w:sz w:val="24"/>
          <w:szCs w:val="24"/>
          <w14:ligatures w14:val="standardContextual"/>
        </w:rPr>
        <w:t>”.</w:t>
      </w:r>
    </w:p>
    <w:p w14:paraId="515BF423" w14:textId="00B88ADE" w:rsidR="00C01052" w:rsidRDefault="00C01052" w:rsidP="00130064">
      <w:pPr>
        <w:spacing w:line="480" w:lineRule="auto"/>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 xml:space="preserve">Maka, </w:t>
      </w:r>
      <w:proofErr w:type="spellStart"/>
      <w:r>
        <w:rPr>
          <w:rFonts w:ascii="Times New Roman" w:eastAsia="Aptos" w:hAnsi="Times New Roman" w:cs="Times New Roman"/>
          <w:kern w:val="2"/>
          <w:sz w:val="24"/>
          <w:szCs w:val="24"/>
          <w14:ligatures w14:val="standardContextual"/>
        </w:rPr>
        <w:t>saya</w:t>
      </w:r>
      <w:proofErr w:type="spellEnd"/>
      <w:r>
        <w:rPr>
          <w:rFonts w:ascii="Times New Roman" w:eastAsia="Aptos" w:hAnsi="Times New Roman" w:cs="Times New Roman"/>
          <w:kern w:val="2"/>
          <w:sz w:val="24"/>
          <w:szCs w:val="24"/>
          <w14:ligatures w14:val="standardContextual"/>
        </w:rPr>
        <w:t xml:space="preserve"> yang </w:t>
      </w:r>
      <w:proofErr w:type="spellStart"/>
      <w:r>
        <w:rPr>
          <w:rFonts w:ascii="Times New Roman" w:eastAsia="Aptos" w:hAnsi="Times New Roman" w:cs="Times New Roman"/>
          <w:kern w:val="2"/>
          <w:sz w:val="24"/>
          <w:szCs w:val="24"/>
          <w14:ligatures w14:val="standardContextual"/>
        </w:rPr>
        <w:t>bertanda</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tangan</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dibawah</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ini</w:t>
      </w:r>
      <w:proofErr w:type="spellEnd"/>
      <w:r>
        <w:rPr>
          <w:rFonts w:ascii="Times New Roman" w:eastAsia="Aptos" w:hAnsi="Times New Roman" w:cs="Times New Roman"/>
          <w:kern w:val="2"/>
          <w:sz w:val="24"/>
          <w:szCs w:val="24"/>
          <w14:ligatures w14:val="standardContextual"/>
        </w:rPr>
        <w:t xml:space="preserve"> :</w:t>
      </w:r>
    </w:p>
    <w:p w14:paraId="1449790F" w14:textId="3F74971B" w:rsidR="00C01052" w:rsidRDefault="00C01052" w:rsidP="00130064">
      <w:pPr>
        <w:spacing w:line="480" w:lineRule="auto"/>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Nama</w:t>
      </w:r>
      <w:r>
        <w:rPr>
          <w:rFonts w:ascii="Times New Roman" w:eastAsia="Aptos" w:hAnsi="Times New Roman" w:cs="Times New Roman"/>
          <w:kern w:val="2"/>
          <w:sz w:val="24"/>
          <w:szCs w:val="24"/>
          <w14:ligatures w14:val="standardContextual"/>
        </w:rPr>
        <w:tab/>
      </w:r>
      <w:r>
        <w:rPr>
          <w:rFonts w:ascii="Times New Roman" w:eastAsia="Aptos" w:hAnsi="Times New Roman" w:cs="Times New Roman"/>
          <w:kern w:val="2"/>
          <w:sz w:val="24"/>
          <w:szCs w:val="24"/>
          <w14:ligatures w14:val="standardContextual"/>
        </w:rPr>
        <w:tab/>
      </w:r>
      <w:r>
        <w:rPr>
          <w:rFonts w:ascii="Times New Roman" w:eastAsia="Aptos" w:hAnsi="Times New Roman" w:cs="Times New Roman"/>
          <w:kern w:val="2"/>
          <w:sz w:val="24"/>
          <w:szCs w:val="24"/>
          <w14:ligatures w14:val="standardContextual"/>
        </w:rPr>
        <w:tab/>
        <w:t xml:space="preserve">: Arnoldus </w:t>
      </w:r>
      <w:proofErr w:type="spellStart"/>
      <w:r>
        <w:rPr>
          <w:rFonts w:ascii="Times New Roman" w:eastAsia="Aptos" w:hAnsi="Times New Roman" w:cs="Times New Roman"/>
          <w:kern w:val="2"/>
          <w:sz w:val="24"/>
          <w:szCs w:val="24"/>
          <w14:ligatures w14:val="standardContextual"/>
        </w:rPr>
        <w:t>Apriyano</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Hiburan</w:t>
      </w:r>
      <w:proofErr w:type="spellEnd"/>
    </w:p>
    <w:p w14:paraId="46F55AE2" w14:textId="704FC63A" w:rsidR="00C01052" w:rsidRDefault="00C01052" w:rsidP="00130064">
      <w:pPr>
        <w:spacing w:line="480" w:lineRule="auto"/>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NIM</w:t>
      </w:r>
      <w:r>
        <w:rPr>
          <w:rFonts w:ascii="Times New Roman" w:eastAsia="Aptos" w:hAnsi="Times New Roman" w:cs="Times New Roman"/>
          <w:kern w:val="2"/>
          <w:sz w:val="24"/>
          <w:szCs w:val="24"/>
          <w14:ligatures w14:val="standardContextual"/>
        </w:rPr>
        <w:tab/>
      </w:r>
      <w:r>
        <w:rPr>
          <w:rFonts w:ascii="Times New Roman" w:eastAsia="Aptos" w:hAnsi="Times New Roman" w:cs="Times New Roman"/>
          <w:kern w:val="2"/>
          <w:sz w:val="24"/>
          <w:szCs w:val="24"/>
          <w14:ligatures w14:val="standardContextual"/>
        </w:rPr>
        <w:tab/>
      </w:r>
      <w:r>
        <w:rPr>
          <w:rFonts w:ascii="Times New Roman" w:eastAsia="Aptos" w:hAnsi="Times New Roman" w:cs="Times New Roman"/>
          <w:kern w:val="2"/>
          <w:sz w:val="24"/>
          <w:szCs w:val="24"/>
          <w14:ligatures w14:val="standardContextual"/>
        </w:rPr>
        <w:tab/>
        <w:t>: 1901036242</w:t>
      </w:r>
    </w:p>
    <w:p w14:paraId="19718C9D" w14:textId="0F028FB5" w:rsidR="00C01052" w:rsidRDefault="00C01052" w:rsidP="00130064">
      <w:pPr>
        <w:spacing w:line="480" w:lineRule="auto"/>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Program Studi</w:t>
      </w:r>
      <w:r>
        <w:rPr>
          <w:rFonts w:ascii="Times New Roman" w:eastAsia="Aptos" w:hAnsi="Times New Roman" w:cs="Times New Roman"/>
          <w:kern w:val="2"/>
          <w:sz w:val="24"/>
          <w:szCs w:val="24"/>
          <w14:ligatures w14:val="standardContextual"/>
        </w:rPr>
        <w:tab/>
      </w:r>
      <w:r>
        <w:rPr>
          <w:rFonts w:ascii="Times New Roman" w:eastAsia="Aptos" w:hAnsi="Times New Roman" w:cs="Times New Roman"/>
          <w:kern w:val="2"/>
          <w:sz w:val="24"/>
          <w:szCs w:val="24"/>
          <w14:ligatures w14:val="standardContextual"/>
        </w:rPr>
        <w:tab/>
        <w:t xml:space="preserve">: S1 </w:t>
      </w:r>
      <w:proofErr w:type="spellStart"/>
      <w:r>
        <w:rPr>
          <w:rFonts w:ascii="Times New Roman" w:eastAsia="Aptos" w:hAnsi="Times New Roman" w:cs="Times New Roman"/>
          <w:kern w:val="2"/>
          <w:sz w:val="24"/>
          <w:szCs w:val="24"/>
          <w14:ligatures w14:val="standardContextual"/>
        </w:rPr>
        <w:t>Akuntansi</w:t>
      </w:r>
      <w:proofErr w:type="spellEnd"/>
    </w:p>
    <w:p w14:paraId="51586C82" w14:textId="6C157A52" w:rsidR="00C01052" w:rsidRDefault="00C01052" w:rsidP="00130064">
      <w:pPr>
        <w:spacing w:line="480" w:lineRule="auto"/>
        <w:jc w:val="both"/>
        <w:rPr>
          <w:rFonts w:ascii="Times New Roman" w:eastAsia="Aptos" w:hAnsi="Times New Roman" w:cs="Times New Roman"/>
          <w:kern w:val="2"/>
          <w:sz w:val="24"/>
          <w:szCs w:val="24"/>
          <w14:ligatures w14:val="standardContextual"/>
        </w:rPr>
      </w:pPr>
      <w:proofErr w:type="spellStart"/>
      <w:r>
        <w:rPr>
          <w:rFonts w:ascii="Times New Roman" w:eastAsia="Aptos" w:hAnsi="Times New Roman" w:cs="Times New Roman"/>
          <w:kern w:val="2"/>
          <w:sz w:val="24"/>
          <w:szCs w:val="24"/>
          <w14:ligatures w14:val="standardContextual"/>
        </w:rPr>
        <w:t>Perguruan</w:t>
      </w:r>
      <w:proofErr w:type="spellEnd"/>
      <w:r>
        <w:rPr>
          <w:rFonts w:ascii="Times New Roman" w:eastAsia="Aptos" w:hAnsi="Times New Roman" w:cs="Times New Roman"/>
          <w:kern w:val="2"/>
          <w:sz w:val="24"/>
          <w:szCs w:val="24"/>
          <w14:ligatures w14:val="standardContextual"/>
        </w:rPr>
        <w:t xml:space="preserve"> Tinggi</w:t>
      </w:r>
      <w:r>
        <w:rPr>
          <w:rFonts w:ascii="Times New Roman" w:eastAsia="Aptos" w:hAnsi="Times New Roman" w:cs="Times New Roman"/>
          <w:kern w:val="2"/>
          <w:sz w:val="24"/>
          <w:szCs w:val="24"/>
          <w14:ligatures w14:val="standardContextual"/>
        </w:rPr>
        <w:tab/>
        <w:t xml:space="preserve">: Universitas </w:t>
      </w:r>
      <w:proofErr w:type="spellStart"/>
      <w:r>
        <w:rPr>
          <w:rFonts w:ascii="Times New Roman" w:eastAsia="Aptos" w:hAnsi="Times New Roman" w:cs="Times New Roman"/>
          <w:kern w:val="2"/>
          <w:sz w:val="24"/>
          <w:szCs w:val="24"/>
          <w14:ligatures w14:val="standardContextual"/>
        </w:rPr>
        <w:t>Mulawarman</w:t>
      </w:r>
      <w:proofErr w:type="spellEnd"/>
    </w:p>
    <w:p w14:paraId="0140F27F" w14:textId="0CB5C4BE" w:rsidR="00C01052" w:rsidRDefault="00C01052" w:rsidP="00130064">
      <w:pPr>
        <w:spacing w:line="480" w:lineRule="auto"/>
        <w:ind w:firstLine="680"/>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 xml:space="preserve">Pada </w:t>
      </w:r>
      <w:proofErr w:type="spellStart"/>
      <w:r>
        <w:rPr>
          <w:rFonts w:ascii="Times New Roman" w:eastAsia="Aptos" w:hAnsi="Times New Roman" w:cs="Times New Roman"/>
          <w:kern w:val="2"/>
          <w:sz w:val="24"/>
          <w:szCs w:val="24"/>
          <w14:ligatures w14:val="standardContextual"/>
        </w:rPr>
        <w:t>kesempatan</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ini</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saya</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mohon</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kesediaan</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rekan</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Mahasiswa</w:t>
      </w:r>
      <w:proofErr w:type="spellEnd"/>
      <w:r>
        <w:rPr>
          <w:rFonts w:ascii="Times New Roman" w:eastAsia="Aptos" w:hAnsi="Times New Roman" w:cs="Times New Roman"/>
          <w:kern w:val="2"/>
          <w:sz w:val="24"/>
          <w:szCs w:val="24"/>
          <w14:ligatures w14:val="standardContextual"/>
        </w:rPr>
        <w:t>/</w:t>
      </w:r>
      <w:proofErr w:type="spellStart"/>
      <w:r>
        <w:rPr>
          <w:rFonts w:ascii="Times New Roman" w:eastAsia="Aptos" w:hAnsi="Times New Roman" w:cs="Times New Roman"/>
          <w:kern w:val="2"/>
          <w:sz w:val="24"/>
          <w:szCs w:val="24"/>
          <w14:ligatures w14:val="standardContextual"/>
        </w:rPr>
        <w:t>i</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untuk</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meluangkan</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waktu</w:t>
      </w:r>
      <w:proofErr w:type="spellEnd"/>
      <w:r>
        <w:rPr>
          <w:rFonts w:ascii="Times New Roman" w:eastAsia="Aptos" w:hAnsi="Times New Roman" w:cs="Times New Roman"/>
          <w:kern w:val="2"/>
          <w:sz w:val="24"/>
          <w:szCs w:val="24"/>
          <w14:ligatures w14:val="standardContextual"/>
        </w:rPr>
        <w:t xml:space="preserve"> dan </w:t>
      </w:r>
      <w:proofErr w:type="spellStart"/>
      <w:r>
        <w:rPr>
          <w:rFonts w:ascii="Times New Roman" w:eastAsia="Aptos" w:hAnsi="Times New Roman" w:cs="Times New Roman"/>
          <w:kern w:val="2"/>
          <w:sz w:val="24"/>
          <w:szCs w:val="24"/>
          <w14:ligatures w14:val="standardContextual"/>
        </w:rPr>
        <w:t>bersedia</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menjadi</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responden</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saya</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dengan</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menjawab</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seluruh</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pernyataan</w:t>
      </w:r>
      <w:proofErr w:type="spellEnd"/>
      <w:r>
        <w:rPr>
          <w:rFonts w:ascii="Times New Roman" w:eastAsia="Aptos" w:hAnsi="Times New Roman" w:cs="Times New Roman"/>
          <w:kern w:val="2"/>
          <w:sz w:val="24"/>
          <w:szCs w:val="24"/>
          <w14:ligatures w14:val="standardContextual"/>
        </w:rPr>
        <w:t xml:space="preserve"> yang </w:t>
      </w:r>
      <w:proofErr w:type="spellStart"/>
      <w:r>
        <w:rPr>
          <w:rFonts w:ascii="Times New Roman" w:eastAsia="Aptos" w:hAnsi="Times New Roman" w:cs="Times New Roman"/>
          <w:kern w:val="2"/>
          <w:sz w:val="24"/>
          <w:szCs w:val="24"/>
          <w14:ligatures w14:val="standardContextual"/>
        </w:rPr>
        <w:t>telah</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disediakan</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Peneitian</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ini</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digunakan</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untuk</w:t>
      </w:r>
      <w:proofErr w:type="spellEnd"/>
      <w:r>
        <w:rPr>
          <w:rFonts w:ascii="Times New Roman" w:eastAsia="Aptos" w:hAnsi="Times New Roman" w:cs="Times New Roman"/>
          <w:kern w:val="2"/>
          <w:sz w:val="24"/>
          <w:szCs w:val="24"/>
          <w14:ligatures w14:val="standardContextual"/>
        </w:rPr>
        <w:t xml:space="preserve"> </w:t>
      </w:r>
      <w:proofErr w:type="spellStart"/>
      <w:r w:rsidR="00E41F92">
        <w:rPr>
          <w:rFonts w:ascii="Times New Roman" w:eastAsia="Aptos" w:hAnsi="Times New Roman" w:cs="Times New Roman"/>
          <w:kern w:val="2"/>
          <w:sz w:val="24"/>
          <w:szCs w:val="24"/>
          <w14:ligatures w14:val="standardContextual"/>
        </w:rPr>
        <w:t>kepentingan</w:t>
      </w:r>
      <w:proofErr w:type="spellEnd"/>
      <w:r w:rsidR="00E41F92">
        <w:rPr>
          <w:rFonts w:ascii="Times New Roman" w:eastAsia="Aptos" w:hAnsi="Times New Roman" w:cs="Times New Roman"/>
          <w:kern w:val="2"/>
          <w:sz w:val="24"/>
          <w:szCs w:val="24"/>
          <w14:ligatures w14:val="standardContextual"/>
        </w:rPr>
        <w:t xml:space="preserve"> </w:t>
      </w:r>
      <w:proofErr w:type="spellStart"/>
      <w:r w:rsidR="00E41F92">
        <w:rPr>
          <w:rFonts w:ascii="Times New Roman" w:eastAsia="Aptos" w:hAnsi="Times New Roman" w:cs="Times New Roman"/>
          <w:kern w:val="2"/>
          <w:sz w:val="24"/>
          <w:szCs w:val="24"/>
          <w14:ligatures w14:val="standardContextual"/>
        </w:rPr>
        <w:t>penulisan</w:t>
      </w:r>
      <w:proofErr w:type="spellEnd"/>
      <w:r w:rsidR="00E41F92">
        <w:rPr>
          <w:rFonts w:ascii="Times New Roman" w:eastAsia="Aptos" w:hAnsi="Times New Roman" w:cs="Times New Roman"/>
          <w:kern w:val="2"/>
          <w:sz w:val="24"/>
          <w:szCs w:val="24"/>
          <w14:ligatures w14:val="standardContextual"/>
        </w:rPr>
        <w:t xml:space="preserve"> </w:t>
      </w:r>
      <w:proofErr w:type="spellStart"/>
      <w:r w:rsidR="00E41F92">
        <w:rPr>
          <w:rFonts w:ascii="Times New Roman" w:eastAsia="Aptos" w:hAnsi="Times New Roman" w:cs="Times New Roman"/>
          <w:kern w:val="2"/>
          <w:sz w:val="24"/>
          <w:szCs w:val="24"/>
          <w14:ligatures w14:val="standardContextual"/>
        </w:rPr>
        <w:t>skripsi</w:t>
      </w:r>
      <w:proofErr w:type="spellEnd"/>
      <w:r w:rsidR="00E41F92">
        <w:rPr>
          <w:rFonts w:ascii="Times New Roman" w:eastAsia="Aptos" w:hAnsi="Times New Roman" w:cs="Times New Roman"/>
          <w:kern w:val="2"/>
          <w:sz w:val="24"/>
          <w:szCs w:val="24"/>
          <w14:ligatures w14:val="standardContextual"/>
        </w:rPr>
        <w:t xml:space="preserve"> </w:t>
      </w:r>
      <w:proofErr w:type="spellStart"/>
      <w:r w:rsidR="00E41F92">
        <w:rPr>
          <w:rFonts w:ascii="Times New Roman" w:eastAsia="Aptos" w:hAnsi="Times New Roman" w:cs="Times New Roman"/>
          <w:kern w:val="2"/>
          <w:sz w:val="24"/>
          <w:szCs w:val="24"/>
          <w14:ligatures w14:val="standardContextual"/>
        </w:rPr>
        <w:t>saya</w:t>
      </w:r>
      <w:proofErr w:type="spellEnd"/>
      <w:r w:rsidR="00E41F92">
        <w:rPr>
          <w:rFonts w:ascii="Times New Roman" w:eastAsia="Aptos" w:hAnsi="Times New Roman" w:cs="Times New Roman"/>
          <w:kern w:val="2"/>
          <w:sz w:val="24"/>
          <w:szCs w:val="24"/>
          <w14:ligatures w14:val="standardContextual"/>
        </w:rPr>
        <w:t xml:space="preserve">, </w:t>
      </w:r>
      <w:proofErr w:type="spellStart"/>
      <w:r w:rsidR="00E41F92">
        <w:rPr>
          <w:rFonts w:ascii="Times New Roman" w:eastAsia="Aptos" w:hAnsi="Times New Roman" w:cs="Times New Roman"/>
          <w:kern w:val="2"/>
          <w:sz w:val="24"/>
          <w:szCs w:val="24"/>
          <w14:ligatures w14:val="standardContextual"/>
        </w:rPr>
        <w:t>sehingga</w:t>
      </w:r>
      <w:proofErr w:type="spellEnd"/>
      <w:r w:rsidR="00E41F92">
        <w:rPr>
          <w:rFonts w:ascii="Times New Roman" w:eastAsia="Aptos" w:hAnsi="Times New Roman" w:cs="Times New Roman"/>
          <w:kern w:val="2"/>
          <w:sz w:val="24"/>
          <w:szCs w:val="24"/>
          <w14:ligatures w14:val="standardContextual"/>
        </w:rPr>
        <w:t xml:space="preserve"> </w:t>
      </w:r>
      <w:proofErr w:type="spellStart"/>
      <w:r w:rsidR="00E41F92">
        <w:rPr>
          <w:rFonts w:ascii="Times New Roman" w:eastAsia="Aptos" w:hAnsi="Times New Roman" w:cs="Times New Roman"/>
          <w:kern w:val="2"/>
          <w:sz w:val="24"/>
          <w:szCs w:val="24"/>
          <w14:ligatures w14:val="standardContextual"/>
        </w:rPr>
        <w:t>semiua</w:t>
      </w:r>
      <w:proofErr w:type="spellEnd"/>
      <w:r w:rsidR="00E41F92">
        <w:rPr>
          <w:rFonts w:ascii="Times New Roman" w:eastAsia="Aptos" w:hAnsi="Times New Roman" w:cs="Times New Roman"/>
          <w:kern w:val="2"/>
          <w:sz w:val="24"/>
          <w:szCs w:val="24"/>
          <w14:ligatures w14:val="standardContextual"/>
        </w:rPr>
        <w:t xml:space="preserve"> </w:t>
      </w:r>
      <w:proofErr w:type="spellStart"/>
      <w:r w:rsidR="00E41F92">
        <w:rPr>
          <w:rFonts w:ascii="Times New Roman" w:eastAsia="Aptos" w:hAnsi="Times New Roman" w:cs="Times New Roman"/>
          <w:kern w:val="2"/>
          <w:sz w:val="24"/>
          <w:szCs w:val="24"/>
          <w14:ligatures w14:val="standardContextual"/>
        </w:rPr>
        <w:t>keterangan</w:t>
      </w:r>
      <w:proofErr w:type="spellEnd"/>
      <w:r w:rsidR="00E41F92">
        <w:rPr>
          <w:rFonts w:ascii="Times New Roman" w:eastAsia="Aptos" w:hAnsi="Times New Roman" w:cs="Times New Roman"/>
          <w:kern w:val="2"/>
          <w:sz w:val="24"/>
          <w:szCs w:val="24"/>
          <w14:ligatures w14:val="standardContextual"/>
        </w:rPr>
        <w:t xml:space="preserve"> </w:t>
      </w:r>
      <w:proofErr w:type="spellStart"/>
      <w:r w:rsidR="00E41F92">
        <w:rPr>
          <w:rFonts w:ascii="Times New Roman" w:eastAsia="Aptos" w:hAnsi="Times New Roman" w:cs="Times New Roman"/>
          <w:kern w:val="2"/>
          <w:sz w:val="24"/>
          <w:szCs w:val="24"/>
          <w14:ligatures w14:val="standardContextual"/>
        </w:rPr>
        <w:t>san</w:t>
      </w:r>
      <w:proofErr w:type="spellEnd"/>
      <w:r w:rsidR="00E41F92">
        <w:rPr>
          <w:rFonts w:ascii="Times New Roman" w:eastAsia="Aptos" w:hAnsi="Times New Roman" w:cs="Times New Roman"/>
          <w:kern w:val="2"/>
          <w:sz w:val="24"/>
          <w:szCs w:val="24"/>
          <w14:ligatures w14:val="standardContextual"/>
        </w:rPr>
        <w:t xml:space="preserve"> </w:t>
      </w:r>
      <w:proofErr w:type="spellStart"/>
      <w:r w:rsidR="00E41F92">
        <w:rPr>
          <w:rFonts w:ascii="Times New Roman" w:eastAsia="Aptos" w:hAnsi="Times New Roman" w:cs="Times New Roman"/>
          <w:kern w:val="2"/>
          <w:sz w:val="24"/>
          <w:szCs w:val="24"/>
          <w14:ligatures w14:val="standardContextual"/>
        </w:rPr>
        <w:t>jawaban</w:t>
      </w:r>
      <w:proofErr w:type="spellEnd"/>
      <w:r w:rsidR="00E41F92">
        <w:rPr>
          <w:rFonts w:ascii="Times New Roman" w:eastAsia="Aptos" w:hAnsi="Times New Roman" w:cs="Times New Roman"/>
          <w:kern w:val="2"/>
          <w:sz w:val="24"/>
          <w:szCs w:val="24"/>
          <w14:ligatures w14:val="standardContextual"/>
        </w:rPr>
        <w:t xml:space="preserve"> </w:t>
      </w:r>
      <w:proofErr w:type="spellStart"/>
      <w:r w:rsidR="00E41F92">
        <w:rPr>
          <w:rFonts w:ascii="Times New Roman" w:eastAsia="Aptos" w:hAnsi="Times New Roman" w:cs="Times New Roman"/>
          <w:kern w:val="2"/>
          <w:sz w:val="24"/>
          <w:szCs w:val="24"/>
          <w14:ligatures w14:val="standardContextual"/>
        </w:rPr>
        <w:t>dari</w:t>
      </w:r>
      <w:proofErr w:type="spellEnd"/>
      <w:r w:rsidR="00E41F92">
        <w:rPr>
          <w:rFonts w:ascii="Times New Roman" w:eastAsia="Aptos" w:hAnsi="Times New Roman" w:cs="Times New Roman"/>
          <w:kern w:val="2"/>
          <w:sz w:val="24"/>
          <w:szCs w:val="24"/>
          <w14:ligatures w14:val="standardContextual"/>
        </w:rPr>
        <w:t xml:space="preserve"> </w:t>
      </w:r>
      <w:proofErr w:type="spellStart"/>
      <w:r w:rsidR="00E41F92">
        <w:rPr>
          <w:rFonts w:ascii="Times New Roman" w:eastAsia="Aptos" w:hAnsi="Times New Roman" w:cs="Times New Roman"/>
          <w:kern w:val="2"/>
          <w:sz w:val="24"/>
          <w:szCs w:val="24"/>
          <w14:ligatures w14:val="standardContextual"/>
        </w:rPr>
        <w:t>rekan</w:t>
      </w:r>
      <w:proofErr w:type="spellEnd"/>
      <w:r w:rsidR="00E41F92">
        <w:rPr>
          <w:rFonts w:ascii="Times New Roman" w:eastAsia="Aptos" w:hAnsi="Times New Roman" w:cs="Times New Roman"/>
          <w:kern w:val="2"/>
          <w:sz w:val="24"/>
          <w:szCs w:val="24"/>
          <w14:ligatures w14:val="standardContextual"/>
        </w:rPr>
        <w:t xml:space="preserve"> </w:t>
      </w:r>
      <w:proofErr w:type="spellStart"/>
      <w:r w:rsidR="00E41F92">
        <w:rPr>
          <w:rFonts w:ascii="Times New Roman" w:eastAsia="Aptos" w:hAnsi="Times New Roman" w:cs="Times New Roman"/>
          <w:kern w:val="2"/>
          <w:sz w:val="24"/>
          <w:szCs w:val="24"/>
          <w14:ligatures w14:val="standardContextual"/>
        </w:rPr>
        <w:t>mahasiswa</w:t>
      </w:r>
      <w:proofErr w:type="spellEnd"/>
      <w:r w:rsidR="00E41F92">
        <w:rPr>
          <w:rFonts w:ascii="Times New Roman" w:eastAsia="Aptos" w:hAnsi="Times New Roman" w:cs="Times New Roman"/>
          <w:kern w:val="2"/>
          <w:sz w:val="24"/>
          <w:szCs w:val="24"/>
          <w14:ligatures w14:val="standardContextual"/>
        </w:rPr>
        <w:t>/</w:t>
      </w:r>
      <w:proofErr w:type="spellStart"/>
      <w:r w:rsidR="00E41F92">
        <w:rPr>
          <w:rFonts w:ascii="Times New Roman" w:eastAsia="Aptos" w:hAnsi="Times New Roman" w:cs="Times New Roman"/>
          <w:kern w:val="2"/>
          <w:sz w:val="24"/>
          <w:szCs w:val="24"/>
          <w14:ligatures w14:val="standardContextual"/>
        </w:rPr>
        <w:t>i</w:t>
      </w:r>
      <w:proofErr w:type="spellEnd"/>
      <w:r w:rsidR="00E41F92">
        <w:rPr>
          <w:rFonts w:ascii="Times New Roman" w:eastAsia="Aptos" w:hAnsi="Times New Roman" w:cs="Times New Roman"/>
          <w:kern w:val="2"/>
          <w:sz w:val="24"/>
          <w:szCs w:val="24"/>
          <w14:ligatures w14:val="standardContextual"/>
        </w:rPr>
        <w:t xml:space="preserve"> </w:t>
      </w:r>
      <w:proofErr w:type="spellStart"/>
      <w:r w:rsidR="00E41F92">
        <w:rPr>
          <w:rFonts w:ascii="Times New Roman" w:eastAsia="Aptos" w:hAnsi="Times New Roman" w:cs="Times New Roman"/>
          <w:kern w:val="2"/>
          <w:sz w:val="24"/>
          <w:szCs w:val="24"/>
          <w14:ligatures w14:val="standardContextual"/>
        </w:rPr>
        <w:t>hanya</w:t>
      </w:r>
      <w:proofErr w:type="spellEnd"/>
      <w:r w:rsidR="00E41F92">
        <w:rPr>
          <w:rFonts w:ascii="Times New Roman" w:eastAsia="Aptos" w:hAnsi="Times New Roman" w:cs="Times New Roman"/>
          <w:kern w:val="2"/>
          <w:sz w:val="24"/>
          <w:szCs w:val="24"/>
          <w14:ligatures w14:val="standardContextual"/>
        </w:rPr>
        <w:t xml:space="preserve"> </w:t>
      </w:r>
      <w:proofErr w:type="spellStart"/>
      <w:r w:rsidR="00E41F92">
        <w:rPr>
          <w:rFonts w:ascii="Times New Roman" w:eastAsia="Aptos" w:hAnsi="Times New Roman" w:cs="Times New Roman"/>
          <w:kern w:val="2"/>
          <w:sz w:val="24"/>
          <w:szCs w:val="24"/>
          <w14:ligatures w14:val="standardContextual"/>
        </w:rPr>
        <w:t>digunakan</w:t>
      </w:r>
      <w:proofErr w:type="spellEnd"/>
      <w:r w:rsidR="00E41F92">
        <w:rPr>
          <w:rFonts w:ascii="Times New Roman" w:eastAsia="Aptos" w:hAnsi="Times New Roman" w:cs="Times New Roman"/>
          <w:kern w:val="2"/>
          <w:sz w:val="24"/>
          <w:szCs w:val="24"/>
          <w14:ligatures w14:val="standardContextual"/>
        </w:rPr>
        <w:t xml:space="preserve"> </w:t>
      </w:r>
      <w:proofErr w:type="spellStart"/>
      <w:r w:rsidR="00E41F92">
        <w:rPr>
          <w:rFonts w:ascii="Times New Roman" w:eastAsia="Aptos" w:hAnsi="Times New Roman" w:cs="Times New Roman"/>
          <w:kern w:val="2"/>
          <w:sz w:val="24"/>
          <w:szCs w:val="24"/>
          <w14:ligatures w14:val="standardContextual"/>
        </w:rPr>
        <w:t>untuk</w:t>
      </w:r>
      <w:proofErr w:type="spellEnd"/>
      <w:r w:rsidR="00E41F92">
        <w:rPr>
          <w:rFonts w:ascii="Times New Roman" w:eastAsia="Aptos" w:hAnsi="Times New Roman" w:cs="Times New Roman"/>
          <w:kern w:val="2"/>
          <w:sz w:val="24"/>
          <w:szCs w:val="24"/>
          <w14:ligatures w14:val="standardContextual"/>
        </w:rPr>
        <w:t xml:space="preserve"> </w:t>
      </w:r>
      <w:proofErr w:type="spellStart"/>
      <w:r w:rsidR="00E41F92">
        <w:rPr>
          <w:rFonts w:ascii="Times New Roman" w:eastAsia="Aptos" w:hAnsi="Times New Roman" w:cs="Times New Roman"/>
          <w:kern w:val="2"/>
          <w:sz w:val="24"/>
          <w:szCs w:val="24"/>
          <w14:ligatures w14:val="standardContextual"/>
        </w:rPr>
        <w:t>kepentingan</w:t>
      </w:r>
      <w:proofErr w:type="spellEnd"/>
      <w:r w:rsidR="00E41F92">
        <w:rPr>
          <w:rFonts w:ascii="Times New Roman" w:eastAsia="Aptos" w:hAnsi="Times New Roman" w:cs="Times New Roman"/>
          <w:kern w:val="2"/>
          <w:sz w:val="24"/>
          <w:szCs w:val="24"/>
          <w14:ligatures w14:val="standardContextual"/>
        </w:rPr>
        <w:t xml:space="preserve"> </w:t>
      </w:r>
      <w:proofErr w:type="spellStart"/>
      <w:r w:rsidR="00E41F92">
        <w:rPr>
          <w:rFonts w:ascii="Times New Roman" w:eastAsia="Aptos" w:hAnsi="Times New Roman" w:cs="Times New Roman"/>
          <w:kern w:val="2"/>
          <w:sz w:val="24"/>
          <w:szCs w:val="24"/>
          <w14:ligatures w14:val="standardContextual"/>
        </w:rPr>
        <w:t>penelitian</w:t>
      </w:r>
      <w:proofErr w:type="spellEnd"/>
      <w:r w:rsidR="00E41F92">
        <w:rPr>
          <w:rFonts w:ascii="Times New Roman" w:eastAsia="Aptos" w:hAnsi="Times New Roman" w:cs="Times New Roman"/>
          <w:kern w:val="2"/>
          <w:sz w:val="24"/>
          <w:szCs w:val="24"/>
          <w14:ligatures w14:val="standardContextual"/>
        </w:rPr>
        <w:t xml:space="preserve">. </w:t>
      </w:r>
      <w:proofErr w:type="spellStart"/>
      <w:r w:rsidR="00E41F92">
        <w:rPr>
          <w:rFonts w:ascii="Times New Roman" w:eastAsia="Aptos" w:hAnsi="Times New Roman" w:cs="Times New Roman"/>
          <w:kern w:val="2"/>
          <w:sz w:val="24"/>
          <w:szCs w:val="24"/>
          <w14:ligatures w14:val="standardContextual"/>
        </w:rPr>
        <w:t>Jawaban</w:t>
      </w:r>
      <w:proofErr w:type="spellEnd"/>
      <w:r w:rsidR="00E41F92">
        <w:rPr>
          <w:rFonts w:ascii="Times New Roman" w:eastAsia="Aptos" w:hAnsi="Times New Roman" w:cs="Times New Roman"/>
          <w:kern w:val="2"/>
          <w:sz w:val="24"/>
          <w:szCs w:val="24"/>
          <w14:ligatures w14:val="standardContextual"/>
        </w:rPr>
        <w:t xml:space="preserve"> yang </w:t>
      </w:r>
      <w:proofErr w:type="spellStart"/>
      <w:r w:rsidR="00E41F92">
        <w:rPr>
          <w:rFonts w:ascii="Times New Roman" w:eastAsia="Aptos" w:hAnsi="Times New Roman" w:cs="Times New Roman"/>
          <w:kern w:val="2"/>
          <w:sz w:val="24"/>
          <w:szCs w:val="24"/>
          <w14:ligatures w14:val="standardContextual"/>
        </w:rPr>
        <w:t>diberikan</w:t>
      </w:r>
      <w:proofErr w:type="spellEnd"/>
      <w:r w:rsidR="00E41F92">
        <w:rPr>
          <w:rFonts w:ascii="Times New Roman" w:eastAsia="Aptos" w:hAnsi="Times New Roman" w:cs="Times New Roman"/>
          <w:kern w:val="2"/>
          <w:sz w:val="24"/>
          <w:szCs w:val="24"/>
          <w14:ligatures w14:val="standardContextual"/>
        </w:rPr>
        <w:t xml:space="preserve"> para </w:t>
      </w:r>
      <w:proofErr w:type="spellStart"/>
      <w:r w:rsidR="00E41F92">
        <w:rPr>
          <w:rFonts w:ascii="Times New Roman" w:eastAsia="Aptos" w:hAnsi="Times New Roman" w:cs="Times New Roman"/>
          <w:kern w:val="2"/>
          <w:sz w:val="24"/>
          <w:szCs w:val="24"/>
          <w14:ligatures w14:val="standardContextual"/>
        </w:rPr>
        <w:t>rekan</w:t>
      </w:r>
      <w:proofErr w:type="spellEnd"/>
      <w:r w:rsidR="00E41F92">
        <w:rPr>
          <w:rFonts w:ascii="Times New Roman" w:eastAsia="Aptos" w:hAnsi="Times New Roman" w:cs="Times New Roman"/>
          <w:kern w:val="2"/>
          <w:sz w:val="24"/>
          <w:szCs w:val="24"/>
          <w14:ligatures w14:val="standardContextual"/>
        </w:rPr>
        <w:t xml:space="preserve"> sangat </w:t>
      </w:r>
      <w:proofErr w:type="spellStart"/>
      <w:r w:rsidR="00E41F92">
        <w:rPr>
          <w:rFonts w:ascii="Times New Roman" w:eastAsia="Aptos" w:hAnsi="Times New Roman" w:cs="Times New Roman"/>
          <w:kern w:val="2"/>
          <w:sz w:val="24"/>
          <w:szCs w:val="24"/>
          <w14:ligatures w14:val="standardContextual"/>
        </w:rPr>
        <w:t>besar</w:t>
      </w:r>
      <w:proofErr w:type="spellEnd"/>
      <w:r w:rsidR="00E41F92">
        <w:rPr>
          <w:rFonts w:ascii="Times New Roman" w:eastAsia="Aptos" w:hAnsi="Times New Roman" w:cs="Times New Roman"/>
          <w:kern w:val="2"/>
          <w:sz w:val="24"/>
          <w:szCs w:val="24"/>
          <w14:ligatures w14:val="standardContextual"/>
        </w:rPr>
        <w:t xml:space="preserve"> </w:t>
      </w:r>
      <w:proofErr w:type="spellStart"/>
      <w:r w:rsidR="00E41F92">
        <w:rPr>
          <w:rFonts w:ascii="Times New Roman" w:eastAsia="Aptos" w:hAnsi="Times New Roman" w:cs="Times New Roman"/>
          <w:kern w:val="2"/>
          <w:sz w:val="24"/>
          <w:szCs w:val="24"/>
          <w14:ligatures w14:val="standardContextual"/>
        </w:rPr>
        <w:t>sekali</w:t>
      </w:r>
      <w:proofErr w:type="spellEnd"/>
      <w:r w:rsidR="00E41F92">
        <w:rPr>
          <w:rFonts w:ascii="Times New Roman" w:eastAsia="Aptos" w:hAnsi="Times New Roman" w:cs="Times New Roman"/>
          <w:kern w:val="2"/>
          <w:sz w:val="24"/>
          <w:szCs w:val="24"/>
          <w14:ligatures w14:val="standardContextual"/>
        </w:rPr>
        <w:t xml:space="preserve"> </w:t>
      </w:r>
      <w:proofErr w:type="spellStart"/>
      <w:r w:rsidR="00E41F92">
        <w:rPr>
          <w:rFonts w:ascii="Times New Roman" w:eastAsia="Aptos" w:hAnsi="Times New Roman" w:cs="Times New Roman"/>
          <w:kern w:val="2"/>
          <w:sz w:val="24"/>
          <w:szCs w:val="24"/>
          <w14:ligatures w14:val="standardContextual"/>
        </w:rPr>
        <w:t>artinya</w:t>
      </w:r>
      <w:proofErr w:type="spellEnd"/>
      <w:r w:rsidR="00E41F92">
        <w:rPr>
          <w:rFonts w:ascii="Times New Roman" w:eastAsia="Aptos" w:hAnsi="Times New Roman" w:cs="Times New Roman"/>
          <w:kern w:val="2"/>
          <w:sz w:val="24"/>
          <w:szCs w:val="24"/>
          <w14:ligatures w14:val="standardContextual"/>
        </w:rPr>
        <w:t xml:space="preserve"> </w:t>
      </w:r>
      <w:proofErr w:type="spellStart"/>
      <w:r w:rsidR="00E41F92">
        <w:rPr>
          <w:rFonts w:ascii="Times New Roman" w:eastAsia="Aptos" w:hAnsi="Times New Roman" w:cs="Times New Roman"/>
          <w:kern w:val="2"/>
          <w:sz w:val="24"/>
          <w:szCs w:val="24"/>
          <w14:ligatures w14:val="standardContextual"/>
        </w:rPr>
        <w:t>untuk</w:t>
      </w:r>
      <w:proofErr w:type="spellEnd"/>
      <w:r w:rsidR="00E41F92">
        <w:rPr>
          <w:rFonts w:ascii="Times New Roman" w:eastAsia="Aptos" w:hAnsi="Times New Roman" w:cs="Times New Roman"/>
          <w:kern w:val="2"/>
          <w:sz w:val="24"/>
          <w:szCs w:val="24"/>
          <w14:ligatures w14:val="standardContextual"/>
        </w:rPr>
        <w:t xml:space="preserve"> </w:t>
      </w:r>
      <w:proofErr w:type="spellStart"/>
      <w:r w:rsidR="00E41F92">
        <w:rPr>
          <w:rFonts w:ascii="Times New Roman" w:eastAsia="Aptos" w:hAnsi="Times New Roman" w:cs="Times New Roman"/>
          <w:kern w:val="2"/>
          <w:sz w:val="24"/>
          <w:szCs w:val="24"/>
          <w14:ligatures w14:val="standardContextual"/>
        </w:rPr>
        <w:t>kelancaran</w:t>
      </w:r>
      <w:proofErr w:type="spellEnd"/>
      <w:r w:rsidR="00E41F92">
        <w:rPr>
          <w:rFonts w:ascii="Times New Roman" w:eastAsia="Aptos" w:hAnsi="Times New Roman" w:cs="Times New Roman"/>
          <w:kern w:val="2"/>
          <w:sz w:val="24"/>
          <w:szCs w:val="24"/>
          <w14:ligatures w14:val="standardContextual"/>
        </w:rPr>
        <w:t xml:space="preserve"> </w:t>
      </w:r>
      <w:proofErr w:type="spellStart"/>
      <w:r w:rsidR="00E41F92">
        <w:rPr>
          <w:rFonts w:ascii="Times New Roman" w:eastAsia="Aptos" w:hAnsi="Times New Roman" w:cs="Times New Roman"/>
          <w:kern w:val="2"/>
          <w:sz w:val="24"/>
          <w:szCs w:val="24"/>
          <w14:ligatures w14:val="standardContextual"/>
        </w:rPr>
        <w:t>penelitian</w:t>
      </w:r>
      <w:proofErr w:type="spellEnd"/>
      <w:r w:rsidR="00E41F92">
        <w:rPr>
          <w:rFonts w:ascii="Times New Roman" w:eastAsia="Aptos" w:hAnsi="Times New Roman" w:cs="Times New Roman"/>
          <w:kern w:val="2"/>
          <w:sz w:val="24"/>
          <w:szCs w:val="24"/>
          <w14:ligatures w14:val="standardContextual"/>
        </w:rPr>
        <w:t xml:space="preserve"> </w:t>
      </w:r>
      <w:proofErr w:type="spellStart"/>
      <w:r w:rsidR="00E41F92">
        <w:rPr>
          <w:rFonts w:ascii="Times New Roman" w:eastAsia="Aptos" w:hAnsi="Times New Roman" w:cs="Times New Roman"/>
          <w:kern w:val="2"/>
          <w:sz w:val="24"/>
          <w:szCs w:val="24"/>
          <w14:ligatures w14:val="standardContextual"/>
        </w:rPr>
        <w:t>saya</w:t>
      </w:r>
      <w:proofErr w:type="spellEnd"/>
      <w:r w:rsidR="00E41F92">
        <w:rPr>
          <w:rFonts w:ascii="Times New Roman" w:eastAsia="Aptos" w:hAnsi="Times New Roman" w:cs="Times New Roman"/>
          <w:kern w:val="2"/>
          <w:sz w:val="24"/>
          <w:szCs w:val="24"/>
          <w14:ligatures w14:val="standardContextual"/>
        </w:rPr>
        <w:t>.</w:t>
      </w:r>
    </w:p>
    <w:p w14:paraId="7D55A830" w14:textId="4416A89E" w:rsidR="00E41F92" w:rsidRDefault="00E41F92" w:rsidP="00130064">
      <w:pPr>
        <w:spacing w:line="480" w:lineRule="auto"/>
        <w:ind w:firstLine="680"/>
        <w:jc w:val="both"/>
        <w:rPr>
          <w:rFonts w:ascii="Times New Roman" w:eastAsia="Aptos" w:hAnsi="Times New Roman" w:cs="Times New Roman"/>
          <w:kern w:val="2"/>
          <w:sz w:val="24"/>
          <w:szCs w:val="24"/>
          <w14:ligatures w14:val="standardContextual"/>
        </w:rPr>
      </w:pPr>
      <w:proofErr w:type="spellStart"/>
      <w:r>
        <w:rPr>
          <w:rFonts w:ascii="Times New Roman" w:eastAsia="Aptos" w:hAnsi="Times New Roman" w:cs="Times New Roman"/>
          <w:kern w:val="2"/>
          <w:sz w:val="24"/>
          <w:szCs w:val="24"/>
          <w14:ligatures w14:val="standardContextual"/>
        </w:rPr>
        <w:t>Demikian</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pengantar</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ini</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saya</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buat</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atas</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perhatian</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serta</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bantuannya</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saya</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ucapkan</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terima</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kasih</w:t>
      </w:r>
      <w:proofErr w:type="spellEnd"/>
      <w:r>
        <w:rPr>
          <w:rFonts w:ascii="Times New Roman" w:eastAsia="Aptos" w:hAnsi="Times New Roman" w:cs="Times New Roman"/>
          <w:kern w:val="2"/>
          <w:sz w:val="24"/>
          <w:szCs w:val="24"/>
          <w14:ligatures w14:val="standardContextual"/>
        </w:rPr>
        <w:t>.</w:t>
      </w:r>
    </w:p>
    <w:p w14:paraId="5052CB79" w14:textId="633AEDC0" w:rsidR="00130064" w:rsidRDefault="00130064" w:rsidP="00130064">
      <w:pPr>
        <w:spacing w:line="480" w:lineRule="auto"/>
        <w:jc w:val="right"/>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Hormat Saya</w:t>
      </w:r>
    </w:p>
    <w:p w14:paraId="371B786D" w14:textId="77777777" w:rsidR="00130064" w:rsidRDefault="00130064" w:rsidP="00130064">
      <w:pPr>
        <w:spacing w:line="480" w:lineRule="auto"/>
        <w:jc w:val="right"/>
        <w:rPr>
          <w:rFonts w:ascii="Times New Roman" w:eastAsia="Aptos" w:hAnsi="Times New Roman" w:cs="Times New Roman"/>
          <w:kern w:val="2"/>
          <w:sz w:val="24"/>
          <w:szCs w:val="24"/>
          <w14:ligatures w14:val="standardContextual"/>
        </w:rPr>
      </w:pPr>
    </w:p>
    <w:p w14:paraId="5B935F9C" w14:textId="0E90C74F" w:rsidR="00130064" w:rsidRPr="00C01052" w:rsidRDefault="00130064" w:rsidP="00130064">
      <w:pPr>
        <w:spacing w:line="480" w:lineRule="auto"/>
        <w:jc w:val="right"/>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 xml:space="preserve">Arnoldus </w:t>
      </w:r>
      <w:proofErr w:type="spellStart"/>
      <w:r>
        <w:rPr>
          <w:rFonts w:ascii="Times New Roman" w:eastAsia="Aptos" w:hAnsi="Times New Roman" w:cs="Times New Roman"/>
          <w:kern w:val="2"/>
          <w:sz w:val="24"/>
          <w:szCs w:val="24"/>
          <w14:ligatures w14:val="standardContextual"/>
        </w:rPr>
        <w:t>Apriyno</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Hiburan</w:t>
      </w:r>
      <w:proofErr w:type="spellEnd"/>
    </w:p>
    <w:p w14:paraId="347C88E4" w14:textId="099D7154" w:rsidR="00EF0E19" w:rsidRPr="001D065B" w:rsidRDefault="00EF0E19" w:rsidP="00EF0E19">
      <w:pPr>
        <w:spacing w:line="278" w:lineRule="auto"/>
        <w:jc w:val="center"/>
        <w:rPr>
          <w:rFonts w:ascii="Times New Roman" w:eastAsia="Aptos" w:hAnsi="Times New Roman" w:cs="Times New Roman"/>
          <w:b/>
          <w:bCs/>
          <w:kern w:val="2"/>
          <w:sz w:val="24"/>
          <w:szCs w:val="24"/>
          <w14:ligatures w14:val="standardContextual"/>
        </w:rPr>
      </w:pPr>
      <w:r w:rsidRPr="001D065B">
        <w:rPr>
          <w:rFonts w:ascii="Times New Roman" w:eastAsia="Aptos" w:hAnsi="Times New Roman" w:cs="Times New Roman"/>
          <w:b/>
          <w:bCs/>
          <w:kern w:val="2"/>
          <w:sz w:val="24"/>
          <w:szCs w:val="24"/>
          <w14:ligatures w14:val="standardContextual"/>
        </w:rPr>
        <w:lastRenderedPageBreak/>
        <w:t>IDENTITAS RESPONDEN</w:t>
      </w:r>
    </w:p>
    <w:p w14:paraId="289C639A" w14:textId="77777777" w:rsidR="00EF0E19" w:rsidRPr="001D065B" w:rsidRDefault="00EF0E19" w:rsidP="00EF0E19">
      <w:pPr>
        <w:spacing w:line="278" w:lineRule="auto"/>
        <w:jc w:val="center"/>
        <w:rPr>
          <w:rFonts w:ascii="Times New Roman" w:eastAsia="Aptos" w:hAnsi="Times New Roman" w:cs="Times New Roman"/>
          <w:b/>
          <w:bCs/>
          <w:kern w:val="2"/>
          <w:sz w:val="24"/>
          <w:szCs w:val="24"/>
          <w14:ligatures w14:val="standardContextual"/>
        </w:rPr>
      </w:pPr>
    </w:p>
    <w:p w14:paraId="12A5DD72" w14:textId="6ADF3F74" w:rsidR="00EF0E19" w:rsidRPr="001D065B" w:rsidRDefault="00EF0E19" w:rsidP="00EF0E19">
      <w:pPr>
        <w:spacing w:line="278" w:lineRule="auto"/>
        <w:rPr>
          <w:rFonts w:ascii="Times New Roman" w:eastAsia="Aptos" w:hAnsi="Times New Roman" w:cs="Times New Roman"/>
          <w:kern w:val="2"/>
          <w:sz w:val="24"/>
          <w:szCs w:val="24"/>
          <w14:ligatures w14:val="standardContextual"/>
        </w:rPr>
      </w:pPr>
      <w:r w:rsidRPr="001D065B">
        <w:rPr>
          <w:rFonts w:ascii="Times New Roman" w:eastAsia="Aptos" w:hAnsi="Times New Roman" w:cs="Times New Roman"/>
          <w:kern w:val="2"/>
          <w:sz w:val="24"/>
          <w:szCs w:val="24"/>
          <w14:ligatures w14:val="standardContextual"/>
        </w:rPr>
        <w:t xml:space="preserve">Nama </w:t>
      </w:r>
      <w:proofErr w:type="spellStart"/>
      <w:r w:rsidRPr="001D065B">
        <w:rPr>
          <w:rFonts w:ascii="Times New Roman" w:eastAsia="Aptos" w:hAnsi="Times New Roman" w:cs="Times New Roman"/>
          <w:kern w:val="2"/>
          <w:sz w:val="24"/>
          <w:szCs w:val="24"/>
          <w14:ligatures w14:val="standardContextual"/>
        </w:rPr>
        <w:t>Lengkap</w:t>
      </w:r>
      <w:proofErr w:type="spellEnd"/>
      <w:r w:rsidRPr="001D065B">
        <w:rPr>
          <w:rFonts w:ascii="Times New Roman" w:eastAsia="Aptos" w:hAnsi="Times New Roman" w:cs="Times New Roman"/>
          <w:kern w:val="2"/>
          <w:sz w:val="24"/>
          <w:szCs w:val="24"/>
          <w14:ligatures w14:val="standardContextual"/>
        </w:rPr>
        <w:tab/>
      </w:r>
      <w:r w:rsidRPr="001D065B">
        <w:rPr>
          <w:rFonts w:ascii="Times New Roman" w:eastAsia="Aptos" w:hAnsi="Times New Roman" w:cs="Times New Roman"/>
          <w:kern w:val="2"/>
          <w:sz w:val="24"/>
          <w:szCs w:val="24"/>
          <w14:ligatures w14:val="standardContextual"/>
        </w:rPr>
        <w:tab/>
        <w:t>:</w:t>
      </w:r>
      <w:r w:rsidR="000E7DD4">
        <w:rPr>
          <w:rFonts w:ascii="Times New Roman" w:eastAsia="Aptos" w:hAnsi="Times New Roman" w:cs="Times New Roman"/>
          <w:kern w:val="2"/>
          <w:sz w:val="24"/>
          <w:szCs w:val="24"/>
          <w14:ligatures w14:val="standardContextual"/>
        </w:rPr>
        <w:t xml:space="preserve"> </w:t>
      </w:r>
    </w:p>
    <w:p w14:paraId="002D115F" w14:textId="6CCB4BDD" w:rsidR="00EF0E19" w:rsidRPr="001D065B" w:rsidRDefault="00EF0E19" w:rsidP="00EF745A">
      <w:pPr>
        <w:spacing w:line="278" w:lineRule="auto"/>
        <w:rPr>
          <w:rFonts w:ascii="Times New Roman" w:eastAsia="Aptos" w:hAnsi="Times New Roman" w:cs="Times New Roman"/>
          <w:kern w:val="2"/>
          <w:sz w:val="24"/>
          <w:szCs w:val="24"/>
          <w14:ligatures w14:val="standardContextual"/>
        </w:rPr>
      </w:pPr>
      <w:r w:rsidRPr="001D065B">
        <w:rPr>
          <w:rFonts w:ascii="Times New Roman" w:eastAsia="Aptos" w:hAnsi="Times New Roman" w:cs="Times New Roman"/>
          <w:kern w:val="2"/>
          <w:sz w:val="24"/>
          <w:szCs w:val="24"/>
          <w14:ligatures w14:val="standardContextual"/>
        </w:rPr>
        <w:t>Jenis Kelamin</w:t>
      </w:r>
      <w:r w:rsidRPr="001D065B">
        <w:rPr>
          <w:rFonts w:ascii="Times New Roman" w:eastAsia="Aptos" w:hAnsi="Times New Roman" w:cs="Times New Roman"/>
          <w:kern w:val="2"/>
          <w:sz w:val="24"/>
          <w:szCs w:val="24"/>
          <w14:ligatures w14:val="standardContextual"/>
        </w:rPr>
        <w:tab/>
      </w:r>
      <w:r w:rsidRPr="001D065B">
        <w:rPr>
          <w:rFonts w:ascii="Times New Roman" w:eastAsia="Aptos" w:hAnsi="Times New Roman" w:cs="Times New Roman"/>
          <w:kern w:val="2"/>
          <w:sz w:val="24"/>
          <w:szCs w:val="24"/>
          <w14:ligatures w14:val="standardContextual"/>
        </w:rPr>
        <w:tab/>
      </w:r>
      <w:r w:rsidRPr="001D065B">
        <w:rPr>
          <w:rFonts w:ascii="Times New Roman" w:eastAsia="Aptos" w:hAnsi="Times New Roman" w:cs="Times New Roman"/>
          <w:kern w:val="2"/>
          <w:sz w:val="24"/>
          <w:szCs w:val="24"/>
          <w14:ligatures w14:val="standardContextual"/>
        </w:rPr>
        <w:tab/>
        <w:t xml:space="preserve">: </w:t>
      </w:r>
      <w:r w:rsidRPr="001D065B">
        <w:rPr>
          <w:rFonts w:ascii="Times New Roman" w:eastAsia="Aptos" w:hAnsi="Times New Roman" w:cs="Times New Roman"/>
          <w:kern w:val="2"/>
          <w:sz w:val="24"/>
          <w:szCs w:val="24"/>
          <w14:ligatures w14:val="standardContextual"/>
        </w:rPr>
        <w:tab/>
      </w:r>
    </w:p>
    <w:p w14:paraId="5C000A67" w14:textId="77777777" w:rsidR="00EF0E19" w:rsidRPr="001D065B" w:rsidRDefault="00EF0E19" w:rsidP="00EF0E19">
      <w:pPr>
        <w:spacing w:line="278" w:lineRule="auto"/>
        <w:ind w:left="3600" w:firstLine="720"/>
        <w:rPr>
          <w:rFonts w:ascii="Times New Roman" w:eastAsia="Aptos" w:hAnsi="Times New Roman" w:cs="Times New Roman"/>
          <w:kern w:val="2"/>
          <w:sz w:val="24"/>
          <w:szCs w:val="24"/>
          <w14:ligatures w14:val="standardContextual"/>
        </w:rPr>
      </w:pPr>
      <w:r w:rsidRPr="001D065B">
        <w:rPr>
          <w:rFonts w:ascii="Times New Roman" w:eastAsia="Aptos" w:hAnsi="Times New Roman" w:cs="Times New Roman"/>
          <w:noProof/>
          <w:kern w:val="2"/>
          <w:sz w:val="24"/>
          <w:szCs w:val="24"/>
          <w14:ligatures w14:val="standardContextual"/>
        </w:rPr>
        <mc:AlternateContent>
          <mc:Choice Requires="wps">
            <w:drawing>
              <wp:anchor distT="0" distB="0" distL="114300" distR="114300" simplePos="0" relativeHeight="251664384" behindDoc="0" locked="0" layoutInCell="1" allowOverlap="1" wp14:anchorId="2141407B" wp14:editId="5F53817A">
                <wp:simplePos x="0" y="0"/>
                <wp:positionH relativeFrom="column">
                  <wp:posOffset>4362450</wp:posOffset>
                </wp:positionH>
                <wp:positionV relativeFrom="paragraph">
                  <wp:posOffset>19050</wp:posOffset>
                </wp:positionV>
                <wp:extent cx="133350" cy="133350"/>
                <wp:effectExtent l="0" t="0" r="19050" b="19050"/>
                <wp:wrapNone/>
                <wp:docPr id="1360190487" name="Rectangle 1"/>
                <wp:cNvGraphicFramePr/>
                <a:graphic xmlns:a="http://schemas.openxmlformats.org/drawingml/2006/main">
                  <a:graphicData uri="http://schemas.microsoft.com/office/word/2010/wordprocessingShape">
                    <wps:wsp>
                      <wps:cNvSpPr/>
                      <wps:spPr>
                        <a:xfrm>
                          <a:off x="0" y="0"/>
                          <a:ext cx="133350" cy="13335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6F3F8A" id="Rectangle 1" o:spid="_x0000_s1026" style="position:absolute;margin-left:343.5pt;margin-top:1.5pt;width:10.5pt;height:1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" fillcolor="window" strokecolor="windowText" strokeweight=".25pt"/>
            </w:pict>
          </mc:Fallback>
        </mc:AlternateContent>
      </w:r>
      <w:r w:rsidRPr="001D065B">
        <w:rPr>
          <w:rFonts w:ascii="Times New Roman" w:eastAsia="Aptos" w:hAnsi="Times New Roman" w:cs="Times New Roman"/>
          <w:noProof/>
          <w:kern w:val="2"/>
          <w:sz w:val="24"/>
          <w:szCs w:val="24"/>
          <w14:ligatures w14:val="standardContextual"/>
        </w:rPr>
        <mc:AlternateContent>
          <mc:Choice Requires="wps">
            <w:drawing>
              <wp:anchor distT="0" distB="0" distL="114300" distR="114300" simplePos="0" relativeHeight="251663360" behindDoc="0" locked="0" layoutInCell="1" allowOverlap="1" wp14:anchorId="219B1A83" wp14:editId="5654CA5D">
                <wp:simplePos x="0" y="0"/>
                <wp:positionH relativeFrom="column">
                  <wp:posOffset>2495550</wp:posOffset>
                </wp:positionH>
                <wp:positionV relativeFrom="paragraph">
                  <wp:posOffset>29210</wp:posOffset>
                </wp:positionV>
                <wp:extent cx="133350" cy="133350"/>
                <wp:effectExtent l="0" t="0" r="19050" b="19050"/>
                <wp:wrapNone/>
                <wp:docPr id="2106316601" name="Rectangle 1"/>
                <wp:cNvGraphicFramePr/>
                <a:graphic xmlns:a="http://schemas.openxmlformats.org/drawingml/2006/main">
                  <a:graphicData uri="http://schemas.microsoft.com/office/word/2010/wordprocessingShape">
                    <wps:wsp>
                      <wps:cNvSpPr/>
                      <wps:spPr>
                        <a:xfrm>
                          <a:off x="0" y="0"/>
                          <a:ext cx="133350" cy="13335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0E20AF" id="Rectangle 1" o:spid="_x0000_s1026" style="position:absolute;margin-left:196.5pt;margin-top:2.3pt;width:10.5pt;height:1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" fillcolor="window" strokecolor="windowText" strokeweight=".25pt"/>
            </w:pict>
          </mc:Fallback>
        </mc:AlternateContent>
      </w:r>
      <w:r w:rsidRPr="001D065B">
        <w:rPr>
          <w:rFonts w:ascii="Times New Roman" w:eastAsia="Aptos" w:hAnsi="Times New Roman" w:cs="Times New Roman"/>
          <w:kern w:val="2"/>
          <w:sz w:val="24"/>
          <w:szCs w:val="24"/>
          <w14:ligatures w14:val="standardContextual"/>
        </w:rPr>
        <w:t>Pria</w:t>
      </w:r>
      <w:r w:rsidRPr="001D065B">
        <w:rPr>
          <w:rFonts w:ascii="Times New Roman" w:eastAsia="Aptos" w:hAnsi="Times New Roman" w:cs="Times New Roman"/>
          <w:kern w:val="2"/>
          <w:sz w:val="24"/>
          <w:szCs w:val="24"/>
          <w14:ligatures w14:val="standardContextual"/>
        </w:rPr>
        <w:tab/>
      </w:r>
      <w:r w:rsidRPr="001D065B">
        <w:rPr>
          <w:rFonts w:ascii="Times New Roman" w:eastAsia="Aptos" w:hAnsi="Times New Roman" w:cs="Times New Roman"/>
          <w:kern w:val="2"/>
          <w:sz w:val="24"/>
          <w:szCs w:val="24"/>
          <w14:ligatures w14:val="standardContextual"/>
        </w:rPr>
        <w:tab/>
      </w:r>
      <w:r w:rsidRPr="001D065B">
        <w:rPr>
          <w:rFonts w:ascii="Times New Roman" w:eastAsia="Aptos" w:hAnsi="Times New Roman" w:cs="Times New Roman"/>
          <w:kern w:val="2"/>
          <w:sz w:val="24"/>
          <w:szCs w:val="24"/>
          <w14:ligatures w14:val="standardContextual"/>
        </w:rPr>
        <w:tab/>
      </w:r>
      <w:r w:rsidRPr="001D065B">
        <w:rPr>
          <w:rFonts w:ascii="Times New Roman" w:eastAsia="Aptos" w:hAnsi="Times New Roman" w:cs="Times New Roman"/>
          <w:kern w:val="2"/>
          <w:sz w:val="24"/>
          <w:szCs w:val="24"/>
          <w14:ligatures w14:val="standardContextual"/>
        </w:rPr>
        <w:tab/>
        <w:t>Wanita</w:t>
      </w:r>
    </w:p>
    <w:p w14:paraId="113AF131" w14:textId="77777777" w:rsidR="00EF745A" w:rsidRDefault="00EF0E19" w:rsidP="000E7DD4">
      <w:pPr>
        <w:spacing w:line="278" w:lineRule="auto"/>
        <w:rPr>
          <w:rFonts w:ascii="Times New Roman" w:eastAsia="Aptos" w:hAnsi="Times New Roman" w:cs="Times New Roman"/>
          <w:kern w:val="2"/>
          <w:sz w:val="24"/>
          <w:szCs w:val="24"/>
          <w14:ligatures w14:val="standardContextual"/>
        </w:rPr>
      </w:pPr>
      <w:proofErr w:type="spellStart"/>
      <w:r w:rsidRPr="001D065B">
        <w:rPr>
          <w:rFonts w:ascii="Times New Roman" w:eastAsia="Aptos" w:hAnsi="Times New Roman" w:cs="Times New Roman"/>
          <w:kern w:val="2"/>
          <w:sz w:val="24"/>
          <w:szCs w:val="24"/>
          <w14:ligatures w14:val="standardContextual"/>
        </w:rPr>
        <w:t>Usia</w:t>
      </w:r>
      <w:proofErr w:type="spellEnd"/>
      <w:r w:rsidRPr="001D065B">
        <w:rPr>
          <w:rFonts w:ascii="Times New Roman" w:eastAsia="Aptos" w:hAnsi="Times New Roman" w:cs="Times New Roman"/>
          <w:kern w:val="2"/>
          <w:sz w:val="24"/>
          <w:szCs w:val="24"/>
          <w14:ligatures w14:val="standardContextual"/>
        </w:rPr>
        <w:tab/>
      </w:r>
      <w:r w:rsidRPr="001D065B">
        <w:rPr>
          <w:rFonts w:ascii="Times New Roman" w:eastAsia="Aptos" w:hAnsi="Times New Roman" w:cs="Times New Roman"/>
          <w:kern w:val="2"/>
          <w:sz w:val="24"/>
          <w:szCs w:val="24"/>
          <w14:ligatures w14:val="standardContextual"/>
        </w:rPr>
        <w:tab/>
      </w:r>
      <w:r w:rsidRPr="001D065B">
        <w:rPr>
          <w:rFonts w:ascii="Times New Roman" w:eastAsia="Aptos" w:hAnsi="Times New Roman" w:cs="Times New Roman"/>
          <w:kern w:val="2"/>
          <w:sz w:val="24"/>
          <w:szCs w:val="24"/>
          <w14:ligatures w14:val="standardContextual"/>
        </w:rPr>
        <w:tab/>
      </w:r>
      <w:r w:rsidRPr="001D065B">
        <w:rPr>
          <w:rFonts w:ascii="Times New Roman" w:eastAsia="Aptos" w:hAnsi="Times New Roman" w:cs="Times New Roman"/>
          <w:kern w:val="2"/>
          <w:sz w:val="24"/>
          <w:szCs w:val="24"/>
          <w14:ligatures w14:val="standardContextual"/>
        </w:rPr>
        <w:tab/>
        <w:t xml:space="preserve">: </w:t>
      </w:r>
      <w:r w:rsidR="000E7DD4">
        <w:rPr>
          <w:rFonts w:ascii="Times New Roman" w:eastAsia="Aptos" w:hAnsi="Times New Roman" w:cs="Times New Roman"/>
          <w:kern w:val="2"/>
          <w:sz w:val="24"/>
          <w:szCs w:val="24"/>
          <w14:ligatures w14:val="standardContextual"/>
        </w:rPr>
        <w:t xml:space="preserve">              </w:t>
      </w:r>
    </w:p>
    <w:p w14:paraId="101AE338" w14:textId="1EA9B1F3" w:rsidR="000E7DD4" w:rsidRDefault="00EF745A" w:rsidP="00EF745A">
      <w:pPr>
        <w:spacing w:line="278" w:lineRule="auto"/>
        <w:ind w:left="3600"/>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 xml:space="preserve">    </w:t>
      </w:r>
      <w:r w:rsidR="000E7DD4">
        <w:rPr>
          <w:rFonts w:ascii="Times New Roman" w:eastAsia="Aptos" w:hAnsi="Times New Roman" w:cs="Times New Roman"/>
          <w:kern w:val="2"/>
          <w:sz w:val="24"/>
          <w:szCs w:val="24"/>
          <w14:ligatures w14:val="standardContextual"/>
        </w:rPr>
        <w:t xml:space="preserve"> </w:t>
      </w:r>
      <w:r w:rsidR="000E7DD4">
        <w:rPr>
          <w:rFonts w:ascii="Times New Roman" w:eastAsia="Aptos" w:hAnsi="Times New Roman" w:cs="Times New Roman"/>
          <w:noProof/>
          <w:kern w:val="2"/>
          <w:sz w:val="24"/>
          <w:szCs w:val="24"/>
          <w14:ligatures w14:val="standardContextual"/>
        </w:rPr>
        <w:drawing>
          <wp:inline distT="0" distB="0" distL="0" distR="0" wp14:anchorId="721A9B9E" wp14:editId="01D0F51D">
            <wp:extent cx="140335" cy="140335"/>
            <wp:effectExtent l="0" t="0" r="0" b="0"/>
            <wp:docPr id="1453849467"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000E7DD4">
        <w:rPr>
          <w:rFonts w:ascii="Times New Roman" w:eastAsia="Aptos" w:hAnsi="Times New Roman" w:cs="Times New Roman"/>
          <w:kern w:val="2"/>
          <w:sz w:val="24"/>
          <w:szCs w:val="24"/>
          <w14:ligatures w14:val="standardContextual"/>
        </w:rPr>
        <w:t xml:space="preserve">   &lt;18</w:t>
      </w:r>
      <w:r w:rsidR="000E7DD4">
        <w:rPr>
          <w:rFonts w:ascii="Times New Roman" w:eastAsia="Aptos" w:hAnsi="Times New Roman" w:cs="Times New Roman"/>
          <w:kern w:val="2"/>
          <w:sz w:val="24"/>
          <w:szCs w:val="24"/>
          <w14:ligatures w14:val="standardContextual"/>
        </w:rPr>
        <w:tab/>
        <w:t xml:space="preserve">       </w:t>
      </w:r>
      <w:r w:rsidR="000E7DD4">
        <w:rPr>
          <w:rFonts w:ascii="Times New Roman" w:eastAsia="Aptos" w:hAnsi="Times New Roman" w:cs="Times New Roman"/>
          <w:noProof/>
          <w:kern w:val="2"/>
          <w:sz w:val="24"/>
          <w:szCs w:val="24"/>
          <w14:ligatures w14:val="standardContextual"/>
        </w:rPr>
        <w:drawing>
          <wp:inline distT="0" distB="0" distL="0" distR="0" wp14:anchorId="4857FEA0" wp14:editId="72D01698">
            <wp:extent cx="140335" cy="140335"/>
            <wp:effectExtent l="0" t="0" r="0" b="0"/>
            <wp:docPr id="206775674"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000E7DD4">
        <w:rPr>
          <w:rFonts w:ascii="Times New Roman" w:eastAsia="Aptos" w:hAnsi="Times New Roman" w:cs="Times New Roman"/>
          <w:kern w:val="2"/>
          <w:sz w:val="24"/>
          <w:szCs w:val="24"/>
          <w14:ligatures w14:val="standardContextual"/>
        </w:rPr>
        <w:t xml:space="preserve">   18-20      </w:t>
      </w:r>
      <w:r>
        <w:rPr>
          <w:rFonts w:ascii="Times New Roman" w:eastAsia="Aptos" w:hAnsi="Times New Roman" w:cs="Times New Roman"/>
          <w:kern w:val="2"/>
          <w:sz w:val="24"/>
          <w:szCs w:val="24"/>
          <w14:ligatures w14:val="standardContextual"/>
        </w:rPr>
        <w:t xml:space="preserve"> </w:t>
      </w:r>
      <w:r w:rsidR="000E7DD4">
        <w:rPr>
          <w:rFonts w:ascii="Times New Roman" w:eastAsia="Aptos" w:hAnsi="Times New Roman" w:cs="Times New Roman"/>
          <w:noProof/>
          <w:kern w:val="2"/>
          <w:sz w:val="24"/>
          <w:szCs w:val="24"/>
          <w14:ligatures w14:val="standardContextual"/>
        </w:rPr>
        <w:drawing>
          <wp:inline distT="0" distB="0" distL="0" distR="0" wp14:anchorId="33FFA73A" wp14:editId="71BF2606">
            <wp:extent cx="140335" cy="140335"/>
            <wp:effectExtent l="0" t="0" r="0" b="0"/>
            <wp:docPr id="67143815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000E7DD4">
        <w:rPr>
          <w:rFonts w:ascii="Times New Roman" w:eastAsia="Aptos" w:hAnsi="Times New Roman" w:cs="Times New Roman"/>
          <w:kern w:val="2"/>
          <w:sz w:val="24"/>
          <w:szCs w:val="24"/>
          <w14:ligatures w14:val="standardContextual"/>
        </w:rPr>
        <w:t xml:space="preserve">   21-2</w:t>
      </w:r>
      <w:r>
        <w:rPr>
          <w:rFonts w:ascii="Times New Roman" w:eastAsia="Aptos" w:hAnsi="Times New Roman" w:cs="Times New Roman"/>
          <w:kern w:val="2"/>
          <w:sz w:val="24"/>
          <w:szCs w:val="24"/>
          <w14:ligatures w14:val="standardContextual"/>
        </w:rPr>
        <w:t>4</w:t>
      </w:r>
    </w:p>
    <w:p w14:paraId="089C07A9" w14:textId="487287A9" w:rsidR="00EF0E19" w:rsidRPr="001D065B" w:rsidRDefault="000E7DD4" w:rsidP="000E7DD4">
      <w:pPr>
        <w:spacing w:line="278" w:lineRule="auto"/>
        <w:rPr>
          <w:rFonts w:ascii="Times New Roman" w:eastAsia="Aptos" w:hAnsi="Times New Roman" w:cs="Times New Roman"/>
          <w:kern w:val="2"/>
          <w:sz w:val="24"/>
          <w:szCs w:val="24"/>
          <w14:ligatures w14:val="standardContextual"/>
        </w:rPr>
      </w:pPr>
      <w:r w:rsidRPr="001D065B">
        <w:rPr>
          <w:rFonts w:ascii="Times New Roman" w:eastAsia="Aptos" w:hAnsi="Times New Roman" w:cs="Times New Roman"/>
          <w:kern w:val="2"/>
          <w:sz w:val="24"/>
          <w:szCs w:val="24"/>
          <w14:ligatures w14:val="standardContextual"/>
        </w:rPr>
        <w:tab/>
      </w:r>
      <w:r>
        <w:rPr>
          <w:rFonts w:ascii="Times New Roman" w:eastAsia="Aptos" w:hAnsi="Times New Roman" w:cs="Times New Roman"/>
          <w:kern w:val="2"/>
          <w:sz w:val="24"/>
          <w:szCs w:val="24"/>
          <w14:ligatures w14:val="standardContextual"/>
        </w:rPr>
        <w:t xml:space="preserve"> </w:t>
      </w:r>
      <w:r>
        <w:rPr>
          <w:rFonts w:ascii="Times New Roman" w:eastAsia="Aptos" w:hAnsi="Times New Roman" w:cs="Times New Roman"/>
          <w:kern w:val="2"/>
          <w:sz w:val="24"/>
          <w:szCs w:val="24"/>
          <w14:ligatures w14:val="standardContextual"/>
        </w:rPr>
        <w:tab/>
      </w:r>
      <w:r>
        <w:rPr>
          <w:rFonts w:ascii="Times New Roman" w:eastAsia="Aptos" w:hAnsi="Times New Roman" w:cs="Times New Roman"/>
          <w:kern w:val="2"/>
          <w:sz w:val="24"/>
          <w:szCs w:val="24"/>
          <w14:ligatures w14:val="standardContextual"/>
        </w:rPr>
        <w:tab/>
      </w:r>
      <w:r>
        <w:rPr>
          <w:rFonts w:ascii="Times New Roman" w:eastAsia="Aptos" w:hAnsi="Times New Roman" w:cs="Times New Roman"/>
          <w:kern w:val="2"/>
          <w:sz w:val="24"/>
          <w:szCs w:val="24"/>
          <w14:ligatures w14:val="standardContextual"/>
        </w:rPr>
        <w:tab/>
      </w:r>
      <w:r>
        <w:rPr>
          <w:rFonts w:ascii="Times New Roman" w:eastAsia="Aptos" w:hAnsi="Times New Roman" w:cs="Times New Roman"/>
          <w:kern w:val="2"/>
          <w:sz w:val="24"/>
          <w:szCs w:val="24"/>
          <w14:ligatures w14:val="standardContextual"/>
        </w:rPr>
        <w:tab/>
        <w:t xml:space="preserve">     </w:t>
      </w:r>
      <w:r>
        <w:rPr>
          <w:rFonts w:ascii="Times New Roman" w:eastAsia="Aptos" w:hAnsi="Times New Roman" w:cs="Times New Roman"/>
          <w:noProof/>
          <w:kern w:val="2"/>
          <w:sz w:val="24"/>
          <w:szCs w:val="24"/>
          <w14:ligatures w14:val="standardContextual"/>
        </w:rPr>
        <w:drawing>
          <wp:inline distT="0" distB="0" distL="0" distR="0" wp14:anchorId="4D2298BC" wp14:editId="434A3525">
            <wp:extent cx="140335" cy="140335"/>
            <wp:effectExtent l="0" t="0" r="0" b="0"/>
            <wp:docPr id="154908948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Pr>
          <w:rFonts w:ascii="Times New Roman" w:eastAsia="Aptos" w:hAnsi="Times New Roman" w:cs="Times New Roman"/>
          <w:kern w:val="2"/>
          <w:sz w:val="24"/>
          <w:szCs w:val="24"/>
          <w14:ligatures w14:val="standardContextual"/>
        </w:rPr>
        <w:t xml:space="preserve">   25&gt;</w:t>
      </w:r>
    </w:p>
    <w:p w14:paraId="64DE9205" w14:textId="77777777" w:rsidR="00EF0E19" w:rsidRPr="001D065B" w:rsidRDefault="00EF0E19" w:rsidP="00EF0E19">
      <w:pPr>
        <w:spacing w:line="278" w:lineRule="auto"/>
        <w:rPr>
          <w:rFonts w:ascii="Times New Roman" w:eastAsia="Aptos" w:hAnsi="Times New Roman" w:cs="Times New Roman"/>
          <w:kern w:val="2"/>
          <w:sz w:val="24"/>
          <w:szCs w:val="24"/>
          <w14:ligatures w14:val="standardContextual"/>
        </w:rPr>
      </w:pPr>
      <w:r w:rsidRPr="001D065B">
        <w:rPr>
          <w:rFonts w:ascii="Times New Roman" w:eastAsia="Aptos" w:hAnsi="Times New Roman" w:cs="Times New Roman"/>
          <w:kern w:val="2"/>
          <w:sz w:val="24"/>
          <w:szCs w:val="24"/>
          <w14:ligatures w14:val="standardContextual"/>
        </w:rPr>
        <w:t>Angkatan</w:t>
      </w:r>
      <w:r w:rsidRPr="001D065B">
        <w:rPr>
          <w:rFonts w:ascii="Times New Roman" w:eastAsia="Aptos" w:hAnsi="Times New Roman" w:cs="Times New Roman"/>
          <w:kern w:val="2"/>
          <w:sz w:val="24"/>
          <w:szCs w:val="24"/>
          <w14:ligatures w14:val="standardContextual"/>
        </w:rPr>
        <w:tab/>
      </w:r>
      <w:r w:rsidRPr="001D065B">
        <w:rPr>
          <w:rFonts w:ascii="Times New Roman" w:eastAsia="Aptos" w:hAnsi="Times New Roman" w:cs="Times New Roman"/>
          <w:kern w:val="2"/>
          <w:sz w:val="24"/>
          <w:szCs w:val="24"/>
          <w14:ligatures w14:val="standardContextual"/>
        </w:rPr>
        <w:tab/>
      </w:r>
      <w:r w:rsidRPr="001D065B">
        <w:rPr>
          <w:rFonts w:ascii="Times New Roman" w:eastAsia="Aptos" w:hAnsi="Times New Roman" w:cs="Times New Roman"/>
          <w:kern w:val="2"/>
          <w:sz w:val="24"/>
          <w:szCs w:val="24"/>
          <w14:ligatures w14:val="standardContextual"/>
        </w:rPr>
        <w:tab/>
        <w:t xml:space="preserve">: </w:t>
      </w:r>
    </w:p>
    <w:p w14:paraId="4994A96D" w14:textId="77777777" w:rsidR="00EF0E19" w:rsidRPr="001D065B" w:rsidRDefault="00EF0E19" w:rsidP="00EF0E19">
      <w:pPr>
        <w:spacing w:line="278" w:lineRule="auto"/>
        <w:rPr>
          <w:rFonts w:ascii="Times New Roman" w:eastAsia="Aptos" w:hAnsi="Times New Roman" w:cs="Times New Roman"/>
          <w:kern w:val="2"/>
          <w:sz w:val="24"/>
          <w:szCs w:val="24"/>
          <w14:ligatures w14:val="standardContextual"/>
        </w:rPr>
      </w:pPr>
      <w:r w:rsidRPr="001D065B">
        <w:rPr>
          <w:rFonts w:ascii="Times New Roman" w:eastAsia="Aptos" w:hAnsi="Times New Roman" w:cs="Times New Roman"/>
          <w:noProof/>
          <w:kern w:val="2"/>
          <w:sz w:val="24"/>
          <w:szCs w:val="24"/>
          <w14:ligatures w14:val="standardContextual"/>
        </w:rPr>
        <mc:AlternateContent>
          <mc:Choice Requires="wps">
            <w:drawing>
              <wp:anchor distT="0" distB="0" distL="114300" distR="114300" simplePos="0" relativeHeight="251669504" behindDoc="0" locked="0" layoutInCell="1" allowOverlap="1" wp14:anchorId="0DE42329" wp14:editId="0425996A">
                <wp:simplePos x="0" y="0"/>
                <wp:positionH relativeFrom="column">
                  <wp:posOffset>4362450</wp:posOffset>
                </wp:positionH>
                <wp:positionV relativeFrom="paragraph">
                  <wp:posOffset>9525</wp:posOffset>
                </wp:positionV>
                <wp:extent cx="133350" cy="133350"/>
                <wp:effectExtent l="0" t="0" r="19050" b="19050"/>
                <wp:wrapNone/>
                <wp:docPr id="1412065631" name="Rectangle 1"/>
                <wp:cNvGraphicFramePr/>
                <a:graphic xmlns:a="http://schemas.openxmlformats.org/drawingml/2006/main">
                  <a:graphicData uri="http://schemas.microsoft.com/office/word/2010/wordprocessingShape">
                    <wps:wsp>
                      <wps:cNvSpPr/>
                      <wps:spPr>
                        <a:xfrm>
                          <a:off x="0" y="0"/>
                          <a:ext cx="133350" cy="13335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3BD702" id="Rectangle 1" o:spid="_x0000_s1026" style="position:absolute;margin-left:343.5pt;margin-top:.75pt;width:10.5pt;height:10.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" fillcolor="window" strokecolor="windowText" strokeweight=".25pt"/>
            </w:pict>
          </mc:Fallback>
        </mc:AlternateContent>
      </w:r>
      <w:r w:rsidRPr="001D065B">
        <w:rPr>
          <w:rFonts w:ascii="Times New Roman" w:eastAsia="Aptos" w:hAnsi="Times New Roman" w:cs="Times New Roman"/>
          <w:noProof/>
          <w:kern w:val="2"/>
          <w:sz w:val="24"/>
          <w:szCs w:val="24"/>
          <w14:ligatures w14:val="standardContextual"/>
        </w:rPr>
        <mc:AlternateContent>
          <mc:Choice Requires="wps">
            <w:drawing>
              <wp:anchor distT="0" distB="0" distL="114300" distR="114300" simplePos="0" relativeHeight="251668480" behindDoc="0" locked="0" layoutInCell="1" allowOverlap="1" wp14:anchorId="317B2FDB" wp14:editId="5DE7AED0">
                <wp:simplePos x="0" y="0"/>
                <wp:positionH relativeFrom="column">
                  <wp:posOffset>2495550</wp:posOffset>
                </wp:positionH>
                <wp:positionV relativeFrom="paragraph">
                  <wp:posOffset>9525</wp:posOffset>
                </wp:positionV>
                <wp:extent cx="133350" cy="133350"/>
                <wp:effectExtent l="0" t="0" r="19050" b="19050"/>
                <wp:wrapNone/>
                <wp:docPr id="704784658" name="Rectangle 1"/>
                <wp:cNvGraphicFramePr/>
                <a:graphic xmlns:a="http://schemas.openxmlformats.org/drawingml/2006/main">
                  <a:graphicData uri="http://schemas.microsoft.com/office/word/2010/wordprocessingShape">
                    <wps:wsp>
                      <wps:cNvSpPr/>
                      <wps:spPr>
                        <a:xfrm>
                          <a:off x="0" y="0"/>
                          <a:ext cx="133350" cy="13335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642EF6" id="Rectangle 1" o:spid="_x0000_s1026" style="position:absolute;margin-left:196.5pt;margin-top:.75pt;width:10.5pt;height:10.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" fillcolor="window" strokecolor="windowText" strokeweight=".25pt"/>
            </w:pict>
          </mc:Fallback>
        </mc:AlternateContent>
      </w:r>
      <w:r w:rsidRPr="001D065B">
        <w:rPr>
          <w:rFonts w:ascii="Times New Roman" w:eastAsia="Aptos" w:hAnsi="Times New Roman" w:cs="Times New Roman"/>
          <w:kern w:val="2"/>
          <w:sz w:val="24"/>
          <w:szCs w:val="24"/>
          <w14:ligatures w14:val="standardContextual"/>
        </w:rPr>
        <w:tab/>
      </w:r>
      <w:r w:rsidRPr="001D065B">
        <w:rPr>
          <w:rFonts w:ascii="Times New Roman" w:eastAsia="Aptos" w:hAnsi="Times New Roman" w:cs="Times New Roman"/>
          <w:kern w:val="2"/>
          <w:sz w:val="24"/>
          <w:szCs w:val="24"/>
          <w14:ligatures w14:val="standardContextual"/>
        </w:rPr>
        <w:tab/>
      </w:r>
      <w:r w:rsidRPr="001D065B">
        <w:rPr>
          <w:rFonts w:ascii="Times New Roman" w:eastAsia="Aptos" w:hAnsi="Times New Roman" w:cs="Times New Roman"/>
          <w:kern w:val="2"/>
          <w:sz w:val="24"/>
          <w:szCs w:val="24"/>
          <w14:ligatures w14:val="standardContextual"/>
        </w:rPr>
        <w:tab/>
      </w:r>
      <w:r w:rsidRPr="001D065B">
        <w:rPr>
          <w:rFonts w:ascii="Times New Roman" w:eastAsia="Aptos" w:hAnsi="Times New Roman" w:cs="Times New Roman"/>
          <w:kern w:val="2"/>
          <w:sz w:val="24"/>
          <w:szCs w:val="24"/>
          <w14:ligatures w14:val="standardContextual"/>
        </w:rPr>
        <w:tab/>
      </w:r>
      <w:r w:rsidRPr="001D065B">
        <w:rPr>
          <w:rFonts w:ascii="Times New Roman" w:eastAsia="Aptos" w:hAnsi="Times New Roman" w:cs="Times New Roman"/>
          <w:kern w:val="2"/>
          <w:sz w:val="24"/>
          <w:szCs w:val="24"/>
          <w14:ligatures w14:val="standardContextual"/>
        </w:rPr>
        <w:tab/>
      </w:r>
      <w:r w:rsidRPr="001D065B">
        <w:rPr>
          <w:rFonts w:ascii="Times New Roman" w:eastAsia="Aptos" w:hAnsi="Times New Roman" w:cs="Times New Roman"/>
          <w:kern w:val="2"/>
          <w:sz w:val="24"/>
          <w:szCs w:val="24"/>
          <w14:ligatures w14:val="standardContextual"/>
        </w:rPr>
        <w:tab/>
        <w:t xml:space="preserve">2019 </w:t>
      </w:r>
      <w:r w:rsidRPr="001D065B">
        <w:rPr>
          <w:rFonts w:ascii="Times New Roman" w:eastAsia="Aptos" w:hAnsi="Times New Roman" w:cs="Times New Roman"/>
          <w:kern w:val="2"/>
          <w:sz w:val="24"/>
          <w:szCs w:val="24"/>
          <w14:ligatures w14:val="standardContextual"/>
        </w:rPr>
        <w:tab/>
      </w:r>
      <w:r w:rsidRPr="001D065B">
        <w:rPr>
          <w:rFonts w:ascii="Times New Roman" w:eastAsia="Aptos" w:hAnsi="Times New Roman" w:cs="Times New Roman"/>
          <w:kern w:val="2"/>
          <w:sz w:val="24"/>
          <w:szCs w:val="24"/>
          <w14:ligatures w14:val="standardContextual"/>
        </w:rPr>
        <w:tab/>
      </w:r>
      <w:r w:rsidRPr="001D065B">
        <w:rPr>
          <w:rFonts w:ascii="Times New Roman" w:eastAsia="Aptos" w:hAnsi="Times New Roman" w:cs="Times New Roman"/>
          <w:kern w:val="2"/>
          <w:sz w:val="24"/>
          <w:szCs w:val="24"/>
          <w14:ligatures w14:val="standardContextual"/>
        </w:rPr>
        <w:tab/>
      </w:r>
      <w:r w:rsidRPr="001D065B">
        <w:rPr>
          <w:rFonts w:ascii="Times New Roman" w:eastAsia="Aptos" w:hAnsi="Times New Roman" w:cs="Times New Roman"/>
          <w:kern w:val="2"/>
          <w:sz w:val="24"/>
          <w:szCs w:val="24"/>
          <w14:ligatures w14:val="standardContextual"/>
        </w:rPr>
        <w:tab/>
        <w:t>2020</w:t>
      </w:r>
    </w:p>
    <w:p w14:paraId="67348BBE" w14:textId="77777777" w:rsidR="00EF0E19" w:rsidRPr="001D065B" w:rsidRDefault="00EF0E19" w:rsidP="00EF0E19">
      <w:pPr>
        <w:spacing w:line="278" w:lineRule="auto"/>
        <w:ind w:left="3600" w:firstLine="720"/>
        <w:rPr>
          <w:rFonts w:ascii="Times New Roman" w:eastAsia="Aptos" w:hAnsi="Times New Roman" w:cs="Times New Roman"/>
          <w:kern w:val="2"/>
          <w:sz w:val="24"/>
          <w:szCs w:val="24"/>
          <w14:ligatures w14:val="standardContextual"/>
        </w:rPr>
      </w:pPr>
      <w:r w:rsidRPr="001D065B">
        <w:rPr>
          <w:rFonts w:ascii="Times New Roman" w:eastAsia="Aptos" w:hAnsi="Times New Roman" w:cs="Times New Roman"/>
          <w:noProof/>
          <w:kern w:val="2"/>
          <w:sz w:val="24"/>
          <w:szCs w:val="24"/>
          <w14:ligatures w14:val="standardContextual"/>
        </w:rPr>
        <mc:AlternateContent>
          <mc:Choice Requires="wps">
            <w:drawing>
              <wp:anchor distT="0" distB="0" distL="114300" distR="114300" simplePos="0" relativeHeight="251665408" behindDoc="0" locked="0" layoutInCell="1" allowOverlap="1" wp14:anchorId="1C2A3BA1" wp14:editId="1B3E4FB4">
                <wp:simplePos x="0" y="0"/>
                <wp:positionH relativeFrom="column">
                  <wp:posOffset>2495550</wp:posOffset>
                </wp:positionH>
                <wp:positionV relativeFrom="paragraph">
                  <wp:posOffset>9525</wp:posOffset>
                </wp:positionV>
                <wp:extent cx="133350" cy="133350"/>
                <wp:effectExtent l="0" t="0" r="19050" b="19050"/>
                <wp:wrapNone/>
                <wp:docPr id="2003485958" name="Rectangle 1"/>
                <wp:cNvGraphicFramePr/>
                <a:graphic xmlns:a="http://schemas.openxmlformats.org/drawingml/2006/main">
                  <a:graphicData uri="http://schemas.microsoft.com/office/word/2010/wordprocessingShape">
                    <wps:wsp>
                      <wps:cNvSpPr/>
                      <wps:spPr>
                        <a:xfrm>
                          <a:off x="0" y="0"/>
                          <a:ext cx="133350" cy="13335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CA3C99" id="Rectangle 1" o:spid="_x0000_s1026" style="position:absolute;margin-left:196.5pt;margin-top:.75pt;width:10.5pt;height:10.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" fillcolor="window" strokecolor="windowText" strokeweight=".25pt"/>
            </w:pict>
          </mc:Fallback>
        </mc:AlternateContent>
      </w:r>
      <w:r w:rsidRPr="001D065B">
        <w:rPr>
          <w:rFonts w:ascii="Times New Roman" w:eastAsia="Aptos" w:hAnsi="Times New Roman" w:cs="Times New Roman"/>
          <w:noProof/>
          <w:kern w:val="2"/>
          <w:sz w:val="24"/>
          <w:szCs w:val="24"/>
          <w14:ligatures w14:val="standardContextual"/>
        </w:rPr>
        <mc:AlternateContent>
          <mc:Choice Requires="wps">
            <w:drawing>
              <wp:anchor distT="0" distB="0" distL="114300" distR="114300" simplePos="0" relativeHeight="251666432" behindDoc="0" locked="0" layoutInCell="1" allowOverlap="1" wp14:anchorId="4084796B" wp14:editId="3532CD39">
                <wp:simplePos x="0" y="0"/>
                <wp:positionH relativeFrom="column">
                  <wp:posOffset>4371975</wp:posOffset>
                </wp:positionH>
                <wp:positionV relativeFrom="paragraph">
                  <wp:posOffset>9525</wp:posOffset>
                </wp:positionV>
                <wp:extent cx="133350" cy="133350"/>
                <wp:effectExtent l="0" t="0" r="19050" b="19050"/>
                <wp:wrapNone/>
                <wp:docPr id="2020282805" name="Rectangle 1"/>
                <wp:cNvGraphicFramePr/>
                <a:graphic xmlns:a="http://schemas.openxmlformats.org/drawingml/2006/main">
                  <a:graphicData uri="http://schemas.microsoft.com/office/word/2010/wordprocessingShape">
                    <wps:wsp>
                      <wps:cNvSpPr/>
                      <wps:spPr>
                        <a:xfrm>
                          <a:off x="0" y="0"/>
                          <a:ext cx="133350" cy="13335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DBA36E" id="Rectangle 1" o:spid="_x0000_s1026" style="position:absolute;margin-left:344.25pt;margin-top:.75pt;width:10.5pt;height:10.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" fillcolor="window" strokecolor="windowText" strokeweight=".25pt"/>
            </w:pict>
          </mc:Fallback>
        </mc:AlternateContent>
      </w:r>
      <w:r w:rsidRPr="001D065B">
        <w:rPr>
          <w:rFonts w:ascii="Times New Roman" w:eastAsia="Aptos" w:hAnsi="Times New Roman" w:cs="Times New Roman"/>
          <w:kern w:val="2"/>
          <w:sz w:val="24"/>
          <w:szCs w:val="24"/>
          <w14:ligatures w14:val="standardContextual"/>
        </w:rPr>
        <w:t xml:space="preserve">2021 </w:t>
      </w:r>
      <w:r w:rsidRPr="001D065B">
        <w:rPr>
          <w:rFonts w:ascii="Times New Roman" w:eastAsia="Aptos" w:hAnsi="Times New Roman" w:cs="Times New Roman"/>
          <w:kern w:val="2"/>
          <w:sz w:val="24"/>
          <w:szCs w:val="24"/>
          <w14:ligatures w14:val="standardContextual"/>
        </w:rPr>
        <w:tab/>
      </w:r>
      <w:r w:rsidRPr="001D065B">
        <w:rPr>
          <w:rFonts w:ascii="Times New Roman" w:eastAsia="Aptos" w:hAnsi="Times New Roman" w:cs="Times New Roman"/>
          <w:kern w:val="2"/>
          <w:sz w:val="24"/>
          <w:szCs w:val="24"/>
          <w14:ligatures w14:val="standardContextual"/>
        </w:rPr>
        <w:tab/>
      </w:r>
      <w:r w:rsidRPr="001D065B">
        <w:rPr>
          <w:rFonts w:ascii="Times New Roman" w:eastAsia="Aptos" w:hAnsi="Times New Roman" w:cs="Times New Roman"/>
          <w:kern w:val="2"/>
          <w:sz w:val="24"/>
          <w:szCs w:val="24"/>
          <w14:ligatures w14:val="standardContextual"/>
        </w:rPr>
        <w:tab/>
      </w:r>
      <w:r w:rsidRPr="001D065B">
        <w:rPr>
          <w:rFonts w:ascii="Times New Roman" w:eastAsia="Aptos" w:hAnsi="Times New Roman" w:cs="Times New Roman"/>
          <w:kern w:val="2"/>
          <w:sz w:val="24"/>
          <w:szCs w:val="24"/>
          <w14:ligatures w14:val="standardContextual"/>
        </w:rPr>
        <w:tab/>
        <w:t>2022</w:t>
      </w:r>
    </w:p>
    <w:p w14:paraId="65E1ED5C" w14:textId="77777777" w:rsidR="00EF0E19" w:rsidRPr="001D065B" w:rsidRDefault="00EF0E19" w:rsidP="00EF0E19">
      <w:pPr>
        <w:spacing w:line="278" w:lineRule="auto"/>
        <w:ind w:left="3600" w:firstLine="720"/>
        <w:rPr>
          <w:rFonts w:ascii="Times New Roman" w:eastAsia="Aptos" w:hAnsi="Times New Roman" w:cs="Times New Roman"/>
          <w:kern w:val="2"/>
          <w:sz w:val="24"/>
          <w:szCs w:val="24"/>
          <w14:ligatures w14:val="standardContextual"/>
        </w:rPr>
      </w:pPr>
      <w:r w:rsidRPr="001D065B">
        <w:rPr>
          <w:rFonts w:ascii="Times New Roman" w:eastAsia="Aptos" w:hAnsi="Times New Roman" w:cs="Times New Roman"/>
          <w:noProof/>
          <w:kern w:val="2"/>
          <w:sz w:val="24"/>
          <w:szCs w:val="24"/>
          <w14:ligatures w14:val="standardContextual"/>
        </w:rPr>
        <mc:AlternateContent>
          <mc:Choice Requires="wps">
            <w:drawing>
              <wp:anchor distT="0" distB="0" distL="114300" distR="114300" simplePos="0" relativeHeight="251667456" behindDoc="0" locked="0" layoutInCell="1" allowOverlap="1" wp14:anchorId="78F7C4E4" wp14:editId="54496014">
                <wp:simplePos x="0" y="0"/>
                <wp:positionH relativeFrom="column">
                  <wp:posOffset>2495550</wp:posOffset>
                </wp:positionH>
                <wp:positionV relativeFrom="paragraph">
                  <wp:posOffset>18415</wp:posOffset>
                </wp:positionV>
                <wp:extent cx="133350" cy="133350"/>
                <wp:effectExtent l="0" t="0" r="19050" b="19050"/>
                <wp:wrapNone/>
                <wp:docPr id="1844314613" name="Rectangle 1"/>
                <wp:cNvGraphicFramePr/>
                <a:graphic xmlns:a="http://schemas.openxmlformats.org/drawingml/2006/main">
                  <a:graphicData uri="http://schemas.microsoft.com/office/word/2010/wordprocessingShape">
                    <wps:wsp>
                      <wps:cNvSpPr/>
                      <wps:spPr>
                        <a:xfrm>
                          <a:off x="0" y="0"/>
                          <a:ext cx="133350" cy="13335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5B9BE9" id="Rectangle 1" o:spid="_x0000_s1026" style="position:absolute;margin-left:196.5pt;margin-top:1.45pt;width:10.5pt;height:10.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" fillcolor="window" strokecolor="windowText" strokeweight=".25pt"/>
            </w:pict>
          </mc:Fallback>
        </mc:AlternateContent>
      </w:r>
      <w:r w:rsidRPr="001D065B">
        <w:rPr>
          <w:rFonts w:ascii="Times New Roman" w:eastAsia="Aptos" w:hAnsi="Times New Roman" w:cs="Times New Roman"/>
          <w:kern w:val="2"/>
          <w:sz w:val="24"/>
          <w:szCs w:val="24"/>
          <w14:ligatures w14:val="standardContextual"/>
        </w:rPr>
        <w:t>2023</w:t>
      </w:r>
    </w:p>
    <w:p w14:paraId="275BCD7F" w14:textId="77777777" w:rsidR="00EF0E19" w:rsidRPr="001D065B" w:rsidRDefault="00EF0E19" w:rsidP="00EF0E19">
      <w:pPr>
        <w:spacing w:line="278" w:lineRule="auto"/>
        <w:rPr>
          <w:rFonts w:ascii="Times New Roman" w:eastAsia="Aptos" w:hAnsi="Times New Roman" w:cs="Times New Roman"/>
          <w:kern w:val="2"/>
          <w:sz w:val="24"/>
          <w:szCs w:val="24"/>
          <w14:ligatures w14:val="standardContextual"/>
        </w:rPr>
      </w:pPr>
      <w:proofErr w:type="spellStart"/>
      <w:r w:rsidRPr="001D065B">
        <w:rPr>
          <w:rFonts w:ascii="Times New Roman" w:eastAsia="Aptos" w:hAnsi="Times New Roman" w:cs="Times New Roman"/>
          <w:kern w:val="2"/>
          <w:sz w:val="24"/>
          <w:szCs w:val="24"/>
          <w14:ligatures w14:val="standardContextual"/>
        </w:rPr>
        <w:t>Peminatan</w:t>
      </w:r>
      <w:proofErr w:type="spellEnd"/>
      <w:r w:rsidRPr="001D065B">
        <w:rPr>
          <w:rFonts w:ascii="Times New Roman" w:eastAsia="Aptos" w:hAnsi="Times New Roman" w:cs="Times New Roman"/>
          <w:kern w:val="2"/>
          <w:sz w:val="24"/>
          <w:szCs w:val="24"/>
          <w14:ligatures w14:val="standardContextual"/>
        </w:rPr>
        <w:tab/>
      </w:r>
      <w:r w:rsidRPr="001D065B">
        <w:rPr>
          <w:rFonts w:ascii="Times New Roman" w:eastAsia="Aptos" w:hAnsi="Times New Roman" w:cs="Times New Roman"/>
          <w:kern w:val="2"/>
          <w:sz w:val="24"/>
          <w:szCs w:val="24"/>
          <w14:ligatures w14:val="standardContextual"/>
        </w:rPr>
        <w:tab/>
      </w:r>
      <w:r w:rsidRPr="001D065B">
        <w:rPr>
          <w:rFonts w:ascii="Times New Roman" w:eastAsia="Aptos" w:hAnsi="Times New Roman" w:cs="Times New Roman"/>
          <w:kern w:val="2"/>
          <w:sz w:val="24"/>
          <w:szCs w:val="24"/>
          <w14:ligatures w14:val="standardContextual"/>
        </w:rPr>
        <w:tab/>
        <w:t xml:space="preserve">: </w:t>
      </w:r>
    </w:p>
    <w:p w14:paraId="07E74A45" w14:textId="77777777" w:rsidR="00EF0E19" w:rsidRPr="001D065B" w:rsidRDefault="00EF0E19" w:rsidP="00EF0E19">
      <w:pPr>
        <w:spacing w:line="278" w:lineRule="auto"/>
        <w:rPr>
          <w:rFonts w:ascii="Times New Roman" w:eastAsia="Aptos" w:hAnsi="Times New Roman" w:cs="Times New Roman"/>
          <w:kern w:val="2"/>
          <w:sz w:val="24"/>
          <w:szCs w:val="24"/>
          <w14:ligatures w14:val="standardContextual"/>
        </w:rPr>
      </w:pPr>
      <w:r w:rsidRPr="001D065B">
        <w:rPr>
          <w:rFonts w:ascii="Times New Roman" w:eastAsia="Aptos" w:hAnsi="Times New Roman" w:cs="Times New Roman"/>
          <w:noProof/>
          <w:kern w:val="2"/>
          <w:sz w:val="24"/>
          <w:szCs w:val="24"/>
          <w14:ligatures w14:val="standardContextual"/>
        </w:rPr>
        <mc:AlternateContent>
          <mc:Choice Requires="wps">
            <w:drawing>
              <wp:anchor distT="0" distB="0" distL="114300" distR="114300" simplePos="0" relativeHeight="251670528" behindDoc="0" locked="0" layoutInCell="1" allowOverlap="1" wp14:anchorId="1DF7C5D8" wp14:editId="456DBC7F">
                <wp:simplePos x="0" y="0"/>
                <wp:positionH relativeFrom="column">
                  <wp:posOffset>2486025</wp:posOffset>
                </wp:positionH>
                <wp:positionV relativeFrom="paragraph">
                  <wp:posOffset>9525</wp:posOffset>
                </wp:positionV>
                <wp:extent cx="133350" cy="133350"/>
                <wp:effectExtent l="0" t="0" r="19050" b="19050"/>
                <wp:wrapNone/>
                <wp:docPr id="1126442682" name="Rectangle 1"/>
                <wp:cNvGraphicFramePr/>
                <a:graphic xmlns:a="http://schemas.openxmlformats.org/drawingml/2006/main">
                  <a:graphicData uri="http://schemas.microsoft.com/office/word/2010/wordprocessingShape">
                    <wps:wsp>
                      <wps:cNvSpPr/>
                      <wps:spPr>
                        <a:xfrm>
                          <a:off x="0" y="0"/>
                          <a:ext cx="133350" cy="13335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CA00A8" id="Rectangle 1" o:spid="_x0000_s1026" style="position:absolute;margin-left:195.75pt;margin-top:.75pt;width:10.5pt;height:10.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" fillcolor="window" strokecolor="windowText" strokeweight=".25pt"/>
            </w:pict>
          </mc:Fallback>
        </mc:AlternateContent>
      </w:r>
      <w:r w:rsidRPr="001D065B">
        <w:rPr>
          <w:rFonts w:ascii="Times New Roman" w:eastAsia="Aptos" w:hAnsi="Times New Roman" w:cs="Times New Roman"/>
          <w:kern w:val="2"/>
          <w:sz w:val="24"/>
          <w:szCs w:val="24"/>
          <w14:ligatures w14:val="standardContextual"/>
        </w:rPr>
        <w:tab/>
      </w:r>
      <w:r w:rsidRPr="001D065B">
        <w:rPr>
          <w:rFonts w:ascii="Times New Roman" w:eastAsia="Aptos" w:hAnsi="Times New Roman" w:cs="Times New Roman"/>
          <w:kern w:val="2"/>
          <w:sz w:val="24"/>
          <w:szCs w:val="24"/>
          <w14:ligatures w14:val="standardContextual"/>
        </w:rPr>
        <w:tab/>
      </w:r>
      <w:r w:rsidRPr="001D065B">
        <w:rPr>
          <w:rFonts w:ascii="Times New Roman" w:eastAsia="Aptos" w:hAnsi="Times New Roman" w:cs="Times New Roman"/>
          <w:kern w:val="2"/>
          <w:sz w:val="24"/>
          <w:szCs w:val="24"/>
          <w14:ligatures w14:val="standardContextual"/>
        </w:rPr>
        <w:tab/>
      </w:r>
      <w:r w:rsidRPr="001D065B">
        <w:rPr>
          <w:rFonts w:ascii="Times New Roman" w:eastAsia="Aptos" w:hAnsi="Times New Roman" w:cs="Times New Roman"/>
          <w:kern w:val="2"/>
          <w:sz w:val="24"/>
          <w:szCs w:val="24"/>
          <w14:ligatures w14:val="standardContextual"/>
        </w:rPr>
        <w:tab/>
      </w:r>
      <w:r w:rsidRPr="001D065B">
        <w:rPr>
          <w:rFonts w:ascii="Times New Roman" w:eastAsia="Aptos" w:hAnsi="Times New Roman" w:cs="Times New Roman"/>
          <w:kern w:val="2"/>
          <w:sz w:val="24"/>
          <w:szCs w:val="24"/>
          <w14:ligatures w14:val="standardContextual"/>
        </w:rPr>
        <w:tab/>
      </w:r>
      <w:r w:rsidRPr="001D065B">
        <w:rPr>
          <w:rFonts w:ascii="Times New Roman" w:eastAsia="Aptos" w:hAnsi="Times New Roman" w:cs="Times New Roman"/>
          <w:kern w:val="2"/>
          <w:sz w:val="24"/>
          <w:szCs w:val="24"/>
          <w14:ligatures w14:val="standardContextual"/>
        </w:rPr>
        <w:tab/>
      </w:r>
      <w:proofErr w:type="spellStart"/>
      <w:r w:rsidRPr="001D065B">
        <w:rPr>
          <w:rFonts w:ascii="Times New Roman" w:eastAsia="Aptos" w:hAnsi="Times New Roman" w:cs="Times New Roman"/>
          <w:kern w:val="2"/>
          <w:sz w:val="24"/>
          <w:szCs w:val="24"/>
          <w14:ligatures w14:val="standardContextual"/>
        </w:rPr>
        <w:t>Akuntansi</w:t>
      </w:r>
      <w:proofErr w:type="spellEnd"/>
      <w:r w:rsidRPr="001D065B">
        <w:rPr>
          <w:rFonts w:ascii="Times New Roman" w:eastAsia="Aptos" w:hAnsi="Times New Roman" w:cs="Times New Roman"/>
          <w:kern w:val="2"/>
          <w:sz w:val="24"/>
          <w:szCs w:val="24"/>
          <w14:ligatures w14:val="standardContextual"/>
        </w:rPr>
        <w:t xml:space="preserve"> </w:t>
      </w:r>
      <w:proofErr w:type="spellStart"/>
      <w:r w:rsidRPr="001D065B">
        <w:rPr>
          <w:rFonts w:ascii="Times New Roman" w:eastAsia="Aptos" w:hAnsi="Times New Roman" w:cs="Times New Roman"/>
          <w:kern w:val="2"/>
          <w:sz w:val="24"/>
          <w:szCs w:val="24"/>
          <w14:ligatures w14:val="standardContextual"/>
        </w:rPr>
        <w:t>Perpajakan</w:t>
      </w:r>
      <w:proofErr w:type="spellEnd"/>
      <w:r w:rsidRPr="001D065B">
        <w:rPr>
          <w:rFonts w:ascii="Times New Roman" w:eastAsia="Aptos" w:hAnsi="Times New Roman" w:cs="Times New Roman"/>
          <w:kern w:val="2"/>
          <w:sz w:val="24"/>
          <w:szCs w:val="24"/>
          <w14:ligatures w14:val="standardContextual"/>
        </w:rPr>
        <w:tab/>
      </w:r>
    </w:p>
    <w:p w14:paraId="4F18F755" w14:textId="77777777" w:rsidR="00EF0E19" w:rsidRPr="001D065B" w:rsidRDefault="00EF0E19" w:rsidP="00EF0E19">
      <w:pPr>
        <w:spacing w:line="278" w:lineRule="auto"/>
        <w:ind w:left="3600" w:firstLine="720"/>
        <w:rPr>
          <w:rFonts w:ascii="Times New Roman" w:eastAsia="Aptos" w:hAnsi="Times New Roman" w:cs="Times New Roman"/>
          <w:kern w:val="2"/>
          <w:sz w:val="24"/>
          <w:szCs w:val="24"/>
          <w14:ligatures w14:val="standardContextual"/>
        </w:rPr>
      </w:pPr>
      <w:r w:rsidRPr="001D065B">
        <w:rPr>
          <w:rFonts w:ascii="Times New Roman" w:eastAsia="Aptos" w:hAnsi="Times New Roman" w:cs="Times New Roman"/>
          <w:noProof/>
          <w:kern w:val="2"/>
          <w:sz w:val="24"/>
          <w:szCs w:val="24"/>
          <w14:ligatures w14:val="standardContextual"/>
        </w:rPr>
        <mc:AlternateContent>
          <mc:Choice Requires="wps">
            <w:drawing>
              <wp:anchor distT="0" distB="0" distL="114300" distR="114300" simplePos="0" relativeHeight="251671552" behindDoc="0" locked="0" layoutInCell="1" allowOverlap="1" wp14:anchorId="1DE5237D" wp14:editId="7A8F3398">
                <wp:simplePos x="0" y="0"/>
                <wp:positionH relativeFrom="column">
                  <wp:posOffset>2486025</wp:posOffset>
                </wp:positionH>
                <wp:positionV relativeFrom="paragraph">
                  <wp:posOffset>12065</wp:posOffset>
                </wp:positionV>
                <wp:extent cx="133350" cy="133350"/>
                <wp:effectExtent l="0" t="0" r="19050" b="19050"/>
                <wp:wrapNone/>
                <wp:docPr id="28191077" name="Rectangle 1"/>
                <wp:cNvGraphicFramePr/>
                <a:graphic xmlns:a="http://schemas.openxmlformats.org/drawingml/2006/main">
                  <a:graphicData uri="http://schemas.microsoft.com/office/word/2010/wordprocessingShape">
                    <wps:wsp>
                      <wps:cNvSpPr/>
                      <wps:spPr>
                        <a:xfrm>
                          <a:off x="0" y="0"/>
                          <a:ext cx="133350" cy="13335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72D3BF" id="Rectangle 1" o:spid="_x0000_s1026" style="position:absolute;margin-left:195.75pt;margin-top:.95pt;width:10.5pt;height:10.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" fillcolor="window" strokecolor="windowText" strokeweight=".25pt"/>
            </w:pict>
          </mc:Fallback>
        </mc:AlternateContent>
      </w:r>
      <w:proofErr w:type="spellStart"/>
      <w:r w:rsidRPr="001D065B">
        <w:rPr>
          <w:rFonts w:ascii="Times New Roman" w:eastAsia="Aptos" w:hAnsi="Times New Roman" w:cs="Times New Roman"/>
          <w:kern w:val="2"/>
          <w:sz w:val="24"/>
          <w:szCs w:val="24"/>
          <w14:ligatures w14:val="standardContextual"/>
        </w:rPr>
        <w:t>Akuntansi</w:t>
      </w:r>
      <w:proofErr w:type="spellEnd"/>
      <w:r w:rsidRPr="001D065B">
        <w:rPr>
          <w:rFonts w:ascii="Times New Roman" w:eastAsia="Aptos" w:hAnsi="Times New Roman" w:cs="Times New Roman"/>
          <w:kern w:val="2"/>
          <w:sz w:val="24"/>
          <w:szCs w:val="24"/>
          <w14:ligatures w14:val="standardContextual"/>
        </w:rPr>
        <w:t xml:space="preserve"> </w:t>
      </w:r>
      <w:proofErr w:type="spellStart"/>
      <w:r w:rsidRPr="001D065B">
        <w:rPr>
          <w:rFonts w:ascii="Times New Roman" w:eastAsia="Aptos" w:hAnsi="Times New Roman" w:cs="Times New Roman"/>
          <w:kern w:val="2"/>
          <w:sz w:val="24"/>
          <w:szCs w:val="24"/>
          <w14:ligatures w14:val="standardContextual"/>
        </w:rPr>
        <w:t>Manajemen</w:t>
      </w:r>
      <w:proofErr w:type="spellEnd"/>
    </w:p>
    <w:p w14:paraId="0BD54F8C" w14:textId="77777777" w:rsidR="00EF0E19" w:rsidRPr="001D065B" w:rsidRDefault="00EF0E19" w:rsidP="00EF0E19">
      <w:pPr>
        <w:spacing w:line="278" w:lineRule="auto"/>
        <w:ind w:left="3600" w:firstLine="720"/>
        <w:rPr>
          <w:rFonts w:ascii="Times New Roman" w:eastAsia="Aptos" w:hAnsi="Times New Roman" w:cs="Times New Roman"/>
          <w:kern w:val="2"/>
          <w:sz w:val="24"/>
          <w:szCs w:val="24"/>
          <w14:ligatures w14:val="standardContextual"/>
        </w:rPr>
      </w:pPr>
      <w:r w:rsidRPr="001D065B">
        <w:rPr>
          <w:rFonts w:ascii="Times New Roman" w:eastAsia="Aptos" w:hAnsi="Times New Roman" w:cs="Times New Roman"/>
          <w:noProof/>
          <w:kern w:val="2"/>
          <w:sz w:val="24"/>
          <w:szCs w:val="24"/>
          <w14:ligatures w14:val="standardContextual"/>
        </w:rPr>
        <mc:AlternateContent>
          <mc:Choice Requires="wps">
            <w:drawing>
              <wp:anchor distT="0" distB="0" distL="114300" distR="114300" simplePos="0" relativeHeight="251672576" behindDoc="0" locked="0" layoutInCell="1" allowOverlap="1" wp14:anchorId="62BB4F78" wp14:editId="46E4952C">
                <wp:simplePos x="0" y="0"/>
                <wp:positionH relativeFrom="column">
                  <wp:posOffset>2486025</wp:posOffset>
                </wp:positionH>
                <wp:positionV relativeFrom="paragraph">
                  <wp:posOffset>12065</wp:posOffset>
                </wp:positionV>
                <wp:extent cx="133350" cy="133350"/>
                <wp:effectExtent l="0" t="0" r="19050" b="19050"/>
                <wp:wrapNone/>
                <wp:docPr id="87238236" name="Rectangle 1"/>
                <wp:cNvGraphicFramePr/>
                <a:graphic xmlns:a="http://schemas.openxmlformats.org/drawingml/2006/main">
                  <a:graphicData uri="http://schemas.microsoft.com/office/word/2010/wordprocessingShape">
                    <wps:wsp>
                      <wps:cNvSpPr/>
                      <wps:spPr>
                        <a:xfrm>
                          <a:off x="0" y="0"/>
                          <a:ext cx="133350" cy="13335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217717" id="Rectangle 1" o:spid="_x0000_s1026" style="position:absolute;margin-left:195.75pt;margin-top:.95pt;width:10.5pt;height:10.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" fillcolor="window" strokecolor="windowText" strokeweight=".25pt"/>
            </w:pict>
          </mc:Fallback>
        </mc:AlternateContent>
      </w:r>
      <w:proofErr w:type="spellStart"/>
      <w:r w:rsidRPr="001D065B">
        <w:rPr>
          <w:rFonts w:ascii="Times New Roman" w:eastAsia="Aptos" w:hAnsi="Times New Roman" w:cs="Times New Roman"/>
          <w:kern w:val="2"/>
          <w:sz w:val="24"/>
          <w:szCs w:val="24"/>
          <w14:ligatures w14:val="standardContextual"/>
        </w:rPr>
        <w:t>Akuntansi</w:t>
      </w:r>
      <w:proofErr w:type="spellEnd"/>
      <w:r w:rsidRPr="001D065B">
        <w:rPr>
          <w:rFonts w:ascii="Times New Roman" w:eastAsia="Aptos" w:hAnsi="Times New Roman" w:cs="Times New Roman"/>
          <w:kern w:val="2"/>
          <w:sz w:val="24"/>
          <w:szCs w:val="24"/>
          <w14:ligatures w14:val="standardContextual"/>
        </w:rPr>
        <w:t xml:space="preserve"> Sektor Publik</w:t>
      </w:r>
    </w:p>
    <w:p w14:paraId="11597545" w14:textId="77777777" w:rsidR="00EF0E19" w:rsidRPr="001D065B" w:rsidRDefault="00EF0E19" w:rsidP="00EF0E19">
      <w:pPr>
        <w:spacing w:line="278" w:lineRule="auto"/>
        <w:ind w:left="3600" w:firstLine="720"/>
        <w:rPr>
          <w:rFonts w:ascii="Times New Roman" w:eastAsia="Aptos" w:hAnsi="Times New Roman" w:cs="Times New Roman"/>
          <w:kern w:val="2"/>
          <w:sz w:val="24"/>
          <w:szCs w:val="24"/>
          <w14:ligatures w14:val="standardContextual"/>
        </w:rPr>
      </w:pPr>
      <w:r w:rsidRPr="001D065B">
        <w:rPr>
          <w:rFonts w:ascii="Times New Roman" w:eastAsia="Aptos" w:hAnsi="Times New Roman" w:cs="Times New Roman"/>
          <w:noProof/>
          <w:kern w:val="2"/>
          <w:sz w:val="24"/>
          <w:szCs w:val="24"/>
          <w14:ligatures w14:val="standardContextual"/>
        </w:rPr>
        <mc:AlternateContent>
          <mc:Choice Requires="wps">
            <w:drawing>
              <wp:anchor distT="0" distB="0" distL="114300" distR="114300" simplePos="0" relativeHeight="251673600" behindDoc="0" locked="0" layoutInCell="1" allowOverlap="1" wp14:anchorId="4A3B8603" wp14:editId="6890F070">
                <wp:simplePos x="0" y="0"/>
                <wp:positionH relativeFrom="column">
                  <wp:posOffset>2486025</wp:posOffset>
                </wp:positionH>
                <wp:positionV relativeFrom="paragraph">
                  <wp:posOffset>12700</wp:posOffset>
                </wp:positionV>
                <wp:extent cx="133350" cy="133350"/>
                <wp:effectExtent l="0" t="0" r="19050" b="19050"/>
                <wp:wrapNone/>
                <wp:docPr id="1105536094" name="Rectangle 1"/>
                <wp:cNvGraphicFramePr/>
                <a:graphic xmlns:a="http://schemas.openxmlformats.org/drawingml/2006/main">
                  <a:graphicData uri="http://schemas.microsoft.com/office/word/2010/wordprocessingShape">
                    <wps:wsp>
                      <wps:cNvSpPr/>
                      <wps:spPr>
                        <a:xfrm>
                          <a:off x="0" y="0"/>
                          <a:ext cx="133350" cy="13335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2CD794" id="Rectangle 1" o:spid="_x0000_s1026" style="position:absolute;margin-left:195.75pt;margin-top:1pt;width:10.5pt;height:10.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" fillcolor="window" strokecolor="windowText" strokeweight=".25pt"/>
            </w:pict>
          </mc:Fallback>
        </mc:AlternateContent>
      </w:r>
      <w:proofErr w:type="spellStart"/>
      <w:r w:rsidRPr="001D065B">
        <w:rPr>
          <w:rFonts w:ascii="Times New Roman" w:eastAsia="Aptos" w:hAnsi="Times New Roman" w:cs="Times New Roman"/>
          <w:kern w:val="2"/>
          <w:sz w:val="24"/>
          <w:szCs w:val="24"/>
          <w14:ligatures w14:val="standardContextual"/>
        </w:rPr>
        <w:t>Akuntansi</w:t>
      </w:r>
      <w:proofErr w:type="spellEnd"/>
      <w:r w:rsidRPr="001D065B">
        <w:rPr>
          <w:rFonts w:ascii="Times New Roman" w:eastAsia="Aptos" w:hAnsi="Times New Roman" w:cs="Times New Roman"/>
          <w:kern w:val="2"/>
          <w:sz w:val="24"/>
          <w:szCs w:val="24"/>
          <w14:ligatures w14:val="standardContextual"/>
        </w:rPr>
        <w:t xml:space="preserve"> Keuangan</w:t>
      </w:r>
    </w:p>
    <w:p w14:paraId="2FF48F84" w14:textId="77777777" w:rsidR="00EF0E19" w:rsidRPr="001D065B" w:rsidRDefault="00EF0E19" w:rsidP="00EF0E19">
      <w:pPr>
        <w:spacing w:line="278" w:lineRule="auto"/>
        <w:ind w:left="3600" w:firstLine="720"/>
        <w:rPr>
          <w:rFonts w:ascii="Times New Roman" w:eastAsia="Aptos" w:hAnsi="Times New Roman" w:cs="Times New Roman"/>
          <w:kern w:val="2"/>
          <w:sz w:val="24"/>
          <w:szCs w:val="24"/>
          <w14:ligatures w14:val="standardContextual"/>
        </w:rPr>
      </w:pPr>
      <w:r w:rsidRPr="001D065B">
        <w:rPr>
          <w:rFonts w:ascii="Times New Roman" w:eastAsia="Aptos" w:hAnsi="Times New Roman" w:cs="Times New Roman"/>
          <w:noProof/>
          <w:kern w:val="2"/>
          <w:sz w:val="24"/>
          <w:szCs w:val="24"/>
          <w14:ligatures w14:val="standardContextual"/>
        </w:rPr>
        <mc:AlternateContent>
          <mc:Choice Requires="wps">
            <w:drawing>
              <wp:anchor distT="0" distB="0" distL="114300" distR="114300" simplePos="0" relativeHeight="251674624" behindDoc="0" locked="0" layoutInCell="1" allowOverlap="1" wp14:anchorId="1B64E03E" wp14:editId="07FB5F0D">
                <wp:simplePos x="0" y="0"/>
                <wp:positionH relativeFrom="column">
                  <wp:posOffset>2486025</wp:posOffset>
                </wp:positionH>
                <wp:positionV relativeFrom="paragraph">
                  <wp:posOffset>27940</wp:posOffset>
                </wp:positionV>
                <wp:extent cx="133350" cy="133350"/>
                <wp:effectExtent l="0" t="0" r="19050" b="19050"/>
                <wp:wrapNone/>
                <wp:docPr id="1421692063" name="Rectangle 1"/>
                <wp:cNvGraphicFramePr/>
                <a:graphic xmlns:a="http://schemas.openxmlformats.org/drawingml/2006/main">
                  <a:graphicData uri="http://schemas.microsoft.com/office/word/2010/wordprocessingShape">
                    <wps:wsp>
                      <wps:cNvSpPr/>
                      <wps:spPr>
                        <a:xfrm>
                          <a:off x="0" y="0"/>
                          <a:ext cx="133350" cy="13335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66158E" id="Rectangle 1" o:spid="_x0000_s1026" style="position:absolute;margin-left:195.75pt;margin-top:2.2pt;width:10.5pt;height:10.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" fillcolor="window" strokecolor="windowText" strokeweight=".25pt"/>
            </w:pict>
          </mc:Fallback>
        </mc:AlternateContent>
      </w:r>
      <w:r w:rsidRPr="001D065B">
        <w:rPr>
          <w:rFonts w:ascii="Times New Roman" w:eastAsia="Aptos" w:hAnsi="Times New Roman" w:cs="Times New Roman"/>
          <w:kern w:val="2"/>
          <w:sz w:val="24"/>
          <w:szCs w:val="24"/>
          <w14:ligatures w14:val="standardContextual"/>
        </w:rPr>
        <w:t>Auditing</w:t>
      </w:r>
    </w:p>
    <w:p w14:paraId="54327E50" w14:textId="77777777" w:rsidR="00EF0E19" w:rsidRPr="001D065B" w:rsidRDefault="00EF0E19" w:rsidP="00EF0E19">
      <w:pPr>
        <w:spacing w:line="278" w:lineRule="auto"/>
        <w:ind w:left="3600" w:firstLine="720"/>
        <w:rPr>
          <w:rFonts w:ascii="Times New Roman" w:eastAsia="Aptos" w:hAnsi="Times New Roman" w:cs="Times New Roman"/>
          <w:kern w:val="2"/>
          <w:sz w:val="24"/>
          <w:szCs w:val="24"/>
          <w14:ligatures w14:val="standardContextual"/>
        </w:rPr>
      </w:pPr>
      <w:r w:rsidRPr="001D065B">
        <w:rPr>
          <w:rFonts w:ascii="Times New Roman" w:eastAsia="Aptos" w:hAnsi="Times New Roman" w:cs="Times New Roman"/>
          <w:noProof/>
          <w:kern w:val="2"/>
          <w:sz w:val="24"/>
          <w:szCs w:val="24"/>
          <w14:ligatures w14:val="standardContextual"/>
        </w:rPr>
        <mc:AlternateContent>
          <mc:Choice Requires="wps">
            <w:drawing>
              <wp:anchor distT="0" distB="0" distL="114300" distR="114300" simplePos="0" relativeHeight="251675648" behindDoc="0" locked="0" layoutInCell="1" allowOverlap="1" wp14:anchorId="517A35DC" wp14:editId="58712558">
                <wp:simplePos x="0" y="0"/>
                <wp:positionH relativeFrom="column">
                  <wp:posOffset>2486025</wp:posOffset>
                </wp:positionH>
                <wp:positionV relativeFrom="paragraph">
                  <wp:posOffset>8890</wp:posOffset>
                </wp:positionV>
                <wp:extent cx="133350" cy="133350"/>
                <wp:effectExtent l="0" t="0" r="19050" b="19050"/>
                <wp:wrapNone/>
                <wp:docPr id="23995249" name="Rectangle 1"/>
                <wp:cNvGraphicFramePr/>
                <a:graphic xmlns:a="http://schemas.openxmlformats.org/drawingml/2006/main">
                  <a:graphicData uri="http://schemas.microsoft.com/office/word/2010/wordprocessingShape">
                    <wps:wsp>
                      <wps:cNvSpPr/>
                      <wps:spPr>
                        <a:xfrm>
                          <a:off x="0" y="0"/>
                          <a:ext cx="133350" cy="13335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3EA608" id="Rectangle 1" o:spid="_x0000_s1026" style="position:absolute;margin-left:195.75pt;margin-top:.7pt;width:10.5pt;height:10.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" fillcolor="window" strokecolor="windowText" strokeweight=".25pt"/>
            </w:pict>
          </mc:Fallback>
        </mc:AlternateContent>
      </w:r>
      <w:proofErr w:type="spellStart"/>
      <w:r w:rsidRPr="001D065B">
        <w:rPr>
          <w:rFonts w:ascii="Times New Roman" w:eastAsia="Aptos" w:hAnsi="Times New Roman" w:cs="Times New Roman"/>
          <w:kern w:val="2"/>
          <w:sz w:val="24"/>
          <w:szCs w:val="24"/>
          <w14:ligatures w14:val="standardContextual"/>
        </w:rPr>
        <w:t>Akuntansi</w:t>
      </w:r>
      <w:proofErr w:type="spellEnd"/>
      <w:r w:rsidRPr="001D065B">
        <w:rPr>
          <w:rFonts w:ascii="Times New Roman" w:eastAsia="Aptos" w:hAnsi="Times New Roman" w:cs="Times New Roman"/>
          <w:kern w:val="2"/>
          <w:sz w:val="24"/>
          <w:szCs w:val="24"/>
          <w14:ligatures w14:val="standardContextual"/>
        </w:rPr>
        <w:t xml:space="preserve"> Syariah</w:t>
      </w:r>
    </w:p>
    <w:p w14:paraId="3024A838" w14:textId="77777777" w:rsidR="00EF0E19" w:rsidRPr="001D065B" w:rsidRDefault="00EF0E19" w:rsidP="00EF0E19">
      <w:pPr>
        <w:tabs>
          <w:tab w:val="left" w:pos="5700"/>
        </w:tabs>
        <w:spacing w:line="278" w:lineRule="auto"/>
        <w:rPr>
          <w:rFonts w:ascii="Times New Roman" w:eastAsia="Aptos" w:hAnsi="Times New Roman" w:cs="Times New Roman"/>
          <w:kern w:val="2"/>
          <w:sz w:val="24"/>
          <w:szCs w:val="24"/>
          <w14:ligatures w14:val="standardContextual"/>
        </w:rPr>
      </w:pPr>
    </w:p>
    <w:p w14:paraId="09562811" w14:textId="77777777" w:rsidR="00EF0E19" w:rsidRPr="001D065B" w:rsidRDefault="00EF0E19" w:rsidP="00EF0E19">
      <w:pPr>
        <w:spacing w:line="278" w:lineRule="auto"/>
        <w:ind w:left="3600" w:firstLine="720"/>
        <w:rPr>
          <w:rFonts w:ascii="Times New Roman" w:eastAsia="Aptos" w:hAnsi="Times New Roman" w:cs="Times New Roman"/>
          <w:kern w:val="2"/>
          <w:sz w:val="24"/>
          <w:szCs w:val="24"/>
          <w14:ligatures w14:val="standardContextual"/>
        </w:rPr>
      </w:pPr>
    </w:p>
    <w:p w14:paraId="494BBEBC" w14:textId="77777777" w:rsidR="00EF0E19" w:rsidRPr="001D065B" w:rsidRDefault="00EF0E19" w:rsidP="00EF0E19">
      <w:pPr>
        <w:spacing w:line="278" w:lineRule="auto"/>
        <w:ind w:left="3600" w:firstLine="720"/>
        <w:rPr>
          <w:rFonts w:ascii="Times New Roman" w:eastAsia="Aptos" w:hAnsi="Times New Roman" w:cs="Times New Roman"/>
          <w:kern w:val="2"/>
          <w:sz w:val="24"/>
          <w:szCs w:val="24"/>
          <w14:ligatures w14:val="standardContextual"/>
        </w:rPr>
      </w:pPr>
    </w:p>
    <w:p w14:paraId="79E112BA" w14:textId="77777777" w:rsidR="00EF0E19" w:rsidRPr="001D065B" w:rsidRDefault="00EF0E19" w:rsidP="00EF0E19">
      <w:pPr>
        <w:spacing w:line="278" w:lineRule="auto"/>
        <w:ind w:left="3600" w:firstLine="720"/>
        <w:rPr>
          <w:rFonts w:ascii="Times New Roman" w:eastAsia="Aptos" w:hAnsi="Times New Roman" w:cs="Times New Roman"/>
          <w:kern w:val="2"/>
          <w:sz w:val="24"/>
          <w:szCs w:val="24"/>
          <w14:ligatures w14:val="standardContextual"/>
        </w:rPr>
      </w:pPr>
    </w:p>
    <w:p w14:paraId="4A986101" w14:textId="77777777" w:rsidR="00EF0E19" w:rsidRPr="001D065B" w:rsidRDefault="00EF0E19" w:rsidP="00EF0E19">
      <w:pPr>
        <w:spacing w:line="278" w:lineRule="auto"/>
        <w:ind w:left="3600" w:firstLine="720"/>
        <w:rPr>
          <w:rFonts w:ascii="Times New Roman" w:eastAsia="Aptos" w:hAnsi="Times New Roman" w:cs="Times New Roman"/>
          <w:kern w:val="2"/>
          <w:sz w:val="24"/>
          <w:szCs w:val="24"/>
          <w14:ligatures w14:val="standardContextual"/>
        </w:rPr>
      </w:pPr>
    </w:p>
    <w:p w14:paraId="52CE51E2" w14:textId="77777777" w:rsidR="00EF0E19" w:rsidRPr="001D065B" w:rsidRDefault="00EF0E19" w:rsidP="00EF0E19">
      <w:pPr>
        <w:spacing w:line="278" w:lineRule="auto"/>
        <w:ind w:left="3600" w:firstLine="720"/>
        <w:rPr>
          <w:rFonts w:ascii="Times New Roman" w:eastAsia="Aptos" w:hAnsi="Times New Roman" w:cs="Times New Roman"/>
          <w:kern w:val="2"/>
          <w:sz w:val="24"/>
          <w:szCs w:val="24"/>
          <w14:ligatures w14:val="standardContextual"/>
        </w:rPr>
      </w:pPr>
    </w:p>
    <w:p w14:paraId="502821DE" w14:textId="77777777" w:rsidR="00EF0E19" w:rsidRPr="001D065B" w:rsidRDefault="00EF0E19" w:rsidP="00EF0E19">
      <w:pPr>
        <w:spacing w:line="278" w:lineRule="auto"/>
        <w:ind w:left="3600" w:firstLine="720"/>
        <w:rPr>
          <w:rFonts w:ascii="Times New Roman" w:eastAsia="Aptos" w:hAnsi="Times New Roman" w:cs="Times New Roman"/>
          <w:kern w:val="2"/>
          <w:sz w:val="24"/>
          <w:szCs w:val="24"/>
          <w14:ligatures w14:val="standardContextual"/>
        </w:rPr>
      </w:pPr>
    </w:p>
    <w:p w14:paraId="78BBEACB" w14:textId="77777777" w:rsidR="00EF0E19" w:rsidRPr="001D065B" w:rsidRDefault="00EF0E19" w:rsidP="00EF0E19">
      <w:pPr>
        <w:spacing w:line="278" w:lineRule="auto"/>
        <w:rPr>
          <w:rFonts w:ascii="Times New Roman" w:eastAsia="Aptos" w:hAnsi="Times New Roman" w:cs="Times New Roman"/>
          <w:kern w:val="2"/>
          <w:sz w:val="24"/>
          <w:szCs w:val="24"/>
          <w14:ligatures w14:val="standardContextual"/>
        </w:rPr>
      </w:pPr>
    </w:p>
    <w:p w14:paraId="04278595" w14:textId="77777777" w:rsidR="00EF0E19" w:rsidRPr="001D065B" w:rsidRDefault="00EF0E19" w:rsidP="00EF0E19">
      <w:pPr>
        <w:spacing w:line="278" w:lineRule="auto"/>
        <w:ind w:left="3600" w:hanging="3600"/>
        <w:jc w:val="center"/>
        <w:rPr>
          <w:rFonts w:ascii="Times New Roman" w:eastAsia="Aptos" w:hAnsi="Times New Roman" w:cs="Times New Roman"/>
          <w:b/>
          <w:bCs/>
          <w:kern w:val="2"/>
          <w:sz w:val="24"/>
          <w:szCs w:val="24"/>
          <w14:ligatures w14:val="standardContextual"/>
        </w:rPr>
      </w:pPr>
      <w:r w:rsidRPr="001D065B">
        <w:rPr>
          <w:rFonts w:ascii="Times New Roman" w:eastAsia="Aptos" w:hAnsi="Times New Roman" w:cs="Times New Roman"/>
          <w:b/>
          <w:bCs/>
          <w:kern w:val="2"/>
          <w:sz w:val="24"/>
          <w:szCs w:val="24"/>
          <w14:ligatures w14:val="standardContextual"/>
        </w:rPr>
        <w:lastRenderedPageBreak/>
        <w:t>LEMBAR KUESIONER</w:t>
      </w:r>
    </w:p>
    <w:p w14:paraId="7B3C63FE" w14:textId="77777777" w:rsidR="00EF0E19" w:rsidRPr="001D065B" w:rsidRDefault="00EF0E19" w:rsidP="00EF0E19">
      <w:pPr>
        <w:spacing w:line="278" w:lineRule="auto"/>
        <w:ind w:left="3600" w:hanging="3600"/>
        <w:jc w:val="center"/>
        <w:rPr>
          <w:rFonts w:ascii="Times New Roman" w:eastAsia="Aptos" w:hAnsi="Times New Roman" w:cs="Times New Roman"/>
          <w:b/>
          <w:bCs/>
          <w:kern w:val="2"/>
          <w:sz w:val="24"/>
          <w:szCs w:val="24"/>
          <w14:ligatures w14:val="standardContextual"/>
        </w:rPr>
      </w:pPr>
    </w:p>
    <w:p w14:paraId="56D4F052" w14:textId="77777777" w:rsidR="00EF0E19" w:rsidRPr="001D065B" w:rsidRDefault="00EF0E19" w:rsidP="00EF0E19">
      <w:pPr>
        <w:spacing w:line="278" w:lineRule="auto"/>
        <w:ind w:left="3600" w:hanging="3600"/>
        <w:rPr>
          <w:rFonts w:ascii="Times New Roman" w:eastAsia="Aptos" w:hAnsi="Times New Roman" w:cs="Times New Roman"/>
          <w:b/>
          <w:bCs/>
          <w:kern w:val="2"/>
          <w:sz w:val="24"/>
          <w:szCs w:val="24"/>
          <w14:ligatures w14:val="standardContextual"/>
        </w:rPr>
      </w:pPr>
      <w:proofErr w:type="spellStart"/>
      <w:r w:rsidRPr="001D065B">
        <w:rPr>
          <w:rFonts w:ascii="Times New Roman" w:eastAsia="Aptos" w:hAnsi="Times New Roman" w:cs="Times New Roman"/>
          <w:b/>
          <w:bCs/>
          <w:kern w:val="2"/>
          <w:sz w:val="24"/>
          <w:szCs w:val="24"/>
          <w14:ligatures w14:val="standardContextual"/>
        </w:rPr>
        <w:t>Petunjuk</w:t>
      </w:r>
      <w:proofErr w:type="spellEnd"/>
      <w:r w:rsidRPr="001D065B">
        <w:rPr>
          <w:rFonts w:ascii="Times New Roman" w:eastAsia="Aptos" w:hAnsi="Times New Roman" w:cs="Times New Roman"/>
          <w:b/>
          <w:bCs/>
          <w:kern w:val="2"/>
          <w:sz w:val="24"/>
          <w:szCs w:val="24"/>
          <w14:ligatures w14:val="standardContextual"/>
        </w:rPr>
        <w:t xml:space="preserve"> </w:t>
      </w:r>
      <w:proofErr w:type="spellStart"/>
      <w:r w:rsidRPr="001D065B">
        <w:rPr>
          <w:rFonts w:ascii="Times New Roman" w:eastAsia="Aptos" w:hAnsi="Times New Roman" w:cs="Times New Roman"/>
          <w:b/>
          <w:bCs/>
          <w:kern w:val="2"/>
          <w:sz w:val="24"/>
          <w:szCs w:val="24"/>
          <w14:ligatures w14:val="standardContextual"/>
        </w:rPr>
        <w:t>Pengisian</w:t>
      </w:r>
      <w:proofErr w:type="spellEnd"/>
      <w:r w:rsidRPr="001D065B">
        <w:rPr>
          <w:rFonts w:ascii="Times New Roman" w:eastAsia="Aptos" w:hAnsi="Times New Roman" w:cs="Times New Roman"/>
          <w:b/>
          <w:bCs/>
          <w:kern w:val="2"/>
          <w:sz w:val="24"/>
          <w:szCs w:val="24"/>
          <w14:ligatures w14:val="standardContextual"/>
        </w:rPr>
        <w:t xml:space="preserve"> Kuesioner :</w:t>
      </w:r>
    </w:p>
    <w:p w14:paraId="42146D1B" w14:textId="77777777" w:rsidR="00EF0E19" w:rsidRPr="001D065B" w:rsidRDefault="00EF0E19">
      <w:pPr>
        <w:widowControl w:val="0"/>
        <w:numPr>
          <w:ilvl w:val="0"/>
          <w:numId w:val="19"/>
        </w:numPr>
        <w:autoSpaceDE w:val="0"/>
        <w:autoSpaceDN w:val="0"/>
        <w:adjustRightInd w:val="0"/>
        <w:spacing w:after="0" w:line="480" w:lineRule="auto"/>
        <w:contextualSpacing/>
        <w:jc w:val="both"/>
        <w:rPr>
          <w:rFonts w:ascii="Times New Roman" w:eastAsia="Aptos" w:hAnsi="Times New Roman" w:cs="Times New Roman"/>
          <w:kern w:val="2"/>
          <w:sz w:val="24"/>
          <w:szCs w:val="24"/>
          <w14:ligatures w14:val="standardContextual"/>
        </w:rPr>
      </w:pPr>
      <w:proofErr w:type="spellStart"/>
      <w:r w:rsidRPr="001D065B">
        <w:rPr>
          <w:rFonts w:ascii="Times New Roman" w:eastAsia="Aptos" w:hAnsi="Times New Roman" w:cs="Times New Roman"/>
          <w:kern w:val="2"/>
          <w:sz w:val="24"/>
          <w:szCs w:val="24"/>
          <w14:ligatures w14:val="standardContextual"/>
        </w:rPr>
        <w:t>Dimohon</w:t>
      </w:r>
      <w:proofErr w:type="spellEnd"/>
      <w:r w:rsidRPr="001D065B">
        <w:rPr>
          <w:rFonts w:ascii="Times New Roman" w:eastAsia="Aptos" w:hAnsi="Times New Roman" w:cs="Times New Roman"/>
          <w:kern w:val="2"/>
          <w:sz w:val="24"/>
          <w:szCs w:val="24"/>
          <w14:ligatures w14:val="standardContextual"/>
        </w:rPr>
        <w:t xml:space="preserve"> </w:t>
      </w:r>
      <w:proofErr w:type="spellStart"/>
      <w:r w:rsidRPr="001D065B">
        <w:rPr>
          <w:rFonts w:ascii="Times New Roman" w:eastAsia="Aptos" w:hAnsi="Times New Roman" w:cs="Times New Roman"/>
          <w:kern w:val="2"/>
          <w:sz w:val="24"/>
          <w:szCs w:val="24"/>
          <w14:ligatures w14:val="standardContextual"/>
        </w:rPr>
        <w:t>kesediaan</w:t>
      </w:r>
      <w:proofErr w:type="spellEnd"/>
      <w:r w:rsidRPr="001D065B">
        <w:rPr>
          <w:rFonts w:ascii="Times New Roman" w:eastAsia="Aptos" w:hAnsi="Times New Roman" w:cs="Times New Roman"/>
          <w:kern w:val="2"/>
          <w:sz w:val="24"/>
          <w:szCs w:val="24"/>
          <w14:ligatures w14:val="standardContextual"/>
        </w:rPr>
        <w:t xml:space="preserve"> </w:t>
      </w:r>
      <w:proofErr w:type="spellStart"/>
      <w:r w:rsidRPr="001D065B">
        <w:rPr>
          <w:rFonts w:ascii="Times New Roman" w:eastAsia="Aptos" w:hAnsi="Times New Roman" w:cs="Times New Roman"/>
          <w:kern w:val="2"/>
          <w:sz w:val="24"/>
          <w:szCs w:val="24"/>
          <w14:ligatures w14:val="standardContextual"/>
        </w:rPr>
        <w:t>bagi</w:t>
      </w:r>
      <w:proofErr w:type="spellEnd"/>
      <w:r w:rsidRPr="001D065B">
        <w:rPr>
          <w:rFonts w:ascii="Times New Roman" w:eastAsia="Aptos" w:hAnsi="Times New Roman" w:cs="Times New Roman"/>
          <w:kern w:val="2"/>
          <w:sz w:val="24"/>
          <w:szCs w:val="24"/>
          <w14:ligatures w14:val="standardContextual"/>
        </w:rPr>
        <w:t xml:space="preserve"> </w:t>
      </w:r>
      <w:proofErr w:type="spellStart"/>
      <w:r w:rsidRPr="001D065B">
        <w:rPr>
          <w:rFonts w:ascii="Times New Roman" w:eastAsia="Aptos" w:hAnsi="Times New Roman" w:cs="Times New Roman"/>
          <w:kern w:val="2"/>
          <w:sz w:val="24"/>
          <w:szCs w:val="24"/>
          <w14:ligatures w14:val="standardContextual"/>
        </w:rPr>
        <w:t>mahasiswa</w:t>
      </w:r>
      <w:proofErr w:type="spellEnd"/>
      <w:r w:rsidRPr="001D065B">
        <w:rPr>
          <w:rFonts w:ascii="Times New Roman" w:eastAsia="Aptos" w:hAnsi="Times New Roman" w:cs="Times New Roman"/>
          <w:kern w:val="2"/>
          <w:sz w:val="24"/>
          <w:szCs w:val="24"/>
          <w14:ligatures w14:val="standardContextual"/>
        </w:rPr>
        <w:t xml:space="preserve">/I </w:t>
      </w:r>
      <w:proofErr w:type="spellStart"/>
      <w:r w:rsidRPr="001D065B">
        <w:rPr>
          <w:rFonts w:ascii="Times New Roman" w:eastAsia="Aptos" w:hAnsi="Times New Roman" w:cs="Times New Roman"/>
          <w:kern w:val="2"/>
          <w:sz w:val="24"/>
          <w:szCs w:val="24"/>
          <w14:ligatures w14:val="standardContextual"/>
        </w:rPr>
        <w:t>untuk</w:t>
      </w:r>
      <w:proofErr w:type="spellEnd"/>
      <w:r w:rsidRPr="001D065B">
        <w:rPr>
          <w:rFonts w:ascii="Times New Roman" w:eastAsia="Aptos" w:hAnsi="Times New Roman" w:cs="Times New Roman"/>
          <w:kern w:val="2"/>
          <w:sz w:val="24"/>
          <w:szCs w:val="24"/>
          <w14:ligatures w14:val="standardContextual"/>
        </w:rPr>
        <w:t xml:space="preserve"> </w:t>
      </w:r>
      <w:proofErr w:type="spellStart"/>
      <w:r w:rsidRPr="001D065B">
        <w:rPr>
          <w:rFonts w:ascii="Times New Roman" w:eastAsia="Aptos" w:hAnsi="Times New Roman" w:cs="Times New Roman"/>
          <w:kern w:val="2"/>
          <w:sz w:val="24"/>
          <w:szCs w:val="24"/>
          <w14:ligatures w14:val="standardContextual"/>
        </w:rPr>
        <w:t>menjawab</w:t>
      </w:r>
      <w:proofErr w:type="spellEnd"/>
      <w:r w:rsidRPr="001D065B">
        <w:rPr>
          <w:rFonts w:ascii="Times New Roman" w:eastAsia="Aptos" w:hAnsi="Times New Roman" w:cs="Times New Roman"/>
          <w:kern w:val="2"/>
          <w:sz w:val="24"/>
          <w:szCs w:val="24"/>
          <w14:ligatures w14:val="standardContextual"/>
        </w:rPr>
        <w:t xml:space="preserve"> </w:t>
      </w:r>
      <w:proofErr w:type="spellStart"/>
      <w:r w:rsidRPr="001D065B">
        <w:rPr>
          <w:rFonts w:ascii="Times New Roman" w:eastAsia="Aptos" w:hAnsi="Times New Roman" w:cs="Times New Roman"/>
          <w:kern w:val="2"/>
          <w:sz w:val="24"/>
          <w:szCs w:val="24"/>
          <w14:ligatures w14:val="standardContextual"/>
        </w:rPr>
        <w:t>setiap</w:t>
      </w:r>
      <w:proofErr w:type="spellEnd"/>
      <w:r w:rsidRPr="001D065B">
        <w:rPr>
          <w:rFonts w:ascii="Times New Roman" w:eastAsia="Aptos" w:hAnsi="Times New Roman" w:cs="Times New Roman"/>
          <w:kern w:val="2"/>
          <w:sz w:val="24"/>
          <w:szCs w:val="24"/>
          <w14:ligatures w14:val="standardContextual"/>
        </w:rPr>
        <w:t xml:space="preserve"> </w:t>
      </w:r>
      <w:proofErr w:type="spellStart"/>
      <w:r w:rsidRPr="001D065B">
        <w:rPr>
          <w:rFonts w:ascii="Times New Roman" w:eastAsia="Aptos" w:hAnsi="Times New Roman" w:cs="Times New Roman"/>
          <w:kern w:val="2"/>
          <w:sz w:val="24"/>
          <w:szCs w:val="24"/>
          <w14:ligatures w14:val="standardContextual"/>
        </w:rPr>
        <w:t>pernyataan</w:t>
      </w:r>
      <w:proofErr w:type="spellEnd"/>
      <w:r w:rsidRPr="001D065B">
        <w:rPr>
          <w:rFonts w:ascii="Times New Roman" w:eastAsia="Aptos" w:hAnsi="Times New Roman" w:cs="Times New Roman"/>
          <w:kern w:val="2"/>
          <w:sz w:val="24"/>
          <w:szCs w:val="24"/>
          <w14:ligatures w14:val="standardContextual"/>
        </w:rPr>
        <w:t xml:space="preserve"> </w:t>
      </w:r>
      <w:proofErr w:type="spellStart"/>
      <w:r w:rsidRPr="001D065B">
        <w:rPr>
          <w:rFonts w:ascii="Times New Roman" w:eastAsia="Aptos" w:hAnsi="Times New Roman" w:cs="Times New Roman"/>
          <w:kern w:val="2"/>
          <w:sz w:val="24"/>
          <w:szCs w:val="24"/>
          <w14:ligatures w14:val="standardContextual"/>
        </w:rPr>
        <w:t>kuesioner</w:t>
      </w:r>
      <w:proofErr w:type="spellEnd"/>
      <w:r w:rsidRPr="001D065B">
        <w:rPr>
          <w:rFonts w:ascii="Times New Roman" w:eastAsia="Aptos" w:hAnsi="Times New Roman" w:cs="Times New Roman"/>
          <w:kern w:val="2"/>
          <w:sz w:val="24"/>
          <w:szCs w:val="24"/>
          <w14:ligatures w14:val="standardContextual"/>
        </w:rPr>
        <w:t xml:space="preserve"> </w:t>
      </w:r>
      <w:proofErr w:type="spellStart"/>
      <w:r w:rsidRPr="001D065B">
        <w:rPr>
          <w:rFonts w:ascii="Times New Roman" w:eastAsia="Aptos" w:hAnsi="Times New Roman" w:cs="Times New Roman"/>
          <w:kern w:val="2"/>
          <w:sz w:val="24"/>
          <w:szCs w:val="24"/>
          <w14:ligatures w14:val="standardContextual"/>
        </w:rPr>
        <w:t>dibawah</w:t>
      </w:r>
      <w:proofErr w:type="spellEnd"/>
      <w:r w:rsidRPr="001D065B">
        <w:rPr>
          <w:rFonts w:ascii="Times New Roman" w:eastAsia="Aptos" w:hAnsi="Times New Roman" w:cs="Times New Roman"/>
          <w:kern w:val="2"/>
          <w:sz w:val="24"/>
          <w:szCs w:val="24"/>
          <w14:ligatures w14:val="standardContextual"/>
        </w:rPr>
        <w:t xml:space="preserve"> </w:t>
      </w:r>
      <w:proofErr w:type="spellStart"/>
      <w:r w:rsidRPr="001D065B">
        <w:rPr>
          <w:rFonts w:ascii="Times New Roman" w:eastAsia="Aptos" w:hAnsi="Times New Roman" w:cs="Times New Roman"/>
          <w:kern w:val="2"/>
          <w:sz w:val="24"/>
          <w:szCs w:val="24"/>
          <w14:ligatures w14:val="standardContextual"/>
        </w:rPr>
        <w:t>ini</w:t>
      </w:r>
      <w:proofErr w:type="spellEnd"/>
      <w:r w:rsidRPr="001D065B">
        <w:rPr>
          <w:rFonts w:ascii="Times New Roman" w:eastAsia="Aptos" w:hAnsi="Times New Roman" w:cs="Times New Roman"/>
          <w:kern w:val="2"/>
          <w:sz w:val="24"/>
          <w:szCs w:val="24"/>
          <w14:ligatures w14:val="standardContextual"/>
        </w:rPr>
        <w:t xml:space="preserve"> </w:t>
      </w:r>
      <w:proofErr w:type="spellStart"/>
      <w:r w:rsidRPr="001D065B">
        <w:rPr>
          <w:rFonts w:ascii="Times New Roman" w:eastAsia="Aptos" w:hAnsi="Times New Roman" w:cs="Times New Roman"/>
          <w:kern w:val="2"/>
          <w:sz w:val="24"/>
          <w:szCs w:val="24"/>
          <w14:ligatures w14:val="standardContextual"/>
        </w:rPr>
        <w:t>dengan</w:t>
      </w:r>
      <w:proofErr w:type="spellEnd"/>
      <w:r w:rsidRPr="001D065B">
        <w:rPr>
          <w:rFonts w:ascii="Times New Roman" w:eastAsia="Aptos" w:hAnsi="Times New Roman" w:cs="Times New Roman"/>
          <w:kern w:val="2"/>
          <w:sz w:val="24"/>
          <w:szCs w:val="24"/>
          <w14:ligatures w14:val="standardContextual"/>
        </w:rPr>
        <w:t xml:space="preserve"> </w:t>
      </w:r>
      <w:proofErr w:type="spellStart"/>
      <w:r w:rsidRPr="001D065B">
        <w:rPr>
          <w:rFonts w:ascii="Times New Roman" w:eastAsia="Aptos" w:hAnsi="Times New Roman" w:cs="Times New Roman"/>
          <w:kern w:val="2"/>
          <w:sz w:val="24"/>
          <w:szCs w:val="24"/>
          <w14:ligatures w14:val="standardContextual"/>
        </w:rPr>
        <w:t>lengkap</w:t>
      </w:r>
      <w:proofErr w:type="spellEnd"/>
      <w:r w:rsidRPr="001D065B">
        <w:rPr>
          <w:rFonts w:ascii="Times New Roman" w:eastAsia="Aptos" w:hAnsi="Times New Roman" w:cs="Times New Roman"/>
          <w:kern w:val="2"/>
          <w:sz w:val="24"/>
          <w:szCs w:val="24"/>
          <w14:ligatures w14:val="standardContextual"/>
        </w:rPr>
        <w:t xml:space="preserve"> dan </w:t>
      </w:r>
      <w:proofErr w:type="spellStart"/>
      <w:r w:rsidRPr="001D065B">
        <w:rPr>
          <w:rFonts w:ascii="Times New Roman" w:eastAsia="Aptos" w:hAnsi="Times New Roman" w:cs="Times New Roman"/>
          <w:kern w:val="2"/>
          <w:sz w:val="24"/>
          <w:szCs w:val="24"/>
          <w14:ligatures w14:val="standardContextual"/>
        </w:rPr>
        <w:t>merupakan</w:t>
      </w:r>
      <w:proofErr w:type="spellEnd"/>
      <w:r w:rsidRPr="001D065B">
        <w:rPr>
          <w:rFonts w:ascii="Times New Roman" w:eastAsia="Aptos" w:hAnsi="Times New Roman" w:cs="Times New Roman"/>
          <w:kern w:val="2"/>
          <w:sz w:val="24"/>
          <w:szCs w:val="24"/>
          <w14:ligatures w14:val="standardContextual"/>
        </w:rPr>
        <w:t xml:space="preserve"> </w:t>
      </w:r>
      <w:proofErr w:type="spellStart"/>
      <w:r w:rsidRPr="001D065B">
        <w:rPr>
          <w:rFonts w:ascii="Times New Roman" w:eastAsia="Aptos" w:hAnsi="Times New Roman" w:cs="Times New Roman"/>
          <w:kern w:val="2"/>
          <w:sz w:val="24"/>
          <w:szCs w:val="24"/>
          <w14:ligatures w14:val="standardContextual"/>
        </w:rPr>
        <w:t>jawaban</w:t>
      </w:r>
      <w:proofErr w:type="spellEnd"/>
      <w:r w:rsidRPr="001D065B">
        <w:rPr>
          <w:rFonts w:ascii="Times New Roman" w:eastAsia="Aptos" w:hAnsi="Times New Roman" w:cs="Times New Roman"/>
          <w:kern w:val="2"/>
          <w:sz w:val="24"/>
          <w:szCs w:val="24"/>
          <w14:ligatures w14:val="standardContextual"/>
        </w:rPr>
        <w:t xml:space="preserve"> yang </w:t>
      </w:r>
      <w:proofErr w:type="spellStart"/>
      <w:r w:rsidRPr="001D065B">
        <w:rPr>
          <w:rFonts w:ascii="Times New Roman" w:eastAsia="Aptos" w:hAnsi="Times New Roman" w:cs="Times New Roman"/>
          <w:kern w:val="2"/>
          <w:sz w:val="24"/>
          <w:szCs w:val="24"/>
          <w14:ligatures w14:val="standardContextual"/>
        </w:rPr>
        <w:t>sebenarnya</w:t>
      </w:r>
      <w:proofErr w:type="spellEnd"/>
      <w:r w:rsidRPr="001D065B">
        <w:rPr>
          <w:rFonts w:ascii="Times New Roman" w:eastAsia="Aptos" w:hAnsi="Times New Roman" w:cs="Times New Roman"/>
          <w:kern w:val="2"/>
          <w:sz w:val="24"/>
          <w:szCs w:val="24"/>
          <w14:ligatures w14:val="standardContextual"/>
        </w:rPr>
        <w:t xml:space="preserve"> </w:t>
      </w:r>
      <w:proofErr w:type="spellStart"/>
      <w:r w:rsidRPr="001D065B">
        <w:rPr>
          <w:rFonts w:ascii="Times New Roman" w:eastAsia="Aptos" w:hAnsi="Times New Roman" w:cs="Times New Roman"/>
          <w:kern w:val="2"/>
          <w:sz w:val="24"/>
          <w:szCs w:val="24"/>
          <w14:ligatures w14:val="standardContextual"/>
        </w:rPr>
        <w:t>dengan</w:t>
      </w:r>
      <w:proofErr w:type="spellEnd"/>
      <w:r w:rsidRPr="001D065B">
        <w:rPr>
          <w:rFonts w:ascii="Times New Roman" w:eastAsia="Aptos" w:hAnsi="Times New Roman" w:cs="Times New Roman"/>
          <w:kern w:val="2"/>
          <w:sz w:val="24"/>
          <w:szCs w:val="24"/>
          <w14:ligatures w14:val="standardContextual"/>
        </w:rPr>
        <w:t xml:space="preserve"> </w:t>
      </w:r>
      <w:proofErr w:type="spellStart"/>
      <w:r w:rsidRPr="001D065B">
        <w:rPr>
          <w:rFonts w:ascii="Times New Roman" w:eastAsia="Aptos" w:hAnsi="Times New Roman" w:cs="Times New Roman"/>
          <w:kern w:val="2"/>
          <w:sz w:val="24"/>
          <w:szCs w:val="24"/>
          <w14:ligatures w14:val="standardContextual"/>
        </w:rPr>
        <w:t>memberikan</w:t>
      </w:r>
      <w:proofErr w:type="spellEnd"/>
      <w:r w:rsidRPr="001D065B">
        <w:rPr>
          <w:rFonts w:ascii="Times New Roman" w:eastAsia="Aptos" w:hAnsi="Times New Roman" w:cs="Times New Roman"/>
          <w:kern w:val="2"/>
          <w:sz w:val="24"/>
          <w:szCs w:val="24"/>
          <w14:ligatures w14:val="standardContextual"/>
        </w:rPr>
        <w:t xml:space="preserve"> </w:t>
      </w:r>
      <w:proofErr w:type="spellStart"/>
      <w:r w:rsidRPr="001D065B">
        <w:rPr>
          <w:rFonts w:ascii="Times New Roman" w:eastAsia="Aptos" w:hAnsi="Times New Roman" w:cs="Times New Roman"/>
          <w:kern w:val="2"/>
          <w:sz w:val="24"/>
          <w:szCs w:val="24"/>
          <w14:ligatures w14:val="standardContextual"/>
        </w:rPr>
        <w:t>tanda</w:t>
      </w:r>
      <w:proofErr w:type="spellEnd"/>
      <w:r w:rsidRPr="001D065B">
        <w:rPr>
          <w:rFonts w:ascii="Times New Roman" w:eastAsia="Aptos" w:hAnsi="Times New Roman" w:cs="Times New Roman"/>
          <w:kern w:val="2"/>
          <w:sz w:val="24"/>
          <w:szCs w:val="24"/>
          <w14:ligatures w14:val="standardContextual"/>
        </w:rPr>
        <w:t xml:space="preserve"> (√) </w:t>
      </w:r>
      <w:proofErr w:type="spellStart"/>
      <w:r w:rsidRPr="001D065B">
        <w:rPr>
          <w:rFonts w:ascii="Times New Roman" w:eastAsia="Aptos" w:hAnsi="Times New Roman" w:cs="Times New Roman"/>
          <w:kern w:val="2"/>
          <w:sz w:val="24"/>
          <w:szCs w:val="24"/>
          <w14:ligatures w14:val="standardContextual"/>
        </w:rPr>
        <w:t>dalam</w:t>
      </w:r>
      <w:proofErr w:type="spellEnd"/>
      <w:r w:rsidRPr="001D065B">
        <w:rPr>
          <w:rFonts w:ascii="Times New Roman" w:eastAsia="Aptos" w:hAnsi="Times New Roman" w:cs="Times New Roman"/>
          <w:kern w:val="2"/>
          <w:sz w:val="24"/>
          <w:szCs w:val="24"/>
          <w14:ligatures w14:val="standardContextual"/>
        </w:rPr>
        <w:t xml:space="preserve"> </w:t>
      </w:r>
      <w:proofErr w:type="spellStart"/>
      <w:r w:rsidRPr="001D065B">
        <w:rPr>
          <w:rFonts w:ascii="Times New Roman" w:eastAsia="Aptos" w:hAnsi="Times New Roman" w:cs="Times New Roman"/>
          <w:kern w:val="2"/>
          <w:sz w:val="24"/>
          <w:szCs w:val="24"/>
          <w14:ligatures w14:val="standardContextual"/>
        </w:rPr>
        <w:t>kolom</w:t>
      </w:r>
      <w:proofErr w:type="spellEnd"/>
      <w:r w:rsidRPr="001D065B">
        <w:rPr>
          <w:rFonts w:ascii="Times New Roman" w:eastAsia="Aptos" w:hAnsi="Times New Roman" w:cs="Times New Roman"/>
          <w:kern w:val="2"/>
          <w:sz w:val="24"/>
          <w:szCs w:val="24"/>
          <w14:ligatures w14:val="standardContextual"/>
        </w:rPr>
        <w:t xml:space="preserve"> yang </w:t>
      </w:r>
      <w:proofErr w:type="spellStart"/>
      <w:r w:rsidRPr="001D065B">
        <w:rPr>
          <w:rFonts w:ascii="Times New Roman" w:eastAsia="Aptos" w:hAnsi="Times New Roman" w:cs="Times New Roman"/>
          <w:kern w:val="2"/>
          <w:sz w:val="24"/>
          <w:szCs w:val="24"/>
          <w14:ligatures w14:val="standardContextual"/>
        </w:rPr>
        <w:t>telah</w:t>
      </w:r>
      <w:proofErr w:type="spellEnd"/>
      <w:r w:rsidRPr="001D065B">
        <w:rPr>
          <w:rFonts w:ascii="Times New Roman" w:eastAsia="Aptos" w:hAnsi="Times New Roman" w:cs="Times New Roman"/>
          <w:kern w:val="2"/>
          <w:sz w:val="24"/>
          <w:szCs w:val="24"/>
          <w14:ligatures w14:val="standardContextual"/>
        </w:rPr>
        <w:t xml:space="preserve"> </w:t>
      </w:r>
      <w:proofErr w:type="spellStart"/>
      <w:r w:rsidRPr="001D065B">
        <w:rPr>
          <w:rFonts w:ascii="Times New Roman" w:eastAsia="Aptos" w:hAnsi="Times New Roman" w:cs="Times New Roman"/>
          <w:kern w:val="2"/>
          <w:sz w:val="24"/>
          <w:szCs w:val="24"/>
          <w14:ligatures w14:val="standardContextual"/>
        </w:rPr>
        <w:t>disediakan</w:t>
      </w:r>
      <w:proofErr w:type="spellEnd"/>
      <w:r w:rsidRPr="001D065B">
        <w:rPr>
          <w:rFonts w:ascii="Times New Roman" w:eastAsia="Aptos" w:hAnsi="Times New Roman" w:cs="Times New Roman"/>
          <w:kern w:val="2"/>
          <w:sz w:val="24"/>
          <w:szCs w:val="24"/>
          <w14:ligatures w14:val="standardContextual"/>
        </w:rPr>
        <w:t>.</w:t>
      </w:r>
    </w:p>
    <w:p w14:paraId="24AA6D31" w14:textId="77777777" w:rsidR="00EF0E19" w:rsidRPr="001D065B" w:rsidRDefault="00EF0E19">
      <w:pPr>
        <w:widowControl w:val="0"/>
        <w:numPr>
          <w:ilvl w:val="0"/>
          <w:numId w:val="19"/>
        </w:numPr>
        <w:autoSpaceDE w:val="0"/>
        <w:autoSpaceDN w:val="0"/>
        <w:adjustRightInd w:val="0"/>
        <w:spacing w:after="0" w:line="480" w:lineRule="auto"/>
        <w:contextualSpacing/>
        <w:jc w:val="both"/>
        <w:rPr>
          <w:rFonts w:ascii="Times New Roman" w:eastAsia="Aptos" w:hAnsi="Times New Roman" w:cs="Times New Roman"/>
          <w:kern w:val="2"/>
          <w:sz w:val="24"/>
          <w:szCs w:val="24"/>
          <w14:ligatures w14:val="standardContextual"/>
        </w:rPr>
      </w:pPr>
      <w:proofErr w:type="spellStart"/>
      <w:r w:rsidRPr="001D065B">
        <w:rPr>
          <w:rFonts w:ascii="Times New Roman" w:eastAsia="Aptos" w:hAnsi="Times New Roman" w:cs="Times New Roman"/>
          <w:kern w:val="2"/>
          <w:sz w:val="24"/>
          <w:szCs w:val="24"/>
          <w14:ligatures w14:val="standardContextual"/>
        </w:rPr>
        <w:t>Setiap</w:t>
      </w:r>
      <w:proofErr w:type="spellEnd"/>
      <w:r w:rsidRPr="001D065B">
        <w:rPr>
          <w:rFonts w:ascii="Times New Roman" w:eastAsia="Aptos" w:hAnsi="Times New Roman" w:cs="Times New Roman"/>
          <w:kern w:val="2"/>
          <w:sz w:val="24"/>
          <w:szCs w:val="24"/>
          <w14:ligatures w14:val="standardContextual"/>
        </w:rPr>
        <w:t xml:space="preserve"> </w:t>
      </w:r>
      <w:proofErr w:type="spellStart"/>
      <w:r w:rsidRPr="001D065B">
        <w:rPr>
          <w:rFonts w:ascii="Times New Roman" w:eastAsia="Aptos" w:hAnsi="Times New Roman" w:cs="Times New Roman"/>
          <w:kern w:val="2"/>
          <w:sz w:val="24"/>
          <w:szCs w:val="24"/>
          <w14:ligatures w14:val="standardContextual"/>
        </w:rPr>
        <w:t>jawaban</w:t>
      </w:r>
      <w:proofErr w:type="spellEnd"/>
      <w:r w:rsidRPr="001D065B">
        <w:rPr>
          <w:rFonts w:ascii="Times New Roman" w:eastAsia="Aptos" w:hAnsi="Times New Roman" w:cs="Times New Roman"/>
          <w:kern w:val="2"/>
          <w:sz w:val="24"/>
          <w:szCs w:val="24"/>
          <w14:ligatures w14:val="standardContextual"/>
        </w:rPr>
        <w:t xml:space="preserve"> </w:t>
      </w:r>
      <w:proofErr w:type="spellStart"/>
      <w:r w:rsidRPr="001D065B">
        <w:rPr>
          <w:rFonts w:ascii="Times New Roman" w:eastAsia="Aptos" w:hAnsi="Times New Roman" w:cs="Times New Roman"/>
          <w:kern w:val="2"/>
          <w:sz w:val="24"/>
          <w:szCs w:val="24"/>
          <w14:ligatures w14:val="standardContextual"/>
        </w:rPr>
        <w:t>hanya</w:t>
      </w:r>
      <w:proofErr w:type="spellEnd"/>
      <w:r w:rsidRPr="001D065B">
        <w:rPr>
          <w:rFonts w:ascii="Times New Roman" w:eastAsia="Aptos" w:hAnsi="Times New Roman" w:cs="Times New Roman"/>
          <w:kern w:val="2"/>
          <w:sz w:val="24"/>
          <w:szCs w:val="24"/>
          <w14:ligatures w14:val="standardContextual"/>
        </w:rPr>
        <w:t xml:space="preserve"> </w:t>
      </w:r>
      <w:proofErr w:type="spellStart"/>
      <w:r w:rsidRPr="001D065B">
        <w:rPr>
          <w:rFonts w:ascii="Times New Roman" w:eastAsia="Aptos" w:hAnsi="Times New Roman" w:cs="Times New Roman"/>
          <w:kern w:val="2"/>
          <w:sz w:val="24"/>
          <w:szCs w:val="24"/>
          <w14:ligatures w14:val="standardContextual"/>
        </w:rPr>
        <w:t>diperkenankan</w:t>
      </w:r>
      <w:proofErr w:type="spellEnd"/>
      <w:r w:rsidRPr="001D065B">
        <w:rPr>
          <w:rFonts w:ascii="Times New Roman" w:eastAsia="Aptos" w:hAnsi="Times New Roman" w:cs="Times New Roman"/>
          <w:kern w:val="2"/>
          <w:sz w:val="24"/>
          <w:szCs w:val="24"/>
          <w14:ligatures w14:val="standardContextual"/>
        </w:rPr>
        <w:t xml:space="preserve"> 1 </w:t>
      </w:r>
      <w:proofErr w:type="spellStart"/>
      <w:r w:rsidRPr="001D065B">
        <w:rPr>
          <w:rFonts w:ascii="Times New Roman" w:eastAsia="Aptos" w:hAnsi="Times New Roman" w:cs="Times New Roman"/>
          <w:kern w:val="2"/>
          <w:sz w:val="24"/>
          <w:szCs w:val="24"/>
          <w14:ligatures w14:val="standardContextual"/>
        </w:rPr>
        <w:t>jawaban</w:t>
      </w:r>
      <w:proofErr w:type="spellEnd"/>
      <w:r w:rsidRPr="001D065B">
        <w:rPr>
          <w:rFonts w:ascii="Times New Roman" w:eastAsia="Aptos" w:hAnsi="Times New Roman" w:cs="Times New Roman"/>
          <w:kern w:val="2"/>
          <w:sz w:val="24"/>
          <w:szCs w:val="24"/>
          <w14:ligatures w14:val="standardContextual"/>
        </w:rPr>
        <w:t>.</w:t>
      </w:r>
    </w:p>
    <w:p w14:paraId="392BB61C" w14:textId="77777777" w:rsidR="00EF0E19" w:rsidRPr="001D065B" w:rsidRDefault="00EF0E19">
      <w:pPr>
        <w:widowControl w:val="0"/>
        <w:numPr>
          <w:ilvl w:val="0"/>
          <w:numId w:val="19"/>
        </w:numPr>
        <w:autoSpaceDE w:val="0"/>
        <w:autoSpaceDN w:val="0"/>
        <w:adjustRightInd w:val="0"/>
        <w:spacing w:after="0" w:line="480" w:lineRule="auto"/>
        <w:contextualSpacing/>
        <w:jc w:val="both"/>
        <w:rPr>
          <w:rFonts w:ascii="Times New Roman" w:eastAsia="Aptos" w:hAnsi="Times New Roman" w:cs="Times New Roman"/>
          <w:b/>
          <w:bCs/>
          <w:kern w:val="2"/>
          <w:sz w:val="24"/>
          <w:szCs w:val="24"/>
          <w14:ligatures w14:val="standardContextual"/>
        </w:rPr>
      </w:pPr>
      <w:proofErr w:type="spellStart"/>
      <w:r w:rsidRPr="001D065B">
        <w:rPr>
          <w:rFonts w:ascii="Times New Roman" w:eastAsia="Aptos" w:hAnsi="Times New Roman" w:cs="Times New Roman"/>
          <w:kern w:val="2"/>
          <w:sz w:val="24"/>
          <w:szCs w:val="24"/>
          <w14:ligatures w14:val="standardContextual"/>
        </w:rPr>
        <w:t>Dibawah</w:t>
      </w:r>
      <w:proofErr w:type="spellEnd"/>
      <w:r w:rsidRPr="001D065B">
        <w:rPr>
          <w:rFonts w:ascii="Times New Roman" w:eastAsia="Aptos" w:hAnsi="Times New Roman" w:cs="Times New Roman"/>
          <w:kern w:val="2"/>
          <w:sz w:val="24"/>
          <w:szCs w:val="24"/>
          <w14:ligatures w14:val="standardContextual"/>
        </w:rPr>
        <w:t xml:space="preserve"> </w:t>
      </w:r>
      <w:proofErr w:type="spellStart"/>
      <w:r w:rsidRPr="001D065B">
        <w:rPr>
          <w:rFonts w:ascii="Times New Roman" w:eastAsia="Aptos" w:hAnsi="Times New Roman" w:cs="Times New Roman"/>
          <w:kern w:val="2"/>
          <w:sz w:val="24"/>
          <w:szCs w:val="24"/>
          <w14:ligatures w14:val="standardContextual"/>
        </w:rPr>
        <w:t>ini</w:t>
      </w:r>
      <w:proofErr w:type="spellEnd"/>
      <w:r w:rsidRPr="001D065B">
        <w:rPr>
          <w:rFonts w:ascii="Times New Roman" w:eastAsia="Aptos" w:hAnsi="Times New Roman" w:cs="Times New Roman"/>
          <w:kern w:val="2"/>
          <w:sz w:val="24"/>
          <w:szCs w:val="24"/>
          <w14:ligatures w14:val="standardContextual"/>
        </w:rPr>
        <w:t xml:space="preserve"> </w:t>
      </w:r>
      <w:proofErr w:type="spellStart"/>
      <w:r w:rsidRPr="001D065B">
        <w:rPr>
          <w:rFonts w:ascii="Times New Roman" w:eastAsia="Aptos" w:hAnsi="Times New Roman" w:cs="Times New Roman"/>
          <w:kern w:val="2"/>
          <w:sz w:val="24"/>
          <w:szCs w:val="24"/>
          <w14:ligatures w14:val="standardContextual"/>
        </w:rPr>
        <w:t>terdapat</w:t>
      </w:r>
      <w:proofErr w:type="spellEnd"/>
      <w:r w:rsidRPr="001D065B">
        <w:rPr>
          <w:rFonts w:ascii="Times New Roman" w:eastAsia="Aptos" w:hAnsi="Times New Roman" w:cs="Times New Roman"/>
          <w:kern w:val="2"/>
          <w:sz w:val="24"/>
          <w:szCs w:val="24"/>
          <w14:ligatures w14:val="standardContextual"/>
        </w:rPr>
        <w:t xml:space="preserve"> 27 </w:t>
      </w:r>
      <w:proofErr w:type="spellStart"/>
      <w:r w:rsidRPr="001D065B">
        <w:rPr>
          <w:rFonts w:ascii="Times New Roman" w:eastAsia="Aptos" w:hAnsi="Times New Roman" w:cs="Times New Roman"/>
          <w:kern w:val="2"/>
          <w:sz w:val="24"/>
          <w:szCs w:val="24"/>
          <w14:ligatures w14:val="standardContextual"/>
        </w:rPr>
        <w:t>pernyataan</w:t>
      </w:r>
      <w:proofErr w:type="spellEnd"/>
      <w:r w:rsidRPr="001D065B">
        <w:rPr>
          <w:rFonts w:ascii="Times New Roman" w:eastAsia="Aptos" w:hAnsi="Times New Roman" w:cs="Times New Roman"/>
          <w:kern w:val="2"/>
          <w:sz w:val="24"/>
          <w:szCs w:val="24"/>
          <w14:ligatures w14:val="standardContextual"/>
        </w:rPr>
        <w:t xml:space="preserve"> yang </w:t>
      </w:r>
      <w:proofErr w:type="spellStart"/>
      <w:r w:rsidRPr="001D065B">
        <w:rPr>
          <w:rFonts w:ascii="Times New Roman" w:eastAsia="Aptos" w:hAnsi="Times New Roman" w:cs="Times New Roman"/>
          <w:kern w:val="2"/>
          <w:sz w:val="24"/>
          <w:szCs w:val="24"/>
          <w14:ligatures w14:val="standardContextual"/>
        </w:rPr>
        <w:t>berhubungan</w:t>
      </w:r>
      <w:proofErr w:type="spellEnd"/>
      <w:r w:rsidRPr="001D065B">
        <w:rPr>
          <w:rFonts w:ascii="Times New Roman" w:eastAsia="Aptos" w:hAnsi="Times New Roman" w:cs="Times New Roman"/>
          <w:kern w:val="2"/>
          <w:sz w:val="24"/>
          <w:szCs w:val="24"/>
          <w14:ligatures w14:val="standardContextual"/>
        </w:rPr>
        <w:t xml:space="preserve"> </w:t>
      </w:r>
      <w:proofErr w:type="spellStart"/>
      <w:r w:rsidRPr="001D065B">
        <w:rPr>
          <w:rFonts w:ascii="Times New Roman" w:eastAsia="Aptos" w:hAnsi="Times New Roman" w:cs="Times New Roman"/>
          <w:kern w:val="2"/>
          <w:sz w:val="24"/>
          <w:szCs w:val="24"/>
          <w14:ligatures w14:val="standardContextual"/>
        </w:rPr>
        <w:t>dengan</w:t>
      </w:r>
      <w:proofErr w:type="spellEnd"/>
      <w:r w:rsidRPr="001D065B">
        <w:rPr>
          <w:rFonts w:ascii="Times New Roman" w:eastAsia="Aptos" w:hAnsi="Times New Roman" w:cs="Times New Roman"/>
          <w:kern w:val="2"/>
          <w:sz w:val="24"/>
          <w:szCs w:val="24"/>
          <w14:ligatures w14:val="standardContextual"/>
        </w:rPr>
        <w:t xml:space="preserve"> </w:t>
      </w:r>
      <w:proofErr w:type="spellStart"/>
      <w:r w:rsidRPr="001D065B">
        <w:rPr>
          <w:rFonts w:ascii="Times New Roman" w:eastAsia="Aptos" w:hAnsi="Times New Roman" w:cs="Times New Roman"/>
          <w:kern w:val="2"/>
          <w:sz w:val="24"/>
          <w:szCs w:val="24"/>
          <w14:ligatures w14:val="standardContextual"/>
        </w:rPr>
        <w:t>persepsi</w:t>
      </w:r>
      <w:proofErr w:type="spellEnd"/>
      <w:r w:rsidRPr="001D065B">
        <w:rPr>
          <w:rFonts w:ascii="Times New Roman" w:eastAsia="Aptos" w:hAnsi="Times New Roman" w:cs="Times New Roman"/>
          <w:kern w:val="2"/>
          <w:sz w:val="24"/>
          <w:szCs w:val="24"/>
          <w14:ligatures w14:val="standardContextual"/>
        </w:rPr>
        <w:t xml:space="preserve"> dan </w:t>
      </w:r>
      <w:proofErr w:type="spellStart"/>
      <w:r w:rsidRPr="001D065B">
        <w:rPr>
          <w:rFonts w:ascii="Times New Roman" w:eastAsia="Aptos" w:hAnsi="Times New Roman" w:cs="Times New Roman"/>
          <w:kern w:val="2"/>
          <w:sz w:val="24"/>
          <w:szCs w:val="24"/>
          <w14:ligatures w14:val="standardContextual"/>
        </w:rPr>
        <w:t>motivasi</w:t>
      </w:r>
      <w:proofErr w:type="spellEnd"/>
      <w:r w:rsidRPr="001D065B">
        <w:rPr>
          <w:rFonts w:ascii="Times New Roman" w:eastAsia="Aptos" w:hAnsi="Times New Roman" w:cs="Times New Roman"/>
          <w:kern w:val="2"/>
          <w:sz w:val="24"/>
          <w:szCs w:val="24"/>
          <w14:ligatures w14:val="standardContextual"/>
        </w:rPr>
        <w:t xml:space="preserve"> </w:t>
      </w:r>
      <w:proofErr w:type="spellStart"/>
      <w:r w:rsidRPr="001D065B">
        <w:rPr>
          <w:rFonts w:ascii="Times New Roman" w:eastAsia="Aptos" w:hAnsi="Times New Roman" w:cs="Times New Roman"/>
          <w:kern w:val="2"/>
          <w:sz w:val="24"/>
          <w:szCs w:val="24"/>
          <w14:ligatures w14:val="standardContextual"/>
        </w:rPr>
        <w:t>terhadap</w:t>
      </w:r>
      <w:proofErr w:type="spellEnd"/>
      <w:r w:rsidRPr="001D065B">
        <w:rPr>
          <w:rFonts w:ascii="Times New Roman" w:eastAsia="Aptos" w:hAnsi="Times New Roman" w:cs="Times New Roman"/>
          <w:kern w:val="2"/>
          <w:sz w:val="24"/>
          <w:szCs w:val="24"/>
          <w14:ligatures w14:val="standardContextual"/>
        </w:rPr>
        <w:t xml:space="preserve"> </w:t>
      </w:r>
      <w:proofErr w:type="spellStart"/>
      <w:r w:rsidRPr="001D065B">
        <w:rPr>
          <w:rFonts w:ascii="Times New Roman" w:eastAsia="Aptos" w:hAnsi="Times New Roman" w:cs="Times New Roman"/>
          <w:kern w:val="2"/>
          <w:sz w:val="24"/>
          <w:szCs w:val="24"/>
          <w14:ligatures w14:val="standardContextual"/>
        </w:rPr>
        <w:t>minat</w:t>
      </w:r>
      <w:proofErr w:type="spellEnd"/>
      <w:r w:rsidRPr="001D065B">
        <w:rPr>
          <w:rFonts w:ascii="Times New Roman" w:eastAsia="Aptos" w:hAnsi="Times New Roman" w:cs="Times New Roman"/>
          <w:kern w:val="2"/>
          <w:sz w:val="24"/>
          <w:szCs w:val="24"/>
          <w14:ligatures w14:val="standardContextual"/>
        </w:rPr>
        <w:t xml:space="preserve"> </w:t>
      </w:r>
      <w:proofErr w:type="spellStart"/>
      <w:r w:rsidRPr="001D065B">
        <w:rPr>
          <w:rFonts w:ascii="Times New Roman" w:eastAsia="Aptos" w:hAnsi="Times New Roman" w:cs="Times New Roman"/>
          <w:kern w:val="2"/>
          <w:sz w:val="24"/>
          <w:szCs w:val="24"/>
          <w14:ligatures w14:val="standardContextual"/>
        </w:rPr>
        <w:t>mahasiswa</w:t>
      </w:r>
      <w:proofErr w:type="spellEnd"/>
      <w:r w:rsidRPr="001D065B">
        <w:rPr>
          <w:rFonts w:ascii="Times New Roman" w:eastAsia="Aptos" w:hAnsi="Times New Roman" w:cs="Times New Roman"/>
          <w:kern w:val="2"/>
          <w:sz w:val="24"/>
          <w:szCs w:val="24"/>
          <w14:ligatures w14:val="standardContextual"/>
        </w:rPr>
        <w:t xml:space="preserve"> </w:t>
      </w:r>
      <w:proofErr w:type="spellStart"/>
      <w:r w:rsidRPr="001D065B">
        <w:rPr>
          <w:rFonts w:ascii="Times New Roman" w:eastAsia="Aptos" w:hAnsi="Times New Roman" w:cs="Times New Roman"/>
          <w:kern w:val="2"/>
          <w:sz w:val="24"/>
          <w:szCs w:val="24"/>
          <w14:ligatures w14:val="standardContextual"/>
        </w:rPr>
        <w:t>akuntansi</w:t>
      </w:r>
      <w:proofErr w:type="spellEnd"/>
      <w:r w:rsidRPr="001D065B">
        <w:rPr>
          <w:rFonts w:ascii="Times New Roman" w:eastAsia="Aptos" w:hAnsi="Times New Roman" w:cs="Times New Roman"/>
          <w:kern w:val="2"/>
          <w:sz w:val="24"/>
          <w:szCs w:val="24"/>
          <w14:ligatures w14:val="standardContextual"/>
        </w:rPr>
        <w:t xml:space="preserve"> </w:t>
      </w:r>
      <w:proofErr w:type="spellStart"/>
      <w:r w:rsidRPr="001D065B">
        <w:rPr>
          <w:rFonts w:ascii="Times New Roman" w:eastAsia="Aptos" w:hAnsi="Times New Roman" w:cs="Times New Roman"/>
          <w:kern w:val="2"/>
          <w:sz w:val="24"/>
          <w:szCs w:val="24"/>
          <w14:ligatures w14:val="standardContextual"/>
        </w:rPr>
        <w:t>dalam</w:t>
      </w:r>
      <w:proofErr w:type="spellEnd"/>
      <w:r w:rsidRPr="001D065B">
        <w:rPr>
          <w:rFonts w:ascii="Times New Roman" w:eastAsia="Aptos" w:hAnsi="Times New Roman" w:cs="Times New Roman"/>
          <w:kern w:val="2"/>
          <w:sz w:val="24"/>
          <w:szCs w:val="24"/>
          <w14:ligatures w14:val="standardContextual"/>
        </w:rPr>
        <w:t xml:space="preserve"> </w:t>
      </w:r>
      <w:proofErr w:type="spellStart"/>
      <w:r w:rsidRPr="001D065B">
        <w:rPr>
          <w:rFonts w:ascii="Times New Roman" w:eastAsia="Aptos" w:hAnsi="Times New Roman" w:cs="Times New Roman"/>
          <w:kern w:val="2"/>
          <w:sz w:val="24"/>
          <w:szCs w:val="24"/>
          <w14:ligatures w14:val="standardContextual"/>
        </w:rPr>
        <w:t>berkarir</w:t>
      </w:r>
      <w:proofErr w:type="spellEnd"/>
      <w:r w:rsidRPr="001D065B">
        <w:rPr>
          <w:rFonts w:ascii="Times New Roman" w:eastAsia="Aptos" w:hAnsi="Times New Roman" w:cs="Times New Roman"/>
          <w:kern w:val="2"/>
          <w:sz w:val="24"/>
          <w:szCs w:val="24"/>
          <w14:ligatures w14:val="standardContextual"/>
        </w:rPr>
        <w:t xml:space="preserve"> di </w:t>
      </w:r>
      <w:proofErr w:type="spellStart"/>
      <w:r w:rsidRPr="001D065B">
        <w:rPr>
          <w:rFonts w:ascii="Times New Roman" w:eastAsia="Aptos" w:hAnsi="Times New Roman" w:cs="Times New Roman"/>
          <w:kern w:val="2"/>
          <w:sz w:val="24"/>
          <w:szCs w:val="24"/>
          <w14:ligatures w14:val="standardContextual"/>
        </w:rPr>
        <w:t>bidang</w:t>
      </w:r>
      <w:proofErr w:type="spellEnd"/>
      <w:r w:rsidRPr="001D065B">
        <w:rPr>
          <w:rFonts w:ascii="Times New Roman" w:eastAsia="Aptos" w:hAnsi="Times New Roman" w:cs="Times New Roman"/>
          <w:kern w:val="2"/>
          <w:sz w:val="24"/>
          <w:szCs w:val="24"/>
          <w14:ligatures w14:val="standardContextual"/>
        </w:rPr>
        <w:t xml:space="preserve"> </w:t>
      </w:r>
      <w:proofErr w:type="spellStart"/>
      <w:r w:rsidRPr="001D065B">
        <w:rPr>
          <w:rFonts w:ascii="Times New Roman" w:eastAsia="Aptos" w:hAnsi="Times New Roman" w:cs="Times New Roman"/>
          <w:kern w:val="2"/>
          <w:sz w:val="24"/>
          <w:szCs w:val="24"/>
          <w14:ligatures w14:val="standardContextual"/>
        </w:rPr>
        <w:t>perpajakan</w:t>
      </w:r>
      <w:proofErr w:type="spellEnd"/>
      <w:r w:rsidRPr="001D065B">
        <w:rPr>
          <w:rFonts w:ascii="Times New Roman" w:eastAsia="Aptos" w:hAnsi="Times New Roman" w:cs="Times New Roman"/>
          <w:kern w:val="2"/>
          <w:sz w:val="24"/>
          <w:szCs w:val="24"/>
          <w14:ligatures w14:val="standardContextual"/>
        </w:rPr>
        <w:t>.</w:t>
      </w:r>
    </w:p>
    <w:p w14:paraId="5CF62AAF" w14:textId="77777777" w:rsidR="00EF0E19" w:rsidRPr="001D065B" w:rsidRDefault="00EF0E19" w:rsidP="00EF0E19">
      <w:pPr>
        <w:widowControl w:val="0"/>
        <w:autoSpaceDE w:val="0"/>
        <w:autoSpaceDN w:val="0"/>
        <w:adjustRightInd w:val="0"/>
        <w:spacing w:after="0" w:line="480" w:lineRule="auto"/>
        <w:jc w:val="both"/>
        <w:rPr>
          <w:rFonts w:ascii="Times New Roman" w:eastAsia="Aptos" w:hAnsi="Times New Roman" w:cs="Times New Roman"/>
          <w:b/>
          <w:bCs/>
          <w:kern w:val="2"/>
          <w:sz w:val="24"/>
          <w:szCs w:val="24"/>
          <w14:ligatures w14:val="standardContextual"/>
        </w:rPr>
      </w:pPr>
      <w:proofErr w:type="spellStart"/>
      <w:r w:rsidRPr="001D065B">
        <w:rPr>
          <w:rFonts w:ascii="Times New Roman" w:eastAsia="Aptos" w:hAnsi="Times New Roman" w:cs="Times New Roman"/>
          <w:b/>
          <w:bCs/>
          <w:kern w:val="2"/>
          <w:sz w:val="24"/>
          <w:szCs w:val="24"/>
          <w14:ligatures w14:val="standardContextual"/>
        </w:rPr>
        <w:t>Keterangan</w:t>
      </w:r>
      <w:proofErr w:type="spellEnd"/>
      <w:r w:rsidRPr="001D065B">
        <w:rPr>
          <w:rFonts w:ascii="Times New Roman" w:eastAsia="Aptos" w:hAnsi="Times New Roman" w:cs="Times New Roman"/>
          <w:b/>
          <w:bCs/>
          <w:kern w:val="2"/>
          <w:sz w:val="24"/>
          <w:szCs w:val="24"/>
          <w14:ligatures w14:val="standardContextual"/>
        </w:rPr>
        <w:t xml:space="preserve"> :</w:t>
      </w:r>
    </w:p>
    <w:p w14:paraId="6AD06598" w14:textId="77777777" w:rsidR="00EF0E19" w:rsidRPr="001D065B" w:rsidRDefault="00EF0E19">
      <w:pPr>
        <w:widowControl w:val="0"/>
        <w:numPr>
          <w:ilvl w:val="0"/>
          <w:numId w:val="20"/>
        </w:numPr>
        <w:autoSpaceDE w:val="0"/>
        <w:autoSpaceDN w:val="0"/>
        <w:adjustRightInd w:val="0"/>
        <w:spacing w:after="0" w:line="480" w:lineRule="auto"/>
        <w:contextualSpacing/>
        <w:jc w:val="both"/>
        <w:rPr>
          <w:rFonts w:ascii="Times New Roman" w:eastAsia="Aptos" w:hAnsi="Times New Roman" w:cs="Times New Roman"/>
          <w:b/>
          <w:bCs/>
          <w:kern w:val="2"/>
          <w:sz w:val="24"/>
          <w:szCs w:val="24"/>
          <w14:ligatures w14:val="standardContextual"/>
        </w:rPr>
      </w:pPr>
      <w:r w:rsidRPr="001D065B">
        <w:rPr>
          <w:rFonts w:ascii="Times New Roman" w:eastAsia="Aptos" w:hAnsi="Times New Roman" w:cs="Times New Roman"/>
          <w:b/>
          <w:bCs/>
          <w:kern w:val="2"/>
          <w:sz w:val="24"/>
          <w:szCs w:val="24"/>
          <w14:ligatures w14:val="standardContextual"/>
        </w:rPr>
        <w:t xml:space="preserve">= </w:t>
      </w:r>
      <w:r w:rsidRPr="001D065B">
        <w:rPr>
          <w:rFonts w:ascii="Times New Roman" w:eastAsia="Aptos" w:hAnsi="Times New Roman" w:cs="Times New Roman"/>
          <w:kern w:val="2"/>
          <w:sz w:val="24"/>
          <w:szCs w:val="24"/>
          <w14:ligatures w14:val="standardContextual"/>
        </w:rPr>
        <w:t>Sangat Tidak Setuju (STS)</w:t>
      </w:r>
    </w:p>
    <w:p w14:paraId="57D6793F" w14:textId="321DFABE" w:rsidR="00EF0E19" w:rsidRPr="001D065B" w:rsidRDefault="00EF0E19">
      <w:pPr>
        <w:widowControl w:val="0"/>
        <w:numPr>
          <w:ilvl w:val="0"/>
          <w:numId w:val="20"/>
        </w:numPr>
        <w:autoSpaceDE w:val="0"/>
        <w:autoSpaceDN w:val="0"/>
        <w:adjustRightInd w:val="0"/>
        <w:spacing w:after="0" w:line="480" w:lineRule="auto"/>
        <w:contextualSpacing/>
        <w:jc w:val="both"/>
        <w:rPr>
          <w:rFonts w:ascii="Times New Roman" w:eastAsia="Aptos" w:hAnsi="Times New Roman" w:cs="Times New Roman"/>
          <w:b/>
          <w:bCs/>
          <w:kern w:val="2"/>
          <w:sz w:val="24"/>
          <w:szCs w:val="24"/>
          <w14:ligatures w14:val="standardContextual"/>
        </w:rPr>
      </w:pPr>
      <w:r w:rsidRPr="001D065B">
        <w:rPr>
          <w:rFonts w:ascii="Times New Roman" w:eastAsia="Aptos" w:hAnsi="Times New Roman" w:cs="Times New Roman"/>
          <w:b/>
          <w:bCs/>
          <w:kern w:val="2"/>
          <w:sz w:val="24"/>
          <w:szCs w:val="24"/>
          <w14:ligatures w14:val="standardContextual"/>
        </w:rPr>
        <w:t xml:space="preserve">= </w:t>
      </w:r>
      <w:r w:rsidRPr="001D065B">
        <w:rPr>
          <w:rFonts w:ascii="Times New Roman" w:eastAsia="Aptos" w:hAnsi="Times New Roman" w:cs="Times New Roman"/>
          <w:kern w:val="2"/>
          <w:sz w:val="24"/>
          <w:szCs w:val="24"/>
          <w14:ligatures w14:val="standardContextual"/>
        </w:rPr>
        <w:t>Tidak Setuju</w:t>
      </w:r>
      <w:r w:rsidR="00AB1D8F">
        <w:rPr>
          <w:rFonts w:ascii="Times New Roman" w:eastAsia="Aptos" w:hAnsi="Times New Roman" w:cs="Times New Roman"/>
          <w:kern w:val="2"/>
          <w:sz w:val="24"/>
          <w:szCs w:val="24"/>
          <w14:ligatures w14:val="standardContextual"/>
        </w:rPr>
        <w:t xml:space="preserve"> </w:t>
      </w:r>
      <w:r w:rsidRPr="001D065B">
        <w:rPr>
          <w:rFonts w:ascii="Times New Roman" w:eastAsia="Aptos" w:hAnsi="Times New Roman" w:cs="Times New Roman"/>
          <w:kern w:val="2"/>
          <w:sz w:val="24"/>
          <w:szCs w:val="24"/>
          <w14:ligatures w14:val="standardContextual"/>
        </w:rPr>
        <w:t>(TS)</w:t>
      </w:r>
    </w:p>
    <w:p w14:paraId="59F637A2" w14:textId="43291D38" w:rsidR="00EF0E19" w:rsidRPr="001D065B" w:rsidRDefault="00EF0E19">
      <w:pPr>
        <w:widowControl w:val="0"/>
        <w:numPr>
          <w:ilvl w:val="0"/>
          <w:numId w:val="20"/>
        </w:numPr>
        <w:autoSpaceDE w:val="0"/>
        <w:autoSpaceDN w:val="0"/>
        <w:adjustRightInd w:val="0"/>
        <w:spacing w:after="0" w:line="480" w:lineRule="auto"/>
        <w:contextualSpacing/>
        <w:jc w:val="both"/>
        <w:rPr>
          <w:rFonts w:ascii="Times New Roman" w:eastAsia="Aptos" w:hAnsi="Times New Roman" w:cs="Times New Roman"/>
          <w:kern w:val="2"/>
          <w:sz w:val="24"/>
          <w:szCs w:val="24"/>
          <w14:ligatures w14:val="standardContextual"/>
        </w:rPr>
      </w:pPr>
      <w:r w:rsidRPr="001D065B">
        <w:rPr>
          <w:rFonts w:ascii="Times New Roman" w:eastAsia="Aptos" w:hAnsi="Times New Roman" w:cs="Times New Roman"/>
          <w:b/>
          <w:bCs/>
          <w:kern w:val="2"/>
          <w:sz w:val="24"/>
          <w:szCs w:val="24"/>
          <w14:ligatures w14:val="standardContextual"/>
        </w:rPr>
        <w:t xml:space="preserve">= </w:t>
      </w:r>
      <w:r w:rsidR="00AB1D8F" w:rsidRPr="00AB1D8F">
        <w:rPr>
          <w:rFonts w:ascii="Times New Roman" w:eastAsia="Aptos" w:hAnsi="Times New Roman" w:cs="Times New Roman"/>
          <w:kern w:val="2"/>
          <w:sz w:val="24"/>
          <w:szCs w:val="24"/>
          <w14:ligatures w14:val="standardContextual"/>
        </w:rPr>
        <w:t>Agak</w:t>
      </w:r>
      <w:r w:rsidR="00AB1D8F">
        <w:rPr>
          <w:rFonts w:ascii="Times New Roman" w:eastAsia="Aptos" w:hAnsi="Times New Roman" w:cs="Times New Roman"/>
          <w:b/>
          <w:bCs/>
          <w:kern w:val="2"/>
          <w:sz w:val="24"/>
          <w:szCs w:val="24"/>
          <w14:ligatures w14:val="standardContextual"/>
        </w:rPr>
        <w:t xml:space="preserve"> </w:t>
      </w:r>
      <w:r w:rsidRPr="001D065B">
        <w:rPr>
          <w:rFonts w:ascii="Times New Roman" w:eastAsia="Aptos" w:hAnsi="Times New Roman" w:cs="Times New Roman"/>
          <w:kern w:val="2"/>
          <w:sz w:val="24"/>
          <w:szCs w:val="24"/>
          <w14:ligatures w14:val="standardContextual"/>
        </w:rPr>
        <w:t>Tidak Setuju (</w:t>
      </w:r>
      <w:r w:rsidR="00AB1D8F">
        <w:rPr>
          <w:rFonts w:ascii="Times New Roman" w:eastAsia="Aptos" w:hAnsi="Times New Roman" w:cs="Times New Roman"/>
          <w:kern w:val="2"/>
          <w:sz w:val="24"/>
          <w:szCs w:val="24"/>
          <w14:ligatures w14:val="standardContextual"/>
        </w:rPr>
        <w:t>A</w:t>
      </w:r>
      <w:r w:rsidRPr="001D065B">
        <w:rPr>
          <w:rFonts w:ascii="Times New Roman" w:eastAsia="Aptos" w:hAnsi="Times New Roman" w:cs="Times New Roman"/>
          <w:kern w:val="2"/>
          <w:sz w:val="24"/>
          <w:szCs w:val="24"/>
          <w14:ligatures w14:val="standardContextual"/>
        </w:rPr>
        <w:t>TS)</w:t>
      </w:r>
    </w:p>
    <w:p w14:paraId="55C12235" w14:textId="746BC5E7" w:rsidR="00EF0E19" w:rsidRPr="001D065B" w:rsidRDefault="00EF0E19">
      <w:pPr>
        <w:widowControl w:val="0"/>
        <w:numPr>
          <w:ilvl w:val="0"/>
          <w:numId w:val="20"/>
        </w:numPr>
        <w:autoSpaceDE w:val="0"/>
        <w:autoSpaceDN w:val="0"/>
        <w:adjustRightInd w:val="0"/>
        <w:spacing w:after="0" w:line="480" w:lineRule="auto"/>
        <w:contextualSpacing/>
        <w:jc w:val="both"/>
        <w:rPr>
          <w:rFonts w:ascii="Times New Roman" w:eastAsia="Aptos" w:hAnsi="Times New Roman" w:cs="Times New Roman"/>
          <w:kern w:val="2"/>
          <w:sz w:val="24"/>
          <w:szCs w:val="24"/>
          <w14:ligatures w14:val="standardContextual"/>
        </w:rPr>
      </w:pPr>
      <w:r w:rsidRPr="001D065B">
        <w:rPr>
          <w:rFonts w:ascii="Times New Roman" w:eastAsia="Aptos" w:hAnsi="Times New Roman" w:cs="Times New Roman"/>
          <w:kern w:val="2"/>
          <w:sz w:val="24"/>
          <w:szCs w:val="24"/>
          <w14:ligatures w14:val="standardContextual"/>
        </w:rPr>
        <w:t xml:space="preserve">=  </w:t>
      </w:r>
      <w:proofErr w:type="spellStart"/>
      <w:r w:rsidR="00AB1D8F">
        <w:rPr>
          <w:rFonts w:ascii="Times New Roman" w:eastAsia="Aptos" w:hAnsi="Times New Roman" w:cs="Times New Roman"/>
          <w:kern w:val="2"/>
          <w:sz w:val="24"/>
          <w:szCs w:val="24"/>
          <w14:ligatures w14:val="standardContextual"/>
        </w:rPr>
        <w:t>Netral</w:t>
      </w:r>
      <w:proofErr w:type="spellEnd"/>
      <w:r w:rsidR="00AB1D8F">
        <w:rPr>
          <w:rFonts w:ascii="Times New Roman" w:eastAsia="Aptos" w:hAnsi="Times New Roman" w:cs="Times New Roman"/>
          <w:kern w:val="2"/>
          <w:sz w:val="24"/>
          <w:szCs w:val="24"/>
          <w14:ligatures w14:val="standardContextual"/>
        </w:rPr>
        <w:t xml:space="preserve"> (N)</w:t>
      </w:r>
    </w:p>
    <w:p w14:paraId="6D4A3BB8" w14:textId="2D9228C8" w:rsidR="00EF0E19" w:rsidRPr="001D065B" w:rsidRDefault="00EF0E19">
      <w:pPr>
        <w:widowControl w:val="0"/>
        <w:numPr>
          <w:ilvl w:val="0"/>
          <w:numId w:val="20"/>
        </w:numPr>
        <w:autoSpaceDE w:val="0"/>
        <w:autoSpaceDN w:val="0"/>
        <w:adjustRightInd w:val="0"/>
        <w:spacing w:after="0" w:line="480" w:lineRule="auto"/>
        <w:contextualSpacing/>
        <w:jc w:val="both"/>
        <w:rPr>
          <w:rFonts w:ascii="Times New Roman" w:eastAsia="Aptos" w:hAnsi="Times New Roman" w:cs="Times New Roman"/>
          <w:kern w:val="2"/>
          <w:sz w:val="24"/>
          <w:szCs w:val="24"/>
          <w14:ligatures w14:val="standardContextual"/>
        </w:rPr>
      </w:pPr>
      <w:r w:rsidRPr="001D065B">
        <w:rPr>
          <w:rFonts w:ascii="Times New Roman" w:eastAsia="Aptos" w:hAnsi="Times New Roman" w:cs="Times New Roman"/>
          <w:kern w:val="2"/>
          <w:sz w:val="24"/>
          <w:szCs w:val="24"/>
          <w14:ligatures w14:val="standardContextual"/>
        </w:rPr>
        <w:t xml:space="preserve">= </w:t>
      </w:r>
      <w:r w:rsidR="00AB1D8F">
        <w:rPr>
          <w:rFonts w:ascii="Times New Roman" w:eastAsia="Aptos" w:hAnsi="Times New Roman" w:cs="Times New Roman"/>
          <w:kern w:val="2"/>
          <w:sz w:val="24"/>
          <w:szCs w:val="24"/>
          <w14:ligatures w14:val="standardContextual"/>
        </w:rPr>
        <w:t>Agak Setuju (AS)</w:t>
      </w:r>
    </w:p>
    <w:p w14:paraId="53E1F455" w14:textId="18C5F346" w:rsidR="00EF0E19" w:rsidRPr="001D065B" w:rsidRDefault="00EF0E19">
      <w:pPr>
        <w:widowControl w:val="0"/>
        <w:numPr>
          <w:ilvl w:val="0"/>
          <w:numId w:val="20"/>
        </w:numPr>
        <w:autoSpaceDE w:val="0"/>
        <w:autoSpaceDN w:val="0"/>
        <w:adjustRightInd w:val="0"/>
        <w:spacing w:after="0" w:line="480" w:lineRule="auto"/>
        <w:contextualSpacing/>
        <w:jc w:val="both"/>
        <w:rPr>
          <w:rFonts w:ascii="Times New Roman" w:eastAsia="Aptos" w:hAnsi="Times New Roman" w:cs="Times New Roman"/>
          <w:kern w:val="2"/>
          <w:sz w:val="24"/>
          <w:szCs w:val="24"/>
          <w14:ligatures w14:val="standardContextual"/>
        </w:rPr>
      </w:pPr>
      <w:r w:rsidRPr="001D065B">
        <w:rPr>
          <w:rFonts w:ascii="Times New Roman" w:eastAsia="Aptos" w:hAnsi="Times New Roman" w:cs="Times New Roman"/>
          <w:kern w:val="2"/>
          <w:sz w:val="24"/>
          <w:szCs w:val="24"/>
          <w14:ligatures w14:val="standardContextual"/>
        </w:rPr>
        <w:t xml:space="preserve">= </w:t>
      </w:r>
      <w:r w:rsidR="00AB1D8F">
        <w:rPr>
          <w:rFonts w:ascii="Times New Roman" w:eastAsia="Aptos" w:hAnsi="Times New Roman" w:cs="Times New Roman"/>
          <w:kern w:val="2"/>
          <w:sz w:val="24"/>
          <w:szCs w:val="24"/>
          <w14:ligatures w14:val="standardContextual"/>
        </w:rPr>
        <w:t>Setuju (S)</w:t>
      </w:r>
    </w:p>
    <w:p w14:paraId="48398E17" w14:textId="1FC9995A" w:rsidR="00EF0E19" w:rsidRDefault="00EF0E19">
      <w:pPr>
        <w:widowControl w:val="0"/>
        <w:numPr>
          <w:ilvl w:val="0"/>
          <w:numId w:val="20"/>
        </w:numPr>
        <w:autoSpaceDE w:val="0"/>
        <w:autoSpaceDN w:val="0"/>
        <w:adjustRightInd w:val="0"/>
        <w:spacing w:after="0" w:line="480" w:lineRule="auto"/>
        <w:contextualSpacing/>
        <w:jc w:val="both"/>
        <w:rPr>
          <w:rFonts w:ascii="Times New Roman" w:eastAsia="Aptos" w:hAnsi="Times New Roman" w:cs="Times New Roman"/>
          <w:kern w:val="2"/>
          <w:sz w:val="24"/>
          <w:szCs w:val="24"/>
          <w14:ligatures w14:val="standardContextual"/>
        </w:rPr>
      </w:pPr>
      <w:r w:rsidRPr="001D065B">
        <w:rPr>
          <w:rFonts w:ascii="Times New Roman" w:eastAsia="Aptos" w:hAnsi="Times New Roman" w:cs="Times New Roman"/>
          <w:kern w:val="2"/>
          <w:sz w:val="24"/>
          <w:szCs w:val="24"/>
          <w14:ligatures w14:val="standardContextual"/>
        </w:rPr>
        <w:t xml:space="preserve">= </w:t>
      </w:r>
      <w:r w:rsidR="00AB1D8F">
        <w:rPr>
          <w:rFonts w:ascii="Times New Roman" w:eastAsia="Aptos" w:hAnsi="Times New Roman" w:cs="Times New Roman"/>
          <w:kern w:val="2"/>
          <w:sz w:val="24"/>
          <w:szCs w:val="24"/>
          <w14:ligatures w14:val="standardContextual"/>
        </w:rPr>
        <w:t>Sangat Setuju (SS)</w:t>
      </w:r>
    </w:p>
    <w:p w14:paraId="40427E34" w14:textId="77777777" w:rsidR="008A03F4" w:rsidRDefault="008A03F4" w:rsidP="008A03F4">
      <w:pPr>
        <w:widowControl w:val="0"/>
        <w:autoSpaceDE w:val="0"/>
        <w:autoSpaceDN w:val="0"/>
        <w:adjustRightInd w:val="0"/>
        <w:spacing w:after="0" w:line="480" w:lineRule="auto"/>
        <w:contextualSpacing/>
        <w:jc w:val="both"/>
        <w:rPr>
          <w:rFonts w:ascii="Times New Roman" w:eastAsia="Aptos" w:hAnsi="Times New Roman" w:cs="Times New Roman"/>
          <w:kern w:val="2"/>
          <w:sz w:val="24"/>
          <w:szCs w:val="24"/>
          <w14:ligatures w14:val="standardContextual"/>
        </w:rPr>
      </w:pPr>
    </w:p>
    <w:p w14:paraId="0DCE4A09" w14:textId="77777777" w:rsidR="008A03F4" w:rsidRDefault="008A03F4" w:rsidP="008A03F4">
      <w:pPr>
        <w:widowControl w:val="0"/>
        <w:autoSpaceDE w:val="0"/>
        <w:autoSpaceDN w:val="0"/>
        <w:adjustRightInd w:val="0"/>
        <w:spacing w:after="0" w:line="480" w:lineRule="auto"/>
        <w:contextualSpacing/>
        <w:jc w:val="both"/>
        <w:rPr>
          <w:rFonts w:ascii="Times New Roman" w:eastAsia="Aptos" w:hAnsi="Times New Roman" w:cs="Times New Roman"/>
          <w:kern w:val="2"/>
          <w:sz w:val="24"/>
          <w:szCs w:val="24"/>
          <w14:ligatures w14:val="standardContextual"/>
        </w:rPr>
      </w:pPr>
    </w:p>
    <w:p w14:paraId="6B22E97A" w14:textId="77777777" w:rsidR="008A03F4" w:rsidRDefault="008A03F4" w:rsidP="008A03F4">
      <w:pPr>
        <w:widowControl w:val="0"/>
        <w:autoSpaceDE w:val="0"/>
        <w:autoSpaceDN w:val="0"/>
        <w:adjustRightInd w:val="0"/>
        <w:spacing w:after="0" w:line="480" w:lineRule="auto"/>
        <w:contextualSpacing/>
        <w:jc w:val="both"/>
        <w:rPr>
          <w:rFonts w:ascii="Times New Roman" w:eastAsia="Aptos" w:hAnsi="Times New Roman" w:cs="Times New Roman"/>
          <w:kern w:val="2"/>
          <w:sz w:val="24"/>
          <w:szCs w:val="24"/>
          <w14:ligatures w14:val="standardContextual"/>
        </w:rPr>
      </w:pPr>
    </w:p>
    <w:p w14:paraId="6D2F8114" w14:textId="77777777" w:rsidR="008A03F4" w:rsidRDefault="008A03F4" w:rsidP="008A03F4">
      <w:pPr>
        <w:widowControl w:val="0"/>
        <w:autoSpaceDE w:val="0"/>
        <w:autoSpaceDN w:val="0"/>
        <w:adjustRightInd w:val="0"/>
        <w:spacing w:after="0" w:line="480" w:lineRule="auto"/>
        <w:contextualSpacing/>
        <w:jc w:val="both"/>
        <w:rPr>
          <w:rFonts w:ascii="Times New Roman" w:eastAsia="Aptos" w:hAnsi="Times New Roman" w:cs="Times New Roman"/>
          <w:kern w:val="2"/>
          <w:sz w:val="24"/>
          <w:szCs w:val="24"/>
          <w14:ligatures w14:val="standardContextual"/>
        </w:rPr>
      </w:pPr>
    </w:p>
    <w:p w14:paraId="50FD3405" w14:textId="77777777" w:rsidR="008A03F4" w:rsidRPr="00AB1D8F" w:rsidRDefault="008A03F4" w:rsidP="008A03F4">
      <w:pPr>
        <w:widowControl w:val="0"/>
        <w:autoSpaceDE w:val="0"/>
        <w:autoSpaceDN w:val="0"/>
        <w:adjustRightInd w:val="0"/>
        <w:spacing w:after="0" w:line="480" w:lineRule="auto"/>
        <w:contextualSpacing/>
        <w:jc w:val="both"/>
        <w:rPr>
          <w:rFonts w:ascii="Times New Roman" w:eastAsia="Aptos" w:hAnsi="Times New Roman" w:cs="Times New Roman"/>
          <w:kern w:val="2"/>
          <w:sz w:val="24"/>
          <w:szCs w:val="24"/>
          <w14:ligatures w14:val="standardContextual"/>
        </w:rPr>
      </w:pPr>
    </w:p>
    <w:p w14:paraId="6D03D8CB" w14:textId="735969C9" w:rsidR="0099634D" w:rsidRPr="001D065B" w:rsidRDefault="00156247" w:rsidP="00156247">
      <w:pPr>
        <w:pStyle w:val="Caption"/>
        <w:rPr>
          <w:rFonts w:ascii="Times New Roman" w:eastAsia="Aptos" w:hAnsi="Times New Roman" w:cs="Times New Roman"/>
          <w:b/>
          <w:bCs/>
          <w:i w:val="0"/>
          <w:iCs w:val="0"/>
          <w:color w:val="auto"/>
          <w:kern w:val="2"/>
          <w:sz w:val="24"/>
          <w:szCs w:val="24"/>
          <w14:ligatures w14:val="standardContextual"/>
        </w:rPr>
      </w:pPr>
      <w:bookmarkStart w:id="282" w:name="_Toc213090047"/>
      <w:r w:rsidRPr="001D065B">
        <w:rPr>
          <w:rFonts w:ascii="Times New Roman" w:hAnsi="Times New Roman" w:cs="Times New Roman"/>
          <w:b/>
          <w:bCs/>
          <w:i w:val="0"/>
          <w:iCs w:val="0"/>
          <w:color w:val="auto"/>
          <w:sz w:val="24"/>
          <w:szCs w:val="24"/>
        </w:rPr>
        <w:lastRenderedPageBreak/>
        <w:t xml:space="preserve">Lampiran  </w:t>
      </w:r>
      <w:r w:rsidRPr="001D065B">
        <w:rPr>
          <w:rFonts w:ascii="Times New Roman" w:hAnsi="Times New Roman" w:cs="Times New Roman"/>
          <w:b/>
          <w:bCs/>
          <w:i w:val="0"/>
          <w:iCs w:val="0"/>
          <w:color w:val="auto"/>
          <w:sz w:val="24"/>
          <w:szCs w:val="24"/>
        </w:rPr>
        <w:fldChar w:fldCharType="begin"/>
      </w:r>
      <w:r w:rsidRPr="001D065B">
        <w:rPr>
          <w:rFonts w:ascii="Times New Roman" w:hAnsi="Times New Roman" w:cs="Times New Roman"/>
          <w:b/>
          <w:bCs/>
          <w:i w:val="0"/>
          <w:iCs w:val="0"/>
          <w:color w:val="auto"/>
          <w:sz w:val="24"/>
          <w:szCs w:val="24"/>
        </w:rPr>
        <w:instrText xml:space="preserve"> SEQ Lampiran_ \* ARABIC </w:instrText>
      </w:r>
      <w:r w:rsidRPr="001D065B">
        <w:rPr>
          <w:rFonts w:ascii="Times New Roman" w:hAnsi="Times New Roman" w:cs="Times New Roman"/>
          <w:b/>
          <w:bCs/>
          <w:i w:val="0"/>
          <w:iCs w:val="0"/>
          <w:color w:val="auto"/>
          <w:sz w:val="24"/>
          <w:szCs w:val="24"/>
        </w:rPr>
        <w:fldChar w:fldCharType="separate"/>
      </w:r>
      <w:r w:rsidR="008376B7">
        <w:rPr>
          <w:rFonts w:ascii="Times New Roman" w:hAnsi="Times New Roman" w:cs="Times New Roman"/>
          <w:b/>
          <w:bCs/>
          <w:i w:val="0"/>
          <w:iCs w:val="0"/>
          <w:noProof/>
          <w:color w:val="auto"/>
          <w:sz w:val="24"/>
          <w:szCs w:val="24"/>
        </w:rPr>
        <w:t>1</w:t>
      </w:r>
      <w:r w:rsidRPr="001D065B">
        <w:rPr>
          <w:rFonts w:ascii="Times New Roman" w:hAnsi="Times New Roman" w:cs="Times New Roman"/>
          <w:b/>
          <w:bCs/>
          <w:i w:val="0"/>
          <w:iCs w:val="0"/>
          <w:color w:val="auto"/>
          <w:sz w:val="24"/>
          <w:szCs w:val="24"/>
        </w:rPr>
        <w:fldChar w:fldCharType="end"/>
      </w:r>
      <w:r w:rsidR="00C321A0" w:rsidRPr="001D065B">
        <w:rPr>
          <w:rFonts w:ascii="Times New Roman" w:hAnsi="Times New Roman" w:cs="Times New Roman"/>
          <w:b/>
          <w:bCs/>
          <w:i w:val="0"/>
          <w:iCs w:val="0"/>
          <w:color w:val="auto"/>
          <w:sz w:val="24"/>
          <w:szCs w:val="24"/>
        </w:rPr>
        <w:t xml:space="preserve"> </w:t>
      </w:r>
      <w:r w:rsidRPr="001D065B">
        <w:rPr>
          <w:rFonts w:ascii="Times New Roman" w:hAnsi="Times New Roman" w:cs="Times New Roman"/>
          <w:b/>
          <w:bCs/>
          <w:i w:val="0"/>
          <w:iCs w:val="0"/>
          <w:color w:val="auto"/>
          <w:sz w:val="24"/>
          <w:szCs w:val="24"/>
        </w:rPr>
        <w:t xml:space="preserve"> </w:t>
      </w:r>
      <w:proofErr w:type="spellStart"/>
      <w:r w:rsidRPr="001D065B">
        <w:rPr>
          <w:rFonts w:ascii="Times New Roman" w:hAnsi="Times New Roman" w:cs="Times New Roman"/>
          <w:b/>
          <w:bCs/>
          <w:i w:val="0"/>
          <w:iCs w:val="0"/>
          <w:color w:val="auto"/>
          <w:sz w:val="24"/>
          <w:szCs w:val="24"/>
        </w:rPr>
        <w:t>Pernyataan</w:t>
      </w:r>
      <w:proofErr w:type="spellEnd"/>
      <w:r w:rsidRPr="001D065B">
        <w:rPr>
          <w:rFonts w:ascii="Times New Roman" w:hAnsi="Times New Roman" w:cs="Times New Roman"/>
          <w:b/>
          <w:bCs/>
          <w:i w:val="0"/>
          <w:iCs w:val="0"/>
          <w:color w:val="auto"/>
          <w:sz w:val="24"/>
          <w:szCs w:val="24"/>
        </w:rPr>
        <w:t xml:space="preserve"> </w:t>
      </w:r>
      <w:proofErr w:type="spellStart"/>
      <w:r w:rsidRPr="001D065B">
        <w:rPr>
          <w:rFonts w:ascii="Times New Roman" w:hAnsi="Times New Roman" w:cs="Times New Roman"/>
          <w:b/>
          <w:bCs/>
          <w:i w:val="0"/>
          <w:iCs w:val="0"/>
          <w:color w:val="auto"/>
          <w:sz w:val="24"/>
          <w:szCs w:val="24"/>
        </w:rPr>
        <w:t>Kuesioner</w:t>
      </w:r>
      <w:bookmarkEnd w:id="282"/>
      <w:proofErr w:type="spellEnd"/>
    </w:p>
    <w:p w14:paraId="357A298F" w14:textId="77777777" w:rsidR="00EF0E19" w:rsidRPr="001D065B" w:rsidRDefault="00EF0E19">
      <w:pPr>
        <w:widowControl w:val="0"/>
        <w:numPr>
          <w:ilvl w:val="0"/>
          <w:numId w:val="21"/>
        </w:numPr>
        <w:autoSpaceDE w:val="0"/>
        <w:autoSpaceDN w:val="0"/>
        <w:adjustRightInd w:val="0"/>
        <w:spacing w:after="0" w:line="480" w:lineRule="auto"/>
        <w:contextualSpacing/>
        <w:jc w:val="both"/>
        <w:rPr>
          <w:rFonts w:ascii="Times New Roman" w:eastAsia="Aptos" w:hAnsi="Times New Roman" w:cs="Times New Roman"/>
          <w:b/>
          <w:bCs/>
          <w:kern w:val="2"/>
          <w:sz w:val="24"/>
          <w:szCs w:val="24"/>
          <w14:ligatures w14:val="standardContextual"/>
        </w:rPr>
      </w:pPr>
      <w:proofErr w:type="spellStart"/>
      <w:r w:rsidRPr="001D065B">
        <w:rPr>
          <w:rFonts w:ascii="Times New Roman" w:eastAsia="Aptos" w:hAnsi="Times New Roman" w:cs="Times New Roman"/>
          <w:b/>
          <w:bCs/>
          <w:kern w:val="2"/>
          <w:sz w:val="24"/>
          <w:szCs w:val="24"/>
          <w14:ligatures w14:val="standardContextual"/>
        </w:rPr>
        <w:t>Persepsi</w:t>
      </w:r>
      <w:proofErr w:type="spellEnd"/>
    </w:p>
    <w:tbl>
      <w:tblPr>
        <w:tblStyle w:val="TableGrid1"/>
        <w:tblW w:w="8021" w:type="dxa"/>
        <w:tblLook w:val="04A0" w:firstRow="1" w:lastRow="0" w:firstColumn="1" w:lastColumn="0" w:noHBand="0" w:noVBand="1"/>
      </w:tblPr>
      <w:tblGrid>
        <w:gridCol w:w="488"/>
        <w:gridCol w:w="3725"/>
        <w:gridCol w:w="596"/>
        <w:gridCol w:w="566"/>
        <w:gridCol w:w="608"/>
        <w:gridCol w:w="575"/>
        <w:gridCol w:w="498"/>
        <w:gridCol w:w="492"/>
        <w:gridCol w:w="473"/>
      </w:tblGrid>
      <w:tr w:rsidR="00EF0E19" w:rsidRPr="001D065B" w14:paraId="5D44CF1A" w14:textId="77777777" w:rsidTr="00BF020E">
        <w:tc>
          <w:tcPr>
            <w:tcW w:w="488" w:type="dxa"/>
            <w:vMerge w:val="restart"/>
            <w:vAlign w:val="center"/>
          </w:tcPr>
          <w:p w14:paraId="2A99108B" w14:textId="77777777" w:rsidR="00EF0E19" w:rsidRPr="001D065B" w:rsidRDefault="00EF0E19" w:rsidP="00EF0E19">
            <w:pPr>
              <w:jc w:val="center"/>
              <w:rPr>
                <w:rFonts w:ascii="Times New Roman" w:hAnsi="Times New Roman"/>
                <w:sz w:val="22"/>
                <w:szCs w:val="22"/>
              </w:rPr>
            </w:pPr>
            <w:bookmarkStart w:id="283" w:name="_Hlk211451516"/>
            <w:r w:rsidRPr="001D065B">
              <w:rPr>
                <w:rFonts w:ascii="Times New Roman" w:hAnsi="Times New Roman"/>
                <w:sz w:val="22"/>
                <w:szCs w:val="22"/>
              </w:rPr>
              <w:t>No</w:t>
            </w:r>
          </w:p>
        </w:tc>
        <w:tc>
          <w:tcPr>
            <w:tcW w:w="3725" w:type="dxa"/>
            <w:vMerge w:val="restart"/>
            <w:vAlign w:val="center"/>
          </w:tcPr>
          <w:p w14:paraId="4D1C63CF" w14:textId="77777777" w:rsidR="00EF0E19" w:rsidRPr="001D065B" w:rsidRDefault="00EF0E19" w:rsidP="00EF0E19">
            <w:pPr>
              <w:jc w:val="center"/>
              <w:rPr>
                <w:rFonts w:ascii="Times New Roman" w:hAnsi="Times New Roman"/>
                <w:sz w:val="22"/>
                <w:szCs w:val="22"/>
              </w:rPr>
            </w:pPr>
            <w:proofErr w:type="spellStart"/>
            <w:r w:rsidRPr="001D065B">
              <w:rPr>
                <w:rFonts w:ascii="Times New Roman" w:hAnsi="Times New Roman"/>
                <w:sz w:val="22"/>
                <w:szCs w:val="22"/>
              </w:rPr>
              <w:t>Pernyataan</w:t>
            </w:r>
            <w:proofErr w:type="spellEnd"/>
          </w:p>
        </w:tc>
        <w:tc>
          <w:tcPr>
            <w:tcW w:w="3808" w:type="dxa"/>
            <w:gridSpan w:val="7"/>
            <w:vAlign w:val="center"/>
          </w:tcPr>
          <w:p w14:paraId="552DE8B2" w14:textId="77777777" w:rsidR="00EF0E19" w:rsidRPr="001D065B" w:rsidRDefault="00EF0E19" w:rsidP="00EF0E19">
            <w:pPr>
              <w:jc w:val="center"/>
              <w:rPr>
                <w:rFonts w:ascii="Times New Roman" w:hAnsi="Times New Roman"/>
                <w:sz w:val="22"/>
                <w:szCs w:val="22"/>
              </w:rPr>
            </w:pPr>
            <w:r w:rsidRPr="001D065B">
              <w:rPr>
                <w:rFonts w:ascii="Times New Roman" w:hAnsi="Times New Roman"/>
                <w:sz w:val="22"/>
                <w:szCs w:val="22"/>
              </w:rPr>
              <w:t>Skala liker</w:t>
            </w:r>
          </w:p>
        </w:tc>
      </w:tr>
      <w:tr w:rsidR="00AB1D8F" w:rsidRPr="001D065B" w14:paraId="21B2E2A5" w14:textId="77777777" w:rsidTr="00BF020E">
        <w:tc>
          <w:tcPr>
            <w:tcW w:w="488" w:type="dxa"/>
            <w:vMerge/>
            <w:vAlign w:val="center"/>
          </w:tcPr>
          <w:p w14:paraId="33C9FB80" w14:textId="77777777" w:rsidR="00AB1D8F" w:rsidRPr="001D065B" w:rsidRDefault="00AB1D8F" w:rsidP="00EF0E19">
            <w:pPr>
              <w:jc w:val="center"/>
              <w:rPr>
                <w:rFonts w:ascii="Times New Roman" w:hAnsi="Times New Roman"/>
                <w:sz w:val="22"/>
                <w:szCs w:val="22"/>
              </w:rPr>
            </w:pPr>
          </w:p>
        </w:tc>
        <w:tc>
          <w:tcPr>
            <w:tcW w:w="3725" w:type="dxa"/>
            <w:vMerge/>
            <w:vAlign w:val="center"/>
          </w:tcPr>
          <w:p w14:paraId="66C23C48" w14:textId="77777777" w:rsidR="00AB1D8F" w:rsidRPr="001D065B" w:rsidRDefault="00AB1D8F" w:rsidP="00EF0E19">
            <w:pPr>
              <w:jc w:val="center"/>
              <w:rPr>
                <w:rFonts w:ascii="Times New Roman" w:hAnsi="Times New Roman"/>
                <w:sz w:val="22"/>
                <w:szCs w:val="22"/>
              </w:rPr>
            </w:pPr>
          </w:p>
        </w:tc>
        <w:tc>
          <w:tcPr>
            <w:tcW w:w="596" w:type="dxa"/>
            <w:vAlign w:val="center"/>
          </w:tcPr>
          <w:p w14:paraId="448F8DBE" w14:textId="77777777" w:rsidR="00AB1D8F" w:rsidRPr="001D065B" w:rsidRDefault="00AB1D8F" w:rsidP="00EF0E19">
            <w:pPr>
              <w:jc w:val="center"/>
              <w:rPr>
                <w:rFonts w:ascii="Times New Roman" w:hAnsi="Times New Roman"/>
                <w:sz w:val="22"/>
                <w:szCs w:val="22"/>
              </w:rPr>
            </w:pPr>
            <w:r w:rsidRPr="001D065B">
              <w:rPr>
                <w:rFonts w:ascii="Times New Roman" w:hAnsi="Times New Roman"/>
                <w:sz w:val="22"/>
                <w:szCs w:val="22"/>
              </w:rPr>
              <w:t>STS</w:t>
            </w:r>
          </w:p>
          <w:p w14:paraId="523D87F7" w14:textId="77777777" w:rsidR="00AB1D8F" w:rsidRPr="001D065B" w:rsidRDefault="00AB1D8F" w:rsidP="00EF0E19">
            <w:pPr>
              <w:jc w:val="center"/>
              <w:rPr>
                <w:rFonts w:ascii="Times New Roman" w:hAnsi="Times New Roman"/>
                <w:sz w:val="22"/>
                <w:szCs w:val="22"/>
              </w:rPr>
            </w:pPr>
            <w:r w:rsidRPr="001D065B">
              <w:rPr>
                <w:rFonts w:ascii="Times New Roman" w:hAnsi="Times New Roman"/>
                <w:sz w:val="22"/>
                <w:szCs w:val="22"/>
              </w:rPr>
              <w:t>(1)</w:t>
            </w:r>
          </w:p>
        </w:tc>
        <w:tc>
          <w:tcPr>
            <w:tcW w:w="566" w:type="dxa"/>
            <w:vAlign w:val="center"/>
          </w:tcPr>
          <w:p w14:paraId="1D95F5AF" w14:textId="6A0F5352" w:rsidR="00AB1D8F" w:rsidRPr="001D065B" w:rsidRDefault="00AB1D8F" w:rsidP="00EF0E19">
            <w:pPr>
              <w:jc w:val="center"/>
              <w:rPr>
                <w:rFonts w:ascii="Times New Roman" w:hAnsi="Times New Roman"/>
                <w:sz w:val="22"/>
                <w:szCs w:val="22"/>
              </w:rPr>
            </w:pPr>
            <w:r w:rsidRPr="001D065B">
              <w:rPr>
                <w:rFonts w:ascii="Times New Roman" w:hAnsi="Times New Roman"/>
                <w:sz w:val="22"/>
                <w:szCs w:val="22"/>
              </w:rPr>
              <w:t>TS</w:t>
            </w:r>
          </w:p>
          <w:p w14:paraId="1CFF0415" w14:textId="77777777" w:rsidR="00AB1D8F" w:rsidRPr="001D065B" w:rsidRDefault="00AB1D8F" w:rsidP="00EF0E19">
            <w:pPr>
              <w:jc w:val="center"/>
              <w:rPr>
                <w:rFonts w:ascii="Times New Roman" w:hAnsi="Times New Roman"/>
                <w:sz w:val="22"/>
                <w:szCs w:val="22"/>
              </w:rPr>
            </w:pPr>
            <w:r w:rsidRPr="001D065B">
              <w:rPr>
                <w:rFonts w:ascii="Times New Roman" w:hAnsi="Times New Roman"/>
                <w:sz w:val="22"/>
                <w:szCs w:val="22"/>
              </w:rPr>
              <w:t>(2)</w:t>
            </w:r>
          </w:p>
        </w:tc>
        <w:tc>
          <w:tcPr>
            <w:tcW w:w="608" w:type="dxa"/>
            <w:vAlign w:val="center"/>
          </w:tcPr>
          <w:p w14:paraId="7E4C545F" w14:textId="68FC5485" w:rsidR="00AB1D8F" w:rsidRPr="001D065B" w:rsidRDefault="00BF020E" w:rsidP="00EF0E19">
            <w:pPr>
              <w:jc w:val="center"/>
              <w:rPr>
                <w:rFonts w:ascii="Times New Roman" w:hAnsi="Times New Roman"/>
                <w:sz w:val="22"/>
                <w:szCs w:val="22"/>
              </w:rPr>
            </w:pPr>
            <w:r>
              <w:rPr>
                <w:rFonts w:ascii="Times New Roman" w:hAnsi="Times New Roman"/>
                <w:sz w:val="22"/>
                <w:szCs w:val="22"/>
              </w:rPr>
              <w:t>A</w:t>
            </w:r>
            <w:r w:rsidR="00AB1D8F" w:rsidRPr="001D065B">
              <w:rPr>
                <w:rFonts w:ascii="Times New Roman" w:hAnsi="Times New Roman"/>
                <w:sz w:val="22"/>
                <w:szCs w:val="22"/>
              </w:rPr>
              <w:t>TS</w:t>
            </w:r>
          </w:p>
          <w:p w14:paraId="514DA9EF" w14:textId="77777777" w:rsidR="00AB1D8F" w:rsidRPr="001D065B" w:rsidRDefault="00AB1D8F" w:rsidP="00EF0E19">
            <w:pPr>
              <w:jc w:val="center"/>
              <w:rPr>
                <w:rFonts w:ascii="Times New Roman" w:hAnsi="Times New Roman"/>
                <w:sz w:val="22"/>
                <w:szCs w:val="22"/>
              </w:rPr>
            </w:pPr>
            <w:r w:rsidRPr="001D065B">
              <w:rPr>
                <w:rFonts w:ascii="Times New Roman" w:hAnsi="Times New Roman"/>
                <w:sz w:val="22"/>
                <w:szCs w:val="22"/>
              </w:rPr>
              <w:t>(3)</w:t>
            </w:r>
          </w:p>
        </w:tc>
        <w:tc>
          <w:tcPr>
            <w:tcW w:w="575" w:type="dxa"/>
            <w:vAlign w:val="center"/>
          </w:tcPr>
          <w:p w14:paraId="2B7D258B" w14:textId="787EFEDE" w:rsidR="00AB1D8F" w:rsidRPr="001D065B" w:rsidRDefault="00BF020E" w:rsidP="00EF0E19">
            <w:pPr>
              <w:jc w:val="center"/>
              <w:rPr>
                <w:rFonts w:ascii="Times New Roman" w:hAnsi="Times New Roman"/>
                <w:sz w:val="22"/>
                <w:szCs w:val="22"/>
              </w:rPr>
            </w:pPr>
            <w:r>
              <w:rPr>
                <w:rFonts w:ascii="Times New Roman" w:hAnsi="Times New Roman"/>
                <w:sz w:val="22"/>
                <w:szCs w:val="22"/>
              </w:rPr>
              <w:t>N</w:t>
            </w:r>
          </w:p>
          <w:p w14:paraId="7B1618AA" w14:textId="77777777" w:rsidR="00AB1D8F" w:rsidRPr="001D065B" w:rsidRDefault="00AB1D8F" w:rsidP="00EF0E19">
            <w:pPr>
              <w:jc w:val="center"/>
              <w:rPr>
                <w:rFonts w:ascii="Times New Roman" w:hAnsi="Times New Roman"/>
                <w:sz w:val="22"/>
                <w:szCs w:val="22"/>
              </w:rPr>
            </w:pPr>
            <w:r w:rsidRPr="001D065B">
              <w:rPr>
                <w:rFonts w:ascii="Times New Roman" w:hAnsi="Times New Roman"/>
                <w:sz w:val="22"/>
                <w:szCs w:val="22"/>
              </w:rPr>
              <w:t>(4)</w:t>
            </w:r>
          </w:p>
        </w:tc>
        <w:tc>
          <w:tcPr>
            <w:tcW w:w="498" w:type="dxa"/>
            <w:vAlign w:val="center"/>
          </w:tcPr>
          <w:p w14:paraId="19BD236D" w14:textId="2EA8DCF7" w:rsidR="00AB1D8F" w:rsidRPr="001D065B" w:rsidRDefault="00BF020E" w:rsidP="00EF0E19">
            <w:pPr>
              <w:jc w:val="center"/>
              <w:rPr>
                <w:rFonts w:ascii="Times New Roman" w:hAnsi="Times New Roman"/>
                <w:sz w:val="22"/>
                <w:szCs w:val="22"/>
              </w:rPr>
            </w:pPr>
            <w:r>
              <w:rPr>
                <w:rFonts w:ascii="Times New Roman" w:hAnsi="Times New Roman"/>
                <w:sz w:val="22"/>
                <w:szCs w:val="22"/>
              </w:rPr>
              <w:t>AS</w:t>
            </w:r>
          </w:p>
          <w:p w14:paraId="0804D535" w14:textId="77777777" w:rsidR="00AB1D8F" w:rsidRPr="001D065B" w:rsidRDefault="00AB1D8F" w:rsidP="00EF0E19">
            <w:pPr>
              <w:jc w:val="center"/>
              <w:rPr>
                <w:rFonts w:ascii="Times New Roman" w:hAnsi="Times New Roman"/>
                <w:sz w:val="22"/>
                <w:szCs w:val="22"/>
              </w:rPr>
            </w:pPr>
            <w:r w:rsidRPr="001D065B">
              <w:rPr>
                <w:rFonts w:ascii="Times New Roman" w:hAnsi="Times New Roman"/>
                <w:sz w:val="22"/>
                <w:szCs w:val="22"/>
              </w:rPr>
              <w:t>(5)</w:t>
            </w:r>
          </w:p>
        </w:tc>
        <w:tc>
          <w:tcPr>
            <w:tcW w:w="492" w:type="dxa"/>
            <w:vAlign w:val="center"/>
          </w:tcPr>
          <w:p w14:paraId="3C74061B" w14:textId="1F31CC1F" w:rsidR="00AB1D8F" w:rsidRPr="001D065B" w:rsidRDefault="00AB1D8F" w:rsidP="00EF0E19">
            <w:pPr>
              <w:jc w:val="center"/>
              <w:rPr>
                <w:rFonts w:ascii="Times New Roman" w:hAnsi="Times New Roman"/>
                <w:sz w:val="22"/>
                <w:szCs w:val="22"/>
              </w:rPr>
            </w:pPr>
            <w:r w:rsidRPr="001D065B">
              <w:rPr>
                <w:rFonts w:ascii="Times New Roman" w:hAnsi="Times New Roman"/>
                <w:sz w:val="22"/>
                <w:szCs w:val="22"/>
              </w:rPr>
              <w:t>S</w:t>
            </w:r>
          </w:p>
          <w:p w14:paraId="4A1B07F5" w14:textId="77777777" w:rsidR="00AB1D8F" w:rsidRPr="001D065B" w:rsidRDefault="00AB1D8F" w:rsidP="00EF0E19">
            <w:pPr>
              <w:jc w:val="center"/>
              <w:rPr>
                <w:rFonts w:ascii="Times New Roman" w:hAnsi="Times New Roman"/>
                <w:sz w:val="22"/>
                <w:szCs w:val="22"/>
              </w:rPr>
            </w:pPr>
            <w:r w:rsidRPr="001D065B">
              <w:rPr>
                <w:rFonts w:ascii="Times New Roman" w:hAnsi="Times New Roman"/>
                <w:sz w:val="22"/>
                <w:szCs w:val="22"/>
              </w:rPr>
              <w:t>(6)</w:t>
            </w:r>
          </w:p>
        </w:tc>
        <w:tc>
          <w:tcPr>
            <w:tcW w:w="473" w:type="dxa"/>
            <w:vAlign w:val="center"/>
          </w:tcPr>
          <w:p w14:paraId="0A0D2D28" w14:textId="54707350" w:rsidR="00AB1D8F" w:rsidRPr="001D065B" w:rsidRDefault="00BF020E" w:rsidP="00EF0E19">
            <w:pPr>
              <w:jc w:val="center"/>
              <w:rPr>
                <w:rFonts w:ascii="Times New Roman" w:hAnsi="Times New Roman"/>
                <w:sz w:val="22"/>
                <w:szCs w:val="22"/>
              </w:rPr>
            </w:pPr>
            <w:r>
              <w:rPr>
                <w:rFonts w:ascii="Times New Roman" w:hAnsi="Times New Roman"/>
                <w:sz w:val="22"/>
                <w:szCs w:val="22"/>
              </w:rPr>
              <w:t>S</w:t>
            </w:r>
            <w:r w:rsidR="00AB1D8F" w:rsidRPr="001D065B">
              <w:rPr>
                <w:rFonts w:ascii="Times New Roman" w:hAnsi="Times New Roman"/>
                <w:sz w:val="22"/>
                <w:szCs w:val="22"/>
              </w:rPr>
              <w:t>S</w:t>
            </w:r>
          </w:p>
          <w:p w14:paraId="368A0144" w14:textId="77777777" w:rsidR="00AB1D8F" w:rsidRPr="001D065B" w:rsidRDefault="00AB1D8F" w:rsidP="00EF0E19">
            <w:pPr>
              <w:jc w:val="center"/>
              <w:rPr>
                <w:rFonts w:ascii="Times New Roman" w:hAnsi="Times New Roman"/>
                <w:sz w:val="22"/>
                <w:szCs w:val="22"/>
              </w:rPr>
            </w:pPr>
            <w:r w:rsidRPr="001D065B">
              <w:rPr>
                <w:rFonts w:ascii="Times New Roman" w:hAnsi="Times New Roman"/>
                <w:sz w:val="22"/>
                <w:szCs w:val="22"/>
              </w:rPr>
              <w:t>(7)</w:t>
            </w:r>
          </w:p>
        </w:tc>
      </w:tr>
      <w:tr w:rsidR="00EF0E19" w:rsidRPr="001D065B" w14:paraId="2B50589D" w14:textId="77777777" w:rsidTr="00BF020E">
        <w:tc>
          <w:tcPr>
            <w:tcW w:w="8021" w:type="dxa"/>
            <w:gridSpan w:val="9"/>
          </w:tcPr>
          <w:p w14:paraId="66AD8EE8" w14:textId="4A3D4CFA" w:rsidR="00EF0E19" w:rsidRPr="001D065B" w:rsidRDefault="00C97246" w:rsidP="00EF0E19">
            <w:pPr>
              <w:rPr>
                <w:rFonts w:ascii="Times New Roman" w:hAnsi="Times New Roman"/>
                <w:b/>
                <w:bCs/>
                <w:sz w:val="20"/>
                <w:szCs w:val="20"/>
              </w:rPr>
            </w:pPr>
            <w:proofErr w:type="spellStart"/>
            <w:r w:rsidRPr="00C97246">
              <w:rPr>
                <w:rFonts w:ascii="Times New Roman" w:hAnsi="Times New Roman"/>
                <w:b/>
                <w:bCs/>
                <w:sz w:val="20"/>
                <w:szCs w:val="20"/>
              </w:rPr>
              <w:t>Pandangan</w:t>
            </w:r>
            <w:proofErr w:type="spellEnd"/>
            <w:r w:rsidRPr="00C97246">
              <w:rPr>
                <w:rFonts w:ascii="Times New Roman" w:hAnsi="Times New Roman"/>
                <w:b/>
                <w:bCs/>
                <w:sz w:val="20"/>
                <w:szCs w:val="20"/>
              </w:rPr>
              <w:t xml:space="preserve"> </w:t>
            </w:r>
            <w:proofErr w:type="spellStart"/>
            <w:r w:rsidRPr="00C97246">
              <w:rPr>
                <w:rFonts w:ascii="Times New Roman" w:hAnsi="Times New Roman"/>
                <w:b/>
                <w:bCs/>
                <w:sz w:val="20"/>
                <w:szCs w:val="20"/>
              </w:rPr>
              <w:t>mahasiswa</w:t>
            </w:r>
            <w:proofErr w:type="spellEnd"/>
            <w:r w:rsidRPr="00C97246">
              <w:rPr>
                <w:rFonts w:ascii="Times New Roman" w:hAnsi="Times New Roman"/>
                <w:b/>
                <w:bCs/>
                <w:sz w:val="20"/>
                <w:szCs w:val="20"/>
              </w:rPr>
              <w:t xml:space="preserve"> </w:t>
            </w:r>
            <w:proofErr w:type="spellStart"/>
            <w:r w:rsidRPr="00C97246">
              <w:rPr>
                <w:rFonts w:ascii="Times New Roman" w:hAnsi="Times New Roman"/>
                <w:b/>
                <w:bCs/>
                <w:sz w:val="20"/>
                <w:szCs w:val="20"/>
              </w:rPr>
              <w:t>mengenai</w:t>
            </w:r>
            <w:proofErr w:type="spellEnd"/>
            <w:r w:rsidRPr="00C97246">
              <w:rPr>
                <w:rFonts w:ascii="Times New Roman" w:hAnsi="Times New Roman"/>
                <w:b/>
                <w:bCs/>
                <w:sz w:val="20"/>
                <w:szCs w:val="20"/>
              </w:rPr>
              <w:t xml:space="preserve"> </w:t>
            </w:r>
            <w:proofErr w:type="spellStart"/>
            <w:r w:rsidRPr="00C97246">
              <w:rPr>
                <w:rFonts w:ascii="Times New Roman" w:hAnsi="Times New Roman"/>
                <w:b/>
                <w:bCs/>
                <w:sz w:val="20"/>
                <w:szCs w:val="20"/>
              </w:rPr>
              <w:t>peluang</w:t>
            </w:r>
            <w:proofErr w:type="spellEnd"/>
            <w:r w:rsidRPr="00C97246">
              <w:rPr>
                <w:rFonts w:ascii="Times New Roman" w:hAnsi="Times New Roman"/>
                <w:b/>
                <w:bCs/>
                <w:sz w:val="20"/>
                <w:szCs w:val="20"/>
              </w:rPr>
              <w:t xml:space="preserve"> </w:t>
            </w:r>
            <w:proofErr w:type="spellStart"/>
            <w:r w:rsidRPr="00C97246">
              <w:rPr>
                <w:rFonts w:ascii="Times New Roman" w:hAnsi="Times New Roman"/>
                <w:b/>
                <w:bCs/>
                <w:sz w:val="20"/>
                <w:szCs w:val="20"/>
              </w:rPr>
              <w:t>kerja</w:t>
            </w:r>
            <w:proofErr w:type="spellEnd"/>
            <w:r w:rsidRPr="00C97246">
              <w:rPr>
                <w:rFonts w:ascii="Times New Roman" w:hAnsi="Times New Roman"/>
                <w:b/>
                <w:bCs/>
                <w:sz w:val="20"/>
                <w:szCs w:val="20"/>
              </w:rPr>
              <w:t xml:space="preserve"> di </w:t>
            </w:r>
            <w:proofErr w:type="spellStart"/>
            <w:r w:rsidRPr="00C97246">
              <w:rPr>
                <w:rFonts w:ascii="Times New Roman" w:hAnsi="Times New Roman"/>
                <w:b/>
                <w:bCs/>
                <w:sz w:val="20"/>
                <w:szCs w:val="20"/>
              </w:rPr>
              <w:t>bidang</w:t>
            </w:r>
            <w:proofErr w:type="spellEnd"/>
            <w:r w:rsidRPr="00C97246">
              <w:rPr>
                <w:rFonts w:ascii="Times New Roman" w:hAnsi="Times New Roman"/>
                <w:b/>
                <w:bCs/>
                <w:sz w:val="20"/>
                <w:szCs w:val="20"/>
              </w:rPr>
              <w:t xml:space="preserve"> </w:t>
            </w:r>
            <w:proofErr w:type="spellStart"/>
            <w:r w:rsidRPr="00C97246">
              <w:rPr>
                <w:rFonts w:ascii="Times New Roman" w:hAnsi="Times New Roman"/>
                <w:b/>
                <w:bCs/>
                <w:sz w:val="20"/>
                <w:szCs w:val="20"/>
              </w:rPr>
              <w:t>perpajakan</w:t>
            </w:r>
            <w:proofErr w:type="spellEnd"/>
          </w:p>
        </w:tc>
      </w:tr>
      <w:tr w:rsidR="00AB1D8F" w:rsidRPr="001D065B" w14:paraId="3B76016C" w14:textId="77777777" w:rsidTr="00BF020E">
        <w:tc>
          <w:tcPr>
            <w:tcW w:w="488" w:type="dxa"/>
          </w:tcPr>
          <w:p w14:paraId="44643BF4" w14:textId="77777777" w:rsidR="00AB1D8F" w:rsidRPr="001D065B" w:rsidRDefault="00AB1D8F" w:rsidP="00EF0E19">
            <w:pPr>
              <w:rPr>
                <w:rFonts w:ascii="Times New Roman" w:hAnsi="Times New Roman"/>
                <w:sz w:val="20"/>
                <w:szCs w:val="20"/>
              </w:rPr>
            </w:pPr>
            <w:r w:rsidRPr="001D065B">
              <w:rPr>
                <w:rFonts w:ascii="Times New Roman" w:hAnsi="Times New Roman"/>
                <w:sz w:val="20"/>
                <w:szCs w:val="20"/>
              </w:rPr>
              <w:t>1.</w:t>
            </w:r>
          </w:p>
        </w:tc>
        <w:tc>
          <w:tcPr>
            <w:tcW w:w="3725" w:type="dxa"/>
          </w:tcPr>
          <w:p w14:paraId="545CCCF7" w14:textId="0F4AE7E4" w:rsidR="00AB1D8F" w:rsidRPr="001D065B" w:rsidRDefault="001C4976" w:rsidP="008E225E">
            <w:pPr>
              <w:jc w:val="both"/>
              <w:rPr>
                <w:rFonts w:ascii="Times New Roman" w:hAnsi="Times New Roman"/>
                <w:sz w:val="20"/>
                <w:szCs w:val="20"/>
              </w:rPr>
            </w:pPr>
            <w:r w:rsidRPr="001C4976">
              <w:rPr>
                <w:rFonts w:ascii="Times New Roman" w:hAnsi="Times New Roman"/>
                <w:sz w:val="20"/>
                <w:szCs w:val="20"/>
              </w:rPr>
              <w:t xml:space="preserve">Saya </w:t>
            </w:r>
            <w:proofErr w:type="spellStart"/>
            <w:r w:rsidRPr="001C4976">
              <w:rPr>
                <w:rFonts w:ascii="Times New Roman" w:hAnsi="Times New Roman"/>
                <w:sz w:val="20"/>
                <w:szCs w:val="20"/>
              </w:rPr>
              <w:t>merasa</w:t>
            </w:r>
            <w:proofErr w:type="spellEnd"/>
            <w:r w:rsidRPr="001C4976">
              <w:rPr>
                <w:rFonts w:ascii="Times New Roman" w:hAnsi="Times New Roman"/>
                <w:sz w:val="20"/>
                <w:szCs w:val="20"/>
              </w:rPr>
              <w:t xml:space="preserve"> </w:t>
            </w:r>
            <w:proofErr w:type="spellStart"/>
            <w:r w:rsidRPr="001C4976">
              <w:rPr>
                <w:rFonts w:ascii="Times New Roman" w:hAnsi="Times New Roman"/>
                <w:sz w:val="20"/>
                <w:szCs w:val="20"/>
              </w:rPr>
              <w:t>lulusan</w:t>
            </w:r>
            <w:proofErr w:type="spellEnd"/>
            <w:r w:rsidRPr="001C4976">
              <w:rPr>
                <w:rFonts w:ascii="Times New Roman" w:hAnsi="Times New Roman"/>
                <w:sz w:val="20"/>
                <w:szCs w:val="20"/>
              </w:rPr>
              <w:t xml:space="preserve"> </w:t>
            </w:r>
            <w:proofErr w:type="spellStart"/>
            <w:r w:rsidRPr="001C4976">
              <w:rPr>
                <w:rFonts w:ascii="Times New Roman" w:hAnsi="Times New Roman"/>
                <w:sz w:val="20"/>
                <w:szCs w:val="20"/>
              </w:rPr>
              <w:t>perpajakan</w:t>
            </w:r>
            <w:proofErr w:type="spellEnd"/>
            <w:r w:rsidRPr="001C4976">
              <w:rPr>
                <w:rFonts w:ascii="Times New Roman" w:hAnsi="Times New Roman"/>
                <w:sz w:val="20"/>
                <w:szCs w:val="20"/>
              </w:rPr>
              <w:t xml:space="preserve"> </w:t>
            </w:r>
            <w:proofErr w:type="spellStart"/>
            <w:r w:rsidRPr="001C4976">
              <w:rPr>
                <w:rFonts w:ascii="Times New Roman" w:hAnsi="Times New Roman"/>
                <w:sz w:val="20"/>
                <w:szCs w:val="20"/>
              </w:rPr>
              <w:t>memiliki</w:t>
            </w:r>
            <w:proofErr w:type="spellEnd"/>
            <w:r w:rsidRPr="001C4976">
              <w:rPr>
                <w:rFonts w:ascii="Times New Roman" w:hAnsi="Times New Roman"/>
                <w:sz w:val="20"/>
                <w:szCs w:val="20"/>
              </w:rPr>
              <w:t xml:space="preserve"> </w:t>
            </w:r>
            <w:proofErr w:type="spellStart"/>
            <w:r w:rsidRPr="001C4976">
              <w:rPr>
                <w:rFonts w:ascii="Times New Roman" w:hAnsi="Times New Roman"/>
                <w:sz w:val="20"/>
                <w:szCs w:val="20"/>
              </w:rPr>
              <w:t>banyak</w:t>
            </w:r>
            <w:proofErr w:type="spellEnd"/>
            <w:r w:rsidRPr="001C4976">
              <w:rPr>
                <w:rFonts w:ascii="Times New Roman" w:hAnsi="Times New Roman"/>
                <w:sz w:val="20"/>
                <w:szCs w:val="20"/>
              </w:rPr>
              <w:t xml:space="preserve"> </w:t>
            </w:r>
            <w:proofErr w:type="spellStart"/>
            <w:r w:rsidRPr="001C4976">
              <w:rPr>
                <w:rFonts w:ascii="Times New Roman" w:hAnsi="Times New Roman"/>
                <w:sz w:val="20"/>
                <w:szCs w:val="20"/>
              </w:rPr>
              <w:t>pilihan</w:t>
            </w:r>
            <w:proofErr w:type="spellEnd"/>
            <w:r w:rsidRPr="001C4976">
              <w:rPr>
                <w:rFonts w:ascii="Times New Roman" w:hAnsi="Times New Roman"/>
                <w:sz w:val="20"/>
                <w:szCs w:val="20"/>
              </w:rPr>
              <w:t xml:space="preserve"> </w:t>
            </w:r>
            <w:proofErr w:type="spellStart"/>
            <w:r w:rsidRPr="001C4976">
              <w:rPr>
                <w:rFonts w:ascii="Times New Roman" w:hAnsi="Times New Roman"/>
                <w:sz w:val="20"/>
                <w:szCs w:val="20"/>
              </w:rPr>
              <w:t>sektor</w:t>
            </w:r>
            <w:proofErr w:type="spellEnd"/>
            <w:r w:rsidRPr="001C4976">
              <w:rPr>
                <w:rFonts w:ascii="Times New Roman" w:hAnsi="Times New Roman"/>
                <w:sz w:val="20"/>
                <w:szCs w:val="20"/>
              </w:rPr>
              <w:t xml:space="preserve"> </w:t>
            </w:r>
            <w:proofErr w:type="spellStart"/>
            <w:r w:rsidRPr="001C4976">
              <w:rPr>
                <w:rFonts w:ascii="Times New Roman" w:hAnsi="Times New Roman"/>
                <w:sz w:val="20"/>
                <w:szCs w:val="20"/>
              </w:rPr>
              <w:t>pekerjaan</w:t>
            </w:r>
            <w:proofErr w:type="spellEnd"/>
            <w:r w:rsidRPr="001C4976">
              <w:rPr>
                <w:rFonts w:ascii="Times New Roman" w:hAnsi="Times New Roman"/>
                <w:sz w:val="20"/>
                <w:szCs w:val="20"/>
              </w:rPr>
              <w:t xml:space="preserve"> (</w:t>
            </w:r>
            <w:proofErr w:type="spellStart"/>
            <w:r w:rsidRPr="001C4976">
              <w:rPr>
                <w:rFonts w:ascii="Times New Roman" w:hAnsi="Times New Roman"/>
                <w:sz w:val="20"/>
                <w:szCs w:val="20"/>
              </w:rPr>
              <w:t>konsultan</w:t>
            </w:r>
            <w:proofErr w:type="spellEnd"/>
            <w:r w:rsidRPr="001C4976">
              <w:rPr>
                <w:rFonts w:ascii="Times New Roman" w:hAnsi="Times New Roman"/>
                <w:sz w:val="20"/>
                <w:szCs w:val="20"/>
              </w:rPr>
              <w:t xml:space="preserve">, </w:t>
            </w:r>
            <w:proofErr w:type="spellStart"/>
            <w:r w:rsidRPr="001C4976">
              <w:rPr>
                <w:rFonts w:ascii="Times New Roman" w:hAnsi="Times New Roman"/>
                <w:sz w:val="20"/>
                <w:szCs w:val="20"/>
              </w:rPr>
              <w:t>korporasi</w:t>
            </w:r>
            <w:proofErr w:type="spellEnd"/>
            <w:r w:rsidRPr="001C4976">
              <w:rPr>
                <w:rFonts w:ascii="Times New Roman" w:hAnsi="Times New Roman"/>
                <w:sz w:val="20"/>
                <w:szCs w:val="20"/>
              </w:rPr>
              <w:t xml:space="preserve">, </w:t>
            </w:r>
            <w:proofErr w:type="spellStart"/>
            <w:r w:rsidRPr="001C4976">
              <w:rPr>
                <w:rFonts w:ascii="Times New Roman" w:hAnsi="Times New Roman"/>
                <w:sz w:val="20"/>
                <w:szCs w:val="20"/>
              </w:rPr>
              <w:t>atau</w:t>
            </w:r>
            <w:proofErr w:type="spellEnd"/>
            <w:r w:rsidRPr="001C4976">
              <w:rPr>
                <w:rFonts w:ascii="Times New Roman" w:hAnsi="Times New Roman"/>
                <w:sz w:val="20"/>
                <w:szCs w:val="20"/>
              </w:rPr>
              <w:t xml:space="preserve"> </w:t>
            </w:r>
            <w:proofErr w:type="spellStart"/>
            <w:r w:rsidRPr="001C4976">
              <w:rPr>
                <w:rFonts w:ascii="Times New Roman" w:hAnsi="Times New Roman"/>
                <w:sz w:val="20"/>
                <w:szCs w:val="20"/>
              </w:rPr>
              <w:t>instansi</w:t>
            </w:r>
            <w:proofErr w:type="spellEnd"/>
            <w:r w:rsidRPr="001C4976">
              <w:rPr>
                <w:rFonts w:ascii="Times New Roman" w:hAnsi="Times New Roman"/>
                <w:sz w:val="20"/>
                <w:szCs w:val="20"/>
              </w:rPr>
              <w:t xml:space="preserve"> </w:t>
            </w:r>
            <w:proofErr w:type="spellStart"/>
            <w:r w:rsidRPr="001C4976">
              <w:rPr>
                <w:rFonts w:ascii="Times New Roman" w:hAnsi="Times New Roman"/>
                <w:sz w:val="20"/>
                <w:szCs w:val="20"/>
              </w:rPr>
              <w:t>pemerintah</w:t>
            </w:r>
            <w:proofErr w:type="spellEnd"/>
            <w:r w:rsidRPr="001C4976">
              <w:rPr>
                <w:rFonts w:ascii="Times New Roman" w:hAnsi="Times New Roman"/>
                <w:sz w:val="20"/>
                <w:szCs w:val="20"/>
              </w:rPr>
              <w:t>).</w:t>
            </w:r>
          </w:p>
        </w:tc>
        <w:tc>
          <w:tcPr>
            <w:tcW w:w="596" w:type="dxa"/>
          </w:tcPr>
          <w:p w14:paraId="07300AF5" w14:textId="77777777" w:rsidR="00AB1D8F" w:rsidRPr="001D065B" w:rsidRDefault="00AB1D8F" w:rsidP="00EF0E19">
            <w:pPr>
              <w:rPr>
                <w:rFonts w:ascii="Times New Roman" w:hAnsi="Times New Roman"/>
                <w:sz w:val="20"/>
                <w:szCs w:val="20"/>
              </w:rPr>
            </w:pPr>
          </w:p>
        </w:tc>
        <w:tc>
          <w:tcPr>
            <w:tcW w:w="566" w:type="dxa"/>
          </w:tcPr>
          <w:p w14:paraId="592109B5" w14:textId="77777777" w:rsidR="00AB1D8F" w:rsidRPr="001D065B" w:rsidRDefault="00AB1D8F" w:rsidP="00EF0E19">
            <w:pPr>
              <w:rPr>
                <w:rFonts w:ascii="Times New Roman" w:hAnsi="Times New Roman"/>
                <w:sz w:val="20"/>
                <w:szCs w:val="20"/>
              </w:rPr>
            </w:pPr>
          </w:p>
        </w:tc>
        <w:tc>
          <w:tcPr>
            <w:tcW w:w="608" w:type="dxa"/>
          </w:tcPr>
          <w:p w14:paraId="637E4123" w14:textId="77777777" w:rsidR="00AB1D8F" w:rsidRPr="001D065B" w:rsidRDefault="00AB1D8F" w:rsidP="00EF0E19">
            <w:pPr>
              <w:rPr>
                <w:rFonts w:ascii="Times New Roman" w:hAnsi="Times New Roman"/>
                <w:sz w:val="20"/>
                <w:szCs w:val="20"/>
              </w:rPr>
            </w:pPr>
          </w:p>
        </w:tc>
        <w:tc>
          <w:tcPr>
            <w:tcW w:w="575" w:type="dxa"/>
          </w:tcPr>
          <w:p w14:paraId="7D95DA7D" w14:textId="77777777" w:rsidR="00AB1D8F" w:rsidRPr="001D065B" w:rsidRDefault="00AB1D8F" w:rsidP="00EF0E19">
            <w:pPr>
              <w:rPr>
                <w:rFonts w:ascii="Times New Roman" w:hAnsi="Times New Roman"/>
                <w:sz w:val="20"/>
                <w:szCs w:val="20"/>
              </w:rPr>
            </w:pPr>
          </w:p>
        </w:tc>
        <w:tc>
          <w:tcPr>
            <w:tcW w:w="498" w:type="dxa"/>
          </w:tcPr>
          <w:p w14:paraId="78EBFA7F" w14:textId="77777777" w:rsidR="00AB1D8F" w:rsidRPr="001D065B" w:rsidRDefault="00AB1D8F" w:rsidP="00EF0E19">
            <w:pPr>
              <w:rPr>
                <w:rFonts w:ascii="Times New Roman" w:hAnsi="Times New Roman"/>
                <w:sz w:val="20"/>
                <w:szCs w:val="20"/>
              </w:rPr>
            </w:pPr>
          </w:p>
        </w:tc>
        <w:tc>
          <w:tcPr>
            <w:tcW w:w="492" w:type="dxa"/>
          </w:tcPr>
          <w:p w14:paraId="0FF5DB8B" w14:textId="77777777" w:rsidR="00AB1D8F" w:rsidRPr="001D065B" w:rsidRDefault="00AB1D8F" w:rsidP="00EF0E19">
            <w:pPr>
              <w:rPr>
                <w:rFonts w:ascii="Times New Roman" w:hAnsi="Times New Roman"/>
                <w:sz w:val="20"/>
                <w:szCs w:val="20"/>
              </w:rPr>
            </w:pPr>
          </w:p>
        </w:tc>
        <w:tc>
          <w:tcPr>
            <w:tcW w:w="473" w:type="dxa"/>
          </w:tcPr>
          <w:p w14:paraId="65F40B48" w14:textId="77777777" w:rsidR="00AB1D8F" w:rsidRPr="001D065B" w:rsidRDefault="00AB1D8F" w:rsidP="00EF0E19">
            <w:pPr>
              <w:rPr>
                <w:rFonts w:ascii="Times New Roman" w:hAnsi="Times New Roman"/>
                <w:sz w:val="20"/>
                <w:szCs w:val="20"/>
              </w:rPr>
            </w:pPr>
          </w:p>
        </w:tc>
      </w:tr>
      <w:tr w:rsidR="00AB1D8F" w:rsidRPr="001D065B" w14:paraId="2C0A3591" w14:textId="77777777" w:rsidTr="00BF020E">
        <w:tc>
          <w:tcPr>
            <w:tcW w:w="488" w:type="dxa"/>
          </w:tcPr>
          <w:p w14:paraId="3921501F" w14:textId="77777777" w:rsidR="00AB1D8F" w:rsidRPr="001D065B" w:rsidRDefault="00AB1D8F" w:rsidP="00EF0E19">
            <w:pPr>
              <w:rPr>
                <w:rFonts w:ascii="Times New Roman" w:hAnsi="Times New Roman"/>
                <w:sz w:val="20"/>
                <w:szCs w:val="20"/>
              </w:rPr>
            </w:pPr>
            <w:r w:rsidRPr="001D065B">
              <w:rPr>
                <w:rFonts w:ascii="Times New Roman" w:hAnsi="Times New Roman"/>
                <w:sz w:val="20"/>
                <w:szCs w:val="20"/>
              </w:rPr>
              <w:t>2.</w:t>
            </w:r>
          </w:p>
        </w:tc>
        <w:tc>
          <w:tcPr>
            <w:tcW w:w="3725" w:type="dxa"/>
          </w:tcPr>
          <w:p w14:paraId="4E0B7E77" w14:textId="26D88815" w:rsidR="00AB1D8F" w:rsidRPr="001D065B" w:rsidRDefault="001C4976" w:rsidP="008E225E">
            <w:pPr>
              <w:jc w:val="both"/>
              <w:rPr>
                <w:rFonts w:ascii="Times New Roman" w:hAnsi="Times New Roman"/>
                <w:sz w:val="20"/>
                <w:szCs w:val="20"/>
              </w:rPr>
            </w:pPr>
            <w:r w:rsidRPr="001C4976">
              <w:rPr>
                <w:rFonts w:ascii="Times New Roman" w:hAnsi="Times New Roman"/>
                <w:sz w:val="20"/>
                <w:szCs w:val="20"/>
              </w:rPr>
              <w:t xml:space="preserve">Saya </w:t>
            </w:r>
            <w:proofErr w:type="spellStart"/>
            <w:r w:rsidRPr="001C4976">
              <w:rPr>
                <w:rFonts w:ascii="Times New Roman" w:hAnsi="Times New Roman"/>
                <w:sz w:val="20"/>
                <w:szCs w:val="20"/>
              </w:rPr>
              <w:t>yakin</w:t>
            </w:r>
            <w:proofErr w:type="spellEnd"/>
            <w:r w:rsidRPr="001C4976">
              <w:rPr>
                <w:rFonts w:ascii="Times New Roman" w:hAnsi="Times New Roman"/>
                <w:sz w:val="20"/>
                <w:szCs w:val="20"/>
              </w:rPr>
              <w:t xml:space="preserve"> </w:t>
            </w:r>
            <w:proofErr w:type="spellStart"/>
            <w:r w:rsidRPr="001C4976">
              <w:rPr>
                <w:rFonts w:ascii="Times New Roman" w:hAnsi="Times New Roman"/>
                <w:sz w:val="20"/>
                <w:szCs w:val="20"/>
              </w:rPr>
              <w:t>bahwa</w:t>
            </w:r>
            <w:proofErr w:type="spellEnd"/>
            <w:r w:rsidRPr="001C4976">
              <w:rPr>
                <w:rFonts w:ascii="Times New Roman" w:hAnsi="Times New Roman"/>
                <w:sz w:val="20"/>
                <w:szCs w:val="20"/>
              </w:rPr>
              <w:t xml:space="preserve"> </w:t>
            </w:r>
            <w:proofErr w:type="spellStart"/>
            <w:r w:rsidRPr="001C4976">
              <w:rPr>
                <w:rFonts w:ascii="Times New Roman" w:hAnsi="Times New Roman"/>
                <w:sz w:val="20"/>
                <w:szCs w:val="20"/>
              </w:rPr>
              <w:t>dinamika</w:t>
            </w:r>
            <w:proofErr w:type="spellEnd"/>
            <w:r w:rsidRPr="001C4976">
              <w:rPr>
                <w:rFonts w:ascii="Times New Roman" w:hAnsi="Times New Roman"/>
                <w:sz w:val="20"/>
                <w:szCs w:val="20"/>
              </w:rPr>
              <w:t xml:space="preserve"> </w:t>
            </w:r>
            <w:proofErr w:type="spellStart"/>
            <w:r w:rsidRPr="001C4976">
              <w:rPr>
                <w:rFonts w:ascii="Times New Roman" w:hAnsi="Times New Roman"/>
                <w:sz w:val="20"/>
                <w:szCs w:val="20"/>
              </w:rPr>
              <w:t>peraturan</w:t>
            </w:r>
            <w:proofErr w:type="spellEnd"/>
            <w:r w:rsidRPr="001C4976">
              <w:rPr>
                <w:rFonts w:ascii="Times New Roman" w:hAnsi="Times New Roman"/>
                <w:sz w:val="20"/>
                <w:szCs w:val="20"/>
              </w:rPr>
              <w:t xml:space="preserve"> </w:t>
            </w:r>
            <w:proofErr w:type="spellStart"/>
            <w:r w:rsidRPr="001C4976">
              <w:rPr>
                <w:rFonts w:ascii="Times New Roman" w:hAnsi="Times New Roman"/>
                <w:sz w:val="20"/>
                <w:szCs w:val="20"/>
              </w:rPr>
              <w:t>pajak</w:t>
            </w:r>
            <w:proofErr w:type="spellEnd"/>
            <w:r w:rsidRPr="001C4976">
              <w:rPr>
                <w:rFonts w:ascii="Times New Roman" w:hAnsi="Times New Roman"/>
                <w:sz w:val="20"/>
                <w:szCs w:val="20"/>
              </w:rPr>
              <w:t xml:space="preserve"> di Indonesia </w:t>
            </w:r>
            <w:proofErr w:type="spellStart"/>
            <w:r w:rsidRPr="001C4976">
              <w:rPr>
                <w:rFonts w:ascii="Times New Roman" w:hAnsi="Times New Roman"/>
                <w:sz w:val="20"/>
                <w:szCs w:val="20"/>
              </w:rPr>
              <w:t>akan</w:t>
            </w:r>
            <w:proofErr w:type="spellEnd"/>
            <w:r w:rsidRPr="001C4976">
              <w:rPr>
                <w:rFonts w:ascii="Times New Roman" w:hAnsi="Times New Roman"/>
                <w:sz w:val="20"/>
                <w:szCs w:val="20"/>
              </w:rPr>
              <w:t xml:space="preserve"> </w:t>
            </w:r>
            <w:proofErr w:type="spellStart"/>
            <w:r w:rsidRPr="001C4976">
              <w:rPr>
                <w:rFonts w:ascii="Times New Roman" w:hAnsi="Times New Roman"/>
                <w:sz w:val="20"/>
                <w:szCs w:val="20"/>
              </w:rPr>
              <w:t>selalu</w:t>
            </w:r>
            <w:proofErr w:type="spellEnd"/>
            <w:r w:rsidRPr="001C4976">
              <w:rPr>
                <w:rFonts w:ascii="Times New Roman" w:hAnsi="Times New Roman"/>
                <w:sz w:val="20"/>
                <w:szCs w:val="20"/>
              </w:rPr>
              <w:t xml:space="preserve"> </w:t>
            </w:r>
            <w:proofErr w:type="spellStart"/>
            <w:r w:rsidRPr="001C4976">
              <w:rPr>
                <w:rFonts w:ascii="Times New Roman" w:hAnsi="Times New Roman"/>
                <w:sz w:val="20"/>
                <w:szCs w:val="20"/>
              </w:rPr>
              <w:t>membutuhkan</w:t>
            </w:r>
            <w:proofErr w:type="spellEnd"/>
            <w:r w:rsidRPr="001C4976">
              <w:rPr>
                <w:rFonts w:ascii="Times New Roman" w:hAnsi="Times New Roman"/>
                <w:sz w:val="20"/>
                <w:szCs w:val="20"/>
              </w:rPr>
              <w:t xml:space="preserve"> </w:t>
            </w:r>
            <w:proofErr w:type="spellStart"/>
            <w:r w:rsidRPr="001C4976">
              <w:rPr>
                <w:rFonts w:ascii="Times New Roman" w:hAnsi="Times New Roman"/>
                <w:sz w:val="20"/>
                <w:szCs w:val="20"/>
              </w:rPr>
              <w:t>tenaga</w:t>
            </w:r>
            <w:proofErr w:type="spellEnd"/>
            <w:r w:rsidRPr="001C4976">
              <w:rPr>
                <w:rFonts w:ascii="Times New Roman" w:hAnsi="Times New Roman"/>
                <w:sz w:val="20"/>
                <w:szCs w:val="20"/>
              </w:rPr>
              <w:t xml:space="preserve"> </w:t>
            </w:r>
            <w:proofErr w:type="spellStart"/>
            <w:r w:rsidRPr="001C4976">
              <w:rPr>
                <w:rFonts w:ascii="Times New Roman" w:hAnsi="Times New Roman"/>
                <w:sz w:val="20"/>
                <w:szCs w:val="20"/>
              </w:rPr>
              <w:t>ahli</w:t>
            </w:r>
            <w:proofErr w:type="spellEnd"/>
            <w:r w:rsidRPr="001C4976">
              <w:rPr>
                <w:rFonts w:ascii="Times New Roman" w:hAnsi="Times New Roman"/>
                <w:sz w:val="20"/>
                <w:szCs w:val="20"/>
              </w:rPr>
              <w:t xml:space="preserve"> </w:t>
            </w:r>
            <w:proofErr w:type="spellStart"/>
            <w:r w:rsidRPr="001C4976">
              <w:rPr>
                <w:rFonts w:ascii="Times New Roman" w:hAnsi="Times New Roman"/>
                <w:sz w:val="20"/>
                <w:szCs w:val="20"/>
              </w:rPr>
              <w:t>baru</w:t>
            </w:r>
            <w:proofErr w:type="spellEnd"/>
            <w:r w:rsidRPr="001C4976">
              <w:rPr>
                <w:rFonts w:ascii="Times New Roman" w:hAnsi="Times New Roman"/>
                <w:sz w:val="20"/>
                <w:szCs w:val="20"/>
              </w:rPr>
              <w:t>.</w:t>
            </w:r>
          </w:p>
        </w:tc>
        <w:tc>
          <w:tcPr>
            <w:tcW w:w="596" w:type="dxa"/>
          </w:tcPr>
          <w:p w14:paraId="29FF86D4" w14:textId="77777777" w:rsidR="00AB1D8F" w:rsidRPr="001D065B" w:rsidRDefault="00AB1D8F" w:rsidP="00EF0E19">
            <w:pPr>
              <w:rPr>
                <w:rFonts w:ascii="Times New Roman" w:hAnsi="Times New Roman"/>
              </w:rPr>
            </w:pPr>
          </w:p>
        </w:tc>
        <w:tc>
          <w:tcPr>
            <w:tcW w:w="566" w:type="dxa"/>
          </w:tcPr>
          <w:p w14:paraId="4AE4468F" w14:textId="77777777" w:rsidR="00AB1D8F" w:rsidRPr="001D065B" w:rsidRDefault="00AB1D8F" w:rsidP="00EF0E19">
            <w:pPr>
              <w:rPr>
                <w:rFonts w:ascii="Times New Roman" w:hAnsi="Times New Roman"/>
              </w:rPr>
            </w:pPr>
          </w:p>
        </w:tc>
        <w:tc>
          <w:tcPr>
            <w:tcW w:w="608" w:type="dxa"/>
          </w:tcPr>
          <w:p w14:paraId="3273CA18" w14:textId="77777777" w:rsidR="00AB1D8F" w:rsidRPr="001D065B" w:rsidRDefault="00AB1D8F" w:rsidP="00EF0E19">
            <w:pPr>
              <w:rPr>
                <w:rFonts w:ascii="Times New Roman" w:hAnsi="Times New Roman"/>
              </w:rPr>
            </w:pPr>
          </w:p>
        </w:tc>
        <w:tc>
          <w:tcPr>
            <w:tcW w:w="575" w:type="dxa"/>
          </w:tcPr>
          <w:p w14:paraId="1F1CD502" w14:textId="77777777" w:rsidR="00AB1D8F" w:rsidRPr="001D065B" w:rsidRDefault="00AB1D8F" w:rsidP="00EF0E19">
            <w:pPr>
              <w:rPr>
                <w:rFonts w:ascii="Times New Roman" w:hAnsi="Times New Roman"/>
              </w:rPr>
            </w:pPr>
          </w:p>
        </w:tc>
        <w:tc>
          <w:tcPr>
            <w:tcW w:w="498" w:type="dxa"/>
          </w:tcPr>
          <w:p w14:paraId="302482D9" w14:textId="77777777" w:rsidR="00AB1D8F" w:rsidRPr="001D065B" w:rsidRDefault="00AB1D8F" w:rsidP="00EF0E19">
            <w:pPr>
              <w:rPr>
                <w:rFonts w:ascii="Times New Roman" w:hAnsi="Times New Roman"/>
              </w:rPr>
            </w:pPr>
          </w:p>
        </w:tc>
        <w:tc>
          <w:tcPr>
            <w:tcW w:w="492" w:type="dxa"/>
          </w:tcPr>
          <w:p w14:paraId="03BC7F80" w14:textId="77777777" w:rsidR="00AB1D8F" w:rsidRPr="001D065B" w:rsidRDefault="00AB1D8F" w:rsidP="00EF0E19">
            <w:pPr>
              <w:rPr>
                <w:rFonts w:ascii="Times New Roman" w:hAnsi="Times New Roman"/>
              </w:rPr>
            </w:pPr>
          </w:p>
        </w:tc>
        <w:tc>
          <w:tcPr>
            <w:tcW w:w="473" w:type="dxa"/>
          </w:tcPr>
          <w:p w14:paraId="7173FB9B" w14:textId="77777777" w:rsidR="00AB1D8F" w:rsidRPr="001D065B" w:rsidRDefault="00AB1D8F" w:rsidP="00EF0E19">
            <w:pPr>
              <w:rPr>
                <w:rFonts w:ascii="Times New Roman" w:hAnsi="Times New Roman"/>
              </w:rPr>
            </w:pPr>
          </w:p>
        </w:tc>
      </w:tr>
      <w:tr w:rsidR="00AB1D8F" w:rsidRPr="001D065B" w14:paraId="703F7B82" w14:textId="77777777" w:rsidTr="00BF020E">
        <w:tc>
          <w:tcPr>
            <w:tcW w:w="488" w:type="dxa"/>
          </w:tcPr>
          <w:p w14:paraId="1EB5CD5A" w14:textId="77777777" w:rsidR="00AB1D8F" w:rsidRPr="001D065B" w:rsidRDefault="00AB1D8F" w:rsidP="00EF0E19">
            <w:pPr>
              <w:rPr>
                <w:rFonts w:ascii="Times New Roman" w:hAnsi="Times New Roman"/>
                <w:sz w:val="20"/>
                <w:szCs w:val="20"/>
              </w:rPr>
            </w:pPr>
            <w:r w:rsidRPr="001D065B">
              <w:rPr>
                <w:rFonts w:ascii="Times New Roman" w:hAnsi="Times New Roman"/>
                <w:sz w:val="20"/>
                <w:szCs w:val="20"/>
              </w:rPr>
              <w:t>3.</w:t>
            </w:r>
          </w:p>
        </w:tc>
        <w:tc>
          <w:tcPr>
            <w:tcW w:w="3725" w:type="dxa"/>
          </w:tcPr>
          <w:p w14:paraId="3F93A8B9" w14:textId="0DA06919" w:rsidR="00AB1D8F" w:rsidRPr="001D065B" w:rsidRDefault="001C4976" w:rsidP="008E225E">
            <w:pPr>
              <w:jc w:val="both"/>
              <w:rPr>
                <w:rFonts w:ascii="Times New Roman" w:hAnsi="Times New Roman"/>
                <w:sz w:val="20"/>
                <w:szCs w:val="20"/>
              </w:rPr>
            </w:pPr>
            <w:proofErr w:type="spellStart"/>
            <w:r w:rsidRPr="001C4976">
              <w:rPr>
                <w:rFonts w:ascii="Times New Roman" w:hAnsi="Times New Roman"/>
                <w:sz w:val="20"/>
                <w:szCs w:val="20"/>
              </w:rPr>
              <w:t>Lowongan</w:t>
            </w:r>
            <w:proofErr w:type="spellEnd"/>
            <w:r w:rsidRPr="001C4976">
              <w:rPr>
                <w:rFonts w:ascii="Times New Roman" w:hAnsi="Times New Roman"/>
                <w:sz w:val="20"/>
                <w:szCs w:val="20"/>
              </w:rPr>
              <w:t xml:space="preserve"> </w:t>
            </w:r>
            <w:proofErr w:type="spellStart"/>
            <w:r w:rsidRPr="001C4976">
              <w:rPr>
                <w:rFonts w:ascii="Times New Roman" w:hAnsi="Times New Roman"/>
                <w:sz w:val="20"/>
                <w:szCs w:val="20"/>
              </w:rPr>
              <w:t>pekerjaan</w:t>
            </w:r>
            <w:proofErr w:type="spellEnd"/>
            <w:r w:rsidRPr="001C4976">
              <w:rPr>
                <w:rFonts w:ascii="Times New Roman" w:hAnsi="Times New Roman"/>
                <w:sz w:val="20"/>
                <w:szCs w:val="20"/>
              </w:rPr>
              <w:t xml:space="preserve"> di </w:t>
            </w:r>
            <w:proofErr w:type="spellStart"/>
            <w:r w:rsidRPr="001C4976">
              <w:rPr>
                <w:rFonts w:ascii="Times New Roman" w:hAnsi="Times New Roman"/>
                <w:sz w:val="20"/>
                <w:szCs w:val="20"/>
              </w:rPr>
              <w:t>bidang</w:t>
            </w:r>
            <w:proofErr w:type="spellEnd"/>
            <w:r w:rsidRPr="001C4976">
              <w:rPr>
                <w:rFonts w:ascii="Times New Roman" w:hAnsi="Times New Roman"/>
                <w:sz w:val="20"/>
                <w:szCs w:val="20"/>
              </w:rPr>
              <w:t xml:space="preserve"> </w:t>
            </w:r>
            <w:proofErr w:type="spellStart"/>
            <w:r w:rsidRPr="001C4976">
              <w:rPr>
                <w:rFonts w:ascii="Times New Roman" w:hAnsi="Times New Roman"/>
                <w:sz w:val="20"/>
                <w:szCs w:val="20"/>
              </w:rPr>
              <w:t>perpajakan</w:t>
            </w:r>
            <w:proofErr w:type="spellEnd"/>
            <w:r w:rsidRPr="001C4976">
              <w:rPr>
                <w:rFonts w:ascii="Times New Roman" w:hAnsi="Times New Roman"/>
                <w:sz w:val="20"/>
                <w:szCs w:val="20"/>
              </w:rPr>
              <w:t xml:space="preserve"> </w:t>
            </w:r>
            <w:proofErr w:type="spellStart"/>
            <w:r w:rsidRPr="001C4976">
              <w:rPr>
                <w:rFonts w:ascii="Times New Roman" w:hAnsi="Times New Roman"/>
                <w:sz w:val="20"/>
                <w:szCs w:val="20"/>
              </w:rPr>
              <w:t>tersedia</w:t>
            </w:r>
            <w:proofErr w:type="spellEnd"/>
            <w:r w:rsidRPr="001C4976">
              <w:rPr>
                <w:rFonts w:ascii="Times New Roman" w:hAnsi="Times New Roman"/>
                <w:sz w:val="20"/>
                <w:szCs w:val="20"/>
              </w:rPr>
              <w:t xml:space="preserve"> </w:t>
            </w:r>
            <w:proofErr w:type="spellStart"/>
            <w:r w:rsidRPr="001C4976">
              <w:rPr>
                <w:rFonts w:ascii="Times New Roman" w:hAnsi="Times New Roman"/>
                <w:sz w:val="20"/>
                <w:szCs w:val="20"/>
              </w:rPr>
              <w:t>secara</w:t>
            </w:r>
            <w:proofErr w:type="spellEnd"/>
            <w:r w:rsidRPr="001C4976">
              <w:rPr>
                <w:rFonts w:ascii="Times New Roman" w:hAnsi="Times New Roman"/>
                <w:sz w:val="20"/>
                <w:szCs w:val="20"/>
              </w:rPr>
              <w:t xml:space="preserve"> </w:t>
            </w:r>
            <w:proofErr w:type="spellStart"/>
            <w:r w:rsidRPr="001C4976">
              <w:rPr>
                <w:rFonts w:ascii="Times New Roman" w:hAnsi="Times New Roman"/>
                <w:sz w:val="20"/>
                <w:szCs w:val="20"/>
              </w:rPr>
              <w:t>konsisten</w:t>
            </w:r>
            <w:proofErr w:type="spellEnd"/>
            <w:r w:rsidRPr="001C4976">
              <w:rPr>
                <w:rFonts w:ascii="Times New Roman" w:hAnsi="Times New Roman"/>
                <w:sz w:val="20"/>
                <w:szCs w:val="20"/>
              </w:rPr>
              <w:t xml:space="preserve"> </w:t>
            </w:r>
            <w:proofErr w:type="spellStart"/>
            <w:r w:rsidRPr="001C4976">
              <w:rPr>
                <w:rFonts w:ascii="Times New Roman" w:hAnsi="Times New Roman"/>
                <w:sz w:val="20"/>
                <w:szCs w:val="20"/>
              </w:rPr>
              <w:t>setiap</w:t>
            </w:r>
            <w:proofErr w:type="spellEnd"/>
            <w:r w:rsidRPr="001C4976">
              <w:rPr>
                <w:rFonts w:ascii="Times New Roman" w:hAnsi="Times New Roman"/>
                <w:sz w:val="20"/>
                <w:szCs w:val="20"/>
              </w:rPr>
              <w:t xml:space="preserve"> </w:t>
            </w:r>
            <w:proofErr w:type="spellStart"/>
            <w:r w:rsidRPr="001C4976">
              <w:rPr>
                <w:rFonts w:ascii="Times New Roman" w:hAnsi="Times New Roman"/>
                <w:sz w:val="20"/>
                <w:szCs w:val="20"/>
              </w:rPr>
              <w:t>tahunnya</w:t>
            </w:r>
            <w:proofErr w:type="spellEnd"/>
            <w:r w:rsidRPr="001C4976">
              <w:rPr>
                <w:rFonts w:ascii="Times New Roman" w:hAnsi="Times New Roman"/>
                <w:sz w:val="20"/>
                <w:szCs w:val="20"/>
              </w:rPr>
              <w:t>.</w:t>
            </w:r>
          </w:p>
        </w:tc>
        <w:tc>
          <w:tcPr>
            <w:tcW w:w="596" w:type="dxa"/>
          </w:tcPr>
          <w:p w14:paraId="1EBC8F6F" w14:textId="77777777" w:rsidR="00AB1D8F" w:rsidRPr="001D065B" w:rsidRDefault="00AB1D8F" w:rsidP="00EF0E19">
            <w:pPr>
              <w:rPr>
                <w:rFonts w:ascii="Times New Roman" w:hAnsi="Times New Roman"/>
                <w:sz w:val="20"/>
                <w:szCs w:val="20"/>
              </w:rPr>
            </w:pPr>
          </w:p>
        </w:tc>
        <w:tc>
          <w:tcPr>
            <w:tcW w:w="566" w:type="dxa"/>
          </w:tcPr>
          <w:p w14:paraId="42D76114" w14:textId="77777777" w:rsidR="00AB1D8F" w:rsidRPr="001D065B" w:rsidRDefault="00AB1D8F" w:rsidP="00EF0E19">
            <w:pPr>
              <w:rPr>
                <w:rFonts w:ascii="Times New Roman" w:hAnsi="Times New Roman"/>
                <w:sz w:val="20"/>
                <w:szCs w:val="20"/>
              </w:rPr>
            </w:pPr>
          </w:p>
        </w:tc>
        <w:tc>
          <w:tcPr>
            <w:tcW w:w="608" w:type="dxa"/>
          </w:tcPr>
          <w:p w14:paraId="5BB4083E" w14:textId="77777777" w:rsidR="00AB1D8F" w:rsidRPr="001D065B" w:rsidRDefault="00AB1D8F" w:rsidP="00EF0E19">
            <w:pPr>
              <w:rPr>
                <w:rFonts w:ascii="Times New Roman" w:hAnsi="Times New Roman"/>
                <w:sz w:val="20"/>
                <w:szCs w:val="20"/>
              </w:rPr>
            </w:pPr>
          </w:p>
        </w:tc>
        <w:tc>
          <w:tcPr>
            <w:tcW w:w="575" w:type="dxa"/>
          </w:tcPr>
          <w:p w14:paraId="24AD1368" w14:textId="77777777" w:rsidR="00AB1D8F" w:rsidRPr="001D065B" w:rsidRDefault="00AB1D8F" w:rsidP="00EF0E19">
            <w:pPr>
              <w:rPr>
                <w:rFonts w:ascii="Times New Roman" w:hAnsi="Times New Roman"/>
                <w:sz w:val="20"/>
                <w:szCs w:val="20"/>
              </w:rPr>
            </w:pPr>
          </w:p>
        </w:tc>
        <w:tc>
          <w:tcPr>
            <w:tcW w:w="498" w:type="dxa"/>
          </w:tcPr>
          <w:p w14:paraId="1ECE514D" w14:textId="77777777" w:rsidR="00AB1D8F" w:rsidRPr="001D065B" w:rsidRDefault="00AB1D8F" w:rsidP="00EF0E19">
            <w:pPr>
              <w:rPr>
                <w:rFonts w:ascii="Times New Roman" w:hAnsi="Times New Roman"/>
                <w:sz w:val="20"/>
                <w:szCs w:val="20"/>
              </w:rPr>
            </w:pPr>
          </w:p>
        </w:tc>
        <w:tc>
          <w:tcPr>
            <w:tcW w:w="492" w:type="dxa"/>
          </w:tcPr>
          <w:p w14:paraId="6C11CC9D" w14:textId="77777777" w:rsidR="00AB1D8F" w:rsidRPr="001D065B" w:rsidRDefault="00AB1D8F" w:rsidP="00EF0E19">
            <w:pPr>
              <w:rPr>
                <w:rFonts w:ascii="Times New Roman" w:hAnsi="Times New Roman"/>
                <w:sz w:val="20"/>
                <w:szCs w:val="20"/>
              </w:rPr>
            </w:pPr>
          </w:p>
        </w:tc>
        <w:tc>
          <w:tcPr>
            <w:tcW w:w="473" w:type="dxa"/>
          </w:tcPr>
          <w:p w14:paraId="01E3947B" w14:textId="77777777" w:rsidR="00AB1D8F" w:rsidRPr="001D065B" w:rsidRDefault="00AB1D8F" w:rsidP="00EF0E19">
            <w:pPr>
              <w:rPr>
                <w:rFonts w:ascii="Times New Roman" w:hAnsi="Times New Roman"/>
                <w:sz w:val="20"/>
                <w:szCs w:val="20"/>
              </w:rPr>
            </w:pPr>
          </w:p>
        </w:tc>
      </w:tr>
      <w:tr w:rsidR="00EF0E19" w:rsidRPr="001D065B" w14:paraId="0A76EADF" w14:textId="77777777" w:rsidTr="00BF020E">
        <w:tc>
          <w:tcPr>
            <w:tcW w:w="8021" w:type="dxa"/>
            <w:gridSpan w:val="9"/>
          </w:tcPr>
          <w:p w14:paraId="4E721AB2" w14:textId="1B846DF1" w:rsidR="00EF0E19" w:rsidRPr="001D065B" w:rsidRDefault="00C97246" w:rsidP="00EF0E19">
            <w:pPr>
              <w:rPr>
                <w:rFonts w:ascii="Times New Roman" w:hAnsi="Times New Roman"/>
                <w:b/>
                <w:bCs/>
                <w:sz w:val="20"/>
                <w:szCs w:val="20"/>
              </w:rPr>
            </w:pPr>
            <w:proofErr w:type="spellStart"/>
            <w:r w:rsidRPr="00C97246">
              <w:rPr>
                <w:rFonts w:ascii="Times New Roman" w:hAnsi="Times New Roman"/>
                <w:b/>
                <w:bCs/>
                <w:sz w:val="20"/>
                <w:szCs w:val="20"/>
              </w:rPr>
              <w:t>Persepsi</w:t>
            </w:r>
            <w:proofErr w:type="spellEnd"/>
            <w:r w:rsidRPr="00C97246">
              <w:rPr>
                <w:rFonts w:ascii="Times New Roman" w:hAnsi="Times New Roman"/>
                <w:b/>
                <w:bCs/>
                <w:sz w:val="20"/>
                <w:szCs w:val="20"/>
              </w:rPr>
              <w:t xml:space="preserve"> </w:t>
            </w:r>
            <w:proofErr w:type="spellStart"/>
            <w:r w:rsidRPr="00C97246">
              <w:rPr>
                <w:rFonts w:ascii="Times New Roman" w:hAnsi="Times New Roman"/>
                <w:b/>
                <w:bCs/>
                <w:sz w:val="20"/>
                <w:szCs w:val="20"/>
              </w:rPr>
              <w:t>tentang</w:t>
            </w:r>
            <w:proofErr w:type="spellEnd"/>
            <w:r w:rsidRPr="00C97246">
              <w:rPr>
                <w:rFonts w:ascii="Times New Roman" w:hAnsi="Times New Roman"/>
                <w:b/>
                <w:bCs/>
                <w:sz w:val="20"/>
                <w:szCs w:val="20"/>
              </w:rPr>
              <w:t xml:space="preserve"> </w:t>
            </w:r>
            <w:proofErr w:type="spellStart"/>
            <w:r w:rsidRPr="00C97246">
              <w:rPr>
                <w:rFonts w:ascii="Times New Roman" w:hAnsi="Times New Roman"/>
                <w:b/>
                <w:bCs/>
                <w:sz w:val="20"/>
                <w:szCs w:val="20"/>
              </w:rPr>
              <w:t>jenjang</w:t>
            </w:r>
            <w:proofErr w:type="spellEnd"/>
            <w:r w:rsidRPr="00C97246">
              <w:rPr>
                <w:rFonts w:ascii="Times New Roman" w:hAnsi="Times New Roman"/>
                <w:b/>
                <w:bCs/>
                <w:sz w:val="20"/>
                <w:szCs w:val="20"/>
              </w:rPr>
              <w:t xml:space="preserve"> </w:t>
            </w:r>
            <w:proofErr w:type="spellStart"/>
            <w:r w:rsidRPr="00C97246">
              <w:rPr>
                <w:rFonts w:ascii="Times New Roman" w:hAnsi="Times New Roman"/>
                <w:b/>
                <w:bCs/>
                <w:sz w:val="20"/>
                <w:szCs w:val="20"/>
              </w:rPr>
              <w:t>karier</w:t>
            </w:r>
            <w:proofErr w:type="spellEnd"/>
            <w:r w:rsidRPr="00C97246">
              <w:rPr>
                <w:rFonts w:ascii="Times New Roman" w:hAnsi="Times New Roman"/>
                <w:b/>
                <w:bCs/>
                <w:sz w:val="20"/>
                <w:szCs w:val="20"/>
              </w:rPr>
              <w:t xml:space="preserve"> dan </w:t>
            </w:r>
            <w:proofErr w:type="spellStart"/>
            <w:r w:rsidRPr="00C97246">
              <w:rPr>
                <w:rFonts w:ascii="Times New Roman" w:hAnsi="Times New Roman"/>
                <w:b/>
                <w:bCs/>
                <w:sz w:val="20"/>
                <w:szCs w:val="20"/>
              </w:rPr>
              <w:t>kesempatan</w:t>
            </w:r>
            <w:proofErr w:type="spellEnd"/>
            <w:r w:rsidRPr="00C97246">
              <w:rPr>
                <w:rFonts w:ascii="Times New Roman" w:hAnsi="Times New Roman"/>
                <w:b/>
                <w:bCs/>
                <w:sz w:val="20"/>
                <w:szCs w:val="20"/>
              </w:rPr>
              <w:t xml:space="preserve"> </w:t>
            </w:r>
            <w:proofErr w:type="spellStart"/>
            <w:r w:rsidRPr="00C97246">
              <w:rPr>
                <w:rFonts w:ascii="Times New Roman" w:hAnsi="Times New Roman"/>
                <w:b/>
                <w:bCs/>
                <w:sz w:val="20"/>
                <w:szCs w:val="20"/>
              </w:rPr>
              <w:t>pengembangan</w:t>
            </w:r>
            <w:proofErr w:type="spellEnd"/>
            <w:r w:rsidRPr="00C97246">
              <w:rPr>
                <w:rFonts w:ascii="Times New Roman" w:hAnsi="Times New Roman"/>
                <w:b/>
                <w:bCs/>
                <w:sz w:val="20"/>
                <w:szCs w:val="20"/>
              </w:rPr>
              <w:t xml:space="preserve"> </w:t>
            </w:r>
            <w:proofErr w:type="spellStart"/>
            <w:r w:rsidRPr="00C97246">
              <w:rPr>
                <w:rFonts w:ascii="Times New Roman" w:hAnsi="Times New Roman"/>
                <w:b/>
                <w:bCs/>
                <w:sz w:val="20"/>
                <w:szCs w:val="20"/>
              </w:rPr>
              <w:t>diri</w:t>
            </w:r>
            <w:proofErr w:type="spellEnd"/>
          </w:p>
        </w:tc>
      </w:tr>
      <w:tr w:rsidR="00AB1D8F" w:rsidRPr="001D065B" w14:paraId="7B43E132" w14:textId="77777777" w:rsidTr="00BF020E">
        <w:tc>
          <w:tcPr>
            <w:tcW w:w="488" w:type="dxa"/>
          </w:tcPr>
          <w:p w14:paraId="0F1D1613" w14:textId="77777777" w:rsidR="00AB1D8F" w:rsidRPr="001D065B" w:rsidRDefault="00AB1D8F" w:rsidP="00EF0E19">
            <w:pPr>
              <w:rPr>
                <w:rFonts w:ascii="Times New Roman" w:hAnsi="Times New Roman"/>
                <w:sz w:val="20"/>
                <w:szCs w:val="20"/>
              </w:rPr>
            </w:pPr>
            <w:r w:rsidRPr="001D065B">
              <w:rPr>
                <w:rFonts w:ascii="Times New Roman" w:hAnsi="Times New Roman"/>
                <w:sz w:val="20"/>
                <w:szCs w:val="20"/>
              </w:rPr>
              <w:t>1.</w:t>
            </w:r>
          </w:p>
        </w:tc>
        <w:tc>
          <w:tcPr>
            <w:tcW w:w="3725" w:type="dxa"/>
          </w:tcPr>
          <w:p w14:paraId="69E49F0E" w14:textId="3C7C496C" w:rsidR="00AB1D8F" w:rsidRPr="001D065B" w:rsidRDefault="008E225E" w:rsidP="008E225E">
            <w:pPr>
              <w:jc w:val="both"/>
              <w:rPr>
                <w:rFonts w:ascii="Times New Roman" w:hAnsi="Times New Roman"/>
                <w:sz w:val="20"/>
                <w:szCs w:val="20"/>
              </w:rPr>
            </w:pPr>
            <w:proofErr w:type="spellStart"/>
            <w:r w:rsidRPr="008E225E">
              <w:rPr>
                <w:rFonts w:ascii="Times New Roman" w:hAnsi="Times New Roman"/>
                <w:sz w:val="20"/>
                <w:szCs w:val="20"/>
              </w:rPr>
              <w:t>Struktur</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promosi</w:t>
            </w:r>
            <w:proofErr w:type="spellEnd"/>
            <w:r w:rsidRPr="008E225E">
              <w:rPr>
                <w:rFonts w:ascii="Times New Roman" w:hAnsi="Times New Roman"/>
                <w:sz w:val="20"/>
                <w:szCs w:val="20"/>
              </w:rPr>
              <w:t xml:space="preserve"> di </w:t>
            </w:r>
            <w:proofErr w:type="spellStart"/>
            <w:r w:rsidRPr="008E225E">
              <w:rPr>
                <w:rFonts w:ascii="Times New Roman" w:hAnsi="Times New Roman"/>
                <w:sz w:val="20"/>
                <w:szCs w:val="20"/>
              </w:rPr>
              <w:t>profesi</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perpajakan</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seperti</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dari</w:t>
            </w:r>
            <w:proofErr w:type="spellEnd"/>
            <w:r w:rsidRPr="008E225E">
              <w:rPr>
                <w:rFonts w:ascii="Times New Roman" w:hAnsi="Times New Roman"/>
                <w:sz w:val="20"/>
                <w:szCs w:val="20"/>
              </w:rPr>
              <w:t xml:space="preserve"> Junior </w:t>
            </w:r>
            <w:proofErr w:type="spellStart"/>
            <w:r w:rsidRPr="008E225E">
              <w:rPr>
                <w:rFonts w:ascii="Times New Roman" w:hAnsi="Times New Roman"/>
                <w:sz w:val="20"/>
                <w:szCs w:val="20"/>
              </w:rPr>
              <w:t>ke</w:t>
            </w:r>
            <w:proofErr w:type="spellEnd"/>
            <w:r w:rsidRPr="008E225E">
              <w:rPr>
                <w:rFonts w:ascii="Times New Roman" w:hAnsi="Times New Roman"/>
                <w:sz w:val="20"/>
                <w:szCs w:val="20"/>
              </w:rPr>
              <w:t xml:space="preserve"> Senior/Partner) </w:t>
            </w:r>
            <w:proofErr w:type="spellStart"/>
            <w:r w:rsidRPr="008E225E">
              <w:rPr>
                <w:rFonts w:ascii="Times New Roman" w:hAnsi="Times New Roman"/>
                <w:sz w:val="20"/>
                <w:szCs w:val="20"/>
              </w:rPr>
              <w:t>terlihat</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jelas</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bagi</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saya</w:t>
            </w:r>
            <w:proofErr w:type="spellEnd"/>
            <w:r w:rsidRPr="008E225E">
              <w:rPr>
                <w:rFonts w:ascii="Times New Roman" w:hAnsi="Times New Roman"/>
                <w:sz w:val="20"/>
                <w:szCs w:val="20"/>
              </w:rPr>
              <w:t>.</w:t>
            </w:r>
          </w:p>
        </w:tc>
        <w:tc>
          <w:tcPr>
            <w:tcW w:w="596" w:type="dxa"/>
          </w:tcPr>
          <w:p w14:paraId="02B6D938" w14:textId="77777777" w:rsidR="00AB1D8F" w:rsidRPr="001D065B" w:rsidRDefault="00AB1D8F" w:rsidP="00EF0E19">
            <w:pPr>
              <w:rPr>
                <w:rFonts w:ascii="Times New Roman" w:hAnsi="Times New Roman"/>
                <w:sz w:val="20"/>
                <w:szCs w:val="20"/>
              </w:rPr>
            </w:pPr>
          </w:p>
        </w:tc>
        <w:tc>
          <w:tcPr>
            <w:tcW w:w="566" w:type="dxa"/>
          </w:tcPr>
          <w:p w14:paraId="3BB7F9DC" w14:textId="77777777" w:rsidR="00AB1D8F" w:rsidRPr="001D065B" w:rsidRDefault="00AB1D8F" w:rsidP="00EF0E19">
            <w:pPr>
              <w:rPr>
                <w:rFonts w:ascii="Times New Roman" w:hAnsi="Times New Roman"/>
                <w:sz w:val="20"/>
                <w:szCs w:val="20"/>
              </w:rPr>
            </w:pPr>
          </w:p>
        </w:tc>
        <w:tc>
          <w:tcPr>
            <w:tcW w:w="608" w:type="dxa"/>
          </w:tcPr>
          <w:p w14:paraId="1BF92F77" w14:textId="77777777" w:rsidR="00AB1D8F" w:rsidRPr="001D065B" w:rsidRDefault="00AB1D8F" w:rsidP="00EF0E19">
            <w:pPr>
              <w:rPr>
                <w:rFonts w:ascii="Times New Roman" w:hAnsi="Times New Roman"/>
                <w:sz w:val="20"/>
                <w:szCs w:val="20"/>
              </w:rPr>
            </w:pPr>
          </w:p>
        </w:tc>
        <w:tc>
          <w:tcPr>
            <w:tcW w:w="575" w:type="dxa"/>
          </w:tcPr>
          <w:p w14:paraId="419E97BC" w14:textId="77777777" w:rsidR="00AB1D8F" w:rsidRPr="001D065B" w:rsidRDefault="00AB1D8F" w:rsidP="00EF0E19">
            <w:pPr>
              <w:rPr>
                <w:rFonts w:ascii="Times New Roman" w:hAnsi="Times New Roman"/>
                <w:sz w:val="20"/>
                <w:szCs w:val="20"/>
              </w:rPr>
            </w:pPr>
          </w:p>
        </w:tc>
        <w:tc>
          <w:tcPr>
            <w:tcW w:w="498" w:type="dxa"/>
          </w:tcPr>
          <w:p w14:paraId="7C2FE747" w14:textId="77777777" w:rsidR="00AB1D8F" w:rsidRPr="001D065B" w:rsidRDefault="00AB1D8F" w:rsidP="00EF0E19">
            <w:pPr>
              <w:rPr>
                <w:rFonts w:ascii="Times New Roman" w:hAnsi="Times New Roman"/>
                <w:sz w:val="20"/>
                <w:szCs w:val="20"/>
              </w:rPr>
            </w:pPr>
          </w:p>
        </w:tc>
        <w:tc>
          <w:tcPr>
            <w:tcW w:w="492" w:type="dxa"/>
          </w:tcPr>
          <w:p w14:paraId="54C882C8" w14:textId="77777777" w:rsidR="00AB1D8F" w:rsidRPr="001D065B" w:rsidRDefault="00AB1D8F" w:rsidP="00EF0E19">
            <w:pPr>
              <w:rPr>
                <w:rFonts w:ascii="Times New Roman" w:hAnsi="Times New Roman"/>
                <w:sz w:val="20"/>
                <w:szCs w:val="20"/>
              </w:rPr>
            </w:pPr>
          </w:p>
        </w:tc>
        <w:tc>
          <w:tcPr>
            <w:tcW w:w="473" w:type="dxa"/>
          </w:tcPr>
          <w:p w14:paraId="2B4E1364" w14:textId="77777777" w:rsidR="00AB1D8F" w:rsidRPr="001D065B" w:rsidRDefault="00AB1D8F" w:rsidP="00EF0E19">
            <w:pPr>
              <w:rPr>
                <w:rFonts w:ascii="Times New Roman" w:hAnsi="Times New Roman"/>
                <w:sz w:val="20"/>
                <w:szCs w:val="20"/>
              </w:rPr>
            </w:pPr>
          </w:p>
        </w:tc>
      </w:tr>
      <w:tr w:rsidR="00AB1D8F" w:rsidRPr="001D065B" w14:paraId="5824CB8B" w14:textId="77777777" w:rsidTr="00BF020E">
        <w:tc>
          <w:tcPr>
            <w:tcW w:w="488" w:type="dxa"/>
          </w:tcPr>
          <w:p w14:paraId="76233FDC" w14:textId="77777777" w:rsidR="00AB1D8F" w:rsidRPr="001D065B" w:rsidRDefault="00AB1D8F" w:rsidP="00EF0E19">
            <w:pPr>
              <w:rPr>
                <w:rFonts w:ascii="Times New Roman" w:hAnsi="Times New Roman"/>
                <w:sz w:val="20"/>
                <w:szCs w:val="20"/>
              </w:rPr>
            </w:pPr>
            <w:r w:rsidRPr="001D065B">
              <w:rPr>
                <w:rFonts w:ascii="Times New Roman" w:hAnsi="Times New Roman"/>
                <w:sz w:val="20"/>
                <w:szCs w:val="20"/>
              </w:rPr>
              <w:t>2.</w:t>
            </w:r>
          </w:p>
        </w:tc>
        <w:tc>
          <w:tcPr>
            <w:tcW w:w="3725" w:type="dxa"/>
          </w:tcPr>
          <w:p w14:paraId="4155CF23" w14:textId="375F9080" w:rsidR="00AB1D8F" w:rsidRPr="001D065B" w:rsidRDefault="008E225E" w:rsidP="008E225E">
            <w:pPr>
              <w:jc w:val="both"/>
              <w:rPr>
                <w:rFonts w:ascii="Times New Roman" w:hAnsi="Times New Roman"/>
                <w:sz w:val="20"/>
                <w:szCs w:val="20"/>
              </w:rPr>
            </w:pPr>
            <w:proofErr w:type="spellStart"/>
            <w:r w:rsidRPr="008E225E">
              <w:rPr>
                <w:rFonts w:ascii="Times New Roman" w:hAnsi="Times New Roman"/>
                <w:sz w:val="20"/>
                <w:szCs w:val="20"/>
              </w:rPr>
              <w:t>Bekerja</w:t>
            </w:r>
            <w:proofErr w:type="spellEnd"/>
            <w:r w:rsidRPr="008E225E">
              <w:rPr>
                <w:rFonts w:ascii="Times New Roman" w:hAnsi="Times New Roman"/>
                <w:sz w:val="20"/>
                <w:szCs w:val="20"/>
              </w:rPr>
              <w:t xml:space="preserve"> di </w:t>
            </w:r>
            <w:proofErr w:type="spellStart"/>
            <w:r w:rsidRPr="008E225E">
              <w:rPr>
                <w:rFonts w:ascii="Times New Roman" w:hAnsi="Times New Roman"/>
                <w:sz w:val="20"/>
                <w:szCs w:val="20"/>
              </w:rPr>
              <w:t>bidang</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perpajakan</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mendorong</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saya</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untuk</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terus</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memperbarui</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sertifikasi</w:t>
            </w:r>
            <w:proofErr w:type="spellEnd"/>
            <w:r w:rsidRPr="008E225E">
              <w:rPr>
                <w:rFonts w:ascii="Times New Roman" w:hAnsi="Times New Roman"/>
                <w:sz w:val="20"/>
                <w:szCs w:val="20"/>
              </w:rPr>
              <w:t xml:space="preserve"> dan </w:t>
            </w:r>
            <w:proofErr w:type="spellStart"/>
            <w:r w:rsidRPr="008E225E">
              <w:rPr>
                <w:rFonts w:ascii="Times New Roman" w:hAnsi="Times New Roman"/>
                <w:sz w:val="20"/>
                <w:szCs w:val="20"/>
              </w:rPr>
              <w:t>keahlian</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teknis</w:t>
            </w:r>
            <w:proofErr w:type="spellEnd"/>
            <w:r w:rsidRPr="008E225E">
              <w:rPr>
                <w:rFonts w:ascii="Times New Roman" w:hAnsi="Times New Roman"/>
                <w:sz w:val="20"/>
                <w:szCs w:val="20"/>
              </w:rPr>
              <w:t>.</w:t>
            </w:r>
          </w:p>
        </w:tc>
        <w:tc>
          <w:tcPr>
            <w:tcW w:w="596" w:type="dxa"/>
          </w:tcPr>
          <w:p w14:paraId="13F84111" w14:textId="77777777" w:rsidR="00AB1D8F" w:rsidRPr="001D065B" w:rsidRDefault="00AB1D8F" w:rsidP="00EF0E19">
            <w:pPr>
              <w:rPr>
                <w:rFonts w:ascii="Times New Roman" w:hAnsi="Times New Roman"/>
                <w:sz w:val="20"/>
                <w:szCs w:val="20"/>
              </w:rPr>
            </w:pPr>
          </w:p>
        </w:tc>
        <w:tc>
          <w:tcPr>
            <w:tcW w:w="566" w:type="dxa"/>
          </w:tcPr>
          <w:p w14:paraId="35E4EA5D" w14:textId="77777777" w:rsidR="00AB1D8F" w:rsidRPr="001D065B" w:rsidRDefault="00AB1D8F" w:rsidP="00EF0E19">
            <w:pPr>
              <w:rPr>
                <w:rFonts w:ascii="Times New Roman" w:hAnsi="Times New Roman"/>
                <w:sz w:val="20"/>
                <w:szCs w:val="20"/>
              </w:rPr>
            </w:pPr>
          </w:p>
        </w:tc>
        <w:tc>
          <w:tcPr>
            <w:tcW w:w="608" w:type="dxa"/>
          </w:tcPr>
          <w:p w14:paraId="29FFCCAD" w14:textId="77777777" w:rsidR="00AB1D8F" w:rsidRPr="001D065B" w:rsidRDefault="00AB1D8F" w:rsidP="00EF0E19">
            <w:pPr>
              <w:rPr>
                <w:rFonts w:ascii="Times New Roman" w:hAnsi="Times New Roman"/>
                <w:sz w:val="20"/>
                <w:szCs w:val="20"/>
              </w:rPr>
            </w:pPr>
          </w:p>
        </w:tc>
        <w:tc>
          <w:tcPr>
            <w:tcW w:w="575" w:type="dxa"/>
          </w:tcPr>
          <w:p w14:paraId="555BC8FC" w14:textId="77777777" w:rsidR="00AB1D8F" w:rsidRPr="001D065B" w:rsidRDefault="00AB1D8F" w:rsidP="00EF0E19">
            <w:pPr>
              <w:rPr>
                <w:rFonts w:ascii="Times New Roman" w:hAnsi="Times New Roman"/>
                <w:sz w:val="20"/>
                <w:szCs w:val="20"/>
              </w:rPr>
            </w:pPr>
          </w:p>
        </w:tc>
        <w:tc>
          <w:tcPr>
            <w:tcW w:w="498" w:type="dxa"/>
          </w:tcPr>
          <w:p w14:paraId="3D3A57F8" w14:textId="77777777" w:rsidR="00AB1D8F" w:rsidRPr="001D065B" w:rsidRDefault="00AB1D8F" w:rsidP="00EF0E19">
            <w:pPr>
              <w:rPr>
                <w:rFonts w:ascii="Times New Roman" w:hAnsi="Times New Roman"/>
                <w:sz w:val="20"/>
                <w:szCs w:val="20"/>
              </w:rPr>
            </w:pPr>
          </w:p>
        </w:tc>
        <w:tc>
          <w:tcPr>
            <w:tcW w:w="492" w:type="dxa"/>
          </w:tcPr>
          <w:p w14:paraId="024D9891" w14:textId="77777777" w:rsidR="00AB1D8F" w:rsidRPr="001D065B" w:rsidRDefault="00AB1D8F" w:rsidP="00EF0E19">
            <w:pPr>
              <w:rPr>
                <w:rFonts w:ascii="Times New Roman" w:hAnsi="Times New Roman"/>
                <w:sz w:val="20"/>
                <w:szCs w:val="20"/>
              </w:rPr>
            </w:pPr>
          </w:p>
        </w:tc>
        <w:tc>
          <w:tcPr>
            <w:tcW w:w="473" w:type="dxa"/>
          </w:tcPr>
          <w:p w14:paraId="75E2B37C" w14:textId="77777777" w:rsidR="00AB1D8F" w:rsidRPr="001D065B" w:rsidRDefault="00AB1D8F" w:rsidP="00EF0E19">
            <w:pPr>
              <w:rPr>
                <w:rFonts w:ascii="Times New Roman" w:hAnsi="Times New Roman"/>
                <w:sz w:val="20"/>
                <w:szCs w:val="20"/>
              </w:rPr>
            </w:pPr>
          </w:p>
        </w:tc>
      </w:tr>
      <w:tr w:rsidR="00AB1D8F" w:rsidRPr="001D065B" w14:paraId="0D5148FC" w14:textId="77777777" w:rsidTr="00BF020E">
        <w:tc>
          <w:tcPr>
            <w:tcW w:w="488" w:type="dxa"/>
          </w:tcPr>
          <w:p w14:paraId="16A16EE9" w14:textId="77777777" w:rsidR="00AB1D8F" w:rsidRPr="001D065B" w:rsidRDefault="00AB1D8F" w:rsidP="00EF0E19">
            <w:pPr>
              <w:rPr>
                <w:rFonts w:ascii="Times New Roman" w:hAnsi="Times New Roman"/>
                <w:sz w:val="20"/>
                <w:szCs w:val="20"/>
              </w:rPr>
            </w:pPr>
            <w:r w:rsidRPr="001D065B">
              <w:rPr>
                <w:rFonts w:ascii="Times New Roman" w:hAnsi="Times New Roman"/>
                <w:sz w:val="20"/>
                <w:szCs w:val="20"/>
              </w:rPr>
              <w:t>3.</w:t>
            </w:r>
          </w:p>
        </w:tc>
        <w:tc>
          <w:tcPr>
            <w:tcW w:w="3725" w:type="dxa"/>
          </w:tcPr>
          <w:p w14:paraId="4A28AB33" w14:textId="3DB954CC" w:rsidR="00AB1D8F" w:rsidRPr="001D065B" w:rsidRDefault="008E225E" w:rsidP="008E225E">
            <w:pPr>
              <w:jc w:val="both"/>
              <w:rPr>
                <w:rFonts w:ascii="Times New Roman" w:hAnsi="Times New Roman"/>
                <w:sz w:val="20"/>
                <w:szCs w:val="20"/>
              </w:rPr>
            </w:pPr>
            <w:r w:rsidRPr="008E225E">
              <w:rPr>
                <w:rFonts w:ascii="Times New Roman" w:hAnsi="Times New Roman"/>
                <w:sz w:val="20"/>
                <w:szCs w:val="20"/>
              </w:rPr>
              <w:t xml:space="preserve">Saya </w:t>
            </w:r>
            <w:proofErr w:type="spellStart"/>
            <w:r w:rsidRPr="008E225E">
              <w:rPr>
                <w:rFonts w:ascii="Times New Roman" w:hAnsi="Times New Roman"/>
                <w:sz w:val="20"/>
                <w:szCs w:val="20"/>
              </w:rPr>
              <w:t>percaya</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bahwa</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pencapaian</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kinerja</w:t>
            </w:r>
            <w:proofErr w:type="spellEnd"/>
            <w:r w:rsidRPr="008E225E">
              <w:rPr>
                <w:rFonts w:ascii="Times New Roman" w:hAnsi="Times New Roman"/>
                <w:sz w:val="20"/>
                <w:szCs w:val="20"/>
              </w:rPr>
              <w:t xml:space="preserve"> yang </w:t>
            </w:r>
            <w:proofErr w:type="spellStart"/>
            <w:r w:rsidRPr="008E225E">
              <w:rPr>
                <w:rFonts w:ascii="Times New Roman" w:hAnsi="Times New Roman"/>
                <w:sz w:val="20"/>
                <w:szCs w:val="20"/>
              </w:rPr>
              <w:t>baik</w:t>
            </w:r>
            <w:proofErr w:type="spellEnd"/>
            <w:r w:rsidRPr="008E225E">
              <w:rPr>
                <w:rFonts w:ascii="Times New Roman" w:hAnsi="Times New Roman"/>
                <w:sz w:val="20"/>
                <w:szCs w:val="20"/>
              </w:rPr>
              <w:t xml:space="preserve"> di </w:t>
            </w:r>
            <w:proofErr w:type="spellStart"/>
            <w:r w:rsidRPr="008E225E">
              <w:rPr>
                <w:rFonts w:ascii="Times New Roman" w:hAnsi="Times New Roman"/>
                <w:sz w:val="20"/>
                <w:szCs w:val="20"/>
              </w:rPr>
              <w:t>bidang</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perpajakan</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akan</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diikuti</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dengan</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peningkatan</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tanggung</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jawab</w:t>
            </w:r>
            <w:proofErr w:type="spellEnd"/>
            <w:r w:rsidRPr="008E225E">
              <w:rPr>
                <w:rFonts w:ascii="Times New Roman" w:hAnsi="Times New Roman"/>
                <w:sz w:val="20"/>
                <w:szCs w:val="20"/>
              </w:rPr>
              <w:t>/</w:t>
            </w:r>
            <w:proofErr w:type="spellStart"/>
            <w:r w:rsidRPr="008E225E">
              <w:rPr>
                <w:rFonts w:ascii="Times New Roman" w:hAnsi="Times New Roman"/>
                <w:sz w:val="20"/>
                <w:szCs w:val="20"/>
              </w:rPr>
              <w:t>posisi</w:t>
            </w:r>
            <w:proofErr w:type="spellEnd"/>
            <w:r w:rsidRPr="008E225E">
              <w:rPr>
                <w:rFonts w:ascii="Times New Roman" w:hAnsi="Times New Roman"/>
                <w:sz w:val="20"/>
                <w:szCs w:val="20"/>
              </w:rPr>
              <w:t>.</w:t>
            </w:r>
          </w:p>
        </w:tc>
        <w:tc>
          <w:tcPr>
            <w:tcW w:w="596" w:type="dxa"/>
          </w:tcPr>
          <w:p w14:paraId="153C931B" w14:textId="77777777" w:rsidR="00AB1D8F" w:rsidRPr="001D065B" w:rsidRDefault="00AB1D8F" w:rsidP="00EF0E19">
            <w:pPr>
              <w:rPr>
                <w:rFonts w:ascii="Times New Roman" w:hAnsi="Times New Roman"/>
                <w:sz w:val="20"/>
                <w:szCs w:val="20"/>
              </w:rPr>
            </w:pPr>
          </w:p>
        </w:tc>
        <w:tc>
          <w:tcPr>
            <w:tcW w:w="566" w:type="dxa"/>
          </w:tcPr>
          <w:p w14:paraId="4FE4228A" w14:textId="77777777" w:rsidR="00AB1D8F" w:rsidRPr="001D065B" w:rsidRDefault="00AB1D8F" w:rsidP="00EF0E19">
            <w:pPr>
              <w:rPr>
                <w:rFonts w:ascii="Times New Roman" w:hAnsi="Times New Roman"/>
                <w:sz w:val="20"/>
                <w:szCs w:val="20"/>
              </w:rPr>
            </w:pPr>
          </w:p>
        </w:tc>
        <w:tc>
          <w:tcPr>
            <w:tcW w:w="608" w:type="dxa"/>
          </w:tcPr>
          <w:p w14:paraId="7E0DD6A7" w14:textId="77777777" w:rsidR="00AB1D8F" w:rsidRPr="001D065B" w:rsidRDefault="00AB1D8F" w:rsidP="00EF0E19">
            <w:pPr>
              <w:rPr>
                <w:rFonts w:ascii="Times New Roman" w:hAnsi="Times New Roman"/>
                <w:sz w:val="20"/>
                <w:szCs w:val="20"/>
              </w:rPr>
            </w:pPr>
          </w:p>
        </w:tc>
        <w:tc>
          <w:tcPr>
            <w:tcW w:w="575" w:type="dxa"/>
          </w:tcPr>
          <w:p w14:paraId="73F0D2A7" w14:textId="77777777" w:rsidR="00AB1D8F" w:rsidRPr="001D065B" w:rsidRDefault="00AB1D8F" w:rsidP="00EF0E19">
            <w:pPr>
              <w:rPr>
                <w:rFonts w:ascii="Times New Roman" w:hAnsi="Times New Roman"/>
                <w:sz w:val="20"/>
                <w:szCs w:val="20"/>
              </w:rPr>
            </w:pPr>
          </w:p>
        </w:tc>
        <w:tc>
          <w:tcPr>
            <w:tcW w:w="498" w:type="dxa"/>
          </w:tcPr>
          <w:p w14:paraId="78CE58F6" w14:textId="77777777" w:rsidR="00AB1D8F" w:rsidRPr="001D065B" w:rsidRDefault="00AB1D8F" w:rsidP="00EF0E19">
            <w:pPr>
              <w:rPr>
                <w:rFonts w:ascii="Times New Roman" w:hAnsi="Times New Roman"/>
                <w:sz w:val="20"/>
                <w:szCs w:val="20"/>
              </w:rPr>
            </w:pPr>
          </w:p>
        </w:tc>
        <w:tc>
          <w:tcPr>
            <w:tcW w:w="492" w:type="dxa"/>
          </w:tcPr>
          <w:p w14:paraId="1F37BECB" w14:textId="77777777" w:rsidR="00AB1D8F" w:rsidRPr="001D065B" w:rsidRDefault="00AB1D8F" w:rsidP="00EF0E19">
            <w:pPr>
              <w:rPr>
                <w:rFonts w:ascii="Times New Roman" w:hAnsi="Times New Roman"/>
                <w:sz w:val="20"/>
                <w:szCs w:val="20"/>
              </w:rPr>
            </w:pPr>
          </w:p>
        </w:tc>
        <w:tc>
          <w:tcPr>
            <w:tcW w:w="473" w:type="dxa"/>
          </w:tcPr>
          <w:p w14:paraId="389F3B1A" w14:textId="77777777" w:rsidR="00AB1D8F" w:rsidRPr="001D065B" w:rsidRDefault="00AB1D8F" w:rsidP="00EF0E19">
            <w:pPr>
              <w:rPr>
                <w:rFonts w:ascii="Times New Roman" w:hAnsi="Times New Roman"/>
                <w:sz w:val="20"/>
                <w:szCs w:val="20"/>
              </w:rPr>
            </w:pPr>
          </w:p>
        </w:tc>
      </w:tr>
      <w:tr w:rsidR="00EF0E19" w:rsidRPr="001D065B" w14:paraId="27E427EA" w14:textId="77777777" w:rsidTr="00BF020E">
        <w:tc>
          <w:tcPr>
            <w:tcW w:w="8021" w:type="dxa"/>
            <w:gridSpan w:val="9"/>
          </w:tcPr>
          <w:p w14:paraId="02699775" w14:textId="50AB285A" w:rsidR="00EF0E19" w:rsidRPr="001D065B" w:rsidRDefault="00452B0E" w:rsidP="00EF0E19">
            <w:pPr>
              <w:rPr>
                <w:rFonts w:ascii="Times New Roman" w:hAnsi="Times New Roman"/>
                <w:b/>
                <w:bCs/>
                <w:sz w:val="20"/>
                <w:szCs w:val="20"/>
              </w:rPr>
            </w:pPr>
            <w:proofErr w:type="spellStart"/>
            <w:r w:rsidRPr="00452B0E">
              <w:rPr>
                <w:rFonts w:ascii="Times New Roman" w:hAnsi="Times New Roman"/>
                <w:b/>
                <w:bCs/>
                <w:sz w:val="20"/>
                <w:szCs w:val="20"/>
              </w:rPr>
              <w:t>Penilaian</w:t>
            </w:r>
            <w:proofErr w:type="spellEnd"/>
            <w:r w:rsidRPr="00452B0E">
              <w:rPr>
                <w:rFonts w:ascii="Times New Roman" w:hAnsi="Times New Roman"/>
                <w:b/>
                <w:bCs/>
                <w:sz w:val="20"/>
                <w:szCs w:val="20"/>
              </w:rPr>
              <w:t xml:space="preserve"> </w:t>
            </w:r>
            <w:proofErr w:type="spellStart"/>
            <w:r w:rsidRPr="00452B0E">
              <w:rPr>
                <w:rFonts w:ascii="Times New Roman" w:hAnsi="Times New Roman"/>
                <w:b/>
                <w:bCs/>
                <w:sz w:val="20"/>
                <w:szCs w:val="20"/>
              </w:rPr>
              <w:t>terhadap</w:t>
            </w:r>
            <w:proofErr w:type="spellEnd"/>
            <w:r w:rsidRPr="00452B0E">
              <w:rPr>
                <w:rFonts w:ascii="Times New Roman" w:hAnsi="Times New Roman"/>
                <w:b/>
                <w:bCs/>
                <w:sz w:val="20"/>
                <w:szCs w:val="20"/>
              </w:rPr>
              <w:t xml:space="preserve"> </w:t>
            </w:r>
            <w:proofErr w:type="spellStart"/>
            <w:r w:rsidRPr="00452B0E">
              <w:rPr>
                <w:rFonts w:ascii="Times New Roman" w:hAnsi="Times New Roman"/>
                <w:b/>
                <w:bCs/>
                <w:sz w:val="20"/>
                <w:szCs w:val="20"/>
              </w:rPr>
              <w:t>kestabilan</w:t>
            </w:r>
            <w:proofErr w:type="spellEnd"/>
            <w:r w:rsidRPr="00452B0E">
              <w:rPr>
                <w:rFonts w:ascii="Times New Roman" w:hAnsi="Times New Roman"/>
                <w:b/>
                <w:bCs/>
                <w:sz w:val="20"/>
                <w:szCs w:val="20"/>
              </w:rPr>
              <w:t xml:space="preserve"> </w:t>
            </w:r>
            <w:proofErr w:type="spellStart"/>
            <w:r w:rsidRPr="00452B0E">
              <w:rPr>
                <w:rFonts w:ascii="Times New Roman" w:hAnsi="Times New Roman"/>
                <w:b/>
                <w:bCs/>
                <w:sz w:val="20"/>
                <w:szCs w:val="20"/>
              </w:rPr>
              <w:t>pekerjaan</w:t>
            </w:r>
            <w:proofErr w:type="spellEnd"/>
            <w:r w:rsidRPr="00452B0E">
              <w:rPr>
                <w:rFonts w:ascii="Times New Roman" w:hAnsi="Times New Roman"/>
                <w:b/>
                <w:bCs/>
                <w:sz w:val="20"/>
                <w:szCs w:val="20"/>
              </w:rPr>
              <w:t xml:space="preserve"> di </w:t>
            </w:r>
            <w:proofErr w:type="spellStart"/>
            <w:r w:rsidRPr="00452B0E">
              <w:rPr>
                <w:rFonts w:ascii="Times New Roman" w:hAnsi="Times New Roman"/>
                <w:b/>
                <w:bCs/>
                <w:sz w:val="20"/>
                <w:szCs w:val="20"/>
              </w:rPr>
              <w:t>bidang</w:t>
            </w:r>
            <w:proofErr w:type="spellEnd"/>
            <w:r w:rsidRPr="00452B0E">
              <w:rPr>
                <w:rFonts w:ascii="Times New Roman" w:hAnsi="Times New Roman"/>
                <w:b/>
                <w:bCs/>
                <w:sz w:val="20"/>
                <w:szCs w:val="20"/>
              </w:rPr>
              <w:t xml:space="preserve"> </w:t>
            </w:r>
            <w:proofErr w:type="spellStart"/>
            <w:r w:rsidRPr="00452B0E">
              <w:rPr>
                <w:rFonts w:ascii="Times New Roman" w:hAnsi="Times New Roman"/>
                <w:b/>
                <w:bCs/>
                <w:sz w:val="20"/>
                <w:szCs w:val="20"/>
              </w:rPr>
              <w:t>perpajakan</w:t>
            </w:r>
            <w:proofErr w:type="spellEnd"/>
          </w:p>
        </w:tc>
      </w:tr>
      <w:tr w:rsidR="00BF020E" w:rsidRPr="001D065B" w14:paraId="1B16FCEF" w14:textId="77777777" w:rsidTr="00BF020E">
        <w:tc>
          <w:tcPr>
            <w:tcW w:w="488" w:type="dxa"/>
          </w:tcPr>
          <w:p w14:paraId="76DC0FA1" w14:textId="77777777" w:rsidR="00BF020E" w:rsidRPr="001D065B" w:rsidRDefault="00BF020E" w:rsidP="00EF0E19">
            <w:pPr>
              <w:rPr>
                <w:rFonts w:ascii="Times New Roman" w:hAnsi="Times New Roman"/>
                <w:sz w:val="20"/>
                <w:szCs w:val="20"/>
              </w:rPr>
            </w:pPr>
            <w:r w:rsidRPr="001D065B">
              <w:rPr>
                <w:rFonts w:ascii="Times New Roman" w:hAnsi="Times New Roman"/>
                <w:sz w:val="20"/>
                <w:szCs w:val="20"/>
              </w:rPr>
              <w:t>1.</w:t>
            </w:r>
          </w:p>
        </w:tc>
        <w:tc>
          <w:tcPr>
            <w:tcW w:w="3725" w:type="dxa"/>
          </w:tcPr>
          <w:p w14:paraId="7350793D" w14:textId="63901065" w:rsidR="00BF020E" w:rsidRPr="001D065B" w:rsidRDefault="008E225E" w:rsidP="008E225E">
            <w:pPr>
              <w:jc w:val="both"/>
              <w:rPr>
                <w:rFonts w:ascii="Times New Roman" w:hAnsi="Times New Roman"/>
                <w:sz w:val="20"/>
                <w:szCs w:val="20"/>
              </w:rPr>
            </w:pPr>
            <w:proofErr w:type="spellStart"/>
            <w:r w:rsidRPr="008E225E">
              <w:rPr>
                <w:rFonts w:ascii="Times New Roman" w:hAnsi="Times New Roman"/>
                <w:sz w:val="20"/>
                <w:szCs w:val="20"/>
              </w:rPr>
              <w:t>Profesi</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perpajakan</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relatif</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tidak</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terpengaruh</w:t>
            </w:r>
            <w:proofErr w:type="spellEnd"/>
            <w:r w:rsidRPr="008E225E">
              <w:rPr>
                <w:rFonts w:ascii="Times New Roman" w:hAnsi="Times New Roman"/>
                <w:sz w:val="20"/>
                <w:szCs w:val="20"/>
              </w:rPr>
              <w:t xml:space="preserve"> oleh </w:t>
            </w:r>
            <w:proofErr w:type="spellStart"/>
            <w:r w:rsidRPr="008E225E">
              <w:rPr>
                <w:rFonts w:ascii="Times New Roman" w:hAnsi="Times New Roman"/>
                <w:sz w:val="20"/>
                <w:szCs w:val="20"/>
              </w:rPr>
              <w:t>perubahan</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kondisi</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ekonomi</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dibandingkan</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profesi</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lainnya</w:t>
            </w:r>
            <w:proofErr w:type="spellEnd"/>
            <w:r w:rsidRPr="008E225E">
              <w:rPr>
                <w:rFonts w:ascii="Times New Roman" w:hAnsi="Times New Roman"/>
                <w:sz w:val="20"/>
                <w:szCs w:val="20"/>
              </w:rPr>
              <w:t>.</w:t>
            </w:r>
          </w:p>
        </w:tc>
        <w:tc>
          <w:tcPr>
            <w:tcW w:w="596" w:type="dxa"/>
          </w:tcPr>
          <w:p w14:paraId="71480CC6" w14:textId="77777777" w:rsidR="00BF020E" w:rsidRPr="001D065B" w:rsidRDefault="00BF020E" w:rsidP="00EF0E19">
            <w:pPr>
              <w:rPr>
                <w:rFonts w:ascii="Times New Roman" w:hAnsi="Times New Roman"/>
                <w:sz w:val="20"/>
                <w:szCs w:val="20"/>
              </w:rPr>
            </w:pPr>
          </w:p>
        </w:tc>
        <w:tc>
          <w:tcPr>
            <w:tcW w:w="566" w:type="dxa"/>
          </w:tcPr>
          <w:p w14:paraId="741EEC41" w14:textId="77777777" w:rsidR="00BF020E" w:rsidRPr="001D065B" w:rsidRDefault="00BF020E" w:rsidP="00EF0E19">
            <w:pPr>
              <w:rPr>
                <w:rFonts w:ascii="Times New Roman" w:hAnsi="Times New Roman"/>
                <w:sz w:val="20"/>
                <w:szCs w:val="20"/>
              </w:rPr>
            </w:pPr>
          </w:p>
        </w:tc>
        <w:tc>
          <w:tcPr>
            <w:tcW w:w="608" w:type="dxa"/>
          </w:tcPr>
          <w:p w14:paraId="615A8235" w14:textId="77777777" w:rsidR="00BF020E" w:rsidRPr="001D065B" w:rsidRDefault="00BF020E" w:rsidP="00EF0E19">
            <w:pPr>
              <w:rPr>
                <w:rFonts w:ascii="Times New Roman" w:hAnsi="Times New Roman"/>
                <w:sz w:val="20"/>
                <w:szCs w:val="20"/>
              </w:rPr>
            </w:pPr>
          </w:p>
        </w:tc>
        <w:tc>
          <w:tcPr>
            <w:tcW w:w="575" w:type="dxa"/>
          </w:tcPr>
          <w:p w14:paraId="68420A30" w14:textId="77777777" w:rsidR="00BF020E" w:rsidRPr="001D065B" w:rsidRDefault="00BF020E" w:rsidP="00EF0E19">
            <w:pPr>
              <w:rPr>
                <w:rFonts w:ascii="Times New Roman" w:hAnsi="Times New Roman"/>
                <w:sz w:val="20"/>
                <w:szCs w:val="20"/>
              </w:rPr>
            </w:pPr>
          </w:p>
        </w:tc>
        <w:tc>
          <w:tcPr>
            <w:tcW w:w="498" w:type="dxa"/>
          </w:tcPr>
          <w:p w14:paraId="488DB299" w14:textId="77777777" w:rsidR="00BF020E" w:rsidRPr="001D065B" w:rsidRDefault="00BF020E" w:rsidP="00EF0E19">
            <w:pPr>
              <w:rPr>
                <w:rFonts w:ascii="Times New Roman" w:hAnsi="Times New Roman"/>
                <w:sz w:val="20"/>
                <w:szCs w:val="20"/>
              </w:rPr>
            </w:pPr>
          </w:p>
        </w:tc>
        <w:tc>
          <w:tcPr>
            <w:tcW w:w="492" w:type="dxa"/>
          </w:tcPr>
          <w:p w14:paraId="7F096547" w14:textId="77777777" w:rsidR="00BF020E" w:rsidRPr="001D065B" w:rsidRDefault="00BF020E" w:rsidP="00EF0E19">
            <w:pPr>
              <w:rPr>
                <w:rFonts w:ascii="Times New Roman" w:hAnsi="Times New Roman"/>
                <w:sz w:val="20"/>
                <w:szCs w:val="20"/>
              </w:rPr>
            </w:pPr>
          </w:p>
        </w:tc>
        <w:tc>
          <w:tcPr>
            <w:tcW w:w="473" w:type="dxa"/>
          </w:tcPr>
          <w:p w14:paraId="267F62DC" w14:textId="77777777" w:rsidR="00BF020E" w:rsidRPr="001D065B" w:rsidRDefault="00BF020E" w:rsidP="00EF0E19">
            <w:pPr>
              <w:rPr>
                <w:rFonts w:ascii="Times New Roman" w:hAnsi="Times New Roman"/>
                <w:sz w:val="20"/>
                <w:szCs w:val="20"/>
              </w:rPr>
            </w:pPr>
          </w:p>
        </w:tc>
      </w:tr>
      <w:tr w:rsidR="00BF020E" w:rsidRPr="001D065B" w14:paraId="24B97152" w14:textId="77777777" w:rsidTr="00BF020E">
        <w:tc>
          <w:tcPr>
            <w:tcW w:w="488" w:type="dxa"/>
          </w:tcPr>
          <w:p w14:paraId="5BF22AF9" w14:textId="77777777" w:rsidR="00BF020E" w:rsidRPr="001D065B" w:rsidRDefault="00BF020E" w:rsidP="00EF0E19">
            <w:pPr>
              <w:rPr>
                <w:rFonts w:ascii="Times New Roman" w:hAnsi="Times New Roman"/>
                <w:sz w:val="20"/>
                <w:szCs w:val="20"/>
              </w:rPr>
            </w:pPr>
            <w:r w:rsidRPr="001D065B">
              <w:rPr>
                <w:rFonts w:ascii="Times New Roman" w:hAnsi="Times New Roman"/>
                <w:sz w:val="20"/>
                <w:szCs w:val="20"/>
              </w:rPr>
              <w:t>2.</w:t>
            </w:r>
          </w:p>
        </w:tc>
        <w:tc>
          <w:tcPr>
            <w:tcW w:w="3725" w:type="dxa"/>
          </w:tcPr>
          <w:p w14:paraId="74677D9A" w14:textId="181E4AAA" w:rsidR="00BF020E" w:rsidRPr="001D065B" w:rsidRDefault="008E225E" w:rsidP="008E225E">
            <w:pPr>
              <w:jc w:val="both"/>
              <w:rPr>
                <w:rFonts w:ascii="Times New Roman" w:hAnsi="Times New Roman"/>
                <w:sz w:val="20"/>
                <w:szCs w:val="20"/>
              </w:rPr>
            </w:pPr>
            <w:r w:rsidRPr="008E225E">
              <w:rPr>
                <w:rFonts w:ascii="Times New Roman" w:hAnsi="Times New Roman"/>
                <w:sz w:val="20"/>
                <w:szCs w:val="20"/>
              </w:rPr>
              <w:t xml:space="preserve">Saya </w:t>
            </w:r>
            <w:proofErr w:type="spellStart"/>
            <w:r w:rsidRPr="008E225E">
              <w:rPr>
                <w:rFonts w:ascii="Times New Roman" w:hAnsi="Times New Roman"/>
                <w:sz w:val="20"/>
                <w:szCs w:val="20"/>
              </w:rPr>
              <w:t>merasa</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risiko</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pemutusan</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hubungan</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kerja</w:t>
            </w:r>
            <w:proofErr w:type="spellEnd"/>
            <w:r w:rsidRPr="008E225E">
              <w:rPr>
                <w:rFonts w:ascii="Times New Roman" w:hAnsi="Times New Roman"/>
                <w:sz w:val="20"/>
                <w:szCs w:val="20"/>
              </w:rPr>
              <w:t xml:space="preserve"> di </w:t>
            </w:r>
            <w:proofErr w:type="spellStart"/>
            <w:r w:rsidRPr="008E225E">
              <w:rPr>
                <w:rFonts w:ascii="Times New Roman" w:hAnsi="Times New Roman"/>
                <w:sz w:val="20"/>
                <w:szCs w:val="20"/>
              </w:rPr>
              <w:t>bidang</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perpajakan</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cenderung</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rendah</w:t>
            </w:r>
            <w:proofErr w:type="spellEnd"/>
            <w:r w:rsidRPr="008E225E">
              <w:rPr>
                <w:rFonts w:ascii="Times New Roman" w:hAnsi="Times New Roman"/>
                <w:sz w:val="20"/>
                <w:szCs w:val="20"/>
              </w:rPr>
              <w:t>.</w:t>
            </w:r>
          </w:p>
        </w:tc>
        <w:tc>
          <w:tcPr>
            <w:tcW w:w="596" w:type="dxa"/>
          </w:tcPr>
          <w:p w14:paraId="414A7368" w14:textId="77777777" w:rsidR="00BF020E" w:rsidRPr="001D065B" w:rsidRDefault="00BF020E" w:rsidP="00EF0E19">
            <w:pPr>
              <w:rPr>
                <w:rFonts w:ascii="Times New Roman" w:hAnsi="Times New Roman"/>
                <w:sz w:val="20"/>
                <w:szCs w:val="20"/>
              </w:rPr>
            </w:pPr>
          </w:p>
        </w:tc>
        <w:tc>
          <w:tcPr>
            <w:tcW w:w="566" w:type="dxa"/>
          </w:tcPr>
          <w:p w14:paraId="603A3D5D" w14:textId="77777777" w:rsidR="00BF020E" w:rsidRPr="001D065B" w:rsidRDefault="00BF020E" w:rsidP="00EF0E19">
            <w:pPr>
              <w:rPr>
                <w:rFonts w:ascii="Times New Roman" w:hAnsi="Times New Roman"/>
                <w:sz w:val="20"/>
                <w:szCs w:val="20"/>
              </w:rPr>
            </w:pPr>
          </w:p>
        </w:tc>
        <w:tc>
          <w:tcPr>
            <w:tcW w:w="608" w:type="dxa"/>
          </w:tcPr>
          <w:p w14:paraId="3550F7CC" w14:textId="77777777" w:rsidR="00BF020E" w:rsidRPr="001D065B" w:rsidRDefault="00BF020E" w:rsidP="00EF0E19">
            <w:pPr>
              <w:rPr>
                <w:rFonts w:ascii="Times New Roman" w:hAnsi="Times New Roman"/>
                <w:sz w:val="20"/>
                <w:szCs w:val="20"/>
              </w:rPr>
            </w:pPr>
          </w:p>
        </w:tc>
        <w:tc>
          <w:tcPr>
            <w:tcW w:w="575" w:type="dxa"/>
          </w:tcPr>
          <w:p w14:paraId="7E3F0CDF" w14:textId="77777777" w:rsidR="00BF020E" w:rsidRPr="001D065B" w:rsidRDefault="00BF020E" w:rsidP="00EF0E19">
            <w:pPr>
              <w:rPr>
                <w:rFonts w:ascii="Times New Roman" w:hAnsi="Times New Roman"/>
                <w:sz w:val="20"/>
                <w:szCs w:val="20"/>
              </w:rPr>
            </w:pPr>
          </w:p>
        </w:tc>
        <w:tc>
          <w:tcPr>
            <w:tcW w:w="498" w:type="dxa"/>
          </w:tcPr>
          <w:p w14:paraId="53DDB6F4" w14:textId="77777777" w:rsidR="00BF020E" w:rsidRPr="001D065B" w:rsidRDefault="00BF020E" w:rsidP="00EF0E19">
            <w:pPr>
              <w:rPr>
                <w:rFonts w:ascii="Times New Roman" w:hAnsi="Times New Roman"/>
                <w:sz w:val="20"/>
                <w:szCs w:val="20"/>
              </w:rPr>
            </w:pPr>
          </w:p>
        </w:tc>
        <w:tc>
          <w:tcPr>
            <w:tcW w:w="492" w:type="dxa"/>
          </w:tcPr>
          <w:p w14:paraId="7BC096DD" w14:textId="77777777" w:rsidR="00BF020E" w:rsidRPr="001D065B" w:rsidRDefault="00BF020E" w:rsidP="00EF0E19">
            <w:pPr>
              <w:rPr>
                <w:rFonts w:ascii="Times New Roman" w:hAnsi="Times New Roman"/>
                <w:sz w:val="20"/>
                <w:szCs w:val="20"/>
              </w:rPr>
            </w:pPr>
          </w:p>
        </w:tc>
        <w:tc>
          <w:tcPr>
            <w:tcW w:w="473" w:type="dxa"/>
          </w:tcPr>
          <w:p w14:paraId="26688F87" w14:textId="77777777" w:rsidR="00BF020E" w:rsidRPr="001D065B" w:rsidRDefault="00BF020E" w:rsidP="00EF0E19">
            <w:pPr>
              <w:rPr>
                <w:rFonts w:ascii="Times New Roman" w:hAnsi="Times New Roman"/>
                <w:sz w:val="20"/>
                <w:szCs w:val="20"/>
              </w:rPr>
            </w:pPr>
          </w:p>
        </w:tc>
      </w:tr>
      <w:tr w:rsidR="00BF020E" w:rsidRPr="001D065B" w14:paraId="7CD3FC89" w14:textId="77777777" w:rsidTr="00BF020E">
        <w:tc>
          <w:tcPr>
            <w:tcW w:w="488" w:type="dxa"/>
          </w:tcPr>
          <w:p w14:paraId="793D18A6" w14:textId="77777777" w:rsidR="00BF020E" w:rsidRPr="001D065B" w:rsidRDefault="00BF020E" w:rsidP="00EF0E19">
            <w:pPr>
              <w:rPr>
                <w:rFonts w:ascii="Times New Roman" w:hAnsi="Times New Roman"/>
                <w:sz w:val="20"/>
                <w:szCs w:val="20"/>
              </w:rPr>
            </w:pPr>
            <w:r w:rsidRPr="001D065B">
              <w:rPr>
                <w:rFonts w:ascii="Times New Roman" w:hAnsi="Times New Roman"/>
                <w:sz w:val="20"/>
                <w:szCs w:val="20"/>
              </w:rPr>
              <w:t>3.</w:t>
            </w:r>
          </w:p>
        </w:tc>
        <w:tc>
          <w:tcPr>
            <w:tcW w:w="3725" w:type="dxa"/>
          </w:tcPr>
          <w:p w14:paraId="37E78B8C" w14:textId="0C989E66" w:rsidR="00BF020E" w:rsidRPr="001D065B" w:rsidRDefault="008E225E" w:rsidP="008E225E">
            <w:pPr>
              <w:jc w:val="both"/>
              <w:rPr>
                <w:rFonts w:ascii="Times New Roman" w:hAnsi="Times New Roman"/>
                <w:sz w:val="20"/>
                <w:szCs w:val="20"/>
              </w:rPr>
            </w:pPr>
            <w:proofErr w:type="spellStart"/>
            <w:r w:rsidRPr="008E225E">
              <w:rPr>
                <w:rFonts w:ascii="Times New Roman" w:hAnsi="Times New Roman"/>
                <w:sz w:val="20"/>
                <w:szCs w:val="20"/>
              </w:rPr>
              <w:t>Keahlian</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perpajakan</w:t>
            </w:r>
            <w:proofErr w:type="spellEnd"/>
            <w:r w:rsidRPr="008E225E">
              <w:rPr>
                <w:rFonts w:ascii="Times New Roman" w:hAnsi="Times New Roman"/>
                <w:sz w:val="20"/>
                <w:szCs w:val="20"/>
              </w:rPr>
              <w:t xml:space="preserve"> yang </w:t>
            </w:r>
            <w:proofErr w:type="spellStart"/>
            <w:r w:rsidRPr="008E225E">
              <w:rPr>
                <w:rFonts w:ascii="Times New Roman" w:hAnsi="Times New Roman"/>
                <w:sz w:val="20"/>
                <w:szCs w:val="20"/>
              </w:rPr>
              <w:t>saya</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miliki</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akan</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tetap</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relevan</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hingga</w:t>
            </w:r>
            <w:proofErr w:type="spellEnd"/>
            <w:r w:rsidRPr="008E225E">
              <w:rPr>
                <w:rFonts w:ascii="Times New Roman" w:hAnsi="Times New Roman"/>
                <w:sz w:val="20"/>
                <w:szCs w:val="20"/>
              </w:rPr>
              <w:t xml:space="preserve"> masa </w:t>
            </w:r>
            <w:proofErr w:type="spellStart"/>
            <w:r w:rsidRPr="008E225E">
              <w:rPr>
                <w:rFonts w:ascii="Times New Roman" w:hAnsi="Times New Roman"/>
                <w:sz w:val="20"/>
                <w:szCs w:val="20"/>
              </w:rPr>
              <w:t>pensiun</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nanti</w:t>
            </w:r>
            <w:proofErr w:type="spellEnd"/>
            <w:r w:rsidRPr="008E225E">
              <w:rPr>
                <w:rFonts w:ascii="Times New Roman" w:hAnsi="Times New Roman"/>
                <w:sz w:val="20"/>
                <w:szCs w:val="20"/>
              </w:rPr>
              <w:t>.</w:t>
            </w:r>
          </w:p>
        </w:tc>
        <w:tc>
          <w:tcPr>
            <w:tcW w:w="596" w:type="dxa"/>
          </w:tcPr>
          <w:p w14:paraId="48E13B6C" w14:textId="77777777" w:rsidR="00BF020E" w:rsidRPr="001D065B" w:rsidRDefault="00BF020E" w:rsidP="00EF0E19">
            <w:pPr>
              <w:rPr>
                <w:rFonts w:ascii="Times New Roman" w:hAnsi="Times New Roman"/>
                <w:sz w:val="20"/>
                <w:szCs w:val="20"/>
              </w:rPr>
            </w:pPr>
          </w:p>
        </w:tc>
        <w:tc>
          <w:tcPr>
            <w:tcW w:w="566" w:type="dxa"/>
          </w:tcPr>
          <w:p w14:paraId="03B1759B" w14:textId="77777777" w:rsidR="00BF020E" w:rsidRPr="001D065B" w:rsidRDefault="00BF020E" w:rsidP="00EF0E19">
            <w:pPr>
              <w:rPr>
                <w:rFonts w:ascii="Times New Roman" w:hAnsi="Times New Roman"/>
                <w:sz w:val="20"/>
                <w:szCs w:val="20"/>
              </w:rPr>
            </w:pPr>
          </w:p>
        </w:tc>
        <w:tc>
          <w:tcPr>
            <w:tcW w:w="608" w:type="dxa"/>
          </w:tcPr>
          <w:p w14:paraId="49F966D7" w14:textId="77777777" w:rsidR="00BF020E" w:rsidRPr="001D065B" w:rsidRDefault="00BF020E" w:rsidP="00EF0E19">
            <w:pPr>
              <w:rPr>
                <w:rFonts w:ascii="Times New Roman" w:hAnsi="Times New Roman"/>
                <w:sz w:val="20"/>
                <w:szCs w:val="20"/>
              </w:rPr>
            </w:pPr>
          </w:p>
        </w:tc>
        <w:tc>
          <w:tcPr>
            <w:tcW w:w="575" w:type="dxa"/>
          </w:tcPr>
          <w:p w14:paraId="7FEB3465" w14:textId="77777777" w:rsidR="00BF020E" w:rsidRPr="001D065B" w:rsidRDefault="00BF020E" w:rsidP="00EF0E19">
            <w:pPr>
              <w:rPr>
                <w:rFonts w:ascii="Times New Roman" w:hAnsi="Times New Roman"/>
                <w:sz w:val="20"/>
                <w:szCs w:val="20"/>
              </w:rPr>
            </w:pPr>
          </w:p>
        </w:tc>
        <w:tc>
          <w:tcPr>
            <w:tcW w:w="498" w:type="dxa"/>
          </w:tcPr>
          <w:p w14:paraId="7D461547" w14:textId="77777777" w:rsidR="00BF020E" w:rsidRPr="001D065B" w:rsidRDefault="00BF020E" w:rsidP="00EF0E19">
            <w:pPr>
              <w:rPr>
                <w:rFonts w:ascii="Times New Roman" w:hAnsi="Times New Roman"/>
                <w:sz w:val="20"/>
                <w:szCs w:val="20"/>
              </w:rPr>
            </w:pPr>
          </w:p>
        </w:tc>
        <w:tc>
          <w:tcPr>
            <w:tcW w:w="492" w:type="dxa"/>
          </w:tcPr>
          <w:p w14:paraId="04AB381D" w14:textId="77777777" w:rsidR="00BF020E" w:rsidRPr="001D065B" w:rsidRDefault="00BF020E" w:rsidP="00EF0E19">
            <w:pPr>
              <w:rPr>
                <w:rFonts w:ascii="Times New Roman" w:hAnsi="Times New Roman"/>
                <w:sz w:val="20"/>
                <w:szCs w:val="20"/>
              </w:rPr>
            </w:pPr>
          </w:p>
        </w:tc>
        <w:tc>
          <w:tcPr>
            <w:tcW w:w="473" w:type="dxa"/>
          </w:tcPr>
          <w:p w14:paraId="379452A1" w14:textId="77777777" w:rsidR="00BF020E" w:rsidRPr="001D065B" w:rsidRDefault="00BF020E" w:rsidP="00EF0E19">
            <w:pPr>
              <w:rPr>
                <w:rFonts w:ascii="Times New Roman" w:hAnsi="Times New Roman"/>
                <w:sz w:val="20"/>
                <w:szCs w:val="20"/>
              </w:rPr>
            </w:pPr>
          </w:p>
        </w:tc>
      </w:tr>
      <w:bookmarkEnd w:id="283"/>
    </w:tbl>
    <w:p w14:paraId="6F79F384" w14:textId="77777777" w:rsidR="008A03F4" w:rsidRDefault="008A03F4" w:rsidP="00BF020E">
      <w:pPr>
        <w:widowControl w:val="0"/>
        <w:autoSpaceDE w:val="0"/>
        <w:autoSpaceDN w:val="0"/>
        <w:adjustRightInd w:val="0"/>
        <w:spacing w:after="0" w:line="480" w:lineRule="auto"/>
        <w:ind w:left="720"/>
        <w:contextualSpacing/>
        <w:jc w:val="both"/>
        <w:rPr>
          <w:rFonts w:ascii="Times New Roman" w:eastAsia="Aptos" w:hAnsi="Times New Roman" w:cs="Times New Roman"/>
          <w:b/>
          <w:bCs/>
          <w:kern w:val="2"/>
          <w:sz w:val="24"/>
          <w:szCs w:val="24"/>
          <w14:ligatures w14:val="standardContextual"/>
        </w:rPr>
      </w:pPr>
    </w:p>
    <w:p w14:paraId="7956F8A6" w14:textId="408D555E" w:rsidR="00EF0E19" w:rsidRPr="001D065B" w:rsidRDefault="00EF0E19" w:rsidP="008A03F4">
      <w:pPr>
        <w:widowControl w:val="0"/>
        <w:numPr>
          <w:ilvl w:val="0"/>
          <w:numId w:val="21"/>
        </w:numPr>
        <w:autoSpaceDE w:val="0"/>
        <w:autoSpaceDN w:val="0"/>
        <w:adjustRightInd w:val="0"/>
        <w:spacing w:after="0" w:line="600" w:lineRule="auto"/>
        <w:contextualSpacing/>
        <w:jc w:val="both"/>
        <w:rPr>
          <w:rFonts w:ascii="Times New Roman" w:eastAsia="Aptos" w:hAnsi="Times New Roman" w:cs="Times New Roman"/>
          <w:b/>
          <w:bCs/>
          <w:kern w:val="2"/>
          <w:sz w:val="24"/>
          <w:szCs w:val="24"/>
          <w14:ligatures w14:val="standardContextual"/>
        </w:rPr>
      </w:pPr>
      <w:proofErr w:type="spellStart"/>
      <w:r w:rsidRPr="001D065B">
        <w:rPr>
          <w:rFonts w:ascii="Times New Roman" w:eastAsia="Aptos" w:hAnsi="Times New Roman" w:cs="Times New Roman"/>
          <w:b/>
          <w:bCs/>
          <w:kern w:val="2"/>
          <w:sz w:val="24"/>
          <w:szCs w:val="24"/>
          <w14:ligatures w14:val="standardContextual"/>
        </w:rPr>
        <w:t>Motivasi</w:t>
      </w:r>
      <w:proofErr w:type="spellEnd"/>
    </w:p>
    <w:tbl>
      <w:tblPr>
        <w:tblStyle w:val="TableGrid1"/>
        <w:tblW w:w="8024" w:type="dxa"/>
        <w:tblLook w:val="04A0" w:firstRow="1" w:lastRow="0" w:firstColumn="1" w:lastColumn="0" w:noHBand="0" w:noVBand="1"/>
      </w:tblPr>
      <w:tblGrid>
        <w:gridCol w:w="487"/>
        <w:gridCol w:w="3717"/>
        <w:gridCol w:w="596"/>
        <w:gridCol w:w="571"/>
        <w:gridCol w:w="608"/>
        <w:gridCol w:w="581"/>
        <w:gridCol w:w="498"/>
        <w:gridCol w:w="493"/>
        <w:gridCol w:w="473"/>
      </w:tblGrid>
      <w:tr w:rsidR="00EF0E19" w:rsidRPr="001D065B" w14:paraId="44485403" w14:textId="77777777" w:rsidTr="00BF020E">
        <w:tc>
          <w:tcPr>
            <w:tcW w:w="487" w:type="dxa"/>
            <w:vMerge w:val="restart"/>
            <w:vAlign w:val="center"/>
          </w:tcPr>
          <w:p w14:paraId="188DE255" w14:textId="77777777" w:rsidR="00EF0E19" w:rsidRPr="001D065B" w:rsidRDefault="00EF0E19" w:rsidP="00EF0E19">
            <w:pPr>
              <w:jc w:val="center"/>
              <w:rPr>
                <w:rFonts w:ascii="Times New Roman" w:hAnsi="Times New Roman"/>
                <w:sz w:val="22"/>
                <w:szCs w:val="22"/>
              </w:rPr>
            </w:pPr>
            <w:r w:rsidRPr="001D065B">
              <w:rPr>
                <w:rFonts w:ascii="Times New Roman" w:hAnsi="Times New Roman"/>
                <w:sz w:val="22"/>
                <w:szCs w:val="22"/>
              </w:rPr>
              <w:t>No</w:t>
            </w:r>
          </w:p>
        </w:tc>
        <w:tc>
          <w:tcPr>
            <w:tcW w:w="3717" w:type="dxa"/>
            <w:vMerge w:val="restart"/>
            <w:vAlign w:val="center"/>
          </w:tcPr>
          <w:p w14:paraId="16308B42" w14:textId="77777777" w:rsidR="00EF0E19" w:rsidRPr="001D065B" w:rsidRDefault="00EF0E19" w:rsidP="00EF0E19">
            <w:pPr>
              <w:jc w:val="center"/>
              <w:rPr>
                <w:rFonts w:ascii="Times New Roman" w:hAnsi="Times New Roman"/>
                <w:sz w:val="22"/>
                <w:szCs w:val="22"/>
              </w:rPr>
            </w:pPr>
            <w:proofErr w:type="spellStart"/>
            <w:r w:rsidRPr="001D065B">
              <w:rPr>
                <w:rFonts w:ascii="Times New Roman" w:hAnsi="Times New Roman"/>
                <w:sz w:val="22"/>
                <w:szCs w:val="22"/>
              </w:rPr>
              <w:t>Pernyataan</w:t>
            </w:r>
            <w:proofErr w:type="spellEnd"/>
          </w:p>
        </w:tc>
        <w:tc>
          <w:tcPr>
            <w:tcW w:w="3820" w:type="dxa"/>
            <w:gridSpan w:val="7"/>
            <w:vAlign w:val="center"/>
          </w:tcPr>
          <w:p w14:paraId="5F5B152D" w14:textId="77777777" w:rsidR="00EF0E19" w:rsidRPr="001D065B" w:rsidRDefault="00EF0E19" w:rsidP="00EF0E19">
            <w:pPr>
              <w:jc w:val="center"/>
              <w:rPr>
                <w:rFonts w:ascii="Times New Roman" w:hAnsi="Times New Roman"/>
                <w:sz w:val="22"/>
                <w:szCs w:val="22"/>
              </w:rPr>
            </w:pPr>
            <w:r w:rsidRPr="001D065B">
              <w:rPr>
                <w:rFonts w:ascii="Times New Roman" w:hAnsi="Times New Roman"/>
                <w:sz w:val="22"/>
                <w:szCs w:val="22"/>
              </w:rPr>
              <w:t>Skala liker</w:t>
            </w:r>
          </w:p>
        </w:tc>
      </w:tr>
      <w:tr w:rsidR="00BF020E" w:rsidRPr="001D065B" w14:paraId="79DFAF18" w14:textId="77777777" w:rsidTr="00BF020E">
        <w:tc>
          <w:tcPr>
            <w:tcW w:w="487" w:type="dxa"/>
            <w:vMerge/>
            <w:vAlign w:val="center"/>
          </w:tcPr>
          <w:p w14:paraId="25CBC9D0" w14:textId="77777777" w:rsidR="00BF020E" w:rsidRPr="001D065B" w:rsidRDefault="00BF020E" w:rsidP="00EF0E19">
            <w:pPr>
              <w:jc w:val="center"/>
              <w:rPr>
                <w:rFonts w:ascii="Times New Roman" w:hAnsi="Times New Roman"/>
                <w:sz w:val="22"/>
                <w:szCs w:val="22"/>
              </w:rPr>
            </w:pPr>
          </w:p>
        </w:tc>
        <w:tc>
          <w:tcPr>
            <w:tcW w:w="3717" w:type="dxa"/>
            <w:vMerge/>
            <w:vAlign w:val="center"/>
          </w:tcPr>
          <w:p w14:paraId="1609F86C" w14:textId="77777777" w:rsidR="00BF020E" w:rsidRPr="001D065B" w:rsidRDefault="00BF020E" w:rsidP="00EF0E19">
            <w:pPr>
              <w:jc w:val="center"/>
              <w:rPr>
                <w:rFonts w:ascii="Times New Roman" w:hAnsi="Times New Roman"/>
                <w:sz w:val="22"/>
                <w:szCs w:val="22"/>
              </w:rPr>
            </w:pPr>
          </w:p>
        </w:tc>
        <w:tc>
          <w:tcPr>
            <w:tcW w:w="596" w:type="dxa"/>
            <w:vAlign w:val="center"/>
          </w:tcPr>
          <w:p w14:paraId="178C0221" w14:textId="77777777" w:rsidR="00BF020E" w:rsidRPr="001D065B" w:rsidRDefault="00BF020E" w:rsidP="00EF0E19">
            <w:pPr>
              <w:jc w:val="center"/>
              <w:rPr>
                <w:rFonts w:ascii="Times New Roman" w:hAnsi="Times New Roman"/>
                <w:sz w:val="22"/>
                <w:szCs w:val="22"/>
              </w:rPr>
            </w:pPr>
            <w:r w:rsidRPr="001D065B">
              <w:rPr>
                <w:rFonts w:ascii="Times New Roman" w:hAnsi="Times New Roman"/>
                <w:sz w:val="22"/>
                <w:szCs w:val="22"/>
              </w:rPr>
              <w:t>STS</w:t>
            </w:r>
          </w:p>
          <w:p w14:paraId="713A7CFC" w14:textId="77777777" w:rsidR="00BF020E" w:rsidRPr="001D065B" w:rsidRDefault="00BF020E" w:rsidP="00EF0E19">
            <w:pPr>
              <w:jc w:val="center"/>
              <w:rPr>
                <w:rFonts w:ascii="Times New Roman" w:hAnsi="Times New Roman"/>
                <w:sz w:val="22"/>
                <w:szCs w:val="22"/>
              </w:rPr>
            </w:pPr>
            <w:r w:rsidRPr="001D065B">
              <w:rPr>
                <w:rFonts w:ascii="Times New Roman" w:hAnsi="Times New Roman"/>
                <w:sz w:val="22"/>
                <w:szCs w:val="22"/>
              </w:rPr>
              <w:t>(1)</w:t>
            </w:r>
          </w:p>
        </w:tc>
        <w:tc>
          <w:tcPr>
            <w:tcW w:w="571" w:type="dxa"/>
            <w:vAlign w:val="center"/>
          </w:tcPr>
          <w:p w14:paraId="6BD9B6F2" w14:textId="7904AAC9" w:rsidR="00BF020E" w:rsidRPr="001D065B" w:rsidRDefault="00BF020E" w:rsidP="00EF0E19">
            <w:pPr>
              <w:jc w:val="center"/>
              <w:rPr>
                <w:rFonts w:ascii="Times New Roman" w:hAnsi="Times New Roman"/>
                <w:sz w:val="22"/>
                <w:szCs w:val="22"/>
              </w:rPr>
            </w:pPr>
            <w:r w:rsidRPr="001D065B">
              <w:rPr>
                <w:rFonts w:ascii="Times New Roman" w:hAnsi="Times New Roman"/>
                <w:sz w:val="22"/>
                <w:szCs w:val="22"/>
              </w:rPr>
              <w:t>TS</w:t>
            </w:r>
          </w:p>
          <w:p w14:paraId="1A4C553B" w14:textId="77777777" w:rsidR="00BF020E" w:rsidRPr="001D065B" w:rsidRDefault="00BF020E" w:rsidP="00EF0E19">
            <w:pPr>
              <w:jc w:val="center"/>
              <w:rPr>
                <w:rFonts w:ascii="Times New Roman" w:hAnsi="Times New Roman"/>
                <w:sz w:val="22"/>
                <w:szCs w:val="22"/>
              </w:rPr>
            </w:pPr>
            <w:r w:rsidRPr="001D065B">
              <w:rPr>
                <w:rFonts w:ascii="Times New Roman" w:hAnsi="Times New Roman"/>
                <w:sz w:val="22"/>
                <w:szCs w:val="22"/>
              </w:rPr>
              <w:t>(2)</w:t>
            </w:r>
          </w:p>
        </w:tc>
        <w:tc>
          <w:tcPr>
            <w:tcW w:w="608" w:type="dxa"/>
            <w:vAlign w:val="center"/>
          </w:tcPr>
          <w:p w14:paraId="7D6E80E3" w14:textId="4318E259" w:rsidR="00BF020E" w:rsidRPr="001D065B" w:rsidRDefault="00BF020E" w:rsidP="00EF0E19">
            <w:pPr>
              <w:jc w:val="center"/>
              <w:rPr>
                <w:rFonts w:ascii="Times New Roman" w:hAnsi="Times New Roman"/>
                <w:sz w:val="22"/>
                <w:szCs w:val="22"/>
              </w:rPr>
            </w:pPr>
            <w:r>
              <w:rPr>
                <w:rFonts w:ascii="Times New Roman" w:hAnsi="Times New Roman"/>
                <w:sz w:val="22"/>
                <w:szCs w:val="22"/>
              </w:rPr>
              <w:t>A</w:t>
            </w:r>
            <w:r w:rsidRPr="001D065B">
              <w:rPr>
                <w:rFonts w:ascii="Times New Roman" w:hAnsi="Times New Roman"/>
                <w:sz w:val="22"/>
                <w:szCs w:val="22"/>
              </w:rPr>
              <w:t>TS</w:t>
            </w:r>
          </w:p>
          <w:p w14:paraId="1353771C" w14:textId="77777777" w:rsidR="00BF020E" w:rsidRPr="001D065B" w:rsidRDefault="00BF020E" w:rsidP="00EF0E19">
            <w:pPr>
              <w:jc w:val="center"/>
              <w:rPr>
                <w:rFonts w:ascii="Times New Roman" w:hAnsi="Times New Roman"/>
                <w:sz w:val="22"/>
                <w:szCs w:val="22"/>
              </w:rPr>
            </w:pPr>
            <w:r w:rsidRPr="001D065B">
              <w:rPr>
                <w:rFonts w:ascii="Times New Roman" w:hAnsi="Times New Roman"/>
                <w:sz w:val="22"/>
                <w:szCs w:val="22"/>
              </w:rPr>
              <w:t>(3)</w:t>
            </w:r>
          </w:p>
        </w:tc>
        <w:tc>
          <w:tcPr>
            <w:tcW w:w="581" w:type="dxa"/>
            <w:vAlign w:val="center"/>
          </w:tcPr>
          <w:p w14:paraId="040D1D5B" w14:textId="564E70B0" w:rsidR="00BF020E" w:rsidRPr="001D065B" w:rsidRDefault="00BF020E" w:rsidP="00EF0E19">
            <w:pPr>
              <w:jc w:val="center"/>
              <w:rPr>
                <w:rFonts w:ascii="Times New Roman" w:hAnsi="Times New Roman"/>
                <w:sz w:val="22"/>
                <w:szCs w:val="22"/>
              </w:rPr>
            </w:pPr>
            <w:r>
              <w:rPr>
                <w:rFonts w:ascii="Times New Roman" w:hAnsi="Times New Roman"/>
                <w:sz w:val="22"/>
                <w:szCs w:val="22"/>
              </w:rPr>
              <w:t>N</w:t>
            </w:r>
          </w:p>
          <w:p w14:paraId="062BD7AC" w14:textId="77777777" w:rsidR="00BF020E" w:rsidRPr="001D065B" w:rsidRDefault="00BF020E" w:rsidP="00EF0E19">
            <w:pPr>
              <w:jc w:val="center"/>
              <w:rPr>
                <w:rFonts w:ascii="Times New Roman" w:hAnsi="Times New Roman"/>
                <w:sz w:val="22"/>
                <w:szCs w:val="22"/>
              </w:rPr>
            </w:pPr>
            <w:r w:rsidRPr="001D065B">
              <w:rPr>
                <w:rFonts w:ascii="Times New Roman" w:hAnsi="Times New Roman"/>
                <w:sz w:val="22"/>
                <w:szCs w:val="22"/>
              </w:rPr>
              <w:t>(4)</w:t>
            </w:r>
          </w:p>
        </w:tc>
        <w:tc>
          <w:tcPr>
            <w:tcW w:w="498" w:type="dxa"/>
            <w:vAlign w:val="center"/>
          </w:tcPr>
          <w:p w14:paraId="5AFD8A05" w14:textId="6491CC13" w:rsidR="00BF020E" w:rsidRPr="001D065B" w:rsidRDefault="00BF020E" w:rsidP="00EF0E19">
            <w:pPr>
              <w:jc w:val="center"/>
              <w:rPr>
                <w:rFonts w:ascii="Times New Roman" w:hAnsi="Times New Roman"/>
                <w:sz w:val="22"/>
                <w:szCs w:val="22"/>
              </w:rPr>
            </w:pPr>
            <w:r>
              <w:rPr>
                <w:rFonts w:ascii="Times New Roman" w:hAnsi="Times New Roman"/>
                <w:sz w:val="22"/>
                <w:szCs w:val="22"/>
              </w:rPr>
              <w:t>AS</w:t>
            </w:r>
          </w:p>
          <w:p w14:paraId="4BA4C5EC" w14:textId="77777777" w:rsidR="00BF020E" w:rsidRPr="001D065B" w:rsidRDefault="00BF020E" w:rsidP="00EF0E19">
            <w:pPr>
              <w:jc w:val="center"/>
              <w:rPr>
                <w:rFonts w:ascii="Times New Roman" w:hAnsi="Times New Roman"/>
                <w:sz w:val="22"/>
                <w:szCs w:val="22"/>
              </w:rPr>
            </w:pPr>
            <w:r w:rsidRPr="001D065B">
              <w:rPr>
                <w:rFonts w:ascii="Times New Roman" w:hAnsi="Times New Roman"/>
                <w:sz w:val="22"/>
                <w:szCs w:val="22"/>
              </w:rPr>
              <w:t>(5)</w:t>
            </w:r>
          </w:p>
        </w:tc>
        <w:tc>
          <w:tcPr>
            <w:tcW w:w="493" w:type="dxa"/>
            <w:vAlign w:val="center"/>
          </w:tcPr>
          <w:p w14:paraId="0B49BBFD" w14:textId="484EE8F7" w:rsidR="00BF020E" w:rsidRPr="001D065B" w:rsidRDefault="00BF020E" w:rsidP="00EF0E19">
            <w:pPr>
              <w:jc w:val="center"/>
              <w:rPr>
                <w:rFonts w:ascii="Times New Roman" w:hAnsi="Times New Roman"/>
                <w:sz w:val="22"/>
                <w:szCs w:val="22"/>
              </w:rPr>
            </w:pPr>
            <w:r w:rsidRPr="001D065B">
              <w:rPr>
                <w:rFonts w:ascii="Times New Roman" w:hAnsi="Times New Roman"/>
                <w:sz w:val="22"/>
                <w:szCs w:val="22"/>
              </w:rPr>
              <w:t>S</w:t>
            </w:r>
          </w:p>
          <w:p w14:paraId="26BD96CE" w14:textId="77777777" w:rsidR="00BF020E" w:rsidRPr="001D065B" w:rsidRDefault="00BF020E" w:rsidP="00EF0E19">
            <w:pPr>
              <w:jc w:val="center"/>
              <w:rPr>
                <w:rFonts w:ascii="Times New Roman" w:hAnsi="Times New Roman"/>
                <w:sz w:val="22"/>
                <w:szCs w:val="22"/>
              </w:rPr>
            </w:pPr>
            <w:r w:rsidRPr="001D065B">
              <w:rPr>
                <w:rFonts w:ascii="Times New Roman" w:hAnsi="Times New Roman"/>
                <w:sz w:val="22"/>
                <w:szCs w:val="22"/>
              </w:rPr>
              <w:t>(6)</w:t>
            </w:r>
          </w:p>
        </w:tc>
        <w:tc>
          <w:tcPr>
            <w:tcW w:w="473" w:type="dxa"/>
            <w:vAlign w:val="center"/>
          </w:tcPr>
          <w:p w14:paraId="524F11A9" w14:textId="222B5C48" w:rsidR="00BF020E" w:rsidRPr="001D065B" w:rsidRDefault="00BF020E" w:rsidP="00EF0E19">
            <w:pPr>
              <w:jc w:val="center"/>
              <w:rPr>
                <w:rFonts w:ascii="Times New Roman" w:hAnsi="Times New Roman"/>
                <w:sz w:val="22"/>
                <w:szCs w:val="22"/>
              </w:rPr>
            </w:pPr>
            <w:r>
              <w:rPr>
                <w:rFonts w:ascii="Times New Roman" w:hAnsi="Times New Roman"/>
                <w:sz w:val="22"/>
                <w:szCs w:val="22"/>
              </w:rPr>
              <w:t>S</w:t>
            </w:r>
            <w:r w:rsidRPr="001D065B">
              <w:rPr>
                <w:rFonts w:ascii="Times New Roman" w:hAnsi="Times New Roman"/>
                <w:sz w:val="22"/>
                <w:szCs w:val="22"/>
              </w:rPr>
              <w:t>S</w:t>
            </w:r>
          </w:p>
          <w:p w14:paraId="3E655C68" w14:textId="77777777" w:rsidR="00BF020E" w:rsidRPr="001D065B" w:rsidRDefault="00BF020E" w:rsidP="00EF0E19">
            <w:pPr>
              <w:jc w:val="center"/>
              <w:rPr>
                <w:rFonts w:ascii="Times New Roman" w:hAnsi="Times New Roman"/>
                <w:sz w:val="22"/>
                <w:szCs w:val="22"/>
              </w:rPr>
            </w:pPr>
            <w:r w:rsidRPr="001D065B">
              <w:rPr>
                <w:rFonts w:ascii="Times New Roman" w:hAnsi="Times New Roman"/>
                <w:sz w:val="22"/>
                <w:szCs w:val="22"/>
              </w:rPr>
              <w:t>(7)</w:t>
            </w:r>
          </w:p>
        </w:tc>
      </w:tr>
      <w:tr w:rsidR="00EF0E19" w:rsidRPr="001D065B" w14:paraId="4CA92DC2" w14:textId="77777777" w:rsidTr="00BF020E">
        <w:tc>
          <w:tcPr>
            <w:tcW w:w="8024" w:type="dxa"/>
            <w:gridSpan w:val="9"/>
          </w:tcPr>
          <w:p w14:paraId="154D2C4C" w14:textId="09C18367" w:rsidR="00EF0E19" w:rsidRPr="001D065B" w:rsidRDefault="00452B0E" w:rsidP="00EF0E19">
            <w:pPr>
              <w:rPr>
                <w:rFonts w:ascii="Times New Roman" w:hAnsi="Times New Roman"/>
                <w:b/>
                <w:bCs/>
                <w:sz w:val="20"/>
                <w:szCs w:val="20"/>
              </w:rPr>
            </w:pPr>
            <w:proofErr w:type="spellStart"/>
            <w:r w:rsidRPr="00452B0E">
              <w:rPr>
                <w:rFonts w:ascii="Times New Roman" w:hAnsi="Times New Roman"/>
                <w:b/>
                <w:bCs/>
                <w:sz w:val="20"/>
                <w:szCs w:val="20"/>
              </w:rPr>
              <w:t>Rekomendasi</w:t>
            </w:r>
            <w:proofErr w:type="spellEnd"/>
            <w:r w:rsidRPr="00452B0E">
              <w:rPr>
                <w:rFonts w:ascii="Times New Roman" w:hAnsi="Times New Roman"/>
                <w:b/>
                <w:bCs/>
                <w:sz w:val="20"/>
                <w:szCs w:val="20"/>
              </w:rPr>
              <w:t xml:space="preserve"> </w:t>
            </w:r>
            <w:proofErr w:type="spellStart"/>
            <w:r w:rsidRPr="00452B0E">
              <w:rPr>
                <w:rFonts w:ascii="Times New Roman" w:hAnsi="Times New Roman"/>
                <w:b/>
                <w:bCs/>
                <w:sz w:val="20"/>
                <w:szCs w:val="20"/>
              </w:rPr>
              <w:t>atau</w:t>
            </w:r>
            <w:proofErr w:type="spellEnd"/>
            <w:r w:rsidRPr="00452B0E">
              <w:rPr>
                <w:rFonts w:ascii="Times New Roman" w:hAnsi="Times New Roman"/>
                <w:b/>
                <w:bCs/>
                <w:sz w:val="20"/>
                <w:szCs w:val="20"/>
              </w:rPr>
              <w:t xml:space="preserve"> </w:t>
            </w:r>
            <w:proofErr w:type="spellStart"/>
            <w:r w:rsidRPr="00452B0E">
              <w:rPr>
                <w:rFonts w:ascii="Times New Roman" w:hAnsi="Times New Roman"/>
                <w:b/>
                <w:bCs/>
                <w:sz w:val="20"/>
                <w:szCs w:val="20"/>
              </w:rPr>
              <w:t>dorongan</w:t>
            </w:r>
            <w:proofErr w:type="spellEnd"/>
            <w:r w:rsidRPr="00452B0E">
              <w:rPr>
                <w:rFonts w:ascii="Times New Roman" w:hAnsi="Times New Roman"/>
                <w:b/>
                <w:bCs/>
                <w:sz w:val="20"/>
                <w:szCs w:val="20"/>
              </w:rPr>
              <w:t xml:space="preserve"> </w:t>
            </w:r>
            <w:proofErr w:type="spellStart"/>
            <w:r w:rsidRPr="00452B0E">
              <w:rPr>
                <w:rFonts w:ascii="Times New Roman" w:hAnsi="Times New Roman"/>
                <w:b/>
                <w:bCs/>
                <w:sz w:val="20"/>
                <w:szCs w:val="20"/>
              </w:rPr>
              <w:t>dari</w:t>
            </w:r>
            <w:proofErr w:type="spellEnd"/>
            <w:r w:rsidRPr="00452B0E">
              <w:rPr>
                <w:rFonts w:ascii="Times New Roman" w:hAnsi="Times New Roman"/>
                <w:b/>
                <w:bCs/>
                <w:sz w:val="20"/>
                <w:szCs w:val="20"/>
              </w:rPr>
              <w:t xml:space="preserve"> </w:t>
            </w:r>
            <w:proofErr w:type="spellStart"/>
            <w:r w:rsidRPr="00452B0E">
              <w:rPr>
                <w:rFonts w:ascii="Times New Roman" w:hAnsi="Times New Roman"/>
                <w:b/>
                <w:bCs/>
                <w:sz w:val="20"/>
                <w:szCs w:val="20"/>
              </w:rPr>
              <w:t>lingkungan</w:t>
            </w:r>
            <w:proofErr w:type="spellEnd"/>
            <w:r w:rsidRPr="00452B0E">
              <w:rPr>
                <w:rFonts w:ascii="Times New Roman" w:hAnsi="Times New Roman"/>
                <w:b/>
                <w:bCs/>
                <w:sz w:val="20"/>
                <w:szCs w:val="20"/>
              </w:rPr>
              <w:t xml:space="preserve"> </w:t>
            </w:r>
            <w:proofErr w:type="spellStart"/>
            <w:r w:rsidRPr="00452B0E">
              <w:rPr>
                <w:rFonts w:ascii="Times New Roman" w:hAnsi="Times New Roman"/>
                <w:b/>
                <w:bCs/>
                <w:sz w:val="20"/>
                <w:szCs w:val="20"/>
              </w:rPr>
              <w:t>akademik</w:t>
            </w:r>
            <w:proofErr w:type="spellEnd"/>
            <w:r w:rsidRPr="00452B0E">
              <w:rPr>
                <w:rFonts w:ascii="Times New Roman" w:hAnsi="Times New Roman"/>
                <w:b/>
                <w:bCs/>
                <w:sz w:val="20"/>
                <w:szCs w:val="20"/>
              </w:rPr>
              <w:t xml:space="preserve"> </w:t>
            </w:r>
            <w:proofErr w:type="spellStart"/>
            <w:r w:rsidRPr="00452B0E">
              <w:rPr>
                <w:rFonts w:ascii="Times New Roman" w:hAnsi="Times New Roman"/>
                <w:b/>
                <w:bCs/>
                <w:sz w:val="20"/>
                <w:szCs w:val="20"/>
              </w:rPr>
              <w:t>mengenai</w:t>
            </w:r>
            <w:proofErr w:type="spellEnd"/>
            <w:r w:rsidRPr="00452B0E">
              <w:rPr>
                <w:rFonts w:ascii="Times New Roman" w:hAnsi="Times New Roman"/>
                <w:b/>
                <w:bCs/>
                <w:sz w:val="20"/>
                <w:szCs w:val="20"/>
              </w:rPr>
              <w:t xml:space="preserve"> </w:t>
            </w:r>
            <w:proofErr w:type="spellStart"/>
            <w:r w:rsidRPr="00452B0E">
              <w:rPr>
                <w:rFonts w:ascii="Times New Roman" w:hAnsi="Times New Roman"/>
                <w:b/>
                <w:bCs/>
                <w:sz w:val="20"/>
                <w:szCs w:val="20"/>
              </w:rPr>
              <w:t>profesi</w:t>
            </w:r>
            <w:proofErr w:type="spellEnd"/>
            <w:r w:rsidRPr="00452B0E">
              <w:rPr>
                <w:rFonts w:ascii="Times New Roman" w:hAnsi="Times New Roman"/>
                <w:b/>
                <w:bCs/>
                <w:sz w:val="20"/>
                <w:szCs w:val="20"/>
              </w:rPr>
              <w:t xml:space="preserve"> </w:t>
            </w:r>
            <w:proofErr w:type="spellStart"/>
            <w:r w:rsidRPr="00452B0E">
              <w:rPr>
                <w:rFonts w:ascii="Times New Roman" w:hAnsi="Times New Roman"/>
                <w:b/>
                <w:bCs/>
                <w:sz w:val="20"/>
                <w:szCs w:val="20"/>
              </w:rPr>
              <w:t>pajak</w:t>
            </w:r>
            <w:proofErr w:type="spellEnd"/>
          </w:p>
        </w:tc>
      </w:tr>
      <w:tr w:rsidR="00BF020E" w:rsidRPr="001D065B" w14:paraId="017B296B" w14:textId="77777777" w:rsidTr="00BF020E">
        <w:tc>
          <w:tcPr>
            <w:tcW w:w="487" w:type="dxa"/>
          </w:tcPr>
          <w:p w14:paraId="114D56A1" w14:textId="77777777" w:rsidR="00BF020E" w:rsidRPr="001D065B" w:rsidRDefault="00BF020E" w:rsidP="00EF0E19">
            <w:pPr>
              <w:rPr>
                <w:rFonts w:ascii="Times New Roman" w:hAnsi="Times New Roman"/>
                <w:sz w:val="20"/>
                <w:szCs w:val="20"/>
              </w:rPr>
            </w:pPr>
            <w:r w:rsidRPr="001D065B">
              <w:rPr>
                <w:rFonts w:ascii="Times New Roman" w:hAnsi="Times New Roman"/>
                <w:sz w:val="20"/>
                <w:szCs w:val="20"/>
              </w:rPr>
              <w:t>1.</w:t>
            </w:r>
          </w:p>
        </w:tc>
        <w:tc>
          <w:tcPr>
            <w:tcW w:w="3717" w:type="dxa"/>
          </w:tcPr>
          <w:p w14:paraId="5F010839" w14:textId="4267620C" w:rsidR="00BF020E" w:rsidRPr="001D065B" w:rsidRDefault="008E225E" w:rsidP="005D65A9">
            <w:pPr>
              <w:jc w:val="both"/>
              <w:rPr>
                <w:rFonts w:ascii="Times New Roman" w:hAnsi="Times New Roman"/>
                <w:sz w:val="20"/>
                <w:szCs w:val="20"/>
              </w:rPr>
            </w:pPr>
            <w:r w:rsidRPr="008E225E">
              <w:rPr>
                <w:rFonts w:ascii="Times New Roman" w:hAnsi="Times New Roman"/>
                <w:sz w:val="20"/>
                <w:szCs w:val="20"/>
              </w:rPr>
              <w:t xml:space="preserve">Dosen </w:t>
            </w:r>
            <w:proofErr w:type="spellStart"/>
            <w:r w:rsidRPr="008E225E">
              <w:rPr>
                <w:rFonts w:ascii="Times New Roman" w:hAnsi="Times New Roman"/>
                <w:sz w:val="20"/>
                <w:szCs w:val="20"/>
              </w:rPr>
              <w:t>atau</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pihak</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akademik</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memberikan</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informasi</w:t>
            </w:r>
            <w:proofErr w:type="spellEnd"/>
            <w:r w:rsidRPr="008E225E">
              <w:rPr>
                <w:rFonts w:ascii="Times New Roman" w:hAnsi="Times New Roman"/>
                <w:sz w:val="20"/>
                <w:szCs w:val="20"/>
              </w:rPr>
              <w:t xml:space="preserve"> yang </w:t>
            </w:r>
            <w:proofErr w:type="spellStart"/>
            <w:r w:rsidRPr="008E225E">
              <w:rPr>
                <w:rFonts w:ascii="Times New Roman" w:hAnsi="Times New Roman"/>
                <w:sz w:val="20"/>
                <w:szCs w:val="20"/>
              </w:rPr>
              <w:t>memadai</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mengenai</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prospek</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karir</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perpajakan</w:t>
            </w:r>
            <w:proofErr w:type="spellEnd"/>
            <w:r w:rsidRPr="008E225E">
              <w:rPr>
                <w:rFonts w:ascii="Times New Roman" w:hAnsi="Times New Roman"/>
                <w:sz w:val="20"/>
                <w:szCs w:val="20"/>
              </w:rPr>
              <w:t>.</w:t>
            </w:r>
          </w:p>
        </w:tc>
        <w:tc>
          <w:tcPr>
            <w:tcW w:w="596" w:type="dxa"/>
          </w:tcPr>
          <w:p w14:paraId="45A55337" w14:textId="77777777" w:rsidR="00BF020E" w:rsidRPr="001D065B" w:rsidRDefault="00BF020E" w:rsidP="00EF0E19">
            <w:pPr>
              <w:rPr>
                <w:rFonts w:ascii="Times New Roman" w:hAnsi="Times New Roman"/>
                <w:sz w:val="20"/>
                <w:szCs w:val="20"/>
              </w:rPr>
            </w:pPr>
          </w:p>
        </w:tc>
        <w:tc>
          <w:tcPr>
            <w:tcW w:w="571" w:type="dxa"/>
          </w:tcPr>
          <w:p w14:paraId="72763D05" w14:textId="77777777" w:rsidR="00BF020E" w:rsidRPr="001D065B" w:rsidRDefault="00BF020E" w:rsidP="00EF0E19">
            <w:pPr>
              <w:rPr>
                <w:rFonts w:ascii="Times New Roman" w:hAnsi="Times New Roman"/>
                <w:sz w:val="20"/>
                <w:szCs w:val="20"/>
              </w:rPr>
            </w:pPr>
          </w:p>
        </w:tc>
        <w:tc>
          <w:tcPr>
            <w:tcW w:w="608" w:type="dxa"/>
          </w:tcPr>
          <w:p w14:paraId="3D0FD311" w14:textId="77777777" w:rsidR="00BF020E" w:rsidRPr="001D065B" w:rsidRDefault="00BF020E" w:rsidP="00EF0E19">
            <w:pPr>
              <w:rPr>
                <w:rFonts w:ascii="Times New Roman" w:hAnsi="Times New Roman"/>
                <w:sz w:val="20"/>
                <w:szCs w:val="20"/>
              </w:rPr>
            </w:pPr>
          </w:p>
        </w:tc>
        <w:tc>
          <w:tcPr>
            <w:tcW w:w="581" w:type="dxa"/>
          </w:tcPr>
          <w:p w14:paraId="2320FC88" w14:textId="77777777" w:rsidR="00BF020E" w:rsidRPr="001D065B" w:rsidRDefault="00BF020E" w:rsidP="00EF0E19">
            <w:pPr>
              <w:rPr>
                <w:rFonts w:ascii="Times New Roman" w:hAnsi="Times New Roman"/>
                <w:sz w:val="20"/>
                <w:szCs w:val="20"/>
              </w:rPr>
            </w:pPr>
          </w:p>
        </w:tc>
        <w:tc>
          <w:tcPr>
            <w:tcW w:w="498" w:type="dxa"/>
          </w:tcPr>
          <w:p w14:paraId="4384C094" w14:textId="77777777" w:rsidR="00BF020E" w:rsidRPr="001D065B" w:rsidRDefault="00BF020E" w:rsidP="00EF0E19">
            <w:pPr>
              <w:rPr>
                <w:rFonts w:ascii="Times New Roman" w:hAnsi="Times New Roman"/>
                <w:sz w:val="20"/>
                <w:szCs w:val="20"/>
              </w:rPr>
            </w:pPr>
          </w:p>
        </w:tc>
        <w:tc>
          <w:tcPr>
            <w:tcW w:w="493" w:type="dxa"/>
          </w:tcPr>
          <w:p w14:paraId="56DCB911" w14:textId="77777777" w:rsidR="00BF020E" w:rsidRPr="001D065B" w:rsidRDefault="00BF020E" w:rsidP="00EF0E19">
            <w:pPr>
              <w:rPr>
                <w:rFonts w:ascii="Times New Roman" w:hAnsi="Times New Roman"/>
                <w:sz w:val="20"/>
                <w:szCs w:val="20"/>
              </w:rPr>
            </w:pPr>
          </w:p>
        </w:tc>
        <w:tc>
          <w:tcPr>
            <w:tcW w:w="473" w:type="dxa"/>
          </w:tcPr>
          <w:p w14:paraId="6CB4B011" w14:textId="77777777" w:rsidR="00BF020E" w:rsidRPr="001D065B" w:rsidRDefault="00BF020E" w:rsidP="00EF0E19">
            <w:pPr>
              <w:rPr>
                <w:rFonts w:ascii="Times New Roman" w:hAnsi="Times New Roman"/>
                <w:sz w:val="20"/>
                <w:szCs w:val="20"/>
              </w:rPr>
            </w:pPr>
          </w:p>
        </w:tc>
      </w:tr>
      <w:tr w:rsidR="00BF020E" w:rsidRPr="001D065B" w14:paraId="3F225945" w14:textId="77777777" w:rsidTr="00BF020E">
        <w:tc>
          <w:tcPr>
            <w:tcW w:w="487" w:type="dxa"/>
          </w:tcPr>
          <w:p w14:paraId="6CF09282" w14:textId="77777777" w:rsidR="00BF020E" w:rsidRPr="001D065B" w:rsidRDefault="00BF020E" w:rsidP="00EF0E19">
            <w:pPr>
              <w:rPr>
                <w:rFonts w:ascii="Times New Roman" w:hAnsi="Times New Roman"/>
                <w:sz w:val="20"/>
                <w:szCs w:val="20"/>
              </w:rPr>
            </w:pPr>
            <w:r w:rsidRPr="001D065B">
              <w:rPr>
                <w:rFonts w:ascii="Times New Roman" w:hAnsi="Times New Roman"/>
                <w:sz w:val="20"/>
                <w:szCs w:val="20"/>
              </w:rPr>
              <w:t>2.</w:t>
            </w:r>
          </w:p>
        </w:tc>
        <w:tc>
          <w:tcPr>
            <w:tcW w:w="3717" w:type="dxa"/>
          </w:tcPr>
          <w:p w14:paraId="64317E9C" w14:textId="376C35A1" w:rsidR="00BF020E" w:rsidRPr="001D065B" w:rsidRDefault="008E225E" w:rsidP="005D65A9">
            <w:pPr>
              <w:jc w:val="both"/>
              <w:rPr>
                <w:rFonts w:ascii="Times New Roman" w:hAnsi="Times New Roman"/>
                <w:sz w:val="20"/>
                <w:szCs w:val="20"/>
              </w:rPr>
            </w:pPr>
            <w:proofErr w:type="spellStart"/>
            <w:r w:rsidRPr="008E225E">
              <w:rPr>
                <w:rFonts w:ascii="Times New Roman" w:hAnsi="Times New Roman"/>
                <w:sz w:val="20"/>
                <w:szCs w:val="20"/>
              </w:rPr>
              <w:t>Kurikulum</w:t>
            </w:r>
            <w:proofErr w:type="spellEnd"/>
            <w:r w:rsidRPr="008E225E">
              <w:rPr>
                <w:rFonts w:ascii="Times New Roman" w:hAnsi="Times New Roman"/>
                <w:sz w:val="20"/>
                <w:szCs w:val="20"/>
              </w:rPr>
              <w:t xml:space="preserve"> dan </w:t>
            </w:r>
            <w:proofErr w:type="spellStart"/>
            <w:r w:rsidRPr="008E225E">
              <w:rPr>
                <w:rFonts w:ascii="Times New Roman" w:hAnsi="Times New Roman"/>
                <w:sz w:val="20"/>
                <w:szCs w:val="20"/>
              </w:rPr>
              <w:t>materi</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perkuliahan</w:t>
            </w:r>
            <w:proofErr w:type="spellEnd"/>
            <w:r w:rsidRPr="008E225E">
              <w:rPr>
                <w:rFonts w:ascii="Times New Roman" w:hAnsi="Times New Roman"/>
                <w:sz w:val="20"/>
                <w:szCs w:val="20"/>
              </w:rPr>
              <w:t xml:space="preserve"> yang </w:t>
            </w:r>
            <w:proofErr w:type="spellStart"/>
            <w:r w:rsidRPr="008E225E">
              <w:rPr>
                <w:rFonts w:ascii="Times New Roman" w:hAnsi="Times New Roman"/>
                <w:sz w:val="20"/>
                <w:szCs w:val="20"/>
              </w:rPr>
              <w:t>saya</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dapatkan</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memicu</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ketertarikan</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saya</w:t>
            </w:r>
            <w:proofErr w:type="spellEnd"/>
            <w:r w:rsidRPr="008E225E">
              <w:rPr>
                <w:rFonts w:ascii="Times New Roman" w:hAnsi="Times New Roman"/>
                <w:sz w:val="20"/>
                <w:szCs w:val="20"/>
              </w:rPr>
              <w:t xml:space="preserve"> pada </w:t>
            </w:r>
            <w:proofErr w:type="spellStart"/>
            <w:r w:rsidRPr="008E225E">
              <w:rPr>
                <w:rFonts w:ascii="Times New Roman" w:hAnsi="Times New Roman"/>
                <w:sz w:val="20"/>
                <w:szCs w:val="20"/>
              </w:rPr>
              <w:t>bidang</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perpajakan</w:t>
            </w:r>
            <w:proofErr w:type="spellEnd"/>
            <w:r w:rsidRPr="008E225E">
              <w:rPr>
                <w:rFonts w:ascii="Times New Roman" w:hAnsi="Times New Roman"/>
                <w:sz w:val="20"/>
                <w:szCs w:val="20"/>
              </w:rPr>
              <w:t>.</w:t>
            </w:r>
          </w:p>
        </w:tc>
        <w:tc>
          <w:tcPr>
            <w:tcW w:w="596" w:type="dxa"/>
          </w:tcPr>
          <w:p w14:paraId="59D315F0" w14:textId="77777777" w:rsidR="00BF020E" w:rsidRPr="001D065B" w:rsidRDefault="00BF020E" w:rsidP="00EF0E19">
            <w:pPr>
              <w:rPr>
                <w:rFonts w:ascii="Times New Roman" w:hAnsi="Times New Roman"/>
              </w:rPr>
            </w:pPr>
          </w:p>
        </w:tc>
        <w:tc>
          <w:tcPr>
            <w:tcW w:w="571" w:type="dxa"/>
          </w:tcPr>
          <w:p w14:paraId="11FD8E47" w14:textId="77777777" w:rsidR="00BF020E" w:rsidRPr="001D065B" w:rsidRDefault="00BF020E" w:rsidP="00EF0E19">
            <w:pPr>
              <w:rPr>
                <w:rFonts w:ascii="Times New Roman" w:hAnsi="Times New Roman"/>
              </w:rPr>
            </w:pPr>
          </w:p>
        </w:tc>
        <w:tc>
          <w:tcPr>
            <w:tcW w:w="608" w:type="dxa"/>
          </w:tcPr>
          <w:p w14:paraId="4747F775" w14:textId="77777777" w:rsidR="00BF020E" w:rsidRPr="001D065B" w:rsidRDefault="00BF020E" w:rsidP="00EF0E19">
            <w:pPr>
              <w:rPr>
                <w:rFonts w:ascii="Times New Roman" w:hAnsi="Times New Roman"/>
              </w:rPr>
            </w:pPr>
          </w:p>
        </w:tc>
        <w:tc>
          <w:tcPr>
            <w:tcW w:w="581" w:type="dxa"/>
          </w:tcPr>
          <w:p w14:paraId="2EED3027" w14:textId="77777777" w:rsidR="00BF020E" w:rsidRPr="001D065B" w:rsidRDefault="00BF020E" w:rsidP="00EF0E19">
            <w:pPr>
              <w:rPr>
                <w:rFonts w:ascii="Times New Roman" w:hAnsi="Times New Roman"/>
              </w:rPr>
            </w:pPr>
          </w:p>
        </w:tc>
        <w:tc>
          <w:tcPr>
            <w:tcW w:w="498" w:type="dxa"/>
          </w:tcPr>
          <w:p w14:paraId="5C5D0A2E" w14:textId="77777777" w:rsidR="00BF020E" w:rsidRPr="001D065B" w:rsidRDefault="00BF020E" w:rsidP="00EF0E19">
            <w:pPr>
              <w:rPr>
                <w:rFonts w:ascii="Times New Roman" w:hAnsi="Times New Roman"/>
              </w:rPr>
            </w:pPr>
          </w:p>
        </w:tc>
        <w:tc>
          <w:tcPr>
            <w:tcW w:w="493" w:type="dxa"/>
          </w:tcPr>
          <w:p w14:paraId="785C6185" w14:textId="77777777" w:rsidR="00BF020E" w:rsidRPr="001D065B" w:rsidRDefault="00BF020E" w:rsidP="00EF0E19">
            <w:pPr>
              <w:rPr>
                <w:rFonts w:ascii="Times New Roman" w:hAnsi="Times New Roman"/>
              </w:rPr>
            </w:pPr>
          </w:p>
        </w:tc>
        <w:tc>
          <w:tcPr>
            <w:tcW w:w="473" w:type="dxa"/>
          </w:tcPr>
          <w:p w14:paraId="0B163138" w14:textId="77777777" w:rsidR="00BF020E" w:rsidRPr="001D065B" w:rsidRDefault="00BF020E" w:rsidP="00EF0E19">
            <w:pPr>
              <w:rPr>
                <w:rFonts w:ascii="Times New Roman" w:hAnsi="Times New Roman"/>
              </w:rPr>
            </w:pPr>
          </w:p>
        </w:tc>
      </w:tr>
      <w:tr w:rsidR="00BF020E" w:rsidRPr="001D065B" w14:paraId="20F9899A" w14:textId="77777777" w:rsidTr="00BF020E">
        <w:tc>
          <w:tcPr>
            <w:tcW w:w="487" w:type="dxa"/>
          </w:tcPr>
          <w:p w14:paraId="23C7732D" w14:textId="77777777" w:rsidR="00BF020E" w:rsidRPr="001D065B" w:rsidRDefault="00BF020E" w:rsidP="00EF0E19">
            <w:pPr>
              <w:rPr>
                <w:rFonts w:ascii="Times New Roman" w:hAnsi="Times New Roman"/>
                <w:sz w:val="20"/>
                <w:szCs w:val="20"/>
              </w:rPr>
            </w:pPr>
            <w:r w:rsidRPr="001D065B">
              <w:rPr>
                <w:rFonts w:ascii="Times New Roman" w:hAnsi="Times New Roman"/>
                <w:sz w:val="20"/>
                <w:szCs w:val="20"/>
              </w:rPr>
              <w:t>3.</w:t>
            </w:r>
          </w:p>
        </w:tc>
        <w:tc>
          <w:tcPr>
            <w:tcW w:w="3717" w:type="dxa"/>
          </w:tcPr>
          <w:p w14:paraId="359A4749" w14:textId="2B9B43E4" w:rsidR="00BF020E" w:rsidRPr="001D065B" w:rsidRDefault="008E225E" w:rsidP="005D65A9">
            <w:pPr>
              <w:jc w:val="both"/>
              <w:rPr>
                <w:rFonts w:ascii="Times New Roman" w:hAnsi="Times New Roman"/>
                <w:sz w:val="20"/>
                <w:szCs w:val="20"/>
              </w:rPr>
            </w:pPr>
            <w:proofErr w:type="spellStart"/>
            <w:r w:rsidRPr="008E225E">
              <w:rPr>
                <w:rFonts w:ascii="Times New Roman" w:hAnsi="Times New Roman"/>
                <w:sz w:val="20"/>
                <w:szCs w:val="20"/>
              </w:rPr>
              <w:t>Sosialisasi</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atau</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kegiatan</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kampus</w:t>
            </w:r>
            <w:proofErr w:type="spellEnd"/>
            <w:r w:rsidRPr="008E225E">
              <w:rPr>
                <w:rFonts w:ascii="Times New Roman" w:hAnsi="Times New Roman"/>
                <w:sz w:val="20"/>
                <w:szCs w:val="20"/>
              </w:rPr>
              <w:t xml:space="preserve"> (seminar/webinar) </w:t>
            </w:r>
            <w:proofErr w:type="spellStart"/>
            <w:r w:rsidRPr="008E225E">
              <w:rPr>
                <w:rFonts w:ascii="Times New Roman" w:hAnsi="Times New Roman"/>
                <w:sz w:val="20"/>
                <w:szCs w:val="20"/>
              </w:rPr>
              <w:t>memberikan</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gambaran</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jelas</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tentang</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profesi</w:t>
            </w:r>
            <w:proofErr w:type="spellEnd"/>
            <w:r w:rsidRPr="008E225E">
              <w:rPr>
                <w:rFonts w:ascii="Times New Roman" w:hAnsi="Times New Roman"/>
                <w:sz w:val="20"/>
                <w:szCs w:val="20"/>
              </w:rPr>
              <w:t xml:space="preserve"> </w:t>
            </w:r>
            <w:proofErr w:type="spellStart"/>
            <w:r w:rsidRPr="008E225E">
              <w:rPr>
                <w:rFonts w:ascii="Times New Roman" w:hAnsi="Times New Roman"/>
                <w:sz w:val="20"/>
                <w:szCs w:val="20"/>
              </w:rPr>
              <w:t>perpajakan</w:t>
            </w:r>
            <w:proofErr w:type="spellEnd"/>
            <w:r w:rsidRPr="008E225E">
              <w:rPr>
                <w:rFonts w:ascii="Times New Roman" w:hAnsi="Times New Roman"/>
                <w:sz w:val="20"/>
                <w:szCs w:val="20"/>
              </w:rPr>
              <w:t>.</w:t>
            </w:r>
          </w:p>
        </w:tc>
        <w:tc>
          <w:tcPr>
            <w:tcW w:w="596" w:type="dxa"/>
          </w:tcPr>
          <w:p w14:paraId="7AAD8F5C" w14:textId="77777777" w:rsidR="00BF020E" w:rsidRPr="001D065B" w:rsidRDefault="00BF020E" w:rsidP="00EF0E19">
            <w:pPr>
              <w:rPr>
                <w:rFonts w:ascii="Times New Roman" w:hAnsi="Times New Roman"/>
                <w:sz w:val="20"/>
                <w:szCs w:val="20"/>
              </w:rPr>
            </w:pPr>
          </w:p>
        </w:tc>
        <w:tc>
          <w:tcPr>
            <w:tcW w:w="571" w:type="dxa"/>
          </w:tcPr>
          <w:p w14:paraId="6F61C670" w14:textId="77777777" w:rsidR="00BF020E" w:rsidRPr="001D065B" w:rsidRDefault="00BF020E" w:rsidP="00EF0E19">
            <w:pPr>
              <w:rPr>
                <w:rFonts w:ascii="Times New Roman" w:hAnsi="Times New Roman"/>
                <w:sz w:val="20"/>
                <w:szCs w:val="20"/>
              </w:rPr>
            </w:pPr>
          </w:p>
        </w:tc>
        <w:tc>
          <w:tcPr>
            <w:tcW w:w="608" w:type="dxa"/>
          </w:tcPr>
          <w:p w14:paraId="1506A702" w14:textId="77777777" w:rsidR="00BF020E" w:rsidRPr="001D065B" w:rsidRDefault="00BF020E" w:rsidP="00EF0E19">
            <w:pPr>
              <w:rPr>
                <w:rFonts w:ascii="Times New Roman" w:hAnsi="Times New Roman"/>
                <w:sz w:val="20"/>
                <w:szCs w:val="20"/>
              </w:rPr>
            </w:pPr>
          </w:p>
        </w:tc>
        <w:tc>
          <w:tcPr>
            <w:tcW w:w="581" w:type="dxa"/>
          </w:tcPr>
          <w:p w14:paraId="3B41B5FE" w14:textId="77777777" w:rsidR="00BF020E" w:rsidRPr="001D065B" w:rsidRDefault="00BF020E" w:rsidP="00EF0E19">
            <w:pPr>
              <w:rPr>
                <w:rFonts w:ascii="Times New Roman" w:hAnsi="Times New Roman"/>
                <w:sz w:val="20"/>
                <w:szCs w:val="20"/>
              </w:rPr>
            </w:pPr>
          </w:p>
        </w:tc>
        <w:tc>
          <w:tcPr>
            <w:tcW w:w="498" w:type="dxa"/>
          </w:tcPr>
          <w:p w14:paraId="62EFA8F0" w14:textId="77777777" w:rsidR="00BF020E" w:rsidRPr="001D065B" w:rsidRDefault="00BF020E" w:rsidP="00EF0E19">
            <w:pPr>
              <w:rPr>
                <w:rFonts w:ascii="Times New Roman" w:hAnsi="Times New Roman"/>
                <w:sz w:val="20"/>
                <w:szCs w:val="20"/>
              </w:rPr>
            </w:pPr>
          </w:p>
        </w:tc>
        <w:tc>
          <w:tcPr>
            <w:tcW w:w="493" w:type="dxa"/>
          </w:tcPr>
          <w:p w14:paraId="1F30ECF6" w14:textId="77777777" w:rsidR="00BF020E" w:rsidRPr="001D065B" w:rsidRDefault="00BF020E" w:rsidP="00EF0E19">
            <w:pPr>
              <w:rPr>
                <w:rFonts w:ascii="Times New Roman" w:hAnsi="Times New Roman"/>
                <w:sz w:val="20"/>
                <w:szCs w:val="20"/>
              </w:rPr>
            </w:pPr>
          </w:p>
        </w:tc>
        <w:tc>
          <w:tcPr>
            <w:tcW w:w="473" w:type="dxa"/>
          </w:tcPr>
          <w:p w14:paraId="32FF50D1" w14:textId="77777777" w:rsidR="00BF020E" w:rsidRPr="001D065B" w:rsidRDefault="00BF020E" w:rsidP="00EF0E19">
            <w:pPr>
              <w:rPr>
                <w:rFonts w:ascii="Times New Roman" w:hAnsi="Times New Roman"/>
                <w:sz w:val="20"/>
                <w:szCs w:val="20"/>
              </w:rPr>
            </w:pPr>
          </w:p>
        </w:tc>
      </w:tr>
      <w:tr w:rsidR="00EF0E19" w:rsidRPr="001D065B" w14:paraId="1CB4D187" w14:textId="77777777" w:rsidTr="00BF020E">
        <w:tc>
          <w:tcPr>
            <w:tcW w:w="8024" w:type="dxa"/>
            <w:gridSpan w:val="9"/>
          </w:tcPr>
          <w:p w14:paraId="20209304" w14:textId="088769C6" w:rsidR="00EF0E19" w:rsidRPr="001D065B" w:rsidRDefault="00452B0E" w:rsidP="00EF0E19">
            <w:pPr>
              <w:rPr>
                <w:rFonts w:ascii="Times New Roman" w:hAnsi="Times New Roman"/>
                <w:b/>
                <w:bCs/>
                <w:sz w:val="20"/>
                <w:szCs w:val="20"/>
              </w:rPr>
            </w:pPr>
            <w:r w:rsidRPr="00452B0E">
              <w:rPr>
                <w:rFonts w:ascii="Times New Roman" w:hAnsi="Times New Roman"/>
                <w:b/>
                <w:bCs/>
                <w:sz w:val="20"/>
                <w:szCs w:val="20"/>
              </w:rPr>
              <w:lastRenderedPageBreak/>
              <w:t xml:space="preserve">Harapan </w:t>
            </w:r>
            <w:proofErr w:type="spellStart"/>
            <w:r w:rsidRPr="00452B0E">
              <w:rPr>
                <w:rFonts w:ascii="Times New Roman" w:hAnsi="Times New Roman"/>
                <w:b/>
                <w:bCs/>
                <w:sz w:val="20"/>
                <w:szCs w:val="20"/>
              </w:rPr>
              <w:t>mendapatkan</w:t>
            </w:r>
            <w:proofErr w:type="spellEnd"/>
            <w:r w:rsidRPr="00452B0E">
              <w:rPr>
                <w:rFonts w:ascii="Times New Roman" w:hAnsi="Times New Roman"/>
                <w:b/>
                <w:bCs/>
                <w:sz w:val="20"/>
                <w:szCs w:val="20"/>
              </w:rPr>
              <w:t xml:space="preserve"> </w:t>
            </w:r>
            <w:proofErr w:type="spellStart"/>
            <w:r w:rsidRPr="00452B0E">
              <w:rPr>
                <w:rFonts w:ascii="Times New Roman" w:hAnsi="Times New Roman"/>
                <w:b/>
                <w:bCs/>
                <w:sz w:val="20"/>
                <w:szCs w:val="20"/>
              </w:rPr>
              <w:t>penghasilan</w:t>
            </w:r>
            <w:proofErr w:type="spellEnd"/>
            <w:r w:rsidRPr="00452B0E">
              <w:rPr>
                <w:rFonts w:ascii="Times New Roman" w:hAnsi="Times New Roman"/>
                <w:b/>
                <w:bCs/>
                <w:sz w:val="20"/>
                <w:szCs w:val="20"/>
              </w:rPr>
              <w:t xml:space="preserve"> </w:t>
            </w:r>
            <w:proofErr w:type="spellStart"/>
            <w:r w:rsidRPr="00452B0E">
              <w:rPr>
                <w:rFonts w:ascii="Times New Roman" w:hAnsi="Times New Roman"/>
                <w:b/>
                <w:bCs/>
                <w:sz w:val="20"/>
                <w:szCs w:val="20"/>
              </w:rPr>
              <w:t>atau</w:t>
            </w:r>
            <w:proofErr w:type="spellEnd"/>
            <w:r w:rsidRPr="00452B0E">
              <w:rPr>
                <w:rFonts w:ascii="Times New Roman" w:hAnsi="Times New Roman"/>
                <w:b/>
                <w:bCs/>
                <w:sz w:val="20"/>
                <w:szCs w:val="20"/>
              </w:rPr>
              <w:t xml:space="preserve"> </w:t>
            </w:r>
            <w:proofErr w:type="spellStart"/>
            <w:r w:rsidRPr="00452B0E">
              <w:rPr>
                <w:rFonts w:ascii="Times New Roman" w:hAnsi="Times New Roman"/>
                <w:b/>
                <w:bCs/>
                <w:sz w:val="20"/>
                <w:szCs w:val="20"/>
              </w:rPr>
              <w:t>gaji</w:t>
            </w:r>
            <w:proofErr w:type="spellEnd"/>
            <w:r w:rsidRPr="00452B0E">
              <w:rPr>
                <w:rFonts w:ascii="Times New Roman" w:hAnsi="Times New Roman"/>
                <w:b/>
                <w:bCs/>
                <w:sz w:val="20"/>
                <w:szCs w:val="20"/>
              </w:rPr>
              <w:t xml:space="preserve"> yang </w:t>
            </w:r>
            <w:proofErr w:type="spellStart"/>
            <w:r w:rsidRPr="00452B0E">
              <w:rPr>
                <w:rFonts w:ascii="Times New Roman" w:hAnsi="Times New Roman"/>
                <w:b/>
                <w:bCs/>
                <w:sz w:val="20"/>
                <w:szCs w:val="20"/>
              </w:rPr>
              <w:t>kompetitif</w:t>
            </w:r>
            <w:proofErr w:type="spellEnd"/>
            <w:r w:rsidRPr="00452B0E">
              <w:rPr>
                <w:rFonts w:ascii="Times New Roman" w:hAnsi="Times New Roman"/>
                <w:b/>
                <w:bCs/>
                <w:sz w:val="20"/>
                <w:szCs w:val="20"/>
              </w:rPr>
              <w:t xml:space="preserve"> di </w:t>
            </w:r>
            <w:proofErr w:type="spellStart"/>
            <w:r w:rsidRPr="00452B0E">
              <w:rPr>
                <w:rFonts w:ascii="Times New Roman" w:hAnsi="Times New Roman"/>
                <w:b/>
                <w:bCs/>
                <w:sz w:val="20"/>
                <w:szCs w:val="20"/>
              </w:rPr>
              <w:t>bidang</w:t>
            </w:r>
            <w:proofErr w:type="spellEnd"/>
            <w:r w:rsidRPr="00452B0E">
              <w:rPr>
                <w:rFonts w:ascii="Times New Roman" w:hAnsi="Times New Roman"/>
                <w:b/>
                <w:bCs/>
                <w:sz w:val="20"/>
                <w:szCs w:val="20"/>
              </w:rPr>
              <w:t xml:space="preserve"> </w:t>
            </w:r>
            <w:proofErr w:type="spellStart"/>
            <w:r w:rsidRPr="00452B0E">
              <w:rPr>
                <w:rFonts w:ascii="Times New Roman" w:hAnsi="Times New Roman"/>
                <w:b/>
                <w:bCs/>
                <w:sz w:val="20"/>
                <w:szCs w:val="20"/>
              </w:rPr>
              <w:t>perpajakan</w:t>
            </w:r>
            <w:proofErr w:type="spellEnd"/>
          </w:p>
        </w:tc>
      </w:tr>
      <w:tr w:rsidR="00BF020E" w:rsidRPr="001D065B" w14:paraId="0A6C294C" w14:textId="77777777" w:rsidTr="00BF020E">
        <w:tc>
          <w:tcPr>
            <w:tcW w:w="487" w:type="dxa"/>
          </w:tcPr>
          <w:p w14:paraId="5FD6F00C" w14:textId="77777777" w:rsidR="00BF020E" w:rsidRPr="001D065B" w:rsidRDefault="00BF020E" w:rsidP="00EF0E19">
            <w:pPr>
              <w:rPr>
                <w:rFonts w:ascii="Times New Roman" w:hAnsi="Times New Roman"/>
                <w:sz w:val="20"/>
                <w:szCs w:val="20"/>
              </w:rPr>
            </w:pPr>
            <w:r w:rsidRPr="001D065B">
              <w:rPr>
                <w:rFonts w:ascii="Times New Roman" w:hAnsi="Times New Roman"/>
                <w:sz w:val="20"/>
                <w:szCs w:val="20"/>
              </w:rPr>
              <w:t>1.</w:t>
            </w:r>
          </w:p>
        </w:tc>
        <w:tc>
          <w:tcPr>
            <w:tcW w:w="3717" w:type="dxa"/>
          </w:tcPr>
          <w:p w14:paraId="53C3EB8D" w14:textId="2D730CFE" w:rsidR="00BF020E" w:rsidRPr="001D065B" w:rsidRDefault="005D65A9" w:rsidP="005D65A9">
            <w:pPr>
              <w:jc w:val="both"/>
              <w:rPr>
                <w:rFonts w:ascii="Times New Roman" w:hAnsi="Times New Roman"/>
                <w:sz w:val="20"/>
                <w:szCs w:val="20"/>
              </w:rPr>
            </w:pPr>
            <w:proofErr w:type="spellStart"/>
            <w:r w:rsidRPr="005D65A9">
              <w:rPr>
                <w:rFonts w:ascii="Times New Roman" w:hAnsi="Times New Roman"/>
                <w:sz w:val="20"/>
                <w:szCs w:val="20"/>
              </w:rPr>
              <w:t>Menurut</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saya</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standar</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gaji</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awal</w:t>
            </w:r>
            <w:proofErr w:type="spellEnd"/>
            <w:r w:rsidRPr="005D65A9">
              <w:rPr>
                <w:rFonts w:ascii="Times New Roman" w:hAnsi="Times New Roman"/>
                <w:sz w:val="20"/>
                <w:szCs w:val="20"/>
              </w:rPr>
              <w:t xml:space="preserve"> pada </w:t>
            </w:r>
            <w:proofErr w:type="spellStart"/>
            <w:r w:rsidRPr="005D65A9">
              <w:rPr>
                <w:rFonts w:ascii="Times New Roman" w:hAnsi="Times New Roman"/>
                <w:sz w:val="20"/>
                <w:szCs w:val="20"/>
              </w:rPr>
              <w:t>profesi</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perpajakan</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cukup</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menjanjikan</w:t>
            </w:r>
            <w:proofErr w:type="spellEnd"/>
            <w:r w:rsidRPr="005D65A9">
              <w:rPr>
                <w:rFonts w:ascii="Times New Roman" w:hAnsi="Times New Roman"/>
                <w:sz w:val="20"/>
                <w:szCs w:val="20"/>
              </w:rPr>
              <w:t>.</w:t>
            </w:r>
          </w:p>
        </w:tc>
        <w:tc>
          <w:tcPr>
            <w:tcW w:w="596" w:type="dxa"/>
          </w:tcPr>
          <w:p w14:paraId="1E306F58" w14:textId="77777777" w:rsidR="00BF020E" w:rsidRPr="001D065B" w:rsidRDefault="00BF020E" w:rsidP="00EF0E19">
            <w:pPr>
              <w:rPr>
                <w:rFonts w:ascii="Times New Roman" w:hAnsi="Times New Roman"/>
                <w:sz w:val="20"/>
                <w:szCs w:val="20"/>
              </w:rPr>
            </w:pPr>
          </w:p>
        </w:tc>
        <w:tc>
          <w:tcPr>
            <w:tcW w:w="571" w:type="dxa"/>
          </w:tcPr>
          <w:p w14:paraId="432C44C2" w14:textId="77777777" w:rsidR="00BF020E" w:rsidRPr="001D065B" w:rsidRDefault="00BF020E" w:rsidP="00EF0E19">
            <w:pPr>
              <w:rPr>
                <w:rFonts w:ascii="Times New Roman" w:hAnsi="Times New Roman"/>
                <w:sz w:val="20"/>
                <w:szCs w:val="20"/>
              </w:rPr>
            </w:pPr>
          </w:p>
        </w:tc>
        <w:tc>
          <w:tcPr>
            <w:tcW w:w="608" w:type="dxa"/>
          </w:tcPr>
          <w:p w14:paraId="14568C63" w14:textId="77777777" w:rsidR="00BF020E" w:rsidRPr="001D065B" w:rsidRDefault="00BF020E" w:rsidP="00EF0E19">
            <w:pPr>
              <w:rPr>
                <w:rFonts w:ascii="Times New Roman" w:hAnsi="Times New Roman"/>
                <w:sz w:val="20"/>
                <w:szCs w:val="20"/>
              </w:rPr>
            </w:pPr>
          </w:p>
        </w:tc>
        <w:tc>
          <w:tcPr>
            <w:tcW w:w="581" w:type="dxa"/>
          </w:tcPr>
          <w:p w14:paraId="5754777F" w14:textId="77777777" w:rsidR="00BF020E" w:rsidRPr="001D065B" w:rsidRDefault="00BF020E" w:rsidP="00EF0E19">
            <w:pPr>
              <w:rPr>
                <w:rFonts w:ascii="Times New Roman" w:hAnsi="Times New Roman"/>
                <w:sz w:val="20"/>
                <w:szCs w:val="20"/>
              </w:rPr>
            </w:pPr>
          </w:p>
        </w:tc>
        <w:tc>
          <w:tcPr>
            <w:tcW w:w="498" w:type="dxa"/>
          </w:tcPr>
          <w:p w14:paraId="5E79328E" w14:textId="77777777" w:rsidR="00BF020E" w:rsidRPr="001D065B" w:rsidRDefault="00BF020E" w:rsidP="00EF0E19">
            <w:pPr>
              <w:rPr>
                <w:rFonts w:ascii="Times New Roman" w:hAnsi="Times New Roman"/>
                <w:sz w:val="20"/>
                <w:szCs w:val="20"/>
              </w:rPr>
            </w:pPr>
          </w:p>
        </w:tc>
        <w:tc>
          <w:tcPr>
            <w:tcW w:w="493" w:type="dxa"/>
          </w:tcPr>
          <w:p w14:paraId="6A954F3E" w14:textId="77777777" w:rsidR="00BF020E" w:rsidRPr="001D065B" w:rsidRDefault="00BF020E" w:rsidP="00EF0E19">
            <w:pPr>
              <w:rPr>
                <w:rFonts w:ascii="Times New Roman" w:hAnsi="Times New Roman"/>
                <w:sz w:val="20"/>
                <w:szCs w:val="20"/>
              </w:rPr>
            </w:pPr>
          </w:p>
        </w:tc>
        <w:tc>
          <w:tcPr>
            <w:tcW w:w="473" w:type="dxa"/>
          </w:tcPr>
          <w:p w14:paraId="7D0DFFAC" w14:textId="77777777" w:rsidR="00BF020E" w:rsidRPr="001D065B" w:rsidRDefault="00BF020E" w:rsidP="00EF0E19">
            <w:pPr>
              <w:rPr>
                <w:rFonts w:ascii="Times New Roman" w:hAnsi="Times New Roman"/>
                <w:sz w:val="20"/>
                <w:szCs w:val="20"/>
              </w:rPr>
            </w:pPr>
          </w:p>
        </w:tc>
      </w:tr>
      <w:tr w:rsidR="00BF020E" w:rsidRPr="001D065B" w14:paraId="4E326F92" w14:textId="77777777" w:rsidTr="00C63F01">
        <w:tc>
          <w:tcPr>
            <w:tcW w:w="487" w:type="dxa"/>
            <w:tcBorders>
              <w:bottom w:val="single" w:sz="4" w:space="0" w:color="auto"/>
            </w:tcBorders>
          </w:tcPr>
          <w:p w14:paraId="7278FD82" w14:textId="77777777" w:rsidR="00BF020E" w:rsidRPr="001D065B" w:rsidRDefault="00BF020E" w:rsidP="00EF0E19">
            <w:pPr>
              <w:rPr>
                <w:rFonts w:ascii="Times New Roman" w:hAnsi="Times New Roman"/>
                <w:sz w:val="20"/>
                <w:szCs w:val="20"/>
              </w:rPr>
            </w:pPr>
            <w:r w:rsidRPr="001D065B">
              <w:rPr>
                <w:rFonts w:ascii="Times New Roman" w:hAnsi="Times New Roman"/>
                <w:sz w:val="20"/>
                <w:szCs w:val="20"/>
              </w:rPr>
              <w:t>2.</w:t>
            </w:r>
          </w:p>
        </w:tc>
        <w:tc>
          <w:tcPr>
            <w:tcW w:w="3717" w:type="dxa"/>
            <w:tcBorders>
              <w:bottom w:val="single" w:sz="4" w:space="0" w:color="auto"/>
            </w:tcBorders>
          </w:tcPr>
          <w:p w14:paraId="26A24735" w14:textId="4B0CE8BE" w:rsidR="00BF020E" w:rsidRPr="001D065B" w:rsidRDefault="005D65A9" w:rsidP="005D65A9">
            <w:pPr>
              <w:jc w:val="both"/>
              <w:rPr>
                <w:rFonts w:ascii="Times New Roman" w:hAnsi="Times New Roman"/>
                <w:sz w:val="20"/>
                <w:szCs w:val="20"/>
              </w:rPr>
            </w:pPr>
            <w:r w:rsidRPr="005D65A9">
              <w:rPr>
                <w:rFonts w:ascii="Times New Roman" w:hAnsi="Times New Roman"/>
                <w:sz w:val="20"/>
                <w:szCs w:val="20"/>
              </w:rPr>
              <w:t xml:space="preserve">Saya </w:t>
            </w:r>
            <w:proofErr w:type="spellStart"/>
            <w:r w:rsidRPr="005D65A9">
              <w:rPr>
                <w:rFonts w:ascii="Times New Roman" w:hAnsi="Times New Roman"/>
                <w:sz w:val="20"/>
                <w:szCs w:val="20"/>
              </w:rPr>
              <w:t>percaya</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bahwa</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jenjang</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kenaikan</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gaji</w:t>
            </w:r>
            <w:proofErr w:type="spellEnd"/>
            <w:r w:rsidRPr="005D65A9">
              <w:rPr>
                <w:rFonts w:ascii="Times New Roman" w:hAnsi="Times New Roman"/>
                <w:sz w:val="20"/>
                <w:szCs w:val="20"/>
              </w:rPr>
              <w:t xml:space="preserve"> di </w:t>
            </w:r>
            <w:proofErr w:type="spellStart"/>
            <w:r w:rsidRPr="005D65A9">
              <w:rPr>
                <w:rFonts w:ascii="Times New Roman" w:hAnsi="Times New Roman"/>
                <w:sz w:val="20"/>
                <w:szCs w:val="20"/>
              </w:rPr>
              <w:t>bidang</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perpajakan</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lebih</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stabil</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dibanding</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bidang</w:t>
            </w:r>
            <w:proofErr w:type="spellEnd"/>
            <w:r w:rsidRPr="005D65A9">
              <w:rPr>
                <w:rFonts w:ascii="Times New Roman" w:hAnsi="Times New Roman"/>
                <w:sz w:val="20"/>
                <w:szCs w:val="20"/>
              </w:rPr>
              <w:t xml:space="preserve"> lain.</w:t>
            </w:r>
          </w:p>
        </w:tc>
        <w:tc>
          <w:tcPr>
            <w:tcW w:w="596" w:type="dxa"/>
            <w:tcBorders>
              <w:bottom w:val="single" w:sz="4" w:space="0" w:color="auto"/>
            </w:tcBorders>
          </w:tcPr>
          <w:p w14:paraId="3A929425" w14:textId="77777777" w:rsidR="00BF020E" w:rsidRPr="001D065B" w:rsidRDefault="00BF020E" w:rsidP="00EF0E19">
            <w:pPr>
              <w:rPr>
                <w:rFonts w:ascii="Times New Roman" w:hAnsi="Times New Roman"/>
                <w:sz w:val="20"/>
                <w:szCs w:val="20"/>
              </w:rPr>
            </w:pPr>
          </w:p>
        </w:tc>
        <w:tc>
          <w:tcPr>
            <w:tcW w:w="571" w:type="dxa"/>
            <w:tcBorders>
              <w:bottom w:val="single" w:sz="4" w:space="0" w:color="auto"/>
            </w:tcBorders>
          </w:tcPr>
          <w:p w14:paraId="244A2BC1" w14:textId="77777777" w:rsidR="00BF020E" w:rsidRPr="001D065B" w:rsidRDefault="00BF020E" w:rsidP="00EF0E19">
            <w:pPr>
              <w:rPr>
                <w:rFonts w:ascii="Times New Roman" w:hAnsi="Times New Roman"/>
                <w:sz w:val="20"/>
                <w:szCs w:val="20"/>
              </w:rPr>
            </w:pPr>
          </w:p>
        </w:tc>
        <w:tc>
          <w:tcPr>
            <w:tcW w:w="608" w:type="dxa"/>
            <w:tcBorders>
              <w:bottom w:val="single" w:sz="4" w:space="0" w:color="auto"/>
            </w:tcBorders>
          </w:tcPr>
          <w:p w14:paraId="4C7D5C8F" w14:textId="77777777" w:rsidR="00BF020E" w:rsidRPr="001D065B" w:rsidRDefault="00BF020E" w:rsidP="00EF0E19">
            <w:pPr>
              <w:rPr>
                <w:rFonts w:ascii="Times New Roman" w:hAnsi="Times New Roman"/>
                <w:sz w:val="20"/>
                <w:szCs w:val="20"/>
              </w:rPr>
            </w:pPr>
          </w:p>
        </w:tc>
        <w:tc>
          <w:tcPr>
            <w:tcW w:w="581" w:type="dxa"/>
            <w:tcBorders>
              <w:bottom w:val="single" w:sz="4" w:space="0" w:color="auto"/>
            </w:tcBorders>
          </w:tcPr>
          <w:p w14:paraId="0054C4CD" w14:textId="77777777" w:rsidR="00BF020E" w:rsidRPr="001D065B" w:rsidRDefault="00BF020E" w:rsidP="00EF0E19">
            <w:pPr>
              <w:rPr>
                <w:rFonts w:ascii="Times New Roman" w:hAnsi="Times New Roman"/>
                <w:sz w:val="20"/>
                <w:szCs w:val="20"/>
              </w:rPr>
            </w:pPr>
          </w:p>
        </w:tc>
        <w:tc>
          <w:tcPr>
            <w:tcW w:w="498" w:type="dxa"/>
            <w:tcBorders>
              <w:bottom w:val="single" w:sz="4" w:space="0" w:color="auto"/>
            </w:tcBorders>
          </w:tcPr>
          <w:p w14:paraId="4F0EA0B2" w14:textId="77777777" w:rsidR="00BF020E" w:rsidRPr="001D065B" w:rsidRDefault="00BF020E" w:rsidP="00EF0E19">
            <w:pPr>
              <w:rPr>
                <w:rFonts w:ascii="Times New Roman" w:hAnsi="Times New Roman"/>
                <w:sz w:val="20"/>
                <w:szCs w:val="20"/>
              </w:rPr>
            </w:pPr>
          </w:p>
        </w:tc>
        <w:tc>
          <w:tcPr>
            <w:tcW w:w="493" w:type="dxa"/>
            <w:tcBorders>
              <w:bottom w:val="single" w:sz="4" w:space="0" w:color="auto"/>
            </w:tcBorders>
          </w:tcPr>
          <w:p w14:paraId="7F37BDA7" w14:textId="77777777" w:rsidR="00BF020E" w:rsidRPr="001D065B" w:rsidRDefault="00BF020E" w:rsidP="00EF0E19">
            <w:pPr>
              <w:rPr>
                <w:rFonts w:ascii="Times New Roman" w:hAnsi="Times New Roman"/>
                <w:sz w:val="20"/>
                <w:szCs w:val="20"/>
              </w:rPr>
            </w:pPr>
          </w:p>
        </w:tc>
        <w:tc>
          <w:tcPr>
            <w:tcW w:w="473" w:type="dxa"/>
            <w:tcBorders>
              <w:bottom w:val="single" w:sz="4" w:space="0" w:color="auto"/>
            </w:tcBorders>
          </w:tcPr>
          <w:p w14:paraId="1873BAF6" w14:textId="77777777" w:rsidR="00BF020E" w:rsidRPr="001D065B" w:rsidRDefault="00BF020E" w:rsidP="00EF0E19">
            <w:pPr>
              <w:rPr>
                <w:rFonts w:ascii="Times New Roman" w:hAnsi="Times New Roman"/>
                <w:sz w:val="20"/>
                <w:szCs w:val="20"/>
              </w:rPr>
            </w:pPr>
          </w:p>
        </w:tc>
      </w:tr>
      <w:tr w:rsidR="00BF020E" w:rsidRPr="001D065B" w14:paraId="3A0D6676" w14:textId="77777777" w:rsidTr="00C63F01">
        <w:tc>
          <w:tcPr>
            <w:tcW w:w="487" w:type="dxa"/>
            <w:tcBorders>
              <w:bottom w:val="single" w:sz="4" w:space="0" w:color="auto"/>
            </w:tcBorders>
          </w:tcPr>
          <w:p w14:paraId="7FEF0FF9" w14:textId="77777777" w:rsidR="00BF020E" w:rsidRPr="001D065B" w:rsidRDefault="00BF020E" w:rsidP="00EF0E19">
            <w:pPr>
              <w:rPr>
                <w:rFonts w:ascii="Times New Roman" w:hAnsi="Times New Roman"/>
                <w:sz w:val="20"/>
                <w:szCs w:val="20"/>
              </w:rPr>
            </w:pPr>
            <w:r w:rsidRPr="001D065B">
              <w:rPr>
                <w:rFonts w:ascii="Times New Roman" w:hAnsi="Times New Roman"/>
                <w:sz w:val="20"/>
                <w:szCs w:val="20"/>
              </w:rPr>
              <w:t>3.</w:t>
            </w:r>
          </w:p>
        </w:tc>
        <w:tc>
          <w:tcPr>
            <w:tcW w:w="3717" w:type="dxa"/>
            <w:tcBorders>
              <w:bottom w:val="single" w:sz="4" w:space="0" w:color="auto"/>
            </w:tcBorders>
          </w:tcPr>
          <w:p w14:paraId="1144BECB" w14:textId="7A9FA235" w:rsidR="00BF020E" w:rsidRPr="001D065B" w:rsidRDefault="005D65A9" w:rsidP="005D65A9">
            <w:pPr>
              <w:jc w:val="both"/>
              <w:rPr>
                <w:rFonts w:ascii="Times New Roman" w:hAnsi="Times New Roman"/>
                <w:sz w:val="20"/>
                <w:szCs w:val="20"/>
              </w:rPr>
            </w:pPr>
            <w:proofErr w:type="spellStart"/>
            <w:r w:rsidRPr="005D65A9">
              <w:rPr>
                <w:rFonts w:ascii="Times New Roman" w:hAnsi="Times New Roman"/>
                <w:sz w:val="20"/>
                <w:szCs w:val="20"/>
              </w:rPr>
              <w:t>Kelayakan</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finansial</w:t>
            </w:r>
            <w:proofErr w:type="spellEnd"/>
            <w:r w:rsidRPr="005D65A9">
              <w:rPr>
                <w:rFonts w:ascii="Times New Roman" w:hAnsi="Times New Roman"/>
                <w:sz w:val="20"/>
                <w:szCs w:val="20"/>
              </w:rPr>
              <w:t xml:space="preserve"> di masa </w:t>
            </w:r>
            <w:proofErr w:type="spellStart"/>
            <w:r w:rsidRPr="005D65A9">
              <w:rPr>
                <w:rFonts w:ascii="Times New Roman" w:hAnsi="Times New Roman"/>
                <w:sz w:val="20"/>
                <w:szCs w:val="20"/>
              </w:rPr>
              <w:t>depan</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menjadi</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pertimbangan</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utama</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saya</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dalam</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memilih</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profesi</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perpajakan</w:t>
            </w:r>
            <w:proofErr w:type="spellEnd"/>
            <w:r w:rsidRPr="005D65A9">
              <w:rPr>
                <w:rFonts w:ascii="Times New Roman" w:hAnsi="Times New Roman"/>
                <w:sz w:val="20"/>
                <w:szCs w:val="20"/>
              </w:rPr>
              <w:t>.</w:t>
            </w:r>
          </w:p>
        </w:tc>
        <w:tc>
          <w:tcPr>
            <w:tcW w:w="596" w:type="dxa"/>
            <w:tcBorders>
              <w:bottom w:val="single" w:sz="4" w:space="0" w:color="auto"/>
            </w:tcBorders>
          </w:tcPr>
          <w:p w14:paraId="155824A0" w14:textId="77777777" w:rsidR="00BF020E" w:rsidRPr="001D065B" w:rsidRDefault="00BF020E" w:rsidP="00EF0E19">
            <w:pPr>
              <w:rPr>
                <w:rFonts w:ascii="Times New Roman" w:hAnsi="Times New Roman"/>
                <w:sz w:val="20"/>
                <w:szCs w:val="20"/>
              </w:rPr>
            </w:pPr>
          </w:p>
        </w:tc>
        <w:tc>
          <w:tcPr>
            <w:tcW w:w="571" w:type="dxa"/>
            <w:tcBorders>
              <w:bottom w:val="single" w:sz="4" w:space="0" w:color="auto"/>
            </w:tcBorders>
          </w:tcPr>
          <w:p w14:paraId="7181CE69" w14:textId="77777777" w:rsidR="00BF020E" w:rsidRPr="001D065B" w:rsidRDefault="00BF020E" w:rsidP="00EF0E19">
            <w:pPr>
              <w:rPr>
                <w:rFonts w:ascii="Times New Roman" w:hAnsi="Times New Roman"/>
                <w:sz w:val="20"/>
                <w:szCs w:val="20"/>
              </w:rPr>
            </w:pPr>
          </w:p>
        </w:tc>
        <w:tc>
          <w:tcPr>
            <w:tcW w:w="608" w:type="dxa"/>
            <w:tcBorders>
              <w:bottom w:val="single" w:sz="4" w:space="0" w:color="auto"/>
            </w:tcBorders>
          </w:tcPr>
          <w:p w14:paraId="1BD88C81" w14:textId="77777777" w:rsidR="00BF020E" w:rsidRPr="001D065B" w:rsidRDefault="00BF020E" w:rsidP="00EF0E19">
            <w:pPr>
              <w:rPr>
                <w:rFonts w:ascii="Times New Roman" w:hAnsi="Times New Roman"/>
                <w:sz w:val="20"/>
                <w:szCs w:val="20"/>
              </w:rPr>
            </w:pPr>
          </w:p>
        </w:tc>
        <w:tc>
          <w:tcPr>
            <w:tcW w:w="581" w:type="dxa"/>
            <w:tcBorders>
              <w:bottom w:val="single" w:sz="4" w:space="0" w:color="auto"/>
            </w:tcBorders>
          </w:tcPr>
          <w:p w14:paraId="5D92FC2A" w14:textId="77777777" w:rsidR="00BF020E" w:rsidRPr="001D065B" w:rsidRDefault="00BF020E" w:rsidP="00EF0E19">
            <w:pPr>
              <w:rPr>
                <w:rFonts w:ascii="Times New Roman" w:hAnsi="Times New Roman"/>
                <w:sz w:val="20"/>
                <w:szCs w:val="20"/>
              </w:rPr>
            </w:pPr>
          </w:p>
        </w:tc>
        <w:tc>
          <w:tcPr>
            <w:tcW w:w="498" w:type="dxa"/>
            <w:tcBorders>
              <w:bottom w:val="single" w:sz="4" w:space="0" w:color="auto"/>
            </w:tcBorders>
          </w:tcPr>
          <w:p w14:paraId="6AE0C626" w14:textId="77777777" w:rsidR="00BF020E" w:rsidRPr="001D065B" w:rsidRDefault="00BF020E" w:rsidP="00EF0E19">
            <w:pPr>
              <w:rPr>
                <w:rFonts w:ascii="Times New Roman" w:hAnsi="Times New Roman"/>
                <w:sz w:val="20"/>
                <w:szCs w:val="20"/>
              </w:rPr>
            </w:pPr>
          </w:p>
        </w:tc>
        <w:tc>
          <w:tcPr>
            <w:tcW w:w="493" w:type="dxa"/>
            <w:tcBorders>
              <w:bottom w:val="single" w:sz="4" w:space="0" w:color="auto"/>
            </w:tcBorders>
          </w:tcPr>
          <w:p w14:paraId="4C1E996A" w14:textId="77777777" w:rsidR="00BF020E" w:rsidRPr="001D065B" w:rsidRDefault="00BF020E" w:rsidP="00EF0E19">
            <w:pPr>
              <w:rPr>
                <w:rFonts w:ascii="Times New Roman" w:hAnsi="Times New Roman"/>
                <w:sz w:val="20"/>
                <w:szCs w:val="20"/>
              </w:rPr>
            </w:pPr>
          </w:p>
        </w:tc>
        <w:tc>
          <w:tcPr>
            <w:tcW w:w="473" w:type="dxa"/>
            <w:tcBorders>
              <w:bottom w:val="single" w:sz="4" w:space="0" w:color="auto"/>
            </w:tcBorders>
          </w:tcPr>
          <w:p w14:paraId="4CF049DB" w14:textId="77777777" w:rsidR="00BF020E" w:rsidRPr="001D065B" w:rsidRDefault="00BF020E" w:rsidP="00EF0E19">
            <w:pPr>
              <w:rPr>
                <w:rFonts w:ascii="Times New Roman" w:hAnsi="Times New Roman"/>
                <w:sz w:val="20"/>
                <w:szCs w:val="20"/>
              </w:rPr>
            </w:pPr>
          </w:p>
        </w:tc>
      </w:tr>
      <w:tr w:rsidR="005D65A9" w:rsidRPr="001D065B" w14:paraId="342080AF" w14:textId="77777777" w:rsidTr="00C558DD">
        <w:tc>
          <w:tcPr>
            <w:tcW w:w="8024" w:type="dxa"/>
            <w:gridSpan w:val="9"/>
            <w:tcBorders>
              <w:top w:val="single" w:sz="4" w:space="0" w:color="auto"/>
              <w:left w:val="single" w:sz="4" w:space="0" w:color="auto"/>
              <w:bottom w:val="single" w:sz="4" w:space="0" w:color="auto"/>
              <w:right w:val="single" w:sz="4" w:space="0" w:color="auto"/>
            </w:tcBorders>
          </w:tcPr>
          <w:p w14:paraId="6BE7BBE7" w14:textId="77777777" w:rsidR="005D65A9" w:rsidRPr="001D065B" w:rsidRDefault="005D65A9" w:rsidP="00C558DD">
            <w:pPr>
              <w:rPr>
                <w:rFonts w:ascii="Times New Roman" w:hAnsi="Times New Roman"/>
                <w:b/>
                <w:bCs/>
                <w:sz w:val="20"/>
                <w:szCs w:val="20"/>
              </w:rPr>
            </w:pPr>
            <w:proofErr w:type="spellStart"/>
            <w:r w:rsidRPr="00452B0E">
              <w:rPr>
                <w:rFonts w:ascii="Times New Roman" w:hAnsi="Times New Roman"/>
                <w:b/>
                <w:bCs/>
                <w:sz w:val="20"/>
                <w:szCs w:val="20"/>
              </w:rPr>
              <w:t>Ketersediaan</w:t>
            </w:r>
            <w:proofErr w:type="spellEnd"/>
            <w:r w:rsidRPr="00452B0E">
              <w:rPr>
                <w:rFonts w:ascii="Times New Roman" w:hAnsi="Times New Roman"/>
                <w:b/>
                <w:bCs/>
                <w:sz w:val="20"/>
                <w:szCs w:val="20"/>
              </w:rPr>
              <w:t xml:space="preserve"> </w:t>
            </w:r>
            <w:proofErr w:type="spellStart"/>
            <w:r w:rsidRPr="00452B0E">
              <w:rPr>
                <w:rFonts w:ascii="Times New Roman" w:hAnsi="Times New Roman"/>
                <w:b/>
                <w:bCs/>
                <w:sz w:val="20"/>
                <w:szCs w:val="20"/>
              </w:rPr>
              <w:t>peluang</w:t>
            </w:r>
            <w:proofErr w:type="spellEnd"/>
            <w:r w:rsidRPr="00452B0E">
              <w:rPr>
                <w:rFonts w:ascii="Times New Roman" w:hAnsi="Times New Roman"/>
                <w:b/>
                <w:bCs/>
                <w:sz w:val="20"/>
                <w:szCs w:val="20"/>
              </w:rPr>
              <w:t xml:space="preserve"> </w:t>
            </w:r>
            <w:proofErr w:type="spellStart"/>
            <w:r w:rsidRPr="00452B0E">
              <w:rPr>
                <w:rFonts w:ascii="Times New Roman" w:hAnsi="Times New Roman"/>
                <w:b/>
                <w:bCs/>
                <w:sz w:val="20"/>
                <w:szCs w:val="20"/>
              </w:rPr>
              <w:t>kerja</w:t>
            </w:r>
            <w:proofErr w:type="spellEnd"/>
            <w:r w:rsidRPr="00452B0E">
              <w:rPr>
                <w:rFonts w:ascii="Times New Roman" w:hAnsi="Times New Roman"/>
                <w:b/>
                <w:bCs/>
                <w:sz w:val="20"/>
                <w:szCs w:val="20"/>
              </w:rPr>
              <w:t xml:space="preserve"> di </w:t>
            </w:r>
            <w:proofErr w:type="spellStart"/>
            <w:r w:rsidRPr="00452B0E">
              <w:rPr>
                <w:rFonts w:ascii="Times New Roman" w:hAnsi="Times New Roman"/>
                <w:b/>
                <w:bCs/>
                <w:sz w:val="20"/>
                <w:szCs w:val="20"/>
              </w:rPr>
              <w:t>instansi</w:t>
            </w:r>
            <w:proofErr w:type="spellEnd"/>
            <w:r w:rsidRPr="00452B0E">
              <w:rPr>
                <w:rFonts w:ascii="Times New Roman" w:hAnsi="Times New Roman"/>
                <w:b/>
                <w:bCs/>
                <w:sz w:val="20"/>
                <w:szCs w:val="20"/>
              </w:rPr>
              <w:t xml:space="preserve"> </w:t>
            </w:r>
            <w:proofErr w:type="spellStart"/>
            <w:r w:rsidRPr="00452B0E">
              <w:rPr>
                <w:rFonts w:ascii="Times New Roman" w:hAnsi="Times New Roman"/>
                <w:b/>
                <w:bCs/>
                <w:sz w:val="20"/>
                <w:szCs w:val="20"/>
              </w:rPr>
              <w:t>pajak</w:t>
            </w:r>
            <w:proofErr w:type="spellEnd"/>
            <w:r w:rsidRPr="00452B0E">
              <w:rPr>
                <w:rFonts w:ascii="Times New Roman" w:hAnsi="Times New Roman"/>
                <w:b/>
                <w:bCs/>
                <w:sz w:val="20"/>
                <w:szCs w:val="20"/>
              </w:rPr>
              <w:t xml:space="preserve">, </w:t>
            </w:r>
            <w:proofErr w:type="spellStart"/>
            <w:r w:rsidRPr="00452B0E">
              <w:rPr>
                <w:rFonts w:ascii="Times New Roman" w:hAnsi="Times New Roman"/>
                <w:b/>
                <w:bCs/>
                <w:sz w:val="20"/>
                <w:szCs w:val="20"/>
              </w:rPr>
              <w:t>perusahaan</w:t>
            </w:r>
            <w:proofErr w:type="spellEnd"/>
            <w:r w:rsidRPr="00452B0E">
              <w:rPr>
                <w:rFonts w:ascii="Times New Roman" w:hAnsi="Times New Roman"/>
                <w:b/>
                <w:bCs/>
                <w:sz w:val="20"/>
                <w:szCs w:val="20"/>
              </w:rPr>
              <w:t xml:space="preserve">, </w:t>
            </w:r>
            <w:proofErr w:type="spellStart"/>
            <w:r w:rsidRPr="00452B0E">
              <w:rPr>
                <w:rFonts w:ascii="Times New Roman" w:hAnsi="Times New Roman"/>
                <w:b/>
                <w:bCs/>
                <w:sz w:val="20"/>
                <w:szCs w:val="20"/>
              </w:rPr>
              <w:t>atau</w:t>
            </w:r>
            <w:proofErr w:type="spellEnd"/>
            <w:r w:rsidRPr="00452B0E">
              <w:rPr>
                <w:rFonts w:ascii="Times New Roman" w:hAnsi="Times New Roman"/>
                <w:b/>
                <w:bCs/>
                <w:sz w:val="20"/>
                <w:szCs w:val="20"/>
              </w:rPr>
              <w:t xml:space="preserve"> </w:t>
            </w:r>
            <w:proofErr w:type="spellStart"/>
            <w:r w:rsidRPr="00452B0E">
              <w:rPr>
                <w:rFonts w:ascii="Times New Roman" w:hAnsi="Times New Roman"/>
                <w:b/>
                <w:bCs/>
                <w:sz w:val="20"/>
                <w:szCs w:val="20"/>
              </w:rPr>
              <w:t>konsultan</w:t>
            </w:r>
            <w:proofErr w:type="spellEnd"/>
            <w:r w:rsidRPr="00452B0E">
              <w:rPr>
                <w:rFonts w:ascii="Times New Roman" w:hAnsi="Times New Roman"/>
                <w:b/>
                <w:bCs/>
                <w:sz w:val="20"/>
                <w:szCs w:val="20"/>
              </w:rPr>
              <w:t xml:space="preserve"> </w:t>
            </w:r>
            <w:proofErr w:type="spellStart"/>
            <w:r w:rsidRPr="00452B0E">
              <w:rPr>
                <w:rFonts w:ascii="Times New Roman" w:hAnsi="Times New Roman"/>
                <w:b/>
                <w:bCs/>
                <w:sz w:val="20"/>
                <w:szCs w:val="20"/>
              </w:rPr>
              <w:t>pajak</w:t>
            </w:r>
            <w:proofErr w:type="spellEnd"/>
          </w:p>
        </w:tc>
      </w:tr>
      <w:tr w:rsidR="005D65A9" w:rsidRPr="001D065B" w14:paraId="4FE9BA9F" w14:textId="77777777" w:rsidTr="00C558DD">
        <w:tc>
          <w:tcPr>
            <w:tcW w:w="487" w:type="dxa"/>
            <w:tcBorders>
              <w:top w:val="single" w:sz="4" w:space="0" w:color="auto"/>
            </w:tcBorders>
          </w:tcPr>
          <w:p w14:paraId="5DF5857A" w14:textId="77777777" w:rsidR="005D65A9" w:rsidRPr="001D065B" w:rsidRDefault="005D65A9" w:rsidP="00C558DD">
            <w:pPr>
              <w:rPr>
                <w:rFonts w:ascii="Times New Roman" w:hAnsi="Times New Roman"/>
                <w:sz w:val="20"/>
                <w:szCs w:val="20"/>
              </w:rPr>
            </w:pPr>
            <w:r w:rsidRPr="001D065B">
              <w:rPr>
                <w:rFonts w:ascii="Times New Roman" w:hAnsi="Times New Roman"/>
                <w:sz w:val="20"/>
                <w:szCs w:val="20"/>
              </w:rPr>
              <w:t>1.</w:t>
            </w:r>
          </w:p>
        </w:tc>
        <w:tc>
          <w:tcPr>
            <w:tcW w:w="3717" w:type="dxa"/>
            <w:tcBorders>
              <w:top w:val="single" w:sz="4" w:space="0" w:color="auto"/>
            </w:tcBorders>
          </w:tcPr>
          <w:p w14:paraId="2F0E733C" w14:textId="73DA34F6" w:rsidR="005D65A9" w:rsidRPr="001D065B" w:rsidRDefault="005D65A9" w:rsidP="005D65A9">
            <w:pPr>
              <w:jc w:val="both"/>
              <w:rPr>
                <w:rFonts w:ascii="Times New Roman" w:hAnsi="Times New Roman"/>
                <w:sz w:val="20"/>
                <w:szCs w:val="20"/>
              </w:rPr>
            </w:pPr>
            <w:r w:rsidRPr="005D65A9">
              <w:rPr>
                <w:rFonts w:ascii="Times New Roman" w:hAnsi="Times New Roman"/>
                <w:sz w:val="20"/>
                <w:szCs w:val="20"/>
              </w:rPr>
              <w:t xml:space="preserve">Saya </w:t>
            </w:r>
            <w:proofErr w:type="spellStart"/>
            <w:r w:rsidRPr="005D65A9">
              <w:rPr>
                <w:rFonts w:ascii="Times New Roman" w:hAnsi="Times New Roman"/>
                <w:sz w:val="20"/>
                <w:szCs w:val="20"/>
              </w:rPr>
              <w:t>melihat</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permintaan</w:t>
            </w:r>
            <w:proofErr w:type="spellEnd"/>
            <w:r w:rsidRPr="005D65A9">
              <w:rPr>
                <w:rFonts w:ascii="Times New Roman" w:hAnsi="Times New Roman"/>
                <w:sz w:val="20"/>
                <w:szCs w:val="20"/>
              </w:rPr>
              <w:t xml:space="preserve"> pasar </w:t>
            </w:r>
            <w:proofErr w:type="spellStart"/>
            <w:r w:rsidRPr="005D65A9">
              <w:rPr>
                <w:rFonts w:ascii="Times New Roman" w:hAnsi="Times New Roman"/>
                <w:sz w:val="20"/>
                <w:szCs w:val="20"/>
              </w:rPr>
              <w:t>tenaga</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kerja</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terhadap</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spesialis</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pajak</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terus</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meningkat</w:t>
            </w:r>
            <w:proofErr w:type="spellEnd"/>
            <w:r w:rsidRPr="005D65A9">
              <w:rPr>
                <w:rFonts w:ascii="Times New Roman" w:hAnsi="Times New Roman"/>
                <w:sz w:val="20"/>
                <w:szCs w:val="20"/>
              </w:rPr>
              <w:t>.</w:t>
            </w:r>
          </w:p>
        </w:tc>
        <w:tc>
          <w:tcPr>
            <w:tcW w:w="596" w:type="dxa"/>
            <w:tcBorders>
              <w:top w:val="single" w:sz="4" w:space="0" w:color="auto"/>
            </w:tcBorders>
          </w:tcPr>
          <w:p w14:paraId="58679D70" w14:textId="77777777" w:rsidR="005D65A9" w:rsidRPr="001D065B" w:rsidRDefault="005D65A9" w:rsidP="00C558DD">
            <w:pPr>
              <w:rPr>
                <w:rFonts w:ascii="Times New Roman" w:hAnsi="Times New Roman"/>
                <w:sz w:val="20"/>
                <w:szCs w:val="20"/>
              </w:rPr>
            </w:pPr>
          </w:p>
        </w:tc>
        <w:tc>
          <w:tcPr>
            <w:tcW w:w="571" w:type="dxa"/>
            <w:tcBorders>
              <w:top w:val="single" w:sz="4" w:space="0" w:color="auto"/>
            </w:tcBorders>
          </w:tcPr>
          <w:p w14:paraId="1A0FA6F5" w14:textId="77777777" w:rsidR="005D65A9" w:rsidRPr="001D065B" w:rsidRDefault="005D65A9" w:rsidP="00C558DD">
            <w:pPr>
              <w:rPr>
                <w:rFonts w:ascii="Times New Roman" w:hAnsi="Times New Roman"/>
                <w:sz w:val="20"/>
                <w:szCs w:val="20"/>
              </w:rPr>
            </w:pPr>
          </w:p>
        </w:tc>
        <w:tc>
          <w:tcPr>
            <w:tcW w:w="608" w:type="dxa"/>
            <w:tcBorders>
              <w:top w:val="single" w:sz="4" w:space="0" w:color="auto"/>
            </w:tcBorders>
          </w:tcPr>
          <w:p w14:paraId="6584D39A" w14:textId="77777777" w:rsidR="005D65A9" w:rsidRPr="001D065B" w:rsidRDefault="005D65A9" w:rsidP="00C558DD">
            <w:pPr>
              <w:rPr>
                <w:rFonts w:ascii="Times New Roman" w:hAnsi="Times New Roman"/>
                <w:sz w:val="20"/>
                <w:szCs w:val="20"/>
              </w:rPr>
            </w:pPr>
          </w:p>
        </w:tc>
        <w:tc>
          <w:tcPr>
            <w:tcW w:w="581" w:type="dxa"/>
            <w:tcBorders>
              <w:top w:val="single" w:sz="4" w:space="0" w:color="auto"/>
            </w:tcBorders>
          </w:tcPr>
          <w:p w14:paraId="33B6A98A" w14:textId="77777777" w:rsidR="005D65A9" w:rsidRPr="001D065B" w:rsidRDefault="005D65A9" w:rsidP="00C558DD">
            <w:pPr>
              <w:rPr>
                <w:rFonts w:ascii="Times New Roman" w:hAnsi="Times New Roman"/>
                <w:sz w:val="20"/>
                <w:szCs w:val="20"/>
              </w:rPr>
            </w:pPr>
          </w:p>
        </w:tc>
        <w:tc>
          <w:tcPr>
            <w:tcW w:w="498" w:type="dxa"/>
            <w:tcBorders>
              <w:top w:val="single" w:sz="4" w:space="0" w:color="auto"/>
            </w:tcBorders>
          </w:tcPr>
          <w:p w14:paraId="0192F0DF" w14:textId="77777777" w:rsidR="005D65A9" w:rsidRPr="001D065B" w:rsidRDefault="005D65A9" w:rsidP="00C558DD">
            <w:pPr>
              <w:rPr>
                <w:rFonts w:ascii="Times New Roman" w:hAnsi="Times New Roman"/>
                <w:sz w:val="20"/>
                <w:szCs w:val="20"/>
              </w:rPr>
            </w:pPr>
          </w:p>
        </w:tc>
        <w:tc>
          <w:tcPr>
            <w:tcW w:w="493" w:type="dxa"/>
            <w:tcBorders>
              <w:top w:val="single" w:sz="4" w:space="0" w:color="auto"/>
            </w:tcBorders>
          </w:tcPr>
          <w:p w14:paraId="7D2F5767" w14:textId="77777777" w:rsidR="005D65A9" w:rsidRPr="001D065B" w:rsidRDefault="005D65A9" w:rsidP="00C558DD">
            <w:pPr>
              <w:rPr>
                <w:rFonts w:ascii="Times New Roman" w:hAnsi="Times New Roman"/>
                <w:sz w:val="20"/>
                <w:szCs w:val="20"/>
              </w:rPr>
            </w:pPr>
          </w:p>
        </w:tc>
        <w:tc>
          <w:tcPr>
            <w:tcW w:w="473" w:type="dxa"/>
            <w:tcBorders>
              <w:top w:val="single" w:sz="4" w:space="0" w:color="auto"/>
            </w:tcBorders>
          </w:tcPr>
          <w:p w14:paraId="1C38F3B2" w14:textId="77777777" w:rsidR="005D65A9" w:rsidRPr="001D065B" w:rsidRDefault="005D65A9" w:rsidP="00C558DD">
            <w:pPr>
              <w:rPr>
                <w:rFonts w:ascii="Times New Roman" w:hAnsi="Times New Roman"/>
                <w:sz w:val="20"/>
                <w:szCs w:val="20"/>
              </w:rPr>
            </w:pPr>
          </w:p>
        </w:tc>
      </w:tr>
      <w:tr w:rsidR="005D65A9" w:rsidRPr="001D065B" w14:paraId="43E818F0" w14:textId="77777777" w:rsidTr="00C558DD">
        <w:tc>
          <w:tcPr>
            <w:tcW w:w="487" w:type="dxa"/>
          </w:tcPr>
          <w:p w14:paraId="54A94020" w14:textId="77777777" w:rsidR="005D65A9" w:rsidRPr="001D065B" w:rsidRDefault="005D65A9" w:rsidP="00C558DD">
            <w:pPr>
              <w:rPr>
                <w:rFonts w:ascii="Times New Roman" w:hAnsi="Times New Roman"/>
                <w:sz w:val="20"/>
                <w:szCs w:val="20"/>
              </w:rPr>
            </w:pPr>
            <w:r w:rsidRPr="001D065B">
              <w:rPr>
                <w:rFonts w:ascii="Times New Roman" w:hAnsi="Times New Roman"/>
                <w:sz w:val="20"/>
                <w:szCs w:val="20"/>
              </w:rPr>
              <w:t>2.</w:t>
            </w:r>
          </w:p>
        </w:tc>
        <w:tc>
          <w:tcPr>
            <w:tcW w:w="3717" w:type="dxa"/>
          </w:tcPr>
          <w:p w14:paraId="7C0DE7B5" w14:textId="7AD572D8" w:rsidR="005D65A9" w:rsidRPr="001D065B" w:rsidRDefault="005D65A9" w:rsidP="005D65A9">
            <w:pPr>
              <w:jc w:val="both"/>
              <w:rPr>
                <w:rFonts w:ascii="Times New Roman" w:hAnsi="Times New Roman"/>
                <w:sz w:val="20"/>
                <w:szCs w:val="20"/>
              </w:rPr>
            </w:pPr>
            <w:proofErr w:type="spellStart"/>
            <w:r w:rsidRPr="005D65A9">
              <w:rPr>
                <w:rFonts w:ascii="Times New Roman" w:hAnsi="Times New Roman"/>
                <w:sz w:val="20"/>
                <w:szCs w:val="20"/>
              </w:rPr>
              <w:t>Lulusan</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akuntansi</w:t>
            </w:r>
            <w:proofErr w:type="spellEnd"/>
            <w:r w:rsidRPr="005D65A9">
              <w:rPr>
                <w:rFonts w:ascii="Times New Roman" w:hAnsi="Times New Roman"/>
                <w:sz w:val="20"/>
                <w:szCs w:val="20"/>
              </w:rPr>
              <w:t xml:space="preserve"> yang </w:t>
            </w:r>
            <w:proofErr w:type="spellStart"/>
            <w:r w:rsidRPr="005D65A9">
              <w:rPr>
                <w:rFonts w:ascii="Times New Roman" w:hAnsi="Times New Roman"/>
                <w:sz w:val="20"/>
                <w:szCs w:val="20"/>
              </w:rPr>
              <w:t>memiliki</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keahlian</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pajak</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memiliki</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kemudahan</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dalam</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mendapatkan</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pekerjaan</w:t>
            </w:r>
            <w:proofErr w:type="spellEnd"/>
            <w:r w:rsidRPr="005D65A9">
              <w:rPr>
                <w:rFonts w:ascii="Times New Roman" w:hAnsi="Times New Roman"/>
                <w:sz w:val="20"/>
                <w:szCs w:val="20"/>
              </w:rPr>
              <w:t>.</w:t>
            </w:r>
          </w:p>
        </w:tc>
        <w:tc>
          <w:tcPr>
            <w:tcW w:w="596" w:type="dxa"/>
          </w:tcPr>
          <w:p w14:paraId="3C7F1406" w14:textId="77777777" w:rsidR="005D65A9" w:rsidRPr="001D065B" w:rsidRDefault="005D65A9" w:rsidP="00C558DD">
            <w:pPr>
              <w:rPr>
                <w:rFonts w:ascii="Times New Roman" w:hAnsi="Times New Roman"/>
                <w:sz w:val="20"/>
                <w:szCs w:val="20"/>
              </w:rPr>
            </w:pPr>
          </w:p>
        </w:tc>
        <w:tc>
          <w:tcPr>
            <w:tcW w:w="571" w:type="dxa"/>
          </w:tcPr>
          <w:p w14:paraId="722FFB06" w14:textId="77777777" w:rsidR="005D65A9" w:rsidRPr="001D065B" w:rsidRDefault="005D65A9" w:rsidP="00C558DD">
            <w:pPr>
              <w:rPr>
                <w:rFonts w:ascii="Times New Roman" w:hAnsi="Times New Roman"/>
                <w:sz w:val="20"/>
                <w:szCs w:val="20"/>
              </w:rPr>
            </w:pPr>
          </w:p>
        </w:tc>
        <w:tc>
          <w:tcPr>
            <w:tcW w:w="608" w:type="dxa"/>
          </w:tcPr>
          <w:p w14:paraId="35BE1502" w14:textId="77777777" w:rsidR="005D65A9" w:rsidRPr="001D065B" w:rsidRDefault="005D65A9" w:rsidP="00C558DD">
            <w:pPr>
              <w:rPr>
                <w:rFonts w:ascii="Times New Roman" w:hAnsi="Times New Roman"/>
                <w:sz w:val="20"/>
                <w:szCs w:val="20"/>
              </w:rPr>
            </w:pPr>
          </w:p>
        </w:tc>
        <w:tc>
          <w:tcPr>
            <w:tcW w:w="581" w:type="dxa"/>
          </w:tcPr>
          <w:p w14:paraId="5838C312" w14:textId="77777777" w:rsidR="005D65A9" w:rsidRPr="001D065B" w:rsidRDefault="005D65A9" w:rsidP="00C558DD">
            <w:pPr>
              <w:rPr>
                <w:rFonts w:ascii="Times New Roman" w:hAnsi="Times New Roman"/>
                <w:sz w:val="20"/>
                <w:szCs w:val="20"/>
              </w:rPr>
            </w:pPr>
          </w:p>
        </w:tc>
        <w:tc>
          <w:tcPr>
            <w:tcW w:w="498" w:type="dxa"/>
          </w:tcPr>
          <w:p w14:paraId="14A05F1C" w14:textId="77777777" w:rsidR="005D65A9" w:rsidRPr="001D065B" w:rsidRDefault="005D65A9" w:rsidP="00C558DD">
            <w:pPr>
              <w:rPr>
                <w:rFonts w:ascii="Times New Roman" w:hAnsi="Times New Roman"/>
                <w:sz w:val="20"/>
                <w:szCs w:val="20"/>
              </w:rPr>
            </w:pPr>
          </w:p>
        </w:tc>
        <w:tc>
          <w:tcPr>
            <w:tcW w:w="493" w:type="dxa"/>
          </w:tcPr>
          <w:p w14:paraId="676D7948" w14:textId="77777777" w:rsidR="005D65A9" w:rsidRPr="001D065B" w:rsidRDefault="005D65A9" w:rsidP="00C558DD">
            <w:pPr>
              <w:rPr>
                <w:rFonts w:ascii="Times New Roman" w:hAnsi="Times New Roman"/>
                <w:sz w:val="20"/>
                <w:szCs w:val="20"/>
              </w:rPr>
            </w:pPr>
          </w:p>
        </w:tc>
        <w:tc>
          <w:tcPr>
            <w:tcW w:w="473" w:type="dxa"/>
          </w:tcPr>
          <w:p w14:paraId="6DD29D44" w14:textId="77777777" w:rsidR="005D65A9" w:rsidRPr="001D065B" w:rsidRDefault="005D65A9" w:rsidP="00C558DD">
            <w:pPr>
              <w:rPr>
                <w:rFonts w:ascii="Times New Roman" w:hAnsi="Times New Roman"/>
                <w:sz w:val="20"/>
                <w:szCs w:val="20"/>
              </w:rPr>
            </w:pPr>
          </w:p>
        </w:tc>
      </w:tr>
      <w:tr w:rsidR="005D65A9" w:rsidRPr="001D065B" w14:paraId="233514C5" w14:textId="77777777" w:rsidTr="00C558DD">
        <w:tc>
          <w:tcPr>
            <w:tcW w:w="487" w:type="dxa"/>
          </w:tcPr>
          <w:p w14:paraId="3A1183EF" w14:textId="77777777" w:rsidR="005D65A9" w:rsidRPr="001D065B" w:rsidRDefault="005D65A9" w:rsidP="00C558DD">
            <w:pPr>
              <w:rPr>
                <w:rFonts w:ascii="Times New Roman" w:hAnsi="Times New Roman"/>
                <w:sz w:val="20"/>
                <w:szCs w:val="20"/>
              </w:rPr>
            </w:pPr>
            <w:r w:rsidRPr="001D065B">
              <w:rPr>
                <w:rFonts w:ascii="Times New Roman" w:hAnsi="Times New Roman"/>
                <w:sz w:val="20"/>
                <w:szCs w:val="20"/>
              </w:rPr>
              <w:t>3.</w:t>
            </w:r>
          </w:p>
        </w:tc>
        <w:tc>
          <w:tcPr>
            <w:tcW w:w="3717" w:type="dxa"/>
          </w:tcPr>
          <w:p w14:paraId="4CFF2C02" w14:textId="088D80CE" w:rsidR="005D65A9" w:rsidRPr="001D065B" w:rsidRDefault="005D65A9" w:rsidP="005D65A9">
            <w:pPr>
              <w:jc w:val="both"/>
              <w:rPr>
                <w:rFonts w:ascii="Times New Roman" w:hAnsi="Times New Roman"/>
                <w:sz w:val="20"/>
                <w:szCs w:val="20"/>
              </w:rPr>
            </w:pPr>
            <w:proofErr w:type="spellStart"/>
            <w:r w:rsidRPr="005D65A9">
              <w:rPr>
                <w:rFonts w:ascii="Times New Roman" w:hAnsi="Times New Roman"/>
                <w:sz w:val="20"/>
                <w:szCs w:val="20"/>
              </w:rPr>
              <w:t>Keanekaragaman</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tempat</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kerja</w:t>
            </w:r>
            <w:proofErr w:type="spellEnd"/>
            <w:r w:rsidRPr="005D65A9">
              <w:rPr>
                <w:rFonts w:ascii="Times New Roman" w:hAnsi="Times New Roman"/>
                <w:sz w:val="20"/>
                <w:szCs w:val="20"/>
              </w:rPr>
              <w:t xml:space="preserve"> (Kantor </w:t>
            </w:r>
            <w:proofErr w:type="spellStart"/>
            <w:r w:rsidRPr="005D65A9">
              <w:rPr>
                <w:rFonts w:ascii="Times New Roman" w:hAnsi="Times New Roman"/>
                <w:sz w:val="20"/>
                <w:szCs w:val="20"/>
              </w:rPr>
              <w:t>Konsultan</w:t>
            </w:r>
            <w:proofErr w:type="spellEnd"/>
            <w:r w:rsidRPr="005D65A9">
              <w:rPr>
                <w:rFonts w:ascii="Times New Roman" w:hAnsi="Times New Roman"/>
                <w:sz w:val="20"/>
                <w:szCs w:val="20"/>
              </w:rPr>
              <w:t xml:space="preserve">, Perusahaan) </w:t>
            </w:r>
            <w:proofErr w:type="spellStart"/>
            <w:r w:rsidRPr="005D65A9">
              <w:rPr>
                <w:rFonts w:ascii="Times New Roman" w:hAnsi="Times New Roman"/>
                <w:sz w:val="20"/>
                <w:szCs w:val="20"/>
              </w:rPr>
              <w:t>membuat</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bidang</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perpajakan</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menarik</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bagi</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saya</w:t>
            </w:r>
            <w:proofErr w:type="spellEnd"/>
            <w:r w:rsidRPr="005D65A9">
              <w:rPr>
                <w:rFonts w:ascii="Times New Roman" w:hAnsi="Times New Roman"/>
                <w:sz w:val="20"/>
                <w:szCs w:val="20"/>
              </w:rPr>
              <w:t>.</w:t>
            </w:r>
          </w:p>
        </w:tc>
        <w:tc>
          <w:tcPr>
            <w:tcW w:w="596" w:type="dxa"/>
          </w:tcPr>
          <w:p w14:paraId="74482DCD" w14:textId="77777777" w:rsidR="005D65A9" w:rsidRPr="001D065B" w:rsidRDefault="005D65A9" w:rsidP="00C558DD">
            <w:pPr>
              <w:rPr>
                <w:rFonts w:ascii="Times New Roman" w:hAnsi="Times New Roman"/>
                <w:sz w:val="20"/>
                <w:szCs w:val="20"/>
              </w:rPr>
            </w:pPr>
          </w:p>
        </w:tc>
        <w:tc>
          <w:tcPr>
            <w:tcW w:w="571" w:type="dxa"/>
          </w:tcPr>
          <w:p w14:paraId="101212F4" w14:textId="77777777" w:rsidR="005D65A9" w:rsidRPr="001D065B" w:rsidRDefault="005D65A9" w:rsidP="00C558DD">
            <w:pPr>
              <w:rPr>
                <w:rFonts w:ascii="Times New Roman" w:hAnsi="Times New Roman"/>
                <w:sz w:val="20"/>
                <w:szCs w:val="20"/>
              </w:rPr>
            </w:pPr>
          </w:p>
        </w:tc>
        <w:tc>
          <w:tcPr>
            <w:tcW w:w="608" w:type="dxa"/>
          </w:tcPr>
          <w:p w14:paraId="206DC953" w14:textId="77777777" w:rsidR="005D65A9" w:rsidRPr="001D065B" w:rsidRDefault="005D65A9" w:rsidP="00C558DD">
            <w:pPr>
              <w:rPr>
                <w:rFonts w:ascii="Times New Roman" w:hAnsi="Times New Roman"/>
                <w:sz w:val="20"/>
                <w:szCs w:val="20"/>
              </w:rPr>
            </w:pPr>
          </w:p>
        </w:tc>
        <w:tc>
          <w:tcPr>
            <w:tcW w:w="581" w:type="dxa"/>
          </w:tcPr>
          <w:p w14:paraId="2ED12ED9" w14:textId="77777777" w:rsidR="005D65A9" w:rsidRPr="001D065B" w:rsidRDefault="005D65A9" w:rsidP="00C558DD">
            <w:pPr>
              <w:rPr>
                <w:rFonts w:ascii="Times New Roman" w:hAnsi="Times New Roman"/>
                <w:sz w:val="20"/>
                <w:szCs w:val="20"/>
              </w:rPr>
            </w:pPr>
          </w:p>
        </w:tc>
        <w:tc>
          <w:tcPr>
            <w:tcW w:w="498" w:type="dxa"/>
          </w:tcPr>
          <w:p w14:paraId="29FF0F6E" w14:textId="77777777" w:rsidR="005D65A9" w:rsidRPr="001D065B" w:rsidRDefault="005D65A9" w:rsidP="00C558DD">
            <w:pPr>
              <w:rPr>
                <w:rFonts w:ascii="Times New Roman" w:hAnsi="Times New Roman"/>
                <w:sz w:val="20"/>
                <w:szCs w:val="20"/>
              </w:rPr>
            </w:pPr>
          </w:p>
        </w:tc>
        <w:tc>
          <w:tcPr>
            <w:tcW w:w="493" w:type="dxa"/>
          </w:tcPr>
          <w:p w14:paraId="38FFA536" w14:textId="77777777" w:rsidR="005D65A9" w:rsidRPr="001D065B" w:rsidRDefault="005D65A9" w:rsidP="00C558DD">
            <w:pPr>
              <w:rPr>
                <w:rFonts w:ascii="Times New Roman" w:hAnsi="Times New Roman"/>
                <w:sz w:val="20"/>
                <w:szCs w:val="20"/>
              </w:rPr>
            </w:pPr>
          </w:p>
        </w:tc>
        <w:tc>
          <w:tcPr>
            <w:tcW w:w="473" w:type="dxa"/>
          </w:tcPr>
          <w:p w14:paraId="4271CF93" w14:textId="77777777" w:rsidR="005D65A9" w:rsidRPr="001D065B" w:rsidRDefault="005D65A9" w:rsidP="00C558DD">
            <w:pPr>
              <w:rPr>
                <w:rFonts w:ascii="Times New Roman" w:hAnsi="Times New Roman"/>
                <w:sz w:val="20"/>
                <w:szCs w:val="20"/>
              </w:rPr>
            </w:pPr>
          </w:p>
        </w:tc>
      </w:tr>
    </w:tbl>
    <w:p w14:paraId="2C4489E9" w14:textId="77777777" w:rsidR="008A03F4" w:rsidRDefault="008A03F4" w:rsidP="008A03F4">
      <w:pPr>
        <w:widowControl w:val="0"/>
        <w:autoSpaceDE w:val="0"/>
        <w:autoSpaceDN w:val="0"/>
        <w:adjustRightInd w:val="0"/>
        <w:spacing w:after="0" w:line="240" w:lineRule="auto"/>
        <w:ind w:left="720"/>
        <w:contextualSpacing/>
        <w:jc w:val="both"/>
        <w:rPr>
          <w:rFonts w:ascii="Times New Roman" w:eastAsia="Aptos" w:hAnsi="Times New Roman" w:cs="Times New Roman"/>
          <w:b/>
          <w:bCs/>
          <w:kern w:val="2"/>
          <w:sz w:val="24"/>
          <w:szCs w:val="24"/>
          <w14:ligatures w14:val="standardContextual"/>
        </w:rPr>
      </w:pPr>
    </w:p>
    <w:p w14:paraId="36BBB6E4" w14:textId="28B7BFC4" w:rsidR="00EF0E19" w:rsidRPr="008A03F4" w:rsidRDefault="00EF0E19" w:rsidP="008A03F4">
      <w:pPr>
        <w:widowControl w:val="0"/>
        <w:numPr>
          <w:ilvl w:val="0"/>
          <w:numId w:val="21"/>
        </w:numPr>
        <w:autoSpaceDE w:val="0"/>
        <w:autoSpaceDN w:val="0"/>
        <w:adjustRightInd w:val="0"/>
        <w:spacing w:after="0" w:line="480" w:lineRule="auto"/>
        <w:contextualSpacing/>
        <w:jc w:val="both"/>
        <w:rPr>
          <w:rFonts w:ascii="Times New Roman" w:eastAsia="Aptos" w:hAnsi="Times New Roman" w:cs="Times New Roman"/>
          <w:b/>
          <w:bCs/>
          <w:kern w:val="2"/>
          <w:sz w:val="24"/>
          <w:szCs w:val="24"/>
          <w14:ligatures w14:val="standardContextual"/>
        </w:rPr>
      </w:pPr>
      <w:r w:rsidRPr="008A03F4">
        <w:rPr>
          <w:rFonts w:ascii="Times New Roman" w:eastAsia="Aptos" w:hAnsi="Times New Roman" w:cs="Times New Roman"/>
          <w:b/>
          <w:bCs/>
          <w:kern w:val="2"/>
          <w:sz w:val="24"/>
          <w:szCs w:val="24"/>
          <w14:ligatures w14:val="standardContextual"/>
        </w:rPr>
        <w:t xml:space="preserve">Minat </w:t>
      </w:r>
      <w:proofErr w:type="spellStart"/>
      <w:r w:rsidRPr="008A03F4">
        <w:rPr>
          <w:rFonts w:ascii="Times New Roman" w:eastAsia="Aptos" w:hAnsi="Times New Roman" w:cs="Times New Roman"/>
          <w:b/>
          <w:bCs/>
          <w:kern w:val="2"/>
          <w:sz w:val="24"/>
          <w:szCs w:val="24"/>
          <w14:ligatures w14:val="standardContextual"/>
        </w:rPr>
        <w:t>Berkarir</w:t>
      </w:r>
      <w:proofErr w:type="spellEnd"/>
      <w:r w:rsidRPr="008A03F4">
        <w:rPr>
          <w:rFonts w:ascii="Times New Roman" w:eastAsia="Aptos" w:hAnsi="Times New Roman" w:cs="Times New Roman"/>
          <w:b/>
          <w:bCs/>
          <w:kern w:val="2"/>
          <w:sz w:val="24"/>
          <w:szCs w:val="24"/>
          <w14:ligatures w14:val="standardContextual"/>
        </w:rPr>
        <w:t xml:space="preserve"> Di Bidang </w:t>
      </w:r>
      <w:proofErr w:type="spellStart"/>
      <w:r w:rsidRPr="008A03F4">
        <w:rPr>
          <w:rFonts w:ascii="Times New Roman" w:eastAsia="Aptos" w:hAnsi="Times New Roman" w:cs="Times New Roman"/>
          <w:b/>
          <w:bCs/>
          <w:kern w:val="2"/>
          <w:sz w:val="24"/>
          <w:szCs w:val="24"/>
          <w14:ligatures w14:val="standardContextual"/>
        </w:rPr>
        <w:t>Perpajakan</w:t>
      </w:r>
      <w:proofErr w:type="spellEnd"/>
    </w:p>
    <w:tbl>
      <w:tblPr>
        <w:tblStyle w:val="TableGrid1"/>
        <w:tblW w:w="8023" w:type="dxa"/>
        <w:tblLook w:val="04A0" w:firstRow="1" w:lastRow="0" w:firstColumn="1" w:lastColumn="0" w:noHBand="0" w:noVBand="1"/>
      </w:tblPr>
      <w:tblGrid>
        <w:gridCol w:w="488"/>
        <w:gridCol w:w="3719"/>
        <w:gridCol w:w="596"/>
        <w:gridCol w:w="569"/>
        <w:gridCol w:w="608"/>
        <w:gridCol w:w="579"/>
        <w:gridCol w:w="498"/>
        <w:gridCol w:w="493"/>
        <w:gridCol w:w="473"/>
      </w:tblGrid>
      <w:tr w:rsidR="00EF0E19" w:rsidRPr="001D065B" w14:paraId="0F044AB2" w14:textId="77777777" w:rsidTr="00BF020E">
        <w:tc>
          <w:tcPr>
            <w:tcW w:w="488" w:type="dxa"/>
            <w:vMerge w:val="restart"/>
            <w:vAlign w:val="center"/>
          </w:tcPr>
          <w:p w14:paraId="5A642C2F" w14:textId="77777777" w:rsidR="00EF0E19" w:rsidRPr="001D065B" w:rsidRDefault="00EF0E19" w:rsidP="00EF0E19">
            <w:pPr>
              <w:jc w:val="center"/>
              <w:rPr>
                <w:rFonts w:ascii="Times New Roman" w:hAnsi="Times New Roman"/>
                <w:sz w:val="22"/>
                <w:szCs w:val="22"/>
              </w:rPr>
            </w:pPr>
            <w:r w:rsidRPr="001D065B">
              <w:rPr>
                <w:rFonts w:ascii="Times New Roman" w:hAnsi="Times New Roman"/>
                <w:sz w:val="22"/>
                <w:szCs w:val="22"/>
              </w:rPr>
              <w:t>No</w:t>
            </w:r>
          </w:p>
        </w:tc>
        <w:tc>
          <w:tcPr>
            <w:tcW w:w="3719" w:type="dxa"/>
            <w:vMerge w:val="restart"/>
            <w:vAlign w:val="center"/>
          </w:tcPr>
          <w:p w14:paraId="4FFFDB5E" w14:textId="77777777" w:rsidR="00EF0E19" w:rsidRPr="001D065B" w:rsidRDefault="00EF0E19" w:rsidP="00EF0E19">
            <w:pPr>
              <w:jc w:val="center"/>
              <w:rPr>
                <w:rFonts w:ascii="Times New Roman" w:hAnsi="Times New Roman"/>
                <w:sz w:val="22"/>
                <w:szCs w:val="22"/>
              </w:rPr>
            </w:pPr>
            <w:proofErr w:type="spellStart"/>
            <w:r w:rsidRPr="001D065B">
              <w:rPr>
                <w:rFonts w:ascii="Times New Roman" w:hAnsi="Times New Roman"/>
                <w:sz w:val="22"/>
                <w:szCs w:val="22"/>
              </w:rPr>
              <w:t>Pernyataan</w:t>
            </w:r>
            <w:proofErr w:type="spellEnd"/>
          </w:p>
        </w:tc>
        <w:tc>
          <w:tcPr>
            <w:tcW w:w="3816" w:type="dxa"/>
            <w:gridSpan w:val="7"/>
            <w:vAlign w:val="center"/>
          </w:tcPr>
          <w:p w14:paraId="258F8C40" w14:textId="77777777" w:rsidR="00EF0E19" w:rsidRPr="001D065B" w:rsidRDefault="00EF0E19" w:rsidP="00EF0E19">
            <w:pPr>
              <w:jc w:val="center"/>
              <w:rPr>
                <w:rFonts w:ascii="Times New Roman" w:hAnsi="Times New Roman"/>
                <w:sz w:val="22"/>
                <w:szCs w:val="22"/>
              </w:rPr>
            </w:pPr>
            <w:r w:rsidRPr="001D065B">
              <w:rPr>
                <w:rFonts w:ascii="Times New Roman" w:hAnsi="Times New Roman"/>
                <w:sz w:val="22"/>
                <w:szCs w:val="22"/>
              </w:rPr>
              <w:t>Skala liker</w:t>
            </w:r>
          </w:p>
        </w:tc>
      </w:tr>
      <w:tr w:rsidR="00BF020E" w:rsidRPr="001D065B" w14:paraId="5E44C70D" w14:textId="77777777" w:rsidTr="00BF020E">
        <w:tc>
          <w:tcPr>
            <w:tcW w:w="488" w:type="dxa"/>
            <w:vMerge/>
            <w:vAlign w:val="center"/>
          </w:tcPr>
          <w:p w14:paraId="32B2412B" w14:textId="77777777" w:rsidR="00BF020E" w:rsidRPr="001D065B" w:rsidRDefault="00BF020E" w:rsidP="00EF0E19">
            <w:pPr>
              <w:jc w:val="center"/>
              <w:rPr>
                <w:rFonts w:ascii="Times New Roman" w:hAnsi="Times New Roman"/>
                <w:sz w:val="22"/>
                <w:szCs w:val="22"/>
              </w:rPr>
            </w:pPr>
          </w:p>
        </w:tc>
        <w:tc>
          <w:tcPr>
            <w:tcW w:w="3719" w:type="dxa"/>
            <w:vMerge/>
            <w:vAlign w:val="center"/>
          </w:tcPr>
          <w:p w14:paraId="7B7AD26E" w14:textId="77777777" w:rsidR="00BF020E" w:rsidRPr="001D065B" w:rsidRDefault="00BF020E" w:rsidP="00EF0E19">
            <w:pPr>
              <w:jc w:val="center"/>
              <w:rPr>
                <w:rFonts w:ascii="Times New Roman" w:hAnsi="Times New Roman"/>
                <w:sz w:val="22"/>
                <w:szCs w:val="22"/>
              </w:rPr>
            </w:pPr>
          </w:p>
        </w:tc>
        <w:tc>
          <w:tcPr>
            <w:tcW w:w="596" w:type="dxa"/>
            <w:vAlign w:val="center"/>
          </w:tcPr>
          <w:p w14:paraId="31E7AE90" w14:textId="77777777" w:rsidR="00BF020E" w:rsidRPr="001D065B" w:rsidRDefault="00BF020E" w:rsidP="00EF0E19">
            <w:pPr>
              <w:jc w:val="center"/>
              <w:rPr>
                <w:rFonts w:ascii="Times New Roman" w:hAnsi="Times New Roman"/>
                <w:sz w:val="22"/>
                <w:szCs w:val="22"/>
              </w:rPr>
            </w:pPr>
            <w:r w:rsidRPr="001D065B">
              <w:rPr>
                <w:rFonts w:ascii="Times New Roman" w:hAnsi="Times New Roman"/>
                <w:sz w:val="22"/>
                <w:szCs w:val="22"/>
              </w:rPr>
              <w:t>STS</w:t>
            </w:r>
          </w:p>
          <w:p w14:paraId="202093AB" w14:textId="77777777" w:rsidR="00BF020E" w:rsidRPr="001D065B" w:rsidRDefault="00BF020E" w:rsidP="00EF0E19">
            <w:pPr>
              <w:jc w:val="center"/>
              <w:rPr>
                <w:rFonts w:ascii="Times New Roman" w:hAnsi="Times New Roman"/>
                <w:sz w:val="22"/>
                <w:szCs w:val="22"/>
              </w:rPr>
            </w:pPr>
            <w:r w:rsidRPr="001D065B">
              <w:rPr>
                <w:rFonts w:ascii="Times New Roman" w:hAnsi="Times New Roman"/>
                <w:sz w:val="22"/>
                <w:szCs w:val="22"/>
              </w:rPr>
              <w:t>(1)</w:t>
            </w:r>
          </w:p>
        </w:tc>
        <w:tc>
          <w:tcPr>
            <w:tcW w:w="569" w:type="dxa"/>
            <w:vAlign w:val="center"/>
          </w:tcPr>
          <w:p w14:paraId="1CCDDA4B" w14:textId="747FFCF6" w:rsidR="00BF020E" w:rsidRPr="001D065B" w:rsidRDefault="00BF020E" w:rsidP="00EF0E19">
            <w:pPr>
              <w:jc w:val="center"/>
              <w:rPr>
                <w:rFonts w:ascii="Times New Roman" w:hAnsi="Times New Roman"/>
                <w:sz w:val="22"/>
                <w:szCs w:val="22"/>
              </w:rPr>
            </w:pPr>
            <w:r w:rsidRPr="001D065B">
              <w:rPr>
                <w:rFonts w:ascii="Times New Roman" w:hAnsi="Times New Roman"/>
                <w:sz w:val="22"/>
                <w:szCs w:val="22"/>
              </w:rPr>
              <w:t>TS</w:t>
            </w:r>
          </w:p>
          <w:p w14:paraId="203C3A8D" w14:textId="77777777" w:rsidR="00BF020E" w:rsidRPr="001D065B" w:rsidRDefault="00BF020E" w:rsidP="00EF0E19">
            <w:pPr>
              <w:jc w:val="center"/>
              <w:rPr>
                <w:rFonts w:ascii="Times New Roman" w:hAnsi="Times New Roman"/>
                <w:sz w:val="22"/>
                <w:szCs w:val="22"/>
              </w:rPr>
            </w:pPr>
            <w:r w:rsidRPr="001D065B">
              <w:rPr>
                <w:rFonts w:ascii="Times New Roman" w:hAnsi="Times New Roman"/>
                <w:sz w:val="22"/>
                <w:szCs w:val="22"/>
              </w:rPr>
              <w:t>(2)</w:t>
            </w:r>
          </w:p>
        </w:tc>
        <w:tc>
          <w:tcPr>
            <w:tcW w:w="608" w:type="dxa"/>
            <w:vAlign w:val="center"/>
          </w:tcPr>
          <w:p w14:paraId="419EFBC1" w14:textId="6D185C28" w:rsidR="00BF020E" w:rsidRPr="001D065B" w:rsidRDefault="00BF020E" w:rsidP="00EF0E19">
            <w:pPr>
              <w:jc w:val="center"/>
              <w:rPr>
                <w:rFonts w:ascii="Times New Roman" w:hAnsi="Times New Roman"/>
                <w:sz w:val="22"/>
                <w:szCs w:val="22"/>
              </w:rPr>
            </w:pPr>
            <w:r>
              <w:rPr>
                <w:rFonts w:ascii="Times New Roman" w:hAnsi="Times New Roman"/>
                <w:sz w:val="22"/>
                <w:szCs w:val="22"/>
              </w:rPr>
              <w:t>A</w:t>
            </w:r>
            <w:r w:rsidRPr="001D065B">
              <w:rPr>
                <w:rFonts w:ascii="Times New Roman" w:hAnsi="Times New Roman"/>
                <w:sz w:val="22"/>
                <w:szCs w:val="22"/>
              </w:rPr>
              <w:t>TS</w:t>
            </w:r>
          </w:p>
          <w:p w14:paraId="0B2CEE5D" w14:textId="77777777" w:rsidR="00BF020E" w:rsidRPr="001D065B" w:rsidRDefault="00BF020E" w:rsidP="00EF0E19">
            <w:pPr>
              <w:jc w:val="center"/>
              <w:rPr>
                <w:rFonts w:ascii="Times New Roman" w:hAnsi="Times New Roman"/>
                <w:sz w:val="22"/>
                <w:szCs w:val="22"/>
              </w:rPr>
            </w:pPr>
            <w:r w:rsidRPr="001D065B">
              <w:rPr>
                <w:rFonts w:ascii="Times New Roman" w:hAnsi="Times New Roman"/>
                <w:sz w:val="22"/>
                <w:szCs w:val="22"/>
              </w:rPr>
              <w:t>(3)</w:t>
            </w:r>
          </w:p>
        </w:tc>
        <w:tc>
          <w:tcPr>
            <w:tcW w:w="579" w:type="dxa"/>
            <w:vAlign w:val="center"/>
          </w:tcPr>
          <w:p w14:paraId="55C111B1" w14:textId="6C1720C3" w:rsidR="00BF020E" w:rsidRPr="001D065B" w:rsidRDefault="00BF020E" w:rsidP="00EF0E19">
            <w:pPr>
              <w:jc w:val="center"/>
              <w:rPr>
                <w:rFonts w:ascii="Times New Roman" w:hAnsi="Times New Roman"/>
                <w:sz w:val="22"/>
                <w:szCs w:val="22"/>
              </w:rPr>
            </w:pPr>
            <w:r>
              <w:rPr>
                <w:rFonts w:ascii="Times New Roman" w:hAnsi="Times New Roman"/>
                <w:sz w:val="22"/>
                <w:szCs w:val="22"/>
              </w:rPr>
              <w:t>N</w:t>
            </w:r>
          </w:p>
          <w:p w14:paraId="6AD09E12" w14:textId="77777777" w:rsidR="00BF020E" w:rsidRPr="001D065B" w:rsidRDefault="00BF020E" w:rsidP="00EF0E19">
            <w:pPr>
              <w:jc w:val="center"/>
              <w:rPr>
                <w:rFonts w:ascii="Times New Roman" w:hAnsi="Times New Roman"/>
                <w:sz w:val="22"/>
                <w:szCs w:val="22"/>
              </w:rPr>
            </w:pPr>
            <w:r w:rsidRPr="001D065B">
              <w:rPr>
                <w:rFonts w:ascii="Times New Roman" w:hAnsi="Times New Roman"/>
                <w:sz w:val="22"/>
                <w:szCs w:val="22"/>
              </w:rPr>
              <w:t>(4)</w:t>
            </w:r>
          </w:p>
        </w:tc>
        <w:tc>
          <w:tcPr>
            <w:tcW w:w="498" w:type="dxa"/>
            <w:vAlign w:val="center"/>
          </w:tcPr>
          <w:p w14:paraId="604D1285" w14:textId="1C51BBF6" w:rsidR="00BF020E" w:rsidRPr="001D065B" w:rsidRDefault="00BF020E" w:rsidP="00EF0E19">
            <w:pPr>
              <w:jc w:val="center"/>
              <w:rPr>
                <w:rFonts w:ascii="Times New Roman" w:hAnsi="Times New Roman"/>
                <w:sz w:val="22"/>
                <w:szCs w:val="22"/>
              </w:rPr>
            </w:pPr>
            <w:r>
              <w:rPr>
                <w:rFonts w:ascii="Times New Roman" w:hAnsi="Times New Roman"/>
                <w:sz w:val="22"/>
                <w:szCs w:val="22"/>
              </w:rPr>
              <w:t>AS</w:t>
            </w:r>
          </w:p>
          <w:p w14:paraId="07CC6D6F" w14:textId="77777777" w:rsidR="00BF020E" w:rsidRPr="001D065B" w:rsidRDefault="00BF020E" w:rsidP="00EF0E19">
            <w:pPr>
              <w:jc w:val="center"/>
              <w:rPr>
                <w:rFonts w:ascii="Times New Roman" w:hAnsi="Times New Roman"/>
                <w:sz w:val="22"/>
                <w:szCs w:val="22"/>
              </w:rPr>
            </w:pPr>
            <w:r w:rsidRPr="001D065B">
              <w:rPr>
                <w:rFonts w:ascii="Times New Roman" w:hAnsi="Times New Roman"/>
                <w:sz w:val="22"/>
                <w:szCs w:val="22"/>
              </w:rPr>
              <w:t>(5)</w:t>
            </w:r>
          </w:p>
        </w:tc>
        <w:tc>
          <w:tcPr>
            <w:tcW w:w="493" w:type="dxa"/>
            <w:vAlign w:val="center"/>
          </w:tcPr>
          <w:p w14:paraId="488EEB21" w14:textId="06A47AE7" w:rsidR="00BF020E" w:rsidRPr="001D065B" w:rsidRDefault="00BF020E" w:rsidP="00EF0E19">
            <w:pPr>
              <w:jc w:val="center"/>
              <w:rPr>
                <w:rFonts w:ascii="Times New Roman" w:hAnsi="Times New Roman"/>
                <w:sz w:val="22"/>
                <w:szCs w:val="22"/>
              </w:rPr>
            </w:pPr>
            <w:r w:rsidRPr="001D065B">
              <w:rPr>
                <w:rFonts w:ascii="Times New Roman" w:hAnsi="Times New Roman"/>
                <w:sz w:val="22"/>
                <w:szCs w:val="22"/>
              </w:rPr>
              <w:t>S</w:t>
            </w:r>
          </w:p>
          <w:p w14:paraId="2DDF267C" w14:textId="77777777" w:rsidR="00BF020E" w:rsidRPr="001D065B" w:rsidRDefault="00BF020E" w:rsidP="00EF0E19">
            <w:pPr>
              <w:jc w:val="center"/>
              <w:rPr>
                <w:rFonts w:ascii="Times New Roman" w:hAnsi="Times New Roman"/>
                <w:sz w:val="22"/>
                <w:szCs w:val="22"/>
              </w:rPr>
            </w:pPr>
            <w:r w:rsidRPr="001D065B">
              <w:rPr>
                <w:rFonts w:ascii="Times New Roman" w:hAnsi="Times New Roman"/>
                <w:sz w:val="22"/>
                <w:szCs w:val="22"/>
              </w:rPr>
              <w:t>(6)</w:t>
            </w:r>
          </w:p>
        </w:tc>
        <w:tc>
          <w:tcPr>
            <w:tcW w:w="473" w:type="dxa"/>
            <w:vAlign w:val="center"/>
          </w:tcPr>
          <w:p w14:paraId="64D42030" w14:textId="6F0B9BAC" w:rsidR="00BF020E" w:rsidRPr="001D065B" w:rsidRDefault="00BF020E" w:rsidP="00EF0E19">
            <w:pPr>
              <w:jc w:val="center"/>
              <w:rPr>
                <w:rFonts w:ascii="Times New Roman" w:hAnsi="Times New Roman"/>
                <w:sz w:val="22"/>
                <w:szCs w:val="22"/>
              </w:rPr>
            </w:pPr>
            <w:r>
              <w:rPr>
                <w:rFonts w:ascii="Times New Roman" w:hAnsi="Times New Roman"/>
                <w:sz w:val="22"/>
                <w:szCs w:val="22"/>
              </w:rPr>
              <w:t>S</w:t>
            </w:r>
            <w:r w:rsidRPr="001D065B">
              <w:rPr>
                <w:rFonts w:ascii="Times New Roman" w:hAnsi="Times New Roman"/>
                <w:sz w:val="22"/>
                <w:szCs w:val="22"/>
              </w:rPr>
              <w:t>S</w:t>
            </w:r>
          </w:p>
          <w:p w14:paraId="38E3B3AB" w14:textId="77777777" w:rsidR="00BF020E" w:rsidRPr="001D065B" w:rsidRDefault="00BF020E" w:rsidP="00EF0E19">
            <w:pPr>
              <w:jc w:val="center"/>
              <w:rPr>
                <w:rFonts w:ascii="Times New Roman" w:hAnsi="Times New Roman"/>
                <w:sz w:val="22"/>
                <w:szCs w:val="22"/>
              </w:rPr>
            </w:pPr>
            <w:r w:rsidRPr="001D065B">
              <w:rPr>
                <w:rFonts w:ascii="Times New Roman" w:hAnsi="Times New Roman"/>
                <w:sz w:val="22"/>
                <w:szCs w:val="22"/>
              </w:rPr>
              <w:t>(7)</w:t>
            </w:r>
          </w:p>
        </w:tc>
      </w:tr>
      <w:tr w:rsidR="00EF0E19" w:rsidRPr="001D065B" w14:paraId="6653D9DF" w14:textId="77777777" w:rsidTr="00BF020E">
        <w:tc>
          <w:tcPr>
            <w:tcW w:w="8023" w:type="dxa"/>
            <w:gridSpan w:val="9"/>
          </w:tcPr>
          <w:p w14:paraId="0F951BB0" w14:textId="3B13294D" w:rsidR="00EF0E19" w:rsidRPr="001D065B" w:rsidRDefault="00452B0E" w:rsidP="00EF0E19">
            <w:pPr>
              <w:rPr>
                <w:rFonts w:ascii="Times New Roman" w:hAnsi="Times New Roman"/>
                <w:b/>
                <w:bCs/>
                <w:sz w:val="20"/>
                <w:szCs w:val="20"/>
              </w:rPr>
            </w:pPr>
            <w:proofErr w:type="spellStart"/>
            <w:r w:rsidRPr="00452B0E">
              <w:rPr>
                <w:rFonts w:ascii="Times New Roman" w:hAnsi="Times New Roman"/>
                <w:b/>
                <w:bCs/>
                <w:sz w:val="20"/>
                <w:szCs w:val="20"/>
              </w:rPr>
              <w:t>Kesiapan</w:t>
            </w:r>
            <w:proofErr w:type="spellEnd"/>
            <w:r w:rsidRPr="00452B0E">
              <w:rPr>
                <w:rFonts w:ascii="Times New Roman" w:hAnsi="Times New Roman"/>
                <w:b/>
                <w:bCs/>
                <w:sz w:val="20"/>
                <w:szCs w:val="20"/>
              </w:rPr>
              <w:t xml:space="preserve"> </w:t>
            </w:r>
            <w:proofErr w:type="spellStart"/>
            <w:r w:rsidRPr="00452B0E">
              <w:rPr>
                <w:rFonts w:ascii="Times New Roman" w:hAnsi="Times New Roman"/>
                <w:b/>
                <w:bCs/>
                <w:sz w:val="20"/>
                <w:szCs w:val="20"/>
              </w:rPr>
              <w:t>mengikuti</w:t>
            </w:r>
            <w:proofErr w:type="spellEnd"/>
            <w:r w:rsidRPr="00452B0E">
              <w:rPr>
                <w:rFonts w:ascii="Times New Roman" w:hAnsi="Times New Roman"/>
                <w:b/>
                <w:bCs/>
                <w:sz w:val="20"/>
                <w:szCs w:val="20"/>
              </w:rPr>
              <w:t xml:space="preserve"> </w:t>
            </w:r>
            <w:proofErr w:type="spellStart"/>
            <w:r w:rsidRPr="00452B0E">
              <w:rPr>
                <w:rFonts w:ascii="Times New Roman" w:hAnsi="Times New Roman"/>
                <w:b/>
                <w:bCs/>
                <w:sz w:val="20"/>
                <w:szCs w:val="20"/>
              </w:rPr>
              <w:t>pelatihan</w:t>
            </w:r>
            <w:proofErr w:type="spellEnd"/>
            <w:r w:rsidRPr="00452B0E">
              <w:rPr>
                <w:rFonts w:ascii="Times New Roman" w:hAnsi="Times New Roman"/>
                <w:b/>
                <w:bCs/>
                <w:sz w:val="20"/>
                <w:szCs w:val="20"/>
              </w:rPr>
              <w:t xml:space="preserve"> </w:t>
            </w:r>
            <w:proofErr w:type="spellStart"/>
            <w:r w:rsidRPr="00452B0E">
              <w:rPr>
                <w:rFonts w:ascii="Times New Roman" w:hAnsi="Times New Roman"/>
                <w:b/>
                <w:bCs/>
                <w:sz w:val="20"/>
                <w:szCs w:val="20"/>
              </w:rPr>
              <w:t>atau</w:t>
            </w:r>
            <w:proofErr w:type="spellEnd"/>
            <w:r w:rsidRPr="00452B0E">
              <w:rPr>
                <w:rFonts w:ascii="Times New Roman" w:hAnsi="Times New Roman"/>
                <w:b/>
                <w:bCs/>
                <w:sz w:val="20"/>
                <w:szCs w:val="20"/>
              </w:rPr>
              <w:t xml:space="preserve"> </w:t>
            </w:r>
            <w:proofErr w:type="spellStart"/>
            <w:r w:rsidRPr="00452B0E">
              <w:rPr>
                <w:rFonts w:ascii="Times New Roman" w:hAnsi="Times New Roman"/>
                <w:b/>
                <w:bCs/>
                <w:sz w:val="20"/>
                <w:szCs w:val="20"/>
              </w:rPr>
              <w:t>sertifikasi</w:t>
            </w:r>
            <w:proofErr w:type="spellEnd"/>
            <w:r w:rsidRPr="00452B0E">
              <w:rPr>
                <w:rFonts w:ascii="Times New Roman" w:hAnsi="Times New Roman"/>
                <w:b/>
                <w:bCs/>
                <w:sz w:val="20"/>
                <w:szCs w:val="20"/>
              </w:rPr>
              <w:t xml:space="preserve"> </w:t>
            </w:r>
            <w:proofErr w:type="spellStart"/>
            <w:r w:rsidRPr="00452B0E">
              <w:rPr>
                <w:rFonts w:ascii="Times New Roman" w:hAnsi="Times New Roman"/>
                <w:b/>
                <w:bCs/>
                <w:sz w:val="20"/>
                <w:szCs w:val="20"/>
              </w:rPr>
              <w:t>bidang</w:t>
            </w:r>
            <w:proofErr w:type="spellEnd"/>
            <w:r w:rsidRPr="00452B0E">
              <w:rPr>
                <w:rFonts w:ascii="Times New Roman" w:hAnsi="Times New Roman"/>
                <w:b/>
                <w:bCs/>
                <w:sz w:val="20"/>
                <w:szCs w:val="20"/>
              </w:rPr>
              <w:t xml:space="preserve"> </w:t>
            </w:r>
            <w:proofErr w:type="spellStart"/>
            <w:r w:rsidRPr="00452B0E">
              <w:rPr>
                <w:rFonts w:ascii="Times New Roman" w:hAnsi="Times New Roman"/>
                <w:b/>
                <w:bCs/>
                <w:sz w:val="20"/>
                <w:szCs w:val="20"/>
              </w:rPr>
              <w:t>pajak</w:t>
            </w:r>
            <w:proofErr w:type="spellEnd"/>
          </w:p>
        </w:tc>
      </w:tr>
      <w:tr w:rsidR="00BF020E" w:rsidRPr="001D065B" w14:paraId="2BA4D053" w14:textId="77777777" w:rsidTr="00BF020E">
        <w:tc>
          <w:tcPr>
            <w:tcW w:w="488" w:type="dxa"/>
          </w:tcPr>
          <w:p w14:paraId="39DA1CEC" w14:textId="77777777" w:rsidR="00BF020E" w:rsidRPr="001D065B" w:rsidRDefault="00BF020E" w:rsidP="00EF0E19">
            <w:pPr>
              <w:rPr>
                <w:rFonts w:ascii="Times New Roman" w:hAnsi="Times New Roman"/>
                <w:sz w:val="20"/>
                <w:szCs w:val="20"/>
              </w:rPr>
            </w:pPr>
            <w:r w:rsidRPr="001D065B">
              <w:rPr>
                <w:rFonts w:ascii="Times New Roman" w:hAnsi="Times New Roman"/>
                <w:sz w:val="20"/>
                <w:szCs w:val="20"/>
              </w:rPr>
              <w:t>1.</w:t>
            </w:r>
          </w:p>
        </w:tc>
        <w:tc>
          <w:tcPr>
            <w:tcW w:w="3719" w:type="dxa"/>
          </w:tcPr>
          <w:p w14:paraId="7F946C90" w14:textId="5ADA1E6B" w:rsidR="00BF020E" w:rsidRPr="001D065B" w:rsidRDefault="005D65A9" w:rsidP="00EF0E19">
            <w:pPr>
              <w:rPr>
                <w:rFonts w:ascii="Times New Roman" w:hAnsi="Times New Roman"/>
                <w:sz w:val="20"/>
                <w:szCs w:val="20"/>
              </w:rPr>
            </w:pPr>
            <w:r w:rsidRPr="005D65A9">
              <w:rPr>
                <w:rFonts w:ascii="Times New Roman" w:hAnsi="Times New Roman"/>
                <w:sz w:val="20"/>
                <w:szCs w:val="20"/>
              </w:rPr>
              <w:t xml:space="preserve">Saya </w:t>
            </w:r>
            <w:proofErr w:type="spellStart"/>
            <w:r w:rsidRPr="005D65A9">
              <w:rPr>
                <w:rFonts w:ascii="Times New Roman" w:hAnsi="Times New Roman"/>
                <w:sz w:val="20"/>
                <w:szCs w:val="20"/>
              </w:rPr>
              <w:t>berencana</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mengambil</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sertifikasi</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profesi</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seperti</w:t>
            </w:r>
            <w:proofErr w:type="spellEnd"/>
            <w:r w:rsidRPr="005D65A9">
              <w:rPr>
                <w:rFonts w:ascii="Times New Roman" w:hAnsi="Times New Roman"/>
                <w:sz w:val="20"/>
                <w:szCs w:val="20"/>
              </w:rPr>
              <w:t xml:space="preserve"> Brevet Pajak) </w:t>
            </w:r>
            <w:proofErr w:type="spellStart"/>
            <w:r w:rsidRPr="005D65A9">
              <w:rPr>
                <w:rFonts w:ascii="Times New Roman" w:hAnsi="Times New Roman"/>
                <w:sz w:val="20"/>
                <w:szCs w:val="20"/>
              </w:rPr>
              <w:t>setelah</w:t>
            </w:r>
            <w:proofErr w:type="spellEnd"/>
            <w:r w:rsidRPr="005D65A9">
              <w:rPr>
                <w:rFonts w:ascii="Times New Roman" w:hAnsi="Times New Roman"/>
                <w:sz w:val="20"/>
                <w:szCs w:val="20"/>
              </w:rPr>
              <w:t xml:space="preserve"> lulus.</w:t>
            </w:r>
          </w:p>
        </w:tc>
        <w:tc>
          <w:tcPr>
            <w:tcW w:w="596" w:type="dxa"/>
          </w:tcPr>
          <w:p w14:paraId="7C15C08D" w14:textId="77777777" w:rsidR="00BF020E" w:rsidRPr="001D065B" w:rsidRDefault="00BF020E" w:rsidP="00EF0E19">
            <w:pPr>
              <w:rPr>
                <w:rFonts w:ascii="Times New Roman" w:hAnsi="Times New Roman"/>
                <w:sz w:val="20"/>
                <w:szCs w:val="20"/>
              </w:rPr>
            </w:pPr>
          </w:p>
        </w:tc>
        <w:tc>
          <w:tcPr>
            <w:tcW w:w="569" w:type="dxa"/>
          </w:tcPr>
          <w:p w14:paraId="6988E552" w14:textId="77777777" w:rsidR="00BF020E" w:rsidRPr="001D065B" w:rsidRDefault="00BF020E" w:rsidP="00EF0E19">
            <w:pPr>
              <w:rPr>
                <w:rFonts w:ascii="Times New Roman" w:hAnsi="Times New Roman"/>
                <w:sz w:val="20"/>
                <w:szCs w:val="20"/>
              </w:rPr>
            </w:pPr>
          </w:p>
        </w:tc>
        <w:tc>
          <w:tcPr>
            <w:tcW w:w="608" w:type="dxa"/>
          </w:tcPr>
          <w:p w14:paraId="43D25D9F" w14:textId="77777777" w:rsidR="00BF020E" w:rsidRPr="001D065B" w:rsidRDefault="00BF020E" w:rsidP="00EF0E19">
            <w:pPr>
              <w:rPr>
                <w:rFonts w:ascii="Times New Roman" w:hAnsi="Times New Roman"/>
                <w:sz w:val="20"/>
                <w:szCs w:val="20"/>
              </w:rPr>
            </w:pPr>
          </w:p>
        </w:tc>
        <w:tc>
          <w:tcPr>
            <w:tcW w:w="579" w:type="dxa"/>
          </w:tcPr>
          <w:p w14:paraId="785E66A3" w14:textId="77777777" w:rsidR="00BF020E" w:rsidRPr="001D065B" w:rsidRDefault="00BF020E" w:rsidP="00EF0E19">
            <w:pPr>
              <w:rPr>
                <w:rFonts w:ascii="Times New Roman" w:hAnsi="Times New Roman"/>
                <w:sz w:val="20"/>
                <w:szCs w:val="20"/>
              </w:rPr>
            </w:pPr>
          </w:p>
        </w:tc>
        <w:tc>
          <w:tcPr>
            <w:tcW w:w="498" w:type="dxa"/>
          </w:tcPr>
          <w:p w14:paraId="58947F2A" w14:textId="77777777" w:rsidR="00BF020E" w:rsidRPr="001D065B" w:rsidRDefault="00BF020E" w:rsidP="00EF0E19">
            <w:pPr>
              <w:rPr>
                <w:rFonts w:ascii="Times New Roman" w:hAnsi="Times New Roman"/>
                <w:sz w:val="20"/>
                <w:szCs w:val="20"/>
              </w:rPr>
            </w:pPr>
          </w:p>
        </w:tc>
        <w:tc>
          <w:tcPr>
            <w:tcW w:w="493" w:type="dxa"/>
          </w:tcPr>
          <w:p w14:paraId="53DF4327" w14:textId="77777777" w:rsidR="00BF020E" w:rsidRPr="001D065B" w:rsidRDefault="00BF020E" w:rsidP="00EF0E19">
            <w:pPr>
              <w:rPr>
                <w:rFonts w:ascii="Times New Roman" w:hAnsi="Times New Roman"/>
                <w:sz w:val="20"/>
                <w:szCs w:val="20"/>
              </w:rPr>
            </w:pPr>
          </w:p>
        </w:tc>
        <w:tc>
          <w:tcPr>
            <w:tcW w:w="473" w:type="dxa"/>
          </w:tcPr>
          <w:p w14:paraId="3720014A" w14:textId="77777777" w:rsidR="00BF020E" w:rsidRPr="001D065B" w:rsidRDefault="00BF020E" w:rsidP="00EF0E19">
            <w:pPr>
              <w:rPr>
                <w:rFonts w:ascii="Times New Roman" w:hAnsi="Times New Roman"/>
                <w:sz w:val="20"/>
                <w:szCs w:val="20"/>
              </w:rPr>
            </w:pPr>
          </w:p>
        </w:tc>
      </w:tr>
      <w:tr w:rsidR="00BF020E" w:rsidRPr="001D065B" w14:paraId="369BAA45" w14:textId="77777777" w:rsidTr="00BF020E">
        <w:tc>
          <w:tcPr>
            <w:tcW w:w="488" w:type="dxa"/>
          </w:tcPr>
          <w:p w14:paraId="6CD8D87E" w14:textId="77777777" w:rsidR="00BF020E" w:rsidRPr="001D065B" w:rsidRDefault="00BF020E" w:rsidP="00EF0E19">
            <w:pPr>
              <w:rPr>
                <w:rFonts w:ascii="Times New Roman" w:hAnsi="Times New Roman"/>
                <w:sz w:val="20"/>
                <w:szCs w:val="20"/>
              </w:rPr>
            </w:pPr>
            <w:r w:rsidRPr="001D065B">
              <w:rPr>
                <w:rFonts w:ascii="Times New Roman" w:hAnsi="Times New Roman"/>
                <w:sz w:val="20"/>
                <w:szCs w:val="20"/>
              </w:rPr>
              <w:t>2.</w:t>
            </w:r>
          </w:p>
        </w:tc>
        <w:tc>
          <w:tcPr>
            <w:tcW w:w="3719" w:type="dxa"/>
          </w:tcPr>
          <w:p w14:paraId="55F63988" w14:textId="7480B9B9" w:rsidR="00BF020E" w:rsidRPr="001D065B" w:rsidRDefault="005D65A9" w:rsidP="00EF0E19">
            <w:pPr>
              <w:rPr>
                <w:rFonts w:ascii="Times New Roman" w:hAnsi="Times New Roman"/>
                <w:sz w:val="20"/>
                <w:szCs w:val="20"/>
              </w:rPr>
            </w:pPr>
            <w:r w:rsidRPr="005D65A9">
              <w:rPr>
                <w:rFonts w:ascii="Times New Roman" w:hAnsi="Times New Roman"/>
                <w:sz w:val="20"/>
                <w:szCs w:val="20"/>
              </w:rPr>
              <w:t xml:space="preserve">Saya </w:t>
            </w:r>
            <w:proofErr w:type="spellStart"/>
            <w:r w:rsidRPr="005D65A9">
              <w:rPr>
                <w:rFonts w:ascii="Times New Roman" w:hAnsi="Times New Roman"/>
                <w:sz w:val="20"/>
                <w:szCs w:val="20"/>
              </w:rPr>
              <w:t>bersedia</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mengalokasikan</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sumber</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daya</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waktu</w:t>
            </w:r>
            <w:proofErr w:type="spellEnd"/>
            <w:r w:rsidRPr="005D65A9">
              <w:rPr>
                <w:rFonts w:ascii="Times New Roman" w:hAnsi="Times New Roman"/>
                <w:sz w:val="20"/>
                <w:szCs w:val="20"/>
              </w:rPr>
              <w:t>/</w:t>
            </w:r>
            <w:proofErr w:type="spellStart"/>
            <w:r w:rsidRPr="005D65A9">
              <w:rPr>
                <w:rFonts w:ascii="Times New Roman" w:hAnsi="Times New Roman"/>
                <w:sz w:val="20"/>
                <w:szCs w:val="20"/>
              </w:rPr>
              <w:t>biaya</w:t>
            </w:r>
            <w:proofErr w:type="spellEnd"/>
            <w:r w:rsidRPr="005D65A9">
              <w:rPr>
                <w:rFonts w:ascii="Times New Roman" w:hAnsi="Times New Roman"/>
                <w:sz w:val="20"/>
                <w:szCs w:val="20"/>
              </w:rPr>
              <w:t xml:space="preserve">) demi </w:t>
            </w:r>
            <w:proofErr w:type="spellStart"/>
            <w:r w:rsidRPr="005D65A9">
              <w:rPr>
                <w:rFonts w:ascii="Times New Roman" w:hAnsi="Times New Roman"/>
                <w:sz w:val="20"/>
                <w:szCs w:val="20"/>
              </w:rPr>
              <w:t>mendapatkan</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keahlian</w:t>
            </w:r>
            <w:proofErr w:type="spellEnd"/>
            <w:r w:rsidRPr="005D65A9">
              <w:rPr>
                <w:rFonts w:ascii="Times New Roman" w:hAnsi="Times New Roman"/>
                <w:sz w:val="20"/>
                <w:szCs w:val="20"/>
              </w:rPr>
              <w:t xml:space="preserve"> </w:t>
            </w:r>
            <w:proofErr w:type="spellStart"/>
            <w:r w:rsidRPr="005D65A9">
              <w:rPr>
                <w:rFonts w:ascii="Times New Roman" w:hAnsi="Times New Roman"/>
                <w:sz w:val="20"/>
                <w:szCs w:val="20"/>
              </w:rPr>
              <w:t>perpajakan</w:t>
            </w:r>
            <w:proofErr w:type="spellEnd"/>
            <w:r w:rsidRPr="005D65A9">
              <w:rPr>
                <w:rFonts w:ascii="Times New Roman" w:hAnsi="Times New Roman"/>
                <w:sz w:val="20"/>
                <w:szCs w:val="20"/>
              </w:rPr>
              <w:t xml:space="preserve"> yang </w:t>
            </w:r>
            <w:proofErr w:type="spellStart"/>
            <w:r w:rsidRPr="005D65A9">
              <w:rPr>
                <w:rFonts w:ascii="Times New Roman" w:hAnsi="Times New Roman"/>
                <w:sz w:val="20"/>
                <w:szCs w:val="20"/>
              </w:rPr>
              <w:t>diakui</w:t>
            </w:r>
            <w:proofErr w:type="spellEnd"/>
            <w:r w:rsidRPr="005D65A9">
              <w:rPr>
                <w:rFonts w:ascii="Times New Roman" w:hAnsi="Times New Roman"/>
                <w:sz w:val="20"/>
                <w:szCs w:val="20"/>
              </w:rPr>
              <w:t>.</w:t>
            </w:r>
          </w:p>
        </w:tc>
        <w:tc>
          <w:tcPr>
            <w:tcW w:w="596" w:type="dxa"/>
          </w:tcPr>
          <w:p w14:paraId="6209F5A3" w14:textId="77777777" w:rsidR="00BF020E" w:rsidRPr="001D065B" w:rsidRDefault="00BF020E" w:rsidP="00EF0E19">
            <w:pPr>
              <w:rPr>
                <w:rFonts w:ascii="Times New Roman" w:hAnsi="Times New Roman"/>
              </w:rPr>
            </w:pPr>
          </w:p>
        </w:tc>
        <w:tc>
          <w:tcPr>
            <w:tcW w:w="569" w:type="dxa"/>
          </w:tcPr>
          <w:p w14:paraId="33216940" w14:textId="77777777" w:rsidR="00BF020E" w:rsidRPr="001D065B" w:rsidRDefault="00BF020E" w:rsidP="00EF0E19">
            <w:pPr>
              <w:rPr>
                <w:rFonts w:ascii="Times New Roman" w:hAnsi="Times New Roman"/>
              </w:rPr>
            </w:pPr>
          </w:p>
        </w:tc>
        <w:tc>
          <w:tcPr>
            <w:tcW w:w="608" w:type="dxa"/>
          </w:tcPr>
          <w:p w14:paraId="23CF7978" w14:textId="77777777" w:rsidR="00BF020E" w:rsidRPr="001D065B" w:rsidRDefault="00BF020E" w:rsidP="00EF0E19">
            <w:pPr>
              <w:rPr>
                <w:rFonts w:ascii="Times New Roman" w:hAnsi="Times New Roman"/>
              </w:rPr>
            </w:pPr>
          </w:p>
        </w:tc>
        <w:tc>
          <w:tcPr>
            <w:tcW w:w="579" w:type="dxa"/>
          </w:tcPr>
          <w:p w14:paraId="6973B36D" w14:textId="77777777" w:rsidR="00BF020E" w:rsidRPr="001D065B" w:rsidRDefault="00BF020E" w:rsidP="00EF0E19">
            <w:pPr>
              <w:rPr>
                <w:rFonts w:ascii="Times New Roman" w:hAnsi="Times New Roman"/>
              </w:rPr>
            </w:pPr>
          </w:p>
        </w:tc>
        <w:tc>
          <w:tcPr>
            <w:tcW w:w="498" w:type="dxa"/>
          </w:tcPr>
          <w:p w14:paraId="16B75DB4" w14:textId="77777777" w:rsidR="00BF020E" w:rsidRPr="001D065B" w:rsidRDefault="00BF020E" w:rsidP="00EF0E19">
            <w:pPr>
              <w:rPr>
                <w:rFonts w:ascii="Times New Roman" w:hAnsi="Times New Roman"/>
              </w:rPr>
            </w:pPr>
          </w:p>
        </w:tc>
        <w:tc>
          <w:tcPr>
            <w:tcW w:w="493" w:type="dxa"/>
          </w:tcPr>
          <w:p w14:paraId="13927498" w14:textId="77777777" w:rsidR="00BF020E" w:rsidRPr="001D065B" w:rsidRDefault="00BF020E" w:rsidP="00EF0E19">
            <w:pPr>
              <w:rPr>
                <w:rFonts w:ascii="Times New Roman" w:hAnsi="Times New Roman"/>
              </w:rPr>
            </w:pPr>
          </w:p>
        </w:tc>
        <w:tc>
          <w:tcPr>
            <w:tcW w:w="473" w:type="dxa"/>
          </w:tcPr>
          <w:p w14:paraId="748FB984" w14:textId="77777777" w:rsidR="00BF020E" w:rsidRPr="001D065B" w:rsidRDefault="00BF020E" w:rsidP="00EF0E19">
            <w:pPr>
              <w:rPr>
                <w:rFonts w:ascii="Times New Roman" w:hAnsi="Times New Roman"/>
              </w:rPr>
            </w:pPr>
          </w:p>
        </w:tc>
      </w:tr>
      <w:tr w:rsidR="00BF020E" w:rsidRPr="001D065B" w14:paraId="1E7223D0" w14:textId="77777777" w:rsidTr="00BF020E">
        <w:tc>
          <w:tcPr>
            <w:tcW w:w="488" w:type="dxa"/>
          </w:tcPr>
          <w:p w14:paraId="0CDFE80B" w14:textId="77777777" w:rsidR="00BF020E" w:rsidRPr="001D065B" w:rsidRDefault="00BF020E" w:rsidP="00EF0E19">
            <w:pPr>
              <w:rPr>
                <w:rFonts w:ascii="Times New Roman" w:hAnsi="Times New Roman"/>
                <w:sz w:val="20"/>
                <w:szCs w:val="20"/>
              </w:rPr>
            </w:pPr>
            <w:r w:rsidRPr="001D065B">
              <w:rPr>
                <w:rFonts w:ascii="Times New Roman" w:hAnsi="Times New Roman"/>
                <w:sz w:val="20"/>
                <w:szCs w:val="20"/>
              </w:rPr>
              <w:t>3.</w:t>
            </w:r>
          </w:p>
        </w:tc>
        <w:tc>
          <w:tcPr>
            <w:tcW w:w="3719" w:type="dxa"/>
          </w:tcPr>
          <w:p w14:paraId="04D5B2B6" w14:textId="2F1117CC" w:rsidR="00BF020E" w:rsidRPr="001D065B" w:rsidRDefault="00DF7332" w:rsidP="00EF0E19">
            <w:pPr>
              <w:rPr>
                <w:rFonts w:ascii="Times New Roman" w:hAnsi="Times New Roman"/>
                <w:sz w:val="20"/>
                <w:szCs w:val="20"/>
              </w:rPr>
            </w:pPr>
            <w:proofErr w:type="spellStart"/>
            <w:r w:rsidRPr="00DF7332">
              <w:rPr>
                <w:rFonts w:ascii="Times New Roman" w:hAnsi="Times New Roman"/>
                <w:sz w:val="20"/>
                <w:szCs w:val="20"/>
              </w:rPr>
              <w:t>Menurut</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saya</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memiliki</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sertifikasi</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pajak</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merupakan</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syarat</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penting</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untuk</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menunjang</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daya</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saing</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saya</w:t>
            </w:r>
            <w:proofErr w:type="spellEnd"/>
            <w:r w:rsidRPr="00DF7332">
              <w:rPr>
                <w:rFonts w:ascii="Times New Roman" w:hAnsi="Times New Roman"/>
                <w:sz w:val="20"/>
                <w:szCs w:val="20"/>
              </w:rPr>
              <w:t xml:space="preserve"> di dunia </w:t>
            </w:r>
            <w:proofErr w:type="spellStart"/>
            <w:r w:rsidRPr="00DF7332">
              <w:rPr>
                <w:rFonts w:ascii="Times New Roman" w:hAnsi="Times New Roman"/>
                <w:sz w:val="20"/>
                <w:szCs w:val="20"/>
              </w:rPr>
              <w:t>kerja</w:t>
            </w:r>
            <w:proofErr w:type="spellEnd"/>
            <w:r w:rsidRPr="00DF7332">
              <w:rPr>
                <w:rFonts w:ascii="Times New Roman" w:hAnsi="Times New Roman"/>
                <w:sz w:val="20"/>
                <w:szCs w:val="20"/>
              </w:rPr>
              <w:t>.</w:t>
            </w:r>
          </w:p>
        </w:tc>
        <w:tc>
          <w:tcPr>
            <w:tcW w:w="596" w:type="dxa"/>
          </w:tcPr>
          <w:p w14:paraId="153592E3" w14:textId="77777777" w:rsidR="00BF020E" w:rsidRPr="001D065B" w:rsidRDefault="00BF020E" w:rsidP="00EF0E19">
            <w:pPr>
              <w:rPr>
                <w:rFonts w:ascii="Times New Roman" w:hAnsi="Times New Roman"/>
                <w:sz w:val="20"/>
                <w:szCs w:val="20"/>
              </w:rPr>
            </w:pPr>
          </w:p>
        </w:tc>
        <w:tc>
          <w:tcPr>
            <w:tcW w:w="569" w:type="dxa"/>
          </w:tcPr>
          <w:p w14:paraId="4350CCBB" w14:textId="77777777" w:rsidR="00BF020E" w:rsidRPr="001D065B" w:rsidRDefault="00BF020E" w:rsidP="00EF0E19">
            <w:pPr>
              <w:rPr>
                <w:rFonts w:ascii="Times New Roman" w:hAnsi="Times New Roman"/>
                <w:sz w:val="20"/>
                <w:szCs w:val="20"/>
              </w:rPr>
            </w:pPr>
          </w:p>
        </w:tc>
        <w:tc>
          <w:tcPr>
            <w:tcW w:w="608" w:type="dxa"/>
          </w:tcPr>
          <w:p w14:paraId="0DCAF99A" w14:textId="77777777" w:rsidR="00BF020E" w:rsidRPr="001D065B" w:rsidRDefault="00BF020E" w:rsidP="00EF0E19">
            <w:pPr>
              <w:rPr>
                <w:rFonts w:ascii="Times New Roman" w:hAnsi="Times New Roman"/>
                <w:sz w:val="20"/>
                <w:szCs w:val="20"/>
              </w:rPr>
            </w:pPr>
          </w:p>
        </w:tc>
        <w:tc>
          <w:tcPr>
            <w:tcW w:w="579" w:type="dxa"/>
          </w:tcPr>
          <w:p w14:paraId="3ED6505A" w14:textId="77777777" w:rsidR="00BF020E" w:rsidRPr="001D065B" w:rsidRDefault="00BF020E" w:rsidP="00EF0E19">
            <w:pPr>
              <w:rPr>
                <w:rFonts w:ascii="Times New Roman" w:hAnsi="Times New Roman"/>
                <w:sz w:val="20"/>
                <w:szCs w:val="20"/>
              </w:rPr>
            </w:pPr>
          </w:p>
        </w:tc>
        <w:tc>
          <w:tcPr>
            <w:tcW w:w="498" w:type="dxa"/>
          </w:tcPr>
          <w:p w14:paraId="3ED56A82" w14:textId="77777777" w:rsidR="00BF020E" w:rsidRPr="001D065B" w:rsidRDefault="00BF020E" w:rsidP="00EF0E19">
            <w:pPr>
              <w:rPr>
                <w:rFonts w:ascii="Times New Roman" w:hAnsi="Times New Roman"/>
                <w:sz w:val="20"/>
                <w:szCs w:val="20"/>
              </w:rPr>
            </w:pPr>
          </w:p>
        </w:tc>
        <w:tc>
          <w:tcPr>
            <w:tcW w:w="493" w:type="dxa"/>
          </w:tcPr>
          <w:p w14:paraId="1C63C097" w14:textId="77777777" w:rsidR="00BF020E" w:rsidRPr="001D065B" w:rsidRDefault="00BF020E" w:rsidP="00EF0E19">
            <w:pPr>
              <w:rPr>
                <w:rFonts w:ascii="Times New Roman" w:hAnsi="Times New Roman"/>
                <w:sz w:val="20"/>
                <w:szCs w:val="20"/>
              </w:rPr>
            </w:pPr>
          </w:p>
        </w:tc>
        <w:tc>
          <w:tcPr>
            <w:tcW w:w="473" w:type="dxa"/>
          </w:tcPr>
          <w:p w14:paraId="39E01FA5" w14:textId="77777777" w:rsidR="00BF020E" w:rsidRPr="001D065B" w:rsidRDefault="00BF020E" w:rsidP="00EF0E19">
            <w:pPr>
              <w:rPr>
                <w:rFonts w:ascii="Times New Roman" w:hAnsi="Times New Roman"/>
                <w:sz w:val="20"/>
                <w:szCs w:val="20"/>
              </w:rPr>
            </w:pPr>
          </w:p>
        </w:tc>
      </w:tr>
      <w:tr w:rsidR="00EF0E19" w:rsidRPr="001D065B" w14:paraId="48A06BDF" w14:textId="77777777" w:rsidTr="00BF020E">
        <w:tc>
          <w:tcPr>
            <w:tcW w:w="8023" w:type="dxa"/>
            <w:gridSpan w:val="9"/>
          </w:tcPr>
          <w:p w14:paraId="1BD4AA92" w14:textId="7848FF96" w:rsidR="00EF0E19" w:rsidRPr="001D065B" w:rsidRDefault="002C3C64" w:rsidP="00EF0E19">
            <w:pPr>
              <w:rPr>
                <w:rFonts w:ascii="Times New Roman" w:hAnsi="Times New Roman"/>
                <w:b/>
                <w:bCs/>
                <w:sz w:val="20"/>
                <w:szCs w:val="20"/>
              </w:rPr>
            </w:pPr>
            <w:proofErr w:type="spellStart"/>
            <w:r w:rsidRPr="002C3C64">
              <w:rPr>
                <w:rFonts w:ascii="Times New Roman" w:hAnsi="Times New Roman"/>
                <w:b/>
                <w:bCs/>
                <w:sz w:val="20"/>
                <w:szCs w:val="20"/>
              </w:rPr>
              <w:t>Kesediaan</w:t>
            </w:r>
            <w:proofErr w:type="spellEnd"/>
            <w:r w:rsidRPr="002C3C64">
              <w:rPr>
                <w:rFonts w:ascii="Times New Roman" w:hAnsi="Times New Roman"/>
                <w:b/>
                <w:bCs/>
                <w:sz w:val="20"/>
                <w:szCs w:val="20"/>
              </w:rPr>
              <w:t xml:space="preserve"> </w:t>
            </w:r>
            <w:proofErr w:type="spellStart"/>
            <w:r w:rsidRPr="002C3C64">
              <w:rPr>
                <w:rFonts w:ascii="Times New Roman" w:hAnsi="Times New Roman"/>
                <w:b/>
                <w:bCs/>
                <w:sz w:val="20"/>
                <w:szCs w:val="20"/>
              </w:rPr>
              <w:t>untuk</w:t>
            </w:r>
            <w:proofErr w:type="spellEnd"/>
            <w:r w:rsidRPr="002C3C64">
              <w:rPr>
                <w:rFonts w:ascii="Times New Roman" w:hAnsi="Times New Roman"/>
                <w:b/>
                <w:bCs/>
                <w:sz w:val="20"/>
                <w:szCs w:val="20"/>
              </w:rPr>
              <w:t xml:space="preserve"> </w:t>
            </w:r>
            <w:proofErr w:type="spellStart"/>
            <w:r w:rsidRPr="002C3C64">
              <w:rPr>
                <w:rFonts w:ascii="Times New Roman" w:hAnsi="Times New Roman"/>
                <w:b/>
                <w:bCs/>
                <w:sz w:val="20"/>
                <w:szCs w:val="20"/>
              </w:rPr>
              <w:t>mendalami</w:t>
            </w:r>
            <w:proofErr w:type="spellEnd"/>
            <w:r w:rsidRPr="002C3C64">
              <w:rPr>
                <w:rFonts w:ascii="Times New Roman" w:hAnsi="Times New Roman"/>
                <w:b/>
                <w:bCs/>
                <w:sz w:val="20"/>
                <w:szCs w:val="20"/>
              </w:rPr>
              <w:t xml:space="preserve"> </w:t>
            </w:r>
            <w:proofErr w:type="spellStart"/>
            <w:r w:rsidRPr="002C3C64">
              <w:rPr>
                <w:rFonts w:ascii="Times New Roman" w:hAnsi="Times New Roman"/>
                <w:b/>
                <w:bCs/>
                <w:sz w:val="20"/>
                <w:szCs w:val="20"/>
              </w:rPr>
              <w:t>karir</w:t>
            </w:r>
            <w:proofErr w:type="spellEnd"/>
            <w:r w:rsidRPr="002C3C64">
              <w:rPr>
                <w:rFonts w:ascii="Times New Roman" w:hAnsi="Times New Roman"/>
                <w:b/>
                <w:bCs/>
                <w:sz w:val="20"/>
                <w:szCs w:val="20"/>
              </w:rPr>
              <w:t xml:space="preserve"> </w:t>
            </w:r>
            <w:proofErr w:type="spellStart"/>
            <w:r w:rsidRPr="002C3C64">
              <w:rPr>
                <w:rFonts w:ascii="Times New Roman" w:hAnsi="Times New Roman"/>
                <w:b/>
                <w:bCs/>
                <w:sz w:val="20"/>
                <w:szCs w:val="20"/>
              </w:rPr>
              <w:t>perpajakan</w:t>
            </w:r>
            <w:proofErr w:type="spellEnd"/>
          </w:p>
        </w:tc>
      </w:tr>
      <w:tr w:rsidR="00BF020E" w:rsidRPr="001D065B" w14:paraId="6108908A" w14:textId="77777777" w:rsidTr="00BF020E">
        <w:tc>
          <w:tcPr>
            <w:tcW w:w="488" w:type="dxa"/>
          </w:tcPr>
          <w:p w14:paraId="4D5712C4" w14:textId="77777777" w:rsidR="00BF020E" w:rsidRPr="001D065B" w:rsidRDefault="00BF020E" w:rsidP="00EF0E19">
            <w:pPr>
              <w:rPr>
                <w:rFonts w:ascii="Times New Roman" w:hAnsi="Times New Roman"/>
                <w:sz w:val="20"/>
                <w:szCs w:val="20"/>
              </w:rPr>
            </w:pPr>
            <w:r w:rsidRPr="001D065B">
              <w:rPr>
                <w:rFonts w:ascii="Times New Roman" w:hAnsi="Times New Roman"/>
                <w:sz w:val="20"/>
                <w:szCs w:val="20"/>
              </w:rPr>
              <w:t>1.</w:t>
            </w:r>
          </w:p>
        </w:tc>
        <w:tc>
          <w:tcPr>
            <w:tcW w:w="3719" w:type="dxa"/>
          </w:tcPr>
          <w:p w14:paraId="2077D15B" w14:textId="6471BB2D" w:rsidR="00BF020E" w:rsidRPr="001D065B" w:rsidRDefault="00DF7332" w:rsidP="00EF0E19">
            <w:pPr>
              <w:rPr>
                <w:rFonts w:ascii="Times New Roman" w:hAnsi="Times New Roman"/>
                <w:sz w:val="20"/>
                <w:szCs w:val="20"/>
              </w:rPr>
            </w:pPr>
            <w:r w:rsidRPr="00DF7332">
              <w:rPr>
                <w:rFonts w:ascii="Times New Roman" w:hAnsi="Times New Roman"/>
                <w:sz w:val="20"/>
                <w:szCs w:val="20"/>
              </w:rPr>
              <w:t xml:space="preserve">Saya </w:t>
            </w:r>
            <w:proofErr w:type="spellStart"/>
            <w:r w:rsidRPr="00DF7332">
              <w:rPr>
                <w:rFonts w:ascii="Times New Roman" w:hAnsi="Times New Roman"/>
                <w:sz w:val="20"/>
                <w:szCs w:val="20"/>
              </w:rPr>
              <w:t>secara</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aktif</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mengikuti</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perkembangan</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regulasi</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perpajakan</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terbaru</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melalui</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berbagai</w:t>
            </w:r>
            <w:proofErr w:type="spellEnd"/>
            <w:r w:rsidRPr="00DF7332">
              <w:rPr>
                <w:rFonts w:ascii="Times New Roman" w:hAnsi="Times New Roman"/>
                <w:sz w:val="20"/>
                <w:szCs w:val="20"/>
              </w:rPr>
              <w:t xml:space="preserve"> media </w:t>
            </w:r>
            <w:proofErr w:type="spellStart"/>
            <w:r w:rsidRPr="00DF7332">
              <w:rPr>
                <w:rFonts w:ascii="Times New Roman" w:hAnsi="Times New Roman"/>
                <w:sz w:val="20"/>
                <w:szCs w:val="20"/>
              </w:rPr>
              <w:t>secara</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mandiri</w:t>
            </w:r>
            <w:proofErr w:type="spellEnd"/>
            <w:r w:rsidRPr="00DF7332">
              <w:rPr>
                <w:rFonts w:ascii="Times New Roman" w:hAnsi="Times New Roman"/>
                <w:sz w:val="20"/>
                <w:szCs w:val="20"/>
              </w:rPr>
              <w:t>.</w:t>
            </w:r>
          </w:p>
        </w:tc>
        <w:tc>
          <w:tcPr>
            <w:tcW w:w="596" w:type="dxa"/>
          </w:tcPr>
          <w:p w14:paraId="2FA755F8" w14:textId="77777777" w:rsidR="00BF020E" w:rsidRPr="001D065B" w:rsidRDefault="00BF020E" w:rsidP="00EF0E19">
            <w:pPr>
              <w:rPr>
                <w:rFonts w:ascii="Times New Roman" w:hAnsi="Times New Roman"/>
                <w:sz w:val="20"/>
                <w:szCs w:val="20"/>
              </w:rPr>
            </w:pPr>
          </w:p>
        </w:tc>
        <w:tc>
          <w:tcPr>
            <w:tcW w:w="569" w:type="dxa"/>
          </w:tcPr>
          <w:p w14:paraId="4199D0A1" w14:textId="77777777" w:rsidR="00BF020E" w:rsidRPr="001D065B" w:rsidRDefault="00BF020E" w:rsidP="00EF0E19">
            <w:pPr>
              <w:rPr>
                <w:rFonts w:ascii="Times New Roman" w:hAnsi="Times New Roman"/>
                <w:sz w:val="20"/>
                <w:szCs w:val="20"/>
              </w:rPr>
            </w:pPr>
          </w:p>
        </w:tc>
        <w:tc>
          <w:tcPr>
            <w:tcW w:w="608" w:type="dxa"/>
          </w:tcPr>
          <w:p w14:paraId="44E5798B" w14:textId="77777777" w:rsidR="00BF020E" w:rsidRPr="001D065B" w:rsidRDefault="00BF020E" w:rsidP="00EF0E19">
            <w:pPr>
              <w:rPr>
                <w:rFonts w:ascii="Times New Roman" w:hAnsi="Times New Roman"/>
                <w:sz w:val="20"/>
                <w:szCs w:val="20"/>
              </w:rPr>
            </w:pPr>
          </w:p>
        </w:tc>
        <w:tc>
          <w:tcPr>
            <w:tcW w:w="579" w:type="dxa"/>
          </w:tcPr>
          <w:p w14:paraId="3274A728" w14:textId="77777777" w:rsidR="00BF020E" w:rsidRPr="001D065B" w:rsidRDefault="00BF020E" w:rsidP="00EF0E19">
            <w:pPr>
              <w:rPr>
                <w:rFonts w:ascii="Times New Roman" w:hAnsi="Times New Roman"/>
                <w:sz w:val="20"/>
                <w:szCs w:val="20"/>
              </w:rPr>
            </w:pPr>
          </w:p>
        </w:tc>
        <w:tc>
          <w:tcPr>
            <w:tcW w:w="498" w:type="dxa"/>
          </w:tcPr>
          <w:p w14:paraId="403D8552" w14:textId="77777777" w:rsidR="00BF020E" w:rsidRPr="001D065B" w:rsidRDefault="00BF020E" w:rsidP="00EF0E19">
            <w:pPr>
              <w:rPr>
                <w:rFonts w:ascii="Times New Roman" w:hAnsi="Times New Roman"/>
                <w:sz w:val="20"/>
                <w:szCs w:val="20"/>
              </w:rPr>
            </w:pPr>
          </w:p>
        </w:tc>
        <w:tc>
          <w:tcPr>
            <w:tcW w:w="493" w:type="dxa"/>
          </w:tcPr>
          <w:p w14:paraId="133061D3" w14:textId="77777777" w:rsidR="00BF020E" w:rsidRPr="001D065B" w:rsidRDefault="00BF020E" w:rsidP="00EF0E19">
            <w:pPr>
              <w:rPr>
                <w:rFonts w:ascii="Times New Roman" w:hAnsi="Times New Roman"/>
                <w:sz w:val="20"/>
                <w:szCs w:val="20"/>
              </w:rPr>
            </w:pPr>
          </w:p>
        </w:tc>
        <w:tc>
          <w:tcPr>
            <w:tcW w:w="473" w:type="dxa"/>
          </w:tcPr>
          <w:p w14:paraId="4225969F" w14:textId="77777777" w:rsidR="00BF020E" w:rsidRPr="001D065B" w:rsidRDefault="00BF020E" w:rsidP="00EF0E19">
            <w:pPr>
              <w:rPr>
                <w:rFonts w:ascii="Times New Roman" w:hAnsi="Times New Roman"/>
                <w:sz w:val="20"/>
                <w:szCs w:val="20"/>
              </w:rPr>
            </w:pPr>
          </w:p>
        </w:tc>
      </w:tr>
      <w:tr w:rsidR="00BF020E" w:rsidRPr="001D065B" w14:paraId="1C3B49C7" w14:textId="77777777" w:rsidTr="00BF020E">
        <w:tc>
          <w:tcPr>
            <w:tcW w:w="488" w:type="dxa"/>
          </w:tcPr>
          <w:p w14:paraId="209DEC34" w14:textId="77777777" w:rsidR="00BF020E" w:rsidRPr="001D065B" w:rsidRDefault="00BF020E" w:rsidP="00EF0E19">
            <w:pPr>
              <w:rPr>
                <w:rFonts w:ascii="Times New Roman" w:hAnsi="Times New Roman"/>
                <w:sz w:val="20"/>
                <w:szCs w:val="20"/>
              </w:rPr>
            </w:pPr>
            <w:r w:rsidRPr="001D065B">
              <w:rPr>
                <w:rFonts w:ascii="Times New Roman" w:hAnsi="Times New Roman"/>
                <w:sz w:val="20"/>
                <w:szCs w:val="20"/>
              </w:rPr>
              <w:t>2.</w:t>
            </w:r>
          </w:p>
        </w:tc>
        <w:tc>
          <w:tcPr>
            <w:tcW w:w="3719" w:type="dxa"/>
          </w:tcPr>
          <w:p w14:paraId="657B5A35" w14:textId="41404DDB" w:rsidR="00BF020E" w:rsidRPr="001D065B" w:rsidRDefault="00DF7332" w:rsidP="00EF0E19">
            <w:pPr>
              <w:rPr>
                <w:rFonts w:ascii="Times New Roman" w:hAnsi="Times New Roman"/>
                <w:sz w:val="20"/>
                <w:szCs w:val="20"/>
              </w:rPr>
            </w:pPr>
            <w:r w:rsidRPr="00DF7332">
              <w:rPr>
                <w:rFonts w:ascii="Times New Roman" w:hAnsi="Times New Roman"/>
                <w:sz w:val="20"/>
                <w:szCs w:val="20"/>
              </w:rPr>
              <w:t xml:space="preserve">Saya </w:t>
            </w:r>
            <w:proofErr w:type="spellStart"/>
            <w:r w:rsidRPr="00DF7332">
              <w:rPr>
                <w:rFonts w:ascii="Times New Roman" w:hAnsi="Times New Roman"/>
                <w:sz w:val="20"/>
                <w:szCs w:val="20"/>
              </w:rPr>
              <w:t>tertarik</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untuk</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menguasai</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pengoperasian</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aplikasi</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atau</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sistem</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administrasi</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perpajakan</w:t>
            </w:r>
            <w:proofErr w:type="spellEnd"/>
          </w:p>
        </w:tc>
        <w:tc>
          <w:tcPr>
            <w:tcW w:w="596" w:type="dxa"/>
          </w:tcPr>
          <w:p w14:paraId="4840A2DB" w14:textId="77777777" w:rsidR="00BF020E" w:rsidRPr="001D065B" w:rsidRDefault="00BF020E" w:rsidP="00EF0E19">
            <w:pPr>
              <w:rPr>
                <w:rFonts w:ascii="Times New Roman" w:hAnsi="Times New Roman"/>
                <w:sz w:val="20"/>
                <w:szCs w:val="20"/>
              </w:rPr>
            </w:pPr>
          </w:p>
        </w:tc>
        <w:tc>
          <w:tcPr>
            <w:tcW w:w="569" w:type="dxa"/>
          </w:tcPr>
          <w:p w14:paraId="72B49235" w14:textId="77777777" w:rsidR="00BF020E" w:rsidRPr="001D065B" w:rsidRDefault="00BF020E" w:rsidP="00EF0E19">
            <w:pPr>
              <w:rPr>
                <w:rFonts w:ascii="Times New Roman" w:hAnsi="Times New Roman"/>
                <w:sz w:val="20"/>
                <w:szCs w:val="20"/>
              </w:rPr>
            </w:pPr>
          </w:p>
        </w:tc>
        <w:tc>
          <w:tcPr>
            <w:tcW w:w="608" w:type="dxa"/>
          </w:tcPr>
          <w:p w14:paraId="1459F59D" w14:textId="77777777" w:rsidR="00BF020E" w:rsidRPr="001D065B" w:rsidRDefault="00BF020E" w:rsidP="00EF0E19">
            <w:pPr>
              <w:rPr>
                <w:rFonts w:ascii="Times New Roman" w:hAnsi="Times New Roman"/>
                <w:sz w:val="20"/>
                <w:szCs w:val="20"/>
              </w:rPr>
            </w:pPr>
          </w:p>
        </w:tc>
        <w:tc>
          <w:tcPr>
            <w:tcW w:w="579" w:type="dxa"/>
          </w:tcPr>
          <w:p w14:paraId="5A305356" w14:textId="77777777" w:rsidR="00BF020E" w:rsidRPr="001D065B" w:rsidRDefault="00BF020E" w:rsidP="00EF0E19">
            <w:pPr>
              <w:rPr>
                <w:rFonts w:ascii="Times New Roman" w:hAnsi="Times New Roman"/>
                <w:sz w:val="20"/>
                <w:szCs w:val="20"/>
              </w:rPr>
            </w:pPr>
          </w:p>
        </w:tc>
        <w:tc>
          <w:tcPr>
            <w:tcW w:w="498" w:type="dxa"/>
          </w:tcPr>
          <w:p w14:paraId="0AF9F924" w14:textId="77777777" w:rsidR="00BF020E" w:rsidRPr="001D065B" w:rsidRDefault="00BF020E" w:rsidP="00EF0E19">
            <w:pPr>
              <w:rPr>
                <w:rFonts w:ascii="Times New Roman" w:hAnsi="Times New Roman"/>
                <w:sz w:val="20"/>
                <w:szCs w:val="20"/>
              </w:rPr>
            </w:pPr>
          </w:p>
        </w:tc>
        <w:tc>
          <w:tcPr>
            <w:tcW w:w="493" w:type="dxa"/>
          </w:tcPr>
          <w:p w14:paraId="32D786F6" w14:textId="77777777" w:rsidR="00BF020E" w:rsidRPr="001D065B" w:rsidRDefault="00BF020E" w:rsidP="00EF0E19">
            <w:pPr>
              <w:rPr>
                <w:rFonts w:ascii="Times New Roman" w:hAnsi="Times New Roman"/>
                <w:sz w:val="20"/>
                <w:szCs w:val="20"/>
              </w:rPr>
            </w:pPr>
          </w:p>
        </w:tc>
        <w:tc>
          <w:tcPr>
            <w:tcW w:w="473" w:type="dxa"/>
          </w:tcPr>
          <w:p w14:paraId="11615DA4" w14:textId="77777777" w:rsidR="00BF020E" w:rsidRPr="001D065B" w:rsidRDefault="00BF020E" w:rsidP="00EF0E19">
            <w:pPr>
              <w:rPr>
                <w:rFonts w:ascii="Times New Roman" w:hAnsi="Times New Roman"/>
                <w:sz w:val="20"/>
                <w:szCs w:val="20"/>
              </w:rPr>
            </w:pPr>
          </w:p>
        </w:tc>
      </w:tr>
      <w:tr w:rsidR="00BF020E" w:rsidRPr="001D065B" w14:paraId="7C6570EF" w14:textId="77777777" w:rsidTr="00BF020E">
        <w:tc>
          <w:tcPr>
            <w:tcW w:w="488" w:type="dxa"/>
          </w:tcPr>
          <w:p w14:paraId="298A0D65" w14:textId="77777777" w:rsidR="00BF020E" w:rsidRPr="001D065B" w:rsidRDefault="00BF020E" w:rsidP="00EF0E19">
            <w:pPr>
              <w:rPr>
                <w:rFonts w:ascii="Times New Roman" w:hAnsi="Times New Roman"/>
                <w:sz w:val="20"/>
                <w:szCs w:val="20"/>
              </w:rPr>
            </w:pPr>
            <w:r w:rsidRPr="001D065B">
              <w:rPr>
                <w:rFonts w:ascii="Times New Roman" w:hAnsi="Times New Roman"/>
                <w:sz w:val="20"/>
                <w:szCs w:val="20"/>
              </w:rPr>
              <w:t>3.</w:t>
            </w:r>
          </w:p>
        </w:tc>
        <w:tc>
          <w:tcPr>
            <w:tcW w:w="3719" w:type="dxa"/>
          </w:tcPr>
          <w:p w14:paraId="303094B7" w14:textId="601A0E26" w:rsidR="00BF020E" w:rsidRPr="001D065B" w:rsidRDefault="00DF7332" w:rsidP="00EF0E19">
            <w:pPr>
              <w:rPr>
                <w:rFonts w:ascii="Times New Roman" w:hAnsi="Times New Roman"/>
                <w:sz w:val="20"/>
                <w:szCs w:val="20"/>
              </w:rPr>
            </w:pPr>
            <w:r w:rsidRPr="00DF7332">
              <w:rPr>
                <w:rFonts w:ascii="Times New Roman" w:hAnsi="Times New Roman"/>
                <w:sz w:val="20"/>
                <w:szCs w:val="20"/>
              </w:rPr>
              <w:t xml:space="preserve">Saya </w:t>
            </w:r>
            <w:proofErr w:type="spellStart"/>
            <w:r w:rsidRPr="00DF7332">
              <w:rPr>
                <w:rFonts w:ascii="Times New Roman" w:hAnsi="Times New Roman"/>
                <w:sz w:val="20"/>
                <w:szCs w:val="20"/>
              </w:rPr>
              <w:t>tertarik</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mengikuti</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kegiatan</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organisasi</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atau</w:t>
            </w:r>
            <w:proofErr w:type="spellEnd"/>
            <w:r w:rsidRPr="00DF7332">
              <w:rPr>
                <w:rFonts w:ascii="Times New Roman" w:hAnsi="Times New Roman"/>
                <w:sz w:val="20"/>
                <w:szCs w:val="20"/>
              </w:rPr>
              <w:t xml:space="preserve"> forum </w:t>
            </w:r>
            <w:proofErr w:type="spellStart"/>
            <w:r w:rsidRPr="00DF7332">
              <w:rPr>
                <w:rFonts w:ascii="Times New Roman" w:hAnsi="Times New Roman"/>
                <w:sz w:val="20"/>
                <w:szCs w:val="20"/>
              </w:rPr>
              <w:t>diskusi</w:t>
            </w:r>
            <w:proofErr w:type="spellEnd"/>
            <w:r w:rsidRPr="00DF7332">
              <w:rPr>
                <w:rFonts w:ascii="Times New Roman" w:hAnsi="Times New Roman"/>
                <w:sz w:val="20"/>
                <w:szCs w:val="20"/>
              </w:rPr>
              <w:t xml:space="preserve"> yang </w:t>
            </w:r>
            <w:proofErr w:type="spellStart"/>
            <w:r w:rsidRPr="00DF7332">
              <w:rPr>
                <w:rFonts w:ascii="Times New Roman" w:hAnsi="Times New Roman"/>
                <w:sz w:val="20"/>
                <w:szCs w:val="20"/>
              </w:rPr>
              <w:t>membahas</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isu-isu</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perpajakan</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terkini</w:t>
            </w:r>
            <w:proofErr w:type="spellEnd"/>
            <w:r w:rsidRPr="00DF7332">
              <w:rPr>
                <w:rFonts w:ascii="Times New Roman" w:hAnsi="Times New Roman"/>
                <w:sz w:val="20"/>
                <w:szCs w:val="20"/>
              </w:rPr>
              <w:t>.</w:t>
            </w:r>
          </w:p>
        </w:tc>
        <w:tc>
          <w:tcPr>
            <w:tcW w:w="596" w:type="dxa"/>
          </w:tcPr>
          <w:p w14:paraId="52C5ECB9" w14:textId="77777777" w:rsidR="00BF020E" w:rsidRPr="001D065B" w:rsidRDefault="00BF020E" w:rsidP="00EF0E19">
            <w:pPr>
              <w:rPr>
                <w:rFonts w:ascii="Times New Roman" w:hAnsi="Times New Roman"/>
                <w:sz w:val="20"/>
                <w:szCs w:val="20"/>
              </w:rPr>
            </w:pPr>
          </w:p>
        </w:tc>
        <w:tc>
          <w:tcPr>
            <w:tcW w:w="569" w:type="dxa"/>
          </w:tcPr>
          <w:p w14:paraId="0E17508C" w14:textId="77777777" w:rsidR="00BF020E" w:rsidRPr="001D065B" w:rsidRDefault="00BF020E" w:rsidP="00EF0E19">
            <w:pPr>
              <w:rPr>
                <w:rFonts w:ascii="Times New Roman" w:hAnsi="Times New Roman"/>
                <w:sz w:val="20"/>
                <w:szCs w:val="20"/>
              </w:rPr>
            </w:pPr>
          </w:p>
        </w:tc>
        <w:tc>
          <w:tcPr>
            <w:tcW w:w="608" w:type="dxa"/>
          </w:tcPr>
          <w:p w14:paraId="2F79CE72" w14:textId="77777777" w:rsidR="00BF020E" w:rsidRPr="001D065B" w:rsidRDefault="00BF020E" w:rsidP="00EF0E19">
            <w:pPr>
              <w:rPr>
                <w:rFonts w:ascii="Times New Roman" w:hAnsi="Times New Roman"/>
                <w:sz w:val="20"/>
                <w:szCs w:val="20"/>
              </w:rPr>
            </w:pPr>
          </w:p>
        </w:tc>
        <w:tc>
          <w:tcPr>
            <w:tcW w:w="579" w:type="dxa"/>
          </w:tcPr>
          <w:p w14:paraId="6EF1BF1B" w14:textId="77777777" w:rsidR="00BF020E" w:rsidRPr="001D065B" w:rsidRDefault="00BF020E" w:rsidP="00EF0E19">
            <w:pPr>
              <w:rPr>
                <w:rFonts w:ascii="Times New Roman" w:hAnsi="Times New Roman"/>
                <w:sz w:val="20"/>
                <w:szCs w:val="20"/>
              </w:rPr>
            </w:pPr>
          </w:p>
        </w:tc>
        <w:tc>
          <w:tcPr>
            <w:tcW w:w="498" w:type="dxa"/>
          </w:tcPr>
          <w:p w14:paraId="4B3D6AE4" w14:textId="77777777" w:rsidR="00BF020E" w:rsidRPr="001D065B" w:rsidRDefault="00BF020E" w:rsidP="00EF0E19">
            <w:pPr>
              <w:rPr>
                <w:rFonts w:ascii="Times New Roman" w:hAnsi="Times New Roman"/>
                <w:sz w:val="20"/>
                <w:szCs w:val="20"/>
              </w:rPr>
            </w:pPr>
          </w:p>
        </w:tc>
        <w:tc>
          <w:tcPr>
            <w:tcW w:w="493" w:type="dxa"/>
          </w:tcPr>
          <w:p w14:paraId="0E3A7EE1" w14:textId="77777777" w:rsidR="00BF020E" w:rsidRPr="001D065B" w:rsidRDefault="00BF020E" w:rsidP="00EF0E19">
            <w:pPr>
              <w:rPr>
                <w:rFonts w:ascii="Times New Roman" w:hAnsi="Times New Roman"/>
                <w:sz w:val="20"/>
                <w:szCs w:val="20"/>
              </w:rPr>
            </w:pPr>
          </w:p>
        </w:tc>
        <w:tc>
          <w:tcPr>
            <w:tcW w:w="473" w:type="dxa"/>
          </w:tcPr>
          <w:p w14:paraId="75222D3D" w14:textId="77777777" w:rsidR="00BF020E" w:rsidRPr="001D065B" w:rsidRDefault="00BF020E" w:rsidP="00EF0E19">
            <w:pPr>
              <w:rPr>
                <w:rFonts w:ascii="Times New Roman" w:hAnsi="Times New Roman"/>
                <w:sz w:val="20"/>
                <w:szCs w:val="20"/>
              </w:rPr>
            </w:pPr>
          </w:p>
        </w:tc>
      </w:tr>
      <w:tr w:rsidR="00EF0E19" w:rsidRPr="001D065B" w14:paraId="58810E2C" w14:textId="77777777" w:rsidTr="00BF020E">
        <w:trPr>
          <w:trHeight w:val="70"/>
        </w:trPr>
        <w:tc>
          <w:tcPr>
            <w:tcW w:w="8023" w:type="dxa"/>
            <w:gridSpan w:val="9"/>
          </w:tcPr>
          <w:p w14:paraId="5AAA7616" w14:textId="43B92673" w:rsidR="00EF0E19" w:rsidRPr="001D065B" w:rsidRDefault="002C3C64" w:rsidP="00EF0E19">
            <w:pPr>
              <w:tabs>
                <w:tab w:val="left" w:pos="915"/>
              </w:tabs>
              <w:rPr>
                <w:rFonts w:ascii="Times New Roman" w:hAnsi="Times New Roman"/>
                <w:b/>
                <w:bCs/>
                <w:sz w:val="20"/>
                <w:szCs w:val="20"/>
              </w:rPr>
            </w:pPr>
            <w:proofErr w:type="spellStart"/>
            <w:r w:rsidRPr="002C3C64">
              <w:rPr>
                <w:rFonts w:ascii="Times New Roman" w:hAnsi="Times New Roman"/>
                <w:b/>
                <w:bCs/>
                <w:sz w:val="20"/>
                <w:szCs w:val="20"/>
              </w:rPr>
              <w:t>Komitmen</w:t>
            </w:r>
            <w:proofErr w:type="spellEnd"/>
            <w:r w:rsidRPr="002C3C64">
              <w:rPr>
                <w:rFonts w:ascii="Times New Roman" w:hAnsi="Times New Roman"/>
                <w:b/>
                <w:bCs/>
                <w:sz w:val="20"/>
                <w:szCs w:val="20"/>
              </w:rPr>
              <w:t xml:space="preserve"> </w:t>
            </w:r>
            <w:proofErr w:type="spellStart"/>
            <w:r w:rsidRPr="002C3C64">
              <w:rPr>
                <w:rFonts w:ascii="Times New Roman" w:hAnsi="Times New Roman"/>
                <w:b/>
                <w:bCs/>
                <w:sz w:val="20"/>
                <w:szCs w:val="20"/>
              </w:rPr>
              <w:t>untuk</w:t>
            </w:r>
            <w:proofErr w:type="spellEnd"/>
            <w:r w:rsidRPr="002C3C64">
              <w:rPr>
                <w:rFonts w:ascii="Times New Roman" w:hAnsi="Times New Roman"/>
                <w:b/>
                <w:bCs/>
                <w:sz w:val="20"/>
                <w:szCs w:val="20"/>
              </w:rPr>
              <w:t xml:space="preserve"> </w:t>
            </w:r>
            <w:proofErr w:type="spellStart"/>
            <w:r w:rsidRPr="002C3C64">
              <w:rPr>
                <w:rFonts w:ascii="Times New Roman" w:hAnsi="Times New Roman"/>
                <w:b/>
                <w:bCs/>
                <w:sz w:val="20"/>
                <w:szCs w:val="20"/>
              </w:rPr>
              <w:t>memilih</w:t>
            </w:r>
            <w:proofErr w:type="spellEnd"/>
            <w:r w:rsidRPr="002C3C64">
              <w:rPr>
                <w:rFonts w:ascii="Times New Roman" w:hAnsi="Times New Roman"/>
                <w:b/>
                <w:bCs/>
                <w:sz w:val="20"/>
                <w:szCs w:val="20"/>
              </w:rPr>
              <w:t xml:space="preserve"> </w:t>
            </w:r>
            <w:proofErr w:type="spellStart"/>
            <w:r w:rsidRPr="002C3C64">
              <w:rPr>
                <w:rFonts w:ascii="Times New Roman" w:hAnsi="Times New Roman"/>
                <w:b/>
                <w:bCs/>
                <w:sz w:val="20"/>
                <w:szCs w:val="20"/>
              </w:rPr>
              <w:t>perpajakan</w:t>
            </w:r>
            <w:proofErr w:type="spellEnd"/>
            <w:r w:rsidRPr="002C3C64">
              <w:rPr>
                <w:rFonts w:ascii="Times New Roman" w:hAnsi="Times New Roman"/>
                <w:b/>
                <w:bCs/>
                <w:sz w:val="20"/>
                <w:szCs w:val="20"/>
              </w:rPr>
              <w:t xml:space="preserve"> </w:t>
            </w:r>
            <w:proofErr w:type="spellStart"/>
            <w:r w:rsidRPr="002C3C64">
              <w:rPr>
                <w:rFonts w:ascii="Times New Roman" w:hAnsi="Times New Roman"/>
                <w:b/>
                <w:bCs/>
                <w:sz w:val="20"/>
                <w:szCs w:val="20"/>
              </w:rPr>
              <w:t>sebagai</w:t>
            </w:r>
            <w:proofErr w:type="spellEnd"/>
            <w:r w:rsidRPr="002C3C64">
              <w:rPr>
                <w:rFonts w:ascii="Times New Roman" w:hAnsi="Times New Roman"/>
                <w:b/>
                <w:bCs/>
                <w:sz w:val="20"/>
                <w:szCs w:val="20"/>
              </w:rPr>
              <w:t xml:space="preserve"> </w:t>
            </w:r>
            <w:proofErr w:type="spellStart"/>
            <w:r w:rsidRPr="002C3C64">
              <w:rPr>
                <w:rFonts w:ascii="Times New Roman" w:hAnsi="Times New Roman"/>
                <w:b/>
                <w:bCs/>
                <w:sz w:val="20"/>
                <w:szCs w:val="20"/>
              </w:rPr>
              <w:t>jalur</w:t>
            </w:r>
            <w:proofErr w:type="spellEnd"/>
            <w:r w:rsidRPr="002C3C64">
              <w:rPr>
                <w:rFonts w:ascii="Times New Roman" w:hAnsi="Times New Roman"/>
                <w:b/>
                <w:bCs/>
                <w:sz w:val="20"/>
                <w:szCs w:val="20"/>
              </w:rPr>
              <w:t xml:space="preserve"> </w:t>
            </w:r>
            <w:proofErr w:type="spellStart"/>
            <w:r w:rsidRPr="002C3C64">
              <w:rPr>
                <w:rFonts w:ascii="Times New Roman" w:hAnsi="Times New Roman"/>
                <w:b/>
                <w:bCs/>
                <w:sz w:val="20"/>
                <w:szCs w:val="20"/>
              </w:rPr>
              <w:t>karir</w:t>
            </w:r>
            <w:proofErr w:type="spellEnd"/>
            <w:r w:rsidRPr="002C3C64">
              <w:rPr>
                <w:rFonts w:ascii="Times New Roman" w:hAnsi="Times New Roman"/>
                <w:b/>
                <w:bCs/>
                <w:sz w:val="20"/>
                <w:szCs w:val="20"/>
              </w:rPr>
              <w:t xml:space="preserve"> </w:t>
            </w:r>
            <w:proofErr w:type="spellStart"/>
            <w:r w:rsidRPr="002C3C64">
              <w:rPr>
                <w:rFonts w:ascii="Times New Roman" w:hAnsi="Times New Roman"/>
                <w:b/>
                <w:bCs/>
                <w:sz w:val="20"/>
                <w:szCs w:val="20"/>
              </w:rPr>
              <w:t>utama</w:t>
            </w:r>
            <w:proofErr w:type="spellEnd"/>
          </w:p>
        </w:tc>
      </w:tr>
      <w:tr w:rsidR="00BF020E" w:rsidRPr="001D065B" w14:paraId="4294E407" w14:textId="77777777" w:rsidTr="00BF020E">
        <w:tc>
          <w:tcPr>
            <w:tcW w:w="488" w:type="dxa"/>
          </w:tcPr>
          <w:p w14:paraId="6A098234" w14:textId="77777777" w:rsidR="00BF020E" w:rsidRPr="001D065B" w:rsidRDefault="00BF020E" w:rsidP="00EF0E19">
            <w:pPr>
              <w:rPr>
                <w:rFonts w:ascii="Times New Roman" w:hAnsi="Times New Roman"/>
                <w:sz w:val="20"/>
                <w:szCs w:val="20"/>
              </w:rPr>
            </w:pPr>
            <w:r w:rsidRPr="001D065B">
              <w:rPr>
                <w:rFonts w:ascii="Times New Roman" w:hAnsi="Times New Roman"/>
                <w:sz w:val="20"/>
                <w:szCs w:val="20"/>
              </w:rPr>
              <w:t>1.</w:t>
            </w:r>
          </w:p>
        </w:tc>
        <w:tc>
          <w:tcPr>
            <w:tcW w:w="3719" w:type="dxa"/>
          </w:tcPr>
          <w:p w14:paraId="09D4E507" w14:textId="74FEEC92" w:rsidR="00BF020E" w:rsidRPr="001D065B" w:rsidRDefault="00DF7332" w:rsidP="00EF0E19">
            <w:pPr>
              <w:rPr>
                <w:rFonts w:ascii="Times New Roman" w:hAnsi="Times New Roman"/>
                <w:sz w:val="20"/>
                <w:szCs w:val="20"/>
              </w:rPr>
            </w:pPr>
            <w:proofErr w:type="spellStart"/>
            <w:r w:rsidRPr="00DF7332">
              <w:rPr>
                <w:rFonts w:ascii="Times New Roman" w:hAnsi="Times New Roman"/>
                <w:sz w:val="20"/>
                <w:szCs w:val="20"/>
              </w:rPr>
              <w:t>Memilih</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profesi</w:t>
            </w:r>
            <w:proofErr w:type="spellEnd"/>
            <w:r w:rsidRPr="00DF7332">
              <w:rPr>
                <w:rFonts w:ascii="Times New Roman" w:hAnsi="Times New Roman"/>
                <w:sz w:val="20"/>
                <w:szCs w:val="20"/>
              </w:rPr>
              <w:t xml:space="preserve"> di </w:t>
            </w:r>
            <w:proofErr w:type="spellStart"/>
            <w:r w:rsidRPr="00DF7332">
              <w:rPr>
                <w:rFonts w:ascii="Times New Roman" w:hAnsi="Times New Roman"/>
                <w:sz w:val="20"/>
                <w:szCs w:val="20"/>
              </w:rPr>
              <w:t>bidang</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perpajakan</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merupakan</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prioritas</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utama</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saya</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dibandingkan</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jalur</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karir</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akuntansi</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lainnya</w:t>
            </w:r>
            <w:proofErr w:type="spellEnd"/>
            <w:r w:rsidRPr="00DF7332">
              <w:rPr>
                <w:rFonts w:ascii="Times New Roman" w:hAnsi="Times New Roman"/>
                <w:sz w:val="20"/>
                <w:szCs w:val="20"/>
              </w:rPr>
              <w:t>.</w:t>
            </w:r>
          </w:p>
        </w:tc>
        <w:tc>
          <w:tcPr>
            <w:tcW w:w="596" w:type="dxa"/>
          </w:tcPr>
          <w:p w14:paraId="4762F2BE" w14:textId="77777777" w:rsidR="00BF020E" w:rsidRPr="001D065B" w:rsidRDefault="00BF020E" w:rsidP="00EF0E19">
            <w:pPr>
              <w:rPr>
                <w:rFonts w:ascii="Times New Roman" w:hAnsi="Times New Roman"/>
                <w:sz w:val="20"/>
                <w:szCs w:val="20"/>
              </w:rPr>
            </w:pPr>
          </w:p>
        </w:tc>
        <w:tc>
          <w:tcPr>
            <w:tcW w:w="569" w:type="dxa"/>
          </w:tcPr>
          <w:p w14:paraId="3A073B84" w14:textId="77777777" w:rsidR="00BF020E" w:rsidRPr="001D065B" w:rsidRDefault="00BF020E" w:rsidP="00EF0E19">
            <w:pPr>
              <w:rPr>
                <w:rFonts w:ascii="Times New Roman" w:hAnsi="Times New Roman"/>
                <w:sz w:val="20"/>
                <w:szCs w:val="20"/>
              </w:rPr>
            </w:pPr>
          </w:p>
        </w:tc>
        <w:tc>
          <w:tcPr>
            <w:tcW w:w="608" w:type="dxa"/>
          </w:tcPr>
          <w:p w14:paraId="4282FE49" w14:textId="77777777" w:rsidR="00BF020E" w:rsidRPr="001D065B" w:rsidRDefault="00BF020E" w:rsidP="00EF0E19">
            <w:pPr>
              <w:rPr>
                <w:rFonts w:ascii="Times New Roman" w:hAnsi="Times New Roman"/>
                <w:sz w:val="20"/>
                <w:szCs w:val="20"/>
              </w:rPr>
            </w:pPr>
          </w:p>
        </w:tc>
        <w:tc>
          <w:tcPr>
            <w:tcW w:w="579" w:type="dxa"/>
          </w:tcPr>
          <w:p w14:paraId="36620D5D" w14:textId="77777777" w:rsidR="00BF020E" w:rsidRPr="001D065B" w:rsidRDefault="00BF020E" w:rsidP="00EF0E19">
            <w:pPr>
              <w:rPr>
                <w:rFonts w:ascii="Times New Roman" w:hAnsi="Times New Roman"/>
                <w:sz w:val="20"/>
                <w:szCs w:val="20"/>
              </w:rPr>
            </w:pPr>
          </w:p>
        </w:tc>
        <w:tc>
          <w:tcPr>
            <w:tcW w:w="498" w:type="dxa"/>
          </w:tcPr>
          <w:p w14:paraId="6AA77044" w14:textId="77777777" w:rsidR="00BF020E" w:rsidRPr="001D065B" w:rsidRDefault="00BF020E" w:rsidP="00EF0E19">
            <w:pPr>
              <w:rPr>
                <w:rFonts w:ascii="Times New Roman" w:hAnsi="Times New Roman"/>
                <w:sz w:val="20"/>
                <w:szCs w:val="20"/>
              </w:rPr>
            </w:pPr>
          </w:p>
        </w:tc>
        <w:tc>
          <w:tcPr>
            <w:tcW w:w="493" w:type="dxa"/>
          </w:tcPr>
          <w:p w14:paraId="348AC57C" w14:textId="77777777" w:rsidR="00BF020E" w:rsidRPr="001D065B" w:rsidRDefault="00BF020E" w:rsidP="00EF0E19">
            <w:pPr>
              <w:rPr>
                <w:rFonts w:ascii="Times New Roman" w:hAnsi="Times New Roman"/>
                <w:sz w:val="20"/>
                <w:szCs w:val="20"/>
              </w:rPr>
            </w:pPr>
          </w:p>
        </w:tc>
        <w:tc>
          <w:tcPr>
            <w:tcW w:w="473" w:type="dxa"/>
          </w:tcPr>
          <w:p w14:paraId="4AC6E549" w14:textId="77777777" w:rsidR="00BF020E" w:rsidRPr="001D065B" w:rsidRDefault="00BF020E" w:rsidP="00EF0E19">
            <w:pPr>
              <w:rPr>
                <w:rFonts w:ascii="Times New Roman" w:hAnsi="Times New Roman"/>
                <w:sz w:val="20"/>
                <w:szCs w:val="20"/>
              </w:rPr>
            </w:pPr>
          </w:p>
        </w:tc>
      </w:tr>
      <w:tr w:rsidR="00BF020E" w:rsidRPr="001D065B" w14:paraId="0BC31D23" w14:textId="77777777" w:rsidTr="00BF020E">
        <w:tc>
          <w:tcPr>
            <w:tcW w:w="488" w:type="dxa"/>
          </w:tcPr>
          <w:p w14:paraId="64FCC65E" w14:textId="77777777" w:rsidR="00BF020E" w:rsidRPr="001D065B" w:rsidRDefault="00BF020E" w:rsidP="00EF0E19">
            <w:pPr>
              <w:rPr>
                <w:rFonts w:ascii="Times New Roman" w:hAnsi="Times New Roman"/>
                <w:sz w:val="20"/>
                <w:szCs w:val="20"/>
              </w:rPr>
            </w:pPr>
            <w:r w:rsidRPr="001D065B">
              <w:rPr>
                <w:rFonts w:ascii="Times New Roman" w:hAnsi="Times New Roman"/>
                <w:sz w:val="20"/>
                <w:szCs w:val="20"/>
              </w:rPr>
              <w:t>2.</w:t>
            </w:r>
          </w:p>
        </w:tc>
        <w:tc>
          <w:tcPr>
            <w:tcW w:w="3719" w:type="dxa"/>
          </w:tcPr>
          <w:p w14:paraId="5052FE95" w14:textId="214A2F19" w:rsidR="00BF020E" w:rsidRPr="001D065B" w:rsidRDefault="00DF7332" w:rsidP="00EF0E19">
            <w:pPr>
              <w:rPr>
                <w:rFonts w:ascii="Times New Roman" w:hAnsi="Times New Roman"/>
                <w:sz w:val="20"/>
                <w:szCs w:val="20"/>
              </w:rPr>
            </w:pPr>
            <w:r w:rsidRPr="00DF7332">
              <w:rPr>
                <w:rFonts w:ascii="Times New Roman" w:hAnsi="Times New Roman"/>
                <w:sz w:val="20"/>
                <w:szCs w:val="20"/>
              </w:rPr>
              <w:t xml:space="preserve">Saya </w:t>
            </w:r>
            <w:proofErr w:type="spellStart"/>
            <w:r w:rsidRPr="00DF7332">
              <w:rPr>
                <w:rFonts w:ascii="Times New Roman" w:hAnsi="Times New Roman"/>
                <w:sz w:val="20"/>
                <w:szCs w:val="20"/>
              </w:rPr>
              <w:t>memproyeksikan</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diri</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saya</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akan</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tetap</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bekerja</w:t>
            </w:r>
            <w:proofErr w:type="spellEnd"/>
            <w:r w:rsidRPr="00DF7332">
              <w:rPr>
                <w:rFonts w:ascii="Times New Roman" w:hAnsi="Times New Roman"/>
                <w:sz w:val="20"/>
                <w:szCs w:val="20"/>
              </w:rPr>
              <w:t xml:space="preserve"> di </w:t>
            </w:r>
            <w:proofErr w:type="spellStart"/>
            <w:r w:rsidRPr="00DF7332">
              <w:rPr>
                <w:rFonts w:ascii="Times New Roman" w:hAnsi="Times New Roman"/>
                <w:sz w:val="20"/>
                <w:szCs w:val="20"/>
              </w:rPr>
              <w:t>bidang</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perpajakan</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hingga</w:t>
            </w:r>
            <w:proofErr w:type="spellEnd"/>
            <w:r w:rsidRPr="00DF7332">
              <w:rPr>
                <w:rFonts w:ascii="Times New Roman" w:hAnsi="Times New Roman"/>
                <w:sz w:val="20"/>
                <w:szCs w:val="20"/>
              </w:rPr>
              <w:t xml:space="preserve"> 5-10 </w:t>
            </w:r>
            <w:proofErr w:type="spellStart"/>
            <w:r w:rsidRPr="00DF7332">
              <w:rPr>
                <w:rFonts w:ascii="Times New Roman" w:hAnsi="Times New Roman"/>
                <w:sz w:val="20"/>
                <w:szCs w:val="20"/>
              </w:rPr>
              <w:t>tahun</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ke</w:t>
            </w:r>
            <w:proofErr w:type="spellEnd"/>
            <w:r w:rsidRPr="00DF7332">
              <w:rPr>
                <w:rFonts w:ascii="Times New Roman" w:hAnsi="Times New Roman"/>
                <w:sz w:val="20"/>
                <w:szCs w:val="20"/>
              </w:rPr>
              <w:t xml:space="preserve"> depan.</w:t>
            </w:r>
          </w:p>
        </w:tc>
        <w:tc>
          <w:tcPr>
            <w:tcW w:w="596" w:type="dxa"/>
          </w:tcPr>
          <w:p w14:paraId="1AFD6C54" w14:textId="77777777" w:rsidR="00BF020E" w:rsidRPr="001D065B" w:rsidRDefault="00BF020E" w:rsidP="00EF0E19">
            <w:pPr>
              <w:rPr>
                <w:rFonts w:ascii="Times New Roman" w:hAnsi="Times New Roman"/>
                <w:sz w:val="20"/>
                <w:szCs w:val="20"/>
              </w:rPr>
            </w:pPr>
          </w:p>
        </w:tc>
        <w:tc>
          <w:tcPr>
            <w:tcW w:w="569" w:type="dxa"/>
          </w:tcPr>
          <w:p w14:paraId="07318FF6" w14:textId="77777777" w:rsidR="00BF020E" w:rsidRPr="001D065B" w:rsidRDefault="00BF020E" w:rsidP="00EF0E19">
            <w:pPr>
              <w:rPr>
                <w:rFonts w:ascii="Times New Roman" w:hAnsi="Times New Roman"/>
                <w:sz w:val="20"/>
                <w:szCs w:val="20"/>
              </w:rPr>
            </w:pPr>
          </w:p>
        </w:tc>
        <w:tc>
          <w:tcPr>
            <w:tcW w:w="608" w:type="dxa"/>
          </w:tcPr>
          <w:p w14:paraId="136C81BF" w14:textId="77777777" w:rsidR="00BF020E" w:rsidRPr="001D065B" w:rsidRDefault="00BF020E" w:rsidP="00EF0E19">
            <w:pPr>
              <w:rPr>
                <w:rFonts w:ascii="Times New Roman" w:hAnsi="Times New Roman"/>
                <w:sz w:val="20"/>
                <w:szCs w:val="20"/>
              </w:rPr>
            </w:pPr>
          </w:p>
        </w:tc>
        <w:tc>
          <w:tcPr>
            <w:tcW w:w="579" w:type="dxa"/>
          </w:tcPr>
          <w:p w14:paraId="44BA4AC3" w14:textId="77777777" w:rsidR="00BF020E" w:rsidRPr="001D065B" w:rsidRDefault="00BF020E" w:rsidP="00EF0E19">
            <w:pPr>
              <w:rPr>
                <w:rFonts w:ascii="Times New Roman" w:hAnsi="Times New Roman"/>
                <w:sz w:val="20"/>
                <w:szCs w:val="20"/>
              </w:rPr>
            </w:pPr>
          </w:p>
        </w:tc>
        <w:tc>
          <w:tcPr>
            <w:tcW w:w="498" w:type="dxa"/>
          </w:tcPr>
          <w:p w14:paraId="39D2F488" w14:textId="77777777" w:rsidR="00BF020E" w:rsidRPr="001D065B" w:rsidRDefault="00BF020E" w:rsidP="00EF0E19">
            <w:pPr>
              <w:rPr>
                <w:rFonts w:ascii="Times New Roman" w:hAnsi="Times New Roman"/>
                <w:sz w:val="20"/>
                <w:szCs w:val="20"/>
              </w:rPr>
            </w:pPr>
          </w:p>
        </w:tc>
        <w:tc>
          <w:tcPr>
            <w:tcW w:w="493" w:type="dxa"/>
          </w:tcPr>
          <w:p w14:paraId="6CFBC924" w14:textId="77777777" w:rsidR="00BF020E" w:rsidRPr="001D065B" w:rsidRDefault="00BF020E" w:rsidP="00EF0E19">
            <w:pPr>
              <w:rPr>
                <w:rFonts w:ascii="Times New Roman" w:hAnsi="Times New Roman"/>
                <w:sz w:val="20"/>
                <w:szCs w:val="20"/>
              </w:rPr>
            </w:pPr>
          </w:p>
        </w:tc>
        <w:tc>
          <w:tcPr>
            <w:tcW w:w="473" w:type="dxa"/>
          </w:tcPr>
          <w:p w14:paraId="12604BB6" w14:textId="77777777" w:rsidR="00BF020E" w:rsidRPr="001D065B" w:rsidRDefault="00BF020E" w:rsidP="00EF0E19">
            <w:pPr>
              <w:rPr>
                <w:rFonts w:ascii="Times New Roman" w:hAnsi="Times New Roman"/>
                <w:sz w:val="20"/>
                <w:szCs w:val="20"/>
              </w:rPr>
            </w:pPr>
          </w:p>
        </w:tc>
      </w:tr>
      <w:tr w:rsidR="00BF020E" w:rsidRPr="001D065B" w14:paraId="02917592" w14:textId="77777777" w:rsidTr="00BF020E">
        <w:tc>
          <w:tcPr>
            <w:tcW w:w="488" w:type="dxa"/>
          </w:tcPr>
          <w:p w14:paraId="57416F33" w14:textId="77777777" w:rsidR="00BF020E" w:rsidRPr="001D065B" w:rsidRDefault="00BF020E" w:rsidP="00EF0E19">
            <w:pPr>
              <w:rPr>
                <w:rFonts w:ascii="Times New Roman" w:hAnsi="Times New Roman"/>
                <w:sz w:val="20"/>
                <w:szCs w:val="20"/>
              </w:rPr>
            </w:pPr>
            <w:r w:rsidRPr="001D065B">
              <w:rPr>
                <w:rFonts w:ascii="Times New Roman" w:hAnsi="Times New Roman"/>
                <w:sz w:val="20"/>
                <w:szCs w:val="20"/>
              </w:rPr>
              <w:t>3.</w:t>
            </w:r>
          </w:p>
        </w:tc>
        <w:tc>
          <w:tcPr>
            <w:tcW w:w="3719" w:type="dxa"/>
          </w:tcPr>
          <w:p w14:paraId="0453ED2B" w14:textId="38AD6DE8" w:rsidR="00BF020E" w:rsidRPr="001D065B" w:rsidRDefault="00DF7332" w:rsidP="00EF0E19">
            <w:pPr>
              <w:rPr>
                <w:rFonts w:ascii="Times New Roman" w:hAnsi="Times New Roman"/>
                <w:sz w:val="20"/>
                <w:szCs w:val="20"/>
              </w:rPr>
            </w:pPr>
            <w:r w:rsidRPr="00DF7332">
              <w:rPr>
                <w:rFonts w:ascii="Times New Roman" w:hAnsi="Times New Roman"/>
                <w:sz w:val="20"/>
                <w:szCs w:val="20"/>
              </w:rPr>
              <w:t xml:space="preserve">Saya </w:t>
            </w:r>
            <w:proofErr w:type="spellStart"/>
            <w:r w:rsidRPr="00DF7332">
              <w:rPr>
                <w:rFonts w:ascii="Times New Roman" w:hAnsi="Times New Roman"/>
                <w:sz w:val="20"/>
                <w:szCs w:val="20"/>
              </w:rPr>
              <w:t>merasa</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bahwa</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bekerja</w:t>
            </w:r>
            <w:proofErr w:type="spellEnd"/>
            <w:r w:rsidRPr="00DF7332">
              <w:rPr>
                <w:rFonts w:ascii="Times New Roman" w:hAnsi="Times New Roman"/>
                <w:sz w:val="20"/>
                <w:szCs w:val="20"/>
              </w:rPr>
              <w:t xml:space="preserve"> di </w:t>
            </w:r>
            <w:proofErr w:type="spellStart"/>
            <w:r w:rsidRPr="00DF7332">
              <w:rPr>
                <w:rFonts w:ascii="Times New Roman" w:hAnsi="Times New Roman"/>
                <w:sz w:val="20"/>
                <w:szCs w:val="20"/>
              </w:rPr>
              <w:t>bidang</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perpajakan</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sesuai</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dengan</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identitas</w:t>
            </w:r>
            <w:proofErr w:type="spellEnd"/>
            <w:r w:rsidRPr="00DF7332">
              <w:rPr>
                <w:rFonts w:ascii="Times New Roman" w:hAnsi="Times New Roman"/>
                <w:sz w:val="20"/>
                <w:szCs w:val="20"/>
              </w:rPr>
              <w:t xml:space="preserve"> dan </w:t>
            </w:r>
            <w:proofErr w:type="spellStart"/>
            <w:r w:rsidRPr="00DF7332">
              <w:rPr>
                <w:rFonts w:ascii="Times New Roman" w:hAnsi="Times New Roman"/>
                <w:sz w:val="20"/>
                <w:szCs w:val="20"/>
              </w:rPr>
              <w:t>minat</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profesional</w:t>
            </w:r>
            <w:proofErr w:type="spellEnd"/>
            <w:r w:rsidRPr="00DF7332">
              <w:rPr>
                <w:rFonts w:ascii="Times New Roman" w:hAnsi="Times New Roman"/>
                <w:sz w:val="20"/>
                <w:szCs w:val="20"/>
              </w:rPr>
              <w:t xml:space="preserve"> </w:t>
            </w:r>
            <w:proofErr w:type="spellStart"/>
            <w:r w:rsidRPr="00DF7332">
              <w:rPr>
                <w:rFonts w:ascii="Times New Roman" w:hAnsi="Times New Roman"/>
                <w:sz w:val="20"/>
                <w:szCs w:val="20"/>
              </w:rPr>
              <w:t>saya</w:t>
            </w:r>
            <w:proofErr w:type="spellEnd"/>
            <w:r w:rsidRPr="00DF7332">
              <w:rPr>
                <w:rFonts w:ascii="Times New Roman" w:hAnsi="Times New Roman"/>
                <w:sz w:val="20"/>
                <w:szCs w:val="20"/>
              </w:rPr>
              <w:t>.</w:t>
            </w:r>
          </w:p>
        </w:tc>
        <w:tc>
          <w:tcPr>
            <w:tcW w:w="596" w:type="dxa"/>
          </w:tcPr>
          <w:p w14:paraId="22BE44D8" w14:textId="77777777" w:rsidR="00BF020E" w:rsidRPr="001D065B" w:rsidRDefault="00BF020E" w:rsidP="00EF0E19">
            <w:pPr>
              <w:rPr>
                <w:rFonts w:ascii="Times New Roman" w:hAnsi="Times New Roman"/>
                <w:sz w:val="20"/>
                <w:szCs w:val="20"/>
              </w:rPr>
            </w:pPr>
          </w:p>
        </w:tc>
        <w:tc>
          <w:tcPr>
            <w:tcW w:w="569" w:type="dxa"/>
          </w:tcPr>
          <w:p w14:paraId="7863CB1D" w14:textId="77777777" w:rsidR="00BF020E" w:rsidRPr="001D065B" w:rsidRDefault="00BF020E" w:rsidP="00EF0E19">
            <w:pPr>
              <w:rPr>
                <w:rFonts w:ascii="Times New Roman" w:hAnsi="Times New Roman"/>
                <w:sz w:val="20"/>
                <w:szCs w:val="20"/>
              </w:rPr>
            </w:pPr>
          </w:p>
        </w:tc>
        <w:tc>
          <w:tcPr>
            <w:tcW w:w="608" w:type="dxa"/>
          </w:tcPr>
          <w:p w14:paraId="2773FDAA" w14:textId="77777777" w:rsidR="00BF020E" w:rsidRPr="001D065B" w:rsidRDefault="00BF020E" w:rsidP="00EF0E19">
            <w:pPr>
              <w:rPr>
                <w:rFonts w:ascii="Times New Roman" w:hAnsi="Times New Roman"/>
                <w:sz w:val="20"/>
                <w:szCs w:val="20"/>
              </w:rPr>
            </w:pPr>
          </w:p>
        </w:tc>
        <w:tc>
          <w:tcPr>
            <w:tcW w:w="579" w:type="dxa"/>
          </w:tcPr>
          <w:p w14:paraId="27D72C6A" w14:textId="77777777" w:rsidR="00BF020E" w:rsidRPr="001D065B" w:rsidRDefault="00BF020E" w:rsidP="00EF0E19">
            <w:pPr>
              <w:rPr>
                <w:rFonts w:ascii="Times New Roman" w:hAnsi="Times New Roman"/>
                <w:sz w:val="20"/>
                <w:szCs w:val="20"/>
              </w:rPr>
            </w:pPr>
          </w:p>
        </w:tc>
        <w:tc>
          <w:tcPr>
            <w:tcW w:w="498" w:type="dxa"/>
          </w:tcPr>
          <w:p w14:paraId="04CFA731" w14:textId="77777777" w:rsidR="00BF020E" w:rsidRPr="001D065B" w:rsidRDefault="00BF020E" w:rsidP="00EF0E19">
            <w:pPr>
              <w:rPr>
                <w:rFonts w:ascii="Times New Roman" w:hAnsi="Times New Roman"/>
                <w:sz w:val="20"/>
                <w:szCs w:val="20"/>
              </w:rPr>
            </w:pPr>
          </w:p>
        </w:tc>
        <w:tc>
          <w:tcPr>
            <w:tcW w:w="493" w:type="dxa"/>
          </w:tcPr>
          <w:p w14:paraId="2D4DBD9F" w14:textId="77777777" w:rsidR="00BF020E" w:rsidRPr="001D065B" w:rsidRDefault="00BF020E" w:rsidP="00EF0E19">
            <w:pPr>
              <w:rPr>
                <w:rFonts w:ascii="Times New Roman" w:hAnsi="Times New Roman"/>
                <w:sz w:val="20"/>
                <w:szCs w:val="20"/>
              </w:rPr>
            </w:pPr>
          </w:p>
        </w:tc>
        <w:tc>
          <w:tcPr>
            <w:tcW w:w="473" w:type="dxa"/>
          </w:tcPr>
          <w:p w14:paraId="1A7046CB" w14:textId="77777777" w:rsidR="00BF020E" w:rsidRPr="001D065B" w:rsidRDefault="00BF020E" w:rsidP="00EF0E19">
            <w:pPr>
              <w:rPr>
                <w:rFonts w:ascii="Times New Roman" w:hAnsi="Times New Roman"/>
                <w:sz w:val="20"/>
                <w:szCs w:val="20"/>
              </w:rPr>
            </w:pPr>
          </w:p>
        </w:tc>
      </w:tr>
    </w:tbl>
    <w:p w14:paraId="6F18B951" w14:textId="77777777" w:rsidR="00BA0031" w:rsidRDefault="00BA0031" w:rsidP="00EF0E19">
      <w:pPr>
        <w:widowControl w:val="0"/>
        <w:autoSpaceDE w:val="0"/>
        <w:autoSpaceDN w:val="0"/>
        <w:adjustRightInd w:val="0"/>
        <w:spacing w:after="0" w:line="480" w:lineRule="auto"/>
        <w:jc w:val="both"/>
        <w:rPr>
          <w:rFonts w:ascii="Times New Roman" w:eastAsia="Aptos" w:hAnsi="Times New Roman" w:cs="Times New Roman"/>
          <w:b/>
          <w:bCs/>
          <w:kern w:val="2"/>
          <w:sz w:val="24"/>
          <w:szCs w:val="24"/>
          <w14:ligatures w14:val="standardContextual"/>
        </w:rPr>
        <w:sectPr w:rsidR="00BA0031" w:rsidSect="00877D1E">
          <w:pgSz w:w="11906" w:h="16838" w:code="9"/>
          <w:pgMar w:top="2268" w:right="1701" w:bottom="1701" w:left="2268" w:header="709" w:footer="709" w:gutter="0"/>
          <w:pgNumType w:start="53"/>
          <w:cols w:space="708"/>
          <w:titlePg/>
          <w:docGrid w:linePitch="360"/>
        </w:sectPr>
      </w:pPr>
    </w:p>
    <w:p w14:paraId="2B45DA6B" w14:textId="49E49F5F" w:rsidR="007D428D" w:rsidRDefault="007D428D" w:rsidP="00EF0E19">
      <w:pPr>
        <w:widowControl w:val="0"/>
        <w:autoSpaceDE w:val="0"/>
        <w:autoSpaceDN w:val="0"/>
        <w:adjustRightInd w:val="0"/>
        <w:spacing w:after="0" w:line="480" w:lineRule="auto"/>
        <w:jc w:val="both"/>
        <w:rPr>
          <w:rFonts w:ascii="Times New Roman" w:eastAsia="Aptos" w:hAnsi="Times New Roman" w:cs="Times New Roman"/>
          <w:b/>
          <w:bCs/>
          <w:kern w:val="2"/>
          <w:sz w:val="24"/>
          <w:szCs w:val="24"/>
          <w14:ligatures w14:val="standardContextual"/>
        </w:rPr>
      </w:pPr>
      <w:r>
        <w:rPr>
          <w:rFonts w:ascii="Times New Roman" w:eastAsia="Aptos" w:hAnsi="Times New Roman" w:cs="Times New Roman"/>
          <w:b/>
          <w:bCs/>
          <w:kern w:val="2"/>
          <w:sz w:val="24"/>
          <w:szCs w:val="24"/>
          <w14:ligatures w14:val="standardContextual"/>
        </w:rPr>
        <w:lastRenderedPageBreak/>
        <w:t xml:space="preserve">Lampiran </w:t>
      </w:r>
      <w:r w:rsidR="00E0218F">
        <w:rPr>
          <w:rFonts w:ascii="Times New Roman" w:eastAsia="Aptos" w:hAnsi="Times New Roman" w:cs="Times New Roman"/>
          <w:b/>
          <w:bCs/>
          <w:kern w:val="2"/>
          <w:sz w:val="24"/>
          <w:szCs w:val="24"/>
          <w14:ligatures w14:val="standardContextual"/>
        </w:rPr>
        <w:t xml:space="preserve">2 </w:t>
      </w:r>
      <w:proofErr w:type="spellStart"/>
      <w:r w:rsidR="00E0218F" w:rsidRPr="00E0218F">
        <w:rPr>
          <w:rFonts w:ascii="Times New Roman" w:eastAsia="Aptos" w:hAnsi="Times New Roman" w:cs="Times New Roman"/>
          <w:b/>
          <w:bCs/>
          <w:kern w:val="2"/>
          <w:sz w:val="24"/>
          <w:szCs w:val="24"/>
          <w14:ligatures w14:val="standardContextual"/>
        </w:rPr>
        <w:t>Tabulasi</w:t>
      </w:r>
      <w:proofErr w:type="spellEnd"/>
      <w:r w:rsidR="00E0218F" w:rsidRPr="00E0218F">
        <w:rPr>
          <w:rFonts w:ascii="Times New Roman" w:eastAsia="Aptos" w:hAnsi="Times New Roman" w:cs="Times New Roman"/>
          <w:b/>
          <w:bCs/>
          <w:kern w:val="2"/>
          <w:sz w:val="24"/>
          <w:szCs w:val="24"/>
          <w14:ligatures w14:val="standardContextual"/>
        </w:rPr>
        <w:t xml:space="preserve"> Data Pilot Test </w:t>
      </w:r>
      <w:proofErr w:type="spellStart"/>
      <w:r w:rsidR="00E0218F" w:rsidRPr="00E0218F">
        <w:rPr>
          <w:rFonts w:ascii="Times New Roman" w:eastAsia="Aptos" w:hAnsi="Times New Roman" w:cs="Times New Roman"/>
          <w:b/>
          <w:bCs/>
          <w:kern w:val="2"/>
          <w:sz w:val="24"/>
          <w:szCs w:val="24"/>
          <w14:ligatures w14:val="standardContextual"/>
        </w:rPr>
        <w:t>Diolah</w:t>
      </w:r>
      <w:proofErr w:type="spellEnd"/>
    </w:p>
    <w:tbl>
      <w:tblPr>
        <w:tblW w:w="0" w:type="auto"/>
        <w:tblInd w:w="-714" w:type="dxa"/>
        <w:tblLook w:val="04A0" w:firstRow="1" w:lastRow="0" w:firstColumn="1" w:lastColumn="0" w:noHBand="0" w:noVBand="1"/>
      </w:tblPr>
      <w:tblGrid>
        <w:gridCol w:w="400"/>
        <w:gridCol w:w="426"/>
        <w:gridCol w:w="426"/>
        <w:gridCol w:w="426"/>
        <w:gridCol w:w="426"/>
        <w:gridCol w:w="426"/>
        <w:gridCol w:w="426"/>
        <w:gridCol w:w="426"/>
        <w:gridCol w:w="427"/>
        <w:gridCol w:w="427"/>
        <w:gridCol w:w="460"/>
        <w:gridCol w:w="374"/>
        <w:gridCol w:w="427"/>
        <w:gridCol w:w="427"/>
        <w:gridCol w:w="427"/>
        <w:gridCol w:w="427"/>
        <w:gridCol w:w="427"/>
        <w:gridCol w:w="427"/>
        <w:gridCol w:w="427"/>
        <w:gridCol w:w="427"/>
        <w:gridCol w:w="427"/>
        <w:gridCol w:w="460"/>
        <w:gridCol w:w="374"/>
        <w:gridCol w:w="374"/>
        <w:gridCol w:w="374"/>
        <w:gridCol w:w="374"/>
        <w:gridCol w:w="374"/>
        <w:gridCol w:w="374"/>
        <w:gridCol w:w="374"/>
        <w:gridCol w:w="374"/>
        <w:gridCol w:w="374"/>
        <w:gridCol w:w="374"/>
        <w:gridCol w:w="460"/>
      </w:tblGrid>
      <w:tr w:rsidR="00BA0031" w:rsidRPr="00E607D0" w14:paraId="43B085BD" w14:textId="77777777" w:rsidTr="00BA0031">
        <w:trPr>
          <w:trHeight w:val="285"/>
        </w:trPr>
        <w:tc>
          <w:tcPr>
            <w:tcW w:w="562" w:type="dxa"/>
            <w:vMerge w:val="restart"/>
            <w:tcBorders>
              <w:top w:val="single" w:sz="4" w:space="0" w:color="auto"/>
              <w:left w:val="single" w:sz="4" w:space="0" w:color="auto"/>
              <w:bottom w:val="single" w:sz="4" w:space="0" w:color="000000"/>
              <w:right w:val="single" w:sz="4" w:space="0" w:color="auto"/>
            </w:tcBorders>
            <w:noWrap/>
            <w:vAlign w:val="center"/>
            <w:hideMark/>
          </w:tcPr>
          <w:p w14:paraId="30F76DFE" w14:textId="77777777" w:rsidR="00E607D0" w:rsidRPr="00BA0031" w:rsidRDefault="00E607D0" w:rsidP="00E607D0">
            <w:pPr>
              <w:spacing w:after="0" w:line="240" w:lineRule="auto"/>
              <w:jc w:val="center"/>
              <w:rPr>
                <w:rFonts w:ascii="Times New Roman" w:eastAsia="Times New Roman" w:hAnsi="Times New Roman" w:cs="Times New Roman"/>
                <w:b/>
                <w:bCs/>
                <w:color w:val="000000"/>
                <w:sz w:val="20"/>
                <w:szCs w:val="20"/>
              </w:rPr>
            </w:pPr>
            <w:r w:rsidRPr="00BA0031">
              <w:rPr>
                <w:rFonts w:ascii="Times New Roman" w:eastAsia="Times New Roman" w:hAnsi="Times New Roman" w:cs="Times New Roman"/>
                <w:b/>
                <w:bCs/>
                <w:color w:val="000000"/>
                <w:sz w:val="20"/>
                <w:szCs w:val="20"/>
              </w:rPr>
              <w:t>No.</w:t>
            </w:r>
          </w:p>
        </w:tc>
        <w:tc>
          <w:tcPr>
            <w:tcW w:w="3662" w:type="dxa"/>
            <w:gridSpan w:val="9"/>
            <w:tcBorders>
              <w:top w:val="single" w:sz="4" w:space="0" w:color="auto"/>
              <w:left w:val="nil"/>
              <w:bottom w:val="single" w:sz="4" w:space="0" w:color="auto"/>
              <w:right w:val="single" w:sz="4" w:space="0" w:color="000000"/>
            </w:tcBorders>
            <w:noWrap/>
            <w:vAlign w:val="center"/>
            <w:hideMark/>
          </w:tcPr>
          <w:p w14:paraId="1F43842A" w14:textId="77777777" w:rsidR="00E607D0" w:rsidRPr="00BA0031" w:rsidRDefault="00E607D0" w:rsidP="00E607D0">
            <w:pPr>
              <w:spacing w:after="0" w:line="240" w:lineRule="auto"/>
              <w:jc w:val="center"/>
              <w:rPr>
                <w:rFonts w:ascii="Times New Roman" w:eastAsia="Times New Roman" w:hAnsi="Times New Roman" w:cs="Times New Roman"/>
                <w:b/>
                <w:bCs/>
                <w:color w:val="000000"/>
                <w:sz w:val="20"/>
                <w:szCs w:val="20"/>
              </w:rPr>
            </w:pPr>
            <w:proofErr w:type="spellStart"/>
            <w:r w:rsidRPr="00BA0031">
              <w:rPr>
                <w:rFonts w:ascii="Times New Roman" w:eastAsia="Times New Roman" w:hAnsi="Times New Roman" w:cs="Times New Roman"/>
                <w:b/>
                <w:bCs/>
                <w:color w:val="000000"/>
                <w:sz w:val="20"/>
                <w:szCs w:val="20"/>
              </w:rPr>
              <w:t>Persepsi</w:t>
            </w:r>
            <w:proofErr w:type="spellEnd"/>
          </w:p>
        </w:tc>
        <w:tc>
          <w:tcPr>
            <w:tcW w:w="0" w:type="auto"/>
            <w:vMerge w:val="restart"/>
            <w:tcBorders>
              <w:top w:val="single" w:sz="4" w:space="0" w:color="auto"/>
              <w:left w:val="single" w:sz="4" w:space="0" w:color="auto"/>
              <w:bottom w:val="single" w:sz="4" w:space="0" w:color="000000"/>
              <w:right w:val="single" w:sz="4" w:space="0" w:color="auto"/>
            </w:tcBorders>
            <w:noWrap/>
            <w:vAlign w:val="center"/>
            <w:hideMark/>
          </w:tcPr>
          <w:p w14:paraId="7C31FF65" w14:textId="77777777" w:rsidR="00E607D0" w:rsidRPr="00BA0031" w:rsidRDefault="00E607D0" w:rsidP="00E607D0">
            <w:pPr>
              <w:spacing w:after="0" w:line="240" w:lineRule="auto"/>
              <w:jc w:val="center"/>
              <w:rPr>
                <w:rFonts w:ascii="Times New Roman" w:eastAsia="Times New Roman" w:hAnsi="Times New Roman" w:cs="Times New Roman"/>
                <w:b/>
                <w:bCs/>
                <w:color w:val="000000"/>
                <w:sz w:val="20"/>
                <w:szCs w:val="20"/>
              </w:rPr>
            </w:pPr>
            <w:r w:rsidRPr="00BA0031">
              <w:rPr>
                <w:rFonts w:ascii="Times New Roman" w:eastAsia="Times New Roman" w:hAnsi="Times New Roman" w:cs="Times New Roman"/>
                <w:b/>
                <w:bCs/>
                <w:color w:val="000000"/>
                <w:sz w:val="20"/>
                <w:szCs w:val="20"/>
              </w:rPr>
              <w:t>Total</w:t>
            </w:r>
          </w:p>
        </w:tc>
        <w:tc>
          <w:tcPr>
            <w:tcW w:w="0" w:type="auto"/>
            <w:vMerge w:val="restart"/>
            <w:tcBorders>
              <w:top w:val="single" w:sz="4" w:space="0" w:color="auto"/>
              <w:left w:val="single" w:sz="4" w:space="0" w:color="auto"/>
              <w:bottom w:val="single" w:sz="4" w:space="0" w:color="000000"/>
              <w:right w:val="single" w:sz="4" w:space="0" w:color="auto"/>
            </w:tcBorders>
            <w:noWrap/>
            <w:vAlign w:val="center"/>
            <w:hideMark/>
          </w:tcPr>
          <w:p w14:paraId="251FB21D" w14:textId="77777777" w:rsidR="00E607D0" w:rsidRPr="00BA0031" w:rsidRDefault="00E607D0" w:rsidP="00E607D0">
            <w:pPr>
              <w:spacing w:after="0" w:line="240" w:lineRule="auto"/>
              <w:jc w:val="center"/>
              <w:rPr>
                <w:rFonts w:ascii="Times New Roman" w:eastAsia="Times New Roman" w:hAnsi="Times New Roman" w:cs="Times New Roman"/>
                <w:b/>
                <w:bCs/>
                <w:color w:val="000000"/>
                <w:sz w:val="20"/>
                <w:szCs w:val="20"/>
              </w:rPr>
            </w:pPr>
            <w:r w:rsidRPr="00BA0031">
              <w:rPr>
                <w:rFonts w:ascii="Times New Roman" w:eastAsia="Times New Roman" w:hAnsi="Times New Roman" w:cs="Times New Roman"/>
                <w:b/>
                <w:bCs/>
                <w:color w:val="000000"/>
                <w:sz w:val="20"/>
                <w:szCs w:val="20"/>
              </w:rPr>
              <w:t>No.</w:t>
            </w:r>
          </w:p>
        </w:tc>
        <w:tc>
          <w:tcPr>
            <w:tcW w:w="0" w:type="auto"/>
            <w:gridSpan w:val="9"/>
            <w:tcBorders>
              <w:top w:val="single" w:sz="4" w:space="0" w:color="auto"/>
              <w:left w:val="nil"/>
              <w:bottom w:val="single" w:sz="4" w:space="0" w:color="auto"/>
              <w:right w:val="single" w:sz="4" w:space="0" w:color="000000"/>
            </w:tcBorders>
            <w:noWrap/>
            <w:vAlign w:val="center"/>
            <w:hideMark/>
          </w:tcPr>
          <w:p w14:paraId="4C00D614" w14:textId="77777777" w:rsidR="00E607D0" w:rsidRPr="00BA0031" w:rsidRDefault="00E607D0" w:rsidP="00E607D0">
            <w:pPr>
              <w:spacing w:after="0" w:line="240" w:lineRule="auto"/>
              <w:jc w:val="center"/>
              <w:rPr>
                <w:rFonts w:ascii="Times New Roman" w:eastAsia="Times New Roman" w:hAnsi="Times New Roman" w:cs="Times New Roman"/>
                <w:b/>
                <w:bCs/>
                <w:color w:val="000000"/>
                <w:sz w:val="20"/>
                <w:szCs w:val="20"/>
              </w:rPr>
            </w:pPr>
            <w:proofErr w:type="spellStart"/>
            <w:r w:rsidRPr="00BA0031">
              <w:rPr>
                <w:rFonts w:ascii="Times New Roman" w:eastAsia="Times New Roman" w:hAnsi="Times New Roman" w:cs="Times New Roman"/>
                <w:b/>
                <w:bCs/>
                <w:color w:val="000000"/>
                <w:sz w:val="20"/>
                <w:szCs w:val="20"/>
              </w:rPr>
              <w:t>Motivasi</w:t>
            </w:r>
            <w:proofErr w:type="spellEnd"/>
          </w:p>
        </w:tc>
        <w:tc>
          <w:tcPr>
            <w:tcW w:w="0" w:type="auto"/>
            <w:vMerge w:val="restart"/>
            <w:tcBorders>
              <w:top w:val="single" w:sz="4" w:space="0" w:color="auto"/>
              <w:left w:val="single" w:sz="4" w:space="0" w:color="auto"/>
              <w:bottom w:val="single" w:sz="4" w:space="0" w:color="000000"/>
              <w:right w:val="single" w:sz="4" w:space="0" w:color="auto"/>
            </w:tcBorders>
            <w:noWrap/>
            <w:vAlign w:val="center"/>
            <w:hideMark/>
          </w:tcPr>
          <w:p w14:paraId="5721AB69" w14:textId="77777777" w:rsidR="00E607D0" w:rsidRPr="00BA0031" w:rsidRDefault="00E607D0" w:rsidP="00E607D0">
            <w:pPr>
              <w:spacing w:after="0" w:line="240" w:lineRule="auto"/>
              <w:jc w:val="center"/>
              <w:rPr>
                <w:rFonts w:ascii="Times New Roman" w:eastAsia="Times New Roman" w:hAnsi="Times New Roman" w:cs="Times New Roman"/>
                <w:b/>
                <w:bCs/>
                <w:color w:val="000000"/>
                <w:sz w:val="20"/>
                <w:szCs w:val="20"/>
              </w:rPr>
            </w:pPr>
            <w:r w:rsidRPr="00BA0031">
              <w:rPr>
                <w:rFonts w:ascii="Times New Roman" w:eastAsia="Times New Roman" w:hAnsi="Times New Roman" w:cs="Times New Roman"/>
                <w:b/>
                <w:bCs/>
                <w:color w:val="000000"/>
                <w:sz w:val="20"/>
                <w:szCs w:val="20"/>
              </w:rPr>
              <w:t>Total</w:t>
            </w:r>
          </w:p>
        </w:tc>
        <w:tc>
          <w:tcPr>
            <w:tcW w:w="0" w:type="auto"/>
            <w:vMerge w:val="restart"/>
            <w:tcBorders>
              <w:top w:val="single" w:sz="4" w:space="0" w:color="auto"/>
              <w:left w:val="single" w:sz="4" w:space="0" w:color="auto"/>
              <w:bottom w:val="single" w:sz="4" w:space="0" w:color="000000"/>
              <w:right w:val="single" w:sz="4" w:space="0" w:color="auto"/>
            </w:tcBorders>
            <w:noWrap/>
            <w:vAlign w:val="center"/>
            <w:hideMark/>
          </w:tcPr>
          <w:p w14:paraId="41B9B56F" w14:textId="77777777" w:rsidR="00E607D0" w:rsidRPr="00BA0031" w:rsidRDefault="00E607D0" w:rsidP="00E607D0">
            <w:pPr>
              <w:spacing w:after="0" w:line="240" w:lineRule="auto"/>
              <w:jc w:val="center"/>
              <w:rPr>
                <w:rFonts w:ascii="Times New Roman" w:eastAsia="Times New Roman" w:hAnsi="Times New Roman" w:cs="Times New Roman"/>
                <w:b/>
                <w:bCs/>
                <w:color w:val="000000"/>
                <w:sz w:val="20"/>
                <w:szCs w:val="20"/>
              </w:rPr>
            </w:pPr>
            <w:r w:rsidRPr="00BA0031">
              <w:rPr>
                <w:rFonts w:ascii="Times New Roman" w:eastAsia="Times New Roman" w:hAnsi="Times New Roman" w:cs="Times New Roman"/>
                <w:b/>
                <w:bCs/>
                <w:color w:val="000000"/>
                <w:sz w:val="20"/>
                <w:szCs w:val="20"/>
              </w:rPr>
              <w:t>No.</w:t>
            </w:r>
          </w:p>
        </w:tc>
        <w:tc>
          <w:tcPr>
            <w:tcW w:w="0" w:type="auto"/>
            <w:gridSpan w:val="9"/>
            <w:tcBorders>
              <w:top w:val="single" w:sz="4" w:space="0" w:color="auto"/>
              <w:left w:val="nil"/>
              <w:bottom w:val="single" w:sz="4" w:space="0" w:color="auto"/>
              <w:right w:val="single" w:sz="4" w:space="0" w:color="000000"/>
            </w:tcBorders>
            <w:noWrap/>
            <w:vAlign w:val="center"/>
            <w:hideMark/>
          </w:tcPr>
          <w:p w14:paraId="0C723872" w14:textId="77777777" w:rsidR="00E607D0" w:rsidRPr="00BA0031" w:rsidRDefault="00E607D0" w:rsidP="00E607D0">
            <w:pPr>
              <w:spacing w:after="0" w:line="240" w:lineRule="auto"/>
              <w:jc w:val="center"/>
              <w:rPr>
                <w:rFonts w:ascii="Times New Roman" w:eastAsia="Times New Roman" w:hAnsi="Times New Roman" w:cs="Times New Roman"/>
                <w:b/>
                <w:bCs/>
                <w:color w:val="000000"/>
                <w:sz w:val="20"/>
                <w:szCs w:val="20"/>
              </w:rPr>
            </w:pPr>
            <w:r w:rsidRPr="00BA0031">
              <w:rPr>
                <w:rFonts w:ascii="Times New Roman" w:eastAsia="Times New Roman" w:hAnsi="Times New Roman" w:cs="Times New Roman"/>
                <w:b/>
                <w:bCs/>
                <w:color w:val="000000"/>
                <w:sz w:val="20"/>
                <w:szCs w:val="20"/>
              </w:rPr>
              <w:t xml:space="preserve">Minat </w:t>
            </w:r>
            <w:proofErr w:type="spellStart"/>
            <w:r w:rsidRPr="00BA0031">
              <w:rPr>
                <w:rFonts w:ascii="Times New Roman" w:eastAsia="Times New Roman" w:hAnsi="Times New Roman" w:cs="Times New Roman"/>
                <w:b/>
                <w:bCs/>
                <w:color w:val="000000"/>
                <w:sz w:val="20"/>
                <w:szCs w:val="20"/>
              </w:rPr>
              <w:t>Berkarir</w:t>
            </w:r>
            <w:proofErr w:type="spellEnd"/>
            <w:r w:rsidRPr="00BA0031">
              <w:rPr>
                <w:rFonts w:ascii="Times New Roman" w:eastAsia="Times New Roman" w:hAnsi="Times New Roman" w:cs="Times New Roman"/>
                <w:b/>
                <w:bCs/>
                <w:color w:val="000000"/>
                <w:sz w:val="20"/>
                <w:szCs w:val="20"/>
              </w:rPr>
              <w:t xml:space="preserve"> Di Bidang </w:t>
            </w:r>
            <w:proofErr w:type="spellStart"/>
            <w:r w:rsidRPr="00BA0031">
              <w:rPr>
                <w:rFonts w:ascii="Times New Roman" w:eastAsia="Times New Roman" w:hAnsi="Times New Roman" w:cs="Times New Roman"/>
                <w:b/>
                <w:bCs/>
                <w:color w:val="000000"/>
                <w:sz w:val="20"/>
                <w:szCs w:val="20"/>
              </w:rPr>
              <w:t>Perpajakan</w:t>
            </w:r>
            <w:proofErr w:type="spellEnd"/>
          </w:p>
        </w:tc>
        <w:tc>
          <w:tcPr>
            <w:tcW w:w="0" w:type="auto"/>
            <w:vMerge w:val="restart"/>
            <w:tcBorders>
              <w:top w:val="single" w:sz="4" w:space="0" w:color="auto"/>
              <w:left w:val="single" w:sz="4" w:space="0" w:color="auto"/>
              <w:bottom w:val="single" w:sz="4" w:space="0" w:color="000000"/>
              <w:right w:val="single" w:sz="4" w:space="0" w:color="auto"/>
            </w:tcBorders>
            <w:noWrap/>
            <w:vAlign w:val="center"/>
            <w:hideMark/>
          </w:tcPr>
          <w:p w14:paraId="14EC2E15" w14:textId="77777777" w:rsidR="00E607D0" w:rsidRPr="00BA0031" w:rsidRDefault="00E607D0" w:rsidP="00E607D0">
            <w:pPr>
              <w:spacing w:after="0" w:line="240" w:lineRule="auto"/>
              <w:jc w:val="center"/>
              <w:rPr>
                <w:rFonts w:ascii="Times New Roman" w:eastAsia="Times New Roman" w:hAnsi="Times New Roman" w:cs="Times New Roman"/>
                <w:b/>
                <w:bCs/>
                <w:color w:val="000000"/>
                <w:sz w:val="20"/>
                <w:szCs w:val="20"/>
              </w:rPr>
            </w:pPr>
            <w:r w:rsidRPr="00BA0031">
              <w:rPr>
                <w:rFonts w:ascii="Times New Roman" w:eastAsia="Times New Roman" w:hAnsi="Times New Roman" w:cs="Times New Roman"/>
                <w:b/>
                <w:bCs/>
                <w:color w:val="000000"/>
                <w:sz w:val="20"/>
                <w:szCs w:val="20"/>
              </w:rPr>
              <w:t>Total</w:t>
            </w:r>
          </w:p>
        </w:tc>
      </w:tr>
      <w:tr w:rsidR="00BA0031" w:rsidRPr="00E607D0" w14:paraId="23147534" w14:textId="77777777" w:rsidTr="00BA0031">
        <w:trPr>
          <w:trHeight w:val="285"/>
        </w:trPr>
        <w:tc>
          <w:tcPr>
            <w:tcW w:w="562" w:type="dxa"/>
            <w:vMerge/>
            <w:tcBorders>
              <w:top w:val="single" w:sz="4" w:space="0" w:color="auto"/>
              <w:left w:val="single" w:sz="4" w:space="0" w:color="auto"/>
              <w:bottom w:val="single" w:sz="4" w:space="0" w:color="000000"/>
              <w:right w:val="single" w:sz="4" w:space="0" w:color="auto"/>
            </w:tcBorders>
            <w:vAlign w:val="center"/>
            <w:hideMark/>
          </w:tcPr>
          <w:p w14:paraId="660780A5" w14:textId="77777777" w:rsidR="00E607D0" w:rsidRPr="00E607D0" w:rsidRDefault="00E607D0" w:rsidP="00E607D0">
            <w:pPr>
              <w:spacing w:after="0" w:line="240" w:lineRule="auto"/>
              <w:rPr>
                <w:rFonts w:ascii="Times New Roman" w:eastAsia="Times New Roman" w:hAnsi="Times New Roman" w:cs="Times New Roman"/>
                <w:b/>
                <w:bCs/>
                <w:color w:val="000000"/>
              </w:rPr>
            </w:pPr>
          </w:p>
        </w:tc>
        <w:tc>
          <w:tcPr>
            <w:tcW w:w="238" w:type="dxa"/>
            <w:tcBorders>
              <w:top w:val="nil"/>
              <w:left w:val="nil"/>
              <w:bottom w:val="single" w:sz="4" w:space="0" w:color="auto"/>
              <w:right w:val="single" w:sz="4" w:space="0" w:color="auto"/>
            </w:tcBorders>
            <w:noWrap/>
            <w:vAlign w:val="center"/>
            <w:hideMark/>
          </w:tcPr>
          <w:p w14:paraId="48DF23BD" w14:textId="77777777" w:rsidR="00E607D0" w:rsidRPr="00BA0031" w:rsidRDefault="00E607D0" w:rsidP="00E607D0">
            <w:pPr>
              <w:spacing w:after="0" w:line="240" w:lineRule="auto"/>
              <w:jc w:val="center"/>
              <w:rPr>
                <w:rFonts w:ascii="Times New Roman" w:eastAsia="Times New Roman" w:hAnsi="Times New Roman" w:cs="Times New Roman"/>
                <w:b/>
                <w:bCs/>
                <w:color w:val="000000"/>
                <w:sz w:val="20"/>
                <w:szCs w:val="20"/>
              </w:rPr>
            </w:pPr>
            <w:r w:rsidRPr="00BA0031">
              <w:rPr>
                <w:rFonts w:ascii="Times New Roman" w:eastAsia="Times New Roman" w:hAnsi="Times New Roman" w:cs="Times New Roman"/>
                <w:b/>
                <w:bCs/>
                <w:color w:val="000000"/>
                <w:sz w:val="20"/>
                <w:szCs w:val="20"/>
              </w:rPr>
              <w:t>X1.1</w:t>
            </w:r>
          </w:p>
        </w:tc>
        <w:tc>
          <w:tcPr>
            <w:tcW w:w="0" w:type="auto"/>
            <w:tcBorders>
              <w:top w:val="nil"/>
              <w:left w:val="nil"/>
              <w:bottom w:val="single" w:sz="4" w:space="0" w:color="auto"/>
              <w:right w:val="single" w:sz="4" w:space="0" w:color="auto"/>
            </w:tcBorders>
            <w:noWrap/>
            <w:vAlign w:val="center"/>
            <w:hideMark/>
          </w:tcPr>
          <w:p w14:paraId="336AF5C8" w14:textId="77777777" w:rsidR="00E607D0" w:rsidRPr="00BA0031" w:rsidRDefault="00E607D0" w:rsidP="00E607D0">
            <w:pPr>
              <w:spacing w:after="0" w:line="240" w:lineRule="auto"/>
              <w:jc w:val="center"/>
              <w:rPr>
                <w:rFonts w:ascii="Times New Roman" w:eastAsia="Times New Roman" w:hAnsi="Times New Roman" w:cs="Times New Roman"/>
                <w:b/>
                <w:bCs/>
                <w:color w:val="000000"/>
                <w:sz w:val="20"/>
                <w:szCs w:val="20"/>
              </w:rPr>
            </w:pPr>
            <w:r w:rsidRPr="00BA0031">
              <w:rPr>
                <w:rFonts w:ascii="Times New Roman" w:eastAsia="Times New Roman" w:hAnsi="Times New Roman" w:cs="Times New Roman"/>
                <w:b/>
                <w:bCs/>
                <w:color w:val="000000"/>
                <w:sz w:val="20"/>
                <w:szCs w:val="20"/>
              </w:rPr>
              <w:t>X1.2</w:t>
            </w:r>
          </w:p>
        </w:tc>
        <w:tc>
          <w:tcPr>
            <w:tcW w:w="0" w:type="auto"/>
            <w:tcBorders>
              <w:top w:val="nil"/>
              <w:left w:val="nil"/>
              <w:bottom w:val="single" w:sz="4" w:space="0" w:color="auto"/>
              <w:right w:val="single" w:sz="4" w:space="0" w:color="auto"/>
            </w:tcBorders>
            <w:noWrap/>
            <w:vAlign w:val="center"/>
            <w:hideMark/>
          </w:tcPr>
          <w:p w14:paraId="2963D79E" w14:textId="77777777" w:rsidR="00E607D0" w:rsidRPr="00BA0031" w:rsidRDefault="00E607D0" w:rsidP="00E607D0">
            <w:pPr>
              <w:spacing w:after="0" w:line="240" w:lineRule="auto"/>
              <w:jc w:val="center"/>
              <w:rPr>
                <w:rFonts w:ascii="Times New Roman" w:eastAsia="Times New Roman" w:hAnsi="Times New Roman" w:cs="Times New Roman"/>
                <w:b/>
                <w:bCs/>
                <w:color w:val="000000"/>
                <w:sz w:val="20"/>
                <w:szCs w:val="20"/>
              </w:rPr>
            </w:pPr>
            <w:r w:rsidRPr="00BA0031">
              <w:rPr>
                <w:rFonts w:ascii="Times New Roman" w:eastAsia="Times New Roman" w:hAnsi="Times New Roman" w:cs="Times New Roman"/>
                <w:b/>
                <w:bCs/>
                <w:color w:val="000000"/>
                <w:sz w:val="20"/>
                <w:szCs w:val="20"/>
              </w:rPr>
              <w:t>X1.3</w:t>
            </w:r>
          </w:p>
        </w:tc>
        <w:tc>
          <w:tcPr>
            <w:tcW w:w="0" w:type="auto"/>
            <w:tcBorders>
              <w:top w:val="nil"/>
              <w:left w:val="nil"/>
              <w:bottom w:val="single" w:sz="4" w:space="0" w:color="auto"/>
              <w:right w:val="single" w:sz="4" w:space="0" w:color="auto"/>
            </w:tcBorders>
            <w:noWrap/>
            <w:vAlign w:val="center"/>
            <w:hideMark/>
          </w:tcPr>
          <w:p w14:paraId="765399B1" w14:textId="77777777" w:rsidR="00E607D0" w:rsidRPr="00BA0031" w:rsidRDefault="00E607D0" w:rsidP="00E607D0">
            <w:pPr>
              <w:spacing w:after="0" w:line="240" w:lineRule="auto"/>
              <w:jc w:val="center"/>
              <w:rPr>
                <w:rFonts w:ascii="Times New Roman" w:eastAsia="Times New Roman" w:hAnsi="Times New Roman" w:cs="Times New Roman"/>
                <w:b/>
                <w:bCs/>
                <w:color w:val="000000"/>
                <w:sz w:val="20"/>
                <w:szCs w:val="20"/>
              </w:rPr>
            </w:pPr>
            <w:r w:rsidRPr="00BA0031">
              <w:rPr>
                <w:rFonts w:ascii="Times New Roman" w:eastAsia="Times New Roman" w:hAnsi="Times New Roman" w:cs="Times New Roman"/>
                <w:b/>
                <w:bCs/>
                <w:color w:val="000000"/>
                <w:sz w:val="20"/>
                <w:szCs w:val="20"/>
              </w:rPr>
              <w:t>X1.4</w:t>
            </w:r>
          </w:p>
        </w:tc>
        <w:tc>
          <w:tcPr>
            <w:tcW w:w="0" w:type="auto"/>
            <w:tcBorders>
              <w:top w:val="nil"/>
              <w:left w:val="nil"/>
              <w:bottom w:val="single" w:sz="4" w:space="0" w:color="auto"/>
              <w:right w:val="single" w:sz="4" w:space="0" w:color="auto"/>
            </w:tcBorders>
            <w:noWrap/>
            <w:vAlign w:val="center"/>
            <w:hideMark/>
          </w:tcPr>
          <w:p w14:paraId="003C1E94" w14:textId="77777777" w:rsidR="00E607D0" w:rsidRPr="00BA0031" w:rsidRDefault="00E607D0" w:rsidP="00E607D0">
            <w:pPr>
              <w:spacing w:after="0" w:line="240" w:lineRule="auto"/>
              <w:jc w:val="center"/>
              <w:rPr>
                <w:rFonts w:ascii="Times New Roman" w:eastAsia="Times New Roman" w:hAnsi="Times New Roman" w:cs="Times New Roman"/>
                <w:b/>
                <w:bCs/>
                <w:color w:val="000000"/>
                <w:sz w:val="20"/>
                <w:szCs w:val="20"/>
              </w:rPr>
            </w:pPr>
            <w:r w:rsidRPr="00BA0031">
              <w:rPr>
                <w:rFonts w:ascii="Times New Roman" w:eastAsia="Times New Roman" w:hAnsi="Times New Roman" w:cs="Times New Roman"/>
                <w:b/>
                <w:bCs/>
                <w:color w:val="000000"/>
                <w:sz w:val="20"/>
                <w:szCs w:val="20"/>
              </w:rPr>
              <w:t>X1.5</w:t>
            </w:r>
          </w:p>
        </w:tc>
        <w:tc>
          <w:tcPr>
            <w:tcW w:w="0" w:type="auto"/>
            <w:tcBorders>
              <w:top w:val="nil"/>
              <w:left w:val="nil"/>
              <w:bottom w:val="single" w:sz="4" w:space="0" w:color="auto"/>
              <w:right w:val="single" w:sz="4" w:space="0" w:color="auto"/>
            </w:tcBorders>
            <w:noWrap/>
            <w:vAlign w:val="center"/>
            <w:hideMark/>
          </w:tcPr>
          <w:p w14:paraId="1D6DD03C" w14:textId="77777777" w:rsidR="00E607D0" w:rsidRPr="00BA0031" w:rsidRDefault="00E607D0" w:rsidP="00E607D0">
            <w:pPr>
              <w:spacing w:after="0" w:line="240" w:lineRule="auto"/>
              <w:jc w:val="center"/>
              <w:rPr>
                <w:rFonts w:ascii="Times New Roman" w:eastAsia="Times New Roman" w:hAnsi="Times New Roman" w:cs="Times New Roman"/>
                <w:b/>
                <w:bCs/>
                <w:color w:val="000000"/>
                <w:sz w:val="20"/>
                <w:szCs w:val="20"/>
              </w:rPr>
            </w:pPr>
            <w:r w:rsidRPr="00BA0031">
              <w:rPr>
                <w:rFonts w:ascii="Times New Roman" w:eastAsia="Times New Roman" w:hAnsi="Times New Roman" w:cs="Times New Roman"/>
                <w:b/>
                <w:bCs/>
                <w:color w:val="000000"/>
                <w:sz w:val="20"/>
                <w:szCs w:val="20"/>
              </w:rPr>
              <w:t>X1.6</w:t>
            </w:r>
          </w:p>
        </w:tc>
        <w:tc>
          <w:tcPr>
            <w:tcW w:w="0" w:type="auto"/>
            <w:tcBorders>
              <w:top w:val="nil"/>
              <w:left w:val="nil"/>
              <w:bottom w:val="single" w:sz="4" w:space="0" w:color="auto"/>
              <w:right w:val="single" w:sz="4" w:space="0" w:color="auto"/>
            </w:tcBorders>
            <w:noWrap/>
            <w:vAlign w:val="center"/>
            <w:hideMark/>
          </w:tcPr>
          <w:p w14:paraId="18DA57AE" w14:textId="77777777" w:rsidR="00E607D0" w:rsidRPr="00BA0031" w:rsidRDefault="00E607D0" w:rsidP="00E607D0">
            <w:pPr>
              <w:spacing w:after="0" w:line="240" w:lineRule="auto"/>
              <w:jc w:val="center"/>
              <w:rPr>
                <w:rFonts w:ascii="Times New Roman" w:eastAsia="Times New Roman" w:hAnsi="Times New Roman" w:cs="Times New Roman"/>
                <w:b/>
                <w:bCs/>
                <w:color w:val="000000"/>
                <w:sz w:val="20"/>
                <w:szCs w:val="20"/>
              </w:rPr>
            </w:pPr>
            <w:r w:rsidRPr="00BA0031">
              <w:rPr>
                <w:rFonts w:ascii="Times New Roman" w:eastAsia="Times New Roman" w:hAnsi="Times New Roman" w:cs="Times New Roman"/>
                <w:b/>
                <w:bCs/>
                <w:color w:val="000000"/>
                <w:sz w:val="20"/>
                <w:szCs w:val="20"/>
              </w:rPr>
              <w:t>X1.7</w:t>
            </w:r>
          </w:p>
        </w:tc>
        <w:tc>
          <w:tcPr>
            <w:tcW w:w="0" w:type="auto"/>
            <w:tcBorders>
              <w:top w:val="nil"/>
              <w:left w:val="nil"/>
              <w:bottom w:val="single" w:sz="4" w:space="0" w:color="auto"/>
              <w:right w:val="single" w:sz="4" w:space="0" w:color="auto"/>
            </w:tcBorders>
            <w:noWrap/>
            <w:vAlign w:val="center"/>
            <w:hideMark/>
          </w:tcPr>
          <w:p w14:paraId="0B6273D3" w14:textId="77777777" w:rsidR="00E607D0" w:rsidRPr="00BA0031" w:rsidRDefault="00E607D0" w:rsidP="00E607D0">
            <w:pPr>
              <w:spacing w:after="0" w:line="240" w:lineRule="auto"/>
              <w:jc w:val="center"/>
              <w:rPr>
                <w:rFonts w:ascii="Times New Roman" w:eastAsia="Times New Roman" w:hAnsi="Times New Roman" w:cs="Times New Roman"/>
                <w:b/>
                <w:bCs/>
                <w:color w:val="000000"/>
                <w:sz w:val="20"/>
                <w:szCs w:val="20"/>
              </w:rPr>
            </w:pPr>
            <w:r w:rsidRPr="00BA0031">
              <w:rPr>
                <w:rFonts w:ascii="Times New Roman" w:eastAsia="Times New Roman" w:hAnsi="Times New Roman" w:cs="Times New Roman"/>
                <w:b/>
                <w:bCs/>
                <w:color w:val="000000"/>
                <w:sz w:val="20"/>
                <w:szCs w:val="20"/>
              </w:rPr>
              <w:t>X1.8</w:t>
            </w:r>
          </w:p>
        </w:tc>
        <w:tc>
          <w:tcPr>
            <w:tcW w:w="0" w:type="auto"/>
            <w:tcBorders>
              <w:top w:val="nil"/>
              <w:left w:val="nil"/>
              <w:bottom w:val="single" w:sz="4" w:space="0" w:color="auto"/>
              <w:right w:val="single" w:sz="4" w:space="0" w:color="auto"/>
            </w:tcBorders>
            <w:noWrap/>
            <w:vAlign w:val="center"/>
            <w:hideMark/>
          </w:tcPr>
          <w:p w14:paraId="5B020F50" w14:textId="77777777" w:rsidR="00E607D0" w:rsidRPr="00BA0031" w:rsidRDefault="00E607D0" w:rsidP="00E607D0">
            <w:pPr>
              <w:spacing w:after="0" w:line="240" w:lineRule="auto"/>
              <w:jc w:val="center"/>
              <w:rPr>
                <w:rFonts w:ascii="Times New Roman" w:eastAsia="Times New Roman" w:hAnsi="Times New Roman" w:cs="Times New Roman"/>
                <w:b/>
                <w:bCs/>
                <w:color w:val="000000"/>
                <w:sz w:val="20"/>
                <w:szCs w:val="20"/>
              </w:rPr>
            </w:pPr>
            <w:r w:rsidRPr="00BA0031">
              <w:rPr>
                <w:rFonts w:ascii="Times New Roman" w:eastAsia="Times New Roman" w:hAnsi="Times New Roman" w:cs="Times New Roman"/>
                <w:b/>
                <w:bCs/>
                <w:color w:val="000000"/>
                <w:sz w:val="20"/>
                <w:szCs w:val="20"/>
              </w:rPr>
              <w:t>X1.9</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9124999" w14:textId="77777777" w:rsidR="00E607D0" w:rsidRPr="00BA0031" w:rsidRDefault="00E607D0" w:rsidP="00E607D0">
            <w:pPr>
              <w:spacing w:after="0" w:line="240" w:lineRule="auto"/>
              <w:rPr>
                <w:rFonts w:ascii="Times New Roman" w:eastAsia="Times New Roman" w:hAnsi="Times New Roman" w:cs="Times New Roman"/>
                <w:b/>
                <w:bCs/>
                <w:color w:val="000000"/>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D9E751B" w14:textId="77777777" w:rsidR="00E607D0" w:rsidRPr="00BA0031" w:rsidRDefault="00E607D0" w:rsidP="00E607D0">
            <w:pPr>
              <w:spacing w:after="0" w:line="240" w:lineRule="auto"/>
              <w:rPr>
                <w:rFonts w:ascii="Times New Roman" w:eastAsia="Times New Roman" w:hAnsi="Times New Roman" w:cs="Times New Roman"/>
                <w:b/>
                <w:bCs/>
                <w:color w:val="000000"/>
                <w:sz w:val="20"/>
                <w:szCs w:val="20"/>
              </w:rPr>
            </w:pPr>
          </w:p>
        </w:tc>
        <w:tc>
          <w:tcPr>
            <w:tcW w:w="0" w:type="auto"/>
            <w:tcBorders>
              <w:top w:val="nil"/>
              <w:left w:val="nil"/>
              <w:bottom w:val="single" w:sz="4" w:space="0" w:color="auto"/>
              <w:right w:val="single" w:sz="4" w:space="0" w:color="auto"/>
            </w:tcBorders>
            <w:noWrap/>
            <w:vAlign w:val="center"/>
            <w:hideMark/>
          </w:tcPr>
          <w:p w14:paraId="52FF76D5" w14:textId="77777777" w:rsidR="00E607D0" w:rsidRPr="00BA0031" w:rsidRDefault="00E607D0" w:rsidP="00E607D0">
            <w:pPr>
              <w:spacing w:after="0" w:line="240" w:lineRule="auto"/>
              <w:jc w:val="center"/>
              <w:rPr>
                <w:rFonts w:ascii="Times New Roman" w:eastAsia="Times New Roman" w:hAnsi="Times New Roman" w:cs="Times New Roman"/>
                <w:b/>
                <w:bCs/>
                <w:color w:val="000000"/>
                <w:sz w:val="20"/>
                <w:szCs w:val="20"/>
              </w:rPr>
            </w:pPr>
            <w:r w:rsidRPr="00BA0031">
              <w:rPr>
                <w:rFonts w:ascii="Times New Roman" w:eastAsia="Times New Roman" w:hAnsi="Times New Roman" w:cs="Times New Roman"/>
                <w:b/>
                <w:bCs/>
                <w:color w:val="000000"/>
                <w:sz w:val="20"/>
                <w:szCs w:val="20"/>
              </w:rPr>
              <w:t>X2.1</w:t>
            </w:r>
          </w:p>
        </w:tc>
        <w:tc>
          <w:tcPr>
            <w:tcW w:w="0" w:type="auto"/>
            <w:tcBorders>
              <w:top w:val="nil"/>
              <w:left w:val="nil"/>
              <w:bottom w:val="single" w:sz="4" w:space="0" w:color="auto"/>
              <w:right w:val="single" w:sz="4" w:space="0" w:color="auto"/>
            </w:tcBorders>
            <w:noWrap/>
            <w:vAlign w:val="center"/>
            <w:hideMark/>
          </w:tcPr>
          <w:p w14:paraId="2D7EA40B" w14:textId="77777777" w:rsidR="00E607D0" w:rsidRPr="00BA0031" w:rsidRDefault="00E607D0" w:rsidP="00E607D0">
            <w:pPr>
              <w:spacing w:after="0" w:line="240" w:lineRule="auto"/>
              <w:jc w:val="center"/>
              <w:rPr>
                <w:rFonts w:ascii="Times New Roman" w:eastAsia="Times New Roman" w:hAnsi="Times New Roman" w:cs="Times New Roman"/>
                <w:b/>
                <w:bCs/>
                <w:color w:val="000000"/>
                <w:sz w:val="20"/>
                <w:szCs w:val="20"/>
              </w:rPr>
            </w:pPr>
            <w:r w:rsidRPr="00BA0031">
              <w:rPr>
                <w:rFonts w:ascii="Times New Roman" w:eastAsia="Times New Roman" w:hAnsi="Times New Roman" w:cs="Times New Roman"/>
                <w:b/>
                <w:bCs/>
                <w:color w:val="000000"/>
                <w:sz w:val="20"/>
                <w:szCs w:val="20"/>
              </w:rPr>
              <w:t>X2.2</w:t>
            </w:r>
          </w:p>
        </w:tc>
        <w:tc>
          <w:tcPr>
            <w:tcW w:w="0" w:type="auto"/>
            <w:tcBorders>
              <w:top w:val="nil"/>
              <w:left w:val="nil"/>
              <w:bottom w:val="single" w:sz="4" w:space="0" w:color="auto"/>
              <w:right w:val="single" w:sz="4" w:space="0" w:color="auto"/>
            </w:tcBorders>
            <w:noWrap/>
            <w:vAlign w:val="center"/>
            <w:hideMark/>
          </w:tcPr>
          <w:p w14:paraId="6E680B97" w14:textId="77777777" w:rsidR="00E607D0" w:rsidRPr="00BA0031" w:rsidRDefault="00E607D0" w:rsidP="00E607D0">
            <w:pPr>
              <w:spacing w:after="0" w:line="240" w:lineRule="auto"/>
              <w:jc w:val="center"/>
              <w:rPr>
                <w:rFonts w:ascii="Times New Roman" w:eastAsia="Times New Roman" w:hAnsi="Times New Roman" w:cs="Times New Roman"/>
                <w:b/>
                <w:bCs/>
                <w:color w:val="000000"/>
                <w:sz w:val="20"/>
                <w:szCs w:val="20"/>
              </w:rPr>
            </w:pPr>
            <w:r w:rsidRPr="00BA0031">
              <w:rPr>
                <w:rFonts w:ascii="Times New Roman" w:eastAsia="Times New Roman" w:hAnsi="Times New Roman" w:cs="Times New Roman"/>
                <w:b/>
                <w:bCs/>
                <w:color w:val="000000"/>
                <w:sz w:val="20"/>
                <w:szCs w:val="20"/>
              </w:rPr>
              <w:t>X2.3</w:t>
            </w:r>
          </w:p>
        </w:tc>
        <w:tc>
          <w:tcPr>
            <w:tcW w:w="0" w:type="auto"/>
            <w:tcBorders>
              <w:top w:val="nil"/>
              <w:left w:val="nil"/>
              <w:bottom w:val="single" w:sz="4" w:space="0" w:color="auto"/>
              <w:right w:val="single" w:sz="4" w:space="0" w:color="auto"/>
            </w:tcBorders>
            <w:noWrap/>
            <w:vAlign w:val="center"/>
            <w:hideMark/>
          </w:tcPr>
          <w:p w14:paraId="289198A4" w14:textId="77777777" w:rsidR="00E607D0" w:rsidRPr="00BA0031" w:rsidRDefault="00E607D0" w:rsidP="00E607D0">
            <w:pPr>
              <w:spacing w:after="0" w:line="240" w:lineRule="auto"/>
              <w:jc w:val="center"/>
              <w:rPr>
                <w:rFonts w:ascii="Times New Roman" w:eastAsia="Times New Roman" w:hAnsi="Times New Roman" w:cs="Times New Roman"/>
                <w:b/>
                <w:bCs/>
                <w:color w:val="000000"/>
                <w:sz w:val="20"/>
                <w:szCs w:val="20"/>
              </w:rPr>
            </w:pPr>
            <w:r w:rsidRPr="00BA0031">
              <w:rPr>
                <w:rFonts w:ascii="Times New Roman" w:eastAsia="Times New Roman" w:hAnsi="Times New Roman" w:cs="Times New Roman"/>
                <w:b/>
                <w:bCs/>
                <w:color w:val="000000"/>
                <w:sz w:val="20"/>
                <w:szCs w:val="20"/>
              </w:rPr>
              <w:t>X2.4</w:t>
            </w:r>
          </w:p>
        </w:tc>
        <w:tc>
          <w:tcPr>
            <w:tcW w:w="0" w:type="auto"/>
            <w:tcBorders>
              <w:top w:val="nil"/>
              <w:left w:val="nil"/>
              <w:bottom w:val="single" w:sz="4" w:space="0" w:color="auto"/>
              <w:right w:val="single" w:sz="4" w:space="0" w:color="auto"/>
            </w:tcBorders>
            <w:noWrap/>
            <w:vAlign w:val="center"/>
            <w:hideMark/>
          </w:tcPr>
          <w:p w14:paraId="74999DEC" w14:textId="77777777" w:rsidR="00E607D0" w:rsidRPr="00BA0031" w:rsidRDefault="00E607D0" w:rsidP="00E607D0">
            <w:pPr>
              <w:spacing w:after="0" w:line="240" w:lineRule="auto"/>
              <w:jc w:val="center"/>
              <w:rPr>
                <w:rFonts w:ascii="Times New Roman" w:eastAsia="Times New Roman" w:hAnsi="Times New Roman" w:cs="Times New Roman"/>
                <w:b/>
                <w:bCs/>
                <w:color w:val="000000"/>
                <w:sz w:val="20"/>
                <w:szCs w:val="20"/>
              </w:rPr>
            </w:pPr>
            <w:r w:rsidRPr="00BA0031">
              <w:rPr>
                <w:rFonts w:ascii="Times New Roman" w:eastAsia="Times New Roman" w:hAnsi="Times New Roman" w:cs="Times New Roman"/>
                <w:b/>
                <w:bCs/>
                <w:color w:val="000000"/>
                <w:sz w:val="20"/>
                <w:szCs w:val="20"/>
              </w:rPr>
              <w:t>X2.5</w:t>
            </w:r>
          </w:p>
        </w:tc>
        <w:tc>
          <w:tcPr>
            <w:tcW w:w="0" w:type="auto"/>
            <w:tcBorders>
              <w:top w:val="nil"/>
              <w:left w:val="nil"/>
              <w:bottom w:val="single" w:sz="4" w:space="0" w:color="auto"/>
              <w:right w:val="single" w:sz="4" w:space="0" w:color="auto"/>
            </w:tcBorders>
            <w:noWrap/>
            <w:vAlign w:val="center"/>
            <w:hideMark/>
          </w:tcPr>
          <w:p w14:paraId="444C587A" w14:textId="77777777" w:rsidR="00E607D0" w:rsidRPr="00BA0031" w:rsidRDefault="00E607D0" w:rsidP="00E607D0">
            <w:pPr>
              <w:spacing w:after="0" w:line="240" w:lineRule="auto"/>
              <w:jc w:val="center"/>
              <w:rPr>
                <w:rFonts w:ascii="Times New Roman" w:eastAsia="Times New Roman" w:hAnsi="Times New Roman" w:cs="Times New Roman"/>
                <w:b/>
                <w:bCs/>
                <w:color w:val="000000"/>
                <w:sz w:val="20"/>
                <w:szCs w:val="20"/>
              </w:rPr>
            </w:pPr>
            <w:r w:rsidRPr="00BA0031">
              <w:rPr>
                <w:rFonts w:ascii="Times New Roman" w:eastAsia="Times New Roman" w:hAnsi="Times New Roman" w:cs="Times New Roman"/>
                <w:b/>
                <w:bCs/>
                <w:color w:val="000000"/>
                <w:sz w:val="20"/>
                <w:szCs w:val="20"/>
              </w:rPr>
              <w:t>X2.6</w:t>
            </w:r>
          </w:p>
        </w:tc>
        <w:tc>
          <w:tcPr>
            <w:tcW w:w="0" w:type="auto"/>
            <w:tcBorders>
              <w:top w:val="nil"/>
              <w:left w:val="nil"/>
              <w:bottom w:val="single" w:sz="4" w:space="0" w:color="auto"/>
              <w:right w:val="single" w:sz="4" w:space="0" w:color="auto"/>
            </w:tcBorders>
            <w:noWrap/>
            <w:vAlign w:val="center"/>
            <w:hideMark/>
          </w:tcPr>
          <w:p w14:paraId="3FEB0FF8" w14:textId="77777777" w:rsidR="00E607D0" w:rsidRPr="00BA0031" w:rsidRDefault="00E607D0" w:rsidP="00E607D0">
            <w:pPr>
              <w:spacing w:after="0" w:line="240" w:lineRule="auto"/>
              <w:jc w:val="center"/>
              <w:rPr>
                <w:rFonts w:ascii="Times New Roman" w:eastAsia="Times New Roman" w:hAnsi="Times New Roman" w:cs="Times New Roman"/>
                <w:b/>
                <w:bCs/>
                <w:color w:val="000000"/>
                <w:sz w:val="20"/>
                <w:szCs w:val="20"/>
              </w:rPr>
            </w:pPr>
            <w:r w:rsidRPr="00BA0031">
              <w:rPr>
                <w:rFonts w:ascii="Times New Roman" w:eastAsia="Times New Roman" w:hAnsi="Times New Roman" w:cs="Times New Roman"/>
                <w:b/>
                <w:bCs/>
                <w:color w:val="000000"/>
                <w:sz w:val="20"/>
                <w:szCs w:val="20"/>
              </w:rPr>
              <w:t>X2.7</w:t>
            </w:r>
          </w:p>
        </w:tc>
        <w:tc>
          <w:tcPr>
            <w:tcW w:w="0" w:type="auto"/>
            <w:tcBorders>
              <w:top w:val="nil"/>
              <w:left w:val="nil"/>
              <w:bottom w:val="single" w:sz="4" w:space="0" w:color="auto"/>
              <w:right w:val="single" w:sz="4" w:space="0" w:color="auto"/>
            </w:tcBorders>
            <w:noWrap/>
            <w:vAlign w:val="center"/>
            <w:hideMark/>
          </w:tcPr>
          <w:p w14:paraId="37D07A28" w14:textId="77777777" w:rsidR="00E607D0" w:rsidRPr="00BA0031" w:rsidRDefault="00E607D0" w:rsidP="00E607D0">
            <w:pPr>
              <w:spacing w:after="0" w:line="240" w:lineRule="auto"/>
              <w:jc w:val="center"/>
              <w:rPr>
                <w:rFonts w:ascii="Times New Roman" w:eastAsia="Times New Roman" w:hAnsi="Times New Roman" w:cs="Times New Roman"/>
                <w:b/>
                <w:bCs/>
                <w:color w:val="000000"/>
                <w:sz w:val="20"/>
                <w:szCs w:val="20"/>
              </w:rPr>
            </w:pPr>
            <w:r w:rsidRPr="00BA0031">
              <w:rPr>
                <w:rFonts w:ascii="Times New Roman" w:eastAsia="Times New Roman" w:hAnsi="Times New Roman" w:cs="Times New Roman"/>
                <w:b/>
                <w:bCs/>
                <w:color w:val="000000"/>
                <w:sz w:val="20"/>
                <w:szCs w:val="20"/>
              </w:rPr>
              <w:t>X2.8</w:t>
            </w:r>
          </w:p>
        </w:tc>
        <w:tc>
          <w:tcPr>
            <w:tcW w:w="0" w:type="auto"/>
            <w:tcBorders>
              <w:top w:val="nil"/>
              <w:left w:val="nil"/>
              <w:bottom w:val="single" w:sz="4" w:space="0" w:color="auto"/>
              <w:right w:val="single" w:sz="4" w:space="0" w:color="auto"/>
            </w:tcBorders>
            <w:noWrap/>
            <w:vAlign w:val="center"/>
            <w:hideMark/>
          </w:tcPr>
          <w:p w14:paraId="53EB1AEF" w14:textId="77777777" w:rsidR="00E607D0" w:rsidRPr="00BA0031" w:rsidRDefault="00E607D0" w:rsidP="00E607D0">
            <w:pPr>
              <w:spacing w:after="0" w:line="240" w:lineRule="auto"/>
              <w:jc w:val="center"/>
              <w:rPr>
                <w:rFonts w:ascii="Times New Roman" w:eastAsia="Times New Roman" w:hAnsi="Times New Roman" w:cs="Times New Roman"/>
                <w:b/>
                <w:bCs/>
                <w:color w:val="000000"/>
                <w:sz w:val="20"/>
                <w:szCs w:val="20"/>
              </w:rPr>
            </w:pPr>
            <w:r w:rsidRPr="00BA0031">
              <w:rPr>
                <w:rFonts w:ascii="Times New Roman" w:eastAsia="Times New Roman" w:hAnsi="Times New Roman" w:cs="Times New Roman"/>
                <w:b/>
                <w:bCs/>
                <w:color w:val="000000"/>
                <w:sz w:val="20"/>
                <w:szCs w:val="20"/>
              </w:rPr>
              <w:t>X2.9</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D752AD2" w14:textId="77777777" w:rsidR="00E607D0" w:rsidRPr="00BA0031" w:rsidRDefault="00E607D0" w:rsidP="00E607D0">
            <w:pPr>
              <w:spacing w:after="0" w:line="240" w:lineRule="auto"/>
              <w:rPr>
                <w:rFonts w:ascii="Times New Roman" w:eastAsia="Times New Roman" w:hAnsi="Times New Roman" w:cs="Times New Roman"/>
                <w:b/>
                <w:bCs/>
                <w:color w:val="000000"/>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2F8BEFD" w14:textId="77777777" w:rsidR="00E607D0" w:rsidRPr="00BA0031" w:rsidRDefault="00E607D0" w:rsidP="00E607D0">
            <w:pPr>
              <w:spacing w:after="0" w:line="240" w:lineRule="auto"/>
              <w:rPr>
                <w:rFonts w:ascii="Times New Roman" w:eastAsia="Times New Roman" w:hAnsi="Times New Roman" w:cs="Times New Roman"/>
                <w:b/>
                <w:bCs/>
                <w:color w:val="000000"/>
                <w:sz w:val="20"/>
                <w:szCs w:val="20"/>
              </w:rPr>
            </w:pPr>
          </w:p>
        </w:tc>
        <w:tc>
          <w:tcPr>
            <w:tcW w:w="0" w:type="auto"/>
            <w:tcBorders>
              <w:top w:val="nil"/>
              <w:left w:val="nil"/>
              <w:bottom w:val="single" w:sz="4" w:space="0" w:color="auto"/>
              <w:right w:val="single" w:sz="4" w:space="0" w:color="auto"/>
            </w:tcBorders>
            <w:noWrap/>
            <w:vAlign w:val="center"/>
            <w:hideMark/>
          </w:tcPr>
          <w:p w14:paraId="6BC3BDC2" w14:textId="77777777" w:rsidR="00E607D0" w:rsidRPr="00BA0031" w:rsidRDefault="00E607D0" w:rsidP="00E607D0">
            <w:pPr>
              <w:spacing w:after="0" w:line="240" w:lineRule="auto"/>
              <w:jc w:val="center"/>
              <w:rPr>
                <w:rFonts w:ascii="Times New Roman" w:eastAsia="Times New Roman" w:hAnsi="Times New Roman" w:cs="Times New Roman"/>
                <w:b/>
                <w:bCs/>
                <w:color w:val="000000"/>
                <w:sz w:val="20"/>
                <w:szCs w:val="20"/>
              </w:rPr>
            </w:pPr>
            <w:r w:rsidRPr="00BA0031">
              <w:rPr>
                <w:rFonts w:ascii="Times New Roman" w:eastAsia="Times New Roman" w:hAnsi="Times New Roman" w:cs="Times New Roman"/>
                <w:b/>
                <w:bCs/>
                <w:color w:val="000000"/>
                <w:sz w:val="20"/>
                <w:szCs w:val="20"/>
              </w:rPr>
              <w:t>Y.1</w:t>
            </w:r>
          </w:p>
        </w:tc>
        <w:tc>
          <w:tcPr>
            <w:tcW w:w="0" w:type="auto"/>
            <w:tcBorders>
              <w:top w:val="nil"/>
              <w:left w:val="nil"/>
              <w:bottom w:val="single" w:sz="4" w:space="0" w:color="auto"/>
              <w:right w:val="single" w:sz="4" w:space="0" w:color="auto"/>
            </w:tcBorders>
            <w:noWrap/>
            <w:vAlign w:val="center"/>
            <w:hideMark/>
          </w:tcPr>
          <w:p w14:paraId="4F53B11D" w14:textId="77777777" w:rsidR="00E607D0" w:rsidRPr="00BA0031" w:rsidRDefault="00E607D0" w:rsidP="00E607D0">
            <w:pPr>
              <w:spacing w:after="0" w:line="240" w:lineRule="auto"/>
              <w:jc w:val="center"/>
              <w:rPr>
                <w:rFonts w:ascii="Times New Roman" w:eastAsia="Times New Roman" w:hAnsi="Times New Roman" w:cs="Times New Roman"/>
                <w:b/>
                <w:bCs/>
                <w:color w:val="000000"/>
                <w:sz w:val="20"/>
                <w:szCs w:val="20"/>
              </w:rPr>
            </w:pPr>
            <w:r w:rsidRPr="00BA0031">
              <w:rPr>
                <w:rFonts w:ascii="Times New Roman" w:eastAsia="Times New Roman" w:hAnsi="Times New Roman" w:cs="Times New Roman"/>
                <w:b/>
                <w:bCs/>
                <w:color w:val="000000"/>
                <w:sz w:val="20"/>
                <w:szCs w:val="20"/>
              </w:rPr>
              <w:t>Y.2</w:t>
            </w:r>
          </w:p>
        </w:tc>
        <w:tc>
          <w:tcPr>
            <w:tcW w:w="0" w:type="auto"/>
            <w:tcBorders>
              <w:top w:val="nil"/>
              <w:left w:val="nil"/>
              <w:bottom w:val="single" w:sz="4" w:space="0" w:color="auto"/>
              <w:right w:val="single" w:sz="4" w:space="0" w:color="auto"/>
            </w:tcBorders>
            <w:noWrap/>
            <w:vAlign w:val="center"/>
            <w:hideMark/>
          </w:tcPr>
          <w:p w14:paraId="58BE8644" w14:textId="77777777" w:rsidR="00E607D0" w:rsidRPr="00BA0031" w:rsidRDefault="00E607D0" w:rsidP="00E607D0">
            <w:pPr>
              <w:spacing w:after="0" w:line="240" w:lineRule="auto"/>
              <w:jc w:val="center"/>
              <w:rPr>
                <w:rFonts w:ascii="Times New Roman" w:eastAsia="Times New Roman" w:hAnsi="Times New Roman" w:cs="Times New Roman"/>
                <w:b/>
                <w:bCs/>
                <w:color w:val="000000"/>
                <w:sz w:val="20"/>
                <w:szCs w:val="20"/>
              </w:rPr>
            </w:pPr>
            <w:r w:rsidRPr="00BA0031">
              <w:rPr>
                <w:rFonts w:ascii="Times New Roman" w:eastAsia="Times New Roman" w:hAnsi="Times New Roman" w:cs="Times New Roman"/>
                <w:b/>
                <w:bCs/>
                <w:color w:val="000000"/>
                <w:sz w:val="20"/>
                <w:szCs w:val="20"/>
              </w:rPr>
              <w:t>Y.3</w:t>
            </w:r>
          </w:p>
        </w:tc>
        <w:tc>
          <w:tcPr>
            <w:tcW w:w="0" w:type="auto"/>
            <w:tcBorders>
              <w:top w:val="nil"/>
              <w:left w:val="nil"/>
              <w:bottom w:val="single" w:sz="4" w:space="0" w:color="auto"/>
              <w:right w:val="single" w:sz="4" w:space="0" w:color="auto"/>
            </w:tcBorders>
            <w:noWrap/>
            <w:vAlign w:val="center"/>
            <w:hideMark/>
          </w:tcPr>
          <w:p w14:paraId="2031CBA7" w14:textId="77777777" w:rsidR="00E607D0" w:rsidRPr="00BA0031" w:rsidRDefault="00E607D0" w:rsidP="00E607D0">
            <w:pPr>
              <w:spacing w:after="0" w:line="240" w:lineRule="auto"/>
              <w:jc w:val="center"/>
              <w:rPr>
                <w:rFonts w:ascii="Times New Roman" w:eastAsia="Times New Roman" w:hAnsi="Times New Roman" w:cs="Times New Roman"/>
                <w:b/>
                <w:bCs/>
                <w:color w:val="000000"/>
                <w:sz w:val="20"/>
                <w:szCs w:val="20"/>
              </w:rPr>
            </w:pPr>
            <w:r w:rsidRPr="00BA0031">
              <w:rPr>
                <w:rFonts w:ascii="Times New Roman" w:eastAsia="Times New Roman" w:hAnsi="Times New Roman" w:cs="Times New Roman"/>
                <w:b/>
                <w:bCs/>
                <w:color w:val="000000"/>
                <w:sz w:val="20"/>
                <w:szCs w:val="20"/>
              </w:rPr>
              <w:t>Y.4</w:t>
            </w:r>
          </w:p>
        </w:tc>
        <w:tc>
          <w:tcPr>
            <w:tcW w:w="0" w:type="auto"/>
            <w:tcBorders>
              <w:top w:val="nil"/>
              <w:left w:val="nil"/>
              <w:bottom w:val="single" w:sz="4" w:space="0" w:color="auto"/>
              <w:right w:val="single" w:sz="4" w:space="0" w:color="auto"/>
            </w:tcBorders>
            <w:noWrap/>
            <w:vAlign w:val="center"/>
            <w:hideMark/>
          </w:tcPr>
          <w:p w14:paraId="315E7D31" w14:textId="77777777" w:rsidR="00E607D0" w:rsidRPr="00BA0031" w:rsidRDefault="00E607D0" w:rsidP="00E607D0">
            <w:pPr>
              <w:spacing w:after="0" w:line="240" w:lineRule="auto"/>
              <w:jc w:val="center"/>
              <w:rPr>
                <w:rFonts w:ascii="Times New Roman" w:eastAsia="Times New Roman" w:hAnsi="Times New Roman" w:cs="Times New Roman"/>
                <w:b/>
                <w:bCs/>
                <w:color w:val="000000"/>
                <w:sz w:val="20"/>
                <w:szCs w:val="20"/>
              </w:rPr>
            </w:pPr>
            <w:r w:rsidRPr="00BA0031">
              <w:rPr>
                <w:rFonts w:ascii="Times New Roman" w:eastAsia="Times New Roman" w:hAnsi="Times New Roman" w:cs="Times New Roman"/>
                <w:b/>
                <w:bCs/>
                <w:color w:val="000000"/>
                <w:sz w:val="20"/>
                <w:szCs w:val="20"/>
              </w:rPr>
              <w:t>Y.5</w:t>
            </w:r>
          </w:p>
        </w:tc>
        <w:tc>
          <w:tcPr>
            <w:tcW w:w="0" w:type="auto"/>
            <w:tcBorders>
              <w:top w:val="nil"/>
              <w:left w:val="nil"/>
              <w:bottom w:val="single" w:sz="4" w:space="0" w:color="auto"/>
              <w:right w:val="single" w:sz="4" w:space="0" w:color="auto"/>
            </w:tcBorders>
            <w:noWrap/>
            <w:vAlign w:val="center"/>
            <w:hideMark/>
          </w:tcPr>
          <w:p w14:paraId="10F58B22" w14:textId="77777777" w:rsidR="00E607D0" w:rsidRPr="00BA0031" w:rsidRDefault="00E607D0" w:rsidP="00E607D0">
            <w:pPr>
              <w:spacing w:after="0" w:line="240" w:lineRule="auto"/>
              <w:jc w:val="center"/>
              <w:rPr>
                <w:rFonts w:ascii="Times New Roman" w:eastAsia="Times New Roman" w:hAnsi="Times New Roman" w:cs="Times New Roman"/>
                <w:b/>
                <w:bCs/>
                <w:color w:val="000000"/>
                <w:sz w:val="20"/>
                <w:szCs w:val="20"/>
              </w:rPr>
            </w:pPr>
            <w:r w:rsidRPr="00BA0031">
              <w:rPr>
                <w:rFonts w:ascii="Times New Roman" w:eastAsia="Times New Roman" w:hAnsi="Times New Roman" w:cs="Times New Roman"/>
                <w:b/>
                <w:bCs/>
                <w:color w:val="000000"/>
                <w:sz w:val="20"/>
                <w:szCs w:val="20"/>
              </w:rPr>
              <w:t>Y.6</w:t>
            </w:r>
          </w:p>
        </w:tc>
        <w:tc>
          <w:tcPr>
            <w:tcW w:w="0" w:type="auto"/>
            <w:tcBorders>
              <w:top w:val="nil"/>
              <w:left w:val="nil"/>
              <w:bottom w:val="single" w:sz="4" w:space="0" w:color="auto"/>
              <w:right w:val="single" w:sz="4" w:space="0" w:color="auto"/>
            </w:tcBorders>
            <w:noWrap/>
            <w:vAlign w:val="center"/>
            <w:hideMark/>
          </w:tcPr>
          <w:p w14:paraId="36E75205" w14:textId="77777777" w:rsidR="00E607D0" w:rsidRPr="00BA0031" w:rsidRDefault="00E607D0" w:rsidP="00E607D0">
            <w:pPr>
              <w:spacing w:after="0" w:line="240" w:lineRule="auto"/>
              <w:jc w:val="center"/>
              <w:rPr>
                <w:rFonts w:ascii="Times New Roman" w:eastAsia="Times New Roman" w:hAnsi="Times New Roman" w:cs="Times New Roman"/>
                <w:b/>
                <w:bCs/>
                <w:color w:val="000000"/>
                <w:sz w:val="20"/>
                <w:szCs w:val="20"/>
              </w:rPr>
            </w:pPr>
            <w:r w:rsidRPr="00BA0031">
              <w:rPr>
                <w:rFonts w:ascii="Times New Roman" w:eastAsia="Times New Roman" w:hAnsi="Times New Roman" w:cs="Times New Roman"/>
                <w:b/>
                <w:bCs/>
                <w:color w:val="000000"/>
                <w:sz w:val="20"/>
                <w:szCs w:val="20"/>
              </w:rPr>
              <w:t>Y.7</w:t>
            </w:r>
          </w:p>
        </w:tc>
        <w:tc>
          <w:tcPr>
            <w:tcW w:w="0" w:type="auto"/>
            <w:tcBorders>
              <w:top w:val="nil"/>
              <w:left w:val="nil"/>
              <w:bottom w:val="single" w:sz="4" w:space="0" w:color="auto"/>
              <w:right w:val="single" w:sz="4" w:space="0" w:color="auto"/>
            </w:tcBorders>
            <w:noWrap/>
            <w:vAlign w:val="center"/>
            <w:hideMark/>
          </w:tcPr>
          <w:p w14:paraId="63426C45" w14:textId="77777777" w:rsidR="00E607D0" w:rsidRPr="00BA0031" w:rsidRDefault="00E607D0" w:rsidP="00E607D0">
            <w:pPr>
              <w:spacing w:after="0" w:line="240" w:lineRule="auto"/>
              <w:jc w:val="center"/>
              <w:rPr>
                <w:rFonts w:ascii="Times New Roman" w:eastAsia="Times New Roman" w:hAnsi="Times New Roman" w:cs="Times New Roman"/>
                <w:b/>
                <w:bCs/>
                <w:color w:val="000000"/>
                <w:sz w:val="20"/>
                <w:szCs w:val="20"/>
              </w:rPr>
            </w:pPr>
            <w:r w:rsidRPr="00BA0031">
              <w:rPr>
                <w:rFonts w:ascii="Times New Roman" w:eastAsia="Times New Roman" w:hAnsi="Times New Roman" w:cs="Times New Roman"/>
                <w:b/>
                <w:bCs/>
                <w:color w:val="000000"/>
                <w:sz w:val="20"/>
                <w:szCs w:val="20"/>
              </w:rPr>
              <w:t>Y.8</w:t>
            </w:r>
          </w:p>
        </w:tc>
        <w:tc>
          <w:tcPr>
            <w:tcW w:w="0" w:type="auto"/>
            <w:tcBorders>
              <w:top w:val="nil"/>
              <w:left w:val="nil"/>
              <w:bottom w:val="single" w:sz="4" w:space="0" w:color="auto"/>
              <w:right w:val="single" w:sz="4" w:space="0" w:color="auto"/>
            </w:tcBorders>
            <w:noWrap/>
            <w:vAlign w:val="center"/>
            <w:hideMark/>
          </w:tcPr>
          <w:p w14:paraId="064086D6" w14:textId="77777777" w:rsidR="00E607D0" w:rsidRPr="00BA0031" w:rsidRDefault="00E607D0" w:rsidP="00E607D0">
            <w:pPr>
              <w:spacing w:after="0" w:line="240" w:lineRule="auto"/>
              <w:jc w:val="center"/>
              <w:rPr>
                <w:rFonts w:ascii="Times New Roman" w:eastAsia="Times New Roman" w:hAnsi="Times New Roman" w:cs="Times New Roman"/>
                <w:b/>
                <w:bCs/>
                <w:color w:val="000000"/>
                <w:sz w:val="20"/>
                <w:szCs w:val="20"/>
              </w:rPr>
            </w:pPr>
            <w:r w:rsidRPr="00BA0031">
              <w:rPr>
                <w:rFonts w:ascii="Times New Roman" w:eastAsia="Times New Roman" w:hAnsi="Times New Roman" w:cs="Times New Roman"/>
                <w:b/>
                <w:bCs/>
                <w:color w:val="000000"/>
                <w:sz w:val="20"/>
                <w:szCs w:val="20"/>
              </w:rPr>
              <w:t>Y.9</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4816534" w14:textId="77777777" w:rsidR="00E607D0" w:rsidRPr="00E607D0" w:rsidRDefault="00E607D0" w:rsidP="00E607D0">
            <w:pPr>
              <w:spacing w:after="0" w:line="240" w:lineRule="auto"/>
              <w:rPr>
                <w:rFonts w:ascii="Times New Roman" w:eastAsia="Times New Roman" w:hAnsi="Times New Roman" w:cs="Times New Roman"/>
                <w:b/>
                <w:bCs/>
                <w:color w:val="000000"/>
              </w:rPr>
            </w:pPr>
          </w:p>
        </w:tc>
      </w:tr>
      <w:tr w:rsidR="00BA0031" w:rsidRPr="00E607D0" w14:paraId="2DC005C1" w14:textId="77777777" w:rsidTr="00BA0031">
        <w:trPr>
          <w:trHeight w:val="255"/>
        </w:trPr>
        <w:tc>
          <w:tcPr>
            <w:tcW w:w="562" w:type="dxa"/>
            <w:tcBorders>
              <w:top w:val="nil"/>
              <w:left w:val="single" w:sz="4" w:space="0" w:color="auto"/>
              <w:bottom w:val="single" w:sz="4" w:space="0" w:color="auto"/>
              <w:right w:val="single" w:sz="4" w:space="0" w:color="auto"/>
            </w:tcBorders>
            <w:noWrap/>
            <w:vAlign w:val="center"/>
            <w:hideMark/>
          </w:tcPr>
          <w:p w14:paraId="62E1025D"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w:t>
            </w:r>
          </w:p>
        </w:tc>
        <w:tc>
          <w:tcPr>
            <w:tcW w:w="238" w:type="dxa"/>
            <w:tcBorders>
              <w:top w:val="nil"/>
              <w:left w:val="nil"/>
              <w:bottom w:val="single" w:sz="4" w:space="0" w:color="auto"/>
              <w:right w:val="single" w:sz="4" w:space="0" w:color="auto"/>
            </w:tcBorders>
            <w:noWrap/>
            <w:vAlign w:val="center"/>
            <w:hideMark/>
          </w:tcPr>
          <w:p w14:paraId="6D2485A5"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2D27FF4E"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727A309E"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54A82312"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5156452D"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75A8AECE"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6346FE68"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359AD970"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1094689E"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287E4174"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45</w:t>
            </w:r>
          </w:p>
        </w:tc>
        <w:tc>
          <w:tcPr>
            <w:tcW w:w="0" w:type="auto"/>
            <w:tcBorders>
              <w:top w:val="nil"/>
              <w:left w:val="nil"/>
              <w:bottom w:val="single" w:sz="4" w:space="0" w:color="auto"/>
              <w:right w:val="single" w:sz="4" w:space="0" w:color="auto"/>
            </w:tcBorders>
            <w:noWrap/>
            <w:vAlign w:val="center"/>
            <w:hideMark/>
          </w:tcPr>
          <w:p w14:paraId="0EA1C0A2"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6E67B0E2"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1AF9CA7C"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7BD9BE9A"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6B7205B1"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105138F0"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1701F661"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41559AA4"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0C1A5049"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6886B7AA"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1340E8FA"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54</w:t>
            </w:r>
          </w:p>
        </w:tc>
        <w:tc>
          <w:tcPr>
            <w:tcW w:w="0" w:type="auto"/>
            <w:tcBorders>
              <w:top w:val="nil"/>
              <w:left w:val="nil"/>
              <w:bottom w:val="single" w:sz="4" w:space="0" w:color="auto"/>
              <w:right w:val="single" w:sz="4" w:space="0" w:color="auto"/>
            </w:tcBorders>
            <w:noWrap/>
            <w:vAlign w:val="center"/>
            <w:hideMark/>
          </w:tcPr>
          <w:p w14:paraId="3C3667BB"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0E365185"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54E213F6"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0024AA80"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19AD93B8"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3308BB8F"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71102A41"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1431F2B5"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5B38BD3A"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2AC0521B"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2F1AAF33"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45</w:t>
            </w:r>
          </w:p>
        </w:tc>
      </w:tr>
      <w:tr w:rsidR="00BA0031" w:rsidRPr="00E607D0" w14:paraId="349D0D6F" w14:textId="77777777" w:rsidTr="00BA0031">
        <w:trPr>
          <w:trHeight w:val="255"/>
        </w:trPr>
        <w:tc>
          <w:tcPr>
            <w:tcW w:w="562" w:type="dxa"/>
            <w:tcBorders>
              <w:top w:val="nil"/>
              <w:left w:val="single" w:sz="4" w:space="0" w:color="auto"/>
              <w:bottom w:val="single" w:sz="4" w:space="0" w:color="auto"/>
              <w:right w:val="single" w:sz="4" w:space="0" w:color="auto"/>
            </w:tcBorders>
            <w:noWrap/>
            <w:vAlign w:val="center"/>
            <w:hideMark/>
          </w:tcPr>
          <w:p w14:paraId="3AA988DE"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2</w:t>
            </w:r>
          </w:p>
        </w:tc>
        <w:tc>
          <w:tcPr>
            <w:tcW w:w="238" w:type="dxa"/>
            <w:tcBorders>
              <w:top w:val="nil"/>
              <w:left w:val="nil"/>
              <w:bottom w:val="single" w:sz="4" w:space="0" w:color="auto"/>
              <w:right w:val="single" w:sz="4" w:space="0" w:color="auto"/>
            </w:tcBorders>
            <w:noWrap/>
            <w:vAlign w:val="center"/>
            <w:hideMark/>
          </w:tcPr>
          <w:p w14:paraId="14F478A1"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01C47303"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687CE83E"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1AE68E89"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19F6D97D"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2E026156"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2C5CDA50"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01300024"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298206B9"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7C48B009"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49</w:t>
            </w:r>
          </w:p>
        </w:tc>
        <w:tc>
          <w:tcPr>
            <w:tcW w:w="0" w:type="auto"/>
            <w:tcBorders>
              <w:top w:val="nil"/>
              <w:left w:val="nil"/>
              <w:bottom w:val="single" w:sz="4" w:space="0" w:color="auto"/>
              <w:right w:val="single" w:sz="4" w:space="0" w:color="auto"/>
            </w:tcBorders>
            <w:noWrap/>
            <w:vAlign w:val="center"/>
            <w:hideMark/>
          </w:tcPr>
          <w:p w14:paraId="0B9643E5"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1EB75261"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79E010D3"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23F27AB2"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2859C4E0"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16E2806C"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0A6567CF"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6F4C28FE"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57CD8C56"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038DA706"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6C4D343E"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50</w:t>
            </w:r>
          </w:p>
        </w:tc>
        <w:tc>
          <w:tcPr>
            <w:tcW w:w="0" w:type="auto"/>
            <w:tcBorders>
              <w:top w:val="nil"/>
              <w:left w:val="nil"/>
              <w:bottom w:val="single" w:sz="4" w:space="0" w:color="auto"/>
              <w:right w:val="single" w:sz="4" w:space="0" w:color="auto"/>
            </w:tcBorders>
            <w:noWrap/>
            <w:vAlign w:val="center"/>
            <w:hideMark/>
          </w:tcPr>
          <w:p w14:paraId="68DA2F06"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154AE6CD"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75851658"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0DB71FF0"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4550F84E"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4E529211"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50BA65D3"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19E12CB7"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6E7D32E2"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5415F01A"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68A8F3C7"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49</w:t>
            </w:r>
          </w:p>
        </w:tc>
      </w:tr>
      <w:tr w:rsidR="00BA0031" w:rsidRPr="00E607D0" w14:paraId="0DF75FC0" w14:textId="77777777" w:rsidTr="00BA0031">
        <w:trPr>
          <w:trHeight w:val="255"/>
        </w:trPr>
        <w:tc>
          <w:tcPr>
            <w:tcW w:w="562" w:type="dxa"/>
            <w:tcBorders>
              <w:top w:val="nil"/>
              <w:left w:val="single" w:sz="4" w:space="0" w:color="auto"/>
              <w:bottom w:val="single" w:sz="4" w:space="0" w:color="auto"/>
              <w:right w:val="single" w:sz="4" w:space="0" w:color="auto"/>
            </w:tcBorders>
            <w:noWrap/>
            <w:vAlign w:val="center"/>
            <w:hideMark/>
          </w:tcPr>
          <w:p w14:paraId="081923A2"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3</w:t>
            </w:r>
          </w:p>
        </w:tc>
        <w:tc>
          <w:tcPr>
            <w:tcW w:w="238" w:type="dxa"/>
            <w:tcBorders>
              <w:top w:val="nil"/>
              <w:left w:val="nil"/>
              <w:bottom w:val="single" w:sz="4" w:space="0" w:color="auto"/>
              <w:right w:val="single" w:sz="4" w:space="0" w:color="auto"/>
            </w:tcBorders>
            <w:noWrap/>
            <w:vAlign w:val="center"/>
            <w:hideMark/>
          </w:tcPr>
          <w:p w14:paraId="4778BC31"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7DD8826F"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7610C5F8"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7C87BFCA"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7ED59C98"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63E568EE"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72F75A15"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1647DFDA"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5E636A5C"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26F44628"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49</w:t>
            </w:r>
          </w:p>
        </w:tc>
        <w:tc>
          <w:tcPr>
            <w:tcW w:w="0" w:type="auto"/>
            <w:tcBorders>
              <w:top w:val="nil"/>
              <w:left w:val="nil"/>
              <w:bottom w:val="single" w:sz="4" w:space="0" w:color="auto"/>
              <w:right w:val="single" w:sz="4" w:space="0" w:color="auto"/>
            </w:tcBorders>
            <w:noWrap/>
            <w:vAlign w:val="center"/>
            <w:hideMark/>
          </w:tcPr>
          <w:p w14:paraId="0434343E"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61C4DB7B"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5824D6EC"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18560264"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36A663F6"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28559F99"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77D87224"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459FCCCF"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1E80F340"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54008DC1"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344B0519"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50</w:t>
            </w:r>
          </w:p>
        </w:tc>
        <w:tc>
          <w:tcPr>
            <w:tcW w:w="0" w:type="auto"/>
            <w:tcBorders>
              <w:top w:val="nil"/>
              <w:left w:val="nil"/>
              <w:bottom w:val="single" w:sz="4" w:space="0" w:color="auto"/>
              <w:right w:val="single" w:sz="4" w:space="0" w:color="auto"/>
            </w:tcBorders>
            <w:noWrap/>
            <w:vAlign w:val="center"/>
            <w:hideMark/>
          </w:tcPr>
          <w:p w14:paraId="3D0F5DB5"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118AC97D"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146086FF"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56279C28"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489E9B39"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07B5BABE"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61C9C71D"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14E8974D"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3A0130CD"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5AB9FB6B"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2BEF14A2"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49</w:t>
            </w:r>
          </w:p>
        </w:tc>
      </w:tr>
      <w:tr w:rsidR="00BA0031" w:rsidRPr="00E607D0" w14:paraId="367B485C" w14:textId="77777777" w:rsidTr="00BA0031">
        <w:trPr>
          <w:trHeight w:val="255"/>
        </w:trPr>
        <w:tc>
          <w:tcPr>
            <w:tcW w:w="562" w:type="dxa"/>
            <w:tcBorders>
              <w:top w:val="nil"/>
              <w:left w:val="single" w:sz="4" w:space="0" w:color="auto"/>
              <w:bottom w:val="single" w:sz="4" w:space="0" w:color="auto"/>
              <w:right w:val="single" w:sz="4" w:space="0" w:color="auto"/>
            </w:tcBorders>
            <w:noWrap/>
            <w:vAlign w:val="center"/>
            <w:hideMark/>
          </w:tcPr>
          <w:p w14:paraId="6620F482"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4</w:t>
            </w:r>
          </w:p>
        </w:tc>
        <w:tc>
          <w:tcPr>
            <w:tcW w:w="238" w:type="dxa"/>
            <w:tcBorders>
              <w:top w:val="nil"/>
              <w:left w:val="nil"/>
              <w:bottom w:val="single" w:sz="4" w:space="0" w:color="auto"/>
              <w:right w:val="single" w:sz="4" w:space="0" w:color="auto"/>
            </w:tcBorders>
            <w:noWrap/>
            <w:vAlign w:val="center"/>
            <w:hideMark/>
          </w:tcPr>
          <w:p w14:paraId="1950FC11"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52E2CDAC"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61F933D9"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3046E90B"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2B672357"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2EC37A00"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1C2C3116"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6663DFB9"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208AA808"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025CFCFF"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57</w:t>
            </w:r>
          </w:p>
        </w:tc>
        <w:tc>
          <w:tcPr>
            <w:tcW w:w="0" w:type="auto"/>
            <w:tcBorders>
              <w:top w:val="nil"/>
              <w:left w:val="nil"/>
              <w:bottom w:val="single" w:sz="4" w:space="0" w:color="auto"/>
              <w:right w:val="single" w:sz="4" w:space="0" w:color="auto"/>
            </w:tcBorders>
            <w:noWrap/>
            <w:vAlign w:val="center"/>
            <w:hideMark/>
          </w:tcPr>
          <w:p w14:paraId="44627E0E"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118ABA81"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1221A20F"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2F52DFF5"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196690EC"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0ED27C30"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3BF2F7BB"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7316A6E9"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470E1AA7"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032142A0"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2E05B251"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50</w:t>
            </w:r>
          </w:p>
        </w:tc>
        <w:tc>
          <w:tcPr>
            <w:tcW w:w="0" w:type="auto"/>
            <w:tcBorders>
              <w:top w:val="nil"/>
              <w:left w:val="nil"/>
              <w:bottom w:val="single" w:sz="4" w:space="0" w:color="auto"/>
              <w:right w:val="single" w:sz="4" w:space="0" w:color="auto"/>
            </w:tcBorders>
            <w:noWrap/>
            <w:vAlign w:val="center"/>
            <w:hideMark/>
          </w:tcPr>
          <w:p w14:paraId="2B969E21"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4C3D1428"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5E3B16E6"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1BEA63A0"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09FCC473"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410922A7"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16834753"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4553E8C9"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3F16323F"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519282D0"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7CB13CED"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50</w:t>
            </w:r>
          </w:p>
        </w:tc>
      </w:tr>
      <w:tr w:rsidR="00BA0031" w:rsidRPr="00E607D0" w14:paraId="58686DFE" w14:textId="77777777" w:rsidTr="00BA0031">
        <w:trPr>
          <w:trHeight w:val="255"/>
        </w:trPr>
        <w:tc>
          <w:tcPr>
            <w:tcW w:w="562" w:type="dxa"/>
            <w:tcBorders>
              <w:top w:val="nil"/>
              <w:left w:val="single" w:sz="4" w:space="0" w:color="auto"/>
              <w:bottom w:val="single" w:sz="4" w:space="0" w:color="auto"/>
              <w:right w:val="single" w:sz="4" w:space="0" w:color="auto"/>
            </w:tcBorders>
            <w:noWrap/>
            <w:vAlign w:val="center"/>
            <w:hideMark/>
          </w:tcPr>
          <w:p w14:paraId="3293B96E"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w:t>
            </w:r>
          </w:p>
        </w:tc>
        <w:tc>
          <w:tcPr>
            <w:tcW w:w="238" w:type="dxa"/>
            <w:tcBorders>
              <w:top w:val="nil"/>
              <w:left w:val="nil"/>
              <w:bottom w:val="single" w:sz="4" w:space="0" w:color="auto"/>
              <w:right w:val="single" w:sz="4" w:space="0" w:color="auto"/>
            </w:tcBorders>
            <w:noWrap/>
            <w:vAlign w:val="center"/>
            <w:hideMark/>
          </w:tcPr>
          <w:p w14:paraId="683D79CA"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19762981"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6522FBA6"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0A1CFB94"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14EC224D"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41ECAD07"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2FB6C334"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116B7DAE"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63C1433E"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083D82DC"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54</w:t>
            </w:r>
          </w:p>
        </w:tc>
        <w:tc>
          <w:tcPr>
            <w:tcW w:w="0" w:type="auto"/>
            <w:tcBorders>
              <w:top w:val="nil"/>
              <w:left w:val="nil"/>
              <w:bottom w:val="single" w:sz="4" w:space="0" w:color="auto"/>
              <w:right w:val="single" w:sz="4" w:space="0" w:color="auto"/>
            </w:tcBorders>
            <w:noWrap/>
            <w:vAlign w:val="center"/>
            <w:hideMark/>
          </w:tcPr>
          <w:p w14:paraId="3AD1E386"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21126EF6"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5B37A0B1"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001C9187"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630798BF"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357BB3C7"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65AC99BB"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29927CDE"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73CD13A2"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1D771687"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7CA80970"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63</w:t>
            </w:r>
          </w:p>
        </w:tc>
        <w:tc>
          <w:tcPr>
            <w:tcW w:w="0" w:type="auto"/>
            <w:tcBorders>
              <w:top w:val="nil"/>
              <w:left w:val="nil"/>
              <w:bottom w:val="single" w:sz="4" w:space="0" w:color="auto"/>
              <w:right w:val="single" w:sz="4" w:space="0" w:color="auto"/>
            </w:tcBorders>
            <w:noWrap/>
            <w:vAlign w:val="center"/>
            <w:hideMark/>
          </w:tcPr>
          <w:p w14:paraId="557F0A11"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05B21C19"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1CECB078"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3F3AA6B6"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481A7A05"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3AC7ECDB"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22D65BA3"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14863A09"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7C6D191F"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0069C0C3"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7414AE1C"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54</w:t>
            </w:r>
          </w:p>
        </w:tc>
      </w:tr>
      <w:tr w:rsidR="00BA0031" w:rsidRPr="00E607D0" w14:paraId="3DE6E8DD" w14:textId="77777777" w:rsidTr="00BA0031">
        <w:trPr>
          <w:trHeight w:val="255"/>
        </w:trPr>
        <w:tc>
          <w:tcPr>
            <w:tcW w:w="562" w:type="dxa"/>
            <w:tcBorders>
              <w:top w:val="nil"/>
              <w:left w:val="single" w:sz="4" w:space="0" w:color="auto"/>
              <w:bottom w:val="single" w:sz="4" w:space="0" w:color="auto"/>
              <w:right w:val="single" w:sz="4" w:space="0" w:color="auto"/>
            </w:tcBorders>
            <w:noWrap/>
            <w:vAlign w:val="center"/>
            <w:hideMark/>
          </w:tcPr>
          <w:p w14:paraId="3950A13C"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238" w:type="dxa"/>
            <w:tcBorders>
              <w:top w:val="nil"/>
              <w:left w:val="nil"/>
              <w:bottom w:val="single" w:sz="4" w:space="0" w:color="auto"/>
              <w:right w:val="single" w:sz="4" w:space="0" w:color="auto"/>
            </w:tcBorders>
            <w:noWrap/>
            <w:vAlign w:val="center"/>
            <w:hideMark/>
          </w:tcPr>
          <w:p w14:paraId="65464D37"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550D2FB0"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75EB64AD"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628236B5"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3879B351"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2FE1040B"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6664D6C3"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458FDC98"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3B0E8052"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365DA01B"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54</w:t>
            </w:r>
          </w:p>
        </w:tc>
        <w:tc>
          <w:tcPr>
            <w:tcW w:w="0" w:type="auto"/>
            <w:tcBorders>
              <w:top w:val="nil"/>
              <w:left w:val="nil"/>
              <w:bottom w:val="single" w:sz="4" w:space="0" w:color="auto"/>
              <w:right w:val="single" w:sz="4" w:space="0" w:color="auto"/>
            </w:tcBorders>
            <w:noWrap/>
            <w:vAlign w:val="center"/>
            <w:hideMark/>
          </w:tcPr>
          <w:p w14:paraId="40D40F3D"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2259726D"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5C877C37"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54B521CC"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43DE6474"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45C08BB5"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06BC893B"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09E9542F"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574F47F2"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1787E396"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5332AEB5"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45</w:t>
            </w:r>
          </w:p>
        </w:tc>
        <w:tc>
          <w:tcPr>
            <w:tcW w:w="0" w:type="auto"/>
            <w:tcBorders>
              <w:top w:val="nil"/>
              <w:left w:val="nil"/>
              <w:bottom w:val="single" w:sz="4" w:space="0" w:color="auto"/>
              <w:right w:val="single" w:sz="4" w:space="0" w:color="auto"/>
            </w:tcBorders>
            <w:noWrap/>
            <w:vAlign w:val="center"/>
            <w:hideMark/>
          </w:tcPr>
          <w:p w14:paraId="5A653EF4"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792CF160"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4C34EECE"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25BA234A"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70E8882D"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23BD0C54"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268EAE3C"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4ABF04B8"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1D24E747"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2BC95FDE"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676F8FA7"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54</w:t>
            </w:r>
          </w:p>
        </w:tc>
      </w:tr>
      <w:tr w:rsidR="00BA0031" w:rsidRPr="00E607D0" w14:paraId="31D9DBAC" w14:textId="77777777" w:rsidTr="00BA0031">
        <w:trPr>
          <w:trHeight w:val="255"/>
        </w:trPr>
        <w:tc>
          <w:tcPr>
            <w:tcW w:w="562" w:type="dxa"/>
            <w:tcBorders>
              <w:top w:val="nil"/>
              <w:left w:val="single" w:sz="4" w:space="0" w:color="auto"/>
              <w:bottom w:val="single" w:sz="4" w:space="0" w:color="auto"/>
              <w:right w:val="single" w:sz="4" w:space="0" w:color="auto"/>
            </w:tcBorders>
            <w:noWrap/>
            <w:vAlign w:val="center"/>
            <w:hideMark/>
          </w:tcPr>
          <w:p w14:paraId="5E802F0A"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238" w:type="dxa"/>
            <w:tcBorders>
              <w:top w:val="nil"/>
              <w:left w:val="nil"/>
              <w:bottom w:val="single" w:sz="4" w:space="0" w:color="auto"/>
              <w:right w:val="single" w:sz="4" w:space="0" w:color="auto"/>
            </w:tcBorders>
            <w:noWrap/>
            <w:vAlign w:val="center"/>
            <w:hideMark/>
          </w:tcPr>
          <w:p w14:paraId="76997AC8"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790836ED"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4B300E12"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0D9898A4"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322485B9"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3E2AE240"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0E367523"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5A3888EB"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45E98AF8"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2B851FA4"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59</w:t>
            </w:r>
          </w:p>
        </w:tc>
        <w:tc>
          <w:tcPr>
            <w:tcW w:w="0" w:type="auto"/>
            <w:tcBorders>
              <w:top w:val="nil"/>
              <w:left w:val="nil"/>
              <w:bottom w:val="single" w:sz="4" w:space="0" w:color="auto"/>
              <w:right w:val="single" w:sz="4" w:space="0" w:color="auto"/>
            </w:tcBorders>
            <w:noWrap/>
            <w:vAlign w:val="center"/>
            <w:hideMark/>
          </w:tcPr>
          <w:p w14:paraId="2D1B9E5C"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179709B7"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185C603D"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2AE4C4D3"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255FA321"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6101DF9C"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1FEC4D79"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4764E0B7"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040DAA72"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1B50825A"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7AA56D3D"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58</w:t>
            </w:r>
          </w:p>
        </w:tc>
        <w:tc>
          <w:tcPr>
            <w:tcW w:w="0" w:type="auto"/>
            <w:tcBorders>
              <w:top w:val="nil"/>
              <w:left w:val="nil"/>
              <w:bottom w:val="single" w:sz="4" w:space="0" w:color="auto"/>
              <w:right w:val="single" w:sz="4" w:space="0" w:color="auto"/>
            </w:tcBorders>
            <w:noWrap/>
            <w:vAlign w:val="center"/>
            <w:hideMark/>
          </w:tcPr>
          <w:p w14:paraId="375CC65B"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7D325B02"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0FDA66A6"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48A098CA"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541256D9"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5E9A9806"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6BC70C2C"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4E2AE6B3"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5EE13E76"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0226221E"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0BF785EF"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59</w:t>
            </w:r>
          </w:p>
        </w:tc>
      </w:tr>
      <w:tr w:rsidR="00BA0031" w:rsidRPr="00E607D0" w14:paraId="70BE6DC5" w14:textId="77777777" w:rsidTr="00BA0031">
        <w:trPr>
          <w:trHeight w:val="255"/>
        </w:trPr>
        <w:tc>
          <w:tcPr>
            <w:tcW w:w="562" w:type="dxa"/>
            <w:tcBorders>
              <w:top w:val="nil"/>
              <w:left w:val="single" w:sz="4" w:space="0" w:color="auto"/>
              <w:bottom w:val="single" w:sz="4" w:space="0" w:color="auto"/>
              <w:right w:val="single" w:sz="4" w:space="0" w:color="auto"/>
            </w:tcBorders>
            <w:noWrap/>
            <w:vAlign w:val="center"/>
            <w:hideMark/>
          </w:tcPr>
          <w:p w14:paraId="0DCD28A6"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238" w:type="dxa"/>
            <w:tcBorders>
              <w:top w:val="nil"/>
              <w:left w:val="nil"/>
              <w:bottom w:val="single" w:sz="4" w:space="0" w:color="auto"/>
              <w:right w:val="single" w:sz="4" w:space="0" w:color="auto"/>
            </w:tcBorders>
            <w:noWrap/>
            <w:vAlign w:val="center"/>
            <w:hideMark/>
          </w:tcPr>
          <w:p w14:paraId="129D245D"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3188BA86"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65686162"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706CE5B8"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1CB5C8C5"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04E3EA0A"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36962526"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391C0064"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0247D127"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182F69F6"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59</w:t>
            </w:r>
          </w:p>
        </w:tc>
        <w:tc>
          <w:tcPr>
            <w:tcW w:w="0" w:type="auto"/>
            <w:tcBorders>
              <w:top w:val="nil"/>
              <w:left w:val="nil"/>
              <w:bottom w:val="single" w:sz="4" w:space="0" w:color="auto"/>
              <w:right w:val="single" w:sz="4" w:space="0" w:color="auto"/>
            </w:tcBorders>
            <w:noWrap/>
            <w:vAlign w:val="center"/>
            <w:hideMark/>
          </w:tcPr>
          <w:p w14:paraId="6E00BCF6"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2D5E1BDC"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0E5F8F62"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030C4885"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0946C659"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7B34085E"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1631EC49"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144277AD"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54F5E271"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77FCE489"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3BD853A8"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58</w:t>
            </w:r>
          </w:p>
        </w:tc>
        <w:tc>
          <w:tcPr>
            <w:tcW w:w="0" w:type="auto"/>
            <w:tcBorders>
              <w:top w:val="nil"/>
              <w:left w:val="nil"/>
              <w:bottom w:val="single" w:sz="4" w:space="0" w:color="auto"/>
              <w:right w:val="single" w:sz="4" w:space="0" w:color="auto"/>
            </w:tcBorders>
            <w:noWrap/>
            <w:vAlign w:val="center"/>
            <w:hideMark/>
          </w:tcPr>
          <w:p w14:paraId="750E1F7B"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39DAAE84"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1565C91C"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7CE0F1C3"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5CA7C7B0"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2BA4A2E6"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660A23F9"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2E13002B"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29FA3D00"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0002F881"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0D0415A1"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58</w:t>
            </w:r>
          </w:p>
        </w:tc>
      </w:tr>
      <w:tr w:rsidR="00BA0031" w:rsidRPr="00E607D0" w14:paraId="2FDC661F" w14:textId="77777777" w:rsidTr="00BA0031">
        <w:trPr>
          <w:trHeight w:val="255"/>
        </w:trPr>
        <w:tc>
          <w:tcPr>
            <w:tcW w:w="562" w:type="dxa"/>
            <w:tcBorders>
              <w:top w:val="nil"/>
              <w:left w:val="single" w:sz="4" w:space="0" w:color="auto"/>
              <w:bottom w:val="single" w:sz="4" w:space="0" w:color="auto"/>
              <w:right w:val="single" w:sz="4" w:space="0" w:color="auto"/>
            </w:tcBorders>
            <w:noWrap/>
            <w:vAlign w:val="center"/>
            <w:hideMark/>
          </w:tcPr>
          <w:p w14:paraId="548613A6"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238" w:type="dxa"/>
            <w:tcBorders>
              <w:top w:val="nil"/>
              <w:left w:val="nil"/>
              <w:bottom w:val="single" w:sz="4" w:space="0" w:color="auto"/>
              <w:right w:val="single" w:sz="4" w:space="0" w:color="auto"/>
            </w:tcBorders>
            <w:noWrap/>
            <w:vAlign w:val="center"/>
            <w:hideMark/>
          </w:tcPr>
          <w:p w14:paraId="36ACBC91"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1BCAEAC8"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529DC7E8"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0A0AF38A"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612DA9F5"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2FDDF804"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71808D63"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6BBD0A4B"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4E40DED9"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29B2118F"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58</w:t>
            </w:r>
          </w:p>
        </w:tc>
        <w:tc>
          <w:tcPr>
            <w:tcW w:w="0" w:type="auto"/>
            <w:tcBorders>
              <w:top w:val="nil"/>
              <w:left w:val="nil"/>
              <w:bottom w:val="single" w:sz="4" w:space="0" w:color="auto"/>
              <w:right w:val="single" w:sz="4" w:space="0" w:color="auto"/>
            </w:tcBorders>
            <w:noWrap/>
            <w:vAlign w:val="center"/>
            <w:hideMark/>
          </w:tcPr>
          <w:p w14:paraId="2F5875EA"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6FB0591D"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5B5795D6"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4A1C0696"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30358C26"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114E579D"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0583D24B"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2D2739D3"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54E21E6E"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01B64672"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48B926C8"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59</w:t>
            </w:r>
          </w:p>
        </w:tc>
        <w:tc>
          <w:tcPr>
            <w:tcW w:w="0" w:type="auto"/>
            <w:tcBorders>
              <w:top w:val="nil"/>
              <w:left w:val="nil"/>
              <w:bottom w:val="single" w:sz="4" w:space="0" w:color="auto"/>
              <w:right w:val="single" w:sz="4" w:space="0" w:color="auto"/>
            </w:tcBorders>
            <w:noWrap/>
            <w:vAlign w:val="center"/>
            <w:hideMark/>
          </w:tcPr>
          <w:p w14:paraId="02119650"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77C02266"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20F48AC3"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607C0E04"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12328B9E"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3822EFE9"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2F5A8A5F"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3F7B385A"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752DA65D"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73543D89"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01C9A570"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58</w:t>
            </w:r>
          </w:p>
        </w:tc>
      </w:tr>
      <w:tr w:rsidR="00BA0031" w:rsidRPr="00E607D0" w14:paraId="0EB11D1D" w14:textId="77777777" w:rsidTr="00BA0031">
        <w:trPr>
          <w:trHeight w:val="255"/>
        </w:trPr>
        <w:tc>
          <w:tcPr>
            <w:tcW w:w="562" w:type="dxa"/>
            <w:tcBorders>
              <w:top w:val="nil"/>
              <w:left w:val="single" w:sz="4" w:space="0" w:color="auto"/>
              <w:bottom w:val="single" w:sz="4" w:space="0" w:color="auto"/>
              <w:right w:val="single" w:sz="4" w:space="0" w:color="auto"/>
            </w:tcBorders>
            <w:noWrap/>
            <w:vAlign w:val="center"/>
            <w:hideMark/>
          </w:tcPr>
          <w:p w14:paraId="35468217"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238" w:type="dxa"/>
            <w:tcBorders>
              <w:top w:val="nil"/>
              <w:left w:val="nil"/>
              <w:bottom w:val="single" w:sz="4" w:space="0" w:color="auto"/>
              <w:right w:val="single" w:sz="4" w:space="0" w:color="auto"/>
            </w:tcBorders>
            <w:noWrap/>
            <w:vAlign w:val="center"/>
            <w:hideMark/>
          </w:tcPr>
          <w:p w14:paraId="6CF97A21"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39CF32A8"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5CD73BCF"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481E59CD"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4F67F300"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61E2258F"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3BC7C1A1"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795C1FCB"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5E3C9492"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551C9F8C"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57</w:t>
            </w:r>
          </w:p>
        </w:tc>
        <w:tc>
          <w:tcPr>
            <w:tcW w:w="0" w:type="auto"/>
            <w:tcBorders>
              <w:top w:val="nil"/>
              <w:left w:val="nil"/>
              <w:bottom w:val="single" w:sz="4" w:space="0" w:color="auto"/>
              <w:right w:val="single" w:sz="4" w:space="0" w:color="auto"/>
            </w:tcBorders>
            <w:noWrap/>
            <w:vAlign w:val="center"/>
            <w:hideMark/>
          </w:tcPr>
          <w:p w14:paraId="46219706"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11ABA0DE"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00471668"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42333846"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42029A84"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78EE8DF2"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72C86E81"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0E4432CB"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695D46D2"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3A72E585"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64DBE320"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59</w:t>
            </w:r>
          </w:p>
        </w:tc>
        <w:tc>
          <w:tcPr>
            <w:tcW w:w="0" w:type="auto"/>
            <w:tcBorders>
              <w:top w:val="nil"/>
              <w:left w:val="nil"/>
              <w:bottom w:val="single" w:sz="4" w:space="0" w:color="auto"/>
              <w:right w:val="single" w:sz="4" w:space="0" w:color="auto"/>
            </w:tcBorders>
            <w:noWrap/>
            <w:vAlign w:val="center"/>
            <w:hideMark/>
          </w:tcPr>
          <w:p w14:paraId="62A52B39"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7578196C"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1B743DC5"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55727A05"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23BFE849"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143F0387"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5076FEB3"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0015FCC3"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668E6F3F"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014EBCC0"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44ABD257"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58</w:t>
            </w:r>
          </w:p>
        </w:tc>
      </w:tr>
      <w:tr w:rsidR="00BA0031" w:rsidRPr="00E607D0" w14:paraId="17D1D417" w14:textId="77777777" w:rsidTr="00BA0031">
        <w:trPr>
          <w:trHeight w:val="255"/>
        </w:trPr>
        <w:tc>
          <w:tcPr>
            <w:tcW w:w="562" w:type="dxa"/>
            <w:tcBorders>
              <w:top w:val="nil"/>
              <w:left w:val="single" w:sz="4" w:space="0" w:color="auto"/>
              <w:bottom w:val="single" w:sz="4" w:space="0" w:color="auto"/>
              <w:right w:val="single" w:sz="4" w:space="0" w:color="auto"/>
            </w:tcBorders>
            <w:noWrap/>
            <w:vAlign w:val="center"/>
            <w:hideMark/>
          </w:tcPr>
          <w:p w14:paraId="3BB6A7BE"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11</w:t>
            </w:r>
          </w:p>
        </w:tc>
        <w:tc>
          <w:tcPr>
            <w:tcW w:w="238" w:type="dxa"/>
            <w:tcBorders>
              <w:top w:val="nil"/>
              <w:left w:val="nil"/>
              <w:bottom w:val="single" w:sz="4" w:space="0" w:color="auto"/>
              <w:right w:val="single" w:sz="4" w:space="0" w:color="auto"/>
            </w:tcBorders>
            <w:noWrap/>
            <w:vAlign w:val="center"/>
            <w:hideMark/>
          </w:tcPr>
          <w:p w14:paraId="694E056E"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71332BE4"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5327CF59"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394A7D8C"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79BF3321"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37197FEF"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684DD2E8"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0CA0FB61"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16D87DB3"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0A5AFE1E"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66</w:t>
            </w:r>
          </w:p>
        </w:tc>
        <w:tc>
          <w:tcPr>
            <w:tcW w:w="0" w:type="auto"/>
            <w:tcBorders>
              <w:top w:val="nil"/>
              <w:left w:val="nil"/>
              <w:bottom w:val="single" w:sz="4" w:space="0" w:color="auto"/>
              <w:right w:val="single" w:sz="4" w:space="0" w:color="auto"/>
            </w:tcBorders>
            <w:noWrap/>
            <w:vAlign w:val="center"/>
            <w:hideMark/>
          </w:tcPr>
          <w:p w14:paraId="5FD38051"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11</w:t>
            </w:r>
          </w:p>
        </w:tc>
        <w:tc>
          <w:tcPr>
            <w:tcW w:w="0" w:type="auto"/>
            <w:tcBorders>
              <w:top w:val="nil"/>
              <w:left w:val="nil"/>
              <w:bottom w:val="single" w:sz="4" w:space="0" w:color="auto"/>
              <w:right w:val="single" w:sz="4" w:space="0" w:color="auto"/>
            </w:tcBorders>
            <w:noWrap/>
            <w:vAlign w:val="center"/>
            <w:hideMark/>
          </w:tcPr>
          <w:p w14:paraId="4FEE7ED6"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0B84C8AA"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0012CAF9"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6C01622F"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0C2099F8"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59BF67C7"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1EFD2F56"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720DBB40"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13D56B42"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7D8070C1"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67</w:t>
            </w:r>
          </w:p>
        </w:tc>
        <w:tc>
          <w:tcPr>
            <w:tcW w:w="0" w:type="auto"/>
            <w:tcBorders>
              <w:top w:val="nil"/>
              <w:left w:val="nil"/>
              <w:bottom w:val="single" w:sz="4" w:space="0" w:color="auto"/>
              <w:right w:val="single" w:sz="4" w:space="0" w:color="auto"/>
            </w:tcBorders>
            <w:noWrap/>
            <w:vAlign w:val="center"/>
            <w:hideMark/>
          </w:tcPr>
          <w:p w14:paraId="43729BA4"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11</w:t>
            </w:r>
          </w:p>
        </w:tc>
        <w:tc>
          <w:tcPr>
            <w:tcW w:w="0" w:type="auto"/>
            <w:tcBorders>
              <w:top w:val="nil"/>
              <w:left w:val="nil"/>
              <w:bottom w:val="single" w:sz="4" w:space="0" w:color="auto"/>
              <w:right w:val="single" w:sz="4" w:space="0" w:color="auto"/>
            </w:tcBorders>
            <w:noWrap/>
            <w:vAlign w:val="center"/>
            <w:hideMark/>
          </w:tcPr>
          <w:p w14:paraId="1EC9C26A"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3D341C33"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132A9324"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635B91E9"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4AF97C93"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602CE094"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34B06B0D"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6F07B107"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151F5B8C"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6F07C307"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67</w:t>
            </w:r>
          </w:p>
        </w:tc>
      </w:tr>
      <w:tr w:rsidR="00BA0031" w:rsidRPr="00E607D0" w14:paraId="2859527B" w14:textId="77777777" w:rsidTr="00BA0031">
        <w:trPr>
          <w:trHeight w:val="255"/>
        </w:trPr>
        <w:tc>
          <w:tcPr>
            <w:tcW w:w="562" w:type="dxa"/>
            <w:tcBorders>
              <w:top w:val="nil"/>
              <w:left w:val="single" w:sz="4" w:space="0" w:color="auto"/>
              <w:bottom w:val="single" w:sz="4" w:space="0" w:color="auto"/>
              <w:right w:val="single" w:sz="4" w:space="0" w:color="auto"/>
            </w:tcBorders>
            <w:noWrap/>
            <w:vAlign w:val="center"/>
            <w:hideMark/>
          </w:tcPr>
          <w:p w14:paraId="67C2233C"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12</w:t>
            </w:r>
          </w:p>
        </w:tc>
        <w:tc>
          <w:tcPr>
            <w:tcW w:w="238" w:type="dxa"/>
            <w:tcBorders>
              <w:top w:val="nil"/>
              <w:left w:val="nil"/>
              <w:bottom w:val="single" w:sz="4" w:space="0" w:color="auto"/>
              <w:right w:val="single" w:sz="4" w:space="0" w:color="auto"/>
            </w:tcBorders>
            <w:noWrap/>
            <w:vAlign w:val="center"/>
            <w:hideMark/>
          </w:tcPr>
          <w:p w14:paraId="1DCEAD6F"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1CE03FBC"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61F9E2EA"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4A83201F"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23741B6E"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384D2074"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01E2E5A6"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7890CD2B"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661BEFD8"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58CD20BC"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63</w:t>
            </w:r>
          </w:p>
        </w:tc>
        <w:tc>
          <w:tcPr>
            <w:tcW w:w="0" w:type="auto"/>
            <w:tcBorders>
              <w:top w:val="nil"/>
              <w:left w:val="nil"/>
              <w:bottom w:val="single" w:sz="4" w:space="0" w:color="auto"/>
              <w:right w:val="single" w:sz="4" w:space="0" w:color="auto"/>
            </w:tcBorders>
            <w:noWrap/>
            <w:vAlign w:val="center"/>
            <w:hideMark/>
          </w:tcPr>
          <w:p w14:paraId="506DC262"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12</w:t>
            </w:r>
          </w:p>
        </w:tc>
        <w:tc>
          <w:tcPr>
            <w:tcW w:w="0" w:type="auto"/>
            <w:tcBorders>
              <w:top w:val="nil"/>
              <w:left w:val="nil"/>
              <w:bottom w:val="single" w:sz="4" w:space="0" w:color="auto"/>
              <w:right w:val="single" w:sz="4" w:space="0" w:color="auto"/>
            </w:tcBorders>
            <w:noWrap/>
            <w:vAlign w:val="center"/>
            <w:hideMark/>
          </w:tcPr>
          <w:p w14:paraId="1DC70DA2"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7862C622"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0057EEBB"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486E3075"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4645DF02"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0189242D"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053D7AAA"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22977499"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2760D055"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482510A7"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63</w:t>
            </w:r>
          </w:p>
        </w:tc>
        <w:tc>
          <w:tcPr>
            <w:tcW w:w="0" w:type="auto"/>
            <w:tcBorders>
              <w:top w:val="nil"/>
              <w:left w:val="nil"/>
              <w:bottom w:val="single" w:sz="4" w:space="0" w:color="auto"/>
              <w:right w:val="single" w:sz="4" w:space="0" w:color="auto"/>
            </w:tcBorders>
            <w:noWrap/>
            <w:vAlign w:val="center"/>
            <w:hideMark/>
          </w:tcPr>
          <w:p w14:paraId="50FCA89A"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12</w:t>
            </w:r>
          </w:p>
        </w:tc>
        <w:tc>
          <w:tcPr>
            <w:tcW w:w="0" w:type="auto"/>
            <w:tcBorders>
              <w:top w:val="nil"/>
              <w:left w:val="nil"/>
              <w:bottom w:val="single" w:sz="4" w:space="0" w:color="auto"/>
              <w:right w:val="single" w:sz="4" w:space="0" w:color="auto"/>
            </w:tcBorders>
            <w:noWrap/>
            <w:vAlign w:val="center"/>
            <w:hideMark/>
          </w:tcPr>
          <w:p w14:paraId="07DCFA82"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4383098B"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1511FBCE"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6DF5CD4C"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09D1D70C"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52339357"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1FA86259"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19D1BFD5"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1EB91D81"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3EADB082"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63</w:t>
            </w:r>
          </w:p>
        </w:tc>
      </w:tr>
      <w:tr w:rsidR="00BA0031" w:rsidRPr="00E607D0" w14:paraId="2A4B0216" w14:textId="77777777" w:rsidTr="00BA0031">
        <w:trPr>
          <w:trHeight w:val="255"/>
        </w:trPr>
        <w:tc>
          <w:tcPr>
            <w:tcW w:w="562" w:type="dxa"/>
            <w:tcBorders>
              <w:top w:val="nil"/>
              <w:left w:val="single" w:sz="4" w:space="0" w:color="auto"/>
              <w:bottom w:val="single" w:sz="4" w:space="0" w:color="auto"/>
              <w:right w:val="single" w:sz="4" w:space="0" w:color="auto"/>
            </w:tcBorders>
            <w:noWrap/>
            <w:vAlign w:val="center"/>
            <w:hideMark/>
          </w:tcPr>
          <w:p w14:paraId="05BDF7B4"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13</w:t>
            </w:r>
          </w:p>
        </w:tc>
        <w:tc>
          <w:tcPr>
            <w:tcW w:w="238" w:type="dxa"/>
            <w:tcBorders>
              <w:top w:val="nil"/>
              <w:left w:val="nil"/>
              <w:bottom w:val="single" w:sz="4" w:space="0" w:color="auto"/>
              <w:right w:val="single" w:sz="4" w:space="0" w:color="auto"/>
            </w:tcBorders>
            <w:noWrap/>
            <w:vAlign w:val="center"/>
            <w:hideMark/>
          </w:tcPr>
          <w:p w14:paraId="63D45EA6"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653FF13A"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61161FA0"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28C829FF"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21FFF28E"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73090008"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3B5339ED"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02E21F3B"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37D4BDA7"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777C7161"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68</w:t>
            </w:r>
          </w:p>
        </w:tc>
        <w:tc>
          <w:tcPr>
            <w:tcW w:w="0" w:type="auto"/>
            <w:tcBorders>
              <w:top w:val="nil"/>
              <w:left w:val="nil"/>
              <w:bottom w:val="single" w:sz="4" w:space="0" w:color="auto"/>
              <w:right w:val="single" w:sz="4" w:space="0" w:color="auto"/>
            </w:tcBorders>
            <w:noWrap/>
            <w:vAlign w:val="center"/>
            <w:hideMark/>
          </w:tcPr>
          <w:p w14:paraId="7C16928A"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13</w:t>
            </w:r>
          </w:p>
        </w:tc>
        <w:tc>
          <w:tcPr>
            <w:tcW w:w="0" w:type="auto"/>
            <w:tcBorders>
              <w:top w:val="nil"/>
              <w:left w:val="nil"/>
              <w:bottom w:val="single" w:sz="4" w:space="0" w:color="auto"/>
              <w:right w:val="single" w:sz="4" w:space="0" w:color="auto"/>
            </w:tcBorders>
            <w:noWrap/>
            <w:vAlign w:val="center"/>
            <w:hideMark/>
          </w:tcPr>
          <w:p w14:paraId="0900C587"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7DA67639"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76127306"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3CD39302"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1BBB87E0"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04584F2E"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4AE25108"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674B7805"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55484908"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5126A35A"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68</w:t>
            </w:r>
          </w:p>
        </w:tc>
        <w:tc>
          <w:tcPr>
            <w:tcW w:w="0" w:type="auto"/>
            <w:tcBorders>
              <w:top w:val="nil"/>
              <w:left w:val="nil"/>
              <w:bottom w:val="single" w:sz="4" w:space="0" w:color="auto"/>
              <w:right w:val="single" w:sz="4" w:space="0" w:color="auto"/>
            </w:tcBorders>
            <w:noWrap/>
            <w:vAlign w:val="center"/>
            <w:hideMark/>
          </w:tcPr>
          <w:p w14:paraId="52559FAB"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13</w:t>
            </w:r>
          </w:p>
        </w:tc>
        <w:tc>
          <w:tcPr>
            <w:tcW w:w="0" w:type="auto"/>
            <w:tcBorders>
              <w:top w:val="nil"/>
              <w:left w:val="nil"/>
              <w:bottom w:val="single" w:sz="4" w:space="0" w:color="auto"/>
              <w:right w:val="single" w:sz="4" w:space="0" w:color="auto"/>
            </w:tcBorders>
            <w:noWrap/>
            <w:vAlign w:val="center"/>
            <w:hideMark/>
          </w:tcPr>
          <w:p w14:paraId="39DB3325"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2945EBFC"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7A7AD858"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55CA91D7"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5749D845"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46FAAFE0"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1A39F1EE"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3C02EADD"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56F8EAFD"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265BC96C"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68</w:t>
            </w:r>
          </w:p>
        </w:tc>
      </w:tr>
      <w:tr w:rsidR="00BA0031" w:rsidRPr="00E607D0" w14:paraId="4BC833BF" w14:textId="77777777" w:rsidTr="00BA0031">
        <w:trPr>
          <w:trHeight w:val="255"/>
        </w:trPr>
        <w:tc>
          <w:tcPr>
            <w:tcW w:w="562" w:type="dxa"/>
            <w:tcBorders>
              <w:top w:val="nil"/>
              <w:left w:val="single" w:sz="4" w:space="0" w:color="auto"/>
              <w:bottom w:val="single" w:sz="4" w:space="0" w:color="auto"/>
              <w:right w:val="single" w:sz="4" w:space="0" w:color="auto"/>
            </w:tcBorders>
            <w:noWrap/>
            <w:vAlign w:val="center"/>
            <w:hideMark/>
          </w:tcPr>
          <w:p w14:paraId="1A9BD545"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14</w:t>
            </w:r>
          </w:p>
        </w:tc>
        <w:tc>
          <w:tcPr>
            <w:tcW w:w="238" w:type="dxa"/>
            <w:tcBorders>
              <w:top w:val="nil"/>
              <w:left w:val="nil"/>
              <w:bottom w:val="single" w:sz="4" w:space="0" w:color="auto"/>
              <w:right w:val="single" w:sz="4" w:space="0" w:color="auto"/>
            </w:tcBorders>
            <w:noWrap/>
            <w:vAlign w:val="center"/>
            <w:hideMark/>
          </w:tcPr>
          <w:p w14:paraId="67517249"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3A9A3987"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499DD62C"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472E1F90"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4F7DBF63"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26241E45"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52AA06B8"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5FD0AFE3"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63F878A5"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4E394255"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68</w:t>
            </w:r>
          </w:p>
        </w:tc>
        <w:tc>
          <w:tcPr>
            <w:tcW w:w="0" w:type="auto"/>
            <w:tcBorders>
              <w:top w:val="nil"/>
              <w:left w:val="nil"/>
              <w:bottom w:val="single" w:sz="4" w:space="0" w:color="auto"/>
              <w:right w:val="single" w:sz="4" w:space="0" w:color="auto"/>
            </w:tcBorders>
            <w:noWrap/>
            <w:vAlign w:val="center"/>
            <w:hideMark/>
          </w:tcPr>
          <w:p w14:paraId="05B2A268"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14</w:t>
            </w:r>
          </w:p>
        </w:tc>
        <w:tc>
          <w:tcPr>
            <w:tcW w:w="0" w:type="auto"/>
            <w:tcBorders>
              <w:top w:val="nil"/>
              <w:left w:val="nil"/>
              <w:bottom w:val="single" w:sz="4" w:space="0" w:color="auto"/>
              <w:right w:val="single" w:sz="4" w:space="0" w:color="auto"/>
            </w:tcBorders>
            <w:noWrap/>
            <w:vAlign w:val="center"/>
            <w:hideMark/>
          </w:tcPr>
          <w:p w14:paraId="310D15FF"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5E11A38A"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65BBBF0B"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6E9D07FF"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1948BD45"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1691CED2"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72B7FE17"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179BB437"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4B5D5F32"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5819EA5D"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66</w:t>
            </w:r>
          </w:p>
        </w:tc>
        <w:tc>
          <w:tcPr>
            <w:tcW w:w="0" w:type="auto"/>
            <w:tcBorders>
              <w:top w:val="nil"/>
              <w:left w:val="nil"/>
              <w:bottom w:val="single" w:sz="4" w:space="0" w:color="auto"/>
              <w:right w:val="single" w:sz="4" w:space="0" w:color="auto"/>
            </w:tcBorders>
            <w:noWrap/>
            <w:vAlign w:val="center"/>
            <w:hideMark/>
          </w:tcPr>
          <w:p w14:paraId="7540CC85"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14</w:t>
            </w:r>
          </w:p>
        </w:tc>
        <w:tc>
          <w:tcPr>
            <w:tcW w:w="0" w:type="auto"/>
            <w:tcBorders>
              <w:top w:val="nil"/>
              <w:left w:val="nil"/>
              <w:bottom w:val="single" w:sz="4" w:space="0" w:color="auto"/>
              <w:right w:val="single" w:sz="4" w:space="0" w:color="auto"/>
            </w:tcBorders>
            <w:noWrap/>
            <w:vAlign w:val="center"/>
            <w:hideMark/>
          </w:tcPr>
          <w:p w14:paraId="51F3093F"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73B68455"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3BFFB7E6"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5C3ED8AE"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720B7B27"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3D806F3E"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033882E8"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2A02A88B"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4308A10F"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3D178EA5"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68</w:t>
            </w:r>
          </w:p>
        </w:tc>
      </w:tr>
      <w:tr w:rsidR="00BA0031" w:rsidRPr="00E607D0" w14:paraId="2C270CBB" w14:textId="77777777" w:rsidTr="00BA0031">
        <w:trPr>
          <w:trHeight w:val="255"/>
        </w:trPr>
        <w:tc>
          <w:tcPr>
            <w:tcW w:w="562" w:type="dxa"/>
            <w:tcBorders>
              <w:top w:val="nil"/>
              <w:left w:val="single" w:sz="4" w:space="0" w:color="auto"/>
              <w:bottom w:val="single" w:sz="4" w:space="0" w:color="auto"/>
              <w:right w:val="single" w:sz="4" w:space="0" w:color="auto"/>
            </w:tcBorders>
            <w:noWrap/>
            <w:vAlign w:val="center"/>
            <w:hideMark/>
          </w:tcPr>
          <w:p w14:paraId="5A75FE20"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15</w:t>
            </w:r>
          </w:p>
        </w:tc>
        <w:tc>
          <w:tcPr>
            <w:tcW w:w="238" w:type="dxa"/>
            <w:tcBorders>
              <w:top w:val="nil"/>
              <w:left w:val="nil"/>
              <w:bottom w:val="single" w:sz="4" w:space="0" w:color="auto"/>
              <w:right w:val="single" w:sz="4" w:space="0" w:color="auto"/>
            </w:tcBorders>
            <w:noWrap/>
            <w:vAlign w:val="center"/>
            <w:hideMark/>
          </w:tcPr>
          <w:p w14:paraId="7BA3065C"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3837F77A"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561DC721"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4F6D2596"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2947DB36"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44B179CA"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679A05AF"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1AD8F978"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10E743D8"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13226161"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67</w:t>
            </w:r>
          </w:p>
        </w:tc>
        <w:tc>
          <w:tcPr>
            <w:tcW w:w="0" w:type="auto"/>
            <w:tcBorders>
              <w:top w:val="nil"/>
              <w:left w:val="nil"/>
              <w:bottom w:val="single" w:sz="4" w:space="0" w:color="auto"/>
              <w:right w:val="single" w:sz="4" w:space="0" w:color="auto"/>
            </w:tcBorders>
            <w:noWrap/>
            <w:vAlign w:val="center"/>
            <w:hideMark/>
          </w:tcPr>
          <w:p w14:paraId="28FE8AA6"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15</w:t>
            </w:r>
          </w:p>
        </w:tc>
        <w:tc>
          <w:tcPr>
            <w:tcW w:w="0" w:type="auto"/>
            <w:tcBorders>
              <w:top w:val="nil"/>
              <w:left w:val="nil"/>
              <w:bottom w:val="single" w:sz="4" w:space="0" w:color="auto"/>
              <w:right w:val="single" w:sz="4" w:space="0" w:color="auto"/>
            </w:tcBorders>
            <w:noWrap/>
            <w:vAlign w:val="center"/>
            <w:hideMark/>
          </w:tcPr>
          <w:p w14:paraId="4819D5ED"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2230B3D9"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41706200"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0F6C6F7F"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4DFE1847"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27F63E07"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2CB64B0A"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686996D2"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35CBEE7A"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6B887F48"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68</w:t>
            </w:r>
          </w:p>
        </w:tc>
        <w:tc>
          <w:tcPr>
            <w:tcW w:w="0" w:type="auto"/>
            <w:tcBorders>
              <w:top w:val="nil"/>
              <w:left w:val="nil"/>
              <w:bottom w:val="single" w:sz="4" w:space="0" w:color="auto"/>
              <w:right w:val="single" w:sz="4" w:space="0" w:color="auto"/>
            </w:tcBorders>
            <w:noWrap/>
            <w:vAlign w:val="center"/>
            <w:hideMark/>
          </w:tcPr>
          <w:p w14:paraId="6E87D980"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15</w:t>
            </w:r>
          </w:p>
        </w:tc>
        <w:tc>
          <w:tcPr>
            <w:tcW w:w="0" w:type="auto"/>
            <w:tcBorders>
              <w:top w:val="nil"/>
              <w:left w:val="nil"/>
              <w:bottom w:val="single" w:sz="4" w:space="0" w:color="auto"/>
              <w:right w:val="single" w:sz="4" w:space="0" w:color="auto"/>
            </w:tcBorders>
            <w:noWrap/>
            <w:vAlign w:val="center"/>
            <w:hideMark/>
          </w:tcPr>
          <w:p w14:paraId="6CAFF683"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3590F8E6"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15A96C65"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1FB01431"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410369CD"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3AFEBAAF"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594CA3EA"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6C3927C4"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67B76949"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024F02B2"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67</w:t>
            </w:r>
          </w:p>
        </w:tc>
      </w:tr>
      <w:tr w:rsidR="00BA0031" w:rsidRPr="00E607D0" w14:paraId="2E9BE174" w14:textId="77777777" w:rsidTr="00BA0031">
        <w:trPr>
          <w:trHeight w:val="255"/>
        </w:trPr>
        <w:tc>
          <w:tcPr>
            <w:tcW w:w="562" w:type="dxa"/>
            <w:tcBorders>
              <w:top w:val="nil"/>
              <w:left w:val="single" w:sz="4" w:space="0" w:color="auto"/>
              <w:bottom w:val="single" w:sz="4" w:space="0" w:color="auto"/>
              <w:right w:val="single" w:sz="4" w:space="0" w:color="auto"/>
            </w:tcBorders>
            <w:noWrap/>
            <w:vAlign w:val="center"/>
            <w:hideMark/>
          </w:tcPr>
          <w:p w14:paraId="71201FE6"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16</w:t>
            </w:r>
          </w:p>
        </w:tc>
        <w:tc>
          <w:tcPr>
            <w:tcW w:w="238" w:type="dxa"/>
            <w:tcBorders>
              <w:top w:val="nil"/>
              <w:left w:val="nil"/>
              <w:bottom w:val="single" w:sz="4" w:space="0" w:color="auto"/>
              <w:right w:val="single" w:sz="4" w:space="0" w:color="auto"/>
            </w:tcBorders>
            <w:noWrap/>
            <w:vAlign w:val="center"/>
            <w:hideMark/>
          </w:tcPr>
          <w:p w14:paraId="7874B3B6"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301F4262"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3A42676B"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20864818"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5A887A7D"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40CFE8F9"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032970F4"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67DEE19B"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6C81F484"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508E4A70"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66</w:t>
            </w:r>
          </w:p>
        </w:tc>
        <w:tc>
          <w:tcPr>
            <w:tcW w:w="0" w:type="auto"/>
            <w:tcBorders>
              <w:top w:val="nil"/>
              <w:left w:val="nil"/>
              <w:bottom w:val="single" w:sz="4" w:space="0" w:color="auto"/>
              <w:right w:val="single" w:sz="4" w:space="0" w:color="auto"/>
            </w:tcBorders>
            <w:noWrap/>
            <w:vAlign w:val="center"/>
            <w:hideMark/>
          </w:tcPr>
          <w:p w14:paraId="7DCA8679"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16</w:t>
            </w:r>
          </w:p>
        </w:tc>
        <w:tc>
          <w:tcPr>
            <w:tcW w:w="0" w:type="auto"/>
            <w:tcBorders>
              <w:top w:val="nil"/>
              <w:left w:val="nil"/>
              <w:bottom w:val="single" w:sz="4" w:space="0" w:color="auto"/>
              <w:right w:val="single" w:sz="4" w:space="0" w:color="auto"/>
            </w:tcBorders>
            <w:noWrap/>
            <w:vAlign w:val="center"/>
            <w:hideMark/>
          </w:tcPr>
          <w:p w14:paraId="5D95BD5A"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548E0707"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67B06F82"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76B2B181"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4050958E"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6E862D71"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2C8A457B"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4F985C38"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2316B6B3"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396BA926"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68</w:t>
            </w:r>
          </w:p>
        </w:tc>
        <w:tc>
          <w:tcPr>
            <w:tcW w:w="0" w:type="auto"/>
            <w:tcBorders>
              <w:top w:val="nil"/>
              <w:left w:val="nil"/>
              <w:bottom w:val="single" w:sz="4" w:space="0" w:color="auto"/>
              <w:right w:val="single" w:sz="4" w:space="0" w:color="auto"/>
            </w:tcBorders>
            <w:noWrap/>
            <w:vAlign w:val="center"/>
            <w:hideMark/>
          </w:tcPr>
          <w:p w14:paraId="7244F284"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16</w:t>
            </w:r>
          </w:p>
        </w:tc>
        <w:tc>
          <w:tcPr>
            <w:tcW w:w="0" w:type="auto"/>
            <w:tcBorders>
              <w:top w:val="nil"/>
              <w:left w:val="nil"/>
              <w:bottom w:val="single" w:sz="4" w:space="0" w:color="auto"/>
              <w:right w:val="single" w:sz="4" w:space="0" w:color="auto"/>
            </w:tcBorders>
            <w:noWrap/>
            <w:vAlign w:val="center"/>
            <w:hideMark/>
          </w:tcPr>
          <w:p w14:paraId="5A189861"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7C9AA6C3"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53FC8BC3"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1A8A9AAC"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525C825D"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4202075F"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62E19C54"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04373409"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54D3F7DD"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62D8B4C5"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66</w:t>
            </w:r>
          </w:p>
        </w:tc>
      </w:tr>
      <w:tr w:rsidR="00BA0031" w:rsidRPr="00E607D0" w14:paraId="178B1B41" w14:textId="77777777" w:rsidTr="005B56FB">
        <w:trPr>
          <w:trHeight w:val="255"/>
        </w:trPr>
        <w:tc>
          <w:tcPr>
            <w:tcW w:w="562" w:type="dxa"/>
            <w:tcBorders>
              <w:top w:val="nil"/>
              <w:left w:val="single" w:sz="4" w:space="0" w:color="auto"/>
              <w:bottom w:val="single" w:sz="4" w:space="0" w:color="auto"/>
              <w:right w:val="single" w:sz="4" w:space="0" w:color="auto"/>
            </w:tcBorders>
            <w:noWrap/>
            <w:vAlign w:val="center"/>
            <w:hideMark/>
          </w:tcPr>
          <w:p w14:paraId="2D24EA98"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17</w:t>
            </w:r>
          </w:p>
        </w:tc>
        <w:tc>
          <w:tcPr>
            <w:tcW w:w="238" w:type="dxa"/>
            <w:tcBorders>
              <w:top w:val="nil"/>
              <w:left w:val="nil"/>
              <w:bottom w:val="single" w:sz="4" w:space="0" w:color="auto"/>
              <w:right w:val="single" w:sz="4" w:space="0" w:color="auto"/>
            </w:tcBorders>
            <w:noWrap/>
            <w:vAlign w:val="center"/>
            <w:hideMark/>
          </w:tcPr>
          <w:p w14:paraId="7C489FAF"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0922EDF2"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1C0F09A6"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07F1E9A5"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669D053A"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30DE7B4E"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622D3521"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7B5C0C00"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1545541D"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1FB8969B"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76</w:t>
            </w:r>
          </w:p>
        </w:tc>
        <w:tc>
          <w:tcPr>
            <w:tcW w:w="0" w:type="auto"/>
            <w:tcBorders>
              <w:top w:val="nil"/>
              <w:left w:val="nil"/>
              <w:bottom w:val="single" w:sz="4" w:space="0" w:color="auto"/>
              <w:right w:val="single" w:sz="4" w:space="0" w:color="auto"/>
            </w:tcBorders>
            <w:noWrap/>
            <w:vAlign w:val="center"/>
            <w:hideMark/>
          </w:tcPr>
          <w:p w14:paraId="07768963"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17</w:t>
            </w:r>
          </w:p>
        </w:tc>
        <w:tc>
          <w:tcPr>
            <w:tcW w:w="0" w:type="auto"/>
            <w:tcBorders>
              <w:top w:val="nil"/>
              <w:left w:val="nil"/>
              <w:bottom w:val="single" w:sz="4" w:space="0" w:color="auto"/>
              <w:right w:val="single" w:sz="4" w:space="0" w:color="auto"/>
            </w:tcBorders>
            <w:noWrap/>
            <w:vAlign w:val="center"/>
            <w:hideMark/>
          </w:tcPr>
          <w:p w14:paraId="69813C9B"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1DFEF581"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591D1E9E"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4D2C7B8C"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3E8C9622"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32685BE3"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6899DC85"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71ADB7F9"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3077CD9C"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7F17A0C6"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78</w:t>
            </w:r>
          </w:p>
        </w:tc>
        <w:tc>
          <w:tcPr>
            <w:tcW w:w="0" w:type="auto"/>
            <w:tcBorders>
              <w:top w:val="nil"/>
              <w:left w:val="nil"/>
              <w:bottom w:val="single" w:sz="4" w:space="0" w:color="auto"/>
              <w:right w:val="single" w:sz="4" w:space="0" w:color="auto"/>
            </w:tcBorders>
            <w:noWrap/>
            <w:vAlign w:val="center"/>
            <w:hideMark/>
          </w:tcPr>
          <w:p w14:paraId="487FDA98"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17</w:t>
            </w:r>
          </w:p>
        </w:tc>
        <w:tc>
          <w:tcPr>
            <w:tcW w:w="0" w:type="auto"/>
            <w:tcBorders>
              <w:top w:val="nil"/>
              <w:left w:val="nil"/>
              <w:bottom w:val="single" w:sz="4" w:space="0" w:color="auto"/>
              <w:right w:val="single" w:sz="4" w:space="0" w:color="auto"/>
            </w:tcBorders>
            <w:noWrap/>
            <w:vAlign w:val="center"/>
            <w:hideMark/>
          </w:tcPr>
          <w:p w14:paraId="6BF1CD10"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3654C278"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6CB53F8C"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0053C26B"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28562D5B"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0D16D587"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400A5942"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680F222C"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279EF316"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17E06B8F"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76</w:t>
            </w:r>
          </w:p>
        </w:tc>
      </w:tr>
      <w:tr w:rsidR="00BA0031" w:rsidRPr="00E607D0" w14:paraId="13C5345C" w14:textId="77777777" w:rsidTr="005B56FB">
        <w:trPr>
          <w:trHeight w:val="255"/>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4EA138F8"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lastRenderedPageBreak/>
              <w:t>18</w:t>
            </w:r>
          </w:p>
        </w:tc>
        <w:tc>
          <w:tcPr>
            <w:tcW w:w="238" w:type="dxa"/>
            <w:tcBorders>
              <w:top w:val="single" w:sz="4" w:space="0" w:color="auto"/>
              <w:left w:val="nil"/>
              <w:bottom w:val="single" w:sz="4" w:space="0" w:color="auto"/>
              <w:right w:val="single" w:sz="4" w:space="0" w:color="auto"/>
            </w:tcBorders>
            <w:noWrap/>
            <w:vAlign w:val="center"/>
            <w:hideMark/>
          </w:tcPr>
          <w:p w14:paraId="1A137051"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single" w:sz="4" w:space="0" w:color="auto"/>
              <w:left w:val="nil"/>
              <w:bottom w:val="single" w:sz="4" w:space="0" w:color="auto"/>
              <w:right w:val="single" w:sz="4" w:space="0" w:color="auto"/>
            </w:tcBorders>
            <w:noWrap/>
            <w:vAlign w:val="center"/>
            <w:hideMark/>
          </w:tcPr>
          <w:p w14:paraId="76C88E51"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single" w:sz="4" w:space="0" w:color="auto"/>
              <w:left w:val="nil"/>
              <w:bottom w:val="single" w:sz="4" w:space="0" w:color="auto"/>
              <w:right w:val="single" w:sz="4" w:space="0" w:color="auto"/>
            </w:tcBorders>
            <w:noWrap/>
            <w:vAlign w:val="center"/>
            <w:hideMark/>
          </w:tcPr>
          <w:p w14:paraId="0708B0CA"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single" w:sz="4" w:space="0" w:color="auto"/>
              <w:left w:val="nil"/>
              <w:bottom w:val="single" w:sz="4" w:space="0" w:color="auto"/>
              <w:right w:val="single" w:sz="4" w:space="0" w:color="auto"/>
            </w:tcBorders>
            <w:noWrap/>
            <w:vAlign w:val="center"/>
            <w:hideMark/>
          </w:tcPr>
          <w:p w14:paraId="7372F67E"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single" w:sz="4" w:space="0" w:color="auto"/>
              <w:left w:val="nil"/>
              <w:bottom w:val="single" w:sz="4" w:space="0" w:color="auto"/>
              <w:right w:val="single" w:sz="4" w:space="0" w:color="auto"/>
            </w:tcBorders>
            <w:noWrap/>
            <w:vAlign w:val="center"/>
            <w:hideMark/>
          </w:tcPr>
          <w:p w14:paraId="1C673A0F"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single" w:sz="4" w:space="0" w:color="auto"/>
              <w:left w:val="nil"/>
              <w:bottom w:val="single" w:sz="4" w:space="0" w:color="auto"/>
              <w:right w:val="single" w:sz="4" w:space="0" w:color="auto"/>
            </w:tcBorders>
            <w:noWrap/>
            <w:vAlign w:val="center"/>
            <w:hideMark/>
          </w:tcPr>
          <w:p w14:paraId="3F2B15B6"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single" w:sz="4" w:space="0" w:color="auto"/>
              <w:left w:val="nil"/>
              <w:bottom w:val="single" w:sz="4" w:space="0" w:color="auto"/>
              <w:right w:val="single" w:sz="4" w:space="0" w:color="auto"/>
            </w:tcBorders>
            <w:noWrap/>
            <w:vAlign w:val="center"/>
            <w:hideMark/>
          </w:tcPr>
          <w:p w14:paraId="72ECACCC"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single" w:sz="4" w:space="0" w:color="auto"/>
              <w:left w:val="nil"/>
              <w:bottom w:val="single" w:sz="4" w:space="0" w:color="auto"/>
              <w:right w:val="single" w:sz="4" w:space="0" w:color="auto"/>
            </w:tcBorders>
            <w:noWrap/>
            <w:vAlign w:val="center"/>
            <w:hideMark/>
          </w:tcPr>
          <w:p w14:paraId="7CAE0B76"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single" w:sz="4" w:space="0" w:color="auto"/>
              <w:left w:val="nil"/>
              <w:bottom w:val="single" w:sz="4" w:space="0" w:color="auto"/>
              <w:right w:val="single" w:sz="4" w:space="0" w:color="auto"/>
            </w:tcBorders>
            <w:noWrap/>
            <w:vAlign w:val="center"/>
            <w:hideMark/>
          </w:tcPr>
          <w:p w14:paraId="3BFAA9B9"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single" w:sz="4" w:space="0" w:color="auto"/>
              <w:left w:val="nil"/>
              <w:bottom w:val="single" w:sz="4" w:space="0" w:color="auto"/>
              <w:right w:val="single" w:sz="4" w:space="0" w:color="auto"/>
            </w:tcBorders>
            <w:noWrap/>
            <w:vAlign w:val="center"/>
            <w:hideMark/>
          </w:tcPr>
          <w:p w14:paraId="1A4E01CA"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75</w:t>
            </w:r>
          </w:p>
        </w:tc>
        <w:tc>
          <w:tcPr>
            <w:tcW w:w="0" w:type="auto"/>
            <w:tcBorders>
              <w:top w:val="single" w:sz="4" w:space="0" w:color="auto"/>
              <w:left w:val="nil"/>
              <w:bottom w:val="single" w:sz="4" w:space="0" w:color="auto"/>
              <w:right w:val="single" w:sz="4" w:space="0" w:color="auto"/>
            </w:tcBorders>
            <w:noWrap/>
            <w:vAlign w:val="center"/>
            <w:hideMark/>
          </w:tcPr>
          <w:p w14:paraId="3DA76538"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18</w:t>
            </w:r>
          </w:p>
        </w:tc>
        <w:tc>
          <w:tcPr>
            <w:tcW w:w="0" w:type="auto"/>
            <w:tcBorders>
              <w:top w:val="single" w:sz="4" w:space="0" w:color="auto"/>
              <w:left w:val="nil"/>
              <w:bottom w:val="single" w:sz="4" w:space="0" w:color="auto"/>
              <w:right w:val="single" w:sz="4" w:space="0" w:color="auto"/>
            </w:tcBorders>
            <w:noWrap/>
            <w:vAlign w:val="center"/>
            <w:hideMark/>
          </w:tcPr>
          <w:p w14:paraId="59E2F015"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single" w:sz="4" w:space="0" w:color="auto"/>
              <w:left w:val="nil"/>
              <w:bottom w:val="single" w:sz="4" w:space="0" w:color="auto"/>
              <w:right w:val="single" w:sz="4" w:space="0" w:color="auto"/>
            </w:tcBorders>
            <w:noWrap/>
            <w:vAlign w:val="center"/>
            <w:hideMark/>
          </w:tcPr>
          <w:p w14:paraId="72212E31"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single" w:sz="4" w:space="0" w:color="auto"/>
              <w:left w:val="nil"/>
              <w:bottom w:val="single" w:sz="4" w:space="0" w:color="auto"/>
              <w:right w:val="single" w:sz="4" w:space="0" w:color="auto"/>
            </w:tcBorders>
            <w:noWrap/>
            <w:vAlign w:val="center"/>
            <w:hideMark/>
          </w:tcPr>
          <w:p w14:paraId="7DF60276"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single" w:sz="4" w:space="0" w:color="auto"/>
              <w:left w:val="nil"/>
              <w:bottom w:val="single" w:sz="4" w:space="0" w:color="auto"/>
              <w:right w:val="single" w:sz="4" w:space="0" w:color="auto"/>
            </w:tcBorders>
            <w:noWrap/>
            <w:vAlign w:val="center"/>
            <w:hideMark/>
          </w:tcPr>
          <w:p w14:paraId="61C96206"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single" w:sz="4" w:space="0" w:color="auto"/>
              <w:left w:val="nil"/>
              <w:bottom w:val="single" w:sz="4" w:space="0" w:color="auto"/>
              <w:right w:val="single" w:sz="4" w:space="0" w:color="auto"/>
            </w:tcBorders>
            <w:noWrap/>
            <w:vAlign w:val="center"/>
            <w:hideMark/>
          </w:tcPr>
          <w:p w14:paraId="05C27572"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single" w:sz="4" w:space="0" w:color="auto"/>
              <w:left w:val="nil"/>
              <w:bottom w:val="single" w:sz="4" w:space="0" w:color="auto"/>
              <w:right w:val="single" w:sz="4" w:space="0" w:color="auto"/>
            </w:tcBorders>
            <w:noWrap/>
            <w:vAlign w:val="center"/>
            <w:hideMark/>
          </w:tcPr>
          <w:p w14:paraId="10205429"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single" w:sz="4" w:space="0" w:color="auto"/>
              <w:left w:val="nil"/>
              <w:bottom w:val="single" w:sz="4" w:space="0" w:color="auto"/>
              <w:right w:val="single" w:sz="4" w:space="0" w:color="auto"/>
            </w:tcBorders>
            <w:noWrap/>
            <w:vAlign w:val="center"/>
            <w:hideMark/>
          </w:tcPr>
          <w:p w14:paraId="43494FC8"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single" w:sz="4" w:space="0" w:color="auto"/>
              <w:left w:val="nil"/>
              <w:bottom w:val="single" w:sz="4" w:space="0" w:color="auto"/>
              <w:right w:val="single" w:sz="4" w:space="0" w:color="auto"/>
            </w:tcBorders>
            <w:noWrap/>
            <w:vAlign w:val="center"/>
            <w:hideMark/>
          </w:tcPr>
          <w:p w14:paraId="6E868FE8"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single" w:sz="4" w:space="0" w:color="auto"/>
              <w:left w:val="nil"/>
              <w:bottom w:val="single" w:sz="4" w:space="0" w:color="auto"/>
              <w:right w:val="single" w:sz="4" w:space="0" w:color="auto"/>
            </w:tcBorders>
            <w:noWrap/>
            <w:vAlign w:val="center"/>
            <w:hideMark/>
          </w:tcPr>
          <w:p w14:paraId="3B4BB8D5"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single" w:sz="4" w:space="0" w:color="auto"/>
              <w:left w:val="nil"/>
              <w:bottom w:val="single" w:sz="4" w:space="0" w:color="auto"/>
              <w:right w:val="single" w:sz="4" w:space="0" w:color="auto"/>
            </w:tcBorders>
            <w:noWrap/>
            <w:vAlign w:val="center"/>
            <w:hideMark/>
          </w:tcPr>
          <w:p w14:paraId="62FE9F77"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71</w:t>
            </w:r>
          </w:p>
        </w:tc>
        <w:tc>
          <w:tcPr>
            <w:tcW w:w="0" w:type="auto"/>
            <w:tcBorders>
              <w:top w:val="single" w:sz="4" w:space="0" w:color="auto"/>
              <w:left w:val="nil"/>
              <w:bottom w:val="single" w:sz="4" w:space="0" w:color="auto"/>
              <w:right w:val="single" w:sz="4" w:space="0" w:color="auto"/>
            </w:tcBorders>
            <w:noWrap/>
            <w:vAlign w:val="center"/>
            <w:hideMark/>
          </w:tcPr>
          <w:p w14:paraId="5D387B22"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18</w:t>
            </w:r>
          </w:p>
        </w:tc>
        <w:tc>
          <w:tcPr>
            <w:tcW w:w="0" w:type="auto"/>
            <w:tcBorders>
              <w:top w:val="single" w:sz="4" w:space="0" w:color="auto"/>
              <w:left w:val="nil"/>
              <w:bottom w:val="single" w:sz="4" w:space="0" w:color="auto"/>
              <w:right w:val="single" w:sz="4" w:space="0" w:color="auto"/>
            </w:tcBorders>
            <w:noWrap/>
            <w:vAlign w:val="center"/>
            <w:hideMark/>
          </w:tcPr>
          <w:p w14:paraId="5AD8BE90"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single" w:sz="4" w:space="0" w:color="auto"/>
              <w:left w:val="nil"/>
              <w:bottom w:val="single" w:sz="4" w:space="0" w:color="auto"/>
              <w:right w:val="single" w:sz="4" w:space="0" w:color="auto"/>
            </w:tcBorders>
            <w:noWrap/>
            <w:vAlign w:val="center"/>
            <w:hideMark/>
          </w:tcPr>
          <w:p w14:paraId="481373C7"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single" w:sz="4" w:space="0" w:color="auto"/>
              <w:left w:val="nil"/>
              <w:bottom w:val="single" w:sz="4" w:space="0" w:color="auto"/>
              <w:right w:val="single" w:sz="4" w:space="0" w:color="auto"/>
            </w:tcBorders>
            <w:noWrap/>
            <w:vAlign w:val="center"/>
            <w:hideMark/>
          </w:tcPr>
          <w:p w14:paraId="2D4D6E7D"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single" w:sz="4" w:space="0" w:color="auto"/>
              <w:left w:val="nil"/>
              <w:bottom w:val="single" w:sz="4" w:space="0" w:color="auto"/>
              <w:right w:val="single" w:sz="4" w:space="0" w:color="auto"/>
            </w:tcBorders>
            <w:noWrap/>
            <w:vAlign w:val="center"/>
            <w:hideMark/>
          </w:tcPr>
          <w:p w14:paraId="0E94790C"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single" w:sz="4" w:space="0" w:color="auto"/>
              <w:left w:val="nil"/>
              <w:bottom w:val="single" w:sz="4" w:space="0" w:color="auto"/>
              <w:right w:val="single" w:sz="4" w:space="0" w:color="auto"/>
            </w:tcBorders>
            <w:noWrap/>
            <w:vAlign w:val="center"/>
            <w:hideMark/>
          </w:tcPr>
          <w:p w14:paraId="70F46758"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single" w:sz="4" w:space="0" w:color="auto"/>
              <w:left w:val="nil"/>
              <w:bottom w:val="single" w:sz="4" w:space="0" w:color="auto"/>
              <w:right w:val="single" w:sz="4" w:space="0" w:color="auto"/>
            </w:tcBorders>
            <w:noWrap/>
            <w:vAlign w:val="center"/>
            <w:hideMark/>
          </w:tcPr>
          <w:p w14:paraId="6B2D9EB1"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single" w:sz="4" w:space="0" w:color="auto"/>
              <w:left w:val="nil"/>
              <w:bottom w:val="single" w:sz="4" w:space="0" w:color="auto"/>
              <w:right w:val="single" w:sz="4" w:space="0" w:color="auto"/>
            </w:tcBorders>
            <w:noWrap/>
            <w:vAlign w:val="center"/>
            <w:hideMark/>
          </w:tcPr>
          <w:p w14:paraId="502DD2BA"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single" w:sz="4" w:space="0" w:color="auto"/>
              <w:left w:val="nil"/>
              <w:bottom w:val="single" w:sz="4" w:space="0" w:color="auto"/>
              <w:right w:val="single" w:sz="4" w:space="0" w:color="auto"/>
            </w:tcBorders>
            <w:noWrap/>
            <w:vAlign w:val="center"/>
            <w:hideMark/>
          </w:tcPr>
          <w:p w14:paraId="08FA0F1A"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single" w:sz="4" w:space="0" w:color="auto"/>
              <w:left w:val="nil"/>
              <w:bottom w:val="single" w:sz="4" w:space="0" w:color="auto"/>
              <w:right w:val="single" w:sz="4" w:space="0" w:color="auto"/>
            </w:tcBorders>
            <w:noWrap/>
            <w:vAlign w:val="center"/>
            <w:hideMark/>
          </w:tcPr>
          <w:p w14:paraId="7C2210A3"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single" w:sz="4" w:space="0" w:color="auto"/>
              <w:left w:val="nil"/>
              <w:bottom w:val="single" w:sz="4" w:space="0" w:color="auto"/>
              <w:right w:val="single" w:sz="4" w:space="0" w:color="auto"/>
            </w:tcBorders>
            <w:noWrap/>
            <w:vAlign w:val="center"/>
            <w:hideMark/>
          </w:tcPr>
          <w:p w14:paraId="41E54642"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72</w:t>
            </w:r>
          </w:p>
        </w:tc>
      </w:tr>
      <w:tr w:rsidR="00BA0031" w:rsidRPr="00E607D0" w14:paraId="7CC034B1" w14:textId="77777777" w:rsidTr="00BA0031">
        <w:trPr>
          <w:trHeight w:val="255"/>
        </w:trPr>
        <w:tc>
          <w:tcPr>
            <w:tcW w:w="562" w:type="dxa"/>
            <w:tcBorders>
              <w:top w:val="nil"/>
              <w:left w:val="single" w:sz="4" w:space="0" w:color="auto"/>
              <w:bottom w:val="single" w:sz="4" w:space="0" w:color="auto"/>
              <w:right w:val="single" w:sz="4" w:space="0" w:color="auto"/>
            </w:tcBorders>
            <w:noWrap/>
            <w:vAlign w:val="center"/>
            <w:hideMark/>
          </w:tcPr>
          <w:p w14:paraId="0F7673DC"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19</w:t>
            </w:r>
          </w:p>
        </w:tc>
        <w:tc>
          <w:tcPr>
            <w:tcW w:w="238" w:type="dxa"/>
            <w:tcBorders>
              <w:top w:val="nil"/>
              <w:left w:val="nil"/>
              <w:bottom w:val="single" w:sz="4" w:space="0" w:color="auto"/>
              <w:right w:val="single" w:sz="4" w:space="0" w:color="auto"/>
            </w:tcBorders>
            <w:noWrap/>
            <w:vAlign w:val="center"/>
            <w:hideMark/>
          </w:tcPr>
          <w:p w14:paraId="4E476882"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248115CD"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072E1365"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0DAACCD5"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6C80B143"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201D45C9"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1E0AFFF8"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270A9FAB"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5D9C1D0A"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4912F222"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77</w:t>
            </w:r>
          </w:p>
        </w:tc>
        <w:tc>
          <w:tcPr>
            <w:tcW w:w="0" w:type="auto"/>
            <w:tcBorders>
              <w:top w:val="nil"/>
              <w:left w:val="nil"/>
              <w:bottom w:val="single" w:sz="4" w:space="0" w:color="auto"/>
              <w:right w:val="single" w:sz="4" w:space="0" w:color="auto"/>
            </w:tcBorders>
            <w:noWrap/>
            <w:vAlign w:val="center"/>
            <w:hideMark/>
          </w:tcPr>
          <w:p w14:paraId="76DFD299"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19</w:t>
            </w:r>
          </w:p>
        </w:tc>
        <w:tc>
          <w:tcPr>
            <w:tcW w:w="0" w:type="auto"/>
            <w:tcBorders>
              <w:top w:val="nil"/>
              <w:left w:val="nil"/>
              <w:bottom w:val="single" w:sz="4" w:space="0" w:color="auto"/>
              <w:right w:val="single" w:sz="4" w:space="0" w:color="auto"/>
            </w:tcBorders>
            <w:noWrap/>
            <w:vAlign w:val="center"/>
            <w:hideMark/>
          </w:tcPr>
          <w:p w14:paraId="039F2608"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0B82AA7F"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2ED37659"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016FEE41"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3E13F6C0"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1EEDF400"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29B6778C"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5814FDA4"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385356DE"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703857C4"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84</w:t>
            </w:r>
          </w:p>
        </w:tc>
        <w:tc>
          <w:tcPr>
            <w:tcW w:w="0" w:type="auto"/>
            <w:tcBorders>
              <w:top w:val="nil"/>
              <w:left w:val="nil"/>
              <w:bottom w:val="single" w:sz="4" w:space="0" w:color="auto"/>
              <w:right w:val="single" w:sz="4" w:space="0" w:color="auto"/>
            </w:tcBorders>
            <w:noWrap/>
            <w:vAlign w:val="center"/>
            <w:hideMark/>
          </w:tcPr>
          <w:p w14:paraId="3C8BE13B"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19</w:t>
            </w:r>
          </w:p>
        </w:tc>
        <w:tc>
          <w:tcPr>
            <w:tcW w:w="0" w:type="auto"/>
            <w:tcBorders>
              <w:top w:val="nil"/>
              <w:left w:val="nil"/>
              <w:bottom w:val="single" w:sz="4" w:space="0" w:color="auto"/>
              <w:right w:val="single" w:sz="4" w:space="0" w:color="auto"/>
            </w:tcBorders>
            <w:noWrap/>
            <w:vAlign w:val="center"/>
            <w:hideMark/>
          </w:tcPr>
          <w:p w14:paraId="5D4C64FB"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56CAD523"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3E5F8565"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718D39D2"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51F02E17"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06250B7D"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563679CC"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02EB7A94"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1ECA2FB9"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4D958947"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78</w:t>
            </w:r>
          </w:p>
        </w:tc>
      </w:tr>
      <w:tr w:rsidR="00BA0031" w:rsidRPr="00E607D0" w14:paraId="373B52F1" w14:textId="77777777" w:rsidTr="00BA0031">
        <w:trPr>
          <w:trHeight w:val="255"/>
        </w:trPr>
        <w:tc>
          <w:tcPr>
            <w:tcW w:w="562" w:type="dxa"/>
            <w:tcBorders>
              <w:top w:val="nil"/>
              <w:left w:val="single" w:sz="4" w:space="0" w:color="auto"/>
              <w:bottom w:val="single" w:sz="4" w:space="0" w:color="auto"/>
              <w:right w:val="single" w:sz="4" w:space="0" w:color="auto"/>
            </w:tcBorders>
            <w:noWrap/>
            <w:vAlign w:val="center"/>
            <w:hideMark/>
          </w:tcPr>
          <w:p w14:paraId="74B26A93"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20</w:t>
            </w:r>
          </w:p>
        </w:tc>
        <w:tc>
          <w:tcPr>
            <w:tcW w:w="238" w:type="dxa"/>
            <w:tcBorders>
              <w:top w:val="nil"/>
              <w:left w:val="nil"/>
              <w:bottom w:val="single" w:sz="4" w:space="0" w:color="auto"/>
              <w:right w:val="single" w:sz="4" w:space="0" w:color="auto"/>
            </w:tcBorders>
            <w:noWrap/>
            <w:vAlign w:val="center"/>
            <w:hideMark/>
          </w:tcPr>
          <w:p w14:paraId="7BAF8867"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1810D321"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58804844"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4C614A25"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4B66476E"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2DCF2692"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7F07802F"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5DCD8069"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2FC4275E"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13271838"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79</w:t>
            </w:r>
          </w:p>
        </w:tc>
        <w:tc>
          <w:tcPr>
            <w:tcW w:w="0" w:type="auto"/>
            <w:tcBorders>
              <w:top w:val="nil"/>
              <w:left w:val="nil"/>
              <w:bottom w:val="single" w:sz="4" w:space="0" w:color="auto"/>
              <w:right w:val="single" w:sz="4" w:space="0" w:color="auto"/>
            </w:tcBorders>
            <w:noWrap/>
            <w:vAlign w:val="center"/>
            <w:hideMark/>
          </w:tcPr>
          <w:p w14:paraId="5DD8D25E"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20</w:t>
            </w:r>
          </w:p>
        </w:tc>
        <w:tc>
          <w:tcPr>
            <w:tcW w:w="0" w:type="auto"/>
            <w:tcBorders>
              <w:top w:val="nil"/>
              <w:left w:val="nil"/>
              <w:bottom w:val="single" w:sz="4" w:space="0" w:color="auto"/>
              <w:right w:val="single" w:sz="4" w:space="0" w:color="auto"/>
            </w:tcBorders>
            <w:noWrap/>
            <w:vAlign w:val="center"/>
            <w:hideMark/>
          </w:tcPr>
          <w:p w14:paraId="620B3890"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6385D30A"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1FFE0199"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6E9011B0"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2803753D"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27B57902"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77EFFF04"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4D172C9F"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0D17A675"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5F59900C"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75</w:t>
            </w:r>
          </w:p>
        </w:tc>
        <w:tc>
          <w:tcPr>
            <w:tcW w:w="0" w:type="auto"/>
            <w:tcBorders>
              <w:top w:val="nil"/>
              <w:left w:val="nil"/>
              <w:bottom w:val="single" w:sz="4" w:space="0" w:color="auto"/>
              <w:right w:val="single" w:sz="4" w:space="0" w:color="auto"/>
            </w:tcBorders>
            <w:noWrap/>
            <w:vAlign w:val="center"/>
            <w:hideMark/>
          </w:tcPr>
          <w:p w14:paraId="09F80962"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20</w:t>
            </w:r>
          </w:p>
        </w:tc>
        <w:tc>
          <w:tcPr>
            <w:tcW w:w="0" w:type="auto"/>
            <w:tcBorders>
              <w:top w:val="nil"/>
              <w:left w:val="nil"/>
              <w:bottom w:val="single" w:sz="4" w:space="0" w:color="auto"/>
              <w:right w:val="single" w:sz="4" w:space="0" w:color="auto"/>
            </w:tcBorders>
            <w:noWrap/>
            <w:vAlign w:val="center"/>
            <w:hideMark/>
          </w:tcPr>
          <w:p w14:paraId="0B8CB318"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2FBF65EE"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5CB61681"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508A31CC"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60A53E44"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3E52AAC4"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046E08E8"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0C586EBF"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379D4D49"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28AAB054"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77</w:t>
            </w:r>
          </w:p>
        </w:tc>
      </w:tr>
      <w:tr w:rsidR="00BA0031" w:rsidRPr="00E607D0" w14:paraId="2D11947D" w14:textId="77777777" w:rsidTr="00BA0031">
        <w:trPr>
          <w:trHeight w:val="255"/>
        </w:trPr>
        <w:tc>
          <w:tcPr>
            <w:tcW w:w="562" w:type="dxa"/>
            <w:tcBorders>
              <w:top w:val="nil"/>
              <w:left w:val="single" w:sz="4" w:space="0" w:color="auto"/>
              <w:bottom w:val="single" w:sz="4" w:space="0" w:color="auto"/>
              <w:right w:val="single" w:sz="4" w:space="0" w:color="auto"/>
            </w:tcBorders>
            <w:noWrap/>
            <w:vAlign w:val="center"/>
            <w:hideMark/>
          </w:tcPr>
          <w:p w14:paraId="79E9CBE0"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21</w:t>
            </w:r>
          </w:p>
        </w:tc>
        <w:tc>
          <w:tcPr>
            <w:tcW w:w="238" w:type="dxa"/>
            <w:tcBorders>
              <w:top w:val="nil"/>
              <w:left w:val="nil"/>
              <w:bottom w:val="single" w:sz="4" w:space="0" w:color="auto"/>
              <w:right w:val="single" w:sz="4" w:space="0" w:color="auto"/>
            </w:tcBorders>
            <w:noWrap/>
            <w:vAlign w:val="center"/>
            <w:hideMark/>
          </w:tcPr>
          <w:p w14:paraId="193F58E6"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2E42213C"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3A01BEAF"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6FFD08C7"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5946A5E4"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0656EF61"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5029FDA8"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75F4F051"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50B44EE8"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3044014F"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76</w:t>
            </w:r>
          </w:p>
        </w:tc>
        <w:tc>
          <w:tcPr>
            <w:tcW w:w="0" w:type="auto"/>
            <w:tcBorders>
              <w:top w:val="nil"/>
              <w:left w:val="nil"/>
              <w:bottom w:val="single" w:sz="4" w:space="0" w:color="auto"/>
              <w:right w:val="single" w:sz="4" w:space="0" w:color="auto"/>
            </w:tcBorders>
            <w:noWrap/>
            <w:vAlign w:val="center"/>
            <w:hideMark/>
          </w:tcPr>
          <w:p w14:paraId="3BF3042C"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21</w:t>
            </w:r>
          </w:p>
        </w:tc>
        <w:tc>
          <w:tcPr>
            <w:tcW w:w="0" w:type="auto"/>
            <w:tcBorders>
              <w:top w:val="nil"/>
              <w:left w:val="nil"/>
              <w:bottom w:val="single" w:sz="4" w:space="0" w:color="auto"/>
              <w:right w:val="single" w:sz="4" w:space="0" w:color="auto"/>
            </w:tcBorders>
            <w:noWrap/>
            <w:vAlign w:val="center"/>
            <w:hideMark/>
          </w:tcPr>
          <w:p w14:paraId="74F3E8F8"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4C3D5BE4"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68FB25F3"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05EBB93E"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3F2E2A75"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691FA76A"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7E667056"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3AF0837C"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37F109C8"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3511206A"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77</w:t>
            </w:r>
          </w:p>
        </w:tc>
        <w:tc>
          <w:tcPr>
            <w:tcW w:w="0" w:type="auto"/>
            <w:tcBorders>
              <w:top w:val="nil"/>
              <w:left w:val="nil"/>
              <w:bottom w:val="single" w:sz="4" w:space="0" w:color="auto"/>
              <w:right w:val="single" w:sz="4" w:space="0" w:color="auto"/>
            </w:tcBorders>
            <w:noWrap/>
            <w:vAlign w:val="center"/>
            <w:hideMark/>
          </w:tcPr>
          <w:p w14:paraId="6D15456B"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21</w:t>
            </w:r>
          </w:p>
        </w:tc>
        <w:tc>
          <w:tcPr>
            <w:tcW w:w="0" w:type="auto"/>
            <w:tcBorders>
              <w:top w:val="nil"/>
              <w:left w:val="nil"/>
              <w:bottom w:val="single" w:sz="4" w:space="0" w:color="auto"/>
              <w:right w:val="single" w:sz="4" w:space="0" w:color="auto"/>
            </w:tcBorders>
            <w:noWrap/>
            <w:vAlign w:val="center"/>
            <w:hideMark/>
          </w:tcPr>
          <w:p w14:paraId="6414FB93"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14043136"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7FE0B34A"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6A4B1371"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5D35D61A"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75638D8A"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0739EF22"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5497928A"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55DD91E5"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3032EF42"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76</w:t>
            </w:r>
          </w:p>
        </w:tc>
      </w:tr>
      <w:tr w:rsidR="00BA0031" w:rsidRPr="00E607D0" w14:paraId="4AE6743A" w14:textId="77777777" w:rsidTr="00BA0031">
        <w:trPr>
          <w:trHeight w:val="255"/>
        </w:trPr>
        <w:tc>
          <w:tcPr>
            <w:tcW w:w="562" w:type="dxa"/>
            <w:tcBorders>
              <w:top w:val="nil"/>
              <w:left w:val="single" w:sz="4" w:space="0" w:color="auto"/>
              <w:bottom w:val="single" w:sz="4" w:space="0" w:color="auto"/>
              <w:right w:val="single" w:sz="4" w:space="0" w:color="auto"/>
            </w:tcBorders>
            <w:noWrap/>
            <w:vAlign w:val="center"/>
            <w:hideMark/>
          </w:tcPr>
          <w:p w14:paraId="167A4D43"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22</w:t>
            </w:r>
          </w:p>
        </w:tc>
        <w:tc>
          <w:tcPr>
            <w:tcW w:w="238" w:type="dxa"/>
            <w:tcBorders>
              <w:top w:val="nil"/>
              <w:left w:val="nil"/>
              <w:bottom w:val="single" w:sz="4" w:space="0" w:color="auto"/>
              <w:right w:val="single" w:sz="4" w:space="0" w:color="auto"/>
            </w:tcBorders>
            <w:noWrap/>
            <w:vAlign w:val="center"/>
            <w:hideMark/>
          </w:tcPr>
          <w:p w14:paraId="6CF2D29D"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3A86B19E"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5C58D97B"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579C30C7"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1E082E1E"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3ADDF6FC"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70590353"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21E188EE"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644EDD03"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4081B207"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69</w:t>
            </w:r>
          </w:p>
        </w:tc>
        <w:tc>
          <w:tcPr>
            <w:tcW w:w="0" w:type="auto"/>
            <w:tcBorders>
              <w:top w:val="nil"/>
              <w:left w:val="nil"/>
              <w:bottom w:val="single" w:sz="4" w:space="0" w:color="auto"/>
              <w:right w:val="single" w:sz="4" w:space="0" w:color="auto"/>
            </w:tcBorders>
            <w:noWrap/>
            <w:vAlign w:val="center"/>
            <w:hideMark/>
          </w:tcPr>
          <w:p w14:paraId="4A978CA3"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22</w:t>
            </w:r>
          </w:p>
        </w:tc>
        <w:tc>
          <w:tcPr>
            <w:tcW w:w="0" w:type="auto"/>
            <w:tcBorders>
              <w:top w:val="nil"/>
              <w:left w:val="nil"/>
              <w:bottom w:val="single" w:sz="4" w:space="0" w:color="auto"/>
              <w:right w:val="single" w:sz="4" w:space="0" w:color="auto"/>
            </w:tcBorders>
            <w:noWrap/>
            <w:vAlign w:val="center"/>
            <w:hideMark/>
          </w:tcPr>
          <w:p w14:paraId="32FB17BE"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65CA9549"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27CDF361"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22FE8C42"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1A578669"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2ACC3A18"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77DD7D49"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071C602B"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66A214D4"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73060698"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77</w:t>
            </w:r>
          </w:p>
        </w:tc>
        <w:tc>
          <w:tcPr>
            <w:tcW w:w="0" w:type="auto"/>
            <w:tcBorders>
              <w:top w:val="nil"/>
              <w:left w:val="nil"/>
              <w:bottom w:val="single" w:sz="4" w:space="0" w:color="auto"/>
              <w:right w:val="single" w:sz="4" w:space="0" w:color="auto"/>
            </w:tcBorders>
            <w:noWrap/>
            <w:vAlign w:val="center"/>
            <w:hideMark/>
          </w:tcPr>
          <w:p w14:paraId="4937DF8B"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22</w:t>
            </w:r>
          </w:p>
        </w:tc>
        <w:tc>
          <w:tcPr>
            <w:tcW w:w="0" w:type="auto"/>
            <w:tcBorders>
              <w:top w:val="nil"/>
              <w:left w:val="nil"/>
              <w:bottom w:val="single" w:sz="4" w:space="0" w:color="auto"/>
              <w:right w:val="single" w:sz="4" w:space="0" w:color="auto"/>
            </w:tcBorders>
            <w:noWrap/>
            <w:vAlign w:val="center"/>
            <w:hideMark/>
          </w:tcPr>
          <w:p w14:paraId="7F87A7BE"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123B1279"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7F40558A"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621E8811"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4856D49C"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462735BF"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6945A864"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3059F386"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05E02470"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02E29E7B"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75</w:t>
            </w:r>
          </w:p>
        </w:tc>
      </w:tr>
      <w:tr w:rsidR="00BA0031" w:rsidRPr="00E607D0" w14:paraId="331FB0A9" w14:textId="77777777" w:rsidTr="00BA0031">
        <w:trPr>
          <w:trHeight w:val="255"/>
        </w:trPr>
        <w:tc>
          <w:tcPr>
            <w:tcW w:w="562" w:type="dxa"/>
            <w:tcBorders>
              <w:top w:val="nil"/>
              <w:left w:val="single" w:sz="4" w:space="0" w:color="auto"/>
              <w:bottom w:val="single" w:sz="4" w:space="0" w:color="auto"/>
              <w:right w:val="single" w:sz="4" w:space="0" w:color="auto"/>
            </w:tcBorders>
            <w:noWrap/>
            <w:vAlign w:val="center"/>
            <w:hideMark/>
          </w:tcPr>
          <w:p w14:paraId="0605C0F9"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23</w:t>
            </w:r>
          </w:p>
        </w:tc>
        <w:tc>
          <w:tcPr>
            <w:tcW w:w="238" w:type="dxa"/>
            <w:tcBorders>
              <w:top w:val="nil"/>
              <w:left w:val="nil"/>
              <w:bottom w:val="single" w:sz="4" w:space="0" w:color="auto"/>
              <w:right w:val="single" w:sz="4" w:space="0" w:color="auto"/>
            </w:tcBorders>
            <w:noWrap/>
            <w:vAlign w:val="center"/>
            <w:hideMark/>
          </w:tcPr>
          <w:p w14:paraId="25C8CA27"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23000EC4"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54432B73"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2FE6C819"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43974172"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1CB68E81"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2285A768"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7C7411A0"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0BD526F5"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0B4433FD"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81</w:t>
            </w:r>
          </w:p>
        </w:tc>
        <w:tc>
          <w:tcPr>
            <w:tcW w:w="0" w:type="auto"/>
            <w:tcBorders>
              <w:top w:val="nil"/>
              <w:left w:val="nil"/>
              <w:bottom w:val="single" w:sz="4" w:space="0" w:color="auto"/>
              <w:right w:val="single" w:sz="4" w:space="0" w:color="auto"/>
            </w:tcBorders>
            <w:noWrap/>
            <w:vAlign w:val="center"/>
            <w:hideMark/>
          </w:tcPr>
          <w:p w14:paraId="528B201D"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23</w:t>
            </w:r>
          </w:p>
        </w:tc>
        <w:tc>
          <w:tcPr>
            <w:tcW w:w="0" w:type="auto"/>
            <w:tcBorders>
              <w:top w:val="nil"/>
              <w:left w:val="nil"/>
              <w:bottom w:val="single" w:sz="4" w:space="0" w:color="auto"/>
              <w:right w:val="single" w:sz="4" w:space="0" w:color="auto"/>
            </w:tcBorders>
            <w:noWrap/>
            <w:vAlign w:val="center"/>
            <w:hideMark/>
          </w:tcPr>
          <w:p w14:paraId="3E5BE302"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6620A1D6"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0CED6DFB"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0BA0E47E"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366A72FE"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2CCA3D1C"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659735E8"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74FC0435"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033A59EC"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70985F2A"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72</w:t>
            </w:r>
          </w:p>
        </w:tc>
        <w:tc>
          <w:tcPr>
            <w:tcW w:w="0" w:type="auto"/>
            <w:tcBorders>
              <w:top w:val="nil"/>
              <w:left w:val="nil"/>
              <w:bottom w:val="single" w:sz="4" w:space="0" w:color="auto"/>
              <w:right w:val="single" w:sz="4" w:space="0" w:color="auto"/>
            </w:tcBorders>
            <w:noWrap/>
            <w:vAlign w:val="center"/>
            <w:hideMark/>
          </w:tcPr>
          <w:p w14:paraId="2087C373"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23</w:t>
            </w:r>
          </w:p>
        </w:tc>
        <w:tc>
          <w:tcPr>
            <w:tcW w:w="0" w:type="auto"/>
            <w:tcBorders>
              <w:top w:val="nil"/>
              <w:left w:val="nil"/>
              <w:bottom w:val="single" w:sz="4" w:space="0" w:color="auto"/>
              <w:right w:val="single" w:sz="4" w:space="0" w:color="auto"/>
            </w:tcBorders>
            <w:noWrap/>
            <w:vAlign w:val="center"/>
            <w:hideMark/>
          </w:tcPr>
          <w:p w14:paraId="1361E0A2"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2CF34FC4"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0D47CC6D"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167A2A3F"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67B372A6"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6A423A3F"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09C16AF7"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5C3144AB"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69244423"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2F56E1C3"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81</w:t>
            </w:r>
          </w:p>
        </w:tc>
      </w:tr>
      <w:tr w:rsidR="00BA0031" w:rsidRPr="00E607D0" w14:paraId="7C154849" w14:textId="77777777" w:rsidTr="00BA0031">
        <w:trPr>
          <w:trHeight w:val="255"/>
        </w:trPr>
        <w:tc>
          <w:tcPr>
            <w:tcW w:w="562" w:type="dxa"/>
            <w:tcBorders>
              <w:top w:val="nil"/>
              <w:left w:val="single" w:sz="4" w:space="0" w:color="auto"/>
              <w:bottom w:val="single" w:sz="4" w:space="0" w:color="auto"/>
              <w:right w:val="single" w:sz="4" w:space="0" w:color="auto"/>
            </w:tcBorders>
            <w:noWrap/>
            <w:vAlign w:val="center"/>
            <w:hideMark/>
          </w:tcPr>
          <w:p w14:paraId="61C90D6C"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24</w:t>
            </w:r>
          </w:p>
        </w:tc>
        <w:tc>
          <w:tcPr>
            <w:tcW w:w="238" w:type="dxa"/>
            <w:tcBorders>
              <w:top w:val="nil"/>
              <w:left w:val="nil"/>
              <w:bottom w:val="single" w:sz="4" w:space="0" w:color="auto"/>
              <w:right w:val="single" w:sz="4" w:space="0" w:color="auto"/>
            </w:tcBorders>
            <w:noWrap/>
            <w:vAlign w:val="center"/>
            <w:hideMark/>
          </w:tcPr>
          <w:p w14:paraId="7914D3C1"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2F0C860E"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0E7F9324"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4F3C8D91"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610FC412"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34E1E2EC"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58CB3F4A"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0847E5A2"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494132F8"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654D39FF"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82</w:t>
            </w:r>
          </w:p>
        </w:tc>
        <w:tc>
          <w:tcPr>
            <w:tcW w:w="0" w:type="auto"/>
            <w:tcBorders>
              <w:top w:val="nil"/>
              <w:left w:val="nil"/>
              <w:bottom w:val="single" w:sz="4" w:space="0" w:color="auto"/>
              <w:right w:val="single" w:sz="4" w:space="0" w:color="auto"/>
            </w:tcBorders>
            <w:noWrap/>
            <w:vAlign w:val="center"/>
            <w:hideMark/>
          </w:tcPr>
          <w:p w14:paraId="5EB6C6AC"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24</w:t>
            </w:r>
          </w:p>
        </w:tc>
        <w:tc>
          <w:tcPr>
            <w:tcW w:w="0" w:type="auto"/>
            <w:tcBorders>
              <w:top w:val="nil"/>
              <w:left w:val="nil"/>
              <w:bottom w:val="single" w:sz="4" w:space="0" w:color="auto"/>
              <w:right w:val="single" w:sz="4" w:space="0" w:color="auto"/>
            </w:tcBorders>
            <w:noWrap/>
            <w:vAlign w:val="center"/>
            <w:hideMark/>
          </w:tcPr>
          <w:p w14:paraId="24F0A8ED"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3F8D49EA"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2A596A3B"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434D1334"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7EE68D73"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6DCD73A1"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7DD9D541"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28D722DD"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606142B0"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0E4841F1"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81</w:t>
            </w:r>
          </w:p>
        </w:tc>
        <w:tc>
          <w:tcPr>
            <w:tcW w:w="0" w:type="auto"/>
            <w:tcBorders>
              <w:top w:val="nil"/>
              <w:left w:val="nil"/>
              <w:bottom w:val="single" w:sz="4" w:space="0" w:color="auto"/>
              <w:right w:val="single" w:sz="4" w:space="0" w:color="auto"/>
            </w:tcBorders>
            <w:noWrap/>
            <w:vAlign w:val="center"/>
            <w:hideMark/>
          </w:tcPr>
          <w:p w14:paraId="05167287"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24</w:t>
            </w:r>
          </w:p>
        </w:tc>
        <w:tc>
          <w:tcPr>
            <w:tcW w:w="0" w:type="auto"/>
            <w:tcBorders>
              <w:top w:val="nil"/>
              <w:left w:val="nil"/>
              <w:bottom w:val="single" w:sz="4" w:space="0" w:color="auto"/>
              <w:right w:val="single" w:sz="4" w:space="0" w:color="auto"/>
            </w:tcBorders>
            <w:noWrap/>
            <w:vAlign w:val="center"/>
            <w:hideMark/>
          </w:tcPr>
          <w:p w14:paraId="49344C74"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7665ECCF"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3F3AA5E7"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47FB6D8D"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13A6A3E0"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7AE98031"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6AE7E45D"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5D30BAB2"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317722B2"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427ACCF2"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81</w:t>
            </w:r>
          </w:p>
        </w:tc>
      </w:tr>
      <w:tr w:rsidR="00BA0031" w:rsidRPr="00E607D0" w14:paraId="6898CBC0" w14:textId="77777777" w:rsidTr="00BA0031">
        <w:trPr>
          <w:trHeight w:val="255"/>
        </w:trPr>
        <w:tc>
          <w:tcPr>
            <w:tcW w:w="562" w:type="dxa"/>
            <w:tcBorders>
              <w:top w:val="nil"/>
              <w:left w:val="single" w:sz="4" w:space="0" w:color="auto"/>
              <w:bottom w:val="single" w:sz="4" w:space="0" w:color="auto"/>
              <w:right w:val="single" w:sz="4" w:space="0" w:color="auto"/>
            </w:tcBorders>
            <w:noWrap/>
            <w:vAlign w:val="center"/>
            <w:hideMark/>
          </w:tcPr>
          <w:p w14:paraId="578319B2"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25</w:t>
            </w:r>
          </w:p>
        </w:tc>
        <w:tc>
          <w:tcPr>
            <w:tcW w:w="238" w:type="dxa"/>
            <w:tcBorders>
              <w:top w:val="nil"/>
              <w:left w:val="nil"/>
              <w:bottom w:val="single" w:sz="4" w:space="0" w:color="auto"/>
              <w:right w:val="single" w:sz="4" w:space="0" w:color="auto"/>
            </w:tcBorders>
            <w:noWrap/>
            <w:vAlign w:val="center"/>
            <w:hideMark/>
          </w:tcPr>
          <w:p w14:paraId="5B7DA132"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7D9DEBB4"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2E6851DA"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7318DC9A"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1BD3F9EE"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2E27EE36"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4CEA63C9"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5702EB83"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2611E419"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17684EF4"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87</w:t>
            </w:r>
          </w:p>
        </w:tc>
        <w:tc>
          <w:tcPr>
            <w:tcW w:w="0" w:type="auto"/>
            <w:tcBorders>
              <w:top w:val="nil"/>
              <w:left w:val="nil"/>
              <w:bottom w:val="single" w:sz="4" w:space="0" w:color="auto"/>
              <w:right w:val="single" w:sz="4" w:space="0" w:color="auto"/>
            </w:tcBorders>
            <w:noWrap/>
            <w:vAlign w:val="center"/>
            <w:hideMark/>
          </w:tcPr>
          <w:p w14:paraId="17A99F24"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25</w:t>
            </w:r>
          </w:p>
        </w:tc>
        <w:tc>
          <w:tcPr>
            <w:tcW w:w="0" w:type="auto"/>
            <w:tcBorders>
              <w:top w:val="nil"/>
              <w:left w:val="nil"/>
              <w:bottom w:val="single" w:sz="4" w:space="0" w:color="auto"/>
              <w:right w:val="single" w:sz="4" w:space="0" w:color="auto"/>
            </w:tcBorders>
            <w:noWrap/>
            <w:vAlign w:val="center"/>
            <w:hideMark/>
          </w:tcPr>
          <w:p w14:paraId="614AD9E7"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0F966B1B"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1897ABC6"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0DA590EB"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23B52D83"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789FBF85"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238355B7"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007C25D3"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35C3C90C"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3304B072"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85</w:t>
            </w:r>
          </w:p>
        </w:tc>
        <w:tc>
          <w:tcPr>
            <w:tcW w:w="0" w:type="auto"/>
            <w:tcBorders>
              <w:top w:val="nil"/>
              <w:left w:val="nil"/>
              <w:bottom w:val="single" w:sz="4" w:space="0" w:color="auto"/>
              <w:right w:val="single" w:sz="4" w:space="0" w:color="auto"/>
            </w:tcBorders>
            <w:noWrap/>
            <w:vAlign w:val="center"/>
            <w:hideMark/>
          </w:tcPr>
          <w:p w14:paraId="55F1D79C"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25</w:t>
            </w:r>
          </w:p>
        </w:tc>
        <w:tc>
          <w:tcPr>
            <w:tcW w:w="0" w:type="auto"/>
            <w:tcBorders>
              <w:top w:val="nil"/>
              <w:left w:val="nil"/>
              <w:bottom w:val="single" w:sz="4" w:space="0" w:color="auto"/>
              <w:right w:val="single" w:sz="4" w:space="0" w:color="auto"/>
            </w:tcBorders>
            <w:noWrap/>
            <w:vAlign w:val="center"/>
            <w:hideMark/>
          </w:tcPr>
          <w:p w14:paraId="39E95F7A"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4900A310"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387C6B30"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1828EA21"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74AAB7B8"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545715D6"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2BEDA6A8"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571F54CB"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6804E0D0"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1E316913"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86</w:t>
            </w:r>
          </w:p>
        </w:tc>
      </w:tr>
      <w:tr w:rsidR="00BA0031" w:rsidRPr="00E607D0" w14:paraId="12600734" w14:textId="77777777" w:rsidTr="00BA0031">
        <w:trPr>
          <w:trHeight w:val="255"/>
        </w:trPr>
        <w:tc>
          <w:tcPr>
            <w:tcW w:w="562" w:type="dxa"/>
            <w:tcBorders>
              <w:top w:val="nil"/>
              <w:left w:val="single" w:sz="4" w:space="0" w:color="auto"/>
              <w:bottom w:val="single" w:sz="4" w:space="0" w:color="auto"/>
              <w:right w:val="single" w:sz="4" w:space="0" w:color="auto"/>
            </w:tcBorders>
            <w:noWrap/>
            <w:vAlign w:val="center"/>
            <w:hideMark/>
          </w:tcPr>
          <w:p w14:paraId="48CD7A63"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26</w:t>
            </w:r>
          </w:p>
        </w:tc>
        <w:tc>
          <w:tcPr>
            <w:tcW w:w="238" w:type="dxa"/>
            <w:tcBorders>
              <w:top w:val="nil"/>
              <w:left w:val="nil"/>
              <w:bottom w:val="single" w:sz="4" w:space="0" w:color="auto"/>
              <w:right w:val="single" w:sz="4" w:space="0" w:color="auto"/>
            </w:tcBorders>
            <w:noWrap/>
            <w:vAlign w:val="center"/>
            <w:hideMark/>
          </w:tcPr>
          <w:p w14:paraId="0DDD088D"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739DC1DE"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062347C8"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128566F3"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22CB40F6"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6A87D82F"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787D7377"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7FC387C0"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0B3BC3C5"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0ED20927"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86</w:t>
            </w:r>
          </w:p>
        </w:tc>
        <w:tc>
          <w:tcPr>
            <w:tcW w:w="0" w:type="auto"/>
            <w:tcBorders>
              <w:top w:val="nil"/>
              <w:left w:val="nil"/>
              <w:bottom w:val="single" w:sz="4" w:space="0" w:color="auto"/>
              <w:right w:val="single" w:sz="4" w:space="0" w:color="auto"/>
            </w:tcBorders>
            <w:noWrap/>
            <w:vAlign w:val="center"/>
            <w:hideMark/>
          </w:tcPr>
          <w:p w14:paraId="2AB5D391"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26</w:t>
            </w:r>
          </w:p>
        </w:tc>
        <w:tc>
          <w:tcPr>
            <w:tcW w:w="0" w:type="auto"/>
            <w:tcBorders>
              <w:top w:val="nil"/>
              <w:left w:val="nil"/>
              <w:bottom w:val="single" w:sz="4" w:space="0" w:color="auto"/>
              <w:right w:val="single" w:sz="4" w:space="0" w:color="auto"/>
            </w:tcBorders>
            <w:noWrap/>
            <w:vAlign w:val="center"/>
            <w:hideMark/>
          </w:tcPr>
          <w:p w14:paraId="1C823692"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4A745129"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6B5A6EBA"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0756D7CD"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29A17B43"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33027E20"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01AD61BA"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738AD6B6"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305C0286"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54D9A991"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90</w:t>
            </w:r>
          </w:p>
        </w:tc>
        <w:tc>
          <w:tcPr>
            <w:tcW w:w="0" w:type="auto"/>
            <w:tcBorders>
              <w:top w:val="nil"/>
              <w:left w:val="nil"/>
              <w:bottom w:val="single" w:sz="4" w:space="0" w:color="auto"/>
              <w:right w:val="single" w:sz="4" w:space="0" w:color="auto"/>
            </w:tcBorders>
            <w:noWrap/>
            <w:vAlign w:val="center"/>
            <w:hideMark/>
          </w:tcPr>
          <w:p w14:paraId="3D4B062E"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26</w:t>
            </w:r>
          </w:p>
        </w:tc>
        <w:tc>
          <w:tcPr>
            <w:tcW w:w="0" w:type="auto"/>
            <w:tcBorders>
              <w:top w:val="nil"/>
              <w:left w:val="nil"/>
              <w:bottom w:val="single" w:sz="4" w:space="0" w:color="auto"/>
              <w:right w:val="single" w:sz="4" w:space="0" w:color="auto"/>
            </w:tcBorders>
            <w:noWrap/>
            <w:vAlign w:val="center"/>
            <w:hideMark/>
          </w:tcPr>
          <w:p w14:paraId="0238D8C6"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59E0D109"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20C02D73"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079C63D5"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15AE87B2"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63987CAC"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6BF3B77C"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7FD30A8D"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5E48C2D3"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2866FF61"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85</w:t>
            </w:r>
          </w:p>
        </w:tc>
      </w:tr>
      <w:tr w:rsidR="00BA0031" w:rsidRPr="00E607D0" w14:paraId="0B5073A2" w14:textId="77777777" w:rsidTr="00BA0031">
        <w:trPr>
          <w:trHeight w:val="255"/>
        </w:trPr>
        <w:tc>
          <w:tcPr>
            <w:tcW w:w="562" w:type="dxa"/>
            <w:tcBorders>
              <w:top w:val="nil"/>
              <w:left w:val="single" w:sz="4" w:space="0" w:color="auto"/>
              <w:bottom w:val="single" w:sz="4" w:space="0" w:color="auto"/>
              <w:right w:val="single" w:sz="4" w:space="0" w:color="auto"/>
            </w:tcBorders>
            <w:noWrap/>
            <w:vAlign w:val="center"/>
            <w:hideMark/>
          </w:tcPr>
          <w:p w14:paraId="09011D00"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27</w:t>
            </w:r>
          </w:p>
        </w:tc>
        <w:tc>
          <w:tcPr>
            <w:tcW w:w="238" w:type="dxa"/>
            <w:tcBorders>
              <w:top w:val="nil"/>
              <w:left w:val="nil"/>
              <w:bottom w:val="single" w:sz="4" w:space="0" w:color="auto"/>
              <w:right w:val="single" w:sz="4" w:space="0" w:color="auto"/>
            </w:tcBorders>
            <w:noWrap/>
            <w:vAlign w:val="center"/>
            <w:hideMark/>
          </w:tcPr>
          <w:p w14:paraId="0AC24AF1"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5AC1AD08"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5317EF8F"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584E311E"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4ABF2284"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219BFAE5"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77F4EDF7"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0A5A2794"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3FACFC35"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6A5453DE"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86</w:t>
            </w:r>
          </w:p>
        </w:tc>
        <w:tc>
          <w:tcPr>
            <w:tcW w:w="0" w:type="auto"/>
            <w:tcBorders>
              <w:top w:val="nil"/>
              <w:left w:val="nil"/>
              <w:bottom w:val="single" w:sz="4" w:space="0" w:color="auto"/>
              <w:right w:val="single" w:sz="4" w:space="0" w:color="auto"/>
            </w:tcBorders>
            <w:noWrap/>
            <w:vAlign w:val="center"/>
            <w:hideMark/>
          </w:tcPr>
          <w:p w14:paraId="40226AF4"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27</w:t>
            </w:r>
          </w:p>
        </w:tc>
        <w:tc>
          <w:tcPr>
            <w:tcW w:w="0" w:type="auto"/>
            <w:tcBorders>
              <w:top w:val="nil"/>
              <w:left w:val="nil"/>
              <w:bottom w:val="single" w:sz="4" w:space="0" w:color="auto"/>
              <w:right w:val="single" w:sz="4" w:space="0" w:color="auto"/>
            </w:tcBorders>
            <w:noWrap/>
            <w:vAlign w:val="center"/>
            <w:hideMark/>
          </w:tcPr>
          <w:p w14:paraId="036DDD6C"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28D4365A"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7035E46C"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5E88F93F"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47CEC306"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621C8E8D"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7C959B19"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126C1328"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5727AFC9"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288F8C16"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86</w:t>
            </w:r>
          </w:p>
        </w:tc>
        <w:tc>
          <w:tcPr>
            <w:tcW w:w="0" w:type="auto"/>
            <w:tcBorders>
              <w:top w:val="nil"/>
              <w:left w:val="nil"/>
              <w:bottom w:val="single" w:sz="4" w:space="0" w:color="auto"/>
              <w:right w:val="single" w:sz="4" w:space="0" w:color="auto"/>
            </w:tcBorders>
            <w:noWrap/>
            <w:vAlign w:val="center"/>
            <w:hideMark/>
          </w:tcPr>
          <w:p w14:paraId="25FDE835"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27</w:t>
            </w:r>
          </w:p>
        </w:tc>
        <w:tc>
          <w:tcPr>
            <w:tcW w:w="0" w:type="auto"/>
            <w:tcBorders>
              <w:top w:val="nil"/>
              <w:left w:val="nil"/>
              <w:bottom w:val="single" w:sz="4" w:space="0" w:color="auto"/>
              <w:right w:val="single" w:sz="4" w:space="0" w:color="auto"/>
            </w:tcBorders>
            <w:noWrap/>
            <w:vAlign w:val="center"/>
            <w:hideMark/>
          </w:tcPr>
          <w:p w14:paraId="18C20648"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6677C781"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1C2D876B"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19B0C866"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2E04B132"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050E913A"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1AE60B2E"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0647A487"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057F8718"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086E521A"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85</w:t>
            </w:r>
          </w:p>
        </w:tc>
      </w:tr>
      <w:tr w:rsidR="00BA0031" w:rsidRPr="00E607D0" w14:paraId="6969A2B5" w14:textId="77777777" w:rsidTr="00BA0031">
        <w:trPr>
          <w:trHeight w:val="255"/>
        </w:trPr>
        <w:tc>
          <w:tcPr>
            <w:tcW w:w="562" w:type="dxa"/>
            <w:tcBorders>
              <w:top w:val="nil"/>
              <w:left w:val="single" w:sz="4" w:space="0" w:color="auto"/>
              <w:bottom w:val="single" w:sz="4" w:space="0" w:color="auto"/>
              <w:right w:val="single" w:sz="4" w:space="0" w:color="auto"/>
            </w:tcBorders>
            <w:noWrap/>
            <w:vAlign w:val="center"/>
            <w:hideMark/>
          </w:tcPr>
          <w:p w14:paraId="2870CC91"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28</w:t>
            </w:r>
          </w:p>
        </w:tc>
        <w:tc>
          <w:tcPr>
            <w:tcW w:w="238" w:type="dxa"/>
            <w:tcBorders>
              <w:top w:val="nil"/>
              <w:left w:val="nil"/>
              <w:bottom w:val="single" w:sz="4" w:space="0" w:color="auto"/>
              <w:right w:val="single" w:sz="4" w:space="0" w:color="auto"/>
            </w:tcBorders>
            <w:noWrap/>
            <w:vAlign w:val="center"/>
            <w:hideMark/>
          </w:tcPr>
          <w:p w14:paraId="0A64B1CB"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5405676D"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6E5DA0A7"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18E921A1"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42BBD3D0"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3AB9A07D"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7E4EB1A6"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2C023022"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6AFD4185"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10C77BDD"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86</w:t>
            </w:r>
          </w:p>
        </w:tc>
        <w:tc>
          <w:tcPr>
            <w:tcW w:w="0" w:type="auto"/>
            <w:tcBorders>
              <w:top w:val="nil"/>
              <w:left w:val="nil"/>
              <w:bottom w:val="single" w:sz="4" w:space="0" w:color="auto"/>
              <w:right w:val="single" w:sz="4" w:space="0" w:color="auto"/>
            </w:tcBorders>
            <w:noWrap/>
            <w:vAlign w:val="center"/>
            <w:hideMark/>
          </w:tcPr>
          <w:p w14:paraId="4FE77A2B"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28</w:t>
            </w:r>
          </w:p>
        </w:tc>
        <w:tc>
          <w:tcPr>
            <w:tcW w:w="0" w:type="auto"/>
            <w:tcBorders>
              <w:top w:val="nil"/>
              <w:left w:val="nil"/>
              <w:bottom w:val="single" w:sz="4" w:space="0" w:color="auto"/>
              <w:right w:val="single" w:sz="4" w:space="0" w:color="auto"/>
            </w:tcBorders>
            <w:noWrap/>
            <w:vAlign w:val="center"/>
            <w:hideMark/>
          </w:tcPr>
          <w:p w14:paraId="7E4695E4"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74F13699"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64C885A3"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7BBBBA5E"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6BE9A786"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7DCCB7C9"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31B3A0D1"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532D4313"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0A72FEE1"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78A8C272"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86</w:t>
            </w:r>
          </w:p>
        </w:tc>
        <w:tc>
          <w:tcPr>
            <w:tcW w:w="0" w:type="auto"/>
            <w:tcBorders>
              <w:top w:val="nil"/>
              <w:left w:val="nil"/>
              <w:bottom w:val="single" w:sz="4" w:space="0" w:color="auto"/>
              <w:right w:val="single" w:sz="4" w:space="0" w:color="auto"/>
            </w:tcBorders>
            <w:noWrap/>
            <w:vAlign w:val="center"/>
            <w:hideMark/>
          </w:tcPr>
          <w:p w14:paraId="7D387EE7"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28</w:t>
            </w:r>
          </w:p>
        </w:tc>
        <w:tc>
          <w:tcPr>
            <w:tcW w:w="0" w:type="auto"/>
            <w:tcBorders>
              <w:top w:val="nil"/>
              <w:left w:val="nil"/>
              <w:bottom w:val="single" w:sz="4" w:space="0" w:color="auto"/>
              <w:right w:val="single" w:sz="4" w:space="0" w:color="auto"/>
            </w:tcBorders>
            <w:noWrap/>
            <w:vAlign w:val="center"/>
            <w:hideMark/>
          </w:tcPr>
          <w:p w14:paraId="7B696EE8"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16D0B863"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603E7C6A"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5837CF2A"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7013643C"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32F933CE"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1D452FCB"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02473CF1"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01F993E4"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5EAB36FE"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85</w:t>
            </w:r>
          </w:p>
        </w:tc>
      </w:tr>
      <w:tr w:rsidR="00BA0031" w:rsidRPr="00E607D0" w14:paraId="2F756F8B" w14:textId="77777777" w:rsidTr="00BA0031">
        <w:trPr>
          <w:trHeight w:val="255"/>
        </w:trPr>
        <w:tc>
          <w:tcPr>
            <w:tcW w:w="562" w:type="dxa"/>
            <w:tcBorders>
              <w:top w:val="nil"/>
              <w:left w:val="single" w:sz="4" w:space="0" w:color="auto"/>
              <w:bottom w:val="single" w:sz="4" w:space="0" w:color="auto"/>
              <w:right w:val="single" w:sz="4" w:space="0" w:color="auto"/>
            </w:tcBorders>
            <w:noWrap/>
            <w:vAlign w:val="center"/>
            <w:hideMark/>
          </w:tcPr>
          <w:p w14:paraId="1493D64B"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29</w:t>
            </w:r>
          </w:p>
        </w:tc>
        <w:tc>
          <w:tcPr>
            <w:tcW w:w="238" w:type="dxa"/>
            <w:tcBorders>
              <w:top w:val="nil"/>
              <w:left w:val="nil"/>
              <w:bottom w:val="single" w:sz="4" w:space="0" w:color="auto"/>
              <w:right w:val="single" w:sz="4" w:space="0" w:color="auto"/>
            </w:tcBorders>
            <w:noWrap/>
            <w:vAlign w:val="center"/>
            <w:hideMark/>
          </w:tcPr>
          <w:p w14:paraId="0690BB3D"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796BCB47"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376264DF"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54C47F13"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114BE15C"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271137A7"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5A90C21B"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7E7367BD"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2C5FA703"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6C96E08D"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90</w:t>
            </w:r>
          </w:p>
        </w:tc>
        <w:tc>
          <w:tcPr>
            <w:tcW w:w="0" w:type="auto"/>
            <w:tcBorders>
              <w:top w:val="nil"/>
              <w:left w:val="nil"/>
              <w:bottom w:val="single" w:sz="4" w:space="0" w:color="auto"/>
              <w:right w:val="single" w:sz="4" w:space="0" w:color="auto"/>
            </w:tcBorders>
            <w:noWrap/>
            <w:vAlign w:val="center"/>
            <w:hideMark/>
          </w:tcPr>
          <w:p w14:paraId="73315F7B"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29</w:t>
            </w:r>
          </w:p>
        </w:tc>
        <w:tc>
          <w:tcPr>
            <w:tcW w:w="0" w:type="auto"/>
            <w:tcBorders>
              <w:top w:val="nil"/>
              <w:left w:val="nil"/>
              <w:bottom w:val="single" w:sz="4" w:space="0" w:color="auto"/>
              <w:right w:val="single" w:sz="4" w:space="0" w:color="auto"/>
            </w:tcBorders>
            <w:noWrap/>
            <w:vAlign w:val="center"/>
            <w:hideMark/>
          </w:tcPr>
          <w:p w14:paraId="4828DF01"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630003CD"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129EB288"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6D33C3D3"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75EC6D3C"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0A27931B"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2B433379"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4C1A796E"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2EB14DF3"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630826B6"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90</w:t>
            </w:r>
          </w:p>
        </w:tc>
        <w:tc>
          <w:tcPr>
            <w:tcW w:w="0" w:type="auto"/>
            <w:tcBorders>
              <w:top w:val="nil"/>
              <w:left w:val="nil"/>
              <w:bottom w:val="single" w:sz="4" w:space="0" w:color="auto"/>
              <w:right w:val="single" w:sz="4" w:space="0" w:color="auto"/>
            </w:tcBorders>
            <w:noWrap/>
            <w:vAlign w:val="center"/>
            <w:hideMark/>
          </w:tcPr>
          <w:p w14:paraId="4AC2003D"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29</w:t>
            </w:r>
          </w:p>
        </w:tc>
        <w:tc>
          <w:tcPr>
            <w:tcW w:w="0" w:type="auto"/>
            <w:tcBorders>
              <w:top w:val="nil"/>
              <w:left w:val="nil"/>
              <w:bottom w:val="single" w:sz="4" w:space="0" w:color="auto"/>
              <w:right w:val="single" w:sz="4" w:space="0" w:color="auto"/>
            </w:tcBorders>
            <w:noWrap/>
            <w:vAlign w:val="center"/>
            <w:hideMark/>
          </w:tcPr>
          <w:p w14:paraId="0F900220"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22AE3090"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0F89BADD"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31D26CC1"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70A2F1FD"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362A7ADC"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16B81ED2"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30830A0C"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2E254B32"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67C29906"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90</w:t>
            </w:r>
          </w:p>
        </w:tc>
      </w:tr>
      <w:tr w:rsidR="00BA0031" w:rsidRPr="00E607D0" w14:paraId="5AE42116" w14:textId="77777777" w:rsidTr="00BA0031">
        <w:trPr>
          <w:trHeight w:val="255"/>
        </w:trPr>
        <w:tc>
          <w:tcPr>
            <w:tcW w:w="562" w:type="dxa"/>
            <w:tcBorders>
              <w:top w:val="nil"/>
              <w:left w:val="single" w:sz="4" w:space="0" w:color="auto"/>
              <w:bottom w:val="single" w:sz="4" w:space="0" w:color="auto"/>
              <w:right w:val="single" w:sz="4" w:space="0" w:color="auto"/>
            </w:tcBorders>
            <w:noWrap/>
            <w:vAlign w:val="center"/>
            <w:hideMark/>
          </w:tcPr>
          <w:p w14:paraId="474504B5"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30</w:t>
            </w:r>
          </w:p>
        </w:tc>
        <w:tc>
          <w:tcPr>
            <w:tcW w:w="238" w:type="dxa"/>
            <w:tcBorders>
              <w:top w:val="nil"/>
              <w:left w:val="nil"/>
              <w:bottom w:val="single" w:sz="4" w:space="0" w:color="auto"/>
              <w:right w:val="single" w:sz="4" w:space="0" w:color="auto"/>
            </w:tcBorders>
            <w:noWrap/>
            <w:vAlign w:val="center"/>
            <w:hideMark/>
          </w:tcPr>
          <w:p w14:paraId="3DD26C18"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4C89B47A"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59DD8B67"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2339DB84"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7DA71C69"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0EF9D099"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20C43927"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22D15028"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52FCD0D8"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47E4BECB"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90</w:t>
            </w:r>
          </w:p>
        </w:tc>
        <w:tc>
          <w:tcPr>
            <w:tcW w:w="0" w:type="auto"/>
            <w:tcBorders>
              <w:top w:val="nil"/>
              <w:left w:val="nil"/>
              <w:bottom w:val="single" w:sz="4" w:space="0" w:color="auto"/>
              <w:right w:val="single" w:sz="4" w:space="0" w:color="auto"/>
            </w:tcBorders>
            <w:noWrap/>
            <w:vAlign w:val="center"/>
            <w:hideMark/>
          </w:tcPr>
          <w:p w14:paraId="2D7840CC"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30</w:t>
            </w:r>
          </w:p>
        </w:tc>
        <w:tc>
          <w:tcPr>
            <w:tcW w:w="0" w:type="auto"/>
            <w:tcBorders>
              <w:top w:val="nil"/>
              <w:left w:val="nil"/>
              <w:bottom w:val="single" w:sz="4" w:space="0" w:color="auto"/>
              <w:right w:val="single" w:sz="4" w:space="0" w:color="auto"/>
            </w:tcBorders>
            <w:noWrap/>
            <w:vAlign w:val="center"/>
            <w:hideMark/>
          </w:tcPr>
          <w:p w14:paraId="795A9DC9"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24641365"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2E48C868"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393D18E5"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77F0DE3B"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6E8A83DA"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52F13D4D"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0BC99D99"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50AFBC44"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00D653B3"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81</w:t>
            </w:r>
          </w:p>
        </w:tc>
        <w:tc>
          <w:tcPr>
            <w:tcW w:w="0" w:type="auto"/>
            <w:tcBorders>
              <w:top w:val="nil"/>
              <w:left w:val="nil"/>
              <w:bottom w:val="single" w:sz="4" w:space="0" w:color="auto"/>
              <w:right w:val="single" w:sz="4" w:space="0" w:color="auto"/>
            </w:tcBorders>
            <w:noWrap/>
            <w:vAlign w:val="center"/>
            <w:hideMark/>
          </w:tcPr>
          <w:p w14:paraId="3955A915"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30</w:t>
            </w:r>
          </w:p>
        </w:tc>
        <w:tc>
          <w:tcPr>
            <w:tcW w:w="0" w:type="auto"/>
            <w:tcBorders>
              <w:top w:val="nil"/>
              <w:left w:val="nil"/>
              <w:bottom w:val="single" w:sz="4" w:space="0" w:color="auto"/>
              <w:right w:val="single" w:sz="4" w:space="0" w:color="auto"/>
            </w:tcBorders>
            <w:noWrap/>
            <w:vAlign w:val="center"/>
            <w:hideMark/>
          </w:tcPr>
          <w:p w14:paraId="2644672B"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2936A813"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30DAB75F"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51B98284"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54D0D4F9"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6A87382F"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60835A35"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2A289C1D"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72F9DDD9"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76C0BB73" w14:textId="77777777" w:rsidR="00E607D0" w:rsidRPr="00E607D0" w:rsidRDefault="00E607D0" w:rsidP="00E607D0">
            <w:pPr>
              <w:spacing w:after="0" w:line="240" w:lineRule="auto"/>
              <w:jc w:val="center"/>
              <w:rPr>
                <w:rFonts w:ascii="Times New Roman" w:eastAsia="Times New Roman" w:hAnsi="Times New Roman" w:cs="Times New Roman"/>
                <w:color w:val="000000"/>
                <w:sz w:val="20"/>
                <w:szCs w:val="20"/>
              </w:rPr>
            </w:pPr>
            <w:r w:rsidRPr="00E607D0">
              <w:rPr>
                <w:rFonts w:ascii="Times New Roman" w:eastAsia="Times New Roman" w:hAnsi="Times New Roman" w:cs="Times New Roman"/>
                <w:color w:val="000000"/>
                <w:sz w:val="20"/>
                <w:szCs w:val="20"/>
              </w:rPr>
              <w:t>90</w:t>
            </w:r>
          </w:p>
        </w:tc>
      </w:tr>
    </w:tbl>
    <w:p w14:paraId="3F14460E" w14:textId="630BA903" w:rsidR="00B925C8" w:rsidRDefault="00B925C8" w:rsidP="00EF0E19">
      <w:pPr>
        <w:widowControl w:val="0"/>
        <w:autoSpaceDE w:val="0"/>
        <w:autoSpaceDN w:val="0"/>
        <w:adjustRightInd w:val="0"/>
        <w:spacing w:after="0" w:line="480" w:lineRule="auto"/>
        <w:jc w:val="both"/>
      </w:pPr>
      <w:r>
        <w:fldChar w:fldCharType="begin"/>
      </w:r>
      <w:r>
        <w:instrText xml:space="preserve"> LINK </w:instrText>
      </w:r>
      <w:r w:rsidR="00792F66">
        <w:instrText xml:space="preserve">Excel.Sheet.12 "C:\\Users\\USER\\Documents\\SKRIPSI ARNOL\\Data Transformasi\\Transformasi4.xlsx" "Transformasi 4!R1C1:R32C33" </w:instrText>
      </w:r>
      <w:r>
        <w:instrText xml:space="preserve">\a \f 4 \h </w:instrText>
      </w:r>
      <w:r>
        <w:fldChar w:fldCharType="separate"/>
      </w:r>
    </w:p>
    <w:p w14:paraId="0A7218E0" w14:textId="3BD7FED3" w:rsidR="00E0218F" w:rsidRPr="00E607D0" w:rsidRDefault="00B925C8" w:rsidP="00EF0E19">
      <w:pPr>
        <w:widowControl w:val="0"/>
        <w:autoSpaceDE w:val="0"/>
        <w:autoSpaceDN w:val="0"/>
        <w:adjustRightInd w:val="0"/>
        <w:spacing w:after="0" w:line="480" w:lineRule="auto"/>
        <w:jc w:val="both"/>
        <w:rPr>
          <w:rFonts w:ascii="Times New Roman" w:eastAsia="Aptos" w:hAnsi="Times New Roman" w:cs="Times New Roman"/>
          <w:b/>
          <w:bCs/>
          <w:kern w:val="2"/>
          <w:sz w:val="24"/>
          <w:szCs w:val="24"/>
          <w14:ligatures w14:val="standardContextual"/>
        </w:rPr>
      </w:pPr>
      <w:r>
        <w:rPr>
          <w:rFonts w:ascii="Times New Roman" w:eastAsia="Aptos" w:hAnsi="Times New Roman" w:cs="Times New Roman"/>
          <w:b/>
          <w:bCs/>
          <w:kern w:val="2"/>
          <w:sz w:val="24"/>
          <w:szCs w:val="24"/>
          <w14:ligatures w14:val="standardContextual"/>
        </w:rPr>
        <w:fldChar w:fldCharType="end"/>
      </w:r>
    </w:p>
    <w:p w14:paraId="3272C37B" w14:textId="77777777" w:rsidR="00E607D0" w:rsidRDefault="00E607D0" w:rsidP="00E607D0">
      <w:pPr>
        <w:widowControl w:val="0"/>
        <w:autoSpaceDE w:val="0"/>
        <w:autoSpaceDN w:val="0"/>
        <w:adjustRightInd w:val="0"/>
        <w:spacing w:line="480" w:lineRule="auto"/>
        <w:rPr>
          <w:rFonts w:ascii="Times New Roman" w:eastAsia="Aptos" w:hAnsi="Times New Roman" w:cs="Times New Roman"/>
          <w:b/>
          <w:bCs/>
          <w:kern w:val="2"/>
          <w:sz w:val="24"/>
          <w:szCs w:val="24"/>
          <w14:ligatures w14:val="standardContextual"/>
        </w:rPr>
      </w:pPr>
    </w:p>
    <w:p w14:paraId="293C87F7" w14:textId="77777777" w:rsidR="005B56FB" w:rsidRDefault="005B56FB" w:rsidP="00E607D0">
      <w:pPr>
        <w:widowControl w:val="0"/>
        <w:autoSpaceDE w:val="0"/>
        <w:autoSpaceDN w:val="0"/>
        <w:adjustRightInd w:val="0"/>
        <w:spacing w:line="480" w:lineRule="auto"/>
        <w:rPr>
          <w:rFonts w:ascii="Times New Roman" w:eastAsia="Aptos" w:hAnsi="Times New Roman" w:cs="Times New Roman"/>
          <w:b/>
          <w:bCs/>
          <w:kern w:val="2"/>
          <w:sz w:val="24"/>
          <w:szCs w:val="24"/>
          <w14:ligatures w14:val="standardContextual"/>
        </w:rPr>
        <w:sectPr w:rsidR="005B56FB" w:rsidSect="00BA0031">
          <w:pgSz w:w="16838" w:h="11906" w:orient="landscape" w:code="9"/>
          <w:pgMar w:top="1701" w:right="1701" w:bottom="2268" w:left="2268" w:header="709" w:footer="709" w:gutter="0"/>
          <w:pgNumType w:start="59"/>
          <w:cols w:space="708"/>
          <w:titlePg/>
          <w:docGrid w:linePitch="360"/>
        </w:sectPr>
      </w:pPr>
    </w:p>
    <w:p w14:paraId="0B1D3AFA" w14:textId="724FD927" w:rsidR="00E607D0" w:rsidRDefault="00E607D0" w:rsidP="00E607D0">
      <w:pPr>
        <w:widowControl w:val="0"/>
        <w:autoSpaceDE w:val="0"/>
        <w:autoSpaceDN w:val="0"/>
        <w:adjustRightInd w:val="0"/>
        <w:spacing w:line="480" w:lineRule="auto"/>
        <w:rPr>
          <w:rFonts w:eastAsia="Aptos"/>
          <w:b/>
          <w:bCs/>
          <w:kern w:val="2"/>
          <w:sz w:val="24"/>
          <w:szCs w:val="24"/>
          <w14:ligatures w14:val="standardContextual"/>
        </w:rPr>
      </w:pPr>
      <w:r w:rsidRPr="00E607D0">
        <w:rPr>
          <w:rFonts w:ascii="Times New Roman" w:eastAsia="Aptos" w:hAnsi="Times New Roman" w:cs="Times New Roman"/>
          <w:b/>
          <w:bCs/>
          <w:kern w:val="2"/>
          <w:sz w:val="24"/>
          <w:szCs w:val="24"/>
          <w14:ligatures w14:val="standardContextual"/>
        </w:rPr>
        <w:lastRenderedPageBreak/>
        <w:t xml:space="preserve">Lampiran 3 </w:t>
      </w:r>
      <w:r w:rsidRPr="00E607D0">
        <w:rPr>
          <w:rFonts w:eastAsia="Aptos"/>
          <w:b/>
          <w:bCs/>
          <w:kern w:val="2"/>
          <w:sz w:val="24"/>
          <w:szCs w:val="24"/>
          <w14:ligatures w14:val="standardContextual"/>
        </w:rPr>
        <w:t>Hasil Olah Data Pilot Test SMART-PLS 4.0</w:t>
      </w:r>
    </w:p>
    <w:p w14:paraId="3CEB5DF1" w14:textId="276CB6D7" w:rsidR="00E607D0" w:rsidRPr="00E607D0" w:rsidRDefault="00E607D0" w:rsidP="00A92D1B">
      <w:pPr>
        <w:widowControl w:val="0"/>
        <w:autoSpaceDE w:val="0"/>
        <w:autoSpaceDN w:val="0"/>
        <w:adjustRightInd w:val="0"/>
        <w:spacing w:after="0" w:line="240" w:lineRule="auto"/>
        <w:rPr>
          <w:rFonts w:eastAsia="Aptos"/>
          <w:b/>
          <w:bCs/>
          <w:kern w:val="2"/>
          <w:sz w:val="24"/>
          <w:szCs w:val="24"/>
          <w14:ligatures w14:val="standardContextual"/>
        </w:rPr>
      </w:pPr>
      <w:r w:rsidRPr="00E607D0">
        <w:rPr>
          <w:rFonts w:ascii="Times New Roman" w:eastAsia="Aptos" w:hAnsi="Times New Roman" w:cs="Times New Roman"/>
          <w:b/>
          <w:bCs/>
          <w:kern w:val="2"/>
          <w:sz w:val="24"/>
          <w:szCs w:val="24"/>
          <w14:ligatures w14:val="standardContextual"/>
        </w:rPr>
        <w:t xml:space="preserve">Tabel </w:t>
      </w:r>
      <w:r w:rsidR="00A92D1B">
        <w:rPr>
          <w:rFonts w:ascii="Times New Roman" w:eastAsia="Aptos" w:hAnsi="Times New Roman" w:cs="Times New Roman"/>
          <w:b/>
          <w:bCs/>
          <w:i/>
          <w:iCs/>
          <w:kern w:val="2"/>
          <w:sz w:val="24"/>
          <w:szCs w:val="24"/>
          <w14:ligatures w14:val="standardContextual"/>
        </w:rPr>
        <w:t xml:space="preserve">pilot test </w:t>
      </w:r>
      <w:r w:rsidRPr="00E607D0">
        <w:rPr>
          <w:rFonts w:ascii="Times New Roman" w:eastAsia="Aptos" w:hAnsi="Times New Roman" w:cs="Times New Roman"/>
          <w:b/>
          <w:bCs/>
          <w:kern w:val="2"/>
          <w:sz w:val="24"/>
          <w:szCs w:val="24"/>
          <w14:ligatures w14:val="standardContextual"/>
        </w:rPr>
        <w:t xml:space="preserve">Uji </w:t>
      </w:r>
      <w:proofErr w:type="spellStart"/>
      <w:r w:rsidRPr="00E607D0">
        <w:rPr>
          <w:rFonts w:ascii="Times New Roman" w:eastAsia="Aptos" w:hAnsi="Times New Roman" w:cs="Times New Roman"/>
          <w:b/>
          <w:bCs/>
          <w:kern w:val="2"/>
          <w:sz w:val="24"/>
          <w:szCs w:val="24"/>
          <w14:ligatures w14:val="standardContextual"/>
        </w:rPr>
        <w:t>Validitas</w:t>
      </w:r>
      <w:proofErr w:type="spellEnd"/>
      <w:r w:rsidRPr="00E607D0">
        <w:rPr>
          <w:rFonts w:ascii="Times New Roman" w:eastAsia="Aptos" w:hAnsi="Times New Roman" w:cs="Times New Roman"/>
          <w:b/>
          <w:bCs/>
          <w:kern w:val="2"/>
          <w:sz w:val="24"/>
          <w:szCs w:val="24"/>
          <w14:ligatures w14:val="standardContextual"/>
        </w:rPr>
        <w:t xml:space="preserve"> </w:t>
      </w:r>
      <w:proofErr w:type="spellStart"/>
      <w:r w:rsidRPr="00E607D0">
        <w:rPr>
          <w:rFonts w:ascii="Times New Roman" w:eastAsia="Aptos" w:hAnsi="Times New Roman" w:cs="Times New Roman"/>
          <w:b/>
          <w:bCs/>
          <w:kern w:val="2"/>
          <w:sz w:val="24"/>
          <w:szCs w:val="24"/>
          <w14:ligatures w14:val="standardContextual"/>
        </w:rPr>
        <w:t>Konvergen</w:t>
      </w:r>
      <w:proofErr w:type="spellEnd"/>
    </w:p>
    <w:tbl>
      <w:tblPr>
        <w:tblW w:w="7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540"/>
        <w:gridCol w:w="2940"/>
        <w:gridCol w:w="900"/>
        <w:gridCol w:w="1760"/>
        <w:gridCol w:w="1020"/>
      </w:tblGrid>
      <w:tr w:rsidR="00E607D0" w:rsidRPr="00E607D0" w14:paraId="77B6E7CF" w14:textId="77777777" w:rsidTr="007D00F8">
        <w:tc>
          <w:tcPr>
            <w:tcW w:w="7160" w:type="dxa"/>
            <w:gridSpan w:val="5"/>
            <w:shd w:val="clear" w:color="auto" w:fill="FFFFFF" w:themeFill="background1"/>
            <w:tcMar>
              <w:top w:w="15" w:type="dxa"/>
              <w:left w:w="77" w:type="dxa"/>
              <w:bottom w:w="0" w:type="dxa"/>
              <w:right w:w="77" w:type="dxa"/>
            </w:tcMar>
            <w:vAlign w:val="center"/>
            <w:hideMark/>
          </w:tcPr>
          <w:p w14:paraId="6247CE01" w14:textId="77777777" w:rsidR="00E607D0" w:rsidRPr="00E607D0" w:rsidRDefault="00E607D0" w:rsidP="007D00F8">
            <w:pPr>
              <w:spacing w:after="0" w:line="240" w:lineRule="auto"/>
              <w:jc w:val="center"/>
              <w:rPr>
                <w:rFonts w:ascii="Times New Roman" w:eastAsia="Times New Roman" w:hAnsi="Times New Roman" w:cs="Times New Roman"/>
                <w:sz w:val="20"/>
                <w:szCs w:val="20"/>
              </w:rPr>
            </w:pPr>
            <w:r w:rsidRPr="00E607D0">
              <w:rPr>
                <w:rFonts w:ascii="Times New Roman" w:eastAsia="Times New Roman" w:hAnsi="Times New Roman" w:cs="Times New Roman"/>
                <w:b/>
                <w:bCs/>
                <w:color w:val="000000" w:themeColor="text1"/>
                <w:sz w:val="20"/>
                <w:szCs w:val="20"/>
              </w:rPr>
              <w:t>Tabel Item Loading dan AVE (</w:t>
            </w:r>
            <w:proofErr w:type="spellStart"/>
            <w:r w:rsidRPr="00E607D0">
              <w:rPr>
                <w:rFonts w:ascii="Times New Roman" w:eastAsia="Times New Roman" w:hAnsi="Times New Roman" w:cs="Times New Roman"/>
                <w:b/>
                <w:bCs/>
                <w:color w:val="000000" w:themeColor="text1"/>
                <w:sz w:val="20"/>
                <w:szCs w:val="20"/>
              </w:rPr>
              <w:t>validitas</w:t>
            </w:r>
            <w:proofErr w:type="spellEnd"/>
            <w:r w:rsidRPr="00E607D0">
              <w:rPr>
                <w:rFonts w:ascii="Times New Roman" w:eastAsia="Times New Roman" w:hAnsi="Times New Roman" w:cs="Times New Roman"/>
                <w:b/>
                <w:bCs/>
                <w:color w:val="000000" w:themeColor="text1"/>
                <w:sz w:val="20"/>
                <w:szCs w:val="20"/>
              </w:rPr>
              <w:t xml:space="preserve"> </w:t>
            </w:r>
            <w:proofErr w:type="spellStart"/>
            <w:r w:rsidRPr="00E607D0">
              <w:rPr>
                <w:rFonts w:ascii="Times New Roman" w:eastAsia="Times New Roman" w:hAnsi="Times New Roman" w:cs="Times New Roman"/>
                <w:b/>
                <w:bCs/>
                <w:color w:val="000000" w:themeColor="text1"/>
                <w:sz w:val="20"/>
                <w:szCs w:val="20"/>
              </w:rPr>
              <w:t>konvergen</w:t>
            </w:r>
            <w:proofErr w:type="spellEnd"/>
            <w:r w:rsidRPr="00E607D0">
              <w:rPr>
                <w:rFonts w:ascii="Times New Roman" w:eastAsia="Times New Roman" w:hAnsi="Times New Roman" w:cs="Times New Roman"/>
                <w:b/>
                <w:bCs/>
                <w:color w:val="000000" w:themeColor="text1"/>
                <w:sz w:val="20"/>
                <w:szCs w:val="20"/>
              </w:rPr>
              <w:t>)</w:t>
            </w:r>
          </w:p>
        </w:tc>
      </w:tr>
      <w:tr w:rsidR="00E607D0" w:rsidRPr="00E607D0" w14:paraId="26696EFE" w14:textId="77777777" w:rsidTr="007D00F8">
        <w:trPr>
          <w:trHeight w:val="246"/>
        </w:trPr>
        <w:tc>
          <w:tcPr>
            <w:tcW w:w="540" w:type="dxa"/>
            <w:shd w:val="clear" w:color="auto" w:fill="FFFFFF" w:themeFill="background1"/>
            <w:tcMar>
              <w:top w:w="15" w:type="dxa"/>
              <w:left w:w="77" w:type="dxa"/>
              <w:bottom w:w="0" w:type="dxa"/>
              <w:right w:w="77" w:type="dxa"/>
            </w:tcMar>
            <w:vAlign w:val="center"/>
            <w:hideMark/>
          </w:tcPr>
          <w:p w14:paraId="3EE7DC2C" w14:textId="77777777" w:rsidR="00E607D0" w:rsidRPr="00E607D0" w:rsidRDefault="00E607D0" w:rsidP="007D00F8">
            <w:pPr>
              <w:spacing w:after="0" w:line="240" w:lineRule="auto"/>
              <w:jc w:val="center"/>
              <w:rPr>
                <w:rFonts w:ascii="Times New Roman" w:eastAsia="Times New Roman" w:hAnsi="Times New Roman" w:cs="Times New Roman"/>
                <w:sz w:val="20"/>
                <w:szCs w:val="20"/>
              </w:rPr>
            </w:pPr>
            <w:r w:rsidRPr="00E607D0">
              <w:rPr>
                <w:rFonts w:ascii="Times New Roman" w:eastAsia="Times New Roman" w:hAnsi="Times New Roman" w:cs="Times New Roman"/>
                <w:b/>
                <w:bCs/>
                <w:color w:val="000000" w:themeColor="text1"/>
                <w:sz w:val="20"/>
                <w:szCs w:val="20"/>
              </w:rPr>
              <w:t>No</w:t>
            </w:r>
          </w:p>
        </w:tc>
        <w:tc>
          <w:tcPr>
            <w:tcW w:w="2940" w:type="dxa"/>
            <w:shd w:val="clear" w:color="auto" w:fill="FFFFFF" w:themeFill="background1"/>
            <w:tcMar>
              <w:top w:w="15" w:type="dxa"/>
              <w:left w:w="77" w:type="dxa"/>
              <w:bottom w:w="0" w:type="dxa"/>
              <w:right w:w="77" w:type="dxa"/>
            </w:tcMar>
            <w:vAlign w:val="center"/>
            <w:hideMark/>
          </w:tcPr>
          <w:p w14:paraId="5FF65415" w14:textId="77777777" w:rsidR="00E607D0" w:rsidRPr="00E607D0" w:rsidRDefault="00E607D0" w:rsidP="007D00F8">
            <w:pPr>
              <w:spacing w:after="0" w:line="240" w:lineRule="auto"/>
              <w:jc w:val="center"/>
              <w:rPr>
                <w:rFonts w:ascii="Times New Roman" w:eastAsia="Times New Roman" w:hAnsi="Times New Roman" w:cs="Times New Roman"/>
                <w:sz w:val="20"/>
                <w:szCs w:val="20"/>
              </w:rPr>
            </w:pPr>
            <w:proofErr w:type="spellStart"/>
            <w:r w:rsidRPr="00E607D0">
              <w:rPr>
                <w:rFonts w:ascii="Times New Roman" w:eastAsia="Times New Roman" w:hAnsi="Times New Roman" w:cs="Times New Roman"/>
                <w:b/>
                <w:bCs/>
                <w:color w:val="000000" w:themeColor="dark1"/>
                <w:sz w:val="20"/>
                <w:szCs w:val="20"/>
              </w:rPr>
              <w:t>variabel</w:t>
            </w:r>
            <w:proofErr w:type="spellEnd"/>
          </w:p>
        </w:tc>
        <w:tc>
          <w:tcPr>
            <w:tcW w:w="900" w:type="dxa"/>
            <w:shd w:val="clear" w:color="auto" w:fill="FFFFFF" w:themeFill="background1"/>
            <w:tcMar>
              <w:top w:w="15" w:type="dxa"/>
              <w:left w:w="77" w:type="dxa"/>
              <w:bottom w:w="0" w:type="dxa"/>
              <w:right w:w="77" w:type="dxa"/>
            </w:tcMar>
            <w:vAlign w:val="center"/>
            <w:hideMark/>
          </w:tcPr>
          <w:p w14:paraId="08048A24" w14:textId="77777777" w:rsidR="00E607D0" w:rsidRPr="00E607D0" w:rsidRDefault="00E607D0" w:rsidP="007D00F8">
            <w:pPr>
              <w:spacing w:after="0" w:line="240" w:lineRule="auto"/>
              <w:jc w:val="center"/>
              <w:rPr>
                <w:rFonts w:ascii="Times New Roman" w:eastAsia="Times New Roman" w:hAnsi="Times New Roman" w:cs="Times New Roman"/>
                <w:sz w:val="20"/>
                <w:szCs w:val="20"/>
              </w:rPr>
            </w:pPr>
            <w:r w:rsidRPr="00E607D0">
              <w:rPr>
                <w:rFonts w:ascii="Times New Roman" w:eastAsia="Times New Roman" w:hAnsi="Times New Roman" w:cs="Times New Roman"/>
                <w:b/>
                <w:bCs/>
                <w:color w:val="000000" w:themeColor="dark1"/>
                <w:sz w:val="20"/>
                <w:szCs w:val="20"/>
              </w:rPr>
              <w:t>Kode</w:t>
            </w:r>
          </w:p>
        </w:tc>
        <w:tc>
          <w:tcPr>
            <w:tcW w:w="1760" w:type="dxa"/>
            <w:shd w:val="clear" w:color="auto" w:fill="FFFFFF" w:themeFill="background1"/>
            <w:tcMar>
              <w:top w:w="15" w:type="dxa"/>
              <w:left w:w="77" w:type="dxa"/>
              <w:bottom w:w="0" w:type="dxa"/>
              <w:right w:w="77" w:type="dxa"/>
            </w:tcMar>
            <w:vAlign w:val="center"/>
            <w:hideMark/>
          </w:tcPr>
          <w:p w14:paraId="313438C2" w14:textId="77777777" w:rsidR="00E607D0" w:rsidRPr="00E607D0" w:rsidRDefault="00E607D0" w:rsidP="007D00F8">
            <w:pPr>
              <w:spacing w:after="0" w:line="240" w:lineRule="auto"/>
              <w:jc w:val="center"/>
              <w:rPr>
                <w:rFonts w:ascii="Times New Roman" w:eastAsia="Times New Roman" w:hAnsi="Times New Roman" w:cs="Times New Roman"/>
                <w:sz w:val="20"/>
                <w:szCs w:val="20"/>
              </w:rPr>
            </w:pPr>
            <w:r w:rsidRPr="00E607D0">
              <w:rPr>
                <w:rFonts w:ascii="Times New Roman" w:eastAsia="Times New Roman" w:hAnsi="Times New Roman" w:cs="Times New Roman"/>
                <w:b/>
                <w:bCs/>
                <w:color w:val="000000" w:themeColor="dark1"/>
                <w:sz w:val="20"/>
                <w:szCs w:val="20"/>
              </w:rPr>
              <w:t>Loading</w:t>
            </w:r>
          </w:p>
        </w:tc>
        <w:tc>
          <w:tcPr>
            <w:tcW w:w="1020" w:type="dxa"/>
            <w:shd w:val="clear" w:color="auto" w:fill="FFFFFF" w:themeFill="background1"/>
            <w:tcMar>
              <w:top w:w="15" w:type="dxa"/>
              <w:left w:w="77" w:type="dxa"/>
              <w:bottom w:w="0" w:type="dxa"/>
              <w:right w:w="77" w:type="dxa"/>
            </w:tcMar>
            <w:vAlign w:val="center"/>
            <w:hideMark/>
          </w:tcPr>
          <w:p w14:paraId="3B722E5D" w14:textId="77777777" w:rsidR="00E607D0" w:rsidRPr="00E607D0" w:rsidRDefault="00E607D0" w:rsidP="007D00F8">
            <w:pPr>
              <w:spacing w:after="0" w:line="240" w:lineRule="auto"/>
              <w:jc w:val="center"/>
              <w:rPr>
                <w:rFonts w:ascii="Times New Roman" w:eastAsia="Times New Roman" w:hAnsi="Times New Roman" w:cs="Times New Roman"/>
                <w:sz w:val="20"/>
                <w:szCs w:val="20"/>
              </w:rPr>
            </w:pPr>
            <w:r w:rsidRPr="00E607D0">
              <w:rPr>
                <w:rFonts w:ascii="Times New Roman" w:eastAsia="Times New Roman" w:hAnsi="Times New Roman" w:cs="Times New Roman"/>
                <w:b/>
                <w:bCs/>
                <w:color w:val="000000" w:themeColor="dark1"/>
                <w:sz w:val="20"/>
                <w:szCs w:val="20"/>
              </w:rPr>
              <w:t>AVE</w:t>
            </w:r>
          </w:p>
        </w:tc>
      </w:tr>
      <w:tr w:rsidR="009F097C" w:rsidRPr="00E607D0" w14:paraId="35F3DC95" w14:textId="77777777" w:rsidTr="007D00F8">
        <w:trPr>
          <w:trHeight w:val="246"/>
        </w:trPr>
        <w:tc>
          <w:tcPr>
            <w:tcW w:w="540" w:type="dxa"/>
            <w:shd w:val="clear" w:color="auto" w:fill="FFFFFF" w:themeFill="background1"/>
            <w:tcMar>
              <w:top w:w="15" w:type="dxa"/>
              <w:left w:w="77" w:type="dxa"/>
              <w:bottom w:w="0" w:type="dxa"/>
              <w:right w:w="77" w:type="dxa"/>
            </w:tcMar>
            <w:vAlign w:val="center"/>
            <w:hideMark/>
          </w:tcPr>
          <w:p w14:paraId="35D3CB82" w14:textId="77777777" w:rsidR="009F097C" w:rsidRPr="00E607D0" w:rsidRDefault="009F097C" w:rsidP="007D00F8">
            <w:pPr>
              <w:spacing w:line="276" w:lineRule="auto"/>
              <w:jc w:val="center"/>
              <w:rPr>
                <w:rFonts w:ascii="Times New Roman" w:eastAsia="Times New Roman" w:hAnsi="Times New Roman" w:cs="Times New Roman"/>
                <w:color w:val="000000" w:themeColor="text1"/>
                <w:sz w:val="20"/>
                <w:szCs w:val="20"/>
              </w:rPr>
            </w:pPr>
            <w:r w:rsidRPr="00E607D0">
              <w:rPr>
                <w:rFonts w:ascii="Times New Roman" w:eastAsia="Times New Roman" w:hAnsi="Times New Roman" w:cs="Times New Roman"/>
                <w:color w:val="000000" w:themeColor="text1"/>
                <w:sz w:val="20"/>
                <w:szCs w:val="20"/>
              </w:rPr>
              <w:t>1</w:t>
            </w:r>
          </w:p>
        </w:tc>
        <w:tc>
          <w:tcPr>
            <w:tcW w:w="2940" w:type="dxa"/>
            <w:vMerge w:val="restart"/>
            <w:shd w:val="clear" w:color="auto" w:fill="FFFFFF" w:themeFill="background1"/>
            <w:tcMar>
              <w:top w:w="15" w:type="dxa"/>
              <w:left w:w="77" w:type="dxa"/>
              <w:bottom w:w="0" w:type="dxa"/>
              <w:right w:w="77" w:type="dxa"/>
            </w:tcMar>
            <w:vAlign w:val="center"/>
            <w:hideMark/>
          </w:tcPr>
          <w:p w14:paraId="19330DC6" w14:textId="77777777" w:rsidR="009F097C" w:rsidRPr="00E607D0" w:rsidRDefault="009F097C" w:rsidP="007D00F8">
            <w:pPr>
              <w:spacing w:line="276" w:lineRule="auto"/>
              <w:jc w:val="center"/>
              <w:rPr>
                <w:rFonts w:ascii="Times New Roman" w:eastAsia="Times New Roman" w:hAnsi="Times New Roman" w:cs="Times New Roman"/>
                <w:sz w:val="20"/>
                <w:szCs w:val="20"/>
              </w:rPr>
            </w:pPr>
            <w:proofErr w:type="spellStart"/>
            <w:r w:rsidRPr="00E607D0">
              <w:rPr>
                <w:rFonts w:ascii="Times New Roman" w:eastAsia="Times New Roman" w:hAnsi="Times New Roman" w:cs="Times New Roman"/>
                <w:color w:val="000000" w:themeColor="dark1"/>
                <w:sz w:val="20"/>
                <w:szCs w:val="20"/>
              </w:rPr>
              <w:t>Persepsi</w:t>
            </w:r>
            <w:proofErr w:type="spellEnd"/>
          </w:p>
        </w:tc>
        <w:tc>
          <w:tcPr>
            <w:tcW w:w="900" w:type="dxa"/>
            <w:shd w:val="clear" w:color="auto" w:fill="FFFFFF" w:themeFill="background1"/>
            <w:tcMar>
              <w:top w:w="15" w:type="dxa"/>
              <w:left w:w="77" w:type="dxa"/>
              <w:bottom w:w="0" w:type="dxa"/>
              <w:right w:w="77" w:type="dxa"/>
            </w:tcMar>
            <w:vAlign w:val="center"/>
            <w:hideMark/>
          </w:tcPr>
          <w:p w14:paraId="56A42CB6" w14:textId="77777777" w:rsidR="009F097C" w:rsidRPr="00E607D0" w:rsidRDefault="009F097C" w:rsidP="007D00F8">
            <w:pPr>
              <w:spacing w:line="276" w:lineRule="auto"/>
              <w:jc w:val="center"/>
              <w:rPr>
                <w:rFonts w:ascii="Times New Roman" w:eastAsia="Times New Roman" w:hAnsi="Times New Roman" w:cs="Times New Roman"/>
                <w:sz w:val="20"/>
                <w:szCs w:val="20"/>
              </w:rPr>
            </w:pPr>
            <w:r w:rsidRPr="00E607D0">
              <w:rPr>
                <w:rFonts w:ascii="Times New Roman" w:eastAsia="Times New Roman" w:hAnsi="Times New Roman" w:cs="Times New Roman"/>
                <w:color w:val="000000" w:themeColor="dark1"/>
                <w:sz w:val="20"/>
                <w:szCs w:val="20"/>
              </w:rPr>
              <w:t>X1.1</w:t>
            </w:r>
          </w:p>
        </w:tc>
        <w:tc>
          <w:tcPr>
            <w:tcW w:w="1760" w:type="dxa"/>
            <w:shd w:val="clear" w:color="auto" w:fill="FFFFFF" w:themeFill="background1"/>
            <w:tcMar>
              <w:top w:w="15" w:type="dxa"/>
              <w:left w:w="77" w:type="dxa"/>
              <w:bottom w:w="0" w:type="dxa"/>
              <w:right w:w="77" w:type="dxa"/>
            </w:tcMar>
            <w:vAlign w:val="center"/>
          </w:tcPr>
          <w:p w14:paraId="73541C67" w14:textId="7BDC0E5F" w:rsidR="009F097C" w:rsidRPr="00E607D0" w:rsidRDefault="009F097C" w:rsidP="007D00F8">
            <w:pPr>
              <w:spacing w:line="276" w:lineRule="auto"/>
              <w:jc w:val="center"/>
              <w:rPr>
                <w:rFonts w:ascii="Times New Roman" w:eastAsia="Times New Roman" w:hAnsi="Times New Roman" w:cs="Times New Roman"/>
                <w:sz w:val="20"/>
                <w:szCs w:val="20"/>
              </w:rPr>
            </w:pPr>
            <w:r w:rsidRPr="00A92D1B">
              <w:rPr>
                <w:rFonts w:ascii="Times New Roman" w:hAnsi="Times New Roman" w:cs="Times New Roman"/>
                <w:bCs/>
                <w:sz w:val="20"/>
                <w:szCs w:val="20"/>
                <w:lang w:val="en-ID"/>
              </w:rPr>
              <w:t>0.973</w:t>
            </w:r>
          </w:p>
        </w:tc>
        <w:tc>
          <w:tcPr>
            <w:tcW w:w="1020" w:type="dxa"/>
            <w:vMerge w:val="restart"/>
            <w:shd w:val="clear" w:color="auto" w:fill="FFFFFF" w:themeFill="background1"/>
            <w:tcMar>
              <w:top w:w="15" w:type="dxa"/>
              <w:left w:w="77" w:type="dxa"/>
              <w:bottom w:w="0" w:type="dxa"/>
              <w:right w:w="77" w:type="dxa"/>
            </w:tcMar>
            <w:vAlign w:val="center"/>
          </w:tcPr>
          <w:p w14:paraId="4B11C125" w14:textId="77777777" w:rsidR="009F097C" w:rsidRPr="00A92D1B" w:rsidRDefault="009F097C" w:rsidP="007D00F8">
            <w:pPr>
              <w:spacing w:line="276" w:lineRule="auto"/>
              <w:jc w:val="center"/>
              <w:rPr>
                <w:rFonts w:ascii="Times New Roman" w:eastAsia="Times New Roman" w:hAnsi="Times New Roman" w:cs="Times New Roman"/>
                <w:sz w:val="20"/>
                <w:szCs w:val="20"/>
              </w:rPr>
            </w:pPr>
            <w:r w:rsidRPr="00A92D1B">
              <w:rPr>
                <w:rFonts w:ascii="Times New Roman" w:hAnsi="Times New Roman" w:cs="Times New Roman"/>
                <w:sz w:val="20"/>
                <w:szCs w:val="20"/>
                <w:lang w:val="en-ID"/>
              </w:rPr>
              <w:t>0.907</w:t>
            </w:r>
          </w:p>
          <w:p w14:paraId="7CD296E5" w14:textId="06081F1B" w:rsidR="009F097C" w:rsidRPr="00E607D0" w:rsidRDefault="009F097C" w:rsidP="007D00F8">
            <w:pPr>
              <w:spacing w:line="276" w:lineRule="auto"/>
              <w:jc w:val="center"/>
              <w:rPr>
                <w:rFonts w:ascii="Times New Roman" w:eastAsia="Times New Roman" w:hAnsi="Times New Roman" w:cs="Times New Roman"/>
                <w:sz w:val="20"/>
                <w:szCs w:val="20"/>
              </w:rPr>
            </w:pPr>
          </w:p>
        </w:tc>
      </w:tr>
      <w:tr w:rsidR="009F097C" w:rsidRPr="00E607D0" w14:paraId="2B47B747" w14:textId="77777777" w:rsidTr="007D00F8">
        <w:trPr>
          <w:trHeight w:val="246"/>
        </w:trPr>
        <w:tc>
          <w:tcPr>
            <w:tcW w:w="540" w:type="dxa"/>
            <w:shd w:val="clear" w:color="auto" w:fill="FFFFFF" w:themeFill="background1"/>
            <w:tcMar>
              <w:top w:w="15" w:type="dxa"/>
              <w:left w:w="77" w:type="dxa"/>
              <w:bottom w:w="0" w:type="dxa"/>
              <w:right w:w="77" w:type="dxa"/>
            </w:tcMar>
            <w:vAlign w:val="center"/>
            <w:hideMark/>
          </w:tcPr>
          <w:p w14:paraId="676210AD" w14:textId="77777777" w:rsidR="009F097C" w:rsidRPr="00E607D0" w:rsidRDefault="009F097C" w:rsidP="007D00F8">
            <w:pPr>
              <w:spacing w:line="276" w:lineRule="auto"/>
              <w:jc w:val="center"/>
              <w:rPr>
                <w:rFonts w:ascii="Times New Roman" w:eastAsia="Times New Roman" w:hAnsi="Times New Roman" w:cs="Times New Roman"/>
                <w:color w:val="000000" w:themeColor="text1"/>
                <w:sz w:val="20"/>
                <w:szCs w:val="20"/>
              </w:rPr>
            </w:pPr>
            <w:r w:rsidRPr="00E607D0">
              <w:rPr>
                <w:rFonts w:ascii="Times New Roman" w:eastAsia="Times New Roman" w:hAnsi="Times New Roman" w:cs="Times New Roman"/>
                <w:color w:val="000000" w:themeColor="text1"/>
                <w:sz w:val="20"/>
                <w:szCs w:val="20"/>
              </w:rPr>
              <w:t>2</w:t>
            </w:r>
          </w:p>
        </w:tc>
        <w:tc>
          <w:tcPr>
            <w:tcW w:w="0" w:type="auto"/>
            <w:vMerge/>
            <w:shd w:val="clear" w:color="auto" w:fill="FFFFFF" w:themeFill="background1"/>
            <w:vAlign w:val="center"/>
            <w:hideMark/>
          </w:tcPr>
          <w:p w14:paraId="3826A0CE" w14:textId="77777777" w:rsidR="009F097C" w:rsidRPr="00E607D0" w:rsidRDefault="009F097C" w:rsidP="007D00F8">
            <w:pPr>
              <w:spacing w:after="0" w:line="240" w:lineRule="auto"/>
              <w:jc w:val="center"/>
              <w:rPr>
                <w:rFonts w:ascii="Times New Roman" w:eastAsia="Times New Roman" w:hAnsi="Times New Roman" w:cs="Times New Roman"/>
                <w:sz w:val="20"/>
                <w:szCs w:val="20"/>
              </w:rPr>
            </w:pPr>
          </w:p>
        </w:tc>
        <w:tc>
          <w:tcPr>
            <w:tcW w:w="900" w:type="dxa"/>
            <w:shd w:val="clear" w:color="auto" w:fill="FFFFFF" w:themeFill="background1"/>
            <w:tcMar>
              <w:top w:w="15" w:type="dxa"/>
              <w:left w:w="77" w:type="dxa"/>
              <w:bottom w:w="0" w:type="dxa"/>
              <w:right w:w="77" w:type="dxa"/>
            </w:tcMar>
            <w:vAlign w:val="center"/>
            <w:hideMark/>
          </w:tcPr>
          <w:p w14:paraId="3CF3BE27" w14:textId="77777777" w:rsidR="009F097C" w:rsidRPr="00E607D0" w:rsidRDefault="009F097C" w:rsidP="007D00F8">
            <w:pPr>
              <w:spacing w:line="276" w:lineRule="auto"/>
              <w:jc w:val="center"/>
              <w:rPr>
                <w:rFonts w:ascii="Times New Roman" w:eastAsia="Times New Roman" w:hAnsi="Times New Roman" w:cs="Times New Roman"/>
                <w:sz w:val="20"/>
                <w:szCs w:val="20"/>
              </w:rPr>
            </w:pPr>
            <w:r w:rsidRPr="00E607D0">
              <w:rPr>
                <w:rFonts w:ascii="Times New Roman" w:eastAsia="Times New Roman" w:hAnsi="Times New Roman" w:cs="Times New Roman"/>
                <w:color w:val="000000" w:themeColor="dark1"/>
                <w:sz w:val="20"/>
                <w:szCs w:val="20"/>
              </w:rPr>
              <w:t>X1.2</w:t>
            </w:r>
          </w:p>
        </w:tc>
        <w:tc>
          <w:tcPr>
            <w:tcW w:w="1760" w:type="dxa"/>
            <w:shd w:val="clear" w:color="auto" w:fill="FFFFFF" w:themeFill="background1"/>
            <w:tcMar>
              <w:top w:w="15" w:type="dxa"/>
              <w:left w:w="77" w:type="dxa"/>
              <w:bottom w:w="0" w:type="dxa"/>
              <w:right w:w="77" w:type="dxa"/>
            </w:tcMar>
            <w:vAlign w:val="center"/>
          </w:tcPr>
          <w:p w14:paraId="6DD2A44C" w14:textId="44204587" w:rsidR="009F097C" w:rsidRPr="00E607D0" w:rsidRDefault="009F097C" w:rsidP="007D00F8">
            <w:pPr>
              <w:spacing w:line="276" w:lineRule="auto"/>
              <w:jc w:val="center"/>
              <w:rPr>
                <w:rFonts w:ascii="Times New Roman" w:eastAsia="Times New Roman" w:hAnsi="Times New Roman" w:cs="Times New Roman"/>
                <w:sz w:val="20"/>
                <w:szCs w:val="20"/>
              </w:rPr>
            </w:pPr>
            <w:r w:rsidRPr="00A92D1B">
              <w:rPr>
                <w:rFonts w:ascii="Times New Roman" w:hAnsi="Times New Roman" w:cs="Times New Roman"/>
                <w:bCs/>
                <w:sz w:val="20"/>
                <w:szCs w:val="20"/>
                <w:lang w:val="en-ID"/>
              </w:rPr>
              <w:t>0.938</w:t>
            </w:r>
          </w:p>
        </w:tc>
        <w:tc>
          <w:tcPr>
            <w:tcW w:w="0" w:type="auto"/>
            <w:vMerge/>
            <w:shd w:val="clear" w:color="auto" w:fill="FFFFFF" w:themeFill="background1"/>
            <w:vAlign w:val="center"/>
          </w:tcPr>
          <w:p w14:paraId="44F5F869" w14:textId="77777777" w:rsidR="009F097C" w:rsidRPr="00E607D0" w:rsidRDefault="009F097C" w:rsidP="007D00F8">
            <w:pPr>
              <w:spacing w:after="0" w:line="240" w:lineRule="auto"/>
              <w:jc w:val="center"/>
              <w:rPr>
                <w:rFonts w:ascii="Times New Roman" w:eastAsia="Times New Roman" w:hAnsi="Times New Roman" w:cs="Times New Roman"/>
                <w:sz w:val="20"/>
                <w:szCs w:val="20"/>
              </w:rPr>
            </w:pPr>
          </w:p>
        </w:tc>
      </w:tr>
      <w:tr w:rsidR="009F097C" w:rsidRPr="00E607D0" w14:paraId="78752935" w14:textId="77777777" w:rsidTr="007D00F8">
        <w:trPr>
          <w:trHeight w:val="246"/>
        </w:trPr>
        <w:tc>
          <w:tcPr>
            <w:tcW w:w="540" w:type="dxa"/>
            <w:shd w:val="clear" w:color="auto" w:fill="FFFFFF" w:themeFill="background1"/>
            <w:tcMar>
              <w:top w:w="15" w:type="dxa"/>
              <w:left w:w="77" w:type="dxa"/>
              <w:bottom w:w="0" w:type="dxa"/>
              <w:right w:w="77" w:type="dxa"/>
            </w:tcMar>
            <w:vAlign w:val="center"/>
            <w:hideMark/>
          </w:tcPr>
          <w:p w14:paraId="794EDE2E" w14:textId="77777777" w:rsidR="009F097C" w:rsidRPr="00E607D0" w:rsidRDefault="009F097C" w:rsidP="007D00F8">
            <w:pPr>
              <w:spacing w:line="276" w:lineRule="auto"/>
              <w:jc w:val="center"/>
              <w:rPr>
                <w:rFonts w:ascii="Times New Roman" w:eastAsia="Times New Roman" w:hAnsi="Times New Roman" w:cs="Times New Roman"/>
                <w:color w:val="000000" w:themeColor="text1"/>
                <w:sz w:val="20"/>
                <w:szCs w:val="20"/>
              </w:rPr>
            </w:pPr>
            <w:r w:rsidRPr="00E607D0">
              <w:rPr>
                <w:rFonts w:ascii="Times New Roman" w:eastAsia="Times New Roman" w:hAnsi="Times New Roman" w:cs="Times New Roman"/>
                <w:color w:val="000000" w:themeColor="text1"/>
                <w:sz w:val="20"/>
                <w:szCs w:val="20"/>
              </w:rPr>
              <w:t>3</w:t>
            </w:r>
          </w:p>
        </w:tc>
        <w:tc>
          <w:tcPr>
            <w:tcW w:w="0" w:type="auto"/>
            <w:vMerge/>
            <w:shd w:val="clear" w:color="auto" w:fill="FFFFFF" w:themeFill="background1"/>
            <w:vAlign w:val="center"/>
            <w:hideMark/>
          </w:tcPr>
          <w:p w14:paraId="61AE7E2C" w14:textId="77777777" w:rsidR="009F097C" w:rsidRPr="00E607D0" w:rsidRDefault="009F097C" w:rsidP="007D00F8">
            <w:pPr>
              <w:spacing w:after="0" w:line="240" w:lineRule="auto"/>
              <w:jc w:val="center"/>
              <w:rPr>
                <w:rFonts w:ascii="Times New Roman" w:eastAsia="Times New Roman" w:hAnsi="Times New Roman" w:cs="Times New Roman"/>
                <w:sz w:val="20"/>
                <w:szCs w:val="20"/>
              </w:rPr>
            </w:pPr>
          </w:p>
        </w:tc>
        <w:tc>
          <w:tcPr>
            <w:tcW w:w="900" w:type="dxa"/>
            <w:shd w:val="clear" w:color="auto" w:fill="FFFFFF" w:themeFill="background1"/>
            <w:tcMar>
              <w:top w:w="15" w:type="dxa"/>
              <w:left w:w="77" w:type="dxa"/>
              <w:bottom w:w="0" w:type="dxa"/>
              <w:right w:w="77" w:type="dxa"/>
            </w:tcMar>
            <w:vAlign w:val="center"/>
            <w:hideMark/>
          </w:tcPr>
          <w:p w14:paraId="7E2B5ABD" w14:textId="77777777" w:rsidR="009F097C" w:rsidRPr="00E607D0" w:rsidRDefault="009F097C" w:rsidP="007D00F8">
            <w:pPr>
              <w:spacing w:line="276" w:lineRule="auto"/>
              <w:jc w:val="center"/>
              <w:rPr>
                <w:rFonts w:ascii="Times New Roman" w:eastAsia="Times New Roman" w:hAnsi="Times New Roman" w:cs="Times New Roman"/>
                <w:sz w:val="20"/>
                <w:szCs w:val="20"/>
              </w:rPr>
            </w:pPr>
            <w:r w:rsidRPr="00E607D0">
              <w:rPr>
                <w:rFonts w:ascii="Times New Roman" w:eastAsia="Times New Roman" w:hAnsi="Times New Roman" w:cs="Times New Roman"/>
                <w:color w:val="000000" w:themeColor="dark1"/>
                <w:sz w:val="20"/>
                <w:szCs w:val="20"/>
              </w:rPr>
              <w:t>X1.3</w:t>
            </w:r>
          </w:p>
        </w:tc>
        <w:tc>
          <w:tcPr>
            <w:tcW w:w="1760" w:type="dxa"/>
            <w:shd w:val="clear" w:color="auto" w:fill="FFFFFF" w:themeFill="background1"/>
            <w:tcMar>
              <w:top w:w="15" w:type="dxa"/>
              <w:left w:w="77" w:type="dxa"/>
              <w:bottom w:w="0" w:type="dxa"/>
              <w:right w:w="77" w:type="dxa"/>
            </w:tcMar>
            <w:vAlign w:val="center"/>
          </w:tcPr>
          <w:p w14:paraId="6044EF0F" w14:textId="25181EFE" w:rsidR="009F097C" w:rsidRPr="00E607D0" w:rsidRDefault="009F097C" w:rsidP="007D00F8">
            <w:pPr>
              <w:spacing w:line="276" w:lineRule="auto"/>
              <w:jc w:val="center"/>
              <w:rPr>
                <w:rFonts w:ascii="Times New Roman" w:eastAsia="Times New Roman" w:hAnsi="Times New Roman" w:cs="Times New Roman"/>
                <w:sz w:val="20"/>
                <w:szCs w:val="20"/>
              </w:rPr>
            </w:pPr>
            <w:r w:rsidRPr="00A92D1B">
              <w:rPr>
                <w:rFonts w:ascii="Times New Roman" w:hAnsi="Times New Roman" w:cs="Times New Roman"/>
                <w:bCs/>
                <w:sz w:val="20"/>
                <w:szCs w:val="20"/>
                <w:lang w:val="en-ID"/>
              </w:rPr>
              <w:t>0.966</w:t>
            </w:r>
          </w:p>
        </w:tc>
        <w:tc>
          <w:tcPr>
            <w:tcW w:w="0" w:type="auto"/>
            <w:vMerge/>
            <w:shd w:val="clear" w:color="auto" w:fill="FFFFFF" w:themeFill="background1"/>
            <w:vAlign w:val="center"/>
          </w:tcPr>
          <w:p w14:paraId="4F93E997" w14:textId="77777777" w:rsidR="009F097C" w:rsidRPr="00E607D0" w:rsidRDefault="009F097C" w:rsidP="007D00F8">
            <w:pPr>
              <w:spacing w:after="0" w:line="240" w:lineRule="auto"/>
              <w:jc w:val="center"/>
              <w:rPr>
                <w:rFonts w:ascii="Times New Roman" w:eastAsia="Times New Roman" w:hAnsi="Times New Roman" w:cs="Times New Roman"/>
                <w:sz w:val="20"/>
                <w:szCs w:val="20"/>
              </w:rPr>
            </w:pPr>
          </w:p>
        </w:tc>
      </w:tr>
      <w:tr w:rsidR="009F097C" w:rsidRPr="00E607D0" w14:paraId="7E69EB9C" w14:textId="77777777" w:rsidTr="007D00F8">
        <w:trPr>
          <w:trHeight w:val="246"/>
        </w:trPr>
        <w:tc>
          <w:tcPr>
            <w:tcW w:w="540" w:type="dxa"/>
            <w:shd w:val="clear" w:color="auto" w:fill="FFFFFF" w:themeFill="background1"/>
            <w:tcMar>
              <w:top w:w="15" w:type="dxa"/>
              <w:left w:w="77" w:type="dxa"/>
              <w:bottom w:w="0" w:type="dxa"/>
              <w:right w:w="77" w:type="dxa"/>
            </w:tcMar>
            <w:vAlign w:val="center"/>
            <w:hideMark/>
          </w:tcPr>
          <w:p w14:paraId="41BAD0E9" w14:textId="77777777" w:rsidR="009F097C" w:rsidRPr="00E607D0" w:rsidRDefault="009F097C" w:rsidP="007D00F8">
            <w:pPr>
              <w:spacing w:line="276" w:lineRule="auto"/>
              <w:jc w:val="center"/>
              <w:rPr>
                <w:rFonts w:ascii="Times New Roman" w:eastAsia="Times New Roman" w:hAnsi="Times New Roman" w:cs="Times New Roman"/>
                <w:color w:val="000000" w:themeColor="text1"/>
                <w:sz w:val="20"/>
                <w:szCs w:val="20"/>
              </w:rPr>
            </w:pPr>
            <w:r w:rsidRPr="00E607D0">
              <w:rPr>
                <w:rFonts w:ascii="Times New Roman" w:eastAsia="Times New Roman" w:hAnsi="Times New Roman" w:cs="Times New Roman"/>
                <w:color w:val="000000" w:themeColor="text1"/>
                <w:sz w:val="20"/>
                <w:szCs w:val="20"/>
              </w:rPr>
              <w:t>4</w:t>
            </w:r>
          </w:p>
        </w:tc>
        <w:tc>
          <w:tcPr>
            <w:tcW w:w="0" w:type="auto"/>
            <w:vMerge/>
            <w:shd w:val="clear" w:color="auto" w:fill="FFFFFF" w:themeFill="background1"/>
            <w:vAlign w:val="center"/>
            <w:hideMark/>
          </w:tcPr>
          <w:p w14:paraId="36ED61D2" w14:textId="77777777" w:rsidR="009F097C" w:rsidRPr="00E607D0" w:rsidRDefault="009F097C" w:rsidP="007D00F8">
            <w:pPr>
              <w:spacing w:after="0" w:line="240" w:lineRule="auto"/>
              <w:jc w:val="center"/>
              <w:rPr>
                <w:rFonts w:ascii="Times New Roman" w:eastAsia="Times New Roman" w:hAnsi="Times New Roman" w:cs="Times New Roman"/>
                <w:sz w:val="20"/>
                <w:szCs w:val="20"/>
              </w:rPr>
            </w:pPr>
          </w:p>
        </w:tc>
        <w:tc>
          <w:tcPr>
            <w:tcW w:w="900" w:type="dxa"/>
            <w:shd w:val="clear" w:color="auto" w:fill="FFFFFF" w:themeFill="background1"/>
            <w:tcMar>
              <w:top w:w="15" w:type="dxa"/>
              <w:left w:w="77" w:type="dxa"/>
              <w:bottom w:w="0" w:type="dxa"/>
              <w:right w:w="77" w:type="dxa"/>
            </w:tcMar>
            <w:vAlign w:val="center"/>
            <w:hideMark/>
          </w:tcPr>
          <w:p w14:paraId="4BCE93B3" w14:textId="77777777" w:rsidR="009F097C" w:rsidRPr="00E607D0" w:rsidRDefault="009F097C" w:rsidP="007D00F8">
            <w:pPr>
              <w:spacing w:line="276" w:lineRule="auto"/>
              <w:jc w:val="center"/>
              <w:rPr>
                <w:rFonts w:ascii="Times New Roman" w:eastAsia="Times New Roman" w:hAnsi="Times New Roman" w:cs="Times New Roman"/>
                <w:sz w:val="20"/>
                <w:szCs w:val="20"/>
              </w:rPr>
            </w:pPr>
            <w:r w:rsidRPr="00E607D0">
              <w:rPr>
                <w:rFonts w:ascii="Times New Roman" w:eastAsia="Times New Roman" w:hAnsi="Times New Roman" w:cs="Times New Roman"/>
                <w:color w:val="000000" w:themeColor="dark1"/>
                <w:sz w:val="20"/>
                <w:szCs w:val="20"/>
              </w:rPr>
              <w:t>X1.4</w:t>
            </w:r>
          </w:p>
        </w:tc>
        <w:tc>
          <w:tcPr>
            <w:tcW w:w="1760" w:type="dxa"/>
            <w:shd w:val="clear" w:color="auto" w:fill="FFFFFF" w:themeFill="background1"/>
            <w:tcMar>
              <w:top w:w="15" w:type="dxa"/>
              <w:left w:w="77" w:type="dxa"/>
              <w:bottom w:w="0" w:type="dxa"/>
              <w:right w:w="77" w:type="dxa"/>
            </w:tcMar>
            <w:vAlign w:val="center"/>
          </w:tcPr>
          <w:p w14:paraId="4F050EC5" w14:textId="2969ACAC" w:rsidR="009F097C" w:rsidRPr="00E607D0" w:rsidRDefault="009F097C" w:rsidP="007D00F8">
            <w:pPr>
              <w:spacing w:line="276" w:lineRule="auto"/>
              <w:jc w:val="center"/>
              <w:rPr>
                <w:rFonts w:ascii="Times New Roman" w:eastAsia="Times New Roman" w:hAnsi="Times New Roman" w:cs="Times New Roman"/>
                <w:sz w:val="20"/>
                <w:szCs w:val="20"/>
              </w:rPr>
            </w:pPr>
            <w:r w:rsidRPr="00A92D1B">
              <w:rPr>
                <w:rFonts w:ascii="Times New Roman" w:hAnsi="Times New Roman" w:cs="Times New Roman"/>
                <w:bCs/>
                <w:sz w:val="20"/>
                <w:szCs w:val="20"/>
                <w:lang w:val="en-ID"/>
              </w:rPr>
              <w:t>0.952</w:t>
            </w:r>
          </w:p>
        </w:tc>
        <w:tc>
          <w:tcPr>
            <w:tcW w:w="0" w:type="auto"/>
            <w:vMerge/>
            <w:shd w:val="clear" w:color="auto" w:fill="FFFFFF" w:themeFill="background1"/>
            <w:vAlign w:val="center"/>
          </w:tcPr>
          <w:p w14:paraId="1014861E" w14:textId="77777777" w:rsidR="009F097C" w:rsidRPr="00E607D0" w:rsidRDefault="009F097C" w:rsidP="007D00F8">
            <w:pPr>
              <w:spacing w:after="0" w:line="240" w:lineRule="auto"/>
              <w:jc w:val="center"/>
              <w:rPr>
                <w:rFonts w:ascii="Times New Roman" w:eastAsia="Times New Roman" w:hAnsi="Times New Roman" w:cs="Times New Roman"/>
                <w:sz w:val="20"/>
                <w:szCs w:val="20"/>
              </w:rPr>
            </w:pPr>
          </w:p>
        </w:tc>
      </w:tr>
      <w:tr w:rsidR="009F097C" w:rsidRPr="00E607D0" w14:paraId="3A8088CA" w14:textId="77777777" w:rsidTr="007D00F8">
        <w:trPr>
          <w:trHeight w:val="246"/>
        </w:trPr>
        <w:tc>
          <w:tcPr>
            <w:tcW w:w="540" w:type="dxa"/>
            <w:shd w:val="clear" w:color="auto" w:fill="FFFFFF" w:themeFill="background1"/>
            <w:tcMar>
              <w:top w:w="15" w:type="dxa"/>
              <w:left w:w="77" w:type="dxa"/>
              <w:bottom w:w="0" w:type="dxa"/>
              <w:right w:w="77" w:type="dxa"/>
            </w:tcMar>
            <w:vAlign w:val="center"/>
            <w:hideMark/>
          </w:tcPr>
          <w:p w14:paraId="4080C126" w14:textId="77777777" w:rsidR="009F097C" w:rsidRPr="00E607D0" w:rsidRDefault="009F097C" w:rsidP="007D00F8">
            <w:pPr>
              <w:spacing w:line="276" w:lineRule="auto"/>
              <w:jc w:val="center"/>
              <w:rPr>
                <w:rFonts w:ascii="Times New Roman" w:eastAsia="Times New Roman" w:hAnsi="Times New Roman" w:cs="Times New Roman"/>
                <w:color w:val="000000" w:themeColor="text1"/>
                <w:sz w:val="20"/>
                <w:szCs w:val="20"/>
              </w:rPr>
            </w:pPr>
            <w:r w:rsidRPr="00E607D0">
              <w:rPr>
                <w:rFonts w:ascii="Times New Roman" w:eastAsia="Times New Roman" w:hAnsi="Times New Roman" w:cs="Times New Roman"/>
                <w:color w:val="000000" w:themeColor="text1"/>
                <w:sz w:val="20"/>
                <w:szCs w:val="20"/>
              </w:rPr>
              <w:t>5</w:t>
            </w:r>
          </w:p>
        </w:tc>
        <w:tc>
          <w:tcPr>
            <w:tcW w:w="0" w:type="auto"/>
            <w:vMerge/>
            <w:shd w:val="clear" w:color="auto" w:fill="FFFFFF" w:themeFill="background1"/>
            <w:vAlign w:val="center"/>
            <w:hideMark/>
          </w:tcPr>
          <w:p w14:paraId="267EA3DA" w14:textId="77777777" w:rsidR="009F097C" w:rsidRPr="00E607D0" w:rsidRDefault="009F097C" w:rsidP="007D00F8">
            <w:pPr>
              <w:spacing w:after="0" w:line="240" w:lineRule="auto"/>
              <w:jc w:val="center"/>
              <w:rPr>
                <w:rFonts w:ascii="Times New Roman" w:eastAsia="Times New Roman" w:hAnsi="Times New Roman" w:cs="Times New Roman"/>
                <w:sz w:val="20"/>
                <w:szCs w:val="20"/>
              </w:rPr>
            </w:pPr>
          </w:p>
        </w:tc>
        <w:tc>
          <w:tcPr>
            <w:tcW w:w="900" w:type="dxa"/>
            <w:shd w:val="clear" w:color="auto" w:fill="FFFFFF" w:themeFill="background1"/>
            <w:tcMar>
              <w:top w:w="15" w:type="dxa"/>
              <w:left w:w="77" w:type="dxa"/>
              <w:bottom w:w="0" w:type="dxa"/>
              <w:right w:w="77" w:type="dxa"/>
            </w:tcMar>
            <w:vAlign w:val="center"/>
            <w:hideMark/>
          </w:tcPr>
          <w:p w14:paraId="63609BE3" w14:textId="77777777" w:rsidR="009F097C" w:rsidRPr="00E607D0" w:rsidRDefault="009F097C" w:rsidP="007D00F8">
            <w:pPr>
              <w:spacing w:line="276" w:lineRule="auto"/>
              <w:jc w:val="center"/>
              <w:rPr>
                <w:rFonts w:ascii="Times New Roman" w:eastAsia="Times New Roman" w:hAnsi="Times New Roman" w:cs="Times New Roman"/>
                <w:sz w:val="20"/>
                <w:szCs w:val="20"/>
              </w:rPr>
            </w:pPr>
            <w:r w:rsidRPr="00E607D0">
              <w:rPr>
                <w:rFonts w:ascii="Times New Roman" w:eastAsia="Times New Roman" w:hAnsi="Times New Roman" w:cs="Times New Roman"/>
                <w:color w:val="000000" w:themeColor="dark1"/>
                <w:sz w:val="20"/>
                <w:szCs w:val="20"/>
              </w:rPr>
              <w:t>X1.5</w:t>
            </w:r>
          </w:p>
        </w:tc>
        <w:tc>
          <w:tcPr>
            <w:tcW w:w="1760" w:type="dxa"/>
            <w:shd w:val="clear" w:color="auto" w:fill="FFFFFF" w:themeFill="background1"/>
            <w:tcMar>
              <w:top w:w="15" w:type="dxa"/>
              <w:left w:w="77" w:type="dxa"/>
              <w:bottom w:w="0" w:type="dxa"/>
              <w:right w:w="77" w:type="dxa"/>
            </w:tcMar>
            <w:vAlign w:val="center"/>
          </w:tcPr>
          <w:p w14:paraId="0C494E6D" w14:textId="56121761" w:rsidR="009F097C" w:rsidRPr="00E607D0" w:rsidRDefault="009F097C" w:rsidP="007D00F8">
            <w:pPr>
              <w:spacing w:line="276" w:lineRule="auto"/>
              <w:jc w:val="center"/>
              <w:rPr>
                <w:rFonts w:ascii="Times New Roman" w:eastAsia="Times New Roman" w:hAnsi="Times New Roman" w:cs="Times New Roman"/>
                <w:sz w:val="20"/>
                <w:szCs w:val="20"/>
              </w:rPr>
            </w:pPr>
            <w:r w:rsidRPr="00A92D1B">
              <w:rPr>
                <w:rFonts w:ascii="Times New Roman" w:hAnsi="Times New Roman" w:cs="Times New Roman"/>
                <w:bCs/>
                <w:sz w:val="20"/>
                <w:szCs w:val="20"/>
                <w:lang w:val="en-ID"/>
              </w:rPr>
              <w:t>0.953</w:t>
            </w:r>
          </w:p>
        </w:tc>
        <w:tc>
          <w:tcPr>
            <w:tcW w:w="0" w:type="auto"/>
            <w:vMerge/>
            <w:shd w:val="clear" w:color="auto" w:fill="FFFFFF" w:themeFill="background1"/>
            <w:vAlign w:val="center"/>
          </w:tcPr>
          <w:p w14:paraId="735261D8" w14:textId="77777777" w:rsidR="009F097C" w:rsidRPr="00E607D0" w:rsidRDefault="009F097C" w:rsidP="007D00F8">
            <w:pPr>
              <w:spacing w:after="0" w:line="240" w:lineRule="auto"/>
              <w:jc w:val="center"/>
              <w:rPr>
                <w:rFonts w:ascii="Times New Roman" w:eastAsia="Times New Roman" w:hAnsi="Times New Roman" w:cs="Times New Roman"/>
                <w:sz w:val="20"/>
                <w:szCs w:val="20"/>
              </w:rPr>
            </w:pPr>
          </w:p>
        </w:tc>
      </w:tr>
      <w:tr w:rsidR="009F097C" w:rsidRPr="00E607D0" w14:paraId="77CBCF6C" w14:textId="77777777" w:rsidTr="007D00F8">
        <w:trPr>
          <w:trHeight w:val="246"/>
        </w:trPr>
        <w:tc>
          <w:tcPr>
            <w:tcW w:w="540" w:type="dxa"/>
            <w:shd w:val="clear" w:color="auto" w:fill="FFFFFF" w:themeFill="background1"/>
            <w:tcMar>
              <w:top w:w="15" w:type="dxa"/>
              <w:left w:w="77" w:type="dxa"/>
              <w:bottom w:w="0" w:type="dxa"/>
              <w:right w:w="77" w:type="dxa"/>
            </w:tcMar>
            <w:vAlign w:val="center"/>
            <w:hideMark/>
          </w:tcPr>
          <w:p w14:paraId="700C87D2" w14:textId="77777777" w:rsidR="009F097C" w:rsidRPr="00E607D0" w:rsidRDefault="009F097C" w:rsidP="007D00F8">
            <w:pPr>
              <w:spacing w:line="276" w:lineRule="auto"/>
              <w:jc w:val="center"/>
              <w:rPr>
                <w:rFonts w:ascii="Times New Roman" w:eastAsia="Times New Roman" w:hAnsi="Times New Roman" w:cs="Times New Roman"/>
                <w:color w:val="000000" w:themeColor="text1"/>
                <w:sz w:val="20"/>
                <w:szCs w:val="20"/>
              </w:rPr>
            </w:pPr>
            <w:r w:rsidRPr="00E607D0">
              <w:rPr>
                <w:rFonts w:ascii="Times New Roman" w:eastAsia="Times New Roman" w:hAnsi="Times New Roman" w:cs="Times New Roman"/>
                <w:color w:val="000000" w:themeColor="text1"/>
                <w:sz w:val="20"/>
                <w:szCs w:val="20"/>
              </w:rPr>
              <w:t>6</w:t>
            </w:r>
          </w:p>
        </w:tc>
        <w:tc>
          <w:tcPr>
            <w:tcW w:w="0" w:type="auto"/>
            <w:vMerge/>
            <w:shd w:val="clear" w:color="auto" w:fill="FFFFFF" w:themeFill="background1"/>
            <w:vAlign w:val="center"/>
            <w:hideMark/>
          </w:tcPr>
          <w:p w14:paraId="2BC36659" w14:textId="77777777" w:rsidR="009F097C" w:rsidRPr="00E607D0" w:rsidRDefault="009F097C" w:rsidP="007D00F8">
            <w:pPr>
              <w:spacing w:after="0" w:line="240" w:lineRule="auto"/>
              <w:jc w:val="center"/>
              <w:rPr>
                <w:rFonts w:ascii="Times New Roman" w:eastAsia="Times New Roman" w:hAnsi="Times New Roman" w:cs="Times New Roman"/>
                <w:sz w:val="20"/>
                <w:szCs w:val="20"/>
              </w:rPr>
            </w:pPr>
          </w:p>
        </w:tc>
        <w:tc>
          <w:tcPr>
            <w:tcW w:w="900" w:type="dxa"/>
            <w:shd w:val="clear" w:color="auto" w:fill="FFFFFF" w:themeFill="background1"/>
            <w:tcMar>
              <w:top w:w="15" w:type="dxa"/>
              <w:left w:w="77" w:type="dxa"/>
              <w:bottom w:w="0" w:type="dxa"/>
              <w:right w:w="77" w:type="dxa"/>
            </w:tcMar>
            <w:vAlign w:val="center"/>
            <w:hideMark/>
          </w:tcPr>
          <w:p w14:paraId="023A1CE8" w14:textId="77777777" w:rsidR="009F097C" w:rsidRPr="00E607D0" w:rsidRDefault="009F097C" w:rsidP="007D00F8">
            <w:pPr>
              <w:spacing w:line="276" w:lineRule="auto"/>
              <w:jc w:val="center"/>
              <w:rPr>
                <w:rFonts w:ascii="Times New Roman" w:eastAsia="Times New Roman" w:hAnsi="Times New Roman" w:cs="Times New Roman"/>
                <w:sz w:val="20"/>
                <w:szCs w:val="20"/>
              </w:rPr>
            </w:pPr>
            <w:r w:rsidRPr="00E607D0">
              <w:rPr>
                <w:rFonts w:ascii="Times New Roman" w:eastAsia="Times New Roman" w:hAnsi="Times New Roman" w:cs="Times New Roman"/>
                <w:color w:val="000000" w:themeColor="dark1"/>
                <w:sz w:val="20"/>
                <w:szCs w:val="20"/>
              </w:rPr>
              <w:t>X1.6</w:t>
            </w:r>
          </w:p>
        </w:tc>
        <w:tc>
          <w:tcPr>
            <w:tcW w:w="1760" w:type="dxa"/>
            <w:shd w:val="clear" w:color="auto" w:fill="FFFFFF" w:themeFill="background1"/>
            <w:tcMar>
              <w:top w:w="15" w:type="dxa"/>
              <w:left w:w="77" w:type="dxa"/>
              <w:bottom w:w="0" w:type="dxa"/>
              <w:right w:w="77" w:type="dxa"/>
            </w:tcMar>
            <w:vAlign w:val="center"/>
          </w:tcPr>
          <w:p w14:paraId="0A73A915" w14:textId="0F17B65D" w:rsidR="009F097C" w:rsidRPr="00E607D0" w:rsidRDefault="009F097C" w:rsidP="007D00F8">
            <w:pPr>
              <w:spacing w:line="276" w:lineRule="auto"/>
              <w:jc w:val="center"/>
              <w:rPr>
                <w:rFonts w:ascii="Times New Roman" w:eastAsia="Times New Roman" w:hAnsi="Times New Roman" w:cs="Times New Roman"/>
                <w:sz w:val="20"/>
                <w:szCs w:val="20"/>
              </w:rPr>
            </w:pPr>
            <w:r w:rsidRPr="00A92D1B">
              <w:rPr>
                <w:rFonts w:ascii="Times New Roman" w:hAnsi="Times New Roman" w:cs="Times New Roman"/>
                <w:bCs/>
                <w:sz w:val="20"/>
                <w:szCs w:val="20"/>
                <w:lang w:val="en-ID"/>
              </w:rPr>
              <w:t>0.898</w:t>
            </w:r>
          </w:p>
        </w:tc>
        <w:tc>
          <w:tcPr>
            <w:tcW w:w="0" w:type="auto"/>
            <w:vMerge/>
            <w:shd w:val="clear" w:color="auto" w:fill="FFFFFF" w:themeFill="background1"/>
            <w:vAlign w:val="center"/>
          </w:tcPr>
          <w:p w14:paraId="122A31F9" w14:textId="77777777" w:rsidR="009F097C" w:rsidRPr="00E607D0" w:rsidRDefault="009F097C" w:rsidP="007D00F8">
            <w:pPr>
              <w:spacing w:after="0" w:line="240" w:lineRule="auto"/>
              <w:jc w:val="center"/>
              <w:rPr>
                <w:rFonts w:ascii="Times New Roman" w:eastAsia="Times New Roman" w:hAnsi="Times New Roman" w:cs="Times New Roman"/>
                <w:sz w:val="20"/>
                <w:szCs w:val="20"/>
              </w:rPr>
            </w:pPr>
          </w:p>
        </w:tc>
      </w:tr>
      <w:tr w:rsidR="009F097C" w:rsidRPr="00E607D0" w14:paraId="3EA4100B" w14:textId="77777777" w:rsidTr="007D00F8">
        <w:trPr>
          <w:trHeight w:val="246"/>
        </w:trPr>
        <w:tc>
          <w:tcPr>
            <w:tcW w:w="540" w:type="dxa"/>
            <w:shd w:val="clear" w:color="auto" w:fill="FFFFFF" w:themeFill="background1"/>
            <w:tcMar>
              <w:top w:w="15" w:type="dxa"/>
              <w:left w:w="77" w:type="dxa"/>
              <w:bottom w:w="0" w:type="dxa"/>
              <w:right w:w="77" w:type="dxa"/>
            </w:tcMar>
            <w:vAlign w:val="center"/>
            <w:hideMark/>
          </w:tcPr>
          <w:p w14:paraId="60E1591B" w14:textId="77777777" w:rsidR="009F097C" w:rsidRPr="00E607D0" w:rsidRDefault="009F097C" w:rsidP="007D00F8">
            <w:pPr>
              <w:spacing w:line="276" w:lineRule="auto"/>
              <w:jc w:val="center"/>
              <w:rPr>
                <w:rFonts w:ascii="Times New Roman" w:eastAsia="Times New Roman" w:hAnsi="Times New Roman" w:cs="Times New Roman"/>
                <w:color w:val="000000" w:themeColor="text1"/>
                <w:sz w:val="20"/>
                <w:szCs w:val="20"/>
              </w:rPr>
            </w:pPr>
            <w:r w:rsidRPr="00E607D0">
              <w:rPr>
                <w:rFonts w:ascii="Times New Roman" w:eastAsia="Times New Roman" w:hAnsi="Times New Roman" w:cs="Times New Roman"/>
                <w:color w:val="000000" w:themeColor="text1"/>
                <w:sz w:val="20"/>
                <w:szCs w:val="20"/>
              </w:rPr>
              <w:t>7</w:t>
            </w:r>
          </w:p>
        </w:tc>
        <w:tc>
          <w:tcPr>
            <w:tcW w:w="0" w:type="auto"/>
            <w:vMerge/>
            <w:shd w:val="clear" w:color="auto" w:fill="FFFFFF" w:themeFill="background1"/>
            <w:vAlign w:val="center"/>
            <w:hideMark/>
          </w:tcPr>
          <w:p w14:paraId="40245493" w14:textId="77777777" w:rsidR="009F097C" w:rsidRPr="00E607D0" w:rsidRDefault="009F097C" w:rsidP="007D00F8">
            <w:pPr>
              <w:spacing w:after="0" w:line="240" w:lineRule="auto"/>
              <w:jc w:val="center"/>
              <w:rPr>
                <w:rFonts w:ascii="Times New Roman" w:eastAsia="Times New Roman" w:hAnsi="Times New Roman" w:cs="Times New Roman"/>
                <w:sz w:val="20"/>
                <w:szCs w:val="20"/>
              </w:rPr>
            </w:pPr>
          </w:p>
        </w:tc>
        <w:tc>
          <w:tcPr>
            <w:tcW w:w="900" w:type="dxa"/>
            <w:shd w:val="clear" w:color="auto" w:fill="FFFFFF" w:themeFill="background1"/>
            <w:tcMar>
              <w:top w:w="15" w:type="dxa"/>
              <w:left w:w="77" w:type="dxa"/>
              <w:bottom w:w="0" w:type="dxa"/>
              <w:right w:w="77" w:type="dxa"/>
            </w:tcMar>
            <w:vAlign w:val="center"/>
            <w:hideMark/>
          </w:tcPr>
          <w:p w14:paraId="4CCD573B" w14:textId="77777777" w:rsidR="009F097C" w:rsidRPr="00E607D0" w:rsidRDefault="009F097C" w:rsidP="007D00F8">
            <w:pPr>
              <w:spacing w:line="276" w:lineRule="auto"/>
              <w:jc w:val="center"/>
              <w:rPr>
                <w:rFonts w:ascii="Times New Roman" w:eastAsia="Times New Roman" w:hAnsi="Times New Roman" w:cs="Times New Roman"/>
                <w:sz w:val="20"/>
                <w:szCs w:val="20"/>
              </w:rPr>
            </w:pPr>
            <w:r w:rsidRPr="00E607D0">
              <w:rPr>
                <w:rFonts w:ascii="Times New Roman" w:eastAsia="Times New Roman" w:hAnsi="Times New Roman" w:cs="Times New Roman"/>
                <w:color w:val="000000" w:themeColor="dark1"/>
                <w:sz w:val="20"/>
                <w:szCs w:val="20"/>
              </w:rPr>
              <w:t>X1.7</w:t>
            </w:r>
          </w:p>
        </w:tc>
        <w:tc>
          <w:tcPr>
            <w:tcW w:w="1760" w:type="dxa"/>
            <w:shd w:val="clear" w:color="auto" w:fill="FFFFFF" w:themeFill="background1"/>
            <w:tcMar>
              <w:top w:w="15" w:type="dxa"/>
              <w:left w:w="77" w:type="dxa"/>
              <w:bottom w:w="0" w:type="dxa"/>
              <w:right w:w="77" w:type="dxa"/>
            </w:tcMar>
            <w:vAlign w:val="center"/>
          </w:tcPr>
          <w:p w14:paraId="7C984560" w14:textId="1BBBC443" w:rsidR="009F097C" w:rsidRPr="00E607D0" w:rsidRDefault="009F097C" w:rsidP="007D00F8">
            <w:pPr>
              <w:spacing w:line="276" w:lineRule="auto"/>
              <w:jc w:val="center"/>
              <w:rPr>
                <w:rFonts w:ascii="Times New Roman" w:eastAsia="Times New Roman" w:hAnsi="Times New Roman" w:cs="Times New Roman"/>
                <w:sz w:val="20"/>
                <w:szCs w:val="20"/>
              </w:rPr>
            </w:pPr>
            <w:r w:rsidRPr="00A92D1B">
              <w:rPr>
                <w:rFonts w:ascii="Times New Roman" w:hAnsi="Times New Roman" w:cs="Times New Roman"/>
                <w:bCs/>
                <w:sz w:val="20"/>
                <w:szCs w:val="20"/>
                <w:lang w:val="en-ID"/>
              </w:rPr>
              <w:t>0.964</w:t>
            </w:r>
          </w:p>
        </w:tc>
        <w:tc>
          <w:tcPr>
            <w:tcW w:w="0" w:type="auto"/>
            <w:vMerge/>
            <w:shd w:val="clear" w:color="auto" w:fill="FFFFFF" w:themeFill="background1"/>
            <w:vAlign w:val="center"/>
          </w:tcPr>
          <w:p w14:paraId="78AA76FF" w14:textId="77777777" w:rsidR="009F097C" w:rsidRPr="00E607D0" w:rsidRDefault="009F097C" w:rsidP="007D00F8">
            <w:pPr>
              <w:spacing w:after="0" w:line="240" w:lineRule="auto"/>
              <w:jc w:val="center"/>
              <w:rPr>
                <w:rFonts w:ascii="Times New Roman" w:eastAsia="Times New Roman" w:hAnsi="Times New Roman" w:cs="Times New Roman"/>
                <w:sz w:val="20"/>
                <w:szCs w:val="20"/>
              </w:rPr>
            </w:pPr>
          </w:p>
        </w:tc>
      </w:tr>
      <w:tr w:rsidR="009F097C" w:rsidRPr="00E607D0" w14:paraId="45B0FA43" w14:textId="77777777" w:rsidTr="007D00F8">
        <w:trPr>
          <w:trHeight w:val="246"/>
        </w:trPr>
        <w:tc>
          <w:tcPr>
            <w:tcW w:w="540" w:type="dxa"/>
            <w:shd w:val="clear" w:color="auto" w:fill="FFFFFF" w:themeFill="background1"/>
            <w:tcMar>
              <w:top w:w="15" w:type="dxa"/>
              <w:left w:w="77" w:type="dxa"/>
              <w:bottom w:w="0" w:type="dxa"/>
              <w:right w:w="77" w:type="dxa"/>
            </w:tcMar>
            <w:vAlign w:val="center"/>
            <w:hideMark/>
          </w:tcPr>
          <w:p w14:paraId="37085621" w14:textId="77777777" w:rsidR="009F097C" w:rsidRPr="00E607D0" w:rsidRDefault="009F097C" w:rsidP="007D00F8">
            <w:pPr>
              <w:spacing w:line="276" w:lineRule="auto"/>
              <w:jc w:val="center"/>
              <w:rPr>
                <w:rFonts w:ascii="Times New Roman" w:eastAsia="Times New Roman" w:hAnsi="Times New Roman" w:cs="Times New Roman"/>
                <w:color w:val="000000" w:themeColor="text1"/>
                <w:sz w:val="20"/>
                <w:szCs w:val="20"/>
              </w:rPr>
            </w:pPr>
            <w:r w:rsidRPr="00E607D0">
              <w:rPr>
                <w:rFonts w:ascii="Times New Roman" w:eastAsia="Times New Roman" w:hAnsi="Times New Roman" w:cs="Times New Roman"/>
                <w:color w:val="000000" w:themeColor="text1"/>
                <w:sz w:val="20"/>
                <w:szCs w:val="20"/>
              </w:rPr>
              <w:t>8</w:t>
            </w:r>
          </w:p>
        </w:tc>
        <w:tc>
          <w:tcPr>
            <w:tcW w:w="0" w:type="auto"/>
            <w:vMerge/>
            <w:shd w:val="clear" w:color="auto" w:fill="FFFFFF" w:themeFill="background1"/>
            <w:vAlign w:val="center"/>
            <w:hideMark/>
          </w:tcPr>
          <w:p w14:paraId="55DD0B8D" w14:textId="77777777" w:rsidR="009F097C" w:rsidRPr="00E607D0" w:rsidRDefault="009F097C" w:rsidP="007D00F8">
            <w:pPr>
              <w:spacing w:after="0" w:line="240" w:lineRule="auto"/>
              <w:jc w:val="center"/>
              <w:rPr>
                <w:rFonts w:ascii="Times New Roman" w:eastAsia="Times New Roman" w:hAnsi="Times New Roman" w:cs="Times New Roman"/>
                <w:sz w:val="20"/>
                <w:szCs w:val="20"/>
              </w:rPr>
            </w:pPr>
          </w:p>
        </w:tc>
        <w:tc>
          <w:tcPr>
            <w:tcW w:w="900" w:type="dxa"/>
            <w:shd w:val="clear" w:color="auto" w:fill="FFFFFF" w:themeFill="background1"/>
            <w:tcMar>
              <w:top w:w="15" w:type="dxa"/>
              <w:left w:w="77" w:type="dxa"/>
              <w:bottom w:w="0" w:type="dxa"/>
              <w:right w:w="77" w:type="dxa"/>
            </w:tcMar>
            <w:vAlign w:val="center"/>
            <w:hideMark/>
          </w:tcPr>
          <w:p w14:paraId="1C10F8B7" w14:textId="77777777" w:rsidR="009F097C" w:rsidRPr="00E607D0" w:rsidRDefault="009F097C" w:rsidP="007D00F8">
            <w:pPr>
              <w:spacing w:line="276" w:lineRule="auto"/>
              <w:jc w:val="center"/>
              <w:rPr>
                <w:rFonts w:ascii="Times New Roman" w:eastAsia="Times New Roman" w:hAnsi="Times New Roman" w:cs="Times New Roman"/>
                <w:sz w:val="20"/>
                <w:szCs w:val="20"/>
              </w:rPr>
            </w:pPr>
            <w:r w:rsidRPr="00E607D0">
              <w:rPr>
                <w:rFonts w:ascii="Times New Roman" w:eastAsia="Times New Roman" w:hAnsi="Times New Roman" w:cs="Times New Roman"/>
                <w:color w:val="000000" w:themeColor="dark1"/>
                <w:sz w:val="20"/>
                <w:szCs w:val="20"/>
              </w:rPr>
              <w:t>X1.8</w:t>
            </w:r>
          </w:p>
        </w:tc>
        <w:tc>
          <w:tcPr>
            <w:tcW w:w="1760" w:type="dxa"/>
            <w:shd w:val="clear" w:color="auto" w:fill="FFFFFF" w:themeFill="background1"/>
            <w:tcMar>
              <w:top w:w="15" w:type="dxa"/>
              <w:left w:w="77" w:type="dxa"/>
              <w:bottom w:w="0" w:type="dxa"/>
              <w:right w:w="77" w:type="dxa"/>
            </w:tcMar>
            <w:vAlign w:val="center"/>
          </w:tcPr>
          <w:p w14:paraId="52224BD0" w14:textId="0D64F3D8" w:rsidR="009F097C" w:rsidRPr="00E607D0" w:rsidRDefault="009F097C" w:rsidP="007D00F8">
            <w:pPr>
              <w:spacing w:line="276" w:lineRule="auto"/>
              <w:jc w:val="center"/>
              <w:rPr>
                <w:rFonts w:ascii="Times New Roman" w:eastAsia="Times New Roman" w:hAnsi="Times New Roman" w:cs="Times New Roman"/>
                <w:sz w:val="20"/>
                <w:szCs w:val="20"/>
              </w:rPr>
            </w:pPr>
            <w:r w:rsidRPr="00A92D1B">
              <w:rPr>
                <w:rFonts w:ascii="Times New Roman" w:hAnsi="Times New Roman" w:cs="Times New Roman"/>
                <w:bCs/>
                <w:sz w:val="20"/>
                <w:szCs w:val="20"/>
                <w:lang w:val="en-ID"/>
              </w:rPr>
              <w:t>0.963</w:t>
            </w:r>
          </w:p>
        </w:tc>
        <w:tc>
          <w:tcPr>
            <w:tcW w:w="0" w:type="auto"/>
            <w:vMerge/>
            <w:shd w:val="clear" w:color="auto" w:fill="FFFFFF" w:themeFill="background1"/>
            <w:vAlign w:val="center"/>
          </w:tcPr>
          <w:p w14:paraId="08C34168" w14:textId="77777777" w:rsidR="009F097C" w:rsidRPr="00E607D0" w:rsidRDefault="009F097C" w:rsidP="007D00F8">
            <w:pPr>
              <w:spacing w:after="0" w:line="240" w:lineRule="auto"/>
              <w:jc w:val="center"/>
              <w:rPr>
                <w:rFonts w:ascii="Times New Roman" w:eastAsia="Times New Roman" w:hAnsi="Times New Roman" w:cs="Times New Roman"/>
                <w:sz w:val="20"/>
                <w:szCs w:val="20"/>
              </w:rPr>
            </w:pPr>
          </w:p>
        </w:tc>
      </w:tr>
      <w:tr w:rsidR="009F097C" w:rsidRPr="00E607D0" w14:paraId="4C1D8DEE" w14:textId="77777777" w:rsidTr="007D00F8">
        <w:trPr>
          <w:trHeight w:val="246"/>
        </w:trPr>
        <w:tc>
          <w:tcPr>
            <w:tcW w:w="540" w:type="dxa"/>
            <w:shd w:val="clear" w:color="auto" w:fill="FFFFFF" w:themeFill="background1"/>
            <w:tcMar>
              <w:top w:w="15" w:type="dxa"/>
              <w:left w:w="77" w:type="dxa"/>
              <w:bottom w:w="0" w:type="dxa"/>
              <w:right w:w="77" w:type="dxa"/>
            </w:tcMar>
            <w:vAlign w:val="center"/>
            <w:hideMark/>
          </w:tcPr>
          <w:p w14:paraId="317DC11F" w14:textId="77777777" w:rsidR="009F097C" w:rsidRPr="00E607D0" w:rsidRDefault="009F097C" w:rsidP="007D00F8">
            <w:pPr>
              <w:spacing w:line="276" w:lineRule="auto"/>
              <w:jc w:val="center"/>
              <w:rPr>
                <w:rFonts w:ascii="Times New Roman" w:eastAsia="Times New Roman" w:hAnsi="Times New Roman" w:cs="Times New Roman"/>
                <w:color w:val="000000" w:themeColor="text1"/>
                <w:sz w:val="20"/>
                <w:szCs w:val="20"/>
              </w:rPr>
            </w:pPr>
            <w:r w:rsidRPr="00E607D0">
              <w:rPr>
                <w:rFonts w:ascii="Times New Roman" w:eastAsia="Times New Roman" w:hAnsi="Times New Roman" w:cs="Times New Roman"/>
                <w:color w:val="000000" w:themeColor="text1"/>
                <w:sz w:val="20"/>
                <w:szCs w:val="20"/>
              </w:rPr>
              <w:t>9</w:t>
            </w:r>
          </w:p>
        </w:tc>
        <w:tc>
          <w:tcPr>
            <w:tcW w:w="0" w:type="auto"/>
            <w:vMerge/>
            <w:shd w:val="clear" w:color="auto" w:fill="FFFFFF" w:themeFill="background1"/>
            <w:vAlign w:val="center"/>
            <w:hideMark/>
          </w:tcPr>
          <w:p w14:paraId="40668180" w14:textId="77777777" w:rsidR="009F097C" w:rsidRPr="00E607D0" w:rsidRDefault="009F097C" w:rsidP="007D00F8">
            <w:pPr>
              <w:spacing w:after="0" w:line="240" w:lineRule="auto"/>
              <w:jc w:val="center"/>
              <w:rPr>
                <w:rFonts w:ascii="Times New Roman" w:eastAsia="Times New Roman" w:hAnsi="Times New Roman" w:cs="Times New Roman"/>
                <w:sz w:val="20"/>
                <w:szCs w:val="20"/>
              </w:rPr>
            </w:pPr>
          </w:p>
        </w:tc>
        <w:tc>
          <w:tcPr>
            <w:tcW w:w="900" w:type="dxa"/>
            <w:shd w:val="clear" w:color="auto" w:fill="FFFFFF" w:themeFill="background1"/>
            <w:tcMar>
              <w:top w:w="15" w:type="dxa"/>
              <w:left w:w="77" w:type="dxa"/>
              <w:bottom w:w="0" w:type="dxa"/>
              <w:right w:w="77" w:type="dxa"/>
            </w:tcMar>
            <w:vAlign w:val="center"/>
            <w:hideMark/>
          </w:tcPr>
          <w:p w14:paraId="3782F107" w14:textId="77777777" w:rsidR="009F097C" w:rsidRPr="00E607D0" w:rsidRDefault="009F097C" w:rsidP="007D00F8">
            <w:pPr>
              <w:spacing w:line="276" w:lineRule="auto"/>
              <w:jc w:val="center"/>
              <w:rPr>
                <w:rFonts w:ascii="Times New Roman" w:eastAsia="Times New Roman" w:hAnsi="Times New Roman" w:cs="Times New Roman"/>
                <w:sz w:val="20"/>
                <w:szCs w:val="20"/>
              </w:rPr>
            </w:pPr>
            <w:r w:rsidRPr="00E607D0">
              <w:rPr>
                <w:rFonts w:ascii="Times New Roman" w:eastAsia="Times New Roman" w:hAnsi="Times New Roman" w:cs="Times New Roman"/>
                <w:color w:val="000000" w:themeColor="dark1"/>
                <w:sz w:val="20"/>
                <w:szCs w:val="20"/>
              </w:rPr>
              <w:t>X1.9</w:t>
            </w:r>
          </w:p>
        </w:tc>
        <w:tc>
          <w:tcPr>
            <w:tcW w:w="1760" w:type="dxa"/>
            <w:shd w:val="clear" w:color="auto" w:fill="FFFFFF" w:themeFill="background1"/>
            <w:tcMar>
              <w:top w:w="15" w:type="dxa"/>
              <w:left w:w="77" w:type="dxa"/>
              <w:bottom w:w="0" w:type="dxa"/>
              <w:right w:w="77" w:type="dxa"/>
            </w:tcMar>
            <w:vAlign w:val="center"/>
          </w:tcPr>
          <w:p w14:paraId="3565781A" w14:textId="74EB4D1A" w:rsidR="009F097C" w:rsidRPr="00E607D0" w:rsidRDefault="009F097C" w:rsidP="007D00F8">
            <w:pPr>
              <w:spacing w:line="276" w:lineRule="auto"/>
              <w:jc w:val="center"/>
              <w:rPr>
                <w:rFonts w:ascii="Times New Roman" w:eastAsia="Times New Roman" w:hAnsi="Times New Roman" w:cs="Times New Roman"/>
                <w:sz w:val="20"/>
                <w:szCs w:val="20"/>
              </w:rPr>
            </w:pPr>
            <w:r w:rsidRPr="00A92D1B">
              <w:rPr>
                <w:rFonts w:ascii="Times New Roman" w:hAnsi="Times New Roman" w:cs="Times New Roman"/>
                <w:bCs/>
                <w:sz w:val="20"/>
                <w:szCs w:val="20"/>
                <w:lang w:val="en-ID"/>
              </w:rPr>
              <w:t>0.963</w:t>
            </w:r>
          </w:p>
        </w:tc>
        <w:tc>
          <w:tcPr>
            <w:tcW w:w="0" w:type="auto"/>
            <w:vMerge/>
            <w:shd w:val="clear" w:color="auto" w:fill="FFFFFF" w:themeFill="background1"/>
            <w:vAlign w:val="center"/>
          </w:tcPr>
          <w:p w14:paraId="10BD6021" w14:textId="77777777" w:rsidR="009F097C" w:rsidRPr="00E607D0" w:rsidRDefault="009F097C" w:rsidP="007D00F8">
            <w:pPr>
              <w:spacing w:after="0" w:line="240" w:lineRule="auto"/>
              <w:jc w:val="center"/>
              <w:rPr>
                <w:rFonts w:ascii="Times New Roman" w:eastAsia="Times New Roman" w:hAnsi="Times New Roman" w:cs="Times New Roman"/>
                <w:sz w:val="20"/>
                <w:szCs w:val="20"/>
              </w:rPr>
            </w:pPr>
          </w:p>
        </w:tc>
      </w:tr>
      <w:tr w:rsidR="009F097C" w:rsidRPr="00E607D0" w14:paraId="046ADC16" w14:textId="77777777" w:rsidTr="007D00F8">
        <w:trPr>
          <w:trHeight w:val="246"/>
        </w:trPr>
        <w:tc>
          <w:tcPr>
            <w:tcW w:w="540" w:type="dxa"/>
            <w:shd w:val="clear" w:color="auto" w:fill="FFFFFF" w:themeFill="background1"/>
            <w:tcMar>
              <w:top w:w="15" w:type="dxa"/>
              <w:left w:w="77" w:type="dxa"/>
              <w:bottom w:w="0" w:type="dxa"/>
              <w:right w:w="77" w:type="dxa"/>
            </w:tcMar>
            <w:vAlign w:val="center"/>
            <w:hideMark/>
          </w:tcPr>
          <w:p w14:paraId="24DAC94A" w14:textId="77777777" w:rsidR="009F097C" w:rsidRPr="00E607D0" w:rsidRDefault="009F097C" w:rsidP="007D00F8">
            <w:pPr>
              <w:spacing w:line="276" w:lineRule="auto"/>
              <w:jc w:val="center"/>
              <w:rPr>
                <w:rFonts w:ascii="Times New Roman" w:eastAsia="Times New Roman" w:hAnsi="Times New Roman" w:cs="Times New Roman"/>
                <w:color w:val="000000" w:themeColor="text1"/>
                <w:sz w:val="20"/>
                <w:szCs w:val="20"/>
              </w:rPr>
            </w:pPr>
            <w:r w:rsidRPr="00E607D0">
              <w:rPr>
                <w:rFonts w:ascii="Times New Roman" w:eastAsia="Times New Roman" w:hAnsi="Times New Roman" w:cs="Times New Roman"/>
                <w:color w:val="000000" w:themeColor="text1"/>
                <w:sz w:val="20"/>
                <w:szCs w:val="20"/>
              </w:rPr>
              <w:t>10</w:t>
            </w:r>
          </w:p>
        </w:tc>
        <w:tc>
          <w:tcPr>
            <w:tcW w:w="2940" w:type="dxa"/>
            <w:vMerge w:val="restart"/>
            <w:shd w:val="clear" w:color="auto" w:fill="FFFFFF" w:themeFill="background1"/>
            <w:tcMar>
              <w:top w:w="15" w:type="dxa"/>
              <w:left w:w="77" w:type="dxa"/>
              <w:bottom w:w="0" w:type="dxa"/>
              <w:right w:w="77" w:type="dxa"/>
            </w:tcMar>
            <w:vAlign w:val="center"/>
            <w:hideMark/>
          </w:tcPr>
          <w:p w14:paraId="7868EFF3" w14:textId="77777777" w:rsidR="009F097C" w:rsidRPr="00E607D0" w:rsidRDefault="009F097C" w:rsidP="007D00F8">
            <w:pPr>
              <w:spacing w:line="276" w:lineRule="auto"/>
              <w:jc w:val="center"/>
              <w:rPr>
                <w:rFonts w:ascii="Times New Roman" w:eastAsia="Times New Roman" w:hAnsi="Times New Roman" w:cs="Times New Roman"/>
                <w:sz w:val="20"/>
                <w:szCs w:val="20"/>
              </w:rPr>
            </w:pPr>
            <w:proofErr w:type="spellStart"/>
            <w:r w:rsidRPr="00E607D0">
              <w:rPr>
                <w:rFonts w:ascii="Times New Roman" w:eastAsia="Times New Roman" w:hAnsi="Times New Roman" w:cs="Times New Roman"/>
                <w:color w:val="000000" w:themeColor="dark1"/>
                <w:sz w:val="20"/>
                <w:szCs w:val="20"/>
              </w:rPr>
              <w:t>Motivasi</w:t>
            </w:r>
            <w:proofErr w:type="spellEnd"/>
          </w:p>
        </w:tc>
        <w:tc>
          <w:tcPr>
            <w:tcW w:w="900" w:type="dxa"/>
            <w:shd w:val="clear" w:color="auto" w:fill="FFFFFF" w:themeFill="background1"/>
            <w:tcMar>
              <w:top w:w="15" w:type="dxa"/>
              <w:left w:w="77" w:type="dxa"/>
              <w:bottom w:w="0" w:type="dxa"/>
              <w:right w:w="77" w:type="dxa"/>
            </w:tcMar>
            <w:vAlign w:val="center"/>
            <w:hideMark/>
          </w:tcPr>
          <w:p w14:paraId="6CCA35D6" w14:textId="77777777" w:rsidR="009F097C" w:rsidRPr="00E607D0" w:rsidRDefault="009F097C" w:rsidP="007D00F8">
            <w:pPr>
              <w:spacing w:line="276" w:lineRule="auto"/>
              <w:jc w:val="center"/>
              <w:rPr>
                <w:rFonts w:ascii="Times New Roman" w:eastAsia="Times New Roman" w:hAnsi="Times New Roman" w:cs="Times New Roman"/>
                <w:sz w:val="20"/>
                <w:szCs w:val="20"/>
              </w:rPr>
            </w:pPr>
            <w:r w:rsidRPr="00E607D0">
              <w:rPr>
                <w:rFonts w:ascii="Times New Roman" w:eastAsia="Times New Roman" w:hAnsi="Times New Roman" w:cs="Times New Roman"/>
                <w:color w:val="000000" w:themeColor="dark1"/>
                <w:sz w:val="20"/>
                <w:szCs w:val="20"/>
              </w:rPr>
              <w:t>X2.1</w:t>
            </w:r>
          </w:p>
        </w:tc>
        <w:tc>
          <w:tcPr>
            <w:tcW w:w="1760" w:type="dxa"/>
            <w:shd w:val="clear" w:color="auto" w:fill="FFFFFF" w:themeFill="background1"/>
            <w:tcMar>
              <w:top w:w="15" w:type="dxa"/>
              <w:left w:w="77" w:type="dxa"/>
              <w:bottom w:w="0" w:type="dxa"/>
              <w:right w:w="77" w:type="dxa"/>
            </w:tcMar>
            <w:vAlign w:val="center"/>
          </w:tcPr>
          <w:p w14:paraId="248036A0" w14:textId="12CE8E23" w:rsidR="009F097C" w:rsidRPr="00E607D0" w:rsidRDefault="009F097C" w:rsidP="007D00F8">
            <w:pPr>
              <w:spacing w:line="276" w:lineRule="auto"/>
              <w:jc w:val="center"/>
              <w:rPr>
                <w:rFonts w:ascii="Times New Roman" w:eastAsia="Times New Roman" w:hAnsi="Times New Roman" w:cs="Times New Roman"/>
                <w:sz w:val="20"/>
                <w:szCs w:val="20"/>
              </w:rPr>
            </w:pPr>
            <w:r w:rsidRPr="00A92D1B">
              <w:rPr>
                <w:rFonts w:ascii="Times New Roman" w:hAnsi="Times New Roman" w:cs="Times New Roman"/>
                <w:bCs/>
                <w:sz w:val="20"/>
                <w:szCs w:val="20"/>
                <w:lang w:val="en-ID"/>
              </w:rPr>
              <w:t>0.971</w:t>
            </w:r>
          </w:p>
        </w:tc>
        <w:tc>
          <w:tcPr>
            <w:tcW w:w="1020" w:type="dxa"/>
            <w:vMerge w:val="restart"/>
            <w:shd w:val="clear" w:color="auto" w:fill="FFFFFF" w:themeFill="background1"/>
            <w:tcMar>
              <w:top w:w="15" w:type="dxa"/>
              <w:left w:w="77" w:type="dxa"/>
              <w:bottom w:w="0" w:type="dxa"/>
              <w:right w:w="77" w:type="dxa"/>
            </w:tcMar>
            <w:vAlign w:val="center"/>
          </w:tcPr>
          <w:p w14:paraId="091A55B7" w14:textId="77777777" w:rsidR="009F097C" w:rsidRPr="00A92D1B" w:rsidRDefault="009F097C" w:rsidP="007D00F8">
            <w:pPr>
              <w:spacing w:line="276" w:lineRule="auto"/>
              <w:jc w:val="center"/>
              <w:rPr>
                <w:rFonts w:ascii="Times New Roman" w:eastAsia="Times New Roman" w:hAnsi="Times New Roman" w:cs="Times New Roman"/>
                <w:sz w:val="20"/>
                <w:szCs w:val="20"/>
              </w:rPr>
            </w:pPr>
            <w:r w:rsidRPr="00A92D1B">
              <w:rPr>
                <w:rFonts w:ascii="Times New Roman" w:hAnsi="Times New Roman" w:cs="Times New Roman"/>
                <w:sz w:val="20"/>
                <w:szCs w:val="20"/>
                <w:lang w:val="en-ID"/>
              </w:rPr>
              <w:t>0.928</w:t>
            </w:r>
          </w:p>
          <w:p w14:paraId="65BC508B" w14:textId="6F312426" w:rsidR="009F097C" w:rsidRPr="00E607D0" w:rsidRDefault="009F097C" w:rsidP="007D00F8">
            <w:pPr>
              <w:spacing w:line="276" w:lineRule="auto"/>
              <w:jc w:val="center"/>
              <w:rPr>
                <w:rFonts w:ascii="Times New Roman" w:eastAsia="Times New Roman" w:hAnsi="Times New Roman" w:cs="Times New Roman"/>
                <w:sz w:val="20"/>
                <w:szCs w:val="20"/>
              </w:rPr>
            </w:pPr>
          </w:p>
        </w:tc>
      </w:tr>
      <w:tr w:rsidR="009F097C" w:rsidRPr="00E607D0" w14:paraId="1EC17C0A" w14:textId="77777777" w:rsidTr="007D00F8">
        <w:trPr>
          <w:trHeight w:val="246"/>
        </w:trPr>
        <w:tc>
          <w:tcPr>
            <w:tcW w:w="540" w:type="dxa"/>
            <w:shd w:val="clear" w:color="auto" w:fill="FFFFFF" w:themeFill="background1"/>
            <w:tcMar>
              <w:top w:w="15" w:type="dxa"/>
              <w:left w:w="77" w:type="dxa"/>
              <w:bottom w:w="0" w:type="dxa"/>
              <w:right w:w="77" w:type="dxa"/>
            </w:tcMar>
            <w:vAlign w:val="center"/>
            <w:hideMark/>
          </w:tcPr>
          <w:p w14:paraId="1289E793" w14:textId="77777777" w:rsidR="009F097C" w:rsidRPr="00E607D0" w:rsidRDefault="009F097C" w:rsidP="007D00F8">
            <w:pPr>
              <w:spacing w:line="276" w:lineRule="auto"/>
              <w:jc w:val="center"/>
              <w:rPr>
                <w:rFonts w:ascii="Times New Roman" w:eastAsia="Times New Roman" w:hAnsi="Times New Roman" w:cs="Times New Roman"/>
                <w:color w:val="000000" w:themeColor="text1"/>
                <w:sz w:val="20"/>
                <w:szCs w:val="20"/>
              </w:rPr>
            </w:pPr>
            <w:r w:rsidRPr="00E607D0">
              <w:rPr>
                <w:rFonts w:ascii="Times New Roman" w:eastAsia="Times New Roman" w:hAnsi="Times New Roman" w:cs="Times New Roman"/>
                <w:color w:val="000000" w:themeColor="text1"/>
                <w:sz w:val="20"/>
                <w:szCs w:val="20"/>
              </w:rPr>
              <w:t>11</w:t>
            </w:r>
          </w:p>
        </w:tc>
        <w:tc>
          <w:tcPr>
            <w:tcW w:w="0" w:type="auto"/>
            <w:vMerge/>
            <w:shd w:val="clear" w:color="auto" w:fill="FFFFFF" w:themeFill="background1"/>
            <w:vAlign w:val="center"/>
            <w:hideMark/>
          </w:tcPr>
          <w:p w14:paraId="4F85B2FD" w14:textId="77777777" w:rsidR="009F097C" w:rsidRPr="00E607D0" w:rsidRDefault="009F097C" w:rsidP="007D00F8">
            <w:pPr>
              <w:spacing w:after="0" w:line="240" w:lineRule="auto"/>
              <w:jc w:val="center"/>
              <w:rPr>
                <w:rFonts w:ascii="Times New Roman" w:eastAsia="Times New Roman" w:hAnsi="Times New Roman" w:cs="Times New Roman"/>
                <w:sz w:val="20"/>
                <w:szCs w:val="20"/>
              </w:rPr>
            </w:pPr>
          </w:p>
        </w:tc>
        <w:tc>
          <w:tcPr>
            <w:tcW w:w="900" w:type="dxa"/>
            <w:shd w:val="clear" w:color="auto" w:fill="FFFFFF" w:themeFill="background1"/>
            <w:tcMar>
              <w:top w:w="15" w:type="dxa"/>
              <w:left w:w="77" w:type="dxa"/>
              <w:bottom w:w="0" w:type="dxa"/>
              <w:right w:w="77" w:type="dxa"/>
            </w:tcMar>
            <w:vAlign w:val="center"/>
            <w:hideMark/>
          </w:tcPr>
          <w:p w14:paraId="573083C7" w14:textId="77777777" w:rsidR="009F097C" w:rsidRPr="00E607D0" w:rsidRDefault="009F097C" w:rsidP="007D00F8">
            <w:pPr>
              <w:spacing w:line="276" w:lineRule="auto"/>
              <w:jc w:val="center"/>
              <w:rPr>
                <w:rFonts w:ascii="Times New Roman" w:eastAsia="Times New Roman" w:hAnsi="Times New Roman" w:cs="Times New Roman"/>
                <w:sz w:val="20"/>
                <w:szCs w:val="20"/>
              </w:rPr>
            </w:pPr>
            <w:r w:rsidRPr="00E607D0">
              <w:rPr>
                <w:rFonts w:ascii="Times New Roman" w:eastAsia="Times New Roman" w:hAnsi="Times New Roman" w:cs="Times New Roman"/>
                <w:color w:val="000000" w:themeColor="dark1"/>
                <w:sz w:val="20"/>
                <w:szCs w:val="20"/>
              </w:rPr>
              <w:t>X2.2</w:t>
            </w:r>
          </w:p>
        </w:tc>
        <w:tc>
          <w:tcPr>
            <w:tcW w:w="1760" w:type="dxa"/>
            <w:shd w:val="clear" w:color="auto" w:fill="FFFFFF" w:themeFill="background1"/>
            <w:tcMar>
              <w:top w:w="15" w:type="dxa"/>
              <w:left w:w="77" w:type="dxa"/>
              <w:bottom w:w="0" w:type="dxa"/>
              <w:right w:w="77" w:type="dxa"/>
            </w:tcMar>
            <w:vAlign w:val="center"/>
          </w:tcPr>
          <w:p w14:paraId="7B3C4A66" w14:textId="192F8618" w:rsidR="009F097C" w:rsidRPr="00E607D0" w:rsidRDefault="009F097C" w:rsidP="007D00F8">
            <w:pPr>
              <w:spacing w:line="276" w:lineRule="auto"/>
              <w:jc w:val="center"/>
              <w:rPr>
                <w:rFonts w:ascii="Times New Roman" w:eastAsia="Times New Roman" w:hAnsi="Times New Roman" w:cs="Times New Roman"/>
                <w:sz w:val="20"/>
                <w:szCs w:val="20"/>
              </w:rPr>
            </w:pPr>
            <w:r w:rsidRPr="00A92D1B">
              <w:rPr>
                <w:rFonts w:ascii="Times New Roman" w:hAnsi="Times New Roman" w:cs="Times New Roman"/>
                <w:bCs/>
                <w:sz w:val="20"/>
                <w:szCs w:val="20"/>
                <w:lang w:val="en-ID"/>
              </w:rPr>
              <w:t>0.955</w:t>
            </w:r>
          </w:p>
        </w:tc>
        <w:tc>
          <w:tcPr>
            <w:tcW w:w="0" w:type="auto"/>
            <w:vMerge/>
            <w:shd w:val="clear" w:color="auto" w:fill="FFFFFF" w:themeFill="background1"/>
            <w:vAlign w:val="center"/>
          </w:tcPr>
          <w:p w14:paraId="52FF147A" w14:textId="77777777" w:rsidR="009F097C" w:rsidRPr="00E607D0" w:rsidRDefault="009F097C" w:rsidP="007D00F8">
            <w:pPr>
              <w:spacing w:after="0" w:line="240" w:lineRule="auto"/>
              <w:jc w:val="center"/>
              <w:rPr>
                <w:rFonts w:ascii="Times New Roman" w:eastAsia="Times New Roman" w:hAnsi="Times New Roman" w:cs="Times New Roman"/>
                <w:sz w:val="20"/>
                <w:szCs w:val="20"/>
              </w:rPr>
            </w:pPr>
          </w:p>
        </w:tc>
      </w:tr>
      <w:tr w:rsidR="009F097C" w:rsidRPr="00E607D0" w14:paraId="75FBCF8D" w14:textId="77777777" w:rsidTr="007D00F8">
        <w:trPr>
          <w:trHeight w:val="246"/>
        </w:trPr>
        <w:tc>
          <w:tcPr>
            <w:tcW w:w="540" w:type="dxa"/>
            <w:shd w:val="clear" w:color="auto" w:fill="FFFFFF" w:themeFill="background1"/>
            <w:tcMar>
              <w:top w:w="15" w:type="dxa"/>
              <w:left w:w="77" w:type="dxa"/>
              <w:bottom w:w="0" w:type="dxa"/>
              <w:right w:w="77" w:type="dxa"/>
            </w:tcMar>
            <w:vAlign w:val="center"/>
            <w:hideMark/>
          </w:tcPr>
          <w:p w14:paraId="7FC05ECD" w14:textId="77777777" w:rsidR="009F097C" w:rsidRPr="00E607D0" w:rsidRDefault="009F097C" w:rsidP="007D00F8">
            <w:pPr>
              <w:spacing w:line="276" w:lineRule="auto"/>
              <w:jc w:val="center"/>
              <w:rPr>
                <w:rFonts w:ascii="Times New Roman" w:eastAsia="Times New Roman" w:hAnsi="Times New Roman" w:cs="Times New Roman"/>
                <w:color w:val="000000" w:themeColor="text1"/>
                <w:sz w:val="20"/>
                <w:szCs w:val="20"/>
              </w:rPr>
            </w:pPr>
            <w:r w:rsidRPr="00E607D0">
              <w:rPr>
                <w:rFonts w:ascii="Times New Roman" w:eastAsia="Times New Roman" w:hAnsi="Times New Roman" w:cs="Times New Roman"/>
                <w:color w:val="000000" w:themeColor="text1"/>
                <w:sz w:val="20"/>
                <w:szCs w:val="20"/>
              </w:rPr>
              <w:t>12</w:t>
            </w:r>
          </w:p>
        </w:tc>
        <w:tc>
          <w:tcPr>
            <w:tcW w:w="0" w:type="auto"/>
            <w:vMerge/>
            <w:shd w:val="clear" w:color="auto" w:fill="FFFFFF" w:themeFill="background1"/>
            <w:vAlign w:val="center"/>
            <w:hideMark/>
          </w:tcPr>
          <w:p w14:paraId="1201D024" w14:textId="77777777" w:rsidR="009F097C" w:rsidRPr="00E607D0" w:rsidRDefault="009F097C" w:rsidP="007D00F8">
            <w:pPr>
              <w:spacing w:after="0" w:line="240" w:lineRule="auto"/>
              <w:jc w:val="center"/>
              <w:rPr>
                <w:rFonts w:ascii="Times New Roman" w:eastAsia="Times New Roman" w:hAnsi="Times New Roman" w:cs="Times New Roman"/>
                <w:sz w:val="20"/>
                <w:szCs w:val="20"/>
              </w:rPr>
            </w:pPr>
          </w:p>
        </w:tc>
        <w:tc>
          <w:tcPr>
            <w:tcW w:w="900" w:type="dxa"/>
            <w:shd w:val="clear" w:color="auto" w:fill="FFFFFF" w:themeFill="background1"/>
            <w:tcMar>
              <w:top w:w="15" w:type="dxa"/>
              <w:left w:w="77" w:type="dxa"/>
              <w:bottom w:w="0" w:type="dxa"/>
              <w:right w:w="77" w:type="dxa"/>
            </w:tcMar>
            <w:vAlign w:val="center"/>
            <w:hideMark/>
          </w:tcPr>
          <w:p w14:paraId="6A9ABDAE" w14:textId="77777777" w:rsidR="009F097C" w:rsidRPr="00E607D0" w:rsidRDefault="009F097C" w:rsidP="007D00F8">
            <w:pPr>
              <w:spacing w:line="276" w:lineRule="auto"/>
              <w:jc w:val="center"/>
              <w:rPr>
                <w:rFonts w:ascii="Times New Roman" w:eastAsia="Times New Roman" w:hAnsi="Times New Roman" w:cs="Times New Roman"/>
                <w:sz w:val="20"/>
                <w:szCs w:val="20"/>
              </w:rPr>
            </w:pPr>
            <w:r w:rsidRPr="00E607D0">
              <w:rPr>
                <w:rFonts w:ascii="Times New Roman" w:eastAsia="Times New Roman" w:hAnsi="Times New Roman" w:cs="Times New Roman"/>
                <w:color w:val="000000" w:themeColor="dark1"/>
                <w:sz w:val="20"/>
                <w:szCs w:val="20"/>
              </w:rPr>
              <w:t>X2.3</w:t>
            </w:r>
          </w:p>
        </w:tc>
        <w:tc>
          <w:tcPr>
            <w:tcW w:w="1760" w:type="dxa"/>
            <w:shd w:val="clear" w:color="auto" w:fill="FFFFFF" w:themeFill="background1"/>
            <w:tcMar>
              <w:top w:w="15" w:type="dxa"/>
              <w:left w:w="77" w:type="dxa"/>
              <w:bottom w:w="0" w:type="dxa"/>
              <w:right w:w="77" w:type="dxa"/>
            </w:tcMar>
            <w:vAlign w:val="center"/>
          </w:tcPr>
          <w:p w14:paraId="4D6BBCCA" w14:textId="4F381518" w:rsidR="009F097C" w:rsidRPr="00E607D0" w:rsidRDefault="009F097C" w:rsidP="007D00F8">
            <w:pPr>
              <w:spacing w:line="276" w:lineRule="auto"/>
              <w:jc w:val="center"/>
              <w:rPr>
                <w:rFonts w:ascii="Times New Roman" w:eastAsia="Times New Roman" w:hAnsi="Times New Roman" w:cs="Times New Roman"/>
                <w:sz w:val="20"/>
                <w:szCs w:val="20"/>
              </w:rPr>
            </w:pPr>
            <w:r w:rsidRPr="00A92D1B">
              <w:rPr>
                <w:rFonts w:ascii="Times New Roman" w:hAnsi="Times New Roman" w:cs="Times New Roman"/>
                <w:bCs/>
                <w:sz w:val="20"/>
                <w:szCs w:val="20"/>
                <w:lang w:val="en-ID"/>
              </w:rPr>
              <w:t>0.960</w:t>
            </w:r>
          </w:p>
        </w:tc>
        <w:tc>
          <w:tcPr>
            <w:tcW w:w="0" w:type="auto"/>
            <w:vMerge/>
            <w:shd w:val="clear" w:color="auto" w:fill="FFFFFF" w:themeFill="background1"/>
            <w:vAlign w:val="center"/>
          </w:tcPr>
          <w:p w14:paraId="39365F89" w14:textId="77777777" w:rsidR="009F097C" w:rsidRPr="00E607D0" w:rsidRDefault="009F097C" w:rsidP="007D00F8">
            <w:pPr>
              <w:spacing w:after="0" w:line="240" w:lineRule="auto"/>
              <w:jc w:val="center"/>
              <w:rPr>
                <w:rFonts w:ascii="Times New Roman" w:eastAsia="Times New Roman" w:hAnsi="Times New Roman" w:cs="Times New Roman"/>
                <w:sz w:val="20"/>
                <w:szCs w:val="20"/>
              </w:rPr>
            </w:pPr>
          </w:p>
        </w:tc>
      </w:tr>
      <w:tr w:rsidR="009F097C" w:rsidRPr="00E607D0" w14:paraId="5ECA43A2" w14:textId="77777777" w:rsidTr="007D00F8">
        <w:trPr>
          <w:trHeight w:val="246"/>
        </w:trPr>
        <w:tc>
          <w:tcPr>
            <w:tcW w:w="540" w:type="dxa"/>
            <w:shd w:val="clear" w:color="auto" w:fill="FFFFFF" w:themeFill="background1"/>
            <w:tcMar>
              <w:top w:w="15" w:type="dxa"/>
              <w:left w:w="77" w:type="dxa"/>
              <w:bottom w:w="0" w:type="dxa"/>
              <w:right w:w="77" w:type="dxa"/>
            </w:tcMar>
            <w:vAlign w:val="center"/>
            <w:hideMark/>
          </w:tcPr>
          <w:p w14:paraId="58564AAF" w14:textId="77777777" w:rsidR="009F097C" w:rsidRPr="00E607D0" w:rsidRDefault="009F097C" w:rsidP="007D00F8">
            <w:pPr>
              <w:spacing w:line="276" w:lineRule="auto"/>
              <w:jc w:val="center"/>
              <w:rPr>
                <w:rFonts w:ascii="Times New Roman" w:eastAsia="Times New Roman" w:hAnsi="Times New Roman" w:cs="Times New Roman"/>
                <w:color w:val="000000" w:themeColor="text1"/>
                <w:sz w:val="20"/>
                <w:szCs w:val="20"/>
              </w:rPr>
            </w:pPr>
            <w:r w:rsidRPr="00E607D0">
              <w:rPr>
                <w:rFonts w:ascii="Times New Roman" w:eastAsia="Times New Roman" w:hAnsi="Times New Roman" w:cs="Times New Roman"/>
                <w:color w:val="000000" w:themeColor="text1"/>
                <w:sz w:val="20"/>
                <w:szCs w:val="20"/>
              </w:rPr>
              <w:t>13</w:t>
            </w:r>
          </w:p>
        </w:tc>
        <w:tc>
          <w:tcPr>
            <w:tcW w:w="0" w:type="auto"/>
            <w:vMerge/>
            <w:shd w:val="clear" w:color="auto" w:fill="FFFFFF" w:themeFill="background1"/>
            <w:vAlign w:val="center"/>
            <w:hideMark/>
          </w:tcPr>
          <w:p w14:paraId="017BFC29" w14:textId="77777777" w:rsidR="009F097C" w:rsidRPr="00E607D0" w:rsidRDefault="009F097C" w:rsidP="007D00F8">
            <w:pPr>
              <w:spacing w:after="0" w:line="240" w:lineRule="auto"/>
              <w:jc w:val="center"/>
              <w:rPr>
                <w:rFonts w:ascii="Times New Roman" w:eastAsia="Times New Roman" w:hAnsi="Times New Roman" w:cs="Times New Roman"/>
                <w:sz w:val="20"/>
                <w:szCs w:val="20"/>
              </w:rPr>
            </w:pPr>
          </w:p>
        </w:tc>
        <w:tc>
          <w:tcPr>
            <w:tcW w:w="900" w:type="dxa"/>
            <w:shd w:val="clear" w:color="auto" w:fill="FFFFFF" w:themeFill="background1"/>
            <w:tcMar>
              <w:top w:w="15" w:type="dxa"/>
              <w:left w:w="77" w:type="dxa"/>
              <w:bottom w:w="0" w:type="dxa"/>
              <w:right w:w="77" w:type="dxa"/>
            </w:tcMar>
            <w:vAlign w:val="center"/>
            <w:hideMark/>
          </w:tcPr>
          <w:p w14:paraId="0C85698B" w14:textId="77777777" w:rsidR="009F097C" w:rsidRPr="00E607D0" w:rsidRDefault="009F097C" w:rsidP="007D00F8">
            <w:pPr>
              <w:spacing w:line="276" w:lineRule="auto"/>
              <w:jc w:val="center"/>
              <w:rPr>
                <w:rFonts w:ascii="Times New Roman" w:eastAsia="Times New Roman" w:hAnsi="Times New Roman" w:cs="Times New Roman"/>
                <w:sz w:val="20"/>
                <w:szCs w:val="20"/>
              </w:rPr>
            </w:pPr>
            <w:r w:rsidRPr="00E607D0">
              <w:rPr>
                <w:rFonts w:ascii="Times New Roman" w:eastAsia="Times New Roman" w:hAnsi="Times New Roman" w:cs="Times New Roman"/>
                <w:color w:val="000000" w:themeColor="dark1"/>
                <w:sz w:val="20"/>
                <w:szCs w:val="20"/>
              </w:rPr>
              <w:t>X2.4</w:t>
            </w:r>
          </w:p>
        </w:tc>
        <w:tc>
          <w:tcPr>
            <w:tcW w:w="1760" w:type="dxa"/>
            <w:shd w:val="clear" w:color="auto" w:fill="FFFFFF" w:themeFill="background1"/>
            <w:tcMar>
              <w:top w:w="15" w:type="dxa"/>
              <w:left w:w="77" w:type="dxa"/>
              <w:bottom w:w="0" w:type="dxa"/>
              <w:right w:w="77" w:type="dxa"/>
            </w:tcMar>
            <w:vAlign w:val="center"/>
          </w:tcPr>
          <w:p w14:paraId="752EB942" w14:textId="358E1369" w:rsidR="009F097C" w:rsidRPr="00E607D0" w:rsidRDefault="009F097C" w:rsidP="007D00F8">
            <w:pPr>
              <w:spacing w:line="276" w:lineRule="auto"/>
              <w:jc w:val="center"/>
              <w:rPr>
                <w:rFonts w:ascii="Times New Roman" w:eastAsia="Times New Roman" w:hAnsi="Times New Roman" w:cs="Times New Roman"/>
                <w:sz w:val="20"/>
                <w:szCs w:val="20"/>
              </w:rPr>
            </w:pPr>
            <w:r w:rsidRPr="00A92D1B">
              <w:rPr>
                <w:rFonts w:ascii="Times New Roman" w:hAnsi="Times New Roman" w:cs="Times New Roman"/>
                <w:bCs/>
                <w:sz w:val="20"/>
                <w:szCs w:val="20"/>
                <w:lang w:val="en-ID"/>
              </w:rPr>
              <w:t>0.956</w:t>
            </w:r>
          </w:p>
        </w:tc>
        <w:tc>
          <w:tcPr>
            <w:tcW w:w="0" w:type="auto"/>
            <w:vMerge/>
            <w:shd w:val="clear" w:color="auto" w:fill="FFFFFF" w:themeFill="background1"/>
            <w:vAlign w:val="center"/>
          </w:tcPr>
          <w:p w14:paraId="1C86146C" w14:textId="77777777" w:rsidR="009F097C" w:rsidRPr="00E607D0" w:rsidRDefault="009F097C" w:rsidP="007D00F8">
            <w:pPr>
              <w:spacing w:after="0" w:line="240" w:lineRule="auto"/>
              <w:jc w:val="center"/>
              <w:rPr>
                <w:rFonts w:ascii="Times New Roman" w:eastAsia="Times New Roman" w:hAnsi="Times New Roman" w:cs="Times New Roman"/>
                <w:sz w:val="20"/>
                <w:szCs w:val="20"/>
              </w:rPr>
            </w:pPr>
          </w:p>
        </w:tc>
      </w:tr>
      <w:tr w:rsidR="009F097C" w:rsidRPr="00E607D0" w14:paraId="66DC6BA3" w14:textId="77777777" w:rsidTr="007D00F8">
        <w:trPr>
          <w:trHeight w:val="246"/>
        </w:trPr>
        <w:tc>
          <w:tcPr>
            <w:tcW w:w="540" w:type="dxa"/>
            <w:shd w:val="clear" w:color="auto" w:fill="FFFFFF" w:themeFill="background1"/>
            <w:tcMar>
              <w:top w:w="15" w:type="dxa"/>
              <w:left w:w="77" w:type="dxa"/>
              <w:bottom w:w="0" w:type="dxa"/>
              <w:right w:w="77" w:type="dxa"/>
            </w:tcMar>
            <w:vAlign w:val="center"/>
            <w:hideMark/>
          </w:tcPr>
          <w:p w14:paraId="109173DF" w14:textId="77777777" w:rsidR="009F097C" w:rsidRPr="00E607D0" w:rsidRDefault="009F097C" w:rsidP="007D00F8">
            <w:pPr>
              <w:spacing w:line="276" w:lineRule="auto"/>
              <w:jc w:val="center"/>
              <w:rPr>
                <w:rFonts w:ascii="Times New Roman" w:eastAsia="Times New Roman" w:hAnsi="Times New Roman" w:cs="Times New Roman"/>
                <w:color w:val="000000" w:themeColor="text1"/>
                <w:sz w:val="20"/>
                <w:szCs w:val="20"/>
              </w:rPr>
            </w:pPr>
            <w:r w:rsidRPr="00E607D0">
              <w:rPr>
                <w:rFonts w:ascii="Times New Roman" w:eastAsia="Times New Roman" w:hAnsi="Times New Roman" w:cs="Times New Roman"/>
                <w:color w:val="000000" w:themeColor="text1"/>
                <w:sz w:val="20"/>
                <w:szCs w:val="20"/>
              </w:rPr>
              <w:t>14</w:t>
            </w:r>
          </w:p>
        </w:tc>
        <w:tc>
          <w:tcPr>
            <w:tcW w:w="0" w:type="auto"/>
            <w:vMerge/>
            <w:shd w:val="clear" w:color="auto" w:fill="FFFFFF" w:themeFill="background1"/>
            <w:vAlign w:val="center"/>
            <w:hideMark/>
          </w:tcPr>
          <w:p w14:paraId="3716F992" w14:textId="77777777" w:rsidR="009F097C" w:rsidRPr="00E607D0" w:rsidRDefault="009F097C" w:rsidP="007D00F8">
            <w:pPr>
              <w:spacing w:after="0" w:line="240" w:lineRule="auto"/>
              <w:jc w:val="center"/>
              <w:rPr>
                <w:rFonts w:ascii="Times New Roman" w:eastAsia="Times New Roman" w:hAnsi="Times New Roman" w:cs="Times New Roman"/>
                <w:sz w:val="20"/>
                <w:szCs w:val="20"/>
              </w:rPr>
            </w:pPr>
          </w:p>
        </w:tc>
        <w:tc>
          <w:tcPr>
            <w:tcW w:w="900" w:type="dxa"/>
            <w:shd w:val="clear" w:color="auto" w:fill="FFFFFF" w:themeFill="background1"/>
            <w:tcMar>
              <w:top w:w="15" w:type="dxa"/>
              <w:left w:w="77" w:type="dxa"/>
              <w:bottom w:w="0" w:type="dxa"/>
              <w:right w:w="77" w:type="dxa"/>
            </w:tcMar>
            <w:vAlign w:val="center"/>
            <w:hideMark/>
          </w:tcPr>
          <w:p w14:paraId="07711B6D" w14:textId="77777777" w:rsidR="009F097C" w:rsidRPr="00E607D0" w:rsidRDefault="009F097C" w:rsidP="007D00F8">
            <w:pPr>
              <w:spacing w:line="276" w:lineRule="auto"/>
              <w:jc w:val="center"/>
              <w:rPr>
                <w:rFonts w:ascii="Times New Roman" w:eastAsia="Times New Roman" w:hAnsi="Times New Roman" w:cs="Times New Roman"/>
                <w:sz w:val="20"/>
                <w:szCs w:val="20"/>
              </w:rPr>
            </w:pPr>
            <w:r w:rsidRPr="00E607D0">
              <w:rPr>
                <w:rFonts w:ascii="Times New Roman" w:eastAsia="Times New Roman" w:hAnsi="Times New Roman" w:cs="Times New Roman"/>
                <w:color w:val="000000" w:themeColor="dark1"/>
                <w:sz w:val="20"/>
                <w:szCs w:val="20"/>
              </w:rPr>
              <w:t>X2.5</w:t>
            </w:r>
          </w:p>
        </w:tc>
        <w:tc>
          <w:tcPr>
            <w:tcW w:w="1760" w:type="dxa"/>
            <w:shd w:val="clear" w:color="auto" w:fill="FFFFFF" w:themeFill="background1"/>
            <w:tcMar>
              <w:top w:w="15" w:type="dxa"/>
              <w:left w:w="77" w:type="dxa"/>
              <w:bottom w:w="0" w:type="dxa"/>
              <w:right w:w="77" w:type="dxa"/>
            </w:tcMar>
            <w:vAlign w:val="center"/>
          </w:tcPr>
          <w:p w14:paraId="1935DFB8" w14:textId="268B66E2" w:rsidR="009F097C" w:rsidRPr="00E607D0" w:rsidRDefault="009F097C" w:rsidP="007D00F8">
            <w:pPr>
              <w:spacing w:line="276" w:lineRule="auto"/>
              <w:jc w:val="center"/>
              <w:rPr>
                <w:rFonts w:ascii="Times New Roman" w:eastAsia="Times New Roman" w:hAnsi="Times New Roman" w:cs="Times New Roman"/>
                <w:sz w:val="20"/>
                <w:szCs w:val="20"/>
              </w:rPr>
            </w:pPr>
            <w:r w:rsidRPr="00A92D1B">
              <w:rPr>
                <w:rFonts w:ascii="Times New Roman" w:hAnsi="Times New Roman" w:cs="Times New Roman"/>
                <w:bCs/>
                <w:sz w:val="20"/>
                <w:szCs w:val="20"/>
                <w:lang w:val="en-ID"/>
              </w:rPr>
              <w:t>0.965</w:t>
            </w:r>
          </w:p>
        </w:tc>
        <w:tc>
          <w:tcPr>
            <w:tcW w:w="0" w:type="auto"/>
            <w:vMerge/>
            <w:shd w:val="clear" w:color="auto" w:fill="FFFFFF" w:themeFill="background1"/>
            <w:vAlign w:val="center"/>
          </w:tcPr>
          <w:p w14:paraId="42D45562" w14:textId="77777777" w:rsidR="009F097C" w:rsidRPr="00E607D0" w:rsidRDefault="009F097C" w:rsidP="007D00F8">
            <w:pPr>
              <w:spacing w:after="0" w:line="240" w:lineRule="auto"/>
              <w:jc w:val="center"/>
              <w:rPr>
                <w:rFonts w:ascii="Times New Roman" w:eastAsia="Times New Roman" w:hAnsi="Times New Roman" w:cs="Times New Roman"/>
                <w:sz w:val="20"/>
                <w:szCs w:val="20"/>
              </w:rPr>
            </w:pPr>
          </w:p>
        </w:tc>
      </w:tr>
      <w:tr w:rsidR="009F097C" w:rsidRPr="00E607D0" w14:paraId="57D63FC0" w14:textId="77777777" w:rsidTr="007D00F8">
        <w:trPr>
          <w:trHeight w:val="246"/>
        </w:trPr>
        <w:tc>
          <w:tcPr>
            <w:tcW w:w="540" w:type="dxa"/>
            <w:shd w:val="clear" w:color="auto" w:fill="FFFFFF" w:themeFill="background1"/>
            <w:tcMar>
              <w:top w:w="15" w:type="dxa"/>
              <w:left w:w="77" w:type="dxa"/>
              <w:bottom w:w="0" w:type="dxa"/>
              <w:right w:w="77" w:type="dxa"/>
            </w:tcMar>
            <w:vAlign w:val="center"/>
            <w:hideMark/>
          </w:tcPr>
          <w:p w14:paraId="311A40A8" w14:textId="77777777" w:rsidR="009F097C" w:rsidRPr="00E607D0" w:rsidRDefault="009F097C" w:rsidP="007D00F8">
            <w:pPr>
              <w:spacing w:line="276" w:lineRule="auto"/>
              <w:jc w:val="center"/>
              <w:rPr>
                <w:rFonts w:ascii="Times New Roman" w:eastAsia="Times New Roman" w:hAnsi="Times New Roman" w:cs="Times New Roman"/>
                <w:color w:val="000000" w:themeColor="text1"/>
                <w:sz w:val="20"/>
                <w:szCs w:val="20"/>
              </w:rPr>
            </w:pPr>
            <w:r w:rsidRPr="00E607D0">
              <w:rPr>
                <w:rFonts w:ascii="Times New Roman" w:eastAsia="Times New Roman" w:hAnsi="Times New Roman" w:cs="Times New Roman"/>
                <w:color w:val="000000" w:themeColor="text1"/>
                <w:sz w:val="20"/>
                <w:szCs w:val="20"/>
              </w:rPr>
              <w:t>15</w:t>
            </w:r>
          </w:p>
        </w:tc>
        <w:tc>
          <w:tcPr>
            <w:tcW w:w="0" w:type="auto"/>
            <w:vMerge/>
            <w:shd w:val="clear" w:color="auto" w:fill="FFFFFF" w:themeFill="background1"/>
            <w:vAlign w:val="center"/>
            <w:hideMark/>
          </w:tcPr>
          <w:p w14:paraId="572F2AD9" w14:textId="77777777" w:rsidR="009F097C" w:rsidRPr="00E607D0" w:rsidRDefault="009F097C" w:rsidP="007D00F8">
            <w:pPr>
              <w:spacing w:after="0" w:line="240" w:lineRule="auto"/>
              <w:jc w:val="center"/>
              <w:rPr>
                <w:rFonts w:ascii="Times New Roman" w:eastAsia="Times New Roman" w:hAnsi="Times New Roman" w:cs="Times New Roman"/>
                <w:sz w:val="20"/>
                <w:szCs w:val="20"/>
              </w:rPr>
            </w:pPr>
          </w:p>
        </w:tc>
        <w:tc>
          <w:tcPr>
            <w:tcW w:w="900" w:type="dxa"/>
            <w:shd w:val="clear" w:color="auto" w:fill="FFFFFF" w:themeFill="background1"/>
            <w:tcMar>
              <w:top w:w="15" w:type="dxa"/>
              <w:left w:w="77" w:type="dxa"/>
              <w:bottom w:w="0" w:type="dxa"/>
              <w:right w:w="77" w:type="dxa"/>
            </w:tcMar>
            <w:vAlign w:val="center"/>
            <w:hideMark/>
          </w:tcPr>
          <w:p w14:paraId="478B9B0D" w14:textId="77777777" w:rsidR="009F097C" w:rsidRPr="00E607D0" w:rsidRDefault="009F097C" w:rsidP="007D00F8">
            <w:pPr>
              <w:spacing w:line="276" w:lineRule="auto"/>
              <w:jc w:val="center"/>
              <w:rPr>
                <w:rFonts w:ascii="Times New Roman" w:eastAsia="Times New Roman" w:hAnsi="Times New Roman" w:cs="Times New Roman"/>
                <w:sz w:val="20"/>
                <w:szCs w:val="20"/>
              </w:rPr>
            </w:pPr>
            <w:r w:rsidRPr="00E607D0">
              <w:rPr>
                <w:rFonts w:ascii="Times New Roman" w:eastAsia="Times New Roman" w:hAnsi="Times New Roman" w:cs="Times New Roman"/>
                <w:color w:val="000000" w:themeColor="dark1"/>
                <w:sz w:val="20"/>
                <w:szCs w:val="20"/>
              </w:rPr>
              <w:t>X2.6</w:t>
            </w:r>
          </w:p>
        </w:tc>
        <w:tc>
          <w:tcPr>
            <w:tcW w:w="1760" w:type="dxa"/>
            <w:shd w:val="clear" w:color="auto" w:fill="FFFFFF" w:themeFill="background1"/>
            <w:tcMar>
              <w:top w:w="15" w:type="dxa"/>
              <w:left w:w="77" w:type="dxa"/>
              <w:bottom w:w="0" w:type="dxa"/>
              <w:right w:w="77" w:type="dxa"/>
            </w:tcMar>
            <w:vAlign w:val="center"/>
          </w:tcPr>
          <w:p w14:paraId="51C821DB" w14:textId="4CF6A75F" w:rsidR="009F097C" w:rsidRPr="00E607D0" w:rsidRDefault="009F097C" w:rsidP="007D00F8">
            <w:pPr>
              <w:spacing w:line="276" w:lineRule="auto"/>
              <w:jc w:val="center"/>
              <w:rPr>
                <w:rFonts w:ascii="Times New Roman" w:eastAsia="Times New Roman" w:hAnsi="Times New Roman" w:cs="Times New Roman"/>
                <w:sz w:val="20"/>
                <w:szCs w:val="20"/>
              </w:rPr>
            </w:pPr>
            <w:r w:rsidRPr="00A92D1B">
              <w:rPr>
                <w:rFonts w:ascii="Times New Roman" w:hAnsi="Times New Roman" w:cs="Times New Roman"/>
                <w:bCs/>
                <w:sz w:val="20"/>
                <w:szCs w:val="20"/>
                <w:lang w:val="en-ID"/>
              </w:rPr>
              <w:t>0.959</w:t>
            </w:r>
          </w:p>
        </w:tc>
        <w:tc>
          <w:tcPr>
            <w:tcW w:w="0" w:type="auto"/>
            <w:vMerge/>
            <w:shd w:val="clear" w:color="auto" w:fill="FFFFFF" w:themeFill="background1"/>
            <w:vAlign w:val="center"/>
          </w:tcPr>
          <w:p w14:paraId="05C7AA20" w14:textId="77777777" w:rsidR="009F097C" w:rsidRPr="00E607D0" w:rsidRDefault="009F097C" w:rsidP="007D00F8">
            <w:pPr>
              <w:spacing w:after="0" w:line="240" w:lineRule="auto"/>
              <w:jc w:val="center"/>
              <w:rPr>
                <w:rFonts w:ascii="Times New Roman" w:eastAsia="Times New Roman" w:hAnsi="Times New Roman" w:cs="Times New Roman"/>
                <w:sz w:val="20"/>
                <w:szCs w:val="20"/>
              </w:rPr>
            </w:pPr>
          </w:p>
        </w:tc>
      </w:tr>
      <w:tr w:rsidR="009F097C" w:rsidRPr="00E607D0" w14:paraId="37B10101" w14:textId="77777777" w:rsidTr="007D00F8">
        <w:trPr>
          <w:trHeight w:val="246"/>
        </w:trPr>
        <w:tc>
          <w:tcPr>
            <w:tcW w:w="540" w:type="dxa"/>
            <w:shd w:val="clear" w:color="auto" w:fill="FFFFFF" w:themeFill="background1"/>
            <w:tcMar>
              <w:top w:w="15" w:type="dxa"/>
              <w:left w:w="77" w:type="dxa"/>
              <w:bottom w:w="0" w:type="dxa"/>
              <w:right w:w="77" w:type="dxa"/>
            </w:tcMar>
            <w:vAlign w:val="center"/>
            <w:hideMark/>
          </w:tcPr>
          <w:p w14:paraId="51589672" w14:textId="77777777" w:rsidR="009F097C" w:rsidRPr="00E607D0" w:rsidRDefault="009F097C" w:rsidP="007D00F8">
            <w:pPr>
              <w:spacing w:line="276" w:lineRule="auto"/>
              <w:jc w:val="center"/>
              <w:rPr>
                <w:rFonts w:ascii="Times New Roman" w:eastAsia="Times New Roman" w:hAnsi="Times New Roman" w:cs="Times New Roman"/>
                <w:color w:val="000000" w:themeColor="text1"/>
                <w:sz w:val="20"/>
                <w:szCs w:val="20"/>
              </w:rPr>
            </w:pPr>
            <w:r w:rsidRPr="00E607D0">
              <w:rPr>
                <w:rFonts w:ascii="Times New Roman" w:eastAsia="Times New Roman" w:hAnsi="Times New Roman" w:cs="Times New Roman"/>
                <w:color w:val="000000" w:themeColor="text1"/>
                <w:sz w:val="20"/>
                <w:szCs w:val="20"/>
              </w:rPr>
              <w:t>16</w:t>
            </w:r>
          </w:p>
        </w:tc>
        <w:tc>
          <w:tcPr>
            <w:tcW w:w="0" w:type="auto"/>
            <w:vMerge/>
            <w:shd w:val="clear" w:color="auto" w:fill="FFFFFF" w:themeFill="background1"/>
            <w:vAlign w:val="center"/>
            <w:hideMark/>
          </w:tcPr>
          <w:p w14:paraId="4E906A41" w14:textId="77777777" w:rsidR="009F097C" w:rsidRPr="00E607D0" w:rsidRDefault="009F097C" w:rsidP="007D00F8">
            <w:pPr>
              <w:spacing w:after="0" w:line="240" w:lineRule="auto"/>
              <w:jc w:val="center"/>
              <w:rPr>
                <w:rFonts w:ascii="Times New Roman" w:eastAsia="Times New Roman" w:hAnsi="Times New Roman" w:cs="Times New Roman"/>
                <w:sz w:val="20"/>
                <w:szCs w:val="20"/>
              </w:rPr>
            </w:pPr>
          </w:p>
        </w:tc>
        <w:tc>
          <w:tcPr>
            <w:tcW w:w="900" w:type="dxa"/>
            <w:shd w:val="clear" w:color="auto" w:fill="FFFFFF" w:themeFill="background1"/>
            <w:tcMar>
              <w:top w:w="15" w:type="dxa"/>
              <w:left w:w="77" w:type="dxa"/>
              <w:bottom w:w="0" w:type="dxa"/>
              <w:right w:w="77" w:type="dxa"/>
            </w:tcMar>
            <w:vAlign w:val="center"/>
            <w:hideMark/>
          </w:tcPr>
          <w:p w14:paraId="15492D76" w14:textId="77777777" w:rsidR="009F097C" w:rsidRPr="00E607D0" w:rsidRDefault="009F097C" w:rsidP="007D00F8">
            <w:pPr>
              <w:spacing w:line="276" w:lineRule="auto"/>
              <w:jc w:val="center"/>
              <w:rPr>
                <w:rFonts w:ascii="Times New Roman" w:eastAsia="Times New Roman" w:hAnsi="Times New Roman" w:cs="Times New Roman"/>
                <w:sz w:val="20"/>
                <w:szCs w:val="20"/>
              </w:rPr>
            </w:pPr>
            <w:r w:rsidRPr="00E607D0">
              <w:rPr>
                <w:rFonts w:ascii="Times New Roman" w:eastAsia="Times New Roman" w:hAnsi="Times New Roman" w:cs="Times New Roman"/>
                <w:color w:val="000000" w:themeColor="dark1"/>
                <w:sz w:val="20"/>
                <w:szCs w:val="20"/>
              </w:rPr>
              <w:t>X2.7</w:t>
            </w:r>
          </w:p>
        </w:tc>
        <w:tc>
          <w:tcPr>
            <w:tcW w:w="1760" w:type="dxa"/>
            <w:shd w:val="clear" w:color="auto" w:fill="FFFFFF" w:themeFill="background1"/>
            <w:tcMar>
              <w:top w:w="15" w:type="dxa"/>
              <w:left w:w="77" w:type="dxa"/>
              <w:bottom w:w="0" w:type="dxa"/>
              <w:right w:w="77" w:type="dxa"/>
            </w:tcMar>
            <w:vAlign w:val="center"/>
          </w:tcPr>
          <w:p w14:paraId="3361C649" w14:textId="2D7FB4FD" w:rsidR="009F097C" w:rsidRPr="00E607D0" w:rsidRDefault="009F097C" w:rsidP="007D00F8">
            <w:pPr>
              <w:spacing w:line="276" w:lineRule="auto"/>
              <w:jc w:val="center"/>
              <w:rPr>
                <w:rFonts w:ascii="Times New Roman" w:eastAsia="Times New Roman" w:hAnsi="Times New Roman" w:cs="Times New Roman"/>
                <w:sz w:val="20"/>
                <w:szCs w:val="20"/>
              </w:rPr>
            </w:pPr>
            <w:r w:rsidRPr="00A92D1B">
              <w:rPr>
                <w:rFonts w:ascii="Times New Roman" w:hAnsi="Times New Roman" w:cs="Times New Roman"/>
                <w:bCs/>
                <w:sz w:val="20"/>
                <w:szCs w:val="20"/>
                <w:lang w:val="en-ID"/>
              </w:rPr>
              <w:t>0.966</w:t>
            </w:r>
          </w:p>
        </w:tc>
        <w:tc>
          <w:tcPr>
            <w:tcW w:w="0" w:type="auto"/>
            <w:vMerge/>
            <w:shd w:val="clear" w:color="auto" w:fill="FFFFFF" w:themeFill="background1"/>
            <w:vAlign w:val="center"/>
          </w:tcPr>
          <w:p w14:paraId="49009DC2" w14:textId="77777777" w:rsidR="009F097C" w:rsidRPr="00E607D0" w:rsidRDefault="009F097C" w:rsidP="007D00F8">
            <w:pPr>
              <w:spacing w:after="0" w:line="240" w:lineRule="auto"/>
              <w:jc w:val="center"/>
              <w:rPr>
                <w:rFonts w:ascii="Times New Roman" w:eastAsia="Times New Roman" w:hAnsi="Times New Roman" w:cs="Times New Roman"/>
                <w:sz w:val="20"/>
                <w:szCs w:val="20"/>
              </w:rPr>
            </w:pPr>
          </w:p>
        </w:tc>
      </w:tr>
      <w:tr w:rsidR="009F097C" w:rsidRPr="00E607D0" w14:paraId="6326E540" w14:textId="77777777" w:rsidTr="007D00F8">
        <w:trPr>
          <w:trHeight w:val="246"/>
        </w:trPr>
        <w:tc>
          <w:tcPr>
            <w:tcW w:w="540" w:type="dxa"/>
            <w:shd w:val="clear" w:color="auto" w:fill="FFFFFF" w:themeFill="background1"/>
            <w:tcMar>
              <w:top w:w="15" w:type="dxa"/>
              <w:left w:w="77" w:type="dxa"/>
              <w:bottom w:w="0" w:type="dxa"/>
              <w:right w:w="77" w:type="dxa"/>
            </w:tcMar>
            <w:vAlign w:val="center"/>
            <w:hideMark/>
          </w:tcPr>
          <w:p w14:paraId="1C8061ED" w14:textId="77777777" w:rsidR="009F097C" w:rsidRPr="00E607D0" w:rsidRDefault="009F097C" w:rsidP="007D00F8">
            <w:pPr>
              <w:spacing w:line="276" w:lineRule="auto"/>
              <w:jc w:val="center"/>
              <w:rPr>
                <w:rFonts w:ascii="Times New Roman" w:eastAsia="Times New Roman" w:hAnsi="Times New Roman" w:cs="Times New Roman"/>
                <w:color w:val="000000" w:themeColor="text1"/>
                <w:sz w:val="20"/>
                <w:szCs w:val="20"/>
              </w:rPr>
            </w:pPr>
            <w:r w:rsidRPr="00E607D0">
              <w:rPr>
                <w:rFonts w:ascii="Times New Roman" w:eastAsia="Times New Roman" w:hAnsi="Times New Roman" w:cs="Times New Roman"/>
                <w:color w:val="000000" w:themeColor="text1"/>
                <w:sz w:val="20"/>
                <w:szCs w:val="20"/>
              </w:rPr>
              <w:t>17</w:t>
            </w:r>
          </w:p>
        </w:tc>
        <w:tc>
          <w:tcPr>
            <w:tcW w:w="0" w:type="auto"/>
            <w:vMerge/>
            <w:shd w:val="clear" w:color="auto" w:fill="FFFFFF" w:themeFill="background1"/>
            <w:vAlign w:val="center"/>
            <w:hideMark/>
          </w:tcPr>
          <w:p w14:paraId="04397D6B" w14:textId="77777777" w:rsidR="009F097C" w:rsidRPr="00E607D0" w:rsidRDefault="009F097C" w:rsidP="007D00F8">
            <w:pPr>
              <w:spacing w:after="0" w:line="240" w:lineRule="auto"/>
              <w:jc w:val="center"/>
              <w:rPr>
                <w:rFonts w:ascii="Times New Roman" w:eastAsia="Times New Roman" w:hAnsi="Times New Roman" w:cs="Times New Roman"/>
                <w:sz w:val="20"/>
                <w:szCs w:val="20"/>
              </w:rPr>
            </w:pPr>
          </w:p>
        </w:tc>
        <w:tc>
          <w:tcPr>
            <w:tcW w:w="900" w:type="dxa"/>
            <w:shd w:val="clear" w:color="auto" w:fill="FFFFFF" w:themeFill="background1"/>
            <w:tcMar>
              <w:top w:w="15" w:type="dxa"/>
              <w:left w:w="77" w:type="dxa"/>
              <w:bottom w:w="0" w:type="dxa"/>
              <w:right w:w="77" w:type="dxa"/>
            </w:tcMar>
            <w:vAlign w:val="center"/>
            <w:hideMark/>
          </w:tcPr>
          <w:p w14:paraId="2C8D2DD1" w14:textId="77777777" w:rsidR="009F097C" w:rsidRPr="00E607D0" w:rsidRDefault="009F097C" w:rsidP="007D00F8">
            <w:pPr>
              <w:spacing w:line="276" w:lineRule="auto"/>
              <w:jc w:val="center"/>
              <w:rPr>
                <w:rFonts w:ascii="Times New Roman" w:eastAsia="Times New Roman" w:hAnsi="Times New Roman" w:cs="Times New Roman"/>
                <w:sz w:val="20"/>
                <w:szCs w:val="20"/>
              </w:rPr>
            </w:pPr>
            <w:r w:rsidRPr="00E607D0">
              <w:rPr>
                <w:rFonts w:ascii="Times New Roman" w:eastAsia="Times New Roman" w:hAnsi="Times New Roman" w:cs="Times New Roman"/>
                <w:color w:val="000000" w:themeColor="dark1"/>
                <w:sz w:val="20"/>
                <w:szCs w:val="20"/>
              </w:rPr>
              <w:t>X2.8</w:t>
            </w:r>
          </w:p>
        </w:tc>
        <w:tc>
          <w:tcPr>
            <w:tcW w:w="1760" w:type="dxa"/>
            <w:shd w:val="clear" w:color="auto" w:fill="FFFFFF" w:themeFill="background1"/>
            <w:tcMar>
              <w:top w:w="15" w:type="dxa"/>
              <w:left w:w="77" w:type="dxa"/>
              <w:bottom w:w="0" w:type="dxa"/>
              <w:right w:w="77" w:type="dxa"/>
            </w:tcMar>
            <w:vAlign w:val="center"/>
          </w:tcPr>
          <w:p w14:paraId="3F236A64" w14:textId="174F20B5" w:rsidR="009F097C" w:rsidRPr="00E607D0" w:rsidRDefault="009F097C" w:rsidP="007D00F8">
            <w:pPr>
              <w:spacing w:line="276" w:lineRule="auto"/>
              <w:jc w:val="center"/>
              <w:rPr>
                <w:rFonts w:ascii="Times New Roman" w:eastAsia="Times New Roman" w:hAnsi="Times New Roman" w:cs="Times New Roman"/>
                <w:sz w:val="20"/>
                <w:szCs w:val="20"/>
              </w:rPr>
            </w:pPr>
            <w:r w:rsidRPr="00A92D1B">
              <w:rPr>
                <w:rFonts w:ascii="Times New Roman" w:hAnsi="Times New Roman" w:cs="Times New Roman"/>
                <w:bCs/>
                <w:sz w:val="20"/>
                <w:szCs w:val="20"/>
                <w:lang w:val="en-ID"/>
              </w:rPr>
              <w:t>0.965</w:t>
            </w:r>
          </w:p>
        </w:tc>
        <w:tc>
          <w:tcPr>
            <w:tcW w:w="0" w:type="auto"/>
            <w:vMerge/>
            <w:shd w:val="clear" w:color="auto" w:fill="FFFFFF" w:themeFill="background1"/>
            <w:vAlign w:val="center"/>
          </w:tcPr>
          <w:p w14:paraId="4CB55266" w14:textId="77777777" w:rsidR="009F097C" w:rsidRPr="00E607D0" w:rsidRDefault="009F097C" w:rsidP="007D00F8">
            <w:pPr>
              <w:spacing w:after="0" w:line="240" w:lineRule="auto"/>
              <w:jc w:val="center"/>
              <w:rPr>
                <w:rFonts w:ascii="Times New Roman" w:eastAsia="Times New Roman" w:hAnsi="Times New Roman" w:cs="Times New Roman"/>
                <w:sz w:val="20"/>
                <w:szCs w:val="20"/>
              </w:rPr>
            </w:pPr>
          </w:p>
        </w:tc>
      </w:tr>
      <w:tr w:rsidR="009F097C" w:rsidRPr="00E607D0" w14:paraId="7FCEAADA" w14:textId="77777777" w:rsidTr="007D00F8">
        <w:trPr>
          <w:trHeight w:val="246"/>
        </w:trPr>
        <w:tc>
          <w:tcPr>
            <w:tcW w:w="540" w:type="dxa"/>
            <w:shd w:val="clear" w:color="auto" w:fill="FFFFFF" w:themeFill="background1"/>
            <w:tcMar>
              <w:top w:w="15" w:type="dxa"/>
              <w:left w:w="77" w:type="dxa"/>
              <w:bottom w:w="0" w:type="dxa"/>
              <w:right w:w="77" w:type="dxa"/>
            </w:tcMar>
            <w:vAlign w:val="center"/>
            <w:hideMark/>
          </w:tcPr>
          <w:p w14:paraId="6635AC0D" w14:textId="77777777" w:rsidR="009F097C" w:rsidRPr="00E607D0" w:rsidRDefault="009F097C" w:rsidP="007D00F8">
            <w:pPr>
              <w:spacing w:line="276" w:lineRule="auto"/>
              <w:jc w:val="center"/>
              <w:rPr>
                <w:rFonts w:ascii="Times New Roman" w:eastAsia="Times New Roman" w:hAnsi="Times New Roman" w:cs="Times New Roman"/>
                <w:color w:val="000000" w:themeColor="text1"/>
                <w:sz w:val="20"/>
                <w:szCs w:val="20"/>
              </w:rPr>
            </w:pPr>
            <w:r w:rsidRPr="00E607D0">
              <w:rPr>
                <w:rFonts w:ascii="Times New Roman" w:eastAsia="Times New Roman" w:hAnsi="Times New Roman" w:cs="Times New Roman"/>
                <w:color w:val="000000" w:themeColor="text1"/>
                <w:sz w:val="20"/>
                <w:szCs w:val="20"/>
              </w:rPr>
              <w:t>18</w:t>
            </w:r>
          </w:p>
        </w:tc>
        <w:tc>
          <w:tcPr>
            <w:tcW w:w="0" w:type="auto"/>
            <w:vMerge/>
            <w:shd w:val="clear" w:color="auto" w:fill="FFFFFF" w:themeFill="background1"/>
            <w:vAlign w:val="center"/>
            <w:hideMark/>
          </w:tcPr>
          <w:p w14:paraId="34166CD4" w14:textId="77777777" w:rsidR="009F097C" w:rsidRPr="00E607D0" w:rsidRDefault="009F097C" w:rsidP="007D00F8">
            <w:pPr>
              <w:spacing w:after="0" w:line="240" w:lineRule="auto"/>
              <w:jc w:val="center"/>
              <w:rPr>
                <w:rFonts w:ascii="Times New Roman" w:eastAsia="Times New Roman" w:hAnsi="Times New Roman" w:cs="Times New Roman"/>
                <w:sz w:val="20"/>
                <w:szCs w:val="20"/>
              </w:rPr>
            </w:pPr>
          </w:p>
        </w:tc>
        <w:tc>
          <w:tcPr>
            <w:tcW w:w="900" w:type="dxa"/>
            <w:shd w:val="clear" w:color="auto" w:fill="FFFFFF" w:themeFill="background1"/>
            <w:tcMar>
              <w:top w:w="15" w:type="dxa"/>
              <w:left w:w="77" w:type="dxa"/>
              <w:bottom w:w="0" w:type="dxa"/>
              <w:right w:w="77" w:type="dxa"/>
            </w:tcMar>
            <w:vAlign w:val="center"/>
            <w:hideMark/>
          </w:tcPr>
          <w:p w14:paraId="5B59CF64" w14:textId="77777777" w:rsidR="009F097C" w:rsidRPr="00E607D0" w:rsidRDefault="009F097C" w:rsidP="007D00F8">
            <w:pPr>
              <w:spacing w:line="276" w:lineRule="auto"/>
              <w:jc w:val="center"/>
              <w:rPr>
                <w:rFonts w:ascii="Times New Roman" w:eastAsia="Times New Roman" w:hAnsi="Times New Roman" w:cs="Times New Roman"/>
                <w:sz w:val="20"/>
                <w:szCs w:val="20"/>
              </w:rPr>
            </w:pPr>
            <w:r w:rsidRPr="00E607D0">
              <w:rPr>
                <w:rFonts w:ascii="Times New Roman" w:eastAsia="Times New Roman" w:hAnsi="Times New Roman" w:cs="Times New Roman"/>
                <w:color w:val="000000" w:themeColor="dark1"/>
                <w:sz w:val="20"/>
                <w:szCs w:val="20"/>
              </w:rPr>
              <w:t>X2.9</w:t>
            </w:r>
          </w:p>
        </w:tc>
        <w:tc>
          <w:tcPr>
            <w:tcW w:w="1760" w:type="dxa"/>
            <w:shd w:val="clear" w:color="auto" w:fill="FFFFFF" w:themeFill="background1"/>
            <w:tcMar>
              <w:top w:w="15" w:type="dxa"/>
              <w:left w:w="77" w:type="dxa"/>
              <w:bottom w:w="0" w:type="dxa"/>
              <w:right w:w="77" w:type="dxa"/>
            </w:tcMar>
            <w:vAlign w:val="center"/>
          </w:tcPr>
          <w:p w14:paraId="1F760905" w14:textId="51A68E94" w:rsidR="009F097C" w:rsidRPr="00E607D0" w:rsidRDefault="009F097C" w:rsidP="007D00F8">
            <w:pPr>
              <w:spacing w:line="276" w:lineRule="auto"/>
              <w:jc w:val="center"/>
              <w:rPr>
                <w:rFonts w:ascii="Times New Roman" w:eastAsia="Times New Roman" w:hAnsi="Times New Roman" w:cs="Times New Roman"/>
                <w:sz w:val="20"/>
                <w:szCs w:val="20"/>
              </w:rPr>
            </w:pPr>
            <w:r w:rsidRPr="00A92D1B">
              <w:rPr>
                <w:rFonts w:ascii="Times New Roman" w:hAnsi="Times New Roman" w:cs="Times New Roman"/>
                <w:bCs/>
                <w:sz w:val="20"/>
                <w:szCs w:val="20"/>
                <w:lang w:val="en-ID"/>
              </w:rPr>
              <w:t>0.974</w:t>
            </w:r>
          </w:p>
        </w:tc>
        <w:tc>
          <w:tcPr>
            <w:tcW w:w="0" w:type="auto"/>
            <w:vMerge/>
            <w:shd w:val="clear" w:color="auto" w:fill="FFFFFF" w:themeFill="background1"/>
            <w:vAlign w:val="center"/>
          </w:tcPr>
          <w:p w14:paraId="0E44C88E" w14:textId="77777777" w:rsidR="009F097C" w:rsidRPr="00E607D0" w:rsidRDefault="009F097C" w:rsidP="007D00F8">
            <w:pPr>
              <w:spacing w:after="0" w:line="240" w:lineRule="auto"/>
              <w:jc w:val="center"/>
              <w:rPr>
                <w:rFonts w:ascii="Times New Roman" w:eastAsia="Times New Roman" w:hAnsi="Times New Roman" w:cs="Times New Roman"/>
                <w:sz w:val="20"/>
                <w:szCs w:val="20"/>
              </w:rPr>
            </w:pPr>
          </w:p>
        </w:tc>
      </w:tr>
      <w:tr w:rsidR="009F097C" w:rsidRPr="00E607D0" w14:paraId="13F02BE9" w14:textId="77777777" w:rsidTr="007D00F8">
        <w:trPr>
          <w:trHeight w:val="246"/>
        </w:trPr>
        <w:tc>
          <w:tcPr>
            <w:tcW w:w="540" w:type="dxa"/>
            <w:shd w:val="clear" w:color="auto" w:fill="FFFFFF" w:themeFill="background1"/>
            <w:tcMar>
              <w:top w:w="15" w:type="dxa"/>
              <w:left w:w="77" w:type="dxa"/>
              <w:bottom w:w="0" w:type="dxa"/>
              <w:right w:w="77" w:type="dxa"/>
            </w:tcMar>
            <w:vAlign w:val="center"/>
            <w:hideMark/>
          </w:tcPr>
          <w:p w14:paraId="367D6109" w14:textId="77777777" w:rsidR="009F097C" w:rsidRPr="00E607D0" w:rsidRDefault="009F097C" w:rsidP="007D00F8">
            <w:pPr>
              <w:spacing w:line="276" w:lineRule="auto"/>
              <w:jc w:val="center"/>
              <w:rPr>
                <w:rFonts w:ascii="Times New Roman" w:eastAsia="Times New Roman" w:hAnsi="Times New Roman" w:cs="Times New Roman"/>
                <w:color w:val="000000" w:themeColor="text1"/>
                <w:sz w:val="20"/>
                <w:szCs w:val="20"/>
              </w:rPr>
            </w:pPr>
            <w:r w:rsidRPr="00E607D0">
              <w:rPr>
                <w:rFonts w:ascii="Times New Roman" w:eastAsia="Times New Roman" w:hAnsi="Times New Roman" w:cs="Times New Roman"/>
                <w:color w:val="000000" w:themeColor="text1"/>
                <w:sz w:val="20"/>
                <w:szCs w:val="20"/>
              </w:rPr>
              <w:t>19</w:t>
            </w:r>
          </w:p>
        </w:tc>
        <w:tc>
          <w:tcPr>
            <w:tcW w:w="2940" w:type="dxa"/>
            <w:vMerge w:val="restart"/>
            <w:shd w:val="clear" w:color="auto" w:fill="FFFFFF" w:themeFill="background1"/>
            <w:tcMar>
              <w:top w:w="15" w:type="dxa"/>
              <w:left w:w="77" w:type="dxa"/>
              <w:bottom w:w="0" w:type="dxa"/>
              <w:right w:w="77" w:type="dxa"/>
            </w:tcMar>
            <w:vAlign w:val="center"/>
            <w:hideMark/>
          </w:tcPr>
          <w:p w14:paraId="03006938" w14:textId="77777777" w:rsidR="009F097C" w:rsidRPr="00E607D0" w:rsidRDefault="009F097C" w:rsidP="007D00F8">
            <w:pPr>
              <w:spacing w:line="276" w:lineRule="auto"/>
              <w:jc w:val="center"/>
              <w:rPr>
                <w:rFonts w:ascii="Times New Roman" w:eastAsia="Times New Roman" w:hAnsi="Times New Roman" w:cs="Times New Roman"/>
                <w:sz w:val="20"/>
                <w:szCs w:val="20"/>
              </w:rPr>
            </w:pPr>
            <w:r w:rsidRPr="00E607D0">
              <w:rPr>
                <w:rFonts w:ascii="Times New Roman" w:eastAsia="Times New Roman" w:hAnsi="Times New Roman" w:cs="Times New Roman"/>
                <w:color w:val="000000" w:themeColor="dark1"/>
                <w:sz w:val="20"/>
                <w:szCs w:val="20"/>
              </w:rPr>
              <w:t xml:space="preserve">Minat </w:t>
            </w:r>
            <w:proofErr w:type="spellStart"/>
            <w:r w:rsidRPr="00E607D0">
              <w:rPr>
                <w:rFonts w:ascii="Times New Roman" w:eastAsia="Times New Roman" w:hAnsi="Times New Roman" w:cs="Times New Roman"/>
                <w:color w:val="000000" w:themeColor="dark1"/>
                <w:sz w:val="20"/>
                <w:szCs w:val="20"/>
              </w:rPr>
              <w:t>Mahasiswa</w:t>
            </w:r>
            <w:proofErr w:type="spellEnd"/>
            <w:r w:rsidRPr="00E607D0">
              <w:rPr>
                <w:rFonts w:ascii="Times New Roman" w:eastAsia="Times New Roman" w:hAnsi="Times New Roman" w:cs="Times New Roman"/>
                <w:color w:val="000000" w:themeColor="dark1"/>
                <w:sz w:val="20"/>
                <w:szCs w:val="20"/>
              </w:rPr>
              <w:t xml:space="preserve"> Akuntansi </w:t>
            </w:r>
            <w:proofErr w:type="spellStart"/>
            <w:r w:rsidRPr="00E607D0">
              <w:rPr>
                <w:rFonts w:ascii="Times New Roman" w:eastAsia="Times New Roman" w:hAnsi="Times New Roman" w:cs="Times New Roman"/>
                <w:color w:val="000000" w:themeColor="dark1"/>
                <w:sz w:val="20"/>
                <w:szCs w:val="20"/>
              </w:rPr>
              <w:t>Untuk</w:t>
            </w:r>
            <w:proofErr w:type="spellEnd"/>
            <w:r w:rsidRPr="00E607D0">
              <w:rPr>
                <w:rFonts w:ascii="Times New Roman" w:eastAsia="Times New Roman" w:hAnsi="Times New Roman" w:cs="Times New Roman"/>
                <w:color w:val="000000" w:themeColor="dark1"/>
                <w:sz w:val="20"/>
                <w:szCs w:val="20"/>
              </w:rPr>
              <w:t xml:space="preserve"> </w:t>
            </w:r>
            <w:proofErr w:type="spellStart"/>
            <w:r w:rsidRPr="00E607D0">
              <w:rPr>
                <w:rFonts w:ascii="Times New Roman" w:eastAsia="Times New Roman" w:hAnsi="Times New Roman" w:cs="Times New Roman"/>
                <w:color w:val="000000" w:themeColor="dark1"/>
                <w:sz w:val="20"/>
                <w:szCs w:val="20"/>
              </w:rPr>
              <w:t>Berkarir</w:t>
            </w:r>
            <w:proofErr w:type="spellEnd"/>
            <w:r w:rsidRPr="00E607D0">
              <w:rPr>
                <w:rFonts w:ascii="Times New Roman" w:eastAsia="Times New Roman" w:hAnsi="Times New Roman" w:cs="Times New Roman"/>
                <w:color w:val="000000" w:themeColor="dark1"/>
                <w:sz w:val="20"/>
                <w:szCs w:val="20"/>
              </w:rPr>
              <w:t xml:space="preserve"> Di Bidang </w:t>
            </w:r>
            <w:proofErr w:type="spellStart"/>
            <w:r w:rsidRPr="00E607D0">
              <w:rPr>
                <w:rFonts w:ascii="Times New Roman" w:eastAsia="Times New Roman" w:hAnsi="Times New Roman" w:cs="Times New Roman"/>
                <w:color w:val="000000" w:themeColor="dark1"/>
                <w:sz w:val="20"/>
                <w:szCs w:val="20"/>
              </w:rPr>
              <w:t>Perpajakan</w:t>
            </w:r>
            <w:proofErr w:type="spellEnd"/>
          </w:p>
        </w:tc>
        <w:tc>
          <w:tcPr>
            <w:tcW w:w="900" w:type="dxa"/>
            <w:shd w:val="clear" w:color="auto" w:fill="FFFFFF" w:themeFill="background1"/>
            <w:tcMar>
              <w:top w:w="15" w:type="dxa"/>
              <w:left w:w="77" w:type="dxa"/>
              <w:bottom w:w="0" w:type="dxa"/>
              <w:right w:w="77" w:type="dxa"/>
            </w:tcMar>
            <w:vAlign w:val="center"/>
            <w:hideMark/>
          </w:tcPr>
          <w:p w14:paraId="41D13FBE" w14:textId="77777777" w:rsidR="009F097C" w:rsidRPr="00E607D0" w:rsidRDefault="009F097C" w:rsidP="007D00F8">
            <w:pPr>
              <w:spacing w:line="276" w:lineRule="auto"/>
              <w:jc w:val="center"/>
              <w:rPr>
                <w:rFonts w:ascii="Times New Roman" w:eastAsia="Times New Roman" w:hAnsi="Times New Roman" w:cs="Times New Roman"/>
                <w:sz w:val="20"/>
                <w:szCs w:val="20"/>
              </w:rPr>
            </w:pPr>
            <w:r w:rsidRPr="00E607D0">
              <w:rPr>
                <w:rFonts w:ascii="Times New Roman" w:eastAsia="Times New Roman" w:hAnsi="Times New Roman" w:cs="Times New Roman"/>
                <w:color w:val="000000" w:themeColor="dark1"/>
                <w:sz w:val="20"/>
                <w:szCs w:val="20"/>
              </w:rPr>
              <w:t>Y1</w:t>
            </w:r>
          </w:p>
        </w:tc>
        <w:tc>
          <w:tcPr>
            <w:tcW w:w="1760" w:type="dxa"/>
            <w:shd w:val="clear" w:color="auto" w:fill="FFFFFF" w:themeFill="background1"/>
            <w:tcMar>
              <w:top w:w="15" w:type="dxa"/>
              <w:left w:w="77" w:type="dxa"/>
              <w:bottom w:w="0" w:type="dxa"/>
              <w:right w:w="77" w:type="dxa"/>
            </w:tcMar>
            <w:vAlign w:val="center"/>
          </w:tcPr>
          <w:p w14:paraId="138730EC" w14:textId="3999578C" w:rsidR="009F097C" w:rsidRPr="00E607D0" w:rsidRDefault="009F097C" w:rsidP="007D00F8">
            <w:pPr>
              <w:spacing w:line="276" w:lineRule="auto"/>
              <w:jc w:val="center"/>
              <w:rPr>
                <w:rFonts w:ascii="Times New Roman" w:eastAsia="Times New Roman" w:hAnsi="Times New Roman" w:cs="Times New Roman"/>
                <w:sz w:val="20"/>
                <w:szCs w:val="20"/>
              </w:rPr>
            </w:pPr>
            <w:r w:rsidRPr="00A92D1B">
              <w:rPr>
                <w:rFonts w:ascii="Times New Roman" w:hAnsi="Times New Roman" w:cs="Times New Roman"/>
                <w:bCs/>
                <w:sz w:val="20"/>
                <w:szCs w:val="20"/>
                <w:lang w:val="en-ID"/>
              </w:rPr>
              <w:t>0.972</w:t>
            </w:r>
          </w:p>
        </w:tc>
        <w:tc>
          <w:tcPr>
            <w:tcW w:w="1020" w:type="dxa"/>
            <w:vMerge w:val="restart"/>
            <w:shd w:val="clear" w:color="auto" w:fill="FFFFFF" w:themeFill="background1"/>
            <w:tcMar>
              <w:top w:w="15" w:type="dxa"/>
              <w:left w:w="77" w:type="dxa"/>
              <w:bottom w:w="0" w:type="dxa"/>
              <w:right w:w="77" w:type="dxa"/>
            </w:tcMar>
            <w:vAlign w:val="center"/>
          </w:tcPr>
          <w:p w14:paraId="446C907F" w14:textId="1F1351F2" w:rsidR="009F097C" w:rsidRPr="00E607D0" w:rsidRDefault="009F097C" w:rsidP="007D00F8">
            <w:pPr>
              <w:spacing w:line="276" w:lineRule="auto"/>
              <w:jc w:val="center"/>
              <w:rPr>
                <w:rFonts w:ascii="Times New Roman" w:eastAsia="Times New Roman" w:hAnsi="Times New Roman" w:cs="Times New Roman"/>
                <w:sz w:val="20"/>
                <w:szCs w:val="20"/>
              </w:rPr>
            </w:pPr>
            <w:r w:rsidRPr="00A92D1B">
              <w:rPr>
                <w:rFonts w:ascii="Times New Roman" w:hAnsi="Times New Roman" w:cs="Times New Roman"/>
                <w:sz w:val="20"/>
                <w:szCs w:val="20"/>
                <w:lang w:val="en-ID"/>
              </w:rPr>
              <w:t>0.930</w:t>
            </w:r>
          </w:p>
        </w:tc>
      </w:tr>
      <w:tr w:rsidR="009F097C" w:rsidRPr="00E607D0" w14:paraId="04343D27" w14:textId="77777777" w:rsidTr="007D00F8">
        <w:trPr>
          <w:trHeight w:val="246"/>
        </w:trPr>
        <w:tc>
          <w:tcPr>
            <w:tcW w:w="540" w:type="dxa"/>
            <w:shd w:val="clear" w:color="auto" w:fill="FFFFFF" w:themeFill="background1"/>
            <w:tcMar>
              <w:top w:w="15" w:type="dxa"/>
              <w:left w:w="77" w:type="dxa"/>
              <w:bottom w:w="0" w:type="dxa"/>
              <w:right w:w="77" w:type="dxa"/>
            </w:tcMar>
            <w:vAlign w:val="center"/>
            <w:hideMark/>
          </w:tcPr>
          <w:p w14:paraId="7FD13FF7" w14:textId="77777777" w:rsidR="009F097C" w:rsidRPr="00E607D0" w:rsidRDefault="009F097C" w:rsidP="007D00F8">
            <w:pPr>
              <w:spacing w:line="276" w:lineRule="auto"/>
              <w:jc w:val="center"/>
              <w:rPr>
                <w:rFonts w:ascii="Times New Roman" w:eastAsia="Times New Roman" w:hAnsi="Times New Roman" w:cs="Times New Roman"/>
                <w:color w:val="000000" w:themeColor="text1"/>
                <w:sz w:val="20"/>
                <w:szCs w:val="20"/>
              </w:rPr>
            </w:pPr>
            <w:r w:rsidRPr="00E607D0">
              <w:rPr>
                <w:rFonts w:ascii="Times New Roman" w:eastAsia="Times New Roman" w:hAnsi="Times New Roman" w:cs="Times New Roman"/>
                <w:color w:val="000000" w:themeColor="text1"/>
                <w:sz w:val="20"/>
                <w:szCs w:val="20"/>
              </w:rPr>
              <w:t>20</w:t>
            </w:r>
          </w:p>
        </w:tc>
        <w:tc>
          <w:tcPr>
            <w:tcW w:w="0" w:type="auto"/>
            <w:vMerge/>
            <w:shd w:val="clear" w:color="auto" w:fill="FFFFFF" w:themeFill="background1"/>
            <w:vAlign w:val="center"/>
            <w:hideMark/>
          </w:tcPr>
          <w:p w14:paraId="198FDB06" w14:textId="77777777" w:rsidR="009F097C" w:rsidRPr="00E607D0" w:rsidRDefault="009F097C" w:rsidP="007D00F8">
            <w:pPr>
              <w:spacing w:after="0" w:line="240" w:lineRule="auto"/>
              <w:jc w:val="center"/>
              <w:rPr>
                <w:rFonts w:ascii="Times New Roman" w:eastAsia="Times New Roman" w:hAnsi="Times New Roman" w:cs="Times New Roman"/>
                <w:sz w:val="20"/>
                <w:szCs w:val="20"/>
              </w:rPr>
            </w:pPr>
          </w:p>
        </w:tc>
        <w:tc>
          <w:tcPr>
            <w:tcW w:w="900" w:type="dxa"/>
            <w:shd w:val="clear" w:color="auto" w:fill="FFFFFF" w:themeFill="background1"/>
            <w:tcMar>
              <w:top w:w="15" w:type="dxa"/>
              <w:left w:w="77" w:type="dxa"/>
              <w:bottom w:w="0" w:type="dxa"/>
              <w:right w:w="77" w:type="dxa"/>
            </w:tcMar>
            <w:vAlign w:val="center"/>
            <w:hideMark/>
          </w:tcPr>
          <w:p w14:paraId="3ED2250F" w14:textId="77777777" w:rsidR="009F097C" w:rsidRPr="00E607D0" w:rsidRDefault="009F097C" w:rsidP="007D00F8">
            <w:pPr>
              <w:spacing w:line="276" w:lineRule="auto"/>
              <w:jc w:val="center"/>
              <w:rPr>
                <w:rFonts w:ascii="Times New Roman" w:eastAsia="Times New Roman" w:hAnsi="Times New Roman" w:cs="Times New Roman"/>
                <w:sz w:val="20"/>
                <w:szCs w:val="20"/>
              </w:rPr>
            </w:pPr>
            <w:r w:rsidRPr="00E607D0">
              <w:rPr>
                <w:rFonts w:ascii="Times New Roman" w:eastAsia="Times New Roman" w:hAnsi="Times New Roman" w:cs="Times New Roman"/>
                <w:color w:val="000000" w:themeColor="dark1"/>
                <w:sz w:val="20"/>
                <w:szCs w:val="20"/>
              </w:rPr>
              <w:t>Y2</w:t>
            </w:r>
          </w:p>
        </w:tc>
        <w:tc>
          <w:tcPr>
            <w:tcW w:w="1760" w:type="dxa"/>
            <w:shd w:val="clear" w:color="auto" w:fill="FFFFFF" w:themeFill="background1"/>
            <w:tcMar>
              <w:top w:w="15" w:type="dxa"/>
              <w:left w:w="77" w:type="dxa"/>
              <w:bottom w:w="0" w:type="dxa"/>
              <w:right w:w="77" w:type="dxa"/>
            </w:tcMar>
            <w:vAlign w:val="center"/>
          </w:tcPr>
          <w:p w14:paraId="1EE48CEA" w14:textId="4AC06CA0" w:rsidR="009F097C" w:rsidRPr="00E607D0" w:rsidRDefault="009F097C" w:rsidP="007D00F8">
            <w:pPr>
              <w:spacing w:line="276" w:lineRule="auto"/>
              <w:jc w:val="center"/>
              <w:rPr>
                <w:rFonts w:ascii="Times New Roman" w:eastAsia="Times New Roman" w:hAnsi="Times New Roman" w:cs="Times New Roman"/>
                <w:sz w:val="20"/>
                <w:szCs w:val="20"/>
              </w:rPr>
            </w:pPr>
            <w:r w:rsidRPr="00A92D1B">
              <w:rPr>
                <w:rFonts w:ascii="Times New Roman" w:hAnsi="Times New Roman" w:cs="Times New Roman"/>
                <w:bCs/>
                <w:sz w:val="20"/>
                <w:szCs w:val="20"/>
                <w:lang w:val="en-ID"/>
              </w:rPr>
              <w:t>0.957</w:t>
            </w:r>
          </w:p>
        </w:tc>
        <w:tc>
          <w:tcPr>
            <w:tcW w:w="0" w:type="auto"/>
            <w:vMerge/>
            <w:shd w:val="clear" w:color="auto" w:fill="FFFFFF" w:themeFill="background1"/>
            <w:vAlign w:val="center"/>
          </w:tcPr>
          <w:p w14:paraId="40FEA607" w14:textId="77777777" w:rsidR="009F097C" w:rsidRPr="00E607D0" w:rsidRDefault="009F097C" w:rsidP="007D00F8">
            <w:pPr>
              <w:spacing w:after="0" w:line="240" w:lineRule="auto"/>
              <w:jc w:val="center"/>
              <w:rPr>
                <w:rFonts w:ascii="Times New Roman" w:eastAsia="Times New Roman" w:hAnsi="Times New Roman" w:cs="Times New Roman"/>
                <w:sz w:val="20"/>
                <w:szCs w:val="20"/>
              </w:rPr>
            </w:pPr>
          </w:p>
        </w:tc>
      </w:tr>
      <w:tr w:rsidR="009F097C" w:rsidRPr="00E607D0" w14:paraId="0EE197E4" w14:textId="77777777" w:rsidTr="007D00F8">
        <w:trPr>
          <w:trHeight w:val="246"/>
        </w:trPr>
        <w:tc>
          <w:tcPr>
            <w:tcW w:w="540" w:type="dxa"/>
            <w:shd w:val="clear" w:color="auto" w:fill="FFFFFF" w:themeFill="background1"/>
            <w:tcMar>
              <w:top w:w="15" w:type="dxa"/>
              <w:left w:w="77" w:type="dxa"/>
              <w:bottom w:w="0" w:type="dxa"/>
              <w:right w:w="77" w:type="dxa"/>
            </w:tcMar>
            <w:vAlign w:val="center"/>
            <w:hideMark/>
          </w:tcPr>
          <w:p w14:paraId="631AB624" w14:textId="77777777" w:rsidR="009F097C" w:rsidRPr="00E607D0" w:rsidRDefault="009F097C" w:rsidP="007D00F8">
            <w:pPr>
              <w:spacing w:line="276" w:lineRule="auto"/>
              <w:jc w:val="center"/>
              <w:rPr>
                <w:rFonts w:ascii="Times New Roman" w:eastAsia="Times New Roman" w:hAnsi="Times New Roman" w:cs="Times New Roman"/>
                <w:color w:val="000000" w:themeColor="text1"/>
                <w:sz w:val="20"/>
                <w:szCs w:val="20"/>
              </w:rPr>
            </w:pPr>
            <w:r w:rsidRPr="00E607D0">
              <w:rPr>
                <w:rFonts w:ascii="Times New Roman" w:eastAsia="Times New Roman" w:hAnsi="Times New Roman" w:cs="Times New Roman"/>
                <w:color w:val="000000" w:themeColor="text1"/>
                <w:sz w:val="20"/>
                <w:szCs w:val="20"/>
              </w:rPr>
              <w:t>21</w:t>
            </w:r>
          </w:p>
        </w:tc>
        <w:tc>
          <w:tcPr>
            <w:tcW w:w="0" w:type="auto"/>
            <w:vMerge/>
            <w:shd w:val="clear" w:color="auto" w:fill="FFFFFF" w:themeFill="background1"/>
            <w:vAlign w:val="center"/>
            <w:hideMark/>
          </w:tcPr>
          <w:p w14:paraId="12CA6D08" w14:textId="77777777" w:rsidR="009F097C" w:rsidRPr="00E607D0" w:rsidRDefault="009F097C" w:rsidP="007D00F8">
            <w:pPr>
              <w:spacing w:after="0" w:line="240" w:lineRule="auto"/>
              <w:jc w:val="center"/>
              <w:rPr>
                <w:rFonts w:ascii="Times New Roman" w:eastAsia="Times New Roman" w:hAnsi="Times New Roman" w:cs="Times New Roman"/>
                <w:sz w:val="20"/>
                <w:szCs w:val="20"/>
              </w:rPr>
            </w:pPr>
          </w:p>
        </w:tc>
        <w:tc>
          <w:tcPr>
            <w:tcW w:w="900" w:type="dxa"/>
            <w:shd w:val="clear" w:color="auto" w:fill="FFFFFF" w:themeFill="background1"/>
            <w:tcMar>
              <w:top w:w="15" w:type="dxa"/>
              <w:left w:w="77" w:type="dxa"/>
              <w:bottom w:w="0" w:type="dxa"/>
              <w:right w:w="77" w:type="dxa"/>
            </w:tcMar>
            <w:vAlign w:val="center"/>
            <w:hideMark/>
          </w:tcPr>
          <w:p w14:paraId="7AC5793C" w14:textId="77777777" w:rsidR="009F097C" w:rsidRPr="00E607D0" w:rsidRDefault="009F097C" w:rsidP="007D00F8">
            <w:pPr>
              <w:spacing w:line="276" w:lineRule="auto"/>
              <w:jc w:val="center"/>
              <w:rPr>
                <w:rFonts w:ascii="Times New Roman" w:eastAsia="Times New Roman" w:hAnsi="Times New Roman" w:cs="Times New Roman"/>
                <w:sz w:val="20"/>
                <w:szCs w:val="20"/>
              </w:rPr>
            </w:pPr>
            <w:r w:rsidRPr="00E607D0">
              <w:rPr>
                <w:rFonts w:ascii="Times New Roman" w:eastAsia="Times New Roman" w:hAnsi="Times New Roman" w:cs="Times New Roman"/>
                <w:color w:val="000000" w:themeColor="dark1"/>
                <w:sz w:val="20"/>
                <w:szCs w:val="20"/>
              </w:rPr>
              <w:t>Y3</w:t>
            </w:r>
          </w:p>
        </w:tc>
        <w:tc>
          <w:tcPr>
            <w:tcW w:w="1760" w:type="dxa"/>
            <w:shd w:val="clear" w:color="auto" w:fill="FFFFFF" w:themeFill="background1"/>
            <w:tcMar>
              <w:top w:w="15" w:type="dxa"/>
              <w:left w:w="77" w:type="dxa"/>
              <w:bottom w:w="0" w:type="dxa"/>
              <w:right w:w="77" w:type="dxa"/>
            </w:tcMar>
            <w:vAlign w:val="center"/>
          </w:tcPr>
          <w:p w14:paraId="04C8EEE2" w14:textId="53141D00" w:rsidR="009F097C" w:rsidRPr="00E607D0" w:rsidRDefault="009F097C" w:rsidP="007D00F8">
            <w:pPr>
              <w:spacing w:line="276" w:lineRule="auto"/>
              <w:jc w:val="center"/>
              <w:rPr>
                <w:rFonts w:ascii="Times New Roman" w:eastAsia="Times New Roman" w:hAnsi="Times New Roman" w:cs="Times New Roman"/>
                <w:sz w:val="20"/>
                <w:szCs w:val="20"/>
              </w:rPr>
            </w:pPr>
            <w:r w:rsidRPr="00A92D1B">
              <w:rPr>
                <w:rFonts w:ascii="Times New Roman" w:hAnsi="Times New Roman" w:cs="Times New Roman"/>
                <w:bCs/>
                <w:sz w:val="20"/>
                <w:szCs w:val="20"/>
                <w:lang w:val="en-ID"/>
              </w:rPr>
              <w:t>0.971</w:t>
            </w:r>
          </w:p>
        </w:tc>
        <w:tc>
          <w:tcPr>
            <w:tcW w:w="0" w:type="auto"/>
            <w:vMerge/>
            <w:shd w:val="clear" w:color="auto" w:fill="FFFFFF" w:themeFill="background1"/>
            <w:vAlign w:val="center"/>
          </w:tcPr>
          <w:p w14:paraId="2B80FFC9" w14:textId="77777777" w:rsidR="009F097C" w:rsidRPr="00E607D0" w:rsidRDefault="009F097C" w:rsidP="007D00F8">
            <w:pPr>
              <w:spacing w:after="0" w:line="240" w:lineRule="auto"/>
              <w:jc w:val="center"/>
              <w:rPr>
                <w:rFonts w:ascii="Times New Roman" w:eastAsia="Times New Roman" w:hAnsi="Times New Roman" w:cs="Times New Roman"/>
                <w:sz w:val="20"/>
                <w:szCs w:val="20"/>
              </w:rPr>
            </w:pPr>
          </w:p>
        </w:tc>
      </w:tr>
      <w:tr w:rsidR="009F097C" w:rsidRPr="00E607D0" w14:paraId="3C83F849" w14:textId="77777777" w:rsidTr="007D00F8">
        <w:trPr>
          <w:trHeight w:val="246"/>
        </w:trPr>
        <w:tc>
          <w:tcPr>
            <w:tcW w:w="540" w:type="dxa"/>
            <w:shd w:val="clear" w:color="auto" w:fill="FFFFFF" w:themeFill="background1"/>
            <w:tcMar>
              <w:top w:w="15" w:type="dxa"/>
              <w:left w:w="77" w:type="dxa"/>
              <w:bottom w:w="0" w:type="dxa"/>
              <w:right w:w="77" w:type="dxa"/>
            </w:tcMar>
            <w:vAlign w:val="center"/>
            <w:hideMark/>
          </w:tcPr>
          <w:p w14:paraId="7F8CBF72" w14:textId="77777777" w:rsidR="009F097C" w:rsidRPr="00E607D0" w:rsidRDefault="009F097C" w:rsidP="007D00F8">
            <w:pPr>
              <w:spacing w:line="276" w:lineRule="auto"/>
              <w:jc w:val="center"/>
              <w:rPr>
                <w:rFonts w:ascii="Times New Roman" w:eastAsia="Times New Roman" w:hAnsi="Times New Roman" w:cs="Times New Roman"/>
                <w:color w:val="000000" w:themeColor="text1"/>
                <w:sz w:val="20"/>
                <w:szCs w:val="20"/>
              </w:rPr>
            </w:pPr>
            <w:r w:rsidRPr="00E607D0">
              <w:rPr>
                <w:rFonts w:ascii="Times New Roman" w:eastAsia="Times New Roman" w:hAnsi="Times New Roman" w:cs="Times New Roman"/>
                <w:color w:val="000000" w:themeColor="text1"/>
                <w:sz w:val="20"/>
                <w:szCs w:val="20"/>
              </w:rPr>
              <w:t>22</w:t>
            </w:r>
          </w:p>
        </w:tc>
        <w:tc>
          <w:tcPr>
            <w:tcW w:w="0" w:type="auto"/>
            <w:vMerge/>
            <w:shd w:val="clear" w:color="auto" w:fill="FFFFFF" w:themeFill="background1"/>
            <w:vAlign w:val="center"/>
            <w:hideMark/>
          </w:tcPr>
          <w:p w14:paraId="55996C67" w14:textId="77777777" w:rsidR="009F097C" w:rsidRPr="00E607D0" w:rsidRDefault="009F097C" w:rsidP="007D00F8">
            <w:pPr>
              <w:spacing w:after="0" w:line="240" w:lineRule="auto"/>
              <w:jc w:val="center"/>
              <w:rPr>
                <w:rFonts w:ascii="Times New Roman" w:eastAsia="Times New Roman" w:hAnsi="Times New Roman" w:cs="Times New Roman"/>
                <w:sz w:val="20"/>
                <w:szCs w:val="20"/>
              </w:rPr>
            </w:pPr>
          </w:p>
        </w:tc>
        <w:tc>
          <w:tcPr>
            <w:tcW w:w="900" w:type="dxa"/>
            <w:shd w:val="clear" w:color="auto" w:fill="FFFFFF" w:themeFill="background1"/>
            <w:tcMar>
              <w:top w:w="15" w:type="dxa"/>
              <w:left w:w="77" w:type="dxa"/>
              <w:bottom w:w="0" w:type="dxa"/>
              <w:right w:w="77" w:type="dxa"/>
            </w:tcMar>
            <w:vAlign w:val="center"/>
            <w:hideMark/>
          </w:tcPr>
          <w:p w14:paraId="79E08C26" w14:textId="77777777" w:rsidR="009F097C" w:rsidRPr="00E607D0" w:rsidRDefault="009F097C" w:rsidP="007D00F8">
            <w:pPr>
              <w:spacing w:line="276" w:lineRule="auto"/>
              <w:jc w:val="center"/>
              <w:rPr>
                <w:rFonts w:ascii="Times New Roman" w:eastAsia="Times New Roman" w:hAnsi="Times New Roman" w:cs="Times New Roman"/>
                <w:sz w:val="20"/>
                <w:szCs w:val="20"/>
              </w:rPr>
            </w:pPr>
            <w:r w:rsidRPr="00E607D0">
              <w:rPr>
                <w:rFonts w:ascii="Times New Roman" w:eastAsia="Times New Roman" w:hAnsi="Times New Roman" w:cs="Times New Roman"/>
                <w:color w:val="000000" w:themeColor="dark1"/>
                <w:sz w:val="20"/>
                <w:szCs w:val="20"/>
              </w:rPr>
              <w:t>Y4</w:t>
            </w:r>
          </w:p>
        </w:tc>
        <w:tc>
          <w:tcPr>
            <w:tcW w:w="1760" w:type="dxa"/>
            <w:shd w:val="clear" w:color="auto" w:fill="FFFFFF" w:themeFill="background1"/>
            <w:tcMar>
              <w:top w:w="15" w:type="dxa"/>
              <w:left w:w="77" w:type="dxa"/>
              <w:bottom w:w="0" w:type="dxa"/>
              <w:right w:w="77" w:type="dxa"/>
            </w:tcMar>
            <w:vAlign w:val="center"/>
          </w:tcPr>
          <w:p w14:paraId="366D7AC0" w14:textId="45A971E6" w:rsidR="009F097C" w:rsidRPr="00E607D0" w:rsidRDefault="009F097C" w:rsidP="007D00F8">
            <w:pPr>
              <w:spacing w:line="276" w:lineRule="auto"/>
              <w:jc w:val="center"/>
              <w:rPr>
                <w:rFonts w:ascii="Times New Roman" w:eastAsia="Times New Roman" w:hAnsi="Times New Roman" w:cs="Times New Roman"/>
                <w:sz w:val="20"/>
                <w:szCs w:val="20"/>
              </w:rPr>
            </w:pPr>
            <w:r w:rsidRPr="00A92D1B">
              <w:rPr>
                <w:rFonts w:ascii="Times New Roman" w:hAnsi="Times New Roman" w:cs="Times New Roman"/>
                <w:bCs/>
                <w:sz w:val="20"/>
                <w:szCs w:val="20"/>
                <w:lang w:val="en-ID"/>
              </w:rPr>
              <w:t>0.956</w:t>
            </w:r>
          </w:p>
        </w:tc>
        <w:tc>
          <w:tcPr>
            <w:tcW w:w="0" w:type="auto"/>
            <w:vMerge/>
            <w:shd w:val="clear" w:color="auto" w:fill="FFFFFF" w:themeFill="background1"/>
            <w:vAlign w:val="center"/>
          </w:tcPr>
          <w:p w14:paraId="210AF5CA" w14:textId="77777777" w:rsidR="009F097C" w:rsidRPr="00E607D0" w:rsidRDefault="009F097C" w:rsidP="007D00F8">
            <w:pPr>
              <w:spacing w:after="0" w:line="240" w:lineRule="auto"/>
              <w:jc w:val="center"/>
              <w:rPr>
                <w:rFonts w:ascii="Times New Roman" w:eastAsia="Times New Roman" w:hAnsi="Times New Roman" w:cs="Times New Roman"/>
                <w:sz w:val="20"/>
                <w:szCs w:val="20"/>
              </w:rPr>
            </w:pPr>
          </w:p>
        </w:tc>
      </w:tr>
      <w:tr w:rsidR="009F097C" w:rsidRPr="00E607D0" w14:paraId="4497D561" w14:textId="77777777" w:rsidTr="007D00F8">
        <w:trPr>
          <w:trHeight w:val="246"/>
        </w:trPr>
        <w:tc>
          <w:tcPr>
            <w:tcW w:w="540" w:type="dxa"/>
            <w:shd w:val="clear" w:color="auto" w:fill="FFFFFF" w:themeFill="background1"/>
            <w:tcMar>
              <w:top w:w="15" w:type="dxa"/>
              <w:left w:w="77" w:type="dxa"/>
              <w:bottom w:w="0" w:type="dxa"/>
              <w:right w:w="77" w:type="dxa"/>
            </w:tcMar>
            <w:vAlign w:val="center"/>
            <w:hideMark/>
          </w:tcPr>
          <w:p w14:paraId="2DD8E150" w14:textId="77777777" w:rsidR="009F097C" w:rsidRPr="00E607D0" w:rsidRDefault="009F097C" w:rsidP="007D00F8">
            <w:pPr>
              <w:spacing w:line="276" w:lineRule="auto"/>
              <w:jc w:val="center"/>
              <w:rPr>
                <w:rFonts w:ascii="Times New Roman" w:eastAsia="Times New Roman" w:hAnsi="Times New Roman" w:cs="Times New Roman"/>
                <w:color w:val="000000" w:themeColor="text1"/>
                <w:sz w:val="20"/>
                <w:szCs w:val="20"/>
              </w:rPr>
            </w:pPr>
            <w:r w:rsidRPr="00E607D0">
              <w:rPr>
                <w:rFonts w:ascii="Times New Roman" w:eastAsia="Times New Roman" w:hAnsi="Times New Roman" w:cs="Times New Roman"/>
                <w:color w:val="000000" w:themeColor="text1"/>
                <w:sz w:val="20"/>
                <w:szCs w:val="20"/>
              </w:rPr>
              <w:t>23</w:t>
            </w:r>
          </w:p>
        </w:tc>
        <w:tc>
          <w:tcPr>
            <w:tcW w:w="0" w:type="auto"/>
            <w:vMerge/>
            <w:shd w:val="clear" w:color="auto" w:fill="FFFFFF" w:themeFill="background1"/>
            <w:vAlign w:val="center"/>
            <w:hideMark/>
          </w:tcPr>
          <w:p w14:paraId="744876E7" w14:textId="77777777" w:rsidR="009F097C" w:rsidRPr="00E607D0" w:rsidRDefault="009F097C" w:rsidP="007D00F8">
            <w:pPr>
              <w:spacing w:after="0" w:line="240" w:lineRule="auto"/>
              <w:jc w:val="center"/>
              <w:rPr>
                <w:rFonts w:ascii="Times New Roman" w:eastAsia="Times New Roman" w:hAnsi="Times New Roman" w:cs="Times New Roman"/>
                <w:sz w:val="20"/>
                <w:szCs w:val="20"/>
              </w:rPr>
            </w:pPr>
          </w:p>
        </w:tc>
        <w:tc>
          <w:tcPr>
            <w:tcW w:w="900" w:type="dxa"/>
            <w:shd w:val="clear" w:color="auto" w:fill="FFFFFF" w:themeFill="background1"/>
            <w:tcMar>
              <w:top w:w="15" w:type="dxa"/>
              <w:left w:w="77" w:type="dxa"/>
              <w:bottom w:w="0" w:type="dxa"/>
              <w:right w:w="77" w:type="dxa"/>
            </w:tcMar>
            <w:vAlign w:val="center"/>
            <w:hideMark/>
          </w:tcPr>
          <w:p w14:paraId="1B0668A4" w14:textId="77777777" w:rsidR="009F097C" w:rsidRPr="00E607D0" w:rsidRDefault="009F097C" w:rsidP="007D00F8">
            <w:pPr>
              <w:spacing w:line="276" w:lineRule="auto"/>
              <w:jc w:val="center"/>
              <w:rPr>
                <w:rFonts w:ascii="Times New Roman" w:eastAsia="Times New Roman" w:hAnsi="Times New Roman" w:cs="Times New Roman"/>
                <w:sz w:val="20"/>
                <w:szCs w:val="20"/>
              </w:rPr>
            </w:pPr>
            <w:r w:rsidRPr="00E607D0">
              <w:rPr>
                <w:rFonts w:ascii="Times New Roman" w:eastAsia="Times New Roman" w:hAnsi="Times New Roman" w:cs="Times New Roman"/>
                <w:color w:val="000000" w:themeColor="dark1"/>
                <w:sz w:val="20"/>
                <w:szCs w:val="20"/>
              </w:rPr>
              <w:t>Y5</w:t>
            </w:r>
          </w:p>
        </w:tc>
        <w:tc>
          <w:tcPr>
            <w:tcW w:w="1760" w:type="dxa"/>
            <w:shd w:val="clear" w:color="auto" w:fill="FFFFFF" w:themeFill="background1"/>
            <w:tcMar>
              <w:top w:w="15" w:type="dxa"/>
              <w:left w:w="77" w:type="dxa"/>
              <w:bottom w:w="0" w:type="dxa"/>
              <w:right w:w="77" w:type="dxa"/>
            </w:tcMar>
            <w:vAlign w:val="center"/>
          </w:tcPr>
          <w:p w14:paraId="5FE924A2" w14:textId="108369C9" w:rsidR="009F097C" w:rsidRPr="00E607D0" w:rsidRDefault="009F097C" w:rsidP="007D00F8">
            <w:pPr>
              <w:spacing w:line="276" w:lineRule="auto"/>
              <w:jc w:val="center"/>
              <w:rPr>
                <w:rFonts w:ascii="Times New Roman" w:eastAsia="Times New Roman" w:hAnsi="Times New Roman" w:cs="Times New Roman"/>
                <w:sz w:val="20"/>
                <w:szCs w:val="20"/>
              </w:rPr>
            </w:pPr>
            <w:r w:rsidRPr="00A92D1B">
              <w:rPr>
                <w:rFonts w:ascii="Times New Roman" w:hAnsi="Times New Roman" w:cs="Times New Roman"/>
                <w:bCs/>
                <w:sz w:val="20"/>
                <w:szCs w:val="20"/>
                <w:lang w:val="en-ID"/>
              </w:rPr>
              <w:t>0.974</w:t>
            </w:r>
          </w:p>
        </w:tc>
        <w:tc>
          <w:tcPr>
            <w:tcW w:w="0" w:type="auto"/>
            <w:vMerge/>
            <w:shd w:val="clear" w:color="auto" w:fill="FFFFFF" w:themeFill="background1"/>
            <w:vAlign w:val="center"/>
          </w:tcPr>
          <w:p w14:paraId="0E2F3884" w14:textId="77777777" w:rsidR="009F097C" w:rsidRPr="00E607D0" w:rsidRDefault="009F097C" w:rsidP="007D00F8">
            <w:pPr>
              <w:spacing w:after="0" w:line="240" w:lineRule="auto"/>
              <w:jc w:val="center"/>
              <w:rPr>
                <w:rFonts w:ascii="Times New Roman" w:eastAsia="Times New Roman" w:hAnsi="Times New Roman" w:cs="Times New Roman"/>
                <w:sz w:val="20"/>
                <w:szCs w:val="20"/>
              </w:rPr>
            </w:pPr>
          </w:p>
        </w:tc>
      </w:tr>
      <w:tr w:rsidR="009F097C" w:rsidRPr="00E607D0" w14:paraId="3AB19201" w14:textId="77777777" w:rsidTr="007D00F8">
        <w:trPr>
          <w:trHeight w:val="246"/>
        </w:trPr>
        <w:tc>
          <w:tcPr>
            <w:tcW w:w="540" w:type="dxa"/>
            <w:shd w:val="clear" w:color="auto" w:fill="FFFFFF" w:themeFill="background1"/>
            <w:tcMar>
              <w:top w:w="15" w:type="dxa"/>
              <w:left w:w="77" w:type="dxa"/>
              <w:bottom w:w="0" w:type="dxa"/>
              <w:right w:w="77" w:type="dxa"/>
            </w:tcMar>
            <w:vAlign w:val="center"/>
            <w:hideMark/>
          </w:tcPr>
          <w:p w14:paraId="0FE1B146" w14:textId="77777777" w:rsidR="009F097C" w:rsidRPr="00E607D0" w:rsidRDefault="009F097C" w:rsidP="007D00F8">
            <w:pPr>
              <w:spacing w:line="276" w:lineRule="auto"/>
              <w:jc w:val="center"/>
              <w:rPr>
                <w:rFonts w:ascii="Times New Roman" w:eastAsia="Times New Roman" w:hAnsi="Times New Roman" w:cs="Times New Roman"/>
                <w:color w:val="000000" w:themeColor="text1"/>
                <w:sz w:val="20"/>
                <w:szCs w:val="20"/>
              </w:rPr>
            </w:pPr>
            <w:r w:rsidRPr="00E607D0">
              <w:rPr>
                <w:rFonts w:ascii="Times New Roman" w:eastAsia="Times New Roman" w:hAnsi="Times New Roman" w:cs="Times New Roman"/>
                <w:color w:val="000000" w:themeColor="text1"/>
                <w:sz w:val="20"/>
                <w:szCs w:val="20"/>
              </w:rPr>
              <w:t>24</w:t>
            </w:r>
          </w:p>
        </w:tc>
        <w:tc>
          <w:tcPr>
            <w:tcW w:w="0" w:type="auto"/>
            <w:vMerge/>
            <w:shd w:val="clear" w:color="auto" w:fill="FFFFFF" w:themeFill="background1"/>
            <w:vAlign w:val="center"/>
            <w:hideMark/>
          </w:tcPr>
          <w:p w14:paraId="605A8566" w14:textId="77777777" w:rsidR="009F097C" w:rsidRPr="00E607D0" w:rsidRDefault="009F097C" w:rsidP="007D00F8">
            <w:pPr>
              <w:spacing w:after="0" w:line="240" w:lineRule="auto"/>
              <w:jc w:val="center"/>
              <w:rPr>
                <w:rFonts w:ascii="Times New Roman" w:eastAsia="Times New Roman" w:hAnsi="Times New Roman" w:cs="Times New Roman"/>
                <w:sz w:val="20"/>
                <w:szCs w:val="20"/>
              </w:rPr>
            </w:pPr>
          </w:p>
        </w:tc>
        <w:tc>
          <w:tcPr>
            <w:tcW w:w="900" w:type="dxa"/>
            <w:shd w:val="clear" w:color="auto" w:fill="FFFFFF" w:themeFill="background1"/>
            <w:tcMar>
              <w:top w:w="15" w:type="dxa"/>
              <w:left w:w="77" w:type="dxa"/>
              <w:bottom w:w="0" w:type="dxa"/>
              <w:right w:w="77" w:type="dxa"/>
            </w:tcMar>
            <w:vAlign w:val="center"/>
            <w:hideMark/>
          </w:tcPr>
          <w:p w14:paraId="0BBC7206" w14:textId="77777777" w:rsidR="009F097C" w:rsidRPr="00E607D0" w:rsidRDefault="009F097C" w:rsidP="007D00F8">
            <w:pPr>
              <w:spacing w:line="276" w:lineRule="auto"/>
              <w:jc w:val="center"/>
              <w:rPr>
                <w:rFonts w:ascii="Times New Roman" w:eastAsia="Times New Roman" w:hAnsi="Times New Roman" w:cs="Times New Roman"/>
                <w:sz w:val="20"/>
                <w:szCs w:val="20"/>
              </w:rPr>
            </w:pPr>
            <w:r w:rsidRPr="00E607D0">
              <w:rPr>
                <w:rFonts w:ascii="Times New Roman" w:eastAsia="Times New Roman" w:hAnsi="Times New Roman" w:cs="Times New Roman"/>
                <w:color w:val="000000" w:themeColor="dark1"/>
                <w:sz w:val="20"/>
                <w:szCs w:val="20"/>
              </w:rPr>
              <w:t>Y6</w:t>
            </w:r>
          </w:p>
        </w:tc>
        <w:tc>
          <w:tcPr>
            <w:tcW w:w="1760" w:type="dxa"/>
            <w:shd w:val="clear" w:color="auto" w:fill="FFFFFF" w:themeFill="background1"/>
            <w:tcMar>
              <w:top w:w="15" w:type="dxa"/>
              <w:left w:w="77" w:type="dxa"/>
              <w:bottom w:w="0" w:type="dxa"/>
              <w:right w:w="77" w:type="dxa"/>
            </w:tcMar>
            <w:vAlign w:val="center"/>
          </w:tcPr>
          <w:p w14:paraId="576F0D18" w14:textId="1C7E06B5" w:rsidR="009F097C" w:rsidRPr="00E607D0" w:rsidRDefault="009F097C" w:rsidP="007D00F8">
            <w:pPr>
              <w:spacing w:line="276" w:lineRule="auto"/>
              <w:jc w:val="center"/>
              <w:rPr>
                <w:rFonts w:ascii="Times New Roman" w:eastAsia="Times New Roman" w:hAnsi="Times New Roman" w:cs="Times New Roman"/>
                <w:sz w:val="20"/>
                <w:szCs w:val="20"/>
              </w:rPr>
            </w:pPr>
            <w:r w:rsidRPr="00A92D1B">
              <w:rPr>
                <w:rFonts w:ascii="Times New Roman" w:hAnsi="Times New Roman" w:cs="Times New Roman"/>
                <w:bCs/>
                <w:sz w:val="20"/>
                <w:szCs w:val="20"/>
                <w:lang w:val="en-ID"/>
              </w:rPr>
              <w:t>0.956</w:t>
            </w:r>
          </w:p>
        </w:tc>
        <w:tc>
          <w:tcPr>
            <w:tcW w:w="0" w:type="auto"/>
            <w:vMerge/>
            <w:shd w:val="clear" w:color="auto" w:fill="FFFFFF" w:themeFill="background1"/>
            <w:vAlign w:val="center"/>
          </w:tcPr>
          <w:p w14:paraId="5A564568" w14:textId="77777777" w:rsidR="009F097C" w:rsidRPr="00E607D0" w:rsidRDefault="009F097C" w:rsidP="007D00F8">
            <w:pPr>
              <w:spacing w:after="0" w:line="240" w:lineRule="auto"/>
              <w:jc w:val="center"/>
              <w:rPr>
                <w:rFonts w:ascii="Times New Roman" w:eastAsia="Times New Roman" w:hAnsi="Times New Roman" w:cs="Times New Roman"/>
                <w:sz w:val="20"/>
                <w:szCs w:val="20"/>
              </w:rPr>
            </w:pPr>
          </w:p>
        </w:tc>
      </w:tr>
      <w:tr w:rsidR="009F097C" w:rsidRPr="00E607D0" w14:paraId="3112EB9C" w14:textId="77777777" w:rsidTr="007D00F8">
        <w:trPr>
          <w:trHeight w:val="246"/>
        </w:trPr>
        <w:tc>
          <w:tcPr>
            <w:tcW w:w="540" w:type="dxa"/>
            <w:shd w:val="clear" w:color="auto" w:fill="FFFFFF" w:themeFill="background1"/>
            <w:tcMar>
              <w:top w:w="15" w:type="dxa"/>
              <w:left w:w="77" w:type="dxa"/>
              <w:bottom w:w="0" w:type="dxa"/>
              <w:right w:w="77" w:type="dxa"/>
            </w:tcMar>
            <w:vAlign w:val="center"/>
            <w:hideMark/>
          </w:tcPr>
          <w:p w14:paraId="493B076E" w14:textId="77777777" w:rsidR="009F097C" w:rsidRPr="00E607D0" w:rsidRDefault="009F097C" w:rsidP="007D00F8">
            <w:pPr>
              <w:spacing w:line="276" w:lineRule="auto"/>
              <w:jc w:val="center"/>
              <w:rPr>
                <w:rFonts w:ascii="Times New Roman" w:eastAsia="Times New Roman" w:hAnsi="Times New Roman" w:cs="Times New Roman"/>
                <w:color w:val="000000" w:themeColor="text1"/>
                <w:sz w:val="20"/>
                <w:szCs w:val="20"/>
              </w:rPr>
            </w:pPr>
            <w:r w:rsidRPr="00E607D0">
              <w:rPr>
                <w:rFonts w:ascii="Times New Roman" w:eastAsia="Times New Roman" w:hAnsi="Times New Roman" w:cs="Times New Roman"/>
                <w:color w:val="000000" w:themeColor="text1"/>
                <w:sz w:val="20"/>
                <w:szCs w:val="20"/>
              </w:rPr>
              <w:t>25</w:t>
            </w:r>
          </w:p>
        </w:tc>
        <w:tc>
          <w:tcPr>
            <w:tcW w:w="0" w:type="auto"/>
            <w:vMerge/>
            <w:shd w:val="clear" w:color="auto" w:fill="FFFFFF" w:themeFill="background1"/>
            <w:vAlign w:val="center"/>
            <w:hideMark/>
          </w:tcPr>
          <w:p w14:paraId="7898E358" w14:textId="77777777" w:rsidR="009F097C" w:rsidRPr="00E607D0" w:rsidRDefault="009F097C" w:rsidP="007D00F8">
            <w:pPr>
              <w:spacing w:after="0" w:line="240" w:lineRule="auto"/>
              <w:jc w:val="center"/>
              <w:rPr>
                <w:rFonts w:ascii="Times New Roman" w:eastAsia="Times New Roman" w:hAnsi="Times New Roman" w:cs="Times New Roman"/>
                <w:sz w:val="20"/>
                <w:szCs w:val="20"/>
              </w:rPr>
            </w:pPr>
          </w:p>
        </w:tc>
        <w:tc>
          <w:tcPr>
            <w:tcW w:w="900" w:type="dxa"/>
            <w:shd w:val="clear" w:color="auto" w:fill="FFFFFF" w:themeFill="background1"/>
            <w:tcMar>
              <w:top w:w="15" w:type="dxa"/>
              <w:left w:w="77" w:type="dxa"/>
              <w:bottom w:w="0" w:type="dxa"/>
              <w:right w:w="77" w:type="dxa"/>
            </w:tcMar>
            <w:vAlign w:val="center"/>
            <w:hideMark/>
          </w:tcPr>
          <w:p w14:paraId="1C56A5C0" w14:textId="77777777" w:rsidR="009F097C" w:rsidRPr="00E607D0" w:rsidRDefault="009F097C" w:rsidP="007D00F8">
            <w:pPr>
              <w:spacing w:line="276" w:lineRule="auto"/>
              <w:jc w:val="center"/>
              <w:rPr>
                <w:rFonts w:ascii="Times New Roman" w:eastAsia="Times New Roman" w:hAnsi="Times New Roman" w:cs="Times New Roman"/>
                <w:sz w:val="20"/>
                <w:szCs w:val="20"/>
              </w:rPr>
            </w:pPr>
            <w:r w:rsidRPr="00E607D0">
              <w:rPr>
                <w:rFonts w:ascii="Times New Roman" w:eastAsia="Times New Roman" w:hAnsi="Times New Roman" w:cs="Times New Roman"/>
                <w:color w:val="000000" w:themeColor="dark1"/>
                <w:sz w:val="20"/>
                <w:szCs w:val="20"/>
              </w:rPr>
              <w:t>Y7</w:t>
            </w:r>
          </w:p>
        </w:tc>
        <w:tc>
          <w:tcPr>
            <w:tcW w:w="1760" w:type="dxa"/>
            <w:shd w:val="clear" w:color="auto" w:fill="FFFFFF" w:themeFill="background1"/>
            <w:tcMar>
              <w:top w:w="15" w:type="dxa"/>
              <w:left w:w="77" w:type="dxa"/>
              <w:bottom w:w="0" w:type="dxa"/>
              <w:right w:w="77" w:type="dxa"/>
            </w:tcMar>
            <w:vAlign w:val="center"/>
          </w:tcPr>
          <w:p w14:paraId="4321771D" w14:textId="29D41A8F" w:rsidR="009F097C" w:rsidRPr="00E607D0" w:rsidRDefault="009F097C" w:rsidP="007D00F8">
            <w:pPr>
              <w:spacing w:line="276" w:lineRule="auto"/>
              <w:jc w:val="center"/>
              <w:rPr>
                <w:rFonts w:ascii="Times New Roman" w:eastAsia="Times New Roman" w:hAnsi="Times New Roman" w:cs="Times New Roman"/>
                <w:sz w:val="20"/>
                <w:szCs w:val="20"/>
              </w:rPr>
            </w:pPr>
            <w:r w:rsidRPr="00A92D1B">
              <w:rPr>
                <w:rFonts w:ascii="Times New Roman" w:hAnsi="Times New Roman" w:cs="Times New Roman"/>
                <w:bCs/>
                <w:sz w:val="20"/>
                <w:szCs w:val="20"/>
                <w:lang w:val="en-ID"/>
              </w:rPr>
              <w:t>0.971</w:t>
            </w:r>
          </w:p>
        </w:tc>
        <w:tc>
          <w:tcPr>
            <w:tcW w:w="0" w:type="auto"/>
            <w:vMerge/>
            <w:shd w:val="clear" w:color="auto" w:fill="FFFFFF" w:themeFill="background1"/>
            <w:vAlign w:val="center"/>
          </w:tcPr>
          <w:p w14:paraId="75E36E7F" w14:textId="77777777" w:rsidR="009F097C" w:rsidRPr="00E607D0" w:rsidRDefault="009F097C" w:rsidP="007D00F8">
            <w:pPr>
              <w:spacing w:after="0" w:line="240" w:lineRule="auto"/>
              <w:jc w:val="center"/>
              <w:rPr>
                <w:rFonts w:ascii="Times New Roman" w:eastAsia="Times New Roman" w:hAnsi="Times New Roman" w:cs="Times New Roman"/>
                <w:sz w:val="20"/>
                <w:szCs w:val="20"/>
              </w:rPr>
            </w:pPr>
          </w:p>
        </w:tc>
      </w:tr>
      <w:tr w:rsidR="009F097C" w:rsidRPr="00E607D0" w14:paraId="72AA2B1B" w14:textId="77777777" w:rsidTr="007D00F8">
        <w:trPr>
          <w:trHeight w:val="246"/>
        </w:trPr>
        <w:tc>
          <w:tcPr>
            <w:tcW w:w="540" w:type="dxa"/>
            <w:shd w:val="clear" w:color="auto" w:fill="FFFFFF" w:themeFill="background1"/>
            <w:tcMar>
              <w:top w:w="15" w:type="dxa"/>
              <w:left w:w="77" w:type="dxa"/>
              <w:bottom w:w="0" w:type="dxa"/>
              <w:right w:w="77" w:type="dxa"/>
            </w:tcMar>
            <w:vAlign w:val="center"/>
            <w:hideMark/>
          </w:tcPr>
          <w:p w14:paraId="3DE581AF" w14:textId="77777777" w:rsidR="009F097C" w:rsidRPr="00E607D0" w:rsidRDefault="009F097C" w:rsidP="007D00F8">
            <w:pPr>
              <w:spacing w:line="276" w:lineRule="auto"/>
              <w:jc w:val="center"/>
              <w:rPr>
                <w:rFonts w:ascii="Times New Roman" w:eastAsia="Times New Roman" w:hAnsi="Times New Roman" w:cs="Times New Roman"/>
                <w:color w:val="000000" w:themeColor="text1"/>
                <w:sz w:val="20"/>
                <w:szCs w:val="20"/>
              </w:rPr>
            </w:pPr>
            <w:r w:rsidRPr="00E607D0">
              <w:rPr>
                <w:rFonts w:ascii="Times New Roman" w:eastAsia="Times New Roman" w:hAnsi="Times New Roman" w:cs="Times New Roman"/>
                <w:color w:val="000000" w:themeColor="text1"/>
                <w:sz w:val="20"/>
                <w:szCs w:val="20"/>
              </w:rPr>
              <w:lastRenderedPageBreak/>
              <w:t>26</w:t>
            </w:r>
          </w:p>
        </w:tc>
        <w:tc>
          <w:tcPr>
            <w:tcW w:w="0" w:type="auto"/>
            <w:vMerge/>
            <w:shd w:val="clear" w:color="auto" w:fill="FFFFFF" w:themeFill="background1"/>
            <w:vAlign w:val="center"/>
            <w:hideMark/>
          </w:tcPr>
          <w:p w14:paraId="28ACF164" w14:textId="77777777" w:rsidR="009F097C" w:rsidRPr="00E607D0" w:rsidRDefault="009F097C" w:rsidP="007D00F8">
            <w:pPr>
              <w:spacing w:after="0" w:line="240" w:lineRule="auto"/>
              <w:jc w:val="center"/>
              <w:rPr>
                <w:rFonts w:ascii="Times New Roman" w:eastAsia="Times New Roman" w:hAnsi="Times New Roman" w:cs="Times New Roman"/>
                <w:sz w:val="20"/>
                <w:szCs w:val="20"/>
              </w:rPr>
            </w:pPr>
          </w:p>
        </w:tc>
        <w:tc>
          <w:tcPr>
            <w:tcW w:w="900" w:type="dxa"/>
            <w:shd w:val="clear" w:color="auto" w:fill="FFFFFF" w:themeFill="background1"/>
            <w:tcMar>
              <w:top w:w="15" w:type="dxa"/>
              <w:left w:w="77" w:type="dxa"/>
              <w:bottom w:w="0" w:type="dxa"/>
              <w:right w:w="77" w:type="dxa"/>
            </w:tcMar>
            <w:vAlign w:val="center"/>
            <w:hideMark/>
          </w:tcPr>
          <w:p w14:paraId="0DB54280" w14:textId="77777777" w:rsidR="009F097C" w:rsidRPr="00E607D0" w:rsidRDefault="009F097C" w:rsidP="007D00F8">
            <w:pPr>
              <w:spacing w:line="276" w:lineRule="auto"/>
              <w:jc w:val="center"/>
              <w:rPr>
                <w:rFonts w:ascii="Times New Roman" w:eastAsia="Times New Roman" w:hAnsi="Times New Roman" w:cs="Times New Roman"/>
                <w:sz w:val="20"/>
                <w:szCs w:val="20"/>
              </w:rPr>
            </w:pPr>
            <w:r w:rsidRPr="00E607D0">
              <w:rPr>
                <w:rFonts w:ascii="Times New Roman" w:eastAsia="Times New Roman" w:hAnsi="Times New Roman" w:cs="Times New Roman"/>
                <w:color w:val="000000" w:themeColor="dark1"/>
                <w:sz w:val="20"/>
                <w:szCs w:val="20"/>
              </w:rPr>
              <w:t>Y8</w:t>
            </w:r>
          </w:p>
        </w:tc>
        <w:tc>
          <w:tcPr>
            <w:tcW w:w="1760" w:type="dxa"/>
            <w:shd w:val="clear" w:color="auto" w:fill="FFFFFF" w:themeFill="background1"/>
            <w:tcMar>
              <w:top w:w="15" w:type="dxa"/>
              <w:left w:w="77" w:type="dxa"/>
              <w:bottom w:w="0" w:type="dxa"/>
              <w:right w:w="77" w:type="dxa"/>
            </w:tcMar>
            <w:vAlign w:val="center"/>
          </w:tcPr>
          <w:p w14:paraId="7DC4F2AD" w14:textId="490B9A65" w:rsidR="009F097C" w:rsidRPr="00E607D0" w:rsidRDefault="009F097C" w:rsidP="007D00F8">
            <w:pPr>
              <w:spacing w:line="276" w:lineRule="auto"/>
              <w:jc w:val="center"/>
              <w:rPr>
                <w:rFonts w:ascii="Times New Roman" w:eastAsia="Times New Roman" w:hAnsi="Times New Roman" w:cs="Times New Roman"/>
                <w:sz w:val="20"/>
                <w:szCs w:val="20"/>
              </w:rPr>
            </w:pPr>
            <w:r w:rsidRPr="00A92D1B">
              <w:rPr>
                <w:rFonts w:ascii="Times New Roman" w:hAnsi="Times New Roman" w:cs="Times New Roman"/>
                <w:bCs/>
                <w:sz w:val="20"/>
                <w:szCs w:val="20"/>
                <w:lang w:val="en-ID"/>
              </w:rPr>
              <w:t>0.952</w:t>
            </w:r>
          </w:p>
        </w:tc>
        <w:tc>
          <w:tcPr>
            <w:tcW w:w="0" w:type="auto"/>
            <w:vMerge/>
            <w:shd w:val="clear" w:color="auto" w:fill="FFFFFF" w:themeFill="background1"/>
            <w:vAlign w:val="center"/>
          </w:tcPr>
          <w:p w14:paraId="079ED04F" w14:textId="77777777" w:rsidR="009F097C" w:rsidRPr="00E607D0" w:rsidRDefault="009F097C" w:rsidP="007D00F8">
            <w:pPr>
              <w:spacing w:after="0" w:line="240" w:lineRule="auto"/>
              <w:jc w:val="center"/>
              <w:rPr>
                <w:rFonts w:ascii="Times New Roman" w:eastAsia="Times New Roman" w:hAnsi="Times New Roman" w:cs="Times New Roman"/>
                <w:sz w:val="20"/>
                <w:szCs w:val="20"/>
              </w:rPr>
            </w:pPr>
          </w:p>
        </w:tc>
      </w:tr>
      <w:tr w:rsidR="009F097C" w:rsidRPr="00E607D0" w14:paraId="3166C98C" w14:textId="77777777" w:rsidTr="007D00F8">
        <w:trPr>
          <w:trHeight w:val="246"/>
        </w:trPr>
        <w:tc>
          <w:tcPr>
            <w:tcW w:w="540" w:type="dxa"/>
            <w:shd w:val="clear" w:color="auto" w:fill="FFFFFF" w:themeFill="background1"/>
            <w:tcMar>
              <w:top w:w="15" w:type="dxa"/>
              <w:left w:w="77" w:type="dxa"/>
              <w:bottom w:w="0" w:type="dxa"/>
              <w:right w:w="77" w:type="dxa"/>
            </w:tcMar>
            <w:vAlign w:val="center"/>
            <w:hideMark/>
          </w:tcPr>
          <w:p w14:paraId="0544A4CC" w14:textId="77777777" w:rsidR="009F097C" w:rsidRPr="00E607D0" w:rsidRDefault="009F097C" w:rsidP="007D00F8">
            <w:pPr>
              <w:spacing w:line="276" w:lineRule="auto"/>
              <w:jc w:val="center"/>
              <w:rPr>
                <w:rFonts w:ascii="Times New Roman" w:eastAsia="Times New Roman" w:hAnsi="Times New Roman" w:cs="Times New Roman"/>
                <w:color w:val="000000" w:themeColor="text1"/>
                <w:sz w:val="20"/>
                <w:szCs w:val="20"/>
              </w:rPr>
            </w:pPr>
            <w:r w:rsidRPr="00E607D0">
              <w:rPr>
                <w:rFonts w:ascii="Times New Roman" w:eastAsia="Times New Roman" w:hAnsi="Times New Roman" w:cs="Times New Roman"/>
                <w:color w:val="000000" w:themeColor="text1"/>
                <w:sz w:val="20"/>
                <w:szCs w:val="20"/>
              </w:rPr>
              <w:t>27</w:t>
            </w:r>
          </w:p>
        </w:tc>
        <w:tc>
          <w:tcPr>
            <w:tcW w:w="0" w:type="auto"/>
            <w:vMerge/>
            <w:shd w:val="clear" w:color="auto" w:fill="FFFFFF" w:themeFill="background1"/>
            <w:vAlign w:val="center"/>
            <w:hideMark/>
          </w:tcPr>
          <w:p w14:paraId="3572CE7F" w14:textId="77777777" w:rsidR="009F097C" w:rsidRPr="00E607D0" w:rsidRDefault="009F097C" w:rsidP="007D00F8">
            <w:pPr>
              <w:spacing w:after="0" w:line="240" w:lineRule="auto"/>
              <w:jc w:val="center"/>
              <w:rPr>
                <w:rFonts w:ascii="Times New Roman" w:eastAsia="Times New Roman" w:hAnsi="Times New Roman" w:cs="Times New Roman"/>
                <w:sz w:val="20"/>
                <w:szCs w:val="20"/>
              </w:rPr>
            </w:pPr>
          </w:p>
        </w:tc>
        <w:tc>
          <w:tcPr>
            <w:tcW w:w="900" w:type="dxa"/>
            <w:shd w:val="clear" w:color="auto" w:fill="FFFFFF" w:themeFill="background1"/>
            <w:tcMar>
              <w:top w:w="15" w:type="dxa"/>
              <w:left w:w="77" w:type="dxa"/>
              <w:bottom w:w="0" w:type="dxa"/>
              <w:right w:w="77" w:type="dxa"/>
            </w:tcMar>
            <w:vAlign w:val="center"/>
            <w:hideMark/>
          </w:tcPr>
          <w:p w14:paraId="1068B44F" w14:textId="77777777" w:rsidR="009F097C" w:rsidRPr="00E607D0" w:rsidRDefault="009F097C" w:rsidP="007D00F8">
            <w:pPr>
              <w:spacing w:line="276" w:lineRule="auto"/>
              <w:jc w:val="center"/>
              <w:rPr>
                <w:rFonts w:ascii="Times New Roman" w:eastAsia="Times New Roman" w:hAnsi="Times New Roman" w:cs="Times New Roman"/>
                <w:sz w:val="20"/>
                <w:szCs w:val="20"/>
              </w:rPr>
            </w:pPr>
            <w:r w:rsidRPr="00E607D0">
              <w:rPr>
                <w:rFonts w:ascii="Times New Roman" w:eastAsia="Times New Roman" w:hAnsi="Times New Roman" w:cs="Times New Roman"/>
                <w:color w:val="000000" w:themeColor="dark1"/>
                <w:sz w:val="20"/>
                <w:szCs w:val="20"/>
              </w:rPr>
              <w:t>Y9</w:t>
            </w:r>
          </w:p>
        </w:tc>
        <w:tc>
          <w:tcPr>
            <w:tcW w:w="1760" w:type="dxa"/>
            <w:shd w:val="clear" w:color="auto" w:fill="FFFFFF" w:themeFill="background1"/>
            <w:tcMar>
              <w:top w:w="15" w:type="dxa"/>
              <w:left w:w="77" w:type="dxa"/>
              <w:bottom w:w="0" w:type="dxa"/>
              <w:right w:w="77" w:type="dxa"/>
            </w:tcMar>
            <w:vAlign w:val="center"/>
          </w:tcPr>
          <w:p w14:paraId="1BD9E9D5" w14:textId="5D2EE23E" w:rsidR="009F097C" w:rsidRPr="00E607D0" w:rsidRDefault="009F097C" w:rsidP="007D00F8">
            <w:pPr>
              <w:spacing w:line="276" w:lineRule="auto"/>
              <w:jc w:val="center"/>
              <w:rPr>
                <w:rFonts w:ascii="Times New Roman" w:eastAsia="Times New Roman" w:hAnsi="Times New Roman" w:cs="Times New Roman"/>
                <w:sz w:val="20"/>
                <w:szCs w:val="20"/>
              </w:rPr>
            </w:pPr>
            <w:r w:rsidRPr="00A92D1B">
              <w:rPr>
                <w:rFonts w:ascii="Times New Roman" w:hAnsi="Times New Roman" w:cs="Times New Roman"/>
                <w:bCs/>
                <w:sz w:val="20"/>
                <w:szCs w:val="20"/>
                <w:lang w:val="en-ID"/>
              </w:rPr>
              <w:t>0.971</w:t>
            </w:r>
          </w:p>
        </w:tc>
        <w:tc>
          <w:tcPr>
            <w:tcW w:w="0" w:type="auto"/>
            <w:vMerge/>
            <w:shd w:val="clear" w:color="auto" w:fill="FFFFFF" w:themeFill="background1"/>
            <w:vAlign w:val="center"/>
          </w:tcPr>
          <w:p w14:paraId="11EC4D86" w14:textId="77777777" w:rsidR="009F097C" w:rsidRPr="00E607D0" w:rsidRDefault="009F097C" w:rsidP="007D00F8">
            <w:pPr>
              <w:spacing w:after="0" w:line="240" w:lineRule="auto"/>
              <w:jc w:val="center"/>
              <w:rPr>
                <w:rFonts w:ascii="Times New Roman" w:eastAsia="Times New Roman" w:hAnsi="Times New Roman" w:cs="Times New Roman"/>
                <w:sz w:val="20"/>
                <w:szCs w:val="20"/>
              </w:rPr>
            </w:pPr>
          </w:p>
        </w:tc>
      </w:tr>
    </w:tbl>
    <w:p w14:paraId="20BD59FB" w14:textId="712B2D90" w:rsidR="00E607D0" w:rsidRPr="00A92D1B" w:rsidRDefault="00A92D1B" w:rsidP="00EF0E19">
      <w:pPr>
        <w:widowControl w:val="0"/>
        <w:autoSpaceDE w:val="0"/>
        <w:autoSpaceDN w:val="0"/>
        <w:adjustRightInd w:val="0"/>
        <w:spacing w:after="0" w:line="480" w:lineRule="auto"/>
        <w:jc w:val="both"/>
        <w:rPr>
          <w:rFonts w:ascii="Times New Roman" w:eastAsia="Aptos" w:hAnsi="Times New Roman" w:cs="Times New Roman"/>
          <w:kern w:val="2"/>
          <w:sz w:val="20"/>
          <w:szCs w:val="20"/>
          <w14:ligatures w14:val="standardContextual"/>
        </w:rPr>
      </w:pPr>
      <w:proofErr w:type="spellStart"/>
      <w:r w:rsidRPr="00A92D1B">
        <w:rPr>
          <w:rFonts w:ascii="Times New Roman" w:eastAsia="Aptos" w:hAnsi="Times New Roman" w:cs="Times New Roman"/>
          <w:i/>
          <w:iCs/>
          <w:kern w:val="2"/>
          <w:sz w:val="20"/>
          <w:szCs w:val="20"/>
          <w14:ligatures w14:val="standardContextual"/>
        </w:rPr>
        <w:t>Sumber</w:t>
      </w:r>
      <w:proofErr w:type="spellEnd"/>
      <w:r w:rsidRPr="00A92D1B">
        <w:rPr>
          <w:rFonts w:ascii="Times New Roman" w:eastAsia="Aptos" w:hAnsi="Times New Roman" w:cs="Times New Roman"/>
          <w:i/>
          <w:iCs/>
          <w:kern w:val="2"/>
          <w:sz w:val="20"/>
          <w:szCs w:val="20"/>
          <w14:ligatures w14:val="standardContextual"/>
        </w:rPr>
        <w:t xml:space="preserve"> : </w:t>
      </w:r>
      <w:proofErr w:type="spellStart"/>
      <w:r w:rsidRPr="00A92D1B">
        <w:rPr>
          <w:rFonts w:ascii="Times New Roman" w:eastAsia="Aptos" w:hAnsi="Times New Roman" w:cs="Times New Roman"/>
          <w:i/>
          <w:iCs/>
          <w:kern w:val="2"/>
          <w:sz w:val="20"/>
          <w:szCs w:val="20"/>
          <w14:ligatures w14:val="standardContextual"/>
        </w:rPr>
        <w:t>hasil</w:t>
      </w:r>
      <w:proofErr w:type="spellEnd"/>
      <w:r w:rsidRPr="00A92D1B">
        <w:rPr>
          <w:rFonts w:ascii="Times New Roman" w:eastAsia="Aptos" w:hAnsi="Times New Roman" w:cs="Times New Roman"/>
          <w:i/>
          <w:iCs/>
          <w:kern w:val="2"/>
          <w:sz w:val="20"/>
          <w:szCs w:val="20"/>
          <w14:ligatures w14:val="standardContextual"/>
        </w:rPr>
        <w:t xml:space="preserve"> pilot test, data </w:t>
      </w:r>
      <w:proofErr w:type="spellStart"/>
      <w:r w:rsidRPr="00A92D1B">
        <w:rPr>
          <w:rFonts w:ascii="Times New Roman" w:eastAsia="Aptos" w:hAnsi="Times New Roman" w:cs="Times New Roman"/>
          <w:i/>
          <w:iCs/>
          <w:kern w:val="2"/>
          <w:sz w:val="20"/>
          <w:szCs w:val="20"/>
          <w14:ligatures w14:val="standardContextual"/>
        </w:rPr>
        <w:t>diolah</w:t>
      </w:r>
      <w:proofErr w:type="spellEnd"/>
    </w:p>
    <w:p w14:paraId="18FEFFB0" w14:textId="4D6CE090" w:rsidR="004317A2" w:rsidRDefault="009F097C" w:rsidP="00A92D1B">
      <w:pPr>
        <w:widowControl w:val="0"/>
        <w:autoSpaceDE w:val="0"/>
        <w:autoSpaceDN w:val="0"/>
        <w:adjustRightInd w:val="0"/>
        <w:spacing w:after="0" w:line="240" w:lineRule="auto"/>
        <w:jc w:val="both"/>
        <w:rPr>
          <w:rFonts w:ascii="Times New Roman" w:eastAsia="Aptos" w:hAnsi="Times New Roman" w:cs="Times New Roman"/>
          <w:b/>
          <w:bCs/>
          <w:kern w:val="2"/>
          <w:sz w:val="24"/>
          <w:szCs w:val="24"/>
          <w14:ligatures w14:val="standardContextual"/>
        </w:rPr>
      </w:pPr>
      <w:r>
        <w:rPr>
          <w:rFonts w:ascii="Times New Roman" w:eastAsia="Aptos" w:hAnsi="Times New Roman" w:cs="Times New Roman"/>
          <w:b/>
          <w:bCs/>
          <w:kern w:val="2"/>
          <w:sz w:val="24"/>
          <w:szCs w:val="24"/>
          <w14:ligatures w14:val="standardContextual"/>
        </w:rPr>
        <w:t>Tabel</w:t>
      </w:r>
      <w:r w:rsidR="00A92D1B">
        <w:rPr>
          <w:rFonts w:ascii="Times New Roman" w:eastAsia="Aptos" w:hAnsi="Times New Roman" w:cs="Times New Roman"/>
          <w:b/>
          <w:bCs/>
          <w:kern w:val="2"/>
          <w:sz w:val="24"/>
          <w:szCs w:val="24"/>
          <w14:ligatures w14:val="standardContextual"/>
        </w:rPr>
        <w:t xml:space="preserve"> </w:t>
      </w:r>
      <w:r w:rsidR="00A92D1B">
        <w:rPr>
          <w:rFonts w:ascii="Times New Roman" w:eastAsia="Aptos" w:hAnsi="Times New Roman" w:cs="Times New Roman"/>
          <w:b/>
          <w:bCs/>
          <w:i/>
          <w:iCs/>
          <w:kern w:val="2"/>
          <w:sz w:val="24"/>
          <w:szCs w:val="24"/>
          <w14:ligatures w14:val="standardContextual"/>
        </w:rPr>
        <w:t>pilot test</w:t>
      </w:r>
      <w:r>
        <w:rPr>
          <w:rFonts w:ascii="Times New Roman" w:eastAsia="Aptos" w:hAnsi="Times New Roman" w:cs="Times New Roman"/>
          <w:b/>
          <w:bCs/>
          <w:kern w:val="2"/>
          <w:sz w:val="24"/>
          <w:szCs w:val="24"/>
          <w14:ligatures w14:val="standardContextual"/>
        </w:rPr>
        <w:t xml:space="preserve"> </w:t>
      </w:r>
      <w:r w:rsidR="0092355A">
        <w:rPr>
          <w:rFonts w:ascii="Times New Roman" w:eastAsia="Aptos" w:hAnsi="Times New Roman" w:cs="Times New Roman"/>
          <w:b/>
          <w:bCs/>
          <w:kern w:val="2"/>
          <w:sz w:val="24"/>
          <w:szCs w:val="24"/>
          <w14:ligatures w14:val="standardContextual"/>
        </w:rPr>
        <w:t>Cross Loading</w:t>
      </w:r>
    </w:p>
    <w:tbl>
      <w:tblPr>
        <w:tblStyle w:val="TableGrid"/>
        <w:tblW w:w="0" w:type="auto"/>
        <w:tblLook w:val="04A0" w:firstRow="1" w:lastRow="0" w:firstColumn="1" w:lastColumn="0" w:noHBand="0" w:noVBand="1"/>
      </w:tblPr>
      <w:tblGrid>
        <w:gridCol w:w="1648"/>
        <w:gridCol w:w="1649"/>
        <w:gridCol w:w="1649"/>
        <w:gridCol w:w="1649"/>
      </w:tblGrid>
      <w:tr w:rsidR="0092355A" w:rsidRPr="00F94B6B" w14:paraId="3D171D76" w14:textId="77777777" w:rsidTr="00A92D1B">
        <w:trPr>
          <w:trHeight w:val="148"/>
        </w:trPr>
        <w:tc>
          <w:tcPr>
            <w:tcW w:w="1648" w:type="dxa"/>
            <w:vAlign w:val="center"/>
          </w:tcPr>
          <w:p w14:paraId="3123C10F" w14:textId="77777777" w:rsidR="0092355A" w:rsidRPr="00F94B6B" w:rsidRDefault="0092355A" w:rsidP="00A92D1B">
            <w:pPr>
              <w:jc w:val="center"/>
              <w:rPr>
                <w:rFonts w:ascii="Times New Roman" w:hAnsi="Times New Roman" w:cs="Times New Roman"/>
                <w:b/>
                <w:lang w:val="en-ID"/>
              </w:rPr>
            </w:pPr>
          </w:p>
        </w:tc>
        <w:tc>
          <w:tcPr>
            <w:tcW w:w="1649" w:type="dxa"/>
            <w:vAlign w:val="center"/>
          </w:tcPr>
          <w:p w14:paraId="43B23145" w14:textId="77777777" w:rsidR="0092355A" w:rsidRPr="00F94B6B" w:rsidRDefault="0092355A" w:rsidP="00A92D1B">
            <w:pPr>
              <w:jc w:val="center"/>
              <w:rPr>
                <w:rFonts w:ascii="Times New Roman" w:hAnsi="Times New Roman" w:cs="Times New Roman"/>
                <w:b/>
                <w:lang w:val="en-ID"/>
              </w:rPr>
            </w:pPr>
            <w:r w:rsidRPr="00F94B6B">
              <w:rPr>
                <w:rFonts w:ascii="Times New Roman" w:hAnsi="Times New Roman" w:cs="Times New Roman"/>
                <w:b/>
                <w:lang w:val="en-ID"/>
              </w:rPr>
              <w:t>X1</w:t>
            </w:r>
          </w:p>
        </w:tc>
        <w:tc>
          <w:tcPr>
            <w:tcW w:w="1649" w:type="dxa"/>
            <w:vAlign w:val="center"/>
          </w:tcPr>
          <w:p w14:paraId="2618EF39" w14:textId="77777777" w:rsidR="0092355A" w:rsidRPr="00F94B6B" w:rsidRDefault="0092355A" w:rsidP="00A92D1B">
            <w:pPr>
              <w:jc w:val="center"/>
              <w:rPr>
                <w:rFonts w:ascii="Times New Roman" w:hAnsi="Times New Roman" w:cs="Times New Roman"/>
                <w:b/>
                <w:lang w:val="en-ID"/>
              </w:rPr>
            </w:pPr>
            <w:r w:rsidRPr="00F94B6B">
              <w:rPr>
                <w:rFonts w:ascii="Times New Roman" w:hAnsi="Times New Roman" w:cs="Times New Roman"/>
                <w:b/>
                <w:lang w:val="en-ID"/>
              </w:rPr>
              <w:t>X2</w:t>
            </w:r>
          </w:p>
        </w:tc>
        <w:tc>
          <w:tcPr>
            <w:tcW w:w="1649" w:type="dxa"/>
            <w:vAlign w:val="center"/>
          </w:tcPr>
          <w:p w14:paraId="259E184E" w14:textId="77777777" w:rsidR="0092355A" w:rsidRPr="00F94B6B" w:rsidRDefault="0092355A" w:rsidP="00A92D1B">
            <w:pPr>
              <w:jc w:val="center"/>
              <w:rPr>
                <w:rFonts w:ascii="Times New Roman" w:hAnsi="Times New Roman" w:cs="Times New Roman"/>
                <w:b/>
                <w:lang w:val="en-ID"/>
              </w:rPr>
            </w:pPr>
            <w:r w:rsidRPr="00F94B6B">
              <w:rPr>
                <w:rFonts w:ascii="Times New Roman" w:hAnsi="Times New Roman" w:cs="Times New Roman"/>
                <w:b/>
                <w:lang w:val="en-ID"/>
              </w:rPr>
              <w:t>Y</w:t>
            </w:r>
          </w:p>
        </w:tc>
      </w:tr>
      <w:tr w:rsidR="0092355A" w:rsidRPr="00F94B6B" w14:paraId="54573482" w14:textId="77777777" w:rsidTr="00A92D1B">
        <w:trPr>
          <w:trHeight w:val="148"/>
        </w:trPr>
        <w:tc>
          <w:tcPr>
            <w:tcW w:w="1648" w:type="dxa"/>
            <w:vAlign w:val="center"/>
          </w:tcPr>
          <w:p w14:paraId="3AD20964" w14:textId="77777777" w:rsidR="0092355A" w:rsidRPr="00F94B6B" w:rsidRDefault="0092355A" w:rsidP="00107C51">
            <w:pPr>
              <w:jc w:val="center"/>
              <w:rPr>
                <w:rFonts w:ascii="Times New Roman" w:hAnsi="Times New Roman" w:cs="Times New Roman"/>
                <w:b/>
                <w:sz w:val="20"/>
                <w:szCs w:val="20"/>
                <w:lang w:val="en-ID"/>
              </w:rPr>
            </w:pPr>
            <w:r w:rsidRPr="00F94B6B">
              <w:rPr>
                <w:rFonts w:ascii="Times New Roman" w:hAnsi="Times New Roman" w:cs="Times New Roman"/>
                <w:b/>
                <w:sz w:val="20"/>
                <w:szCs w:val="20"/>
                <w:lang w:val="en-ID"/>
              </w:rPr>
              <w:t>X1.1</w:t>
            </w:r>
          </w:p>
        </w:tc>
        <w:tc>
          <w:tcPr>
            <w:tcW w:w="1649" w:type="dxa"/>
            <w:shd w:val="clear" w:color="auto" w:fill="FFFF00"/>
            <w:vAlign w:val="center"/>
          </w:tcPr>
          <w:p w14:paraId="26BF0CC8" w14:textId="29AEB15D" w:rsidR="0092355A" w:rsidRPr="00F94B6B" w:rsidRDefault="00893BF4" w:rsidP="00107C51">
            <w:pPr>
              <w:jc w:val="center"/>
              <w:rPr>
                <w:rFonts w:ascii="Times New Roman" w:hAnsi="Times New Roman" w:cs="Times New Roman"/>
                <w:bCs/>
                <w:sz w:val="20"/>
                <w:szCs w:val="20"/>
                <w:lang w:val="en-ID"/>
              </w:rPr>
            </w:pPr>
            <w:r>
              <w:rPr>
                <w:rFonts w:ascii="Times New Roman" w:hAnsi="Times New Roman" w:cs="Times New Roman"/>
                <w:bCs/>
                <w:sz w:val="20"/>
                <w:szCs w:val="20"/>
                <w:lang w:val="en-ID"/>
              </w:rPr>
              <w:t>0.973</w:t>
            </w:r>
          </w:p>
        </w:tc>
        <w:tc>
          <w:tcPr>
            <w:tcW w:w="1649" w:type="dxa"/>
            <w:vAlign w:val="center"/>
          </w:tcPr>
          <w:p w14:paraId="0A5A2B21" w14:textId="7C0CEA9F" w:rsidR="0092355A" w:rsidRPr="00F94B6B" w:rsidRDefault="00893BF4" w:rsidP="00107C51">
            <w:pPr>
              <w:jc w:val="center"/>
              <w:rPr>
                <w:rFonts w:ascii="Times New Roman" w:hAnsi="Times New Roman" w:cs="Times New Roman"/>
                <w:bCs/>
                <w:sz w:val="20"/>
                <w:szCs w:val="20"/>
                <w:lang w:val="en-ID"/>
              </w:rPr>
            </w:pPr>
            <w:r>
              <w:rPr>
                <w:rFonts w:ascii="Times New Roman" w:hAnsi="Times New Roman" w:cs="Times New Roman"/>
                <w:bCs/>
                <w:sz w:val="20"/>
                <w:szCs w:val="20"/>
                <w:lang w:val="en-ID"/>
              </w:rPr>
              <w:t>0.920</w:t>
            </w:r>
          </w:p>
        </w:tc>
        <w:tc>
          <w:tcPr>
            <w:tcW w:w="1649" w:type="dxa"/>
            <w:vAlign w:val="center"/>
          </w:tcPr>
          <w:p w14:paraId="403535A1" w14:textId="33B6970A" w:rsidR="0092355A" w:rsidRPr="00F94B6B" w:rsidRDefault="00893BF4" w:rsidP="00107C51">
            <w:pPr>
              <w:jc w:val="center"/>
              <w:rPr>
                <w:rFonts w:ascii="Times New Roman" w:hAnsi="Times New Roman" w:cs="Times New Roman"/>
                <w:bCs/>
                <w:sz w:val="20"/>
                <w:szCs w:val="20"/>
                <w:lang w:val="en-ID"/>
              </w:rPr>
            </w:pPr>
            <w:r>
              <w:rPr>
                <w:rFonts w:ascii="Times New Roman" w:hAnsi="Times New Roman" w:cs="Times New Roman"/>
                <w:bCs/>
                <w:sz w:val="20"/>
                <w:szCs w:val="20"/>
                <w:lang w:val="en-ID"/>
              </w:rPr>
              <w:t>0.972</w:t>
            </w:r>
          </w:p>
        </w:tc>
      </w:tr>
      <w:tr w:rsidR="0092355A" w:rsidRPr="00F94B6B" w14:paraId="6C6DC948" w14:textId="77777777" w:rsidTr="00A92D1B">
        <w:trPr>
          <w:trHeight w:val="144"/>
        </w:trPr>
        <w:tc>
          <w:tcPr>
            <w:tcW w:w="1648" w:type="dxa"/>
            <w:vAlign w:val="center"/>
          </w:tcPr>
          <w:p w14:paraId="308642F5" w14:textId="77777777" w:rsidR="0092355A" w:rsidRPr="00F94B6B" w:rsidRDefault="0092355A" w:rsidP="00107C51">
            <w:pPr>
              <w:jc w:val="center"/>
              <w:rPr>
                <w:rFonts w:ascii="Times New Roman" w:hAnsi="Times New Roman" w:cs="Times New Roman"/>
                <w:b/>
                <w:sz w:val="20"/>
                <w:szCs w:val="20"/>
                <w:lang w:val="en-ID"/>
              </w:rPr>
            </w:pPr>
            <w:r w:rsidRPr="00F94B6B">
              <w:rPr>
                <w:rFonts w:ascii="Times New Roman" w:hAnsi="Times New Roman" w:cs="Times New Roman"/>
                <w:b/>
                <w:sz w:val="20"/>
                <w:szCs w:val="20"/>
                <w:lang w:val="en-ID"/>
              </w:rPr>
              <w:t>X1.2</w:t>
            </w:r>
          </w:p>
        </w:tc>
        <w:tc>
          <w:tcPr>
            <w:tcW w:w="1649" w:type="dxa"/>
            <w:shd w:val="clear" w:color="auto" w:fill="FFFF00"/>
            <w:vAlign w:val="center"/>
          </w:tcPr>
          <w:p w14:paraId="29C381C7" w14:textId="37F3BFCE" w:rsidR="0092355A" w:rsidRPr="00F94B6B" w:rsidRDefault="00893BF4" w:rsidP="00107C51">
            <w:pPr>
              <w:jc w:val="center"/>
              <w:rPr>
                <w:rFonts w:ascii="Times New Roman" w:hAnsi="Times New Roman" w:cs="Times New Roman"/>
                <w:bCs/>
                <w:sz w:val="20"/>
                <w:szCs w:val="20"/>
                <w:lang w:val="en-ID"/>
              </w:rPr>
            </w:pPr>
            <w:r>
              <w:rPr>
                <w:rFonts w:ascii="Times New Roman" w:hAnsi="Times New Roman" w:cs="Times New Roman"/>
                <w:bCs/>
                <w:sz w:val="20"/>
                <w:szCs w:val="20"/>
                <w:lang w:val="en-ID"/>
              </w:rPr>
              <w:t>0.938</w:t>
            </w:r>
          </w:p>
        </w:tc>
        <w:tc>
          <w:tcPr>
            <w:tcW w:w="1649" w:type="dxa"/>
            <w:vAlign w:val="center"/>
          </w:tcPr>
          <w:p w14:paraId="4C5681CA" w14:textId="31A0FE31" w:rsidR="0092355A" w:rsidRPr="00F94B6B" w:rsidRDefault="00893BF4" w:rsidP="00107C51">
            <w:pPr>
              <w:jc w:val="center"/>
              <w:rPr>
                <w:rFonts w:ascii="Times New Roman" w:hAnsi="Times New Roman" w:cs="Times New Roman"/>
                <w:bCs/>
                <w:sz w:val="20"/>
                <w:szCs w:val="20"/>
                <w:lang w:val="en-ID"/>
              </w:rPr>
            </w:pPr>
            <w:r>
              <w:rPr>
                <w:rFonts w:ascii="Times New Roman" w:hAnsi="Times New Roman" w:cs="Times New Roman"/>
                <w:bCs/>
                <w:sz w:val="20"/>
                <w:szCs w:val="20"/>
                <w:lang w:val="en-ID"/>
              </w:rPr>
              <w:t>0.</w:t>
            </w:r>
            <w:r w:rsidR="009E397B">
              <w:rPr>
                <w:rFonts w:ascii="Times New Roman" w:hAnsi="Times New Roman" w:cs="Times New Roman"/>
                <w:bCs/>
                <w:sz w:val="20"/>
                <w:szCs w:val="20"/>
                <w:lang w:val="en-ID"/>
              </w:rPr>
              <w:t>905</w:t>
            </w:r>
          </w:p>
        </w:tc>
        <w:tc>
          <w:tcPr>
            <w:tcW w:w="1649" w:type="dxa"/>
            <w:vAlign w:val="center"/>
          </w:tcPr>
          <w:p w14:paraId="2DBDFBB3" w14:textId="226A8736" w:rsidR="0092355A" w:rsidRPr="00F94B6B" w:rsidRDefault="00893BF4" w:rsidP="00107C51">
            <w:pPr>
              <w:jc w:val="center"/>
              <w:rPr>
                <w:rFonts w:ascii="Times New Roman" w:hAnsi="Times New Roman" w:cs="Times New Roman"/>
                <w:bCs/>
                <w:sz w:val="20"/>
                <w:szCs w:val="20"/>
                <w:lang w:val="en-ID"/>
              </w:rPr>
            </w:pPr>
            <w:r>
              <w:rPr>
                <w:rFonts w:ascii="Times New Roman" w:hAnsi="Times New Roman" w:cs="Times New Roman"/>
                <w:bCs/>
                <w:sz w:val="20"/>
                <w:szCs w:val="20"/>
                <w:lang w:val="en-ID"/>
              </w:rPr>
              <w:t>0.</w:t>
            </w:r>
            <w:r w:rsidR="009E397B">
              <w:rPr>
                <w:rFonts w:ascii="Times New Roman" w:hAnsi="Times New Roman" w:cs="Times New Roman"/>
                <w:bCs/>
                <w:sz w:val="20"/>
                <w:szCs w:val="20"/>
                <w:lang w:val="en-ID"/>
              </w:rPr>
              <w:t>949</w:t>
            </w:r>
          </w:p>
        </w:tc>
      </w:tr>
      <w:tr w:rsidR="0092355A" w:rsidRPr="00F94B6B" w14:paraId="1EF35923" w14:textId="77777777" w:rsidTr="00A92D1B">
        <w:trPr>
          <w:trHeight w:val="148"/>
        </w:trPr>
        <w:tc>
          <w:tcPr>
            <w:tcW w:w="1648" w:type="dxa"/>
            <w:vAlign w:val="center"/>
          </w:tcPr>
          <w:p w14:paraId="4ACFC565" w14:textId="77777777" w:rsidR="0092355A" w:rsidRPr="00F94B6B" w:rsidRDefault="0092355A" w:rsidP="00107C51">
            <w:pPr>
              <w:jc w:val="center"/>
              <w:rPr>
                <w:rFonts w:ascii="Times New Roman" w:hAnsi="Times New Roman" w:cs="Times New Roman"/>
                <w:b/>
                <w:sz w:val="20"/>
                <w:szCs w:val="20"/>
                <w:lang w:val="en-ID"/>
              </w:rPr>
            </w:pPr>
            <w:r w:rsidRPr="00F94B6B">
              <w:rPr>
                <w:rFonts w:ascii="Times New Roman" w:hAnsi="Times New Roman" w:cs="Times New Roman"/>
                <w:b/>
                <w:sz w:val="20"/>
                <w:szCs w:val="20"/>
                <w:lang w:val="en-ID"/>
              </w:rPr>
              <w:t>X1.3</w:t>
            </w:r>
          </w:p>
        </w:tc>
        <w:tc>
          <w:tcPr>
            <w:tcW w:w="1649" w:type="dxa"/>
            <w:shd w:val="clear" w:color="auto" w:fill="FFFF00"/>
            <w:vAlign w:val="center"/>
          </w:tcPr>
          <w:p w14:paraId="1FD47F72" w14:textId="02C75102" w:rsidR="0092355A" w:rsidRPr="00F94B6B" w:rsidRDefault="00893BF4" w:rsidP="00107C51">
            <w:pPr>
              <w:jc w:val="center"/>
              <w:rPr>
                <w:rFonts w:ascii="Times New Roman" w:hAnsi="Times New Roman" w:cs="Times New Roman"/>
                <w:bCs/>
                <w:sz w:val="20"/>
                <w:szCs w:val="20"/>
                <w:lang w:val="en-ID"/>
              </w:rPr>
            </w:pPr>
            <w:r>
              <w:rPr>
                <w:rFonts w:ascii="Times New Roman" w:hAnsi="Times New Roman" w:cs="Times New Roman"/>
                <w:bCs/>
                <w:sz w:val="20"/>
                <w:szCs w:val="20"/>
                <w:lang w:val="en-ID"/>
              </w:rPr>
              <w:t>0.966</w:t>
            </w:r>
          </w:p>
        </w:tc>
        <w:tc>
          <w:tcPr>
            <w:tcW w:w="1649" w:type="dxa"/>
            <w:vAlign w:val="center"/>
          </w:tcPr>
          <w:p w14:paraId="362A0464" w14:textId="26C15CFB" w:rsidR="0092355A" w:rsidRPr="00F94B6B" w:rsidRDefault="00893BF4" w:rsidP="00107C51">
            <w:pPr>
              <w:jc w:val="center"/>
              <w:rPr>
                <w:rFonts w:ascii="Times New Roman" w:hAnsi="Times New Roman" w:cs="Times New Roman"/>
                <w:bCs/>
                <w:sz w:val="20"/>
                <w:szCs w:val="20"/>
                <w:lang w:val="en-ID"/>
              </w:rPr>
            </w:pPr>
            <w:r>
              <w:rPr>
                <w:rFonts w:ascii="Times New Roman" w:hAnsi="Times New Roman" w:cs="Times New Roman"/>
                <w:bCs/>
                <w:sz w:val="20"/>
                <w:szCs w:val="20"/>
                <w:lang w:val="en-ID"/>
              </w:rPr>
              <w:t>0.</w:t>
            </w:r>
            <w:r w:rsidR="009E397B">
              <w:rPr>
                <w:rFonts w:ascii="Times New Roman" w:hAnsi="Times New Roman" w:cs="Times New Roman"/>
                <w:bCs/>
                <w:sz w:val="20"/>
                <w:szCs w:val="20"/>
                <w:lang w:val="en-ID"/>
              </w:rPr>
              <w:t>905</w:t>
            </w:r>
          </w:p>
        </w:tc>
        <w:tc>
          <w:tcPr>
            <w:tcW w:w="1649" w:type="dxa"/>
            <w:vAlign w:val="center"/>
          </w:tcPr>
          <w:p w14:paraId="04F75137" w14:textId="43901800" w:rsidR="0092355A" w:rsidRPr="00F94B6B" w:rsidRDefault="00893BF4" w:rsidP="00107C51">
            <w:pPr>
              <w:jc w:val="center"/>
              <w:rPr>
                <w:rFonts w:ascii="Times New Roman" w:hAnsi="Times New Roman" w:cs="Times New Roman"/>
                <w:bCs/>
                <w:sz w:val="20"/>
                <w:szCs w:val="20"/>
                <w:lang w:val="en-ID"/>
              </w:rPr>
            </w:pPr>
            <w:r>
              <w:rPr>
                <w:rFonts w:ascii="Times New Roman" w:hAnsi="Times New Roman" w:cs="Times New Roman"/>
                <w:bCs/>
                <w:sz w:val="20"/>
                <w:szCs w:val="20"/>
                <w:lang w:val="en-ID"/>
              </w:rPr>
              <w:t>0.</w:t>
            </w:r>
            <w:r w:rsidR="009E397B">
              <w:rPr>
                <w:rFonts w:ascii="Times New Roman" w:hAnsi="Times New Roman" w:cs="Times New Roman"/>
                <w:bCs/>
                <w:sz w:val="20"/>
                <w:szCs w:val="20"/>
                <w:lang w:val="en-ID"/>
              </w:rPr>
              <w:t>957</w:t>
            </w:r>
          </w:p>
        </w:tc>
      </w:tr>
      <w:tr w:rsidR="0092355A" w:rsidRPr="00F94B6B" w14:paraId="6EC178B0" w14:textId="77777777" w:rsidTr="00A92D1B">
        <w:trPr>
          <w:trHeight w:val="148"/>
        </w:trPr>
        <w:tc>
          <w:tcPr>
            <w:tcW w:w="1648" w:type="dxa"/>
            <w:vAlign w:val="center"/>
          </w:tcPr>
          <w:p w14:paraId="78AF695B" w14:textId="77777777" w:rsidR="0092355A" w:rsidRPr="00F94B6B" w:rsidRDefault="0092355A" w:rsidP="00107C51">
            <w:pPr>
              <w:jc w:val="center"/>
              <w:rPr>
                <w:rFonts w:ascii="Times New Roman" w:hAnsi="Times New Roman" w:cs="Times New Roman"/>
                <w:b/>
                <w:sz w:val="20"/>
                <w:szCs w:val="20"/>
                <w:lang w:val="en-ID"/>
              </w:rPr>
            </w:pPr>
            <w:r w:rsidRPr="00F94B6B">
              <w:rPr>
                <w:rFonts w:ascii="Times New Roman" w:hAnsi="Times New Roman" w:cs="Times New Roman"/>
                <w:b/>
                <w:sz w:val="20"/>
                <w:szCs w:val="20"/>
                <w:lang w:val="en-ID"/>
              </w:rPr>
              <w:t>X1.4</w:t>
            </w:r>
          </w:p>
        </w:tc>
        <w:tc>
          <w:tcPr>
            <w:tcW w:w="1649" w:type="dxa"/>
            <w:shd w:val="clear" w:color="auto" w:fill="FFFF00"/>
            <w:vAlign w:val="center"/>
          </w:tcPr>
          <w:p w14:paraId="7C69B97F" w14:textId="5FA53A22" w:rsidR="0092355A" w:rsidRPr="00F94B6B" w:rsidRDefault="00893BF4" w:rsidP="00107C51">
            <w:pPr>
              <w:jc w:val="center"/>
              <w:rPr>
                <w:rFonts w:ascii="Times New Roman" w:hAnsi="Times New Roman" w:cs="Times New Roman"/>
                <w:bCs/>
                <w:sz w:val="20"/>
                <w:szCs w:val="20"/>
                <w:lang w:val="en-ID"/>
              </w:rPr>
            </w:pPr>
            <w:r>
              <w:rPr>
                <w:rFonts w:ascii="Times New Roman" w:hAnsi="Times New Roman" w:cs="Times New Roman"/>
                <w:bCs/>
                <w:sz w:val="20"/>
                <w:szCs w:val="20"/>
                <w:lang w:val="en-ID"/>
              </w:rPr>
              <w:t>0.952</w:t>
            </w:r>
          </w:p>
        </w:tc>
        <w:tc>
          <w:tcPr>
            <w:tcW w:w="1649" w:type="dxa"/>
            <w:vAlign w:val="center"/>
          </w:tcPr>
          <w:p w14:paraId="7EFE3DA3" w14:textId="13B362A1" w:rsidR="0092355A" w:rsidRPr="00F94B6B" w:rsidRDefault="00893BF4" w:rsidP="00107C51">
            <w:pPr>
              <w:jc w:val="center"/>
              <w:rPr>
                <w:rFonts w:ascii="Times New Roman" w:hAnsi="Times New Roman" w:cs="Times New Roman"/>
                <w:bCs/>
                <w:sz w:val="20"/>
                <w:szCs w:val="20"/>
                <w:lang w:val="en-ID"/>
              </w:rPr>
            </w:pPr>
            <w:r>
              <w:rPr>
                <w:rFonts w:ascii="Times New Roman" w:hAnsi="Times New Roman" w:cs="Times New Roman"/>
                <w:bCs/>
                <w:sz w:val="20"/>
                <w:szCs w:val="20"/>
                <w:lang w:val="en-ID"/>
              </w:rPr>
              <w:t>0.</w:t>
            </w:r>
            <w:r w:rsidR="009E397B">
              <w:rPr>
                <w:rFonts w:ascii="Times New Roman" w:hAnsi="Times New Roman" w:cs="Times New Roman"/>
                <w:bCs/>
                <w:sz w:val="20"/>
                <w:szCs w:val="20"/>
                <w:lang w:val="en-ID"/>
              </w:rPr>
              <w:t>889</w:t>
            </w:r>
          </w:p>
        </w:tc>
        <w:tc>
          <w:tcPr>
            <w:tcW w:w="1649" w:type="dxa"/>
            <w:vAlign w:val="center"/>
          </w:tcPr>
          <w:p w14:paraId="7A8F83D5" w14:textId="68EC18CE" w:rsidR="0092355A" w:rsidRPr="00F94B6B" w:rsidRDefault="00893BF4" w:rsidP="00107C51">
            <w:pPr>
              <w:jc w:val="center"/>
              <w:rPr>
                <w:rFonts w:ascii="Times New Roman" w:hAnsi="Times New Roman" w:cs="Times New Roman"/>
                <w:bCs/>
                <w:sz w:val="20"/>
                <w:szCs w:val="20"/>
                <w:lang w:val="en-ID"/>
              </w:rPr>
            </w:pPr>
            <w:r>
              <w:rPr>
                <w:rFonts w:ascii="Times New Roman" w:hAnsi="Times New Roman" w:cs="Times New Roman"/>
                <w:bCs/>
                <w:sz w:val="20"/>
                <w:szCs w:val="20"/>
                <w:lang w:val="en-ID"/>
              </w:rPr>
              <w:t>0.</w:t>
            </w:r>
            <w:r w:rsidR="009E397B">
              <w:rPr>
                <w:rFonts w:ascii="Times New Roman" w:hAnsi="Times New Roman" w:cs="Times New Roman"/>
                <w:bCs/>
                <w:sz w:val="20"/>
                <w:szCs w:val="20"/>
                <w:lang w:val="en-ID"/>
              </w:rPr>
              <w:t>941</w:t>
            </w:r>
          </w:p>
        </w:tc>
      </w:tr>
      <w:tr w:rsidR="0092355A" w:rsidRPr="00F94B6B" w14:paraId="4DDFECDE" w14:textId="77777777" w:rsidTr="00A92D1B">
        <w:trPr>
          <w:trHeight w:val="144"/>
        </w:trPr>
        <w:tc>
          <w:tcPr>
            <w:tcW w:w="1648" w:type="dxa"/>
            <w:vAlign w:val="center"/>
          </w:tcPr>
          <w:p w14:paraId="0F3FF0F3" w14:textId="77777777" w:rsidR="0092355A" w:rsidRPr="00F94B6B" w:rsidRDefault="0092355A" w:rsidP="00107C51">
            <w:pPr>
              <w:jc w:val="center"/>
              <w:rPr>
                <w:rFonts w:ascii="Times New Roman" w:hAnsi="Times New Roman" w:cs="Times New Roman"/>
                <w:b/>
                <w:sz w:val="20"/>
                <w:szCs w:val="20"/>
                <w:lang w:val="en-ID"/>
              </w:rPr>
            </w:pPr>
            <w:r w:rsidRPr="00F94B6B">
              <w:rPr>
                <w:rFonts w:ascii="Times New Roman" w:hAnsi="Times New Roman" w:cs="Times New Roman"/>
                <w:b/>
                <w:sz w:val="20"/>
                <w:szCs w:val="20"/>
                <w:lang w:val="en-ID"/>
              </w:rPr>
              <w:t>X1.5</w:t>
            </w:r>
          </w:p>
        </w:tc>
        <w:tc>
          <w:tcPr>
            <w:tcW w:w="1649" w:type="dxa"/>
            <w:shd w:val="clear" w:color="auto" w:fill="FFFF00"/>
            <w:vAlign w:val="center"/>
          </w:tcPr>
          <w:p w14:paraId="230B5B3E" w14:textId="04D278B9" w:rsidR="0092355A" w:rsidRPr="00F94B6B" w:rsidRDefault="00893BF4" w:rsidP="00107C51">
            <w:pPr>
              <w:jc w:val="center"/>
              <w:rPr>
                <w:rFonts w:ascii="Times New Roman" w:hAnsi="Times New Roman" w:cs="Times New Roman"/>
                <w:bCs/>
                <w:sz w:val="20"/>
                <w:szCs w:val="20"/>
                <w:lang w:val="en-ID"/>
              </w:rPr>
            </w:pPr>
            <w:r>
              <w:rPr>
                <w:rFonts w:ascii="Times New Roman" w:hAnsi="Times New Roman" w:cs="Times New Roman"/>
                <w:bCs/>
                <w:sz w:val="20"/>
                <w:szCs w:val="20"/>
                <w:lang w:val="en-ID"/>
              </w:rPr>
              <w:t>0.953</w:t>
            </w:r>
          </w:p>
        </w:tc>
        <w:tc>
          <w:tcPr>
            <w:tcW w:w="1649" w:type="dxa"/>
            <w:vAlign w:val="center"/>
          </w:tcPr>
          <w:p w14:paraId="05B81F83" w14:textId="51453698" w:rsidR="0092355A" w:rsidRPr="00F94B6B" w:rsidRDefault="00893BF4" w:rsidP="00107C51">
            <w:pPr>
              <w:jc w:val="center"/>
              <w:rPr>
                <w:rFonts w:ascii="Times New Roman" w:hAnsi="Times New Roman" w:cs="Times New Roman"/>
                <w:bCs/>
                <w:sz w:val="20"/>
                <w:szCs w:val="20"/>
                <w:lang w:val="en-ID"/>
              </w:rPr>
            </w:pPr>
            <w:r>
              <w:rPr>
                <w:rFonts w:ascii="Times New Roman" w:hAnsi="Times New Roman" w:cs="Times New Roman"/>
                <w:bCs/>
                <w:sz w:val="20"/>
                <w:szCs w:val="20"/>
                <w:lang w:val="en-ID"/>
              </w:rPr>
              <w:t>0.</w:t>
            </w:r>
            <w:r w:rsidR="009E397B">
              <w:rPr>
                <w:rFonts w:ascii="Times New Roman" w:hAnsi="Times New Roman" w:cs="Times New Roman"/>
                <w:bCs/>
                <w:sz w:val="20"/>
                <w:szCs w:val="20"/>
                <w:lang w:val="en-ID"/>
              </w:rPr>
              <w:t>881</w:t>
            </w:r>
          </w:p>
        </w:tc>
        <w:tc>
          <w:tcPr>
            <w:tcW w:w="1649" w:type="dxa"/>
            <w:vAlign w:val="center"/>
          </w:tcPr>
          <w:p w14:paraId="039D8ABB" w14:textId="6721F44C" w:rsidR="0092355A" w:rsidRPr="00F94B6B" w:rsidRDefault="00893BF4" w:rsidP="00107C51">
            <w:pPr>
              <w:jc w:val="center"/>
              <w:rPr>
                <w:rFonts w:ascii="Times New Roman" w:hAnsi="Times New Roman" w:cs="Times New Roman"/>
                <w:bCs/>
                <w:sz w:val="20"/>
                <w:szCs w:val="20"/>
                <w:lang w:val="en-ID"/>
              </w:rPr>
            </w:pPr>
            <w:r>
              <w:rPr>
                <w:rFonts w:ascii="Times New Roman" w:hAnsi="Times New Roman" w:cs="Times New Roman"/>
                <w:bCs/>
                <w:sz w:val="20"/>
                <w:szCs w:val="20"/>
                <w:lang w:val="en-ID"/>
              </w:rPr>
              <w:t>0.</w:t>
            </w:r>
            <w:r w:rsidR="009E397B">
              <w:rPr>
                <w:rFonts w:ascii="Times New Roman" w:hAnsi="Times New Roman" w:cs="Times New Roman"/>
                <w:bCs/>
                <w:sz w:val="20"/>
                <w:szCs w:val="20"/>
                <w:lang w:val="en-ID"/>
              </w:rPr>
              <w:t>934</w:t>
            </w:r>
          </w:p>
        </w:tc>
      </w:tr>
      <w:tr w:rsidR="0092355A" w:rsidRPr="00F94B6B" w14:paraId="0A2C166B" w14:textId="77777777" w:rsidTr="00A92D1B">
        <w:trPr>
          <w:trHeight w:val="148"/>
        </w:trPr>
        <w:tc>
          <w:tcPr>
            <w:tcW w:w="1648" w:type="dxa"/>
            <w:vAlign w:val="center"/>
          </w:tcPr>
          <w:p w14:paraId="228EDEB0" w14:textId="77777777" w:rsidR="0092355A" w:rsidRPr="00F94B6B" w:rsidRDefault="0092355A" w:rsidP="00107C51">
            <w:pPr>
              <w:jc w:val="center"/>
              <w:rPr>
                <w:rFonts w:ascii="Times New Roman" w:hAnsi="Times New Roman" w:cs="Times New Roman"/>
                <w:b/>
                <w:sz w:val="20"/>
                <w:szCs w:val="20"/>
                <w:lang w:val="en-ID"/>
              </w:rPr>
            </w:pPr>
            <w:r w:rsidRPr="00F94B6B">
              <w:rPr>
                <w:rFonts w:ascii="Times New Roman" w:hAnsi="Times New Roman" w:cs="Times New Roman"/>
                <w:b/>
                <w:sz w:val="20"/>
                <w:szCs w:val="20"/>
                <w:lang w:val="en-ID"/>
              </w:rPr>
              <w:t>X1.6</w:t>
            </w:r>
          </w:p>
        </w:tc>
        <w:tc>
          <w:tcPr>
            <w:tcW w:w="1649" w:type="dxa"/>
            <w:shd w:val="clear" w:color="auto" w:fill="FFFF00"/>
            <w:vAlign w:val="center"/>
          </w:tcPr>
          <w:p w14:paraId="5E01B7D7" w14:textId="13AD7706" w:rsidR="0092355A" w:rsidRPr="00F94B6B" w:rsidRDefault="00893BF4" w:rsidP="00107C51">
            <w:pPr>
              <w:jc w:val="center"/>
              <w:rPr>
                <w:rFonts w:ascii="Times New Roman" w:hAnsi="Times New Roman" w:cs="Times New Roman"/>
                <w:bCs/>
                <w:sz w:val="20"/>
                <w:szCs w:val="20"/>
                <w:lang w:val="en-ID"/>
              </w:rPr>
            </w:pPr>
            <w:r>
              <w:rPr>
                <w:rFonts w:ascii="Times New Roman" w:hAnsi="Times New Roman" w:cs="Times New Roman"/>
                <w:bCs/>
                <w:sz w:val="20"/>
                <w:szCs w:val="20"/>
                <w:lang w:val="en-ID"/>
              </w:rPr>
              <w:t>0.898</w:t>
            </w:r>
          </w:p>
        </w:tc>
        <w:tc>
          <w:tcPr>
            <w:tcW w:w="1649" w:type="dxa"/>
            <w:vAlign w:val="center"/>
          </w:tcPr>
          <w:p w14:paraId="02F68BE6" w14:textId="21A6ECC6" w:rsidR="0092355A" w:rsidRPr="00F94B6B" w:rsidRDefault="00893BF4" w:rsidP="00107C51">
            <w:pPr>
              <w:jc w:val="center"/>
              <w:rPr>
                <w:rFonts w:ascii="Times New Roman" w:hAnsi="Times New Roman" w:cs="Times New Roman"/>
                <w:bCs/>
                <w:sz w:val="20"/>
                <w:szCs w:val="20"/>
                <w:lang w:val="en-ID"/>
              </w:rPr>
            </w:pPr>
            <w:r>
              <w:rPr>
                <w:rFonts w:ascii="Times New Roman" w:hAnsi="Times New Roman" w:cs="Times New Roman"/>
                <w:bCs/>
                <w:sz w:val="20"/>
                <w:szCs w:val="20"/>
                <w:lang w:val="en-ID"/>
              </w:rPr>
              <w:t>0.</w:t>
            </w:r>
            <w:r w:rsidR="009E397B">
              <w:rPr>
                <w:rFonts w:ascii="Times New Roman" w:hAnsi="Times New Roman" w:cs="Times New Roman"/>
                <w:bCs/>
                <w:sz w:val="20"/>
                <w:szCs w:val="20"/>
                <w:lang w:val="en-ID"/>
              </w:rPr>
              <w:t>813</w:t>
            </w:r>
          </w:p>
        </w:tc>
        <w:tc>
          <w:tcPr>
            <w:tcW w:w="1649" w:type="dxa"/>
            <w:vAlign w:val="center"/>
          </w:tcPr>
          <w:p w14:paraId="4761B365" w14:textId="642F1305" w:rsidR="0092355A" w:rsidRPr="00F94B6B" w:rsidRDefault="00893BF4" w:rsidP="00107C51">
            <w:pPr>
              <w:jc w:val="center"/>
              <w:rPr>
                <w:rFonts w:ascii="Times New Roman" w:hAnsi="Times New Roman" w:cs="Times New Roman"/>
                <w:bCs/>
                <w:sz w:val="20"/>
                <w:szCs w:val="20"/>
                <w:lang w:val="en-ID"/>
              </w:rPr>
            </w:pPr>
            <w:r>
              <w:rPr>
                <w:rFonts w:ascii="Times New Roman" w:hAnsi="Times New Roman" w:cs="Times New Roman"/>
                <w:bCs/>
                <w:sz w:val="20"/>
                <w:szCs w:val="20"/>
                <w:lang w:val="en-ID"/>
              </w:rPr>
              <w:t>0.</w:t>
            </w:r>
            <w:r w:rsidR="009E397B">
              <w:rPr>
                <w:rFonts w:ascii="Times New Roman" w:hAnsi="Times New Roman" w:cs="Times New Roman"/>
                <w:bCs/>
                <w:sz w:val="20"/>
                <w:szCs w:val="20"/>
                <w:lang w:val="en-ID"/>
              </w:rPr>
              <w:t>870</w:t>
            </w:r>
          </w:p>
        </w:tc>
      </w:tr>
      <w:tr w:rsidR="0092355A" w:rsidRPr="00F94B6B" w14:paraId="40AF3C9E" w14:textId="77777777" w:rsidTr="00A92D1B">
        <w:trPr>
          <w:trHeight w:val="148"/>
        </w:trPr>
        <w:tc>
          <w:tcPr>
            <w:tcW w:w="1648" w:type="dxa"/>
            <w:vAlign w:val="center"/>
          </w:tcPr>
          <w:p w14:paraId="5864C07D" w14:textId="77777777" w:rsidR="0092355A" w:rsidRPr="00F94B6B" w:rsidRDefault="0092355A" w:rsidP="00107C51">
            <w:pPr>
              <w:jc w:val="center"/>
              <w:rPr>
                <w:rFonts w:ascii="Times New Roman" w:hAnsi="Times New Roman" w:cs="Times New Roman"/>
                <w:b/>
                <w:sz w:val="20"/>
                <w:szCs w:val="20"/>
                <w:lang w:val="en-ID"/>
              </w:rPr>
            </w:pPr>
            <w:r w:rsidRPr="00F94B6B">
              <w:rPr>
                <w:rFonts w:ascii="Times New Roman" w:hAnsi="Times New Roman" w:cs="Times New Roman"/>
                <w:b/>
                <w:sz w:val="20"/>
                <w:szCs w:val="20"/>
                <w:lang w:val="en-ID"/>
              </w:rPr>
              <w:t>X1.7</w:t>
            </w:r>
          </w:p>
        </w:tc>
        <w:tc>
          <w:tcPr>
            <w:tcW w:w="1649" w:type="dxa"/>
            <w:shd w:val="clear" w:color="auto" w:fill="FFFF00"/>
            <w:vAlign w:val="center"/>
          </w:tcPr>
          <w:p w14:paraId="2C396F67" w14:textId="1C2DEB05" w:rsidR="0092355A" w:rsidRPr="00F94B6B" w:rsidRDefault="00893BF4" w:rsidP="00107C51">
            <w:pPr>
              <w:jc w:val="center"/>
              <w:rPr>
                <w:rFonts w:ascii="Times New Roman" w:hAnsi="Times New Roman" w:cs="Times New Roman"/>
                <w:bCs/>
                <w:sz w:val="20"/>
                <w:szCs w:val="20"/>
                <w:lang w:val="en-ID"/>
              </w:rPr>
            </w:pPr>
            <w:r>
              <w:rPr>
                <w:rFonts w:ascii="Times New Roman" w:hAnsi="Times New Roman" w:cs="Times New Roman"/>
                <w:bCs/>
                <w:sz w:val="20"/>
                <w:szCs w:val="20"/>
                <w:lang w:val="en-ID"/>
              </w:rPr>
              <w:t>0.964</w:t>
            </w:r>
          </w:p>
        </w:tc>
        <w:tc>
          <w:tcPr>
            <w:tcW w:w="1649" w:type="dxa"/>
            <w:vAlign w:val="center"/>
          </w:tcPr>
          <w:p w14:paraId="32737CCA" w14:textId="37E7CA22" w:rsidR="0092355A" w:rsidRPr="00F94B6B" w:rsidRDefault="00893BF4" w:rsidP="00107C51">
            <w:pPr>
              <w:jc w:val="center"/>
              <w:rPr>
                <w:rFonts w:ascii="Times New Roman" w:hAnsi="Times New Roman" w:cs="Times New Roman"/>
                <w:bCs/>
                <w:sz w:val="20"/>
                <w:szCs w:val="20"/>
                <w:lang w:val="en-ID"/>
              </w:rPr>
            </w:pPr>
            <w:r>
              <w:rPr>
                <w:rFonts w:ascii="Times New Roman" w:hAnsi="Times New Roman" w:cs="Times New Roman"/>
                <w:bCs/>
                <w:sz w:val="20"/>
                <w:szCs w:val="20"/>
                <w:lang w:val="en-ID"/>
              </w:rPr>
              <w:t>0.</w:t>
            </w:r>
            <w:r w:rsidR="009E397B">
              <w:rPr>
                <w:rFonts w:ascii="Times New Roman" w:hAnsi="Times New Roman" w:cs="Times New Roman"/>
                <w:bCs/>
                <w:sz w:val="20"/>
                <w:szCs w:val="20"/>
                <w:lang w:val="en-ID"/>
              </w:rPr>
              <w:t>899</w:t>
            </w:r>
          </w:p>
        </w:tc>
        <w:tc>
          <w:tcPr>
            <w:tcW w:w="1649" w:type="dxa"/>
            <w:vAlign w:val="center"/>
          </w:tcPr>
          <w:p w14:paraId="138717F8" w14:textId="4918F70A" w:rsidR="0092355A" w:rsidRPr="00F94B6B" w:rsidRDefault="00893BF4" w:rsidP="00107C51">
            <w:pPr>
              <w:jc w:val="center"/>
              <w:rPr>
                <w:rFonts w:ascii="Times New Roman" w:hAnsi="Times New Roman" w:cs="Times New Roman"/>
                <w:bCs/>
                <w:sz w:val="20"/>
                <w:szCs w:val="20"/>
                <w:lang w:val="en-ID"/>
              </w:rPr>
            </w:pPr>
            <w:r>
              <w:rPr>
                <w:rFonts w:ascii="Times New Roman" w:hAnsi="Times New Roman" w:cs="Times New Roman"/>
                <w:bCs/>
                <w:sz w:val="20"/>
                <w:szCs w:val="20"/>
                <w:lang w:val="en-ID"/>
              </w:rPr>
              <w:t>0.</w:t>
            </w:r>
            <w:r w:rsidR="009E397B">
              <w:rPr>
                <w:rFonts w:ascii="Times New Roman" w:hAnsi="Times New Roman" w:cs="Times New Roman"/>
                <w:bCs/>
                <w:sz w:val="20"/>
                <w:szCs w:val="20"/>
                <w:lang w:val="en-ID"/>
              </w:rPr>
              <w:t>948</w:t>
            </w:r>
          </w:p>
        </w:tc>
      </w:tr>
      <w:tr w:rsidR="0092355A" w:rsidRPr="00F94B6B" w14:paraId="37ECA91E" w14:textId="77777777" w:rsidTr="00A92D1B">
        <w:trPr>
          <w:trHeight w:val="148"/>
        </w:trPr>
        <w:tc>
          <w:tcPr>
            <w:tcW w:w="1648" w:type="dxa"/>
            <w:vAlign w:val="center"/>
          </w:tcPr>
          <w:p w14:paraId="1DB543BB" w14:textId="77777777" w:rsidR="0092355A" w:rsidRPr="00F94B6B" w:rsidRDefault="0092355A" w:rsidP="00107C51">
            <w:pPr>
              <w:jc w:val="center"/>
              <w:rPr>
                <w:rFonts w:ascii="Times New Roman" w:hAnsi="Times New Roman" w:cs="Times New Roman"/>
                <w:b/>
                <w:sz w:val="20"/>
                <w:szCs w:val="20"/>
                <w:lang w:val="en-ID"/>
              </w:rPr>
            </w:pPr>
            <w:r w:rsidRPr="00F94B6B">
              <w:rPr>
                <w:rFonts w:ascii="Times New Roman" w:hAnsi="Times New Roman" w:cs="Times New Roman"/>
                <w:b/>
                <w:sz w:val="20"/>
                <w:szCs w:val="20"/>
                <w:lang w:val="en-ID"/>
              </w:rPr>
              <w:t>X1.8</w:t>
            </w:r>
          </w:p>
        </w:tc>
        <w:tc>
          <w:tcPr>
            <w:tcW w:w="1649" w:type="dxa"/>
            <w:shd w:val="clear" w:color="auto" w:fill="FFFF00"/>
            <w:vAlign w:val="center"/>
          </w:tcPr>
          <w:p w14:paraId="4DF4179A" w14:textId="2A0D0C2B" w:rsidR="0092355A" w:rsidRPr="00F94B6B" w:rsidRDefault="00893BF4" w:rsidP="00107C51">
            <w:pPr>
              <w:jc w:val="center"/>
              <w:rPr>
                <w:rFonts w:ascii="Times New Roman" w:hAnsi="Times New Roman" w:cs="Times New Roman"/>
                <w:bCs/>
                <w:sz w:val="20"/>
                <w:szCs w:val="20"/>
                <w:lang w:val="en-ID"/>
              </w:rPr>
            </w:pPr>
            <w:r>
              <w:rPr>
                <w:rFonts w:ascii="Times New Roman" w:hAnsi="Times New Roman" w:cs="Times New Roman"/>
                <w:bCs/>
                <w:sz w:val="20"/>
                <w:szCs w:val="20"/>
                <w:lang w:val="en-ID"/>
              </w:rPr>
              <w:t>0.963</w:t>
            </w:r>
          </w:p>
        </w:tc>
        <w:tc>
          <w:tcPr>
            <w:tcW w:w="1649" w:type="dxa"/>
            <w:vAlign w:val="center"/>
          </w:tcPr>
          <w:p w14:paraId="283A5167" w14:textId="0895DB5A" w:rsidR="0092355A" w:rsidRPr="00F94B6B" w:rsidRDefault="00893BF4" w:rsidP="00107C51">
            <w:pPr>
              <w:jc w:val="center"/>
              <w:rPr>
                <w:rFonts w:ascii="Times New Roman" w:hAnsi="Times New Roman" w:cs="Times New Roman"/>
                <w:bCs/>
                <w:sz w:val="20"/>
                <w:szCs w:val="20"/>
                <w:lang w:val="en-ID"/>
              </w:rPr>
            </w:pPr>
            <w:r>
              <w:rPr>
                <w:rFonts w:ascii="Times New Roman" w:hAnsi="Times New Roman" w:cs="Times New Roman"/>
                <w:bCs/>
                <w:sz w:val="20"/>
                <w:szCs w:val="20"/>
                <w:lang w:val="en-ID"/>
              </w:rPr>
              <w:t>0.</w:t>
            </w:r>
            <w:r w:rsidR="009E397B">
              <w:rPr>
                <w:rFonts w:ascii="Times New Roman" w:hAnsi="Times New Roman" w:cs="Times New Roman"/>
                <w:bCs/>
                <w:sz w:val="20"/>
                <w:szCs w:val="20"/>
                <w:lang w:val="en-ID"/>
              </w:rPr>
              <w:t>911</w:t>
            </w:r>
          </w:p>
        </w:tc>
        <w:tc>
          <w:tcPr>
            <w:tcW w:w="1649" w:type="dxa"/>
            <w:vAlign w:val="center"/>
          </w:tcPr>
          <w:p w14:paraId="6051A9D1" w14:textId="348DCE84" w:rsidR="0092355A" w:rsidRPr="00F94B6B" w:rsidRDefault="00893BF4" w:rsidP="00107C51">
            <w:pPr>
              <w:jc w:val="center"/>
              <w:rPr>
                <w:rFonts w:ascii="Times New Roman" w:hAnsi="Times New Roman" w:cs="Times New Roman"/>
                <w:bCs/>
                <w:sz w:val="20"/>
                <w:szCs w:val="20"/>
                <w:lang w:val="en-ID"/>
              </w:rPr>
            </w:pPr>
            <w:r>
              <w:rPr>
                <w:rFonts w:ascii="Times New Roman" w:hAnsi="Times New Roman" w:cs="Times New Roman"/>
                <w:bCs/>
                <w:sz w:val="20"/>
                <w:szCs w:val="20"/>
                <w:lang w:val="en-ID"/>
              </w:rPr>
              <w:t>0.</w:t>
            </w:r>
            <w:r w:rsidR="009E397B">
              <w:rPr>
                <w:rFonts w:ascii="Times New Roman" w:hAnsi="Times New Roman" w:cs="Times New Roman"/>
                <w:bCs/>
                <w:sz w:val="20"/>
                <w:szCs w:val="20"/>
                <w:lang w:val="en-ID"/>
              </w:rPr>
              <w:t>960</w:t>
            </w:r>
          </w:p>
        </w:tc>
      </w:tr>
      <w:tr w:rsidR="0092355A" w:rsidRPr="00F94B6B" w14:paraId="70B8DB0C" w14:textId="77777777" w:rsidTr="00A92D1B">
        <w:trPr>
          <w:trHeight w:val="144"/>
        </w:trPr>
        <w:tc>
          <w:tcPr>
            <w:tcW w:w="1648" w:type="dxa"/>
            <w:vAlign w:val="center"/>
          </w:tcPr>
          <w:p w14:paraId="0D20B6D9" w14:textId="77777777" w:rsidR="0092355A" w:rsidRPr="00F94B6B" w:rsidRDefault="0092355A" w:rsidP="00107C51">
            <w:pPr>
              <w:jc w:val="center"/>
              <w:rPr>
                <w:rFonts w:ascii="Times New Roman" w:hAnsi="Times New Roman" w:cs="Times New Roman"/>
                <w:b/>
                <w:sz w:val="20"/>
                <w:szCs w:val="20"/>
                <w:lang w:val="en-ID"/>
              </w:rPr>
            </w:pPr>
            <w:r w:rsidRPr="00F94B6B">
              <w:rPr>
                <w:rFonts w:ascii="Times New Roman" w:hAnsi="Times New Roman" w:cs="Times New Roman"/>
                <w:b/>
                <w:sz w:val="20"/>
                <w:szCs w:val="20"/>
                <w:lang w:val="en-ID"/>
              </w:rPr>
              <w:t>X1.9</w:t>
            </w:r>
          </w:p>
        </w:tc>
        <w:tc>
          <w:tcPr>
            <w:tcW w:w="1649" w:type="dxa"/>
            <w:shd w:val="clear" w:color="auto" w:fill="FFFF00"/>
            <w:vAlign w:val="center"/>
          </w:tcPr>
          <w:p w14:paraId="3B13593B" w14:textId="2CE2FA6A" w:rsidR="0092355A" w:rsidRPr="00F94B6B" w:rsidRDefault="00893BF4" w:rsidP="00107C51">
            <w:pPr>
              <w:jc w:val="center"/>
              <w:rPr>
                <w:rFonts w:ascii="Times New Roman" w:hAnsi="Times New Roman" w:cs="Times New Roman"/>
                <w:bCs/>
                <w:sz w:val="20"/>
                <w:szCs w:val="20"/>
                <w:lang w:val="en-ID"/>
              </w:rPr>
            </w:pPr>
            <w:r>
              <w:rPr>
                <w:rFonts w:ascii="Times New Roman" w:hAnsi="Times New Roman" w:cs="Times New Roman"/>
                <w:bCs/>
                <w:sz w:val="20"/>
                <w:szCs w:val="20"/>
                <w:lang w:val="en-ID"/>
              </w:rPr>
              <w:t>0.963</w:t>
            </w:r>
          </w:p>
        </w:tc>
        <w:tc>
          <w:tcPr>
            <w:tcW w:w="1649" w:type="dxa"/>
            <w:vAlign w:val="center"/>
          </w:tcPr>
          <w:p w14:paraId="70530153" w14:textId="203FB0DE" w:rsidR="0092355A" w:rsidRPr="00F94B6B" w:rsidRDefault="00893BF4" w:rsidP="00107C51">
            <w:pPr>
              <w:jc w:val="center"/>
              <w:rPr>
                <w:rFonts w:ascii="Times New Roman" w:hAnsi="Times New Roman" w:cs="Times New Roman"/>
                <w:bCs/>
                <w:sz w:val="20"/>
                <w:szCs w:val="20"/>
                <w:lang w:val="en-ID"/>
              </w:rPr>
            </w:pPr>
            <w:r>
              <w:rPr>
                <w:rFonts w:ascii="Times New Roman" w:hAnsi="Times New Roman" w:cs="Times New Roman"/>
                <w:bCs/>
                <w:sz w:val="20"/>
                <w:szCs w:val="20"/>
                <w:lang w:val="en-ID"/>
              </w:rPr>
              <w:t>0.</w:t>
            </w:r>
            <w:r w:rsidR="009E397B">
              <w:rPr>
                <w:rFonts w:ascii="Times New Roman" w:hAnsi="Times New Roman" w:cs="Times New Roman"/>
                <w:bCs/>
                <w:sz w:val="20"/>
                <w:szCs w:val="20"/>
                <w:lang w:val="en-ID"/>
              </w:rPr>
              <w:t>906</w:t>
            </w:r>
          </w:p>
        </w:tc>
        <w:tc>
          <w:tcPr>
            <w:tcW w:w="1649" w:type="dxa"/>
            <w:vAlign w:val="center"/>
          </w:tcPr>
          <w:p w14:paraId="3B66C5A3" w14:textId="4A986567" w:rsidR="0092355A" w:rsidRPr="00F94B6B" w:rsidRDefault="00893BF4" w:rsidP="00107C51">
            <w:pPr>
              <w:jc w:val="center"/>
              <w:rPr>
                <w:rFonts w:ascii="Times New Roman" w:hAnsi="Times New Roman" w:cs="Times New Roman"/>
                <w:bCs/>
                <w:sz w:val="20"/>
                <w:szCs w:val="20"/>
                <w:lang w:val="en-ID"/>
              </w:rPr>
            </w:pPr>
            <w:r>
              <w:rPr>
                <w:rFonts w:ascii="Times New Roman" w:hAnsi="Times New Roman" w:cs="Times New Roman"/>
                <w:bCs/>
                <w:sz w:val="20"/>
                <w:szCs w:val="20"/>
                <w:lang w:val="en-ID"/>
              </w:rPr>
              <w:t>0.</w:t>
            </w:r>
            <w:r w:rsidR="009E397B">
              <w:rPr>
                <w:rFonts w:ascii="Times New Roman" w:hAnsi="Times New Roman" w:cs="Times New Roman"/>
                <w:bCs/>
                <w:sz w:val="20"/>
                <w:szCs w:val="20"/>
                <w:lang w:val="en-ID"/>
              </w:rPr>
              <w:t>957</w:t>
            </w:r>
          </w:p>
        </w:tc>
      </w:tr>
      <w:tr w:rsidR="0092355A" w:rsidRPr="00F94B6B" w14:paraId="2383D786" w14:textId="77777777" w:rsidTr="00A92D1B">
        <w:trPr>
          <w:trHeight w:val="148"/>
        </w:trPr>
        <w:tc>
          <w:tcPr>
            <w:tcW w:w="1648" w:type="dxa"/>
            <w:vAlign w:val="center"/>
          </w:tcPr>
          <w:p w14:paraId="7EB85D95" w14:textId="77777777" w:rsidR="0092355A" w:rsidRPr="00F94B6B" w:rsidRDefault="0092355A" w:rsidP="00107C51">
            <w:pPr>
              <w:jc w:val="center"/>
              <w:rPr>
                <w:rFonts w:ascii="Times New Roman" w:hAnsi="Times New Roman" w:cs="Times New Roman"/>
                <w:b/>
                <w:sz w:val="20"/>
                <w:szCs w:val="20"/>
                <w:lang w:val="en-ID"/>
              </w:rPr>
            </w:pPr>
            <w:r w:rsidRPr="00F94B6B">
              <w:rPr>
                <w:rFonts w:ascii="Times New Roman" w:hAnsi="Times New Roman" w:cs="Times New Roman"/>
                <w:b/>
                <w:sz w:val="20"/>
                <w:szCs w:val="20"/>
                <w:lang w:val="en-ID"/>
              </w:rPr>
              <w:t>X2.1</w:t>
            </w:r>
          </w:p>
        </w:tc>
        <w:tc>
          <w:tcPr>
            <w:tcW w:w="1649" w:type="dxa"/>
            <w:vAlign w:val="center"/>
          </w:tcPr>
          <w:p w14:paraId="01EB11A6" w14:textId="6BE72C39" w:rsidR="0092355A" w:rsidRPr="00F94B6B" w:rsidRDefault="00893BF4" w:rsidP="00107C51">
            <w:pPr>
              <w:jc w:val="center"/>
              <w:rPr>
                <w:rFonts w:ascii="Times New Roman" w:hAnsi="Times New Roman" w:cs="Times New Roman"/>
                <w:bCs/>
                <w:sz w:val="20"/>
                <w:szCs w:val="20"/>
                <w:lang w:val="en-ID"/>
              </w:rPr>
            </w:pPr>
            <w:r>
              <w:rPr>
                <w:rFonts w:ascii="Times New Roman" w:hAnsi="Times New Roman" w:cs="Times New Roman"/>
                <w:bCs/>
                <w:sz w:val="20"/>
                <w:szCs w:val="20"/>
                <w:lang w:val="en-ID"/>
              </w:rPr>
              <w:t>0.887</w:t>
            </w:r>
          </w:p>
        </w:tc>
        <w:tc>
          <w:tcPr>
            <w:tcW w:w="1649" w:type="dxa"/>
            <w:shd w:val="clear" w:color="auto" w:fill="FFFF00"/>
            <w:vAlign w:val="center"/>
          </w:tcPr>
          <w:p w14:paraId="3210ABCD" w14:textId="6BC3AD8D" w:rsidR="0092355A" w:rsidRPr="00F94B6B" w:rsidRDefault="00893BF4" w:rsidP="00107C51">
            <w:pPr>
              <w:jc w:val="center"/>
              <w:rPr>
                <w:rFonts w:ascii="Times New Roman" w:hAnsi="Times New Roman" w:cs="Times New Roman"/>
                <w:bCs/>
                <w:sz w:val="20"/>
                <w:szCs w:val="20"/>
                <w:lang w:val="en-ID"/>
              </w:rPr>
            </w:pPr>
            <w:r>
              <w:rPr>
                <w:rFonts w:ascii="Times New Roman" w:hAnsi="Times New Roman" w:cs="Times New Roman"/>
                <w:bCs/>
                <w:sz w:val="20"/>
                <w:szCs w:val="20"/>
                <w:lang w:val="en-ID"/>
              </w:rPr>
              <w:t>0.</w:t>
            </w:r>
            <w:r w:rsidR="009E397B">
              <w:rPr>
                <w:rFonts w:ascii="Times New Roman" w:hAnsi="Times New Roman" w:cs="Times New Roman"/>
                <w:bCs/>
                <w:sz w:val="20"/>
                <w:szCs w:val="20"/>
                <w:lang w:val="en-ID"/>
              </w:rPr>
              <w:t>971</w:t>
            </w:r>
          </w:p>
        </w:tc>
        <w:tc>
          <w:tcPr>
            <w:tcW w:w="1649" w:type="dxa"/>
            <w:vAlign w:val="center"/>
          </w:tcPr>
          <w:p w14:paraId="449BAE8B" w14:textId="02DAC954" w:rsidR="0092355A" w:rsidRPr="00F94B6B" w:rsidRDefault="00893BF4" w:rsidP="00107C51">
            <w:pPr>
              <w:jc w:val="center"/>
              <w:rPr>
                <w:rFonts w:ascii="Times New Roman" w:hAnsi="Times New Roman" w:cs="Times New Roman"/>
                <w:bCs/>
                <w:sz w:val="20"/>
                <w:szCs w:val="20"/>
                <w:lang w:val="en-ID"/>
              </w:rPr>
            </w:pPr>
            <w:r>
              <w:rPr>
                <w:rFonts w:ascii="Times New Roman" w:hAnsi="Times New Roman" w:cs="Times New Roman"/>
                <w:bCs/>
                <w:sz w:val="20"/>
                <w:szCs w:val="20"/>
                <w:lang w:val="en-ID"/>
              </w:rPr>
              <w:t>0.</w:t>
            </w:r>
            <w:r w:rsidR="009E397B">
              <w:rPr>
                <w:rFonts w:ascii="Times New Roman" w:hAnsi="Times New Roman" w:cs="Times New Roman"/>
                <w:bCs/>
                <w:sz w:val="20"/>
                <w:szCs w:val="20"/>
                <w:lang w:val="en-ID"/>
              </w:rPr>
              <w:t>912</w:t>
            </w:r>
          </w:p>
        </w:tc>
      </w:tr>
      <w:tr w:rsidR="0092355A" w:rsidRPr="00F94B6B" w14:paraId="464DAF7E" w14:textId="77777777" w:rsidTr="00A92D1B">
        <w:trPr>
          <w:trHeight w:val="148"/>
        </w:trPr>
        <w:tc>
          <w:tcPr>
            <w:tcW w:w="1648" w:type="dxa"/>
            <w:vAlign w:val="center"/>
          </w:tcPr>
          <w:p w14:paraId="13EFFF08" w14:textId="77777777" w:rsidR="0092355A" w:rsidRPr="00F94B6B" w:rsidRDefault="0092355A" w:rsidP="00107C51">
            <w:pPr>
              <w:jc w:val="center"/>
              <w:rPr>
                <w:rFonts w:ascii="Times New Roman" w:hAnsi="Times New Roman" w:cs="Times New Roman"/>
                <w:b/>
                <w:sz w:val="20"/>
                <w:szCs w:val="20"/>
                <w:lang w:val="en-ID"/>
              </w:rPr>
            </w:pPr>
            <w:r w:rsidRPr="00F94B6B">
              <w:rPr>
                <w:rFonts w:ascii="Times New Roman" w:hAnsi="Times New Roman" w:cs="Times New Roman"/>
                <w:b/>
                <w:sz w:val="20"/>
                <w:szCs w:val="20"/>
                <w:lang w:val="en-ID"/>
              </w:rPr>
              <w:t>X2.2</w:t>
            </w:r>
          </w:p>
        </w:tc>
        <w:tc>
          <w:tcPr>
            <w:tcW w:w="1649" w:type="dxa"/>
            <w:vAlign w:val="center"/>
          </w:tcPr>
          <w:p w14:paraId="79179717" w14:textId="5F6F5A0E" w:rsidR="0092355A" w:rsidRPr="00F94B6B" w:rsidRDefault="00893BF4" w:rsidP="00107C51">
            <w:pPr>
              <w:jc w:val="center"/>
              <w:rPr>
                <w:rFonts w:ascii="Times New Roman" w:hAnsi="Times New Roman" w:cs="Times New Roman"/>
                <w:bCs/>
                <w:sz w:val="20"/>
                <w:szCs w:val="20"/>
                <w:lang w:val="en-ID"/>
              </w:rPr>
            </w:pPr>
            <w:r>
              <w:rPr>
                <w:rFonts w:ascii="Times New Roman" w:hAnsi="Times New Roman" w:cs="Times New Roman"/>
                <w:bCs/>
                <w:sz w:val="20"/>
                <w:szCs w:val="20"/>
                <w:lang w:val="en-ID"/>
              </w:rPr>
              <w:t>0.918</w:t>
            </w:r>
          </w:p>
        </w:tc>
        <w:tc>
          <w:tcPr>
            <w:tcW w:w="1649" w:type="dxa"/>
            <w:shd w:val="clear" w:color="auto" w:fill="FFFF00"/>
            <w:vAlign w:val="center"/>
          </w:tcPr>
          <w:p w14:paraId="190C4E9C" w14:textId="1546281C" w:rsidR="0092355A" w:rsidRPr="00F94B6B" w:rsidRDefault="00893BF4" w:rsidP="00107C51">
            <w:pPr>
              <w:jc w:val="center"/>
              <w:rPr>
                <w:rFonts w:ascii="Times New Roman" w:hAnsi="Times New Roman" w:cs="Times New Roman"/>
                <w:bCs/>
                <w:sz w:val="20"/>
                <w:szCs w:val="20"/>
                <w:lang w:val="en-ID"/>
              </w:rPr>
            </w:pPr>
            <w:r>
              <w:rPr>
                <w:rFonts w:ascii="Times New Roman" w:hAnsi="Times New Roman" w:cs="Times New Roman"/>
                <w:bCs/>
                <w:sz w:val="20"/>
                <w:szCs w:val="20"/>
                <w:lang w:val="en-ID"/>
              </w:rPr>
              <w:t>0.</w:t>
            </w:r>
            <w:r w:rsidR="009E397B">
              <w:rPr>
                <w:rFonts w:ascii="Times New Roman" w:hAnsi="Times New Roman" w:cs="Times New Roman"/>
                <w:bCs/>
                <w:sz w:val="20"/>
                <w:szCs w:val="20"/>
                <w:lang w:val="en-ID"/>
              </w:rPr>
              <w:t>955</w:t>
            </w:r>
          </w:p>
        </w:tc>
        <w:tc>
          <w:tcPr>
            <w:tcW w:w="1649" w:type="dxa"/>
            <w:vAlign w:val="center"/>
          </w:tcPr>
          <w:p w14:paraId="083076E4" w14:textId="46B16161" w:rsidR="0092355A" w:rsidRPr="00F94B6B" w:rsidRDefault="00893BF4" w:rsidP="00107C51">
            <w:pPr>
              <w:jc w:val="center"/>
              <w:rPr>
                <w:rFonts w:ascii="Times New Roman" w:hAnsi="Times New Roman" w:cs="Times New Roman"/>
                <w:bCs/>
                <w:sz w:val="20"/>
                <w:szCs w:val="20"/>
                <w:lang w:val="en-ID"/>
              </w:rPr>
            </w:pPr>
            <w:r>
              <w:rPr>
                <w:rFonts w:ascii="Times New Roman" w:hAnsi="Times New Roman" w:cs="Times New Roman"/>
                <w:bCs/>
                <w:sz w:val="20"/>
                <w:szCs w:val="20"/>
                <w:lang w:val="en-ID"/>
              </w:rPr>
              <w:t>0.</w:t>
            </w:r>
            <w:r w:rsidR="009E397B">
              <w:rPr>
                <w:rFonts w:ascii="Times New Roman" w:hAnsi="Times New Roman" w:cs="Times New Roman"/>
                <w:bCs/>
                <w:sz w:val="20"/>
                <w:szCs w:val="20"/>
                <w:lang w:val="en-ID"/>
              </w:rPr>
              <w:t>920</w:t>
            </w:r>
          </w:p>
        </w:tc>
      </w:tr>
      <w:tr w:rsidR="0092355A" w:rsidRPr="00F94B6B" w14:paraId="7851E036" w14:textId="77777777" w:rsidTr="00A92D1B">
        <w:trPr>
          <w:trHeight w:val="148"/>
        </w:trPr>
        <w:tc>
          <w:tcPr>
            <w:tcW w:w="1648" w:type="dxa"/>
            <w:vAlign w:val="center"/>
          </w:tcPr>
          <w:p w14:paraId="2D524420" w14:textId="77777777" w:rsidR="0092355A" w:rsidRPr="00F94B6B" w:rsidRDefault="0092355A" w:rsidP="00107C51">
            <w:pPr>
              <w:jc w:val="center"/>
              <w:rPr>
                <w:rFonts w:ascii="Times New Roman" w:hAnsi="Times New Roman" w:cs="Times New Roman"/>
                <w:b/>
                <w:sz w:val="20"/>
                <w:szCs w:val="20"/>
                <w:lang w:val="en-ID"/>
              </w:rPr>
            </w:pPr>
            <w:r w:rsidRPr="00F94B6B">
              <w:rPr>
                <w:rFonts w:ascii="Times New Roman" w:hAnsi="Times New Roman" w:cs="Times New Roman"/>
                <w:b/>
                <w:sz w:val="20"/>
                <w:szCs w:val="20"/>
                <w:lang w:val="en-ID"/>
              </w:rPr>
              <w:t>X2.3</w:t>
            </w:r>
          </w:p>
        </w:tc>
        <w:tc>
          <w:tcPr>
            <w:tcW w:w="1649" w:type="dxa"/>
            <w:vAlign w:val="center"/>
          </w:tcPr>
          <w:p w14:paraId="480C40D0" w14:textId="2C179FD0" w:rsidR="0092355A" w:rsidRPr="00F94B6B" w:rsidRDefault="00893BF4" w:rsidP="00107C51">
            <w:pPr>
              <w:jc w:val="center"/>
              <w:rPr>
                <w:rFonts w:ascii="Times New Roman" w:hAnsi="Times New Roman" w:cs="Times New Roman"/>
                <w:bCs/>
                <w:sz w:val="20"/>
                <w:szCs w:val="20"/>
                <w:lang w:val="en-ID"/>
              </w:rPr>
            </w:pPr>
            <w:r>
              <w:rPr>
                <w:rFonts w:ascii="Times New Roman" w:hAnsi="Times New Roman" w:cs="Times New Roman"/>
                <w:bCs/>
                <w:sz w:val="20"/>
                <w:szCs w:val="20"/>
                <w:lang w:val="en-ID"/>
              </w:rPr>
              <w:t>0.873</w:t>
            </w:r>
          </w:p>
        </w:tc>
        <w:tc>
          <w:tcPr>
            <w:tcW w:w="1649" w:type="dxa"/>
            <w:shd w:val="clear" w:color="auto" w:fill="FFFF00"/>
            <w:vAlign w:val="center"/>
          </w:tcPr>
          <w:p w14:paraId="191F4674" w14:textId="5CEC6485" w:rsidR="0092355A" w:rsidRPr="00F94B6B" w:rsidRDefault="00893BF4" w:rsidP="00107C51">
            <w:pPr>
              <w:jc w:val="center"/>
              <w:rPr>
                <w:rFonts w:ascii="Times New Roman" w:hAnsi="Times New Roman" w:cs="Times New Roman"/>
                <w:bCs/>
                <w:sz w:val="20"/>
                <w:szCs w:val="20"/>
                <w:lang w:val="en-ID"/>
              </w:rPr>
            </w:pPr>
            <w:r>
              <w:rPr>
                <w:rFonts w:ascii="Times New Roman" w:hAnsi="Times New Roman" w:cs="Times New Roman"/>
                <w:bCs/>
                <w:sz w:val="20"/>
                <w:szCs w:val="20"/>
                <w:lang w:val="en-ID"/>
              </w:rPr>
              <w:t>0.</w:t>
            </w:r>
            <w:r w:rsidR="009E397B">
              <w:rPr>
                <w:rFonts w:ascii="Times New Roman" w:hAnsi="Times New Roman" w:cs="Times New Roman"/>
                <w:bCs/>
                <w:sz w:val="20"/>
                <w:szCs w:val="20"/>
                <w:lang w:val="en-ID"/>
              </w:rPr>
              <w:t>960</w:t>
            </w:r>
          </w:p>
        </w:tc>
        <w:tc>
          <w:tcPr>
            <w:tcW w:w="1649" w:type="dxa"/>
            <w:vAlign w:val="center"/>
          </w:tcPr>
          <w:p w14:paraId="5FDE9047" w14:textId="167FCB0D" w:rsidR="0092355A" w:rsidRPr="00F94B6B" w:rsidRDefault="00893BF4" w:rsidP="00107C51">
            <w:pPr>
              <w:jc w:val="center"/>
              <w:rPr>
                <w:rFonts w:ascii="Times New Roman" w:hAnsi="Times New Roman" w:cs="Times New Roman"/>
                <w:bCs/>
                <w:sz w:val="20"/>
                <w:szCs w:val="20"/>
                <w:lang w:val="en-ID"/>
              </w:rPr>
            </w:pPr>
            <w:r>
              <w:rPr>
                <w:rFonts w:ascii="Times New Roman" w:hAnsi="Times New Roman" w:cs="Times New Roman"/>
                <w:bCs/>
                <w:sz w:val="20"/>
                <w:szCs w:val="20"/>
                <w:lang w:val="en-ID"/>
              </w:rPr>
              <w:t>0.</w:t>
            </w:r>
            <w:r w:rsidR="009E397B">
              <w:rPr>
                <w:rFonts w:ascii="Times New Roman" w:hAnsi="Times New Roman" w:cs="Times New Roman"/>
                <w:bCs/>
                <w:sz w:val="20"/>
                <w:szCs w:val="20"/>
                <w:lang w:val="en-ID"/>
              </w:rPr>
              <w:t>902</w:t>
            </w:r>
          </w:p>
        </w:tc>
      </w:tr>
      <w:tr w:rsidR="0092355A" w:rsidRPr="00F94B6B" w14:paraId="52262713" w14:textId="77777777" w:rsidTr="00A92D1B">
        <w:trPr>
          <w:trHeight w:val="148"/>
        </w:trPr>
        <w:tc>
          <w:tcPr>
            <w:tcW w:w="1648" w:type="dxa"/>
            <w:vAlign w:val="center"/>
          </w:tcPr>
          <w:p w14:paraId="78137173" w14:textId="77777777" w:rsidR="0092355A" w:rsidRPr="00F94B6B" w:rsidRDefault="0092355A" w:rsidP="00107C51">
            <w:pPr>
              <w:jc w:val="center"/>
              <w:rPr>
                <w:rFonts w:ascii="Times New Roman" w:hAnsi="Times New Roman" w:cs="Times New Roman"/>
                <w:b/>
                <w:sz w:val="20"/>
                <w:szCs w:val="20"/>
                <w:lang w:val="en-ID"/>
              </w:rPr>
            </w:pPr>
            <w:r w:rsidRPr="00F94B6B">
              <w:rPr>
                <w:rFonts w:ascii="Times New Roman" w:hAnsi="Times New Roman" w:cs="Times New Roman"/>
                <w:b/>
                <w:sz w:val="20"/>
                <w:szCs w:val="20"/>
                <w:lang w:val="en-ID"/>
              </w:rPr>
              <w:t>X2.4</w:t>
            </w:r>
          </w:p>
        </w:tc>
        <w:tc>
          <w:tcPr>
            <w:tcW w:w="1649" w:type="dxa"/>
            <w:vAlign w:val="center"/>
          </w:tcPr>
          <w:p w14:paraId="1CF4301B" w14:textId="4F65F0CC" w:rsidR="0092355A" w:rsidRPr="00F94B6B" w:rsidRDefault="00893BF4" w:rsidP="00107C51">
            <w:pPr>
              <w:jc w:val="center"/>
              <w:rPr>
                <w:rFonts w:ascii="Times New Roman" w:hAnsi="Times New Roman" w:cs="Times New Roman"/>
                <w:bCs/>
                <w:sz w:val="20"/>
                <w:szCs w:val="20"/>
                <w:lang w:val="en-ID"/>
              </w:rPr>
            </w:pPr>
            <w:r>
              <w:rPr>
                <w:rFonts w:ascii="Times New Roman" w:hAnsi="Times New Roman" w:cs="Times New Roman"/>
                <w:bCs/>
                <w:sz w:val="20"/>
                <w:szCs w:val="20"/>
                <w:lang w:val="en-ID"/>
              </w:rPr>
              <w:t>0.931</w:t>
            </w:r>
          </w:p>
        </w:tc>
        <w:tc>
          <w:tcPr>
            <w:tcW w:w="1649" w:type="dxa"/>
            <w:shd w:val="clear" w:color="auto" w:fill="FFFF00"/>
            <w:vAlign w:val="center"/>
          </w:tcPr>
          <w:p w14:paraId="5EE641DD" w14:textId="6DDDAE24" w:rsidR="0092355A" w:rsidRPr="00F94B6B" w:rsidRDefault="00893BF4" w:rsidP="00107C51">
            <w:pPr>
              <w:jc w:val="center"/>
              <w:rPr>
                <w:rFonts w:ascii="Times New Roman" w:hAnsi="Times New Roman" w:cs="Times New Roman"/>
                <w:bCs/>
                <w:sz w:val="20"/>
                <w:szCs w:val="20"/>
                <w:lang w:val="en-ID"/>
              </w:rPr>
            </w:pPr>
            <w:r>
              <w:rPr>
                <w:rFonts w:ascii="Times New Roman" w:hAnsi="Times New Roman" w:cs="Times New Roman"/>
                <w:bCs/>
                <w:sz w:val="20"/>
                <w:szCs w:val="20"/>
                <w:lang w:val="en-ID"/>
              </w:rPr>
              <w:t>0.</w:t>
            </w:r>
            <w:r w:rsidR="009E397B">
              <w:rPr>
                <w:rFonts w:ascii="Times New Roman" w:hAnsi="Times New Roman" w:cs="Times New Roman"/>
                <w:bCs/>
                <w:sz w:val="20"/>
                <w:szCs w:val="20"/>
                <w:lang w:val="en-ID"/>
              </w:rPr>
              <w:t>956</w:t>
            </w:r>
          </w:p>
        </w:tc>
        <w:tc>
          <w:tcPr>
            <w:tcW w:w="1649" w:type="dxa"/>
            <w:vAlign w:val="center"/>
          </w:tcPr>
          <w:p w14:paraId="4279B51E" w14:textId="5ECB8035" w:rsidR="0092355A" w:rsidRPr="00F94B6B" w:rsidRDefault="00893BF4" w:rsidP="00107C51">
            <w:pPr>
              <w:jc w:val="center"/>
              <w:rPr>
                <w:rFonts w:ascii="Times New Roman" w:hAnsi="Times New Roman" w:cs="Times New Roman"/>
                <w:bCs/>
                <w:sz w:val="20"/>
                <w:szCs w:val="20"/>
                <w:lang w:val="en-ID"/>
              </w:rPr>
            </w:pPr>
            <w:r>
              <w:rPr>
                <w:rFonts w:ascii="Times New Roman" w:hAnsi="Times New Roman" w:cs="Times New Roman"/>
                <w:bCs/>
                <w:sz w:val="20"/>
                <w:szCs w:val="20"/>
                <w:lang w:val="en-ID"/>
              </w:rPr>
              <w:t>0.</w:t>
            </w:r>
            <w:r w:rsidR="009E397B">
              <w:rPr>
                <w:rFonts w:ascii="Times New Roman" w:hAnsi="Times New Roman" w:cs="Times New Roman"/>
                <w:bCs/>
                <w:sz w:val="20"/>
                <w:szCs w:val="20"/>
                <w:lang w:val="en-ID"/>
              </w:rPr>
              <w:t>930</w:t>
            </w:r>
          </w:p>
        </w:tc>
      </w:tr>
      <w:tr w:rsidR="0092355A" w:rsidRPr="00F94B6B" w14:paraId="38191A53" w14:textId="77777777" w:rsidTr="00A92D1B">
        <w:trPr>
          <w:trHeight w:val="144"/>
        </w:trPr>
        <w:tc>
          <w:tcPr>
            <w:tcW w:w="1648" w:type="dxa"/>
            <w:vAlign w:val="center"/>
          </w:tcPr>
          <w:p w14:paraId="1CB5E251" w14:textId="77777777" w:rsidR="0092355A" w:rsidRPr="00F94B6B" w:rsidRDefault="0092355A" w:rsidP="00107C51">
            <w:pPr>
              <w:jc w:val="center"/>
              <w:rPr>
                <w:rFonts w:ascii="Times New Roman" w:hAnsi="Times New Roman" w:cs="Times New Roman"/>
                <w:b/>
                <w:sz w:val="20"/>
                <w:szCs w:val="20"/>
                <w:lang w:val="en-ID"/>
              </w:rPr>
            </w:pPr>
            <w:r w:rsidRPr="00F94B6B">
              <w:rPr>
                <w:rFonts w:ascii="Times New Roman" w:hAnsi="Times New Roman" w:cs="Times New Roman"/>
                <w:b/>
                <w:sz w:val="20"/>
                <w:szCs w:val="20"/>
                <w:lang w:val="en-ID"/>
              </w:rPr>
              <w:t>X2.5</w:t>
            </w:r>
          </w:p>
        </w:tc>
        <w:tc>
          <w:tcPr>
            <w:tcW w:w="1649" w:type="dxa"/>
            <w:vAlign w:val="center"/>
          </w:tcPr>
          <w:p w14:paraId="08B7EBCF" w14:textId="0EB3A0F2" w:rsidR="0092355A" w:rsidRPr="00F94B6B" w:rsidRDefault="00893BF4" w:rsidP="00107C51">
            <w:pPr>
              <w:jc w:val="center"/>
              <w:rPr>
                <w:rFonts w:ascii="Times New Roman" w:hAnsi="Times New Roman" w:cs="Times New Roman"/>
                <w:bCs/>
                <w:sz w:val="20"/>
                <w:szCs w:val="20"/>
                <w:lang w:val="en-ID"/>
              </w:rPr>
            </w:pPr>
            <w:r>
              <w:rPr>
                <w:rFonts w:ascii="Times New Roman" w:hAnsi="Times New Roman" w:cs="Times New Roman"/>
                <w:bCs/>
                <w:sz w:val="20"/>
                <w:szCs w:val="20"/>
                <w:lang w:val="en-ID"/>
              </w:rPr>
              <w:t>0.875</w:t>
            </w:r>
          </w:p>
        </w:tc>
        <w:tc>
          <w:tcPr>
            <w:tcW w:w="1649" w:type="dxa"/>
            <w:shd w:val="clear" w:color="auto" w:fill="FFFF00"/>
            <w:vAlign w:val="center"/>
          </w:tcPr>
          <w:p w14:paraId="12DE2863" w14:textId="585D6648" w:rsidR="0092355A" w:rsidRPr="00F94B6B" w:rsidRDefault="00893BF4" w:rsidP="00107C51">
            <w:pPr>
              <w:jc w:val="center"/>
              <w:rPr>
                <w:rFonts w:ascii="Times New Roman" w:hAnsi="Times New Roman" w:cs="Times New Roman"/>
                <w:bCs/>
                <w:sz w:val="20"/>
                <w:szCs w:val="20"/>
                <w:lang w:val="en-ID"/>
              </w:rPr>
            </w:pPr>
            <w:r>
              <w:rPr>
                <w:rFonts w:ascii="Times New Roman" w:hAnsi="Times New Roman" w:cs="Times New Roman"/>
                <w:bCs/>
                <w:sz w:val="20"/>
                <w:szCs w:val="20"/>
                <w:lang w:val="en-ID"/>
              </w:rPr>
              <w:t>0.</w:t>
            </w:r>
            <w:r w:rsidR="009E397B">
              <w:rPr>
                <w:rFonts w:ascii="Times New Roman" w:hAnsi="Times New Roman" w:cs="Times New Roman"/>
                <w:bCs/>
                <w:sz w:val="20"/>
                <w:szCs w:val="20"/>
                <w:lang w:val="en-ID"/>
              </w:rPr>
              <w:t>965</w:t>
            </w:r>
          </w:p>
        </w:tc>
        <w:tc>
          <w:tcPr>
            <w:tcW w:w="1649" w:type="dxa"/>
            <w:vAlign w:val="center"/>
          </w:tcPr>
          <w:p w14:paraId="6FC01CAD" w14:textId="0A19E22D" w:rsidR="0092355A" w:rsidRPr="00F94B6B" w:rsidRDefault="00893BF4" w:rsidP="00107C51">
            <w:pPr>
              <w:jc w:val="center"/>
              <w:rPr>
                <w:rFonts w:ascii="Times New Roman" w:hAnsi="Times New Roman" w:cs="Times New Roman"/>
                <w:bCs/>
                <w:sz w:val="20"/>
                <w:szCs w:val="20"/>
                <w:lang w:val="en-ID"/>
              </w:rPr>
            </w:pPr>
            <w:r>
              <w:rPr>
                <w:rFonts w:ascii="Times New Roman" w:hAnsi="Times New Roman" w:cs="Times New Roman"/>
                <w:bCs/>
                <w:sz w:val="20"/>
                <w:szCs w:val="20"/>
                <w:lang w:val="en-ID"/>
              </w:rPr>
              <w:t>0.</w:t>
            </w:r>
            <w:r w:rsidR="009E397B">
              <w:rPr>
                <w:rFonts w:ascii="Times New Roman" w:hAnsi="Times New Roman" w:cs="Times New Roman"/>
                <w:bCs/>
                <w:sz w:val="20"/>
                <w:szCs w:val="20"/>
                <w:lang w:val="en-ID"/>
              </w:rPr>
              <w:t>901</w:t>
            </w:r>
          </w:p>
        </w:tc>
      </w:tr>
      <w:tr w:rsidR="0092355A" w:rsidRPr="00F94B6B" w14:paraId="5D9E2373" w14:textId="77777777" w:rsidTr="00A92D1B">
        <w:trPr>
          <w:trHeight w:val="148"/>
        </w:trPr>
        <w:tc>
          <w:tcPr>
            <w:tcW w:w="1648" w:type="dxa"/>
            <w:vAlign w:val="center"/>
          </w:tcPr>
          <w:p w14:paraId="3613B732" w14:textId="77777777" w:rsidR="0092355A" w:rsidRPr="00F94B6B" w:rsidRDefault="0092355A" w:rsidP="00107C51">
            <w:pPr>
              <w:jc w:val="center"/>
              <w:rPr>
                <w:rFonts w:ascii="Times New Roman" w:hAnsi="Times New Roman" w:cs="Times New Roman"/>
                <w:b/>
                <w:sz w:val="20"/>
                <w:szCs w:val="20"/>
                <w:lang w:val="en-ID"/>
              </w:rPr>
            </w:pPr>
            <w:r w:rsidRPr="00F94B6B">
              <w:rPr>
                <w:rFonts w:ascii="Times New Roman" w:hAnsi="Times New Roman" w:cs="Times New Roman"/>
                <w:b/>
                <w:sz w:val="20"/>
                <w:szCs w:val="20"/>
                <w:lang w:val="en-ID"/>
              </w:rPr>
              <w:t>X2.6</w:t>
            </w:r>
          </w:p>
        </w:tc>
        <w:tc>
          <w:tcPr>
            <w:tcW w:w="1649" w:type="dxa"/>
            <w:vAlign w:val="center"/>
          </w:tcPr>
          <w:p w14:paraId="2D67D939" w14:textId="363339AE" w:rsidR="0092355A" w:rsidRPr="00F94B6B" w:rsidRDefault="00893BF4" w:rsidP="00107C51">
            <w:pPr>
              <w:jc w:val="center"/>
              <w:rPr>
                <w:rFonts w:ascii="Times New Roman" w:hAnsi="Times New Roman" w:cs="Times New Roman"/>
                <w:bCs/>
                <w:sz w:val="20"/>
                <w:szCs w:val="20"/>
                <w:lang w:val="en-ID"/>
              </w:rPr>
            </w:pPr>
            <w:r>
              <w:rPr>
                <w:rFonts w:ascii="Times New Roman" w:hAnsi="Times New Roman" w:cs="Times New Roman"/>
                <w:bCs/>
                <w:sz w:val="20"/>
                <w:szCs w:val="20"/>
                <w:lang w:val="en-ID"/>
              </w:rPr>
              <w:t>0.933</w:t>
            </w:r>
          </w:p>
        </w:tc>
        <w:tc>
          <w:tcPr>
            <w:tcW w:w="1649" w:type="dxa"/>
            <w:shd w:val="clear" w:color="auto" w:fill="FFFF00"/>
            <w:vAlign w:val="center"/>
          </w:tcPr>
          <w:p w14:paraId="0405344E" w14:textId="6B622660" w:rsidR="0092355A" w:rsidRPr="00F94B6B" w:rsidRDefault="00893BF4" w:rsidP="00107C51">
            <w:pPr>
              <w:jc w:val="center"/>
              <w:rPr>
                <w:rFonts w:ascii="Times New Roman" w:hAnsi="Times New Roman" w:cs="Times New Roman"/>
                <w:bCs/>
                <w:sz w:val="20"/>
                <w:szCs w:val="20"/>
                <w:lang w:val="en-ID"/>
              </w:rPr>
            </w:pPr>
            <w:r>
              <w:rPr>
                <w:rFonts w:ascii="Times New Roman" w:hAnsi="Times New Roman" w:cs="Times New Roman"/>
                <w:bCs/>
                <w:sz w:val="20"/>
                <w:szCs w:val="20"/>
                <w:lang w:val="en-ID"/>
              </w:rPr>
              <w:t>0.959</w:t>
            </w:r>
          </w:p>
        </w:tc>
        <w:tc>
          <w:tcPr>
            <w:tcW w:w="1649" w:type="dxa"/>
            <w:vAlign w:val="center"/>
          </w:tcPr>
          <w:p w14:paraId="56B44A95" w14:textId="024D24B0" w:rsidR="0092355A" w:rsidRPr="00F94B6B" w:rsidRDefault="00893BF4" w:rsidP="00107C51">
            <w:pPr>
              <w:jc w:val="center"/>
              <w:rPr>
                <w:rFonts w:ascii="Times New Roman" w:hAnsi="Times New Roman" w:cs="Times New Roman"/>
                <w:bCs/>
                <w:sz w:val="20"/>
                <w:szCs w:val="20"/>
                <w:lang w:val="en-ID"/>
              </w:rPr>
            </w:pPr>
            <w:r>
              <w:rPr>
                <w:rFonts w:ascii="Times New Roman" w:hAnsi="Times New Roman" w:cs="Times New Roman"/>
                <w:bCs/>
                <w:sz w:val="20"/>
                <w:szCs w:val="20"/>
                <w:lang w:val="en-ID"/>
              </w:rPr>
              <w:t>0.</w:t>
            </w:r>
            <w:r w:rsidR="009E397B">
              <w:rPr>
                <w:rFonts w:ascii="Times New Roman" w:hAnsi="Times New Roman" w:cs="Times New Roman"/>
                <w:bCs/>
                <w:sz w:val="20"/>
                <w:szCs w:val="20"/>
                <w:lang w:val="en-ID"/>
              </w:rPr>
              <w:t>933</w:t>
            </w:r>
          </w:p>
        </w:tc>
      </w:tr>
      <w:tr w:rsidR="0092355A" w:rsidRPr="00F94B6B" w14:paraId="76D6D145" w14:textId="77777777" w:rsidTr="00A92D1B">
        <w:trPr>
          <w:trHeight w:val="148"/>
        </w:trPr>
        <w:tc>
          <w:tcPr>
            <w:tcW w:w="1648" w:type="dxa"/>
            <w:vAlign w:val="center"/>
          </w:tcPr>
          <w:p w14:paraId="16C2CD25" w14:textId="77777777" w:rsidR="0092355A" w:rsidRPr="00F94B6B" w:rsidRDefault="0092355A" w:rsidP="00107C51">
            <w:pPr>
              <w:jc w:val="center"/>
              <w:rPr>
                <w:rFonts w:ascii="Times New Roman" w:hAnsi="Times New Roman" w:cs="Times New Roman"/>
                <w:b/>
                <w:sz w:val="20"/>
                <w:szCs w:val="20"/>
                <w:lang w:val="en-ID"/>
              </w:rPr>
            </w:pPr>
            <w:r w:rsidRPr="00F94B6B">
              <w:rPr>
                <w:rFonts w:ascii="Times New Roman" w:hAnsi="Times New Roman" w:cs="Times New Roman"/>
                <w:b/>
                <w:sz w:val="20"/>
                <w:szCs w:val="20"/>
                <w:lang w:val="en-ID"/>
              </w:rPr>
              <w:t>X2.7</w:t>
            </w:r>
          </w:p>
        </w:tc>
        <w:tc>
          <w:tcPr>
            <w:tcW w:w="1649" w:type="dxa"/>
            <w:vAlign w:val="center"/>
          </w:tcPr>
          <w:p w14:paraId="4A44BA2A" w14:textId="17140DD7" w:rsidR="0092355A" w:rsidRPr="00F94B6B" w:rsidRDefault="00893BF4" w:rsidP="00107C51">
            <w:pPr>
              <w:jc w:val="center"/>
              <w:rPr>
                <w:rFonts w:ascii="Times New Roman" w:hAnsi="Times New Roman" w:cs="Times New Roman"/>
                <w:bCs/>
                <w:sz w:val="20"/>
                <w:szCs w:val="20"/>
                <w:lang w:val="en-ID"/>
              </w:rPr>
            </w:pPr>
            <w:r>
              <w:rPr>
                <w:rFonts w:ascii="Times New Roman" w:hAnsi="Times New Roman" w:cs="Times New Roman"/>
                <w:bCs/>
                <w:sz w:val="20"/>
                <w:szCs w:val="20"/>
                <w:lang w:val="en-ID"/>
              </w:rPr>
              <w:t>0.886</w:t>
            </w:r>
          </w:p>
        </w:tc>
        <w:tc>
          <w:tcPr>
            <w:tcW w:w="1649" w:type="dxa"/>
            <w:shd w:val="clear" w:color="auto" w:fill="FFFF00"/>
            <w:vAlign w:val="center"/>
          </w:tcPr>
          <w:p w14:paraId="49A6C02A" w14:textId="05BB245D" w:rsidR="0092355A" w:rsidRPr="00F94B6B" w:rsidRDefault="00893BF4" w:rsidP="00107C51">
            <w:pPr>
              <w:jc w:val="center"/>
              <w:rPr>
                <w:rFonts w:ascii="Times New Roman" w:hAnsi="Times New Roman" w:cs="Times New Roman"/>
                <w:bCs/>
                <w:sz w:val="20"/>
                <w:szCs w:val="20"/>
                <w:lang w:val="en-ID"/>
              </w:rPr>
            </w:pPr>
            <w:r>
              <w:rPr>
                <w:rFonts w:ascii="Times New Roman" w:hAnsi="Times New Roman" w:cs="Times New Roman"/>
                <w:bCs/>
                <w:sz w:val="20"/>
                <w:szCs w:val="20"/>
                <w:lang w:val="en-ID"/>
              </w:rPr>
              <w:t>0.966</w:t>
            </w:r>
          </w:p>
        </w:tc>
        <w:tc>
          <w:tcPr>
            <w:tcW w:w="1649" w:type="dxa"/>
            <w:vAlign w:val="center"/>
          </w:tcPr>
          <w:p w14:paraId="1D26DC1C" w14:textId="3FDBB78A" w:rsidR="0092355A" w:rsidRPr="00F94B6B" w:rsidRDefault="00893BF4" w:rsidP="00107C51">
            <w:pPr>
              <w:jc w:val="center"/>
              <w:rPr>
                <w:rFonts w:ascii="Times New Roman" w:hAnsi="Times New Roman" w:cs="Times New Roman"/>
                <w:bCs/>
                <w:sz w:val="20"/>
                <w:szCs w:val="20"/>
                <w:lang w:val="en-ID"/>
              </w:rPr>
            </w:pPr>
            <w:r>
              <w:rPr>
                <w:rFonts w:ascii="Times New Roman" w:hAnsi="Times New Roman" w:cs="Times New Roman"/>
                <w:bCs/>
                <w:sz w:val="20"/>
                <w:szCs w:val="20"/>
                <w:lang w:val="en-ID"/>
              </w:rPr>
              <w:t>0.</w:t>
            </w:r>
            <w:r w:rsidR="009E397B">
              <w:rPr>
                <w:rFonts w:ascii="Times New Roman" w:hAnsi="Times New Roman" w:cs="Times New Roman"/>
                <w:bCs/>
                <w:sz w:val="20"/>
                <w:szCs w:val="20"/>
                <w:lang w:val="en-ID"/>
              </w:rPr>
              <w:t>911</w:t>
            </w:r>
          </w:p>
        </w:tc>
      </w:tr>
      <w:tr w:rsidR="0092355A" w:rsidRPr="00F94B6B" w14:paraId="6252F56E" w14:textId="77777777" w:rsidTr="00A92D1B">
        <w:trPr>
          <w:trHeight w:val="148"/>
        </w:trPr>
        <w:tc>
          <w:tcPr>
            <w:tcW w:w="1648" w:type="dxa"/>
            <w:vAlign w:val="center"/>
          </w:tcPr>
          <w:p w14:paraId="2A273FA0" w14:textId="77777777" w:rsidR="0092355A" w:rsidRPr="00F94B6B" w:rsidRDefault="0092355A" w:rsidP="00107C51">
            <w:pPr>
              <w:jc w:val="center"/>
              <w:rPr>
                <w:rFonts w:ascii="Times New Roman" w:hAnsi="Times New Roman" w:cs="Times New Roman"/>
                <w:b/>
                <w:sz w:val="20"/>
                <w:szCs w:val="20"/>
                <w:lang w:val="en-ID"/>
              </w:rPr>
            </w:pPr>
            <w:r w:rsidRPr="00F94B6B">
              <w:rPr>
                <w:rFonts w:ascii="Times New Roman" w:hAnsi="Times New Roman" w:cs="Times New Roman"/>
                <w:b/>
                <w:sz w:val="20"/>
                <w:szCs w:val="20"/>
                <w:lang w:val="en-ID"/>
              </w:rPr>
              <w:t>X2.8</w:t>
            </w:r>
          </w:p>
        </w:tc>
        <w:tc>
          <w:tcPr>
            <w:tcW w:w="1649" w:type="dxa"/>
            <w:vAlign w:val="center"/>
          </w:tcPr>
          <w:p w14:paraId="3EC0A4D5" w14:textId="08A04CB7" w:rsidR="0092355A" w:rsidRPr="00F94B6B" w:rsidRDefault="00893BF4" w:rsidP="00107C51">
            <w:pPr>
              <w:jc w:val="center"/>
              <w:rPr>
                <w:rFonts w:ascii="Times New Roman" w:hAnsi="Times New Roman" w:cs="Times New Roman"/>
                <w:bCs/>
                <w:sz w:val="20"/>
                <w:szCs w:val="20"/>
                <w:lang w:val="en-ID"/>
              </w:rPr>
            </w:pPr>
            <w:r>
              <w:rPr>
                <w:rFonts w:ascii="Times New Roman" w:hAnsi="Times New Roman" w:cs="Times New Roman"/>
                <w:bCs/>
                <w:sz w:val="20"/>
                <w:szCs w:val="20"/>
                <w:lang w:val="en-ID"/>
              </w:rPr>
              <w:t>0.917</w:t>
            </w:r>
          </w:p>
        </w:tc>
        <w:tc>
          <w:tcPr>
            <w:tcW w:w="1649" w:type="dxa"/>
            <w:shd w:val="clear" w:color="auto" w:fill="FFFF00"/>
            <w:vAlign w:val="center"/>
          </w:tcPr>
          <w:p w14:paraId="7F8052B2" w14:textId="58DA8978" w:rsidR="0092355A" w:rsidRPr="00F94B6B" w:rsidRDefault="00893BF4" w:rsidP="00107C51">
            <w:pPr>
              <w:jc w:val="center"/>
              <w:rPr>
                <w:rFonts w:ascii="Times New Roman" w:hAnsi="Times New Roman" w:cs="Times New Roman"/>
                <w:bCs/>
                <w:sz w:val="20"/>
                <w:szCs w:val="20"/>
                <w:lang w:val="en-ID"/>
              </w:rPr>
            </w:pPr>
            <w:r>
              <w:rPr>
                <w:rFonts w:ascii="Times New Roman" w:hAnsi="Times New Roman" w:cs="Times New Roman"/>
                <w:bCs/>
                <w:sz w:val="20"/>
                <w:szCs w:val="20"/>
                <w:lang w:val="en-ID"/>
              </w:rPr>
              <w:t>0.965</w:t>
            </w:r>
          </w:p>
        </w:tc>
        <w:tc>
          <w:tcPr>
            <w:tcW w:w="1649" w:type="dxa"/>
            <w:vAlign w:val="center"/>
          </w:tcPr>
          <w:p w14:paraId="78F17644" w14:textId="22F9B2E7" w:rsidR="0092355A" w:rsidRPr="00F94B6B" w:rsidRDefault="00893BF4" w:rsidP="00107C51">
            <w:pPr>
              <w:jc w:val="center"/>
              <w:rPr>
                <w:rFonts w:ascii="Times New Roman" w:hAnsi="Times New Roman" w:cs="Times New Roman"/>
                <w:bCs/>
                <w:sz w:val="20"/>
                <w:szCs w:val="20"/>
                <w:lang w:val="en-ID"/>
              </w:rPr>
            </w:pPr>
            <w:r>
              <w:rPr>
                <w:rFonts w:ascii="Times New Roman" w:hAnsi="Times New Roman" w:cs="Times New Roman"/>
                <w:bCs/>
                <w:sz w:val="20"/>
                <w:szCs w:val="20"/>
                <w:lang w:val="en-ID"/>
              </w:rPr>
              <w:t>0.</w:t>
            </w:r>
            <w:r w:rsidR="009E397B">
              <w:rPr>
                <w:rFonts w:ascii="Times New Roman" w:hAnsi="Times New Roman" w:cs="Times New Roman"/>
                <w:bCs/>
                <w:sz w:val="20"/>
                <w:szCs w:val="20"/>
                <w:lang w:val="en-ID"/>
              </w:rPr>
              <w:t>921</w:t>
            </w:r>
          </w:p>
        </w:tc>
      </w:tr>
      <w:tr w:rsidR="0092355A" w:rsidRPr="00F94B6B" w14:paraId="4BB31CF7" w14:textId="77777777" w:rsidTr="00A92D1B">
        <w:trPr>
          <w:trHeight w:val="144"/>
        </w:trPr>
        <w:tc>
          <w:tcPr>
            <w:tcW w:w="1648" w:type="dxa"/>
            <w:vAlign w:val="center"/>
          </w:tcPr>
          <w:p w14:paraId="239E5800" w14:textId="77777777" w:rsidR="0092355A" w:rsidRPr="00F94B6B" w:rsidRDefault="0092355A" w:rsidP="00107C51">
            <w:pPr>
              <w:jc w:val="center"/>
              <w:rPr>
                <w:rFonts w:ascii="Times New Roman" w:hAnsi="Times New Roman" w:cs="Times New Roman"/>
                <w:b/>
                <w:sz w:val="20"/>
                <w:szCs w:val="20"/>
                <w:lang w:val="en-ID"/>
              </w:rPr>
            </w:pPr>
            <w:r w:rsidRPr="00F94B6B">
              <w:rPr>
                <w:rFonts w:ascii="Times New Roman" w:hAnsi="Times New Roman" w:cs="Times New Roman"/>
                <w:b/>
                <w:sz w:val="20"/>
                <w:szCs w:val="20"/>
                <w:lang w:val="en-ID"/>
              </w:rPr>
              <w:t>X2.9</w:t>
            </w:r>
          </w:p>
        </w:tc>
        <w:tc>
          <w:tcPr>
            <w:tcW w:w="1649" w:type="dxa"/>
            <w:vAlign w:val="center"/>
          </w:tcPr>
          <w:p w14:paraId="0CA2C614" w14:textId="18F168D8" w:rsidR="0092355A" w:rsidRPr="00F94B6B" w:rsidRDefault="00893BF4" w:rsidP="00107C51">
            <w:pPr>
              <w:jc w:val="center"/>
              <w:rPr>
                <w:rFonts w:ascii="Times New Roman" w:hAnsi="Times New Roman" w:cs="Times New Roman"/>
                <w:bCs/>
                <w:sz w:val="20"/>
                <w:szCs w:val="20"/>
                <w:lang w:val="en-ID"/>
              </w:rPr>
            </w:pPr>
            <w:r>
              <w:rPr>
                <w:rFonts w:ascii="Times New Roman" w:hAnsi="Times New Roman" w:cs="Times New Roman"/>
                <w:bCs/>
                <w:sz w:val="20"/>
                <w:szCs w:val="20"/>
                <w:lang w:val="en-ID"/>
              </w:rPr>
              <w:t>0.902</w:t>
            </w:r>
          </w:p>
        </w:tc>
        <w:tc>
          <w:tcPr>
            <w:tcW w:w="1649" w:type="dxa"/>
            <w:shd w:val="clear" w:color="auto" w:fill="FFFF00"/>
            <w:vAlign w:val="center"/>
          </w:tcPr>
          <w:p w14:paraId="5B95AB15" w14:textId="6C961FAF" w:rsidR="0092355A" w:rsidRPr="00F94B6B" w:rsidRDefault="00893BF4" w:rsidP="00107C51">
            <w:pPr>
              <w:jc w:val="center"/>
              <w:rPr>
                <w:rFonts w:ascii="Times New Roman" w:hAnsi="Times New Roman" w:cs="Times New Roman"/>
                <w:bCs/>
                <w:sz w:val="20"/>
                <w:szCs w:val="20"/>
                <w:lang w:val="en-ID"/>
              </w:rPr>
            </w:pPr>
            <w:r>
              <w:rPr>
                <w:rFonts w:ascii="Times New Roman" w:hAnsi="Times New Roman" w:cs="Times New Roman"/>
                <w:bCs/>
                <w:sz w:val="20"/>
                <w:szCs w:val="20"/>
                <w:lang w:val="en-ID"/>
              </w:rPr>
              <w:t>0.974</w:t>
            </w:r>
          </w:p>
        </w:tc>
        <w:tc>
          <w:tcPr>
            <w:tcW w:w="1649" w:type="dxa"/>
            <w:vAlign w:val="center"/>
          </w:tcPr>
          <w:p w14:paraId="17D118DA" w14:textId="30B203A9" w:rsidR="0092355A" w:rsidRPr="00F94B6B" w:rsidRDefault="00893BF4" w:rsidP="00107C51">
            <w:pPr>
              <w:jc w:val="center"/>
              <w:rPr>
                <w:rFonts w:ascii="Times New Roman" w:hAnsi="Times New Roman" w:cs="Times New Roman"/>
                <w:bCs/>
                <w:sz w:val="20"/>
                <w:szCs w:val="20"/>
                <w:lang w:val="en-ID"/>
              </w:rPr>
            </w:pPr>
            <w:r>
              <w:rPr>
                <w:rFonts w:ascii="Times New Roman" w:hAnsi="Times New Roman" w:cs="Times New Roman"/>
                <w:bCs/>
                <w:sz w:val="20"/>
                <w:szCs w:val="20"/>
                <w:lang w:val="en-ID"/>
              </w:rPr>
              <w:t>0.</w:t>
            </w:r>
            <w:r w:rsidR="009E397B">
              <w:rPr>
                <w:rFonts w:ascii="Times New Roman" w:hAnsi="Times New Roman" w:cs="Times New Roman"/>
                <w:bCs/>
                <w:sz w:val="20"/>
                <w:szCs w:val="20"/>
                <w:lang w:val="en-ID"/>
              </w:rPr>
              <w:t>915</w:t>
            </w:r>
          </w:p>
        </w:tc>
      </w:tr>
      <w:tr w:rsidR="0092355A" w:rsidRPr="00F94B6B" w14:paraId="4D443661" w14:textId="77777777" w:rsidTr="00A92D1B">
        <w:trPr>
          <w:trHeight w:val="148"/>
        </w:trPr>
        <w:tc>
          <w:tcPr>
            <w:tcW w:w="1648" w:type="dxa"/>
            <w:vAlign w:val="center"/>
          </w:tcPr>
          <w:p w14:paraId="316B0B4B" w14:textId="77777777" w:rsidR="0092355A" w:rsidRPr="00F94B6B" w:rsidRDefault="0092355A" w:rsidP="00107C51">
            <w:pPr>
              <w:jc w:val="center"/>
              <w:rPr>
                <w:rFonts w:ascii="Times New Roman" w:hAnsi="Times New Roman" w:cs="Times New Roman"/>
                <w:b/>
                <w:sz w:val="20"/>
                <w:szCs w:val="20"/>
                <w:lang w:val="en-ID"/>
              </w:rPr>
            </w:pPr>
            <w:r w:rsidRPr="00F94B6B">
              <w:rPr>
                <w:rFonts w:ascii="Times New Roman" w:hAnsi="Times New Roman" w:cs="Times New Roman"/>
                <w:b/>
                <w:sz w:val="20"/>
                <w:szCs w:val="20"/>
                <w:lang w:val="en-ID"/>
              </w:rPr>
              <w:t>Y.1</w:t>
            </w:r>
          </w:p>
        </w:tc>
        <w:tc>
          <w:tcPr>
            <w:tcW w:w="1649" w:type="dxa"/>
            <w:vAlign w:val="center"/>
          </w:tcPr>
          <w:p w14:paraId="729D14BC" w14:textId="6F96CEE2" w:rsidR="0092355A" w:rsidRPr="00F94B6B" w:rsidRDefault="00893BF4" w:rsidP="00107C51">
            <w:pPr>
              <w:jc w:val="center"/>
              <w:rPr>
                <w:rFonts w:ascii="Times New Roman" w:hAnsi="Times New Roman" w:cs="Times New Roman"/>
                <w:bCs/>
                <w:sz w:val="20"/>
                <w:szCs w:val="20"/>
                <w:lang w:val="en-ID"/>
              </w:rPr>
            </w:pPr>
            <w:r>
              <w:rPr>
                <w:rFonts w:ascii="Times New Roman" w:hAnsi="Times New Roman" w:cs="Times New Roman"/>
                <w:bCs/>
                <w:sz w:val="20"/>
                <w:szCs w:val="20"/>
                <w:lang w:val="en-ID"/>
              </w:rPr>
              <w:t>0.972</w:t>
            </w:r>
          </w:p>
        </w:tc>
        <w:tc>
          <w:tcPr>
            <w:tcW w:w="1649" w:type="dxa"/>
            <w:vAlign w:val="center"/>
          </w:tcPr>
          <w:p w14:paraId="0F315DFF" w14:textId="516366B2" w:rsidR="0092355A" w:rsidRPr="00F94B6B" w:rsidRDefault="00893BF4" w:rsidP="00107C51">
            <w:pPr>
              <w:jc w:val="center"/>
              <w:rPr>
                <w:rFonts w:ascii="Times New Roman" w:hAnsi="Times New Roman" w:cs="Times New Roman"/>
                <w:bCs/>
                <w:sz w:val="20"/>
                <w:szCs w:val="20"/>
                <w:lang w:val="en-ID"/>
              </w:rPr>
            </w:pPr>
            <w:r>
              <w:rPr>
                <w:rFonts w:ascii="Times New Roman" w:hAnsi="Times New Roman" w:cs="Times New Roman"/>
                <w:bCs/>
                <w:sz w:val="20"/>
                <w:szCs w:val="20"/>
                <w:lang w:val="en-ID"/>
              </w:rPr>
              <w:t>0.909</w:t>
            </w:r>
          </w:p>
        </w:tc>
        <w:tc>
          <w:tcPr>
            <w:tcW w:w="1649" w:type="dxa"/>
            <w:shd w:val="clear" w:color="auto" w:fill="FFFF00"/>
            <w:vAlign w:val="center"/>
          </w:tcPr>
          <w:p w14:paraId="73EFB01D" w14:textId="05C8E05C" w:rsidR="0092355A" w:rsidRPr="00F94B6B" w:rsidRDefault="00893BF4" w:rsidP="00107C51">
            <w:pPr>
              <w:jc w:val="center"/>
              <w:rPr>
                <w:rFonts w:ascii="Times New Roman" w:hAnsi="Times New Roman" w:cs="Times New Roman"/>
                <w:bCs/>
                <w:sz w:val="20"/>
                <w:szCs w:val="20"/>
                <w:lang w:val="en-ID"/>
              </w:rPr>
            </w:pPr>
            <w:r>
              <w:rPr>
                <w:rFonts w:ascii="Times New Roman" w:hAnsi="Times New Roman" w:cs="Times New Roman"/>
                <w:bCs/>
                <w:sz w:val="20"/>
                <w:szCs w:val="20"/>
                <w:lang w:val="en-ID"/>
              </w:rPr>
              <w:t>0.</w:t>
            </w:r>
            <w:r w:rsidR="009E397B">
              <w:rPr>
                <w:rFonts w:ascii="Times New Roman" w:hAnsi="Times New Roman" w:cs="Times New Roman"/>
                <w:bCs/>
                <w:sz w:val="20"/>
                <w:szCs w:val="20"/>
                <w:lang w:val="en-ID"/>
              </w:rPr>
              <w:t>972</w:t>
            </w:r>
          </w:p>
        </w:tc>
      </w:tr>
      <w:tr w:rsidR="0092355A" w:rsidRPr="00F94B6B" w14:paraId="3BD7BEA3" w14:textId="77777777" w:rsidTr="00A92D1B">
        <w:trPr>
          <w:trHeight w:val="148"/>
        </w:trPr>
        <w:tc>
          <w:tcPr>
            <w:tcW w:w="1648" w:type="dxa"/>
            <w:vAlign w:val="center"/>
          </w:tcPr>
          <w:p w14:paraId="4CE70C2B" w14:textId="77777777" w:rsidR="0092355A" w:rsidRPr="00F94B6B" w:rsidRDefault="0092355A" w:rsidP="00107C51">
            <w:pPr>
              <w:jc w:val="center"/>
              <w:rPr>
                <w:rFonts w:ascii="Times New Roman" w:hAnsi="Times New Roman" w:cs="Times New Roman"/>
                <w:b/>
                <w:sz w:val="20"/>
                <w:szCs w:val="20"/>
                <w:lang w:val="en-ID"/>
              </w:rPr>
            </w:pPr>
            <w:r w:rsidRPr="00F94B6B">
              <w:rPr>
                <w:rFonts w:ascii="Times New Roman" w:hAnsi="Times New Roman" w:cs="Times New Roman"/>
                <w:b/>
                <w:sz w:val="20"/>
                <w:szCs w:val="20"/>
                <w:lang w:val="en-ID"/>
              </w:rPr>
              <w:t>Y.2</w:t>
            </w:r>
          </w:p>
        </w:tc>
        <w:tc>
          <w:tcPr>
            <w:tcW w:w="1649" w:type="dxa"/>
            <w:vAlign w:val="center"/>
          </w:tcPr>
          <w:p w14:paraId="56CA9ACC" w14:textId="12A4946F" w:rsidR="0092355A" w:rsidRPr="00F94B6B" w:rsidRDefault="00893BF4" w:rsidP="00107C51">
            <w:pPr>
              <w:jc w:val="center"/>
              <w:rPr>
                <w:rFonts w:ascii="Times New Roman" w:hAnsi="Times New Roman" w:cs="Times New Roman"/>
                <w:bCs/>
                <w:sz w:val="20"/>
                <w:szCs w:val="20"/>
                <w:lang w:val="en-ID"/>
              </w:rPr>
            </w:pPr>
            <w:r>
              <w:rPr>
                <w:rFonts w:ascii="Times New Roman" w:hAnsi="Times New Roman" w:cs="Times New Roman"/>
                <w:bCs/>
                <w:sz w:val="20"/>
                <w:szCs w:val="20"/>
                <w:lang w:val="en-ID"/>
              </w:rPr>
              <w:t>0.933</w:t>
            </w:r>
          </w:p>
        </w:tc>
        <w:tc>
          <w:tcPr>
            <w:tcW w:w="1649" w:type="dxa"/>
            <w:vAlign w:val="center"/>
          </w:tcPr>
          <w:p w14:paraId="35A16165" w14:textId="50C90380" w:rsidR="0092355A" w:rsidRPr="00F94B6B" w:rsidRDefault="00893BF4" w:rsidP="00107C51">
            <w:pPr>
              <w:jc w:val="center"/>
              <w:rPr>
                <w:rFonts w:ascii="Times New Roman" w:hAnsi="Times New Roman" w:cs="Times New Roman"/>
                <w:bCs/>
                <w:sz w:val="20"/>
                <w:szCs w:val="20"/>
                <w:lang w:val="en-ID"/>
              </w:rPr>
            </w:pPr>
            <w:r>
              <w:rPr>
                <w:rFonts w:ascii="Times New Roman" w:hAnsi="Times New Roman" w:cs="Times New Roman"/>
                <w:bCs/>
                <w:sz w:val="20"/>
                <w:szCs w:val="20"/>
                <w:lang w:val="en-ID"/>
              </w:rPr>
              <w:t>0.939</w:t>
            </w:r>
          </w:p>
        </w:tc>
        <w:tc>
          <w:tcPr>
            <w:tcW w:w="1649" w:type="dxa"/>
            <w:shd w:val="clear" w:color="auto" w:fill="FFFF00"/>
            <w:vAlign w:val="center"/>
          </w:tcPr>
          <w:p w14:paraId="0B223F01" w14:textId="268BBC4C" w:rsidR="0092355A" w:rsidRPr="00F94B6B" w:rsidRDefault="00893BF4" w:rsidP="00107C51">
            <w:pPr>
              <w:jc w:val="center"/>
              <w:rPr>
                <w:rFonts w:ascii="Times New Roman" w:hAnsi="Times New Roman" w:cs="Times New Roman"/>
                <w:bCs/>
                <w:sz w:val="20"/>
                <w:szCs w:val="20"/>
                <w:lang w:val="en-ID"/>
              </w:rPr>
            </w:pPr>
            <w:r>
              <w:rPr>
                <w:rFonts w:ascii="Times New Roman" w:hAnsi="Times New Roman" w:cs="Times New Roman"/>
                <w:bCs/>
                <w:sz w:val="20"/>
                <w:szCs w:val="20"/>
                <w:lang w:val="en-ID"/>
              </w:rPr>
              <w:t>0.</w:t>
            </w:r>
            <w:r w:rsidR="009E397B">
              <w:rPr>
                <w:rFonts w:ascii="Times New Roman" w:hAnsi="Times New Roman" w:cs="Times New Roman"/>
                <w:bCs/>
                <w:sz w:val="20"/>
                <w:szCs w:val="20"/>
                <w:lang w:val="en-ID"/>
              </w:rPr>
              <w:t>957</w:t>
            </w:r>
          </w:p>
        </w:tc>
      </w:tr>
      <w:tr w:rsidR="0092355A" w:rsidRPr="00F94B6B" w14:paraId="6D7BF1CD" w14:textId="77777777" w:rsidTr="00A92D1B">
        <w:trPr>
          <w:trHeight w:val="148"/>
        </w:trPr>
        <w:tc>
          <w:tcPr>
            <w:tcW w:w="1648" w:type="dxa"/>
            <w:vAlign w:val="center"/>
          </w:tcPr>
          <w:p w14:paraId="5EB952AC" w14:textId="77777777" w:rsidR="0092355A" w:rsidRPr="00F94B6B" w:rsidRDefault="0092355A" w:rsidP="00107C51">
            <w:pPr>
              <w:jc w:val="center"/>
              <w:rPr>
                <w:rFonts w:ascii="Times New Roman" w:hAnsi="Times New Roman" w:cs="Times New Roman"/>
                <w:b/>
                <w:sz w:val="20"/>
                <w:szCs w:val="20"/>
                <w:lang w:val="en-ID"/>
              </w:rPr>
            </w:pPr>
            <w:r w:rsidRPr="00F94B6B">
              <w:rPr>
                <w:rFonts w:ascii="Times New Roman" w:hAnsi="Times New Roman" w:cs="Times New Roman"/>
                <w:b/>
                <w:sz w:val="20"/>
                <w:szCs w:val="20"/>
                <w:lang w:val="en-ID"/>
              </w:rPr>
              <w:t>Y.3</w:t>
            </w:r>
          </w:p>
        </w:tc>
        <w:tc>
          <w:tcPr>
            <w:tcW w:w="1649" w:type="dxa"/>
            <w:vAlign w:val="center"/>
          </w:tcPr>
          <w:p w14:paraId="06A57A10" w14:textId="6D642333" w:rsidR="0092355A" w:rsidRPr="00F94B6B" w:rsidRDefault="00893BF4" w:rsidP="00107C51">
            <w:pPr>
              <w:jc w:val="center"/>
              <w:rPr>
                <w:rFonts w:ascii="Times New Roman" w:hAnsi="Times New Roman" w:cs="Times New Roman"/>
                <w:bCs/>
                <w:sz w:val="20"/>
                <w:szCs w:val="20"/>
                <w:lang w:val="en-ID"/>
              </w:rPr>
            </w:pPr>
            <w:r>
              <w:rPr>
                <w:rFonts w:ascii="Times New Roman" w:hAnsi="Times New Roman" w:cs="Times New Roman"/>
                <w:bCs/>
                <w:sz w:val="20"/>
                <w:szCs w:val="20"/>
                <w:lang w:val="en-ID"/>
              </w:rPr>
              <w:t>0.972</w:t>
            </w:r>
          </w:p>
        </w:tc>
        <w:tc>
          <w:tcPr>
            <w:tcW w:w="1649" w:type="dxa"/>
            <w:vAlign w:val="center"/>
          </w:tcPr>
          <w:p w14:paraId="154868AB" w14:textId="0C242481" w:rsidR="0092355A" w:rsidRPr="00F94B6B" w:rsidRDefault="00893BF4" w:rsidP="00107C51">
            <w:pPr>
              <w:jc w:val="center"/>
              <w:rPr>
                <w:rFonts w:ascii="Times New Roman" w:hAnsi="Times New Roman" w:cs="Times New Roman"/>
                <w:bCs/>
                <w:sz w:val="20"/>
                <w:szCs w:val="20"/>
                <w:lang w:val="en-ID"/>
              </w:rPr>
            </w:pPr>
            <w:r>
              <w:rPr>
                <w:rFonts w:ascii="Times New Roman" w:hAnsi="Times New Roman" w:cs="Times New Roman"/>
                <w:bCs/>
                <w:sz w:val="20"/>
                <w:szCs w:val="20"/>
                <w:lang w:val="en-ID"/>
              </w:rPr>
              <w:t>0.896</w:t>
            </w:r>
          </w:p>
        </w:tc>
        <w:tc>
          <w:tcPr>
            <w:tcW w:w="1649" w:type="dxa"/>
            <w:shd w:val="clear" w:color="auto" w:fill="FFFF00"/>
            <w:vAlign w:val="center"/>
          </w:tcPr>
          <w:p w14:paraId="15E42C15" w14:textId="4043663F" w:rsidR="0092355A" w:rsidRPr="00F94B6B" w:rsidRDefault="00893BF4" w:rsidP="00107C51">
            <w:pPr>
              <w:jc w:val="center"/>
              <w:rPr>
                <w:rFonts w:ascii="Times New Roman" w:hAnsi="Times New Roman" w:cs="Times New Roman"/>
                <w:bCs/>
                <w:sz w:val="20"/>
                <w:szCs w:val="20"/>
                <w:lang w:val="en-ID"/>
              </w:rPr>
            </w:pPr>
            <w:r>
              <w:rPr>
                <w:rFonts w:ascii="Times New Roman" w:hAnsi="Times New Roman" w:cs="Times New Roman"/>
                <w:bCs/>
                <w:sz w:val="20"/>
                <w:szCs w:val="20"/>
                <w:lang w:val="en-ID"/>
              </w:rPr>
              <w:t>0.</w:t>
            </w:r>
            <w:r w:rsidR="009E397B">
              <w:rPr>
                <w:rFonts w:ascii="Times New Roman" w:hAnsi="Times New Roman" w:cs="Times New Roman"/>
                <w:bCs/>
                <w:sz w:val="20"/>
                <w:szCs w:val="20"/>
                <w:lang w:val="en-ID"/>
              </w:rPr>
              <w:t>971</w:t>
            </w:r>
          </w:p>
        </w:tc>
      </w:tr>
      <w:tr w:rsidR="0092355A" w:rsidRPr="00F94B6B" w14:paraId="31247C5F" w14:textId="77777777" w:rsidTr="00A92D1B">
        <w:trPr>
          <w:trHeight w:val="148"/>
        </w:trPr>
        <w:tc>
          <w:tcPr>
            <w:tcW w:w="1648" w:type="dxa"/>
            <w:vAlign w:val="center"/>
          </w:tcPr>
          <w:p w14:paraId="46F82CF3" w14:textId="77777777" w:rsidR="0092355A" w:rsidRPr="00F94B6B" w:rsidRDefault="0092355A" w:rsidP="00107C51">
            <w:pPr>
              <w:jc w:val="center"/>
              <w:rPr>
                <w:rFonts w:ascii="Times New Roman" w:hAnsi="Times New Roman" w:cs="Times New Roman"/>
                <w:b/>
                <w:sz w:val="20"/>
                <w:szCs w:val="20"/>
                <w:lang w:val="en-ID"/>
              </w:rPr>
            </w:pPr>
            <w:r w:rsidRPr="00F94B6B">
              <w:rPr>
                <w:rFonts w:ascii="Times New Roman" w:hAnsi="Times New Roman" w:cs="Times New Roman"/>
                <w:b/>
                <w:sz w:val="20"/>
                <w:szCs w:val="20"/>
                <w:lang w:val="en-ID"/>
              </w:rPr>
              <w:t>Y.4</w:t>
            </w:r>
          </w:p>
        </w:tc>
        <w:tc>
          <w:tcPr>
            <w:tcW w:w="1649" w:type="dxa"/>
            <w:vAlign w:val="center"/>
          </w:tcPr>
          <w:p w14:paraId="39E13A46" w14:textId="65A43585" w:rsidR="0092355A" w:rsidRPr="00F94B6B" w:rsidRDefault="00893BF4" w:rsidP="00107C51">
            <w:pPr>
              <w:jc w:val="center"/>
              <w:rPr>
                <w:rFonts w:ascii="Times New Roman" w:hAnsi="Times New Roman" w:cs="Times New Roman"/>
                <w:bCs/>
                <w:sz w:val="20"/>
                <w:szCs w:val="20"/>
                <w:lang w:val="en-ID"/>
              </w:rPr>
            </w:pPr>
            <w:r>
              <w:rPr>
                <w:rFonts w:ascii="Times New Roman" w:hAnsi="Times New Roman" w:cs="Times New Roman"/>
                <w:bCs/>
                <w:sz w:val="20"/>
                <w:szCs w:val="20"/>
                <w:lang w:val="en-ID"/>
              </w:rPr>
              <w:t>0.941</w:t>
            </w:r>
          </w:p>
        </w:tc>
        <w:tc>
          <w:tcPr>
            <w:tcW w:w="1649" w:type="dxa"/>
            <w:vAlign w:val="center"/>
          </w:tcPr>
          <w:p w14:paraId="10855AA9" w14:textId="1635A508" w:rsidR="0092355A" w:rsidRPr="00F94B6B" w:rsidRDefault="00893BF4" w:rsidP="00107C51">
            <w:pPr>
              <w:jc w:val="center"/>
              <w:rPr>
                <w:rFonts w:ascii="Times New Roman" w:hAnsi="Times New Roman" w:cs="Times New Roman"/>
                <w:bCs/>
                <w:sz w:val="20"/>
                <w:szCs w:val="20"/>
                <w:lang w:val="en-ID"/>
              </w:rPr>
            </w:pPr>
            <w:r>
              <w:rPr>
                <w:rFonts w:ascii="Times New Roman" w:hAnsi="Times New Roman" w:cs="Times New Roman"/>
                <w:bCs/>
                <w:sz w:val="20"/>
                <w:szCs w:val="20"/>
                <w:lang w:val="en-ID"/>
              </w:rPr>
              <w:t>0.930</w:t>
            </w:r>
          </w:p>
        </w:tc>
        <w:tc>
          <w:tcPr>
            <w:tcW w:w="1649" w:type="dxa"/>
            <w:shd w:val="clear" w:color="auto" w:fill="FFFF00"/>
            <w:vAlign w:val="center"/>
          </w:tcPr>
          <w:p w14:paraId="66F3C6F4" w14:textId="4219AF68" w:rsidR="0092355A" w:rsidRPr="00F94B6B" w:rsidRDefault="00893BF4" w:rsidP="00107C51">
            <w:pPr>
              <w:jc w:val="center"/>
              <w:rPr>
                <w:rFonts w:ascii="Times New Roman" w:hAnsi="Times New Roman" w:cs="Times New Roman"/>
                <w:bCs/>
                <w:sz w:val="20"/>
                <w:szCs w:val="20"/>
                <w:lang w:val="en-ID"/>
              </w:rPr>
            </w:pPr>
            <w:r>
              <w:rPr>
                <w:rFonts w:ascii="Times New Roman" w:hAnsi="Times New Roman" w:cs="Times New Roman"/>
                <w:bCs/>
                <w:sz w:val="20"/>
                <w:szCs w:val="20"/>
                <w:lang w:val="en-ID"/>
              </w:rPr>
              <w:t>0.</w:t>
            </w:r>
            <w:r w:rsidR="009E397B">
              <w:rPr>
                <w:rFonts w:ascii="Times New Roman" w:hAnsi="Times New Roman" w:cs="Times New Roman"/>
                <w:bCs/>
                <w:sz w:val="20"/>
                <w:szCs w:val="20"/>
                <w:lang w:val="en-ID"/>
              </w:rPr>
              <w:t>956</w:t>
            </w:r>
          </w:p>
        </w:tc>
      </w:tr>
      <w:tr w:rsidR="0092355A" w:rsidRPr="00F94B6B" w14:paraId="62ED6E8F" w14:textId="77777777" w:rsidTr="00A92D1B">
        <w:trPr>
          <w:trHeight w:val="144"/>
        </w:trPr>
        <w:tc>
          <w:tcPr>
            <w:tcW w:w="1648" w:type="dxa"/>
            <w:vAlign w:val="center"/>
          </w:tcPr>
          <w:p w14:paraId="5FC41A68" w14:textId="77777777" w:rsidR="0092355A" w:rsidRPr="00F94B6B" w:rsidRDefault="0092355A" w:rsidP="00107C51">
            <w:pPr>
              <w:jc w:val="center"/>
              <w:rPr>
                <w:rFonts w:ascii="Times New Roman" w:hAnsi="Times New Roman" w:cs="Times New Roman"/>
                <w:b/>
                <w:sz w:val="20"/>
                <w:szCs w:val="20"/>
                <w:lang w:val="en-ID"/>
              </w:rPr>
            </w:pPr>
            <w:r w:rsidRPr="00F94B6B">
              <w:rPr>
                <w:rFonts w:ascii="Times New Roman" w:hAnsi="Times New Roman" w:cs="Times New Roman"/>
                <w:b/>
                <w:sz w:val="20"/>
                <w:szCs w:val="20"/>
                <w:lang w:val="en-ID"/>
              </w:rPr>
              <w:t>Y.5</w:t>
            </w:r>
          </w:p>
        </w:tc>
        <w:tc>
          <w:tcPr>
            <w:tcW w:w="1649" w:type="dxa"/>
            <w:vAlign w:val="center"/>
          </w:tcPr>
          <w:p w14:paraId="0135F614" w14:textId="08336F29" w:rsidR="0092355A" w:rsidRPr="00F94B6B" w:rsidRDefault="00893BF4" w:rsidP="00107C51">
            <w:pPr>
              <w:jc w:val="center"/>
              <w:rPr>
                <w:rFonts w:ascii="Times New Roman" w:hAnsi="Times New Roman" w:cs="Times New Roman"/>
                <w:bCs/>
                <w:sz w:val="20"/>
                <w:szCs w:val="20"/>
                <w:lang w:val="en-ID"/>
              </w:rPr>
            </w:pPr>
            <w:r>
              <w:rPr>
                <w:rFonts w:ascii="Times New Roman" w:hAnsi="Times New Roman" w:cs="Times New Roman"/>
                <w:bCs/>
                <w:sz w:val="20"/>
                <w:szCs w:val="20"/>
                <w:lang w:val="en-ID"/>
              </w:rPr>
              <w:t>0.975</w:t>
            </w:r>
          </w:p>
        </w:tc>
        <w:tc>
          <w:tcPr>
            <w:tcW w:w="1649" w:type="dxa"/>
            <w:vAlign w:val="center"/>
          </w:tcPr>
          <w:p w14:paraId="0E2E1F22" w14:textId="0AEC4B9B" w:rsidR="0092355A" w:rsidRPr="00F94B6B" w:rsidRDefault="00893BF4" w:rsidP="00107C51">
            <w:pPr>
              <w:jc w:val="center"/>
              <w:rPr>
                <w:rFonts w:ascii="Times New Roman" w:hAnsi="Times New Roman" w:cs="Times New Roman"/>
                <w:bCs/>
                <w:sz w:val="20"/>
                <w:szCs w:val="20"/>
                <w:lang w:val="en-ID"/>
              </w:rPr>
            </w:pPr>
            <w:r>
              <w:rPr>
                <w:rFonts w:ascii="Times New Roman" w:hAnsi="Times New Roman" w:cs="Times New Roman"/>
                <w:bCs/>
                <w:sz w:val="20"/>
                <w:szCs w:val="20"/>
                <w:lang w:val="en-ID"/>
              </w:rPr>
              <w:t>0.901</w:t>
            </w:r>
          </w:p>
        </w:tc>
        <w:tc>
          <w:tcPr>
            <w:tcW w:w="1649" w:type="dxa"/>
            <w:shd w:val="clear" w:color="auto" w:fill="FFFF00"/>
            <w:vAlign w:val="center"/>
          </w:tcPr>
          <w:p w14:paraId="1A6D01DE" w14:textId="1BCA1BCC" w:rsidR="0092355A" w:rsidRPr="00F94B6B" w:rsidRDefault="00893BF4" w:rsidP="00107C51">
            <w:pPr>
              <w:jc w:val="center"/>
              <w:rPr>
                <w:rFonts w:ascii="Times New Roman" w:hAnsi="Times New Roman" w:cs="Times New Roman"/>
                <w:bCs/>
                <w:sz w:val="20"/>
                <w:szCs w:val="20"/>
                <w:lang w:val="en-ID"/>
              </w:rPr>
            </w:pPr>
            <w:r>
              <w:rPr>
                <w:rFonts w:ascii="Times New Roman" w:hAnsi="Times New Roman" w:cs="Times New Roman"/>
                <w:bCs/>
                <w:sz w:val="20"/>
                <w:szCs w:val="20"/>
                <w:lang w:val="en-ID"/>
              </w:rPr>
              <w:t>0.</w:t>
            </w:r>
            <w:r w:rsidR="009E397B">
              <w:rPr>
                <w:rFonts w:ascii="Times New Roman" w:hAnsi="Times New Roman" w:cs="Times New Roman"/>
                <w:bCs/>
                <w:sz w:val="20"/>
                <w:szCs w:val="20"/>
                <w:lang w:val="en-ID"/>
              </w:rPr>
              <w:t>974</w:t>
            </w:r>
          </w:p>
        </w:tc>
      </w:tr>
      <w:tr w:rsidR="0092355A" w:rsidRPr="00F94B6B" w14:paraId="7B4ED669" w14:textId="77777777" w:rsidTr="00A92D1B">
        <w:trPr>
          <w:trHeight w:val="148"/>
        </w:trPr>
        <w:tc>
          <w:tcPr>
            <w:tcW w:w="1648" w:type="dxa"/>
            <w:vAlign w:val="center"/>
          </w:tcPr>
          <w:p w14:paraId="49B76264" w14:textId="77777777" w:rsidR="0092355A" w:rsidRPr="00F94B6B" w:rsidRDefault="0092355A" w:rsidP="00107C51">
            <w:pPr>
              <w:jc w:val="center"/>
              <w:rPr>
                <w:rFonts w:ascii="Times New Roman" w:hAnsi="Times New Roman" w:cs="Times New Roman"/>
                <w:b/>
                <w:sz w:val="20"/>
                <w:szCs w:val="20"/>
                <w:lang w:val="en-ID"/>
              </w:rPr>
            </w:pPr>
            <w:r w:rsidRPr="00F94B6B">
              <w:rPr>
                <w:rFonts w:ascii="Times New Roman" w:hAnsi="Times New Roman" w:cs="Times New Roman"/>
                <w:b/>
                <w:sz w:val="20"/>
                <w:szCs w:val="20"/>
                <w:lang w:val="en-ID"/>
              </w:rPr>
              <w:t>Y.6</w:t>
            </w:r>
          </w:p>
        </w:tc>
        <w:tc>
          <w:tcPr>
            <w:tcW w:w="1649" w:type="dxa"/>
            <w:vAlign w:val="center"/>
          </w:tcPr>
          <w:p w14:paraId="1B4670D8" w14:textId="785A71CB" w:rsidR="0092355A" w:rsidRPr="00F94B6B" w:rsidRDefault="00893BF4" w:rsidP="00107C51">
            <w:pPr>
              <w:jc w:val="center"/>
              <w:rPr>
                <w:rFonts w:ascii="Times New Roman" w:hAnsi="Times New Roman" w:cs="Times New Roman"/>
                <w:bCs/>
                <w:sz w:val="20"/>
                <w:szCs w:val="20"/>
                <w:lang w:val="en-ID"/>
              </w:rPr>
            </w:pPr>
            <w:r>
              <w:rPr>
                <w:rFonts w:ascii="Times New Roman" w:hAnsi="Times New Roman" w:cs="Times New Roman"/>
                <w:bCs/>
                <w:sz w:val="20"/>
                <w:szCs w:val="20"/>
                <w:lang w:val="en-ID"/>
              </w:rPr>
              <w:t>0.935</w:t>
            </w:r>
          </w:p>
        </w:tc>
        <w:tc>
          <w:tcPr>
            <w:tcW w:w="1649" w:type="dxa"/>
            <w:vAlign w:val="center"/>
          </w:tcPr>
          <w:p w14:paraId="7863D220" w14:textId="0CA44A5F" w:rsidR="0092355A" w:rsidRPr="00F94B6B" w:rsidRDefault="00893BF4" w:rsidP="00107C51">
            <w:pPr>
              <w:jc w:val="center"/>
              <w:rPr>
                <w:rFonts w:ascii="Times New Roman" w:hAnsi="Times New Roman" w:cs="Times New Roman"/>
                <w:bCs/>
                <w:sz w:val="20"/>
                <w:szCs w:val="20"/>
                <w:lang w:val="en-ID"/>
              </w:rPr>
            </w:pPr>
            <w:r>
              <w:rPr>
                <w:rFonts w:ascii="Times New Roman" w:hAnsi="Times New Roman" w:cs="Times New Roman"/>
                <w:bCs/>
                <w:sz w:val="20"/>
                <w:szCs w:val="20"/>
                <w:lang w:val="en-ID"/>
              </w:rPr>
              <w:t>0.940</w:t>
            </w:r>
          </w:p>
        </w:tc>
        <w:tc>
          <w:tcPr>
            <w:tcW w:w="1649" w:type="dxa"/>
            <w:shd w:val="clear" w:color="auto" w:fill="FFFF00"/>
            <w:vAlign w:val="center"/>
          </w:tcPr>
          <w:p w14:paraId="288116A7" w14:textId="636E52CD" w:rsidR="0092355A" w:rsidRPr="00F94B6B" w:rsidRDefault="00893BF4" w:rsidP="00107C51">
            <w:pPr>
              <w:jc w:val="center"/>
              <w:rPr>
                <w:rFonts w:ascii="Times New Roman" w:hAnsi="Times New Roman" w:cs="Times New Roman"/>
                <w:bCs/>
                <w:sz w:val="20"/>
                <w:szCs w:val="20"/>
                <w:lang w:val="en-ID"/>
              </w:rPr>
            </w:pPr>
            <w:r>
              <w:rPr>
                <w:rFonts w:ascii="Times New Roman" w:hAnsi="Times New Roman" w:cs="Times New Roman"/>
                <w:bCs/>
                <w:sz w:val="20"/>
                <w:szCs w:val="20"/>
                <w:lang w:val="en-ID"/>
              </w:rPr>
              <w:t>0.</w:t>
            </w:r>
            <w:r w:rsidR="009E397B">
              <w:rPr>
                <w:rFonts w:ascii="Times New Roman" w:hAnsi="Times New Roman" w:cs="Times New Roman"/>
                <w:bCs/>
                <w:sz w:val="20"/>
                <w:szCs w:val="20"/>
                <w:lang w:val="en-ID"/>
              </w:rPr>
              <w:t>956</w:t>
            </w:r>
          </w:p>
        </w:tc>
      </w:tr>
      <w:tr w:rsidR="0092355A" w:rsidRPr="00F94B6B" w14:paraId="2A97D1F1" w14:textId="77777777" w:rsidTr="00A92D1B">
        <w:trPr>
          <w:trHeight w:val="148"/>
        </w:trPr>
        <w:tc>
          <w:tcPr>
            <w:tcW w:w="1648" w:type="dxa"/>
            <w:vAlign w:val="center"/>
          </w:tcPr>
          <w:p w14:paraId="1A8480DE" w14:textId="77777777" w:rsidR="0092355A" w:rsidRPr="00F94B6B" w:rsidRDefault="0092355A" w:rsidP="00107C51">
            <w:pPr>
              <w:jc w:val="center"/>
              <w:rPr>
                <w:rFonts w:ascii="Times New Roman" w:hAnsi="Times New Roman" w:cs="Times New Roman"/>
                <w:b/>
                <w:sz w:val="20"/>
                <w:szCs w:val="20"/>
                <w:lang w:val="en-ID"/>
              </w:rPr>
            </w:pPr>
            <w:r w:rsidRPr="00F94B6B">
              <w:rPr>
                <w:rFonts w:ascii="Times New Roman" w:hAnsi="Times New Roman" w:cs="Times New Roman"/>
                <w:b/>
                <w:sz w:val="20"/>
                <w:szCs w:val="20"/>
                <w:lang w:val="en-ID"/>
              </w:rPr>
              <w:t>Y.7</w:t>
            </w:r>
          </w:p>
        </w:tc>
        <w:tc>
          <w:tcPr>
            <w:tcW w:w="1649" w:type="dxa"/>
            <w:vAlign w:val="center"/>
          </w:tcPr>
          <w:p w14:paraId="68508EE6" w14:textId="6CFA3EE9" w:rsidR="0092355A" w:rsidRPr="00F94B6B" w:rsidRDefault="00893BF4" w:rsidP="00107C51">
            <w:pPr>
              <w:jc w:val="center"/>
              <w:rPr>
                <w:rFonts w:ascii="Times New Roman" w:hAnsi="Times New Roman" w:cs="Times New Roman"/>
                <w:bCs/>
                <w:sz w:val="20"/>
                <w:szCs w:val="20"/>
                <w:lang w:val="en-ID"/>
              </w:rPr>
            </w:pPr>
            <w:r>
              <w:rPr>
                <w:rFonts w:ascii="Times New Roman" w:hAnsi="Times New Roman" w:cs="Times New Roman"/>
                <w:bCs/>
                <w:sz w:val="20"/>
                <w:szCs w:val="20"/>
                <w:lang w:val="en-ID"/>
              </w:rPr>
              <w:t>0.968</w:t>
            </w:r>
          </w:p>
        </w:tc>
        <w:tc>
          <w:tcPr>
            <w:tcW w:w="1649" w:type="dxa"/>
            <w:vAlign w:val="center"/>
          </w:tcPr>
          <w:p w14:paraId="75870DFB" w14:textId="091B9A1D" w:rsidR="0092355A" w:rsidRPr="00F94B6B" w:rsidRDefault="00893BF4" w:rsidP="00107C51">
            <w:pPr>
              <w:jc w:val="center"/>
              <w:rPr>
                <w:rFonts w:ascii="Times New Roman" w:hAnsi="Times New Roman" w:cs="Times New Roman"/>
                <w:bCs/>
                <w:sz w:val="20"/>
                <w:szCs w:val="20"/>
                <w:lang w:val="en-ID"/>
              </w:rPr>
            </w:pPr>
            <w:r>
              <w:rPr>
                <w:rFonts w:ascii="Times New Roman" w:hAnsi="Times New Roman" w:cs="Times New Roman"/>
                <w:bCs/>
                <w:sz w:val="20"/>
                <w:szCs w:val="20"/>
                <w:lang w:val="en-ID"/>
              </w:rPr>
              <w:t>0.906</w:t>
            </w:r>
          </w:p>
        </w:tc>
        <w:tc>
          <w:tcPr>
            <w:tcW w:w="1649" w:type="dxa"/>
            <w:shd w:val="clear" w:color="auto" w:fill="FFFF00"/>
            <w:vAlign w:val="center"/>
          </w:tcPr>
          <w:p w14:paraId="59303CC2" w14:textId="0954F95C" w:rsidR="0092355A" w:rsidRPr="00F94B6B" w:rsidRDefault="00893BF4" w:rsidP="00107C51">
            <w:pPr>
              <w:jc w:val="center"/>
              <w:rPr>
                <w:rFonts w:ascii="Times New Roman" w:hAnsi="Times New Roman" w:cs="Times New Roman"/>
                <w:bCs/>
                <w:sz w:val="20"/>
                <w:szCs w:val="20"/>
                <w:lang w:val="en-ID"/>
              </w:rPr>
            </w:pPr>
            <w:r>
              <w:rPr>
                <w:rFonts w:ascii="Times New Roman" w:hAnsi="Times New Roman" w:cs="Times New Roman"/>
                <w:bCs/>
                <w:sz w:val="20"/>
                <w:szCs w:val="20"/>
                <w:lang w:val="en-ID"/>
              </w:rPr>
              <w:t>0.</w:t>
            </w:r>
            <w:r w:rsidR="009E397B">
              <w:rPr>
                <w:rFonts w:ascii="Times New Roman" w:hAnsi="Times New Roman" w:cs="Times New Roman"/>
                <w:bCs/>
                <w:sz w:val="20"/>
                <w:szCs w:val="20"/>
                <w:lang w:val="en-ID"/>
              </w:rPr>
              <w:t>971</w:t>
            </w:r>
          </w:p>
        </w:tc>
      </w:tr>
      <w:tr w:rsidR="0092355A" w:rsidRPr="00F94B6B" w14:paraId="47D875FF" w14:textId="77777777" w:rsidTr="00A92D1B">
        <w:trPr>
          <w:trHeight w:val="148"/>
        </w:trPr>
        <w:tc>
          <w:tcPr>
            <w:tcW w:w="1648" w:type="dxa"/>
            <w:vAlign w:val="center"/>
          </w:tcPr>
          <w:p w14:paraId="1D5DE0DF" w14:textId="77777777" w:rsidR="0092355A" w:rsidRPr="00F94B6B" w:rsidRDefault="0092355A" w:rsidP="00107C51">
            <w:pPr>
              <w:jc w:val="center"/>
              <w:rPr>
                <w:rFonts w:ascii="Times New Roman" w:hAnsi="Times New Roman" w:cs="Times New Roman"/>
                <w:b/>
                <w:sz w:val="20"/>
                <w:szCs w:val="20"/>
                <w:lang w:val="en-ID"/>
              </w:rPr>
            </w:pPr>
            <w:r w:rsidRPr="00F94B6B">
              <w:rPr>
                <w:rFonts w:ascii="Times New Roman" w:hAnsi="Times New Roman" w:cs="Times New Roman"/>
                <w:b/>
                <w:sz w:val="20"/>
                <w:szCs w:val="20"/>
                <w:lang w:val="en-ID"/>
              </w:rPr>
              <w:t>Y.8</w:t>
            </w:r>
          </w:p>
        </w:tc>
        <w:tc>
          <w:tcPr>
            <w:tcW w:w="1649" w:type="dxa"/>
            <w:vAlign w:val="center"/>
          </w:tcPr>
          <w:p w14:paraId="35888814" w14:textId="7EDA78BB" w:rsidR="0092355A" w:rsidRPr="00F94B6B" w:rsidRDefault="00893BF4" w:rsidP="00107C51">
            <w:pPr>
              <w:jc w:val="center"/>
              <w:rPr>
                <w:rFonts w:ascii="Times New Roman" w:hAnsi="Times New Roman" w:cs="Times New Roman"/>
                <w:bCs/>
                <w:sz w:val="20"/>
                <w:szCs w:val="20"/>
                <w:lang w:val="en-ID"/>
              </w:rPr>
            </w:pPr>
            <w:r>
              <w:rPr>
                <w:rFonts w:ascii="Times New Roman" w:hAnsi="Times New Roman" w:cs="Times New Roman"/>
                <w:bCs/>
                <w:sz w:val="20"/>
                <w:szCs w:val="20"/>
                <w:lang w:val="en-ID"/>
              </w:rPr>
              <w:t>0.932</w:t>
            </w:r>
          </w:p>
        </w:tc>
        <w:tc>
          <w:tcPr>
            <w:tcW w:w="1649" w:type="dxa"/>
            <w:vAlign w:val="center"/>
          </w:tcPr>
          <w:p w14:paraId="51D94287" w14:textId="60DF1A32" w:rsidR="0092355A" w:rsidRPr="00F94B6B" w:rsidRDefault="00893BF4" w:rsidP="00107C51">
            <w:pPr>
              <w:jc w:val="center"/>
              <w:rPr>
                <w:rFonts w:ascii="Times New Roman" w:hAnsi="Times New Roman" w:cs="Times New Roman"/>
                <w:bCs/>
                <w:sz w:val="20"/>
                <w:szCs w:val="20"/>
                <w:lang w:val="en-ID"/>
              </w:rPr>
            </w:pPr>
            <w:r>
              <w:rPr>
                <w:rFonts w:ascii="Times New Roman" w:hAnsi="Times New Roman" w:cs="Times New Roman"/>
                <w:bCs/>
                <w:sz w:val="20"/>
                <w:szCs w:val="20"/>
                <w:lang w:val="en-ID"/>
              </w:rPr>
              <w:t>0.925</w:t>
            </w:r>
          </w:p>
        </w:tc>
        <w:tc>
          <w:tcPr>
            <w:tcW w:w="1649" w:type="dxa"/>
            <w:shd w:val="clear" w:color="auto" w:fill="FFFF00"/>
            <w:vAlign w:val="center"/>
          </w:tcPr>
          <w:p w14:paraId="16DA1807" w14:textId="06593BB2" w:rsidR="0092355A" w:rsidRPr="00F94B6B" w:rsidRDefault="00893BF4" w:rsidP="00107C51">
            <w:pPr>
              <w:jc w:val="center"/>
              <w:rPr>
                <w:rFonts w:ascii="Times New Roman" w:hAnsi="Times New Roman" w:cs="Times New Roman"/>
                <w:bCs/>
                <w:sz w:val="20"/>
                <w:szCs w:val="20"/>
                <w:lang w:val="en-ID"/>
              </w:rPr>
            </w:pPr>
            <w:r>
              <w:rPr>
                <w:rFonts w:ascii="Times New Roman" w:hAnsi="Times New Roman" w:cs="Times New Roman"/>
                <w:bCs/>
                <w:sz w:val="20"/>
                <w:szCs w:val="20"/>
                <w:lang w:val="en-ID"/>
              </w:rPr>
              <w:t>0.</w:t>
            </w:r>
            <w:r w:rsidR="009E397B">
              <w:rPr>
                <w:rFonts w:ascii="Times New Roman" w:hAnsi="Times New Roman" w:cs="Times New Roman"/>
                <w:bCs/>
                <w:sz w:val="20"/>
                <w:szCs w:val="20"/>
                <w:lang w:val="en-ID"/>
              </w:rPr>
              <w:t>952</w:t>
            </w:r>
          </w:p>
        </w:tc>
      </w:tr>
      <w:tr w:rsidR="0092355A" w:rsidRPr="00F94B6B" w14:paraId="0E83AF2A" w14:textId="77777777" w:rsidTr="00A92D1B">
        <w:trPr>
          <w:trHeight w:val="47"/>
        </w:trPr>
        <w:tc>
          <w:tcPr>
            <w:tcW w:w="1648" w:type="dxa"/>
            <w:vAlign w:val="center"/>
          </w:tcPr>
          <w:p w14:paraId="56338CFB" w14:textId="77777777" w:rsidR="0092355A" w:rsidRPr="00F94B6B" w:rsidRDefault="0092355A" w:rsidP="00107C51">
            <w:pPr>
              <w:jc w:val="center"/>
              <w:rPr>
                <w:rFonts w:ascii="Times New Roman" w:hAnsi="Times New Roman" w:cs="Times New Roman"/>
                <w:b/>
                <w:sz w:val="20"/>
                <w:szCs w:val="20"/>
                <w:lang w:val="en-ID"/>
              </w:rPr>
            </w:pPr>
            <w:r w:rsidRPr="00F94B6B">
              <w:rPr>
                <w:rFonts w:ascii="Times New Roman" w:hAnsi="Times New Roman" w:cs="Times New Roman"/>
                <w:b/>
                <w:sz w:val="20"/>
                <w:szCs w:val="20"/>
                <w:lang w:val="en-ID"/>
              </w:rPr>
              <w:t>Y.9</w:t>
            </w:r>
          </w:p>
        </w:tc>
        <w:tc>
          <w:tcPr>
            <w:tcW w:w="1649" w:type="dxa"/>
            <w:vAlign w:val="center"/>
          </w:tcPr>
          <w:p w14:paraId="12B44EC1" w14:textId="4226DF50" w:rsidR="0092355A" w:rsidRPr="00F94B6B" w:rsidRDefault="00893BF4" w:rsidP="00107C51">
            <w:pPr>
              <w:jc w:val="center"/>
              <w:rPr>
                <w:rFonts w:ascii="Times New Roman" w:hAnsi="Times New Roman" w:cs="Times New Roman"/>
                <w:bCs/>
                <w:sz w:val="20"/>
                <w:szCs w:val="20"/>
                <w:lang w:val="en-ID"/>
              </w:rPr>
            </w:pPr>
            <w:r>
              <w:rPr>
                <w:rFonts w:ascii="Times New Roman" w:hAnsi="Times New Roman" w:cs="Times New Roman"/>
                <w:bCs/>
                <w:sz w:val="20"/>
                <w:szCs w:val="20"/>
                <w:lang w:val="en-ID"/>
              </w:rPr>
              <w:t>0.970</w:t>
            </w:r>
          </w:p>
        </w:tc>
        <w:tc>
          <w:tcPr>
            <w:tcW w:w="1649" w:type="dxa"/>
            <w:vAlign w:val="center"/>
          </w:tcPr>
          <w:p w14:paraId="2A3E063A" w14:textId="54681BAD" w:rsidR="0092355A" w:rsidRPr="00F94B6B" w:rsidRDefault="00893BF4" w:rsidP="00107C51">
            <w:pPr>
              <w:jc w:val="center"/>
              <w:rPr>
                <w:rFonts w:ascii="Times New Roman" w:hAnsi="Times New Roman" w:cs="Times New Roman"/>
                <w:bCs/>
                <w:sz w:val="20"/>
                <w:szCs w:val="20"/>
                <w:lang w:val="en-ID"/>
              </w:rPr>
            </w:pPr>
            <w:r>
              <w:rPr>
                <w:rFonts w:ascii="Times New Roman" w:hAnsi="Times New Roman" w:cs="Times New Roman"/>
                <w:bCs/>
                <w:sz w:val="20"/>
                <w:szCs w:val="20"/>
                <w:lang w:val="en-ID"/>
              </w:rPr>
              <w:t>0.911</w:t>
            </w:r>
          </w:p>
        </w:tc>
        <w:tc>
          <w:tcPr>
            <w:tcW w:w="1649" w:type="dxa"/>
            <w:shd w:val="clear" w:color="auto" w:fill="FFFF00"/>
            <w:vAlign w:val="center"/>
          </w:tcPr>
          <w:p w14:paraId="288196D2" w14:textId="4B352F41" w:rsidR="0092355A" w:rsidRPr="00F94B6B" w:rsidRDefault="00893BF4" w:rsidP="00107C51">
            <w:pPr>
              <w:jc w:val="center"/>
              <w:rPr>
                <w:rFonts w:ascii="Times New Roman" w:hAnsi="Times New Roman" w:cs="Times New Roman"/>
                <w:bCs/>
                <w:sz w:val="20"/>
                <w:szCs w:val="20"/>
                <w:lang w:val="en-ID"/>
              </w:rPr>
            </w:pPr>
            <w:r>
              <w:rPr>
                <w:rFonts w:ascii="Times New Roman" w:hAnsi="Times New Roman" w:cs="Times New Roman"/>
                <w:bCs/>
                <w:sz w:val="20"/>
                <w:szCs w:val="20"/>
                <w:lang w:val="en-ID"/>
              </w:rPr>
              <w:t>0.</w:t>
            </w:r>
            <w:r w:rsidR="009E397B">
              <w:rPr>
                <w:rFonts w:ascii="Times New Roman" w:hAnsi="Times New Roman" w:cs="Times New Roman"/>
                <w:bCs/>
                <w:sz w:val="20"/>
                <w:szCs w:val="20"/>
                <w:lang w:val="en-ID"/>
              </w:rPr>
              <w:t>971</w:t>
            </w:r>
          </w:p>
        </w:tc>
      </w:tr>
    </w:tbl>
    <w:p w14:paraId="2F1236EA" w14:textId="5AE08CA2" w:rsidR="0092355A" w:rsidRPr="00A92D1B" w:rsidRDefault="00A92D1B" w:rsidP="00A92D1B">
      <w:pPr>
        <w:pStyle w:val="TableParagraph"/>
        <w:spacing w:line="480" w:lineRule="auto"/>
        <w:rPr>
          <w:sz w:val="20"/>
          <w:szCs w:val="20"/>
        </w:rPr>
      </w:pPr>
      <w:proofErr w:type="spellStart"/>
      <w:r w:rsidRPr="00A92D1B">
        <w:rPr>
          <w:i/>
          <w:iCs/>
          <w:sz w:val="20"/>
          <w:szCs w:val="20"/>
          <w:lang w:val="en-US"/>
        </w:rPr>
        <w:t>Sumber</w:t>
      </w:r>
      <w:proofErr w:type="spellEnd"/>
      <w:r w:rsidRPr="00A92D1B">
        <w:rPr>
          <w:i/>
          <w:iCs/>
          <w:sz w:val="20"/>
          <w:szCs w:val="20"/>
          <w:lang w:val="en-US"/>
        </w:rPr>
        <w:t xml:space="preserve"> : </w:t>
      </w:r>
      <w:proofErr w:type="spellStart"/>
      <w:r w:rsidRPr="00A92D1B">
        <w:rPr>
          <w:i/>
          <w:iCs/>
          <w:sz w:val="20"/>
          <w:szCs w:val="20"/>
          <w:lang w:val="en-US"/>
        </w:rPr>
        <w:t>hasil</w:t>
      </w:r>
      <w:proofErr w:type="spellEnd"/>
      <w:r w:rsidRPr="00A92D1B">
        <w:rPr>
          <w:i/>
          <w:iCs/>
          <w:sz w:val="20"/>
          <w:szCs w:val="20"/>
          <w:lang w:val="en-US"/>
        </w:rPr>
        <w:t xml:space="preserve"> pilot test, data </w:t>
      </w:r>
      <w:proofErr w:type="spellStart"/>
      <w:r w:rsidRPr="00A92D1B">
        <w:rPr>
          <w:i/>
          <w:iCs/>
          <w:sz w:val="20"/>
          <w:szCs w:val="20"/>
          <w:lang w:val="en-US"/>
        </w:rPr>
        <w:t>diolah</w:t>
      </w:r>
      <w:proofErr w:type="spellEnd"/>
    </w:p>
    <w:p w14:paraId="60A3B1A8" w14:textId="264BA6CE" w:rsidR="0092355A" w:rsidRPr="00965905" w:rsidRDefault="00A92D1B" w:rsidP="00A92D1B">
      <w:pPr>
        <w:pStyle w:val="TableParagraph"/>
        <w:rPr>
          <w:b/>
          <w:bCs/>
          <w:sz w:val="24"/>
          <w:szCs w:val="24"/>
        </w:rPr>
      </w:pPr>
      <w:r>
        <w:rPr>
          <w:b/>
          <w:bCs/>
          <w:sz w:val="24"/>
          <w:szCs w:val="24"/>
        </w:rPr>
        <w:t xml:space="preserve">Tabel </w:t>
      </w:r>
      <w:r>
        <w:rPr>
          <w:rFonts w:eastAsia="Aptos"/>
          <w:b/>
          <w:bCs/>
          <w:i/>
          <w:iCs/>
          <w:kern w:val="2"/>
          <w:sz w:val="24"/>
          <w:szCs w:val="24"/>
          <w14:ligatures w14:val="standardContextual"/>
        </w:rPr>
        <w:t xml:space="preserve">pilot </w:t>
      </w:r>
      <w:proofErr w:type="spellStart"/>
      <w:r>
        <w:rPr>
          <w:rFonts w:eastAsia="Aptos"/>
          <w:b/>
          <w:bCs/>
          <w:i/>
          <w:iCs/>
          <w:kern w:val="2"/>
          <w:sz w:val="24"/>
          <w:szCs w:val="24"/>
          <w14:ligatures w14:val="standardContextual"/>
        </w:rPr>
        <w:t>test</w:t>
      </w:r>
      <w:proofErr w:type="spellEnd"/>
      <w:r>
        <w:rPr>
          <w:rFonts w:eastAsia="Aptos"/>
          <w:b/>
          <w:bCs/>
          <w:i/>
          <w:iCs/>
          <w:kern w:val="2"/>
          <w:sz w:val="24"/>
          <w:szCs w:val="24"/>
          <w14:ligatures w14:val="standardContextual"/>
        </w:rPr>
        <w:t xml:space="preserve"> </w:t>
      </w:r>
      <w:r w:rsidR="0092355A" w:rsidRPr="00965905">
        <w:rPr>
          <w:b/>
          <w:bCs/>
          <w:sz w:val="24"/>
          <w:szCs w:val="24"/>
        </w:rPr>
        <w:t>Akar Kuadrat AVE dan Korelasi Antar Variabel</w:t>
      </w:r>
    </w:p>
    <w:tbl>
      <w:tblPr>
        <w:tblStyle w:val="TableGrid"/>
        <w:tblW w:w="0" w:type="auto"/>
        <w:tblLook w:val="04A0" w:firstRow="1" w:lastRow="0" w:firstColumn="1" w:lastColumn="0" w:noHBand="0" w:noVBand="1"/>
      </w:tblPr>
      <w:tblGrid>
        <w:gridCol w:w="1981"/>
        <w:gridCol w:w="1982"/>
        <w:gridCol w:w="1982"/>
        <w:gridCol w:w="1982"/>
      </w:tblGrid>
      <w:tr w:rsidR="0092355A" w:rsidRPr="003F08A5" w14:paraId="54AEA3CD" w14:textId="77777777" w:rsidTr="00107C51">
        <w:tc>
          <w:tcPr>
            <w:tcW w:w="1981" w:type="dxa"/>
            <w:vAlign w:val="center"/>
          </w:tcPr>
          <w:p w14:paraId="02E35573" w14:textId="77777777" w:rsidR="0092355A" w:rsidRPr="003F08A5" w:rsidRDefault="0092355A" w:rsidP="00A92D1B">
            <w:pPr>
              <w:jc w:val="center"/>
              <w:rPr>
                <w:rFonts w:ascii="Times New Roman" w:hAnsi="Times New Roman" w:cs="Times New Roman"/>
                <w:b/>
                <w:lang w:val="en-ID"/>
              </w:rPr>
            </w:pPr>
          </w:p>
        </w:tc>
        <w:tc>
          <w:tcPr>
            <w:tcW w:w="1982" w:type="dxa"/>
            <w:vAlign w:val="center"/>
          </w:tcPr>
          <w:p w14:paraId="6651C0F7" w14:textId="77777777" w:rsidR="0092355A" w:rsidRPr="003F08A5" w:rsidRDefault="0092355A" w:rsidP="00A92D1B">
            <w:pPr>
              <w:jc w:val="center"/>
              <w:rPr>
                <w:rFonts w:ascii="Times New Roman" w:hAnsi="Times New Roman" w:cs="Times New Roman"/>
                <w:b/>
                <w:lang w:val="en-ID"/>
              </w:rPr>
            </w:pPr>
            <w:r w:rsidRPr="003F08A5">
              <w:rPr>
                <w:rFonts w:ascii="Times New Roman" w:hAnsi="Times New Roman" w:cs="Times New Roman"/>
                <w:b/>
                <w:lang w:val="en-ID"/>
              </w:rPr>
              <w:t>X1</w:t>
            </w:r>
          </w:p>
        </w:tc>
        <w:tc>
          <w:tcPr>
            <w:tcW w:w="1982" w:type="dxa"/>
            <w:vAlign w:val="center"/>
          </w:tcPr>
          <w:p w14:paraId="6964B9AB" w14:textId="77777777" w:rsidR="0092355A" w:rsidRPr="003F08A5" w:rsidRDefault="0092355A" w:rsidP="00A92D1B">
            <w:pPr>
              <w:jc w:val="center"/>
              <w:rPr>
                <w:rFonts w:ascii="Times New Roman" w:hAnsi="Times New Roman" w:cs="Times New Roman"/>
                <w:b/>
                <w:lang w:val="en-ID"/>
              </w:rPr>
            </w:pPr>
            <w:r w:rsidRPr="003F08A5">
              <w:rPr>
                <w:rFonts w:ascii="Times New Roman" w:hAnsi="Times New Roman" w:cs="Times New Roman"/>
                <w:b/>
                <w:lang w:val="en-ID"/>
              </w:rPr>
              <w:t>X2</w:t>
            </w:r>
          </w:p>
        </w:tc>
        <w:tc>
          <w:tcPr>
            <w:tcW w:w="1982" w:type="dxa"/>
            <w:vAlign w:val="center"/>
          </w:tcPr>
          <w:p w14:paraId="5833C237" w14:textId="77777777" w:rsidR="0092355A" w:rsidRPr="003F08A5" w:rsidRDefault="0092355A" w:rsidP="00A92D1B">
            <w:pPr>
              <w:jc w:val="center"/>
              <w:rPr>
                <w:rFonts w:ascii="Times New Roman" w:hAnsi="Times New Roman" w:cs="Times New Roman"/>
                <w:b/>
                <w:lang w:val="en-ID"/>
              </w:rPr>
            </w:pPr>
            <w:r w:rsidRPr="003F08A5">
              <w:rPr>
                <w:rFonts w:ascii="Times New Roman" w:hAnsi="Times New Roman" w:cs="Times New Roman"/>
                <w:b/>
                <w:lang w:val="en-ID"/>
              </w:rPr>
              <w:t>Y</w:t>
            </w:r>
          </w:p>
        </w:tc>
      </w:tr>
      <w:tr w:rsidR="0092355A" w:rsidRPr="003F08A5" w14:paraId="44A9E60A" w14:textId="77777777" w:rsidTr="00107C51">
        <w:tc>
          <w:tcPr>
            <w:tcW w:w="1981" w:type="dxa"/>
            <w:vAlign w:val="center"/>
          </w:tcPr>
          <w:p w14:paraId="4ACED7EC" w14:textId="77777777" w:rsidR="0092355A" w:rsidRPr="003F08A5" w:rsidRDefault="0092355A" w:rsidP="00107C51">
            <w:pPr>
              <w:spacing w:line="276" w:lineRule="auto"/>
              <w:jc w:val="center"/>
              <w:rPr>
                <w:rFonts w:ascii="Times New Roman" w:hAnsi="Times New Roman" w:cs="Times New Roman"/>
                <w:b/>
                <w:lang w:val="en-ID"/>
              </w:rPr>
            </w:pPr>
            <w:r w:rsidRPr="003F08A5">
              <w:rPr>
                <w:rFonts w:ascii="Times New Roman" w:hAnsi="Times New Roman" w:cs="Times New Roman"/>
                <w:b/>
                <w:lang w:val="en-ID"/>
              </w:rPr>
              <w:t>X1</w:t>
            </w:r>
          </w:p>
        </w:tc>
        <w:tc>
          <w:tcPr>
            <w:tcW w:w="1982" w:type="dxa"/>
            <w:vAlign w:val="center"/>
          </w:tcPr>
          <w:p w14:paraId="7C3E5A83" w14:textId="0F27781C" w:rsidR="0092355A" w:rsidRPr="003F08A5" w:rsidRDefault="00E46091" w:rsidP="00107C51">
            <w:pPr>
              <w:spacing w:line="276" w:lineRule="auto"/>
              <w:jc w:val="center"/>
              <w:rPr>
                <w:rFonts w:ascii="Times New Roman" w:hAnsi="Times New Roman" w:cs="Times New Roman"/>
                <w:bCs/>
                <w:lang w:val="en-ID"/>
              </w:rPr>
            </w:pPr>
            <w:r>
              <w:rPr>
                <w:rFonts w:ascii="Times New Roman" w:hAnsi="Times New Roman" w:cs="Times New Roman"/>
                <w:bCs/>
                <w:lang w:val="en-ID"/>
              </w:rPr>
              <w:t>0.953</w:t>
            </w:r>
          </w:p>
        </w:tc>
        <w:tc>
          <w:tcPr>
            <w:tcW w:w="1982" w:type="dxa"/>
            <w:vAlign w:val="center"/>
          </w:tcPr>
          <w:p w14:paraId="7F23555D" w14:textId="15C799F9" w:rsidR="0092355A" w:rsidRPr="003F08A5" w:rsidRDefault="00E46091" w:rsidP="00107C51">
            <w:pPr>
              <w:spacing w:line="276" w:lineRule="auto"/>
              <w:jc w:val="center"/>
              <w:rPr>
                <w:rFonts w:ascii="Times New Roman" w:hAnsi="Times New Roman" w:cs="Times New Roman"/>
                <w:bCs/>
                <w:lang w:val="en-ID"/>
              </w:rPr>
            </w:pPr>
            <w:r>
              <w:rPr>
                <w:rFonts w:ascii="Times New Roman" w:hAnsi="Times New Roman" w:cs="Times New Roman"/>
                <w:bCs/>
                <w:lang w:val="en-ID"/>
              </w:rPr>
              <w:t>0.937</w:t>
            </w:r>
          </w:p>
        </w:tc>
        <w:tc>
          <w:tcPr>
            <w:tcW w:w="1982" w:type="dxa"/>
            <w:vAlign w:val="center"/>
          </w:tcPr>
          <w:p w14:paraId="098EC1B5" w14:textId="0F711ADF" w:rsidR="0092355A" w:rsidRPr="003F08A5" w:rsidRDefault="00E46091" w:rsidP="00107C51">
            <w:pPr>
              <w:spacing w:line="276" w:lineRule="auto"/>
              <w:jc w:val="center"/>
              <w:rPr>
                <w:rFonts w:ascii="Times New Roman" w:hAnsi="Times New Roman" w:cs="Times New Roman"/>
                <w:bCs/>
                <w:lang w:val="en-ID"/>
              </w:rPr>
            </w:pPr>
            <w:r>
              <w:rPr>
                <w:rFonts w:ascii="Times New Roman" w:hAnsi="Times New Roman" w:cs="Times New Roman"/>
                <w:bCs/>
                <w:lang w:val="en-ID"/>
              </w:rPr>
              <w:t>0.991</w:t>
            </w:r>
          </w:p>
        </w:tc>
      </w:tr>
      <w:tr w:rsidR="0092355A" w:rsidRPr="003F08A5" w14:paraId="07E13B5B" w14:textId="77777777" w:rsidTr="00107C51">
        <w:tc>
          <w:tcPr>
            <w:tcW w:w="1981" w:type="dxa"/>
            <w:vAlign w:val="center"/>
          </w:tcPr>
          <w:p w14:paraId="44EAEAB2" w14:textId="77777777" w:rsidR="0092355A" w:rsidRPr="003F08A5" w:rsidRDefault="0092355A" w:rsidP="00107C51">
            <w:pPr>
              <w:spacing w:line="276" w:lineRule="auto"/>
              <w:jc w:val="center"/>
              <w:rPr>
                <w:rFonts w:ascii="Times New Roman" w:hAnsi="Times New Roman" w:cs="Times New Roman"/>
                <w:b/>
                <w:lang w:val="en-ID"/>
              </w:rPr>
            </w:pPr>
            <w:r w:rsidRPr="003F08A5">
              <w:rPr>
                <w:rFonts w:ascii="Times New Roman" w:hAnsi="Times New Roman" w:cs="Times New Roman"/>
                <w:b/>
                <w:lang w:val="en-ID"/>
              </w:rPr>
              <w:t>X2</w:t>
            </w:r>
          </w:p>
        </w:tc>
        <w:tc>
          <w:tcPr>
            <w:tcW w:w="1982" w:type="dxa"/>
            <w:vAlign w:val="center"/>
          </w:tcPr>
          <w:p w14:paraId="033A7912" w14:textId="77777777" w:rsidR="0092355A" w:rsidRPr="003F08A5" w:rsidRDefault="0092355A" w:rsidP="00107C51">
            <w:pPr>
              <w:spacing w:line="276" w:lineRule="auto"/>
              <w:jc w:val="center"/>
              <w:rPr>
                <w:rFonts w:ascii="Times New Roman" w:hAnsi="Times New Roman" w:cs="Times New Roman"/>
                <w:b/>
                <w:lang w:val="en-ID"/>
              </w:rPr>
            </w:pPr>
          </w:p>
        </w:tc>
        <w:tc>
          <w:tcPr>
            <w:tcW w:w="1982" w:type="dxa"/>
            <w:vAlign w:val="center"/>
          </w:tcPr>
          <w:p w14:paraId="7543692C" w14:textId="45AC73F7" w:rsidR="0092355A" w:rsidRPr="003F08A5" w:rsidRDefault="00E46091" w:rsidP="00107C51">
            <w:pPr>
              <w:spacing w:line="276" w:lineRule="auto"/>
              <w:jc w:val="center"/>
              <w:rPr>
                <w:rFonts w:ascii="Times New Roman" w:hAnsi="Times New Roman" w:cs="Times New Roman"/>
                <w:bCs/>
                <w:lang w:val="en-ID"/>
              </w:rPr>
            </w:pPr>
            <w:r>
              <w:rPr>
                <w:rFonts w:ascii="Times New Roman" w:hAnsi="Times New Roman" w:cs="Times New Roman"/>
                <w:bCs/>
                <w:lang w:val="en-ID"/>
              </w:rPr>
              <w:t>0.964</w:t>
            </w:r>
          </w:p>
        </w:tc>
        <w:tc>
          <w:tcPr>
            <w:tcW w:w="1982" w:type="dxa"/>
            <w:vAlign w:val="center"/>
          </w:tcPr>
          <w:p w14:paraId="3626C1B0" w14:textId="45E6EA32" w:rsidR="0092355A" w:rsidRPr="003F08A5" w:rsidRDefault="00E46091" w:rsidP="00107C51">
            <w:pPr>
              <w:spacing w:line="276" w:lineRule="auto"/>
              <w:jc w:val="center"/>
              <w:rPr>
                <w:rFonts w:ascii="Times New Roman" w:hAnsi="Times New Roman" w:cs="Times New Roman"/>
                <w:bCs/>
                <w:lang w:val="en-ID"/>
              </w:rPr>
            </w:pPr>
            <w:r>
              <w:rPr>
                <w:rFonts w:ascii="Times New Roman" w:hAnsi="Times New Roman" w:cs="Times New Roman"/>
                <w:bCs/>
                <w:lang w:val="en-ID"/>
              </w:rPr>
              <w:t>0.951</w:t>
            </w:r>
          </w:p>
        </w:tc>
      </w:tr>
      <w:tr w:rsidR="0092355A" w:rsidRPr="003F08A5" w14:paraId="24C1C77B" w14:textId="77777777" w:rsidTr="00107C51">
        <w:tc>
          <w:tcPr>
            <w:tcW w:w="1981" w:type="dxa"/>
            <w:vAlign w:val="center"/>
          </w:tcPr>
          <w:p w14:paraId="66AED14C" w14:textId="77777777" w:rsidR="0092355A" w:rsidRPr="003F08A5" w:rsidRDefault="0092355A" w:rsidP="00107C51">
            <w:pPr>
              <w:spacing w:line="276" w:lineRule="auto"/>
              <w:jc w:val="center"/>
              <w:rPr>
                <w:rFonts w:ascii="Times New Roman" w:hAnsi="Times New Roman" w:cs="Times New Roman"/>
                <w:b/>
                <w:lang w:val="en-ID"/>
              </w:rPr>
            </w:pPr>
            <w:r w:rsidRPr="003F08A5">
              <w:rPr>
                <w:rFonts w:ascii="Times New Roman" w:hAnsi="Times New Roman" w:cs="Times New Roman"/>
                <w:b/>
                <w:lang w:val="en-ID"/>
              </w:rPr>
              <w:t>Y</w:t>
            </w:r>
          </w:p>
        </w:tc>
        <w:tc>
          <w:tcPr>
            <w:tcW w:w="1982" w:type="dxa"/>
            <w:vAlign w:val="center"/>
          </w:tcPr>
          <w:p w14:paraId="5BA03623" w14:textId="77777777" w:rsidR="0092355A" w:rsidRPr="003F08A5" w:rsidRDefault="0092355A" w:rsidP="00107C51">
            <w:pPr>
              <w:spacing w:line="276" w:lineRule="auto"/>
              <w:jc w:val="center"/>
              <w:rPr>
                <w:rFonts w:ascii="Times New Roman" w:hAnsi="Times New Roman" w:cs="Times New Roman"/>
                <w:b/>
                <w:lang w:val="en-ID"/>
              </w:rPr>
            </w:pPr>
          </w:p>
        </w:tc>
        <w:tc>
          <w:tcPr>
            <w:tcW w:w="1982" w:type="dxa"/>
            <w:vAlign w:val="center"/>
          </w:tcPr>
          <w:p w14:paraId="2C49BB47" w14:textId="77777777" w:rsidR="0092355A" w:rsidRPr="003F08A5" w:rsidRDefault="0092355A" w:rsidP="00107C51">
            <w:pPr>
              <w:spacing w:line="276" w:lineRule="auto"/>
              <w:jc w:val="center"/>
              <w:rPr>
                <w:rFonts w:ascii="Times New Roman" w:hAnsi="Times New Roman" w:cs="Times New Roman"/>
                <w:b/>
                <w:lang w:val="en-ID"/>
              </w:rPr>
            </w:pPr>
          </w:p>
        </w:tc>
        <w:tc>
          <w:tcPr>
            <w:tcW w:w="1982" w:type="dxa"/>
            <w:vAlign w:val="center"/>
          </w:tcPr>
          <w:p w14:paraId="23A24F1D" w14:textId="32148298" w:rsidR="0092355A" w:rsidRPr="003F08A5" w:rsidRDefault="00E46091" w:rsidP="00107C51">
            <w:pPr>
              <w:spacing w:line="276" w:lineRule="auto"/>
              <w:jc w:val="center"/>
              <w:rPr>
                <w:rFonts w:ascii="Times New Roman" w:hAnsi="Times New Roman" w:cs="Times New Roman"/>
                <w:bCs/>
                <w:lang w:val="en-ID"/>
              </w:rPr>
            </w:pPr>
            <w:r>
              <w:rPr>
                <w:rFonts w:ascii="Times New Roman" w:hAnsi="Times New Roman" w:cs="Times New Roman"/>
                <w:bCs/>
                <w:lang w:val="en-ID"/>
              </w:rPr>
              <w:t>0.964</w:t>
            </w:r>
          </w:p>
        </w:tc>
      </w:tr>
    </w:tbl>
    <w:p w14:paraId="590509E8" w14:textId="4C1160A9" w:rsidR="00A92D1B" w:rsidRPr="00A92D1B" w:rsidRDefault="00A92D1B" w:rsidP="00A92D1B">
      <w:pPr>
        <w:pStyle w:val="TableParagraph"/>
        <w:spacing w:line="480" w:lineRule="auto"/>
        <w:rPr>
          <w:sz w:val="20"/>
          <w:szCs w:val="20"/>
        </w:rPr>
      </w:pPr>
      <w:proofErr w:type="spellStart"/>
      <w:r w:rsidRPr="00A92D1B">
        <w:rPr>
          <w:i/>
          <w:iCs/>
          <w:sz w:val="20"/>
          <w:szCs w:val="20"/>
          <w:lang w:val="en-US"/>
        </w:rPr>
        <w:t>Sumber</w:t>
      </w:r>
      <w:proofErr w:type="spellEnd"/>
      <w:r w:rsidRPr="00A92D1B">
        <w:rPr>
          <w:i/>
          <w:iCs/>
          <w:sz w:val="20"/>
          <w:szCs w:val="20"/>
          <w:lang w:val="en-US"/>
        </w:rPr>
        <w:t xml:space="preserve"> : </w:t>
      </w:r>
      <w:proofErr w:type="spellStart"/>
      <w:r w:rsidRPr="00A92D1B">
        <w:rPr>
          <w:i/>
          <w:iCs/>
          <w:sz w:val="20"/>
          <w:szCs w:val="20"/>
          <w:lang w:val="en-US"/>
        </w:rPr>
        <w:t>hasil</w:t>
      </w:r>
      <w:proofErr w:type="spellEnd"/>
      <w:r w:rsidRPr="00A92D1B">
        <w:rPr>
          <w:i/>
          <w:iCs/>
          <w:sz w:val="20"/>
          <w:szCs w:val="20"/>
          <w:lang w:val="en-US"/>
        </w:rPr>
        <w:t xml:space="preserve"> pilot test, data </w:t>
      </w:r>
      <w:proofErr w:type="spellStart"/>
      <w:r w:rsidRPr="00A92D1B">
        <w:rPr>
          <w:i/>
          <w:iCs/>
          <w:sz w:val="20"/>
          <w:szCs w:val="20"/>
          <w:lang w:val="en-US"/>
        </w:rPr>
        <w:t>diolah</w:t>
      </w:r>
      <w:proofErr w:type="spellEnd"/>
    </w:p>
    <w:p w14:paraId="5A7DC621" w14:textId="1943AA2E" w:rsidR="0092355A" w:rsidRPr="003F08A5" w:rsidRDefault="00A92D1B" w:rsidP="00E4215B">
      <w:pPr>
        <w:pStyle w:val="TableParagraph"/>
        <w:rPr>
          <w:b/>
          <w:bCs/>
          <w:sz w:val="24"/>
          <w:szCs w:val="24"/>
          <w:lang w:val="en-ID"/>
        </w:rPr>
      </w:pPr>
      <w:r>
        <w:rPr>
          <w:b/>
          <w:bCs/>
          <w:sz w:val="24"/>
          <w:szCs w:val="24"/>
          <w:lang w:val="en-ID"/>
        </w:rPr>
        <w:t xml:space="preserve">Table </w:t>
      </w:r>
      <w:r>
        <w:rPr>
          <w:rFonts w:eastAsia="Aptos"/>
          <w:b/>
          <w:bCs/>
          <w:i/>
          <w:iCs/>
          <w:kern w:val="2"/>
          <w:sz w:val="24"/>
          <w:szCs w:val="24"/>
          <w14:ligatures w14:val="standardContextual"/>
        </w:rPr>
        <w:t xml:space="preserve">pilot </w:t>
      </w:r>
      <w:proofErr w:type="spellStart"/>
      <w:r>
        <w:rPr>
          <w:rFonts w:eastAsia="Aptos"/>
          <w:b/>
          <w:bCs/>
          <w:i/>
          <w:iCs/>
          <w:kern w:val="2"/>
          <w:sz w:val="24"/>
          <w:szCs w:val="24"/>
          <w14:ligatures w14:val="standardContextual"/>
        </w:rPr>
        <w:t>test</w:t>
      </w:r>
      <w:proofErr w:type="spellEnd"/>
      <w:r>
        <w:rPr>
          <w:rFonts w:eastAsia="Aptos"/>
          <w:b/>
          <w:bCs/>
          <w:i/>
          <w:iCs/>
          <w:kern w:val="2"/>
          <w:sz w:val="24"/>
          <w:szCs w:val="24"/>
          <w14:ligatures w14:val="standardContextual"/>
        </w:rPr>
        <w:t xml:space="preserve"> </w:t>
      </w:r>
      <w:r w:rsidR="0092355A" w:rsidRPr="003F08A5">
        <w:rPr>
          <w:b/>
          <w:bCs/>
          <w:sz w:val="24"/>
          <w:szCs w:val="24"/>
          <w:lang w:val="en-ID"/>
        </w:rPr>
        <w:t>Hasil Outer Model</w:t>
      </w: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260"/>
        <w:gridCol w:w="1560"/>
        <w:gridCol w:w="760"/>
        <w:gridCol w:w="1500"/>
      </w:tblGrid>
      <w:tr w:rsidR="0092355A" w:rsidRPr="001D1A4D" w14:paraId="278F4AC2" w14:textId="77777777" w:rsidTr="007D00F8">
        <w:trPr>
          <w:trHeight w:val="449"/>
        </w:trPr>
        <w:tc>
          <w:tcPr>
            <w:tcW w:w="3260" w:type="dxa"/>
            <w:vAlign w:val="center"/>
          </w:tcPr>
          <w:p w14:paraId="2626C57B" w14:textId="77777777" w:rsidR="0092355A" w:rsidRPr="001D1A4D" w:rsidRDefault="0092355A" w:rsidP="007D00F8">
            <w:pPr>
              <w:pStyle w:val="TableParagraph"/>
              <w:spacing w:before="3"/>
              <w:ind w:left="1228" w:right="1217"/>
              <w:jc w:val="center"/>
              <w:rPr>
                <w:b/>
                <w:sz w:val="20"/>
              </w:rPr>
            </w:pPr>
            <w:r w:rsidRPr="001D1A4D">
              <w:rPr>
                <w:b/>
                <w:sz w:val="20"/>
              </w:rPr>
              <w:t>Variabel</w:t>
            </w:r>
          </w:p>
        </w:tc>
        <w:tc>
          <w:tcPr>
            <w:tcW w:w="1560" w:type="dxa"/>
            <w:vAlign w:val="center"/>
          </w:tcPr>
          <w:p w14:paraId="3872C79E" w14:textId="77777777" w:rsidR="0092355A" w:rsidRPr="001D1A4D" w:rsidRDefault="0092355A" w:rsidP="007D00F8">
            <w:pPr>
              <w:pStyle w:val="TableParagraph"/>
              <w:ind w:left="345" w:right="310" w:hanging="12"/>
              <w:jc w:val="center"/>
              <w:rPr>
                <w:b/>
                <w:i/>
                <w:sz w:val="20"/>
              </w:rPr>
            </w:pPr>
            <w:proofErr w:type="spellStart"/>
            <w:r w:rsidRPr="001D1A4D">
              <w:rPr>
                <w:b/>
                <w:i/>
                <w:sz w:val="20"/>
              </w:rPr>
              <w:t>Composite</w:t>
            </w:r>
            <w:proofErr w:type="spellEnd"/>
            <w:r w:rsidRPr="001D1A4D">
              <w:rPr>
                <w:b/>
                <w:i/>
                <w:spacing w:val="-47"/>
                <w:sz w:val="20"/>
              </w:rPr>
              <w:t xml:space="preserve"> </w:t>
            </w:r>
            <w:proofErr w:type="spellStart"/>
            <w:r w:rsidRPr="001D1A4D">
              <w:rPr>
                <w:b/>
                <w:i/>
                <w:sz w:val="20"/>
              </w:rPr>
              <w:t>Reliability</w:t>
            </w:r>
            <w:proofErr w:type="spellEnd"/>
          </w:p>
        </w:tc>
        <w:tc>
          <w:tcPr>
            <w:tcW w:w="760" w:type="dxa"/>
            <w:vAlign w:val="center"/>
          </w:tcPr>
          <w:p w14:paraId="2660BA43" w14:textId="77777777" w:rsidR="0092355A" w:rsidRPr="001D1A4D" w:rsidRDefault="0092355A" w:rsidP="007D00F8">
            <w:pPr>
              <w:pStyle w:val="TableParagraph"/>
              <w:spacing w:before="3"/>
              <w:ind w:left="125" w:right="114"/>
              <w:jc w:val="center"/>
              <w:rPr>
                <w:b/>
                <w:sz w:val="20"/>
                <w:vertAlign w:val="superscript"/>
              </w:rPr>
            </w:pPr>
            <w:r w:rsidRPr="001D1A4D">
              <w:rPr>
                <w:b/>
                <w:sz w:val="20"/>
              </w:rPr>
              <w:t>R</w:t>
            </w:r>
            <w:r w:rsidRPr="001D1A4D">
              <w:rPr>
                <w:b/>
                <w:sz w:val="20"/>
                <w:vertAlign w:val="superscript"/>
              </w:rPr>
              <w:t>2</w:t>
            </w:r>
          </w:p>
        </w:tc>
        <w:tc>
          <w:tcPr>
            <w:tcW w:w="1500" w:type="dxa"/>
            <w:vAlign w:val="center"/>
          </w:tcPr>
          <w:p w14:paraId="67D66937" w14:textId="77777777" w:rsidR="0092355A" w:rsidRPr="001D1A4D" w:rsidRDefault="0092355A" w:rsidP="007D00F8">
            <w:pPr>
              <w:pStyle w:val="TableParagraph"/>
              <w:ind w:left="493" w:right="236" w:hanging="226"/>
              <w:jc w:val="center"/>
              <w:rPr>
                <w:b/>
                <w:i/>
                <w:sz w:val="20"/>
              </w:rPr>
            </w:pPr>
            <w:proofErr w:type="spellStart"/>
            <w:r w:rsidRPr="001D1A4D">
              <w:rPr>
                <w:b/>
                <w:i/>
                <w:spacing w:val="-2"/>
                <w:sz w:val="20"/>
              </w:rPr>
              <w:t>Cronbach’s</w:t>
            </w:r>
            <w:proofErr w:type="spellEnd"/>
            <w:r w:rsidRPr="001D1A4D">
              <w:rPr>
                <w:b/>
                <w:i/>
                <w:spacing w:val="-47"/>
                <w:sz w:val="20"/>
              </w:rPr>
              <w:t xml:space="preserve"> </w:t>
            </w:r>
            <w:proofErr w:type="spellStart"/>
            <w:r w:rsidRPr="001D1A4D">
              <w:rPr>
                <w:b/>
                <w:i/>
                <w:sz w:val="20"/>
              </w:rPr>
              <w:t>Alpha</w:t>
            </w:r>
            <w:proofErr w:type="spellEnd"/>
          </w:p>
        </w:tc>
      </w:tr>
      <w:tr w:rsidR="00186852" w:rsidRPr="001D1A4D" w14:paraId="70AA1804" w14:textId="77777777" w:rsidTr="007D00F8">
        <w:trPr>
          <w:trHeight w:val="440"/>
        </w:trPr>
        <w:tc>
          <w:tcPr>
            <w:tcW w:w="3260" w:type="dxa"/>
            <w:vAlign w:val="center"/>
          </w:tcPr>
          <w:p w14:paraId="3F33BDE8" w14:textId="77777777" w:rsidR="00186852" w:rsidRPr="0000188B" w:rsidRDefault="00186852" w:rsidP="007D00F8">
            <w:pPr>
              <w:pStyle w:val="TableParagraph"/>
              <w:jc w:val="center"/>
              <w:rPr>
                <w:sz w:val="20"/>
              </w:rPr>
            </w:pPr>
            <w:r w:rsidRPr="0000188B">
              <w:rPr>
                <w:sz w:val="20"/>
              </w:rPr>
              <w:t>Persepsi (X1)</w:t>
            </w:r>
          </w:p>
        </w:tc>
        <w:tc>
          <w:tcPr>
            <w:tcW w:w="1560" w:type="dxa"/>
            <w:vAlign w:val="center"/>
          </w:tcPr>
          <w:p w14:paraId="3F09476C" w14:textId="6F6444AF" w:rsidR="00186852" w:rsidRPr="0000188B" w:rsidRDefault="00186852" w:rsidP="007D00F8">
            <w:pPr>
              <w:spacing w:line="240" w:lineRule="auto"/>
              <w:jc w:val="center"/>
              <w:rPr>
                <w:rFonts w:ascii="Times New Roman" w:hAnsi="Times New Roman" w:cs="Times New Roman"/>
                <w:sz w:val="20"/>
              </w:rPr>
            </w:pPr>
            <w:r>
              <w:rPr>
                <w:rFonts w:ascii="Times New Roman" w:hAnsi="Times New Roman" w:cs="Times New Roman"/>
                <w:sz w:val="20"/>
              </w:rPr>
              <w:t>0.988</w:t>
            </w:r>
          </w:p>
        </w:tc>
        <w:tc>
          <w:tcPr>
            <w:tcW w:w="760" w:type="dxa"/>
            <w:vAlign w:val="center"/>
          </w:tcPr>
          <w:p w14:paraId="6205C16A" w14:textId="77777777" w:rsidR="00186852" w:rsidRPr="0000188B" w:rsidRDefault="00186852" w:rsidP="007D00F8">
            <w:pPr>
              <w:pStyle w:val="TableParagraph"/>
              <w:jc w:val="center"/>
              <w:rPr>
                <w:sz w:val="20"/>
              </w:rPr>
            </w:pPr>
          </w:p>
        </w:tc>
        <w:tc>
          <w:tcPr>
            <w:tcW w:w="1500" w:type="dxa"/>
            <w:vAlign w:val="center"/>
          </w:tcPr>
          <w:p w14:paraId="11D9EEC8" w14:textId="0CA8BB2B" w:rsidR="00186852" w:rsidRPr="0000188B" w:rsidRDefault="00186852" w:rsidP="007D00F8">
            <w:pPr>
              <w:spacing w:line="240" w:lineRule="auto"/>
              <w:jc w:val="center"/>
              <w:rPr>
                <w:rFonts w:ascii="Times New Roman" w:hAnsi="Times New Roman" w:cs="Times New Roman"/>
                <w:sz w:val="20"/>
              </w:rPr>
            </w:pPr>
            <w:r>
              <w:rPr>
                <w:rFonts w:ascii="Times New Roman" w:hAnsi="Times New Roman" w:cs="Times New Roman"/>
                <w:sz w:val="20"/>
              </w:rPr>
              <w:t>0.987</w:t>
            </w:r>
          </w:p>
        </w:tc>
      </w:tr>
      <w:tr w:rsidR="00186852" w:rsidRPr="001D1A4D" w14:paraId="46698E64" w14:textId="77777777" w:rsidTr="007D00F8">
        <w:trPr>
          <w:trHeight w:val="430"/>
        </w:trPr>
        <w:tc>
          <w:tcPr>
            <w:tcW w:w="3260" w:type="dxa"/>
            <w:vAlign w:val="center"/>
          </w:tcPr>
          <w:p w14:paraId="4868357B" w14:textId="77777777" w:rsidR="00186852" w:rsidRPr="0000188B" w:rsidRDefault="00186852" w:rsidP="007D00F8">
            <w:pPr>
              <w:pStyle w:val="TableParagraph"/>
              <w:spacing w:line="223" w:lineRule="exact"/>
              <w:jc w:val="center"/>
              <w:rPr>
                <w:sz w:val="20"/>
              </w:rPr>
            </w:pPr>
            <w:r w:rsidRPr="0000188B">
              <w:rPr>
                <w:sz w:val="20"/>
              </w:rPr>
              <w:t>Motivasi (X2)</w:t>
            </w:r>
          </w:p>
        </w:tc>
        <w:tc>
          <w:tcPr>
            <w:tcW w:w="1560" w:type="dxa"/>
            <w:vAlign w:val="center"/>
          </w:tcPr>
          <w:p w14:paraId="60D89C67" w14:textId="1186FAF2" w:rsidR="00186852" w:rsidRPr="0000188B" w:rsidRDefault="00186852" w:rsidP="007D00F8">
            <w:pPr>
              <w:jc w:val="center"/>
              <w:rPr>
                <w:rFonts w:ascii="Times New Roman" w:hAnsi="Times New Roman" w:cs="Times New Roman"/>
                <w:sz w:val="20"/>
              </w:rPr>
            </w:pPr>
            <w:r>
              <w:rPr>
                <w:rFonts w:ascii="Times New Roman" w:hAnsi="Times New Roman" w:cs="Times New Roman"/>
                <w:sz w:val="20"/>
              </w:rPr>
              <w:t>0.990</w:t>
            </w:r>
          </w:p>
        </w:tc>
        <w:tc>
          <w:tcPr>
            <w:tcW w:w="760" w:type="dxa"/>
            <w:vAlign w:val="center"/>
          </w:tcPr>
          <w:p w14:paraId="70F50AC2" w14:textId="77777777" w:rsidR="00186852" w:rsidRPr="0000188B" w:rsidRDefault="00186852" w:rsidP="007D00F8">
            <w:pPr>
              <w:pStyle w:val="TableParagraph"/>
              <w:jc w:val="center"/>
              <w:rPr>
                <w:sz w:val="20"/>
              </w:rPr>
            </w:pPr>
          </w:p>
        </w:tc>
        <w:tc>
          <w:tcPr>
            <w:tcW w:w="1500" w:type="dxa"/>
            <w:vAlign w:val="center"/>
          </w:tcPr>
          <w:p w14:paraId="03AAB189" w14:textId="402126FB" w:rsidR="00186852" w:rsidRPr="0000188B" w:rsidRDefault="00186852" w:rsidP="007D00F8">
            <w:pPr>
              <w:jc w:val="center"/>
              <w:rPr>
                <w:rFonts w:ascii="Times New Roman" w:hAnsi="Times New Roman" w:cs="Times New Roman"/>
                <w:sz w:val="20"/>
              </w:rPr>
            </w:pPr>
            <w:r>
              <w:rPr>
                <w:rFonts w:ascii="Times New Roman" w:hAnsi="Times New Roman" w:cs="Times New Roman"/>
                <w:sz w:val="20"/>
              </w:rPr>
              <w:t>0.990</w:t>
            </w:r>
          </w:p>
        </w:tc>
      </w:tr>
      <w:tr w:rsidR="00186852" w:rsidRPr="001D1A4D" w14:paraId="57B0C9BB" w14:textId="77777777" w:rsidTr="007D00F8">
        <w:trPr>
          <w:trHeight w:val="229"/>
        </w:trPr>
        <w:tc>
          <w:tcPr>
            <w:tcW w:w="3260" w:type="dxa"/>
            <w:vAlign w:val="center"/>
          </w:tcPr>
          <w:p w14:paraId="5A885FF4" w14:textId="77777777" w:rsidR="00186852" w:rsidRPr="0000188B" w:rsidRDefault="00186852" w:rsidP="007D00F8">
            <w:pPr>
              <w:pStyle w:val="TableParagraph"/>
              <w:spacing w:before="8" w:line="202" w:lineRule="exact"/>
              <w:jc w:val="center"/>
              <w:rPr>
                <w:sz w:val="20"/>
              </w:rPr>
            </w:pPr>
            <w:r w:rsidRPr="0000188B">
              <w:rPr>
                <w:sz w:val="20"/>
              </w:rPr>
              <w:lastRenderedPageBreak/>
              <w:t>Minat Mahasiswa Akuntansi Untuk Berkarir Di Bidang Perpajakan</w:t>
            </w:r>
            <w:r w:rsidRPr="0000188B">
              <w:rPr>
                <w:i/>
                <w:spacing w:val="-9"/>
                <w:sz w:val="20"/>
              </w:rPr>
              <w:t xml:space="preserve"> </w:t>
            </w:r>
            <w:r w:rsidRPr="0000188B">
              <w:rPr>
                <w:sz w:val="20"/>
              </w:rPr>
              <w:t>(Y)</w:t>
            </w:r>
          </w:p>
        </w:tc>
        <w:tc>
          <w:tcPr>
            <w:tcW w:w="1560" w:type="dxa"/>
            <w:vAlign w:val="center"/>
          </w:tcPr>
          <w:p w14:paraId="3CD5F460" w14:textId="11F2399C" w:rsidR="00186852" w:rsidRPr="0000188B" w:rsidRDefault="00186852" w:rsidP="007D00F8">
            <w:pPr>
              <w:jc w:val="center"/>
              <w:rPr>
                <w:rFonts w:ascii="Times New Roman" w:hAnsi="Times New Roman" w:cs="Times New Roman"/>
                <w:sz w:val="20"/>
              </w:rPr>
            </w:pPr>
            <w:r>
              <w:rPr>
                <w:rFonts w:ascii="Times New Roman" w:hAnsi="Times New Roman" w:cs="Times New Roman"/>
                <w:sz w:val="20"/>
              </w:rPr>
              <w:t>0.991</w:t>
            </w:r>
          </w:p>
        </w:tc>
        <w:tc>
          <w:tcPr>
            <w:tcW w:w="760" w:type="dxa"/>
            <w:vAlign w:val="center"/>
          </w:tcPr>
          <w:p w14:paraId="770CCD74" w14:textId="400A0AD3" w:rsidR="00186852" w:rsidRPr="0000188B" w:rsidRDefault="00186852" w:rsidP="007D00F8">
            <w:pPr>
              <w:pStyle w:val="TableParagraph"/>
              <w:jc w:val="center"/>
              <w:rPr>
                <w:sz w:val="20"/>
              </w:rPr>
            </w:pPr>
            <w:r>
              <w:rPr>
                <w:sz w:val="20"/>
              </w:rPr>
              <w:t>0.986</w:t>
            </w:r>
          </w:p>
        </w:tc>
        <w:tc>
          <w:tcPr>
            <w:tcW w:w="1500" w:type="dxa"/>
            <w:vAlign w:val="center"/>
          </w:tcPr>
          <w:p w14:paraId="4132DF64" w14:textId="52E1342A" w:rsidR="00186852" w:rsidRPr="0000188B" w:rsidRDefault="00186852" w:rsidP="007D00F8">
            <w:pPr>
              <w:jc w:val="center"/>
              <w:rPr>
                <w:rFonts w:ascii="Times New Roman" w:hAnsi="Times New Roman" w:cs="Times New Roman"/>
                <w:sz w:val="20"/>
              </w:rPr>
            </w:pPr>
            <w:r>
              <w:rPr>
                <w:rFonts w:ascii="Times New Roman" w:hAnsi="Times New Roman" w:cs="Times New Roman"/>
                <w:sz w:val="20"/>
              </w:rPr>
              <w:t>0.991</w:t>
            </w:r>
          </w:p>
        </w:tc>
      </w:tr>
    </w:tbl>
    <w:p w14:paraId="67FA531F" w14:textId="2EA9C468" w:rsidR="0092355A" w:rsidRPr="00E4215B" w:rsidRDefault="00E4215B" w:rsidP="00E4215B">
      <w:pPr>
        <w:pStyle w:val="TableParagraph"/>
        <w:spacing w:line="480" w:lineRule="auto"/>
        <w:rPr>
          <w:sz w:val="20"/>
          <w:szCs w:val="20"/>
        </w:rPr>
      </w:pPr>
      <w:proofErr w:type="spellStart"/>
      <w:r w:rsidRPr="00A92D1B">
        <w:rPr>
          <w:i/>
          <w:iCs/>
          <w:sz w:val="20"/>
          <w:szCs w:val="20"/>
          <w:lang w:val="en-US"/>
        </w:rPr>
        <w:t>Sumber</w:t>
      </w:r>
      <w:proofErr w:type="spellEnd"/>
      <w:r w:rsidRPr="00A92D1B">
        <w:rPr>
          <w:i/>
          <w:iCs/>
          <w:sz w:val="20"/>
          <w:szCs w:val="20"/>
          <w:lang w:val="en-US"/>
        </w:rPr>
        <w:t xml:space="preserve"> : </w:t>
      </w:r>
      <w:proofErr w:type="spellStart"/>
      <w:r w:rsidRPr="00A92D1B">
        <w:rPr>
          <w:i/>
          <w:iCs/>
          <w:sz w:val="20"/>
          <w:szCs w:val="20"/>
          <w:lang w:val="en-US"/>
        </w:rPr>
        <w:t>hasil</w:t>
      </w:r>
      <w:proofErr w:type="spellEnd"/>
      <w:r w:rsidRPr="00A92D1B">
        <w:rPr>
          <w:i/>
          <w:iCs/>
          <w:sz w:val="20"/>
          <w:szCs w:val="20"/>
          <w:lang w:val="en-US"/>
        </w:rPr>
        <w:t xml:space="preserve"> pilot test, data </w:t>
      </w:r>
      <w:proofErr w:type="spellStart"/>
      <w:r w:rsidRPr="00A92D1B">
        <w:rPr>
          <w:i/>
          <w:iCs/>
          <w:sz w:val="20"/>
          <w:szCs w:val="20"/>
          <w:lang w:val="en-US"/>
        </w:rPr>
        <w:t>diolah</w:t>
      </w:r>
      <w:proofErr w:type="spellEnd"/>
    </w:p>
    <w:p w14:paraId="1A509E51" w14:textId="18617B29" w:rsidR="00A92D1B" w:rsidRDefault="00A92D1B" w:rsidP="00E4215B">
      <w:pPr>
        <w:widowControl w:val="0"/>
        <w:autoSpaceDE w:val="0"/>
        <w:autoSpaceDN w:val="0"/>
        <w:adjustRightInd w:val="0"/>
        <w:spacing w:after="0" w:line="240" w:lineRule="auto"/>
        <w:jc w:val="both"/>
        <w:rPr>
          <w:rFonts w:ascii="Times New Roman" w:eastAsia="Aptos" w:hAnsi="Times New Roman" w:cs="Times New Roman"/>
          <w:b/>
          <w:bCs/>
          <w:kern w:val="2"/>
          <w:sz w:val="24"/>
          <w:szCs w:val="24"/>
          <w14:ligatures w14:val="standardContextual"/>
        </w:rPr>
      </w:pPr>
      <w:r>
        <w:rPr>
          <w:rFonts w:ascii="Times New Roman" w:eastAsia="Aptos" w:hAnsi="Times New Roman" w:cs="Times New Roman"/>
          <w:b/>
          <w:bCs/>
          <w:i/>
          <w:iCs/>
          <w:kern w:val="2"/>
          <w:sz w:val="24"/>
          <w:szCs w:val="24"/>
          <w14:ligatures w14:val="standardContextual"/>
        </w:rPr>
        <w:t xml:space="preserve">Pilot test </w:t>
      </w:r>
      <w:r w:rsidR="00893BF4">
        <w:rPr>
          <w:rFonts w:ascii="Times New Roman" w:eastAsia="Aptos" w:hAnsi="Times New Roman" w:cs="Times New Roman"/>
          <w:b/>
          <w:bCs/>
          <w:kern w:val="2"/>
          <w:sz w:val="24"/>
          <w:szCs w:val="24"/>
          <w14:ligatures w14:val="standardContextual"/>
        </w:rPr>
        <w:t>Goodness off fit</w:t>
      </w:r>
    </w:p>
    <w:p w14:paraId="125DD67E" w14:textId="09CFAA40" w:rsidR="0092355A" w:rsidRPr="003F08A5" w:rsidRDefault="00A92D1B" w:rsidP="00E4215B">
      <w:pPr>
        <w:pStyle w:val="TableParagraph"/>
        <w:rPr>
          <w:b/>
          <w:bCs/>
          <w:sz w:val="24"/>
          <w:szCs w:val="24"/>
          <w:lang w:val="en-ID"/>
        </w:rPr>
      </w:pPr>
      <w:r>
        <w:rPr>
          <w:b/>
          <w:bCs/>
          <w:sz w:val="24"/>
          <w:szCs w:val="24"/>
          <w:lang w:val="en-ID"/>
        </w:rPr>
        <w:t xml:space="preserve">Tabel </w:t>
      </w:r>
      <w:r>
        <w:rPr>
          <w:rFonts w:eastAsia="Aptos"/>
          <w:b/>
          <w:bCs/>
          <w:i/>
          <w:iCs/>
          <w:kern w:val="2"/>
          <w:sz w:val="24"/>
          <w:szCs w:val="24"/>
          <w14:ligatures w14:val="standardContextual"/>
        </w:rPr>
        <w:t xml:space="preserve">pilot </w:t>
      </w:r>
      <w:proofErr w:type="spellStart"/>
      <w:r>
        <w:rPr>
          <w:rFonts w:eastAsia="Aptos"/>
          <w:b/>
          <w:bCs/>
          <w:i/>
          <w:iCs/>
          <w:kern w:val="2"/>
          <w:sz w:val="24"/>
          <w:szCs w:val="24"/>
          <w14:ligatures w14:val="standardContextual"/>
        </w:rPr>
        <w:t>test</w:t>
      </w:r>
      <w:proofErr w:type="spellEnd"/>
      <w:r>
        <w:rPr>
          <w:rFonts w:eastAsia="Aptos"/>
          <w:b/>
          <w:bCs/>
          <w:i/>
          <w:iCs/>
          <w:kern w:val="2"/>
          <w:sz w:val="24"/>
          <w:szCs w:val="24"/>
          <w14:ligatures w14:val="standardContextual"/>
        </w:rPr>
        <w:t xml:space="preserve"> </w:t>
      </w:r>
      <w:r w:rsidR="0092355A" w:rsidRPr="003F08A5">
        <w:rPr>
          <w:b/>
          <w:bCs/>
          <w:sz w:val="24"/>
          <w:szCs w:val="24"/>
          <w:lang w:val="en-ID"/>
        </w:rPr>
        <w:t>Nilai AVE dan R-Square</w:t>
      </w:r>
    </w:p>
    <w:tbl>
      <w:tblPr>
        <w:tblStyle w:val="TableGrid"/>
        <w:tblW w:w="0" w:type="auto"/>
        <w:jc w:val="center"/>
        <w:tblLook w:val="04A0" w:firstRow="1" w:lastRow="0" w:firstColumn="1" w:lastColumn="0" w:noHBand="0" w:noVBand="1"/>
      </w:tblPr>
      <w:tblGrid>
        <w:gridCol w:w="2535"/>
        <w:gridCol w:w="2535"/>
        <w:gridCol w:w="2536"/>
      </w:tblGrid>
      <w:tr w:rsidR="0092355A" w:rsidRPr="00051F53" w14:paraId="165423FB" w14:textId="77777777" w:rsidTr="007D00F8">
        <w:trPr>
          <w:trHeight w:val="413"/>
          <w:jc w:val="center"/>
        </w:trPr>
        <w:tc>
          <w:tcPr>
            <w:tcW w:w="2535" w:type="dxa"/>
            <w:vAlign w:val="center"/>
          </w:tcPr>
          <w:p w14:paraId="34FA5C2B" w14:textId="77777777" w:rsidR="0092355A" w:rsidRPr="00051F53" w:rsidRDefault="0092355A" w:rsidP="007D00F8">
            <w:pPr>
              <w:spacing w:line="360" w:lineRule="auto"/>
              <w:jc w:val="center"/>
              <w:rPr>
                <w:rFonts w:ascii="Times New Roman" w:hAnsi="Times New Roman" w:cs="Times New Roman"/>
                <w:b/>
                <w:bCs/>
                <w:lang w:val="en-ID"/>
              </w:rPr>
            </w:pPr>
            <w:proofErr w:type="spellStart"/>
            <w:r w:rsidRPr="00051F53">
              <w:rPr>
                <w:rFonts w:ascii="Times New Roman" w:hAnsi="Times New Roman" w:cs="Times New Roman"/>
                <w:b/>
                <w:bCs/>
                <w:lang w:val="en-ID"/>
              </w:rPr>
              <w:t>variabel</w:t>
            </w:r>
            <w:proofErr w:type="spellEnd"/>
          </w:p>
        </w:tc>
        <w:tc>
          <w:tcPr>
            <w:tcW w:w="2535" w:type="dxa"/>
            <w:vAlign w:val="center"/>
          </w:tcPr>
          <w:p w14:paraId="03AEA089" w14:textId="77777777" w:rsidR="0092355A" w:rsidRPr="00051F53" w:rsidRDefault="0092355A" w:rsidP="007D00F8">
            <w:pPr>
              <w:spacing w:line="360" w:lineRule="auto"/>
              <w:jc w:val="center"/>
              <w:rPr>
                <w:rFonts w:ascii="Times New Roman" w:hAnsi="Times New Roman" w:cs="Times New Roman"/>
                <w:b/>
                <w:bCs/>
                <w:lang w:val="en-ID"/>
              </w:rPr>
            </w:pPr>
            <w:r w:rsidRPr="00051F53">
              <w:rPr>
                <w:rFonts w:ascii="Times New Roman" w:hAnsi="Times New Roman" w:cs="Times New Roman"/>
                <w:b/>
                <w:bCs/>
                <w:lang w:val="en-ID"/>
              </w:rPr>
              <w:t>R-Square</w:t>
            </w:r>
          </w:p>
        </w:tc>
        <w:tc>
          <w:tcPr>
            <w:tcW w:w="2536" w:type="dxa"/>
            <w:vAlign w:val="center"/>
          </w:tcPr>
          <w:p w14:paraId="5D51631C" w14:textId="77777777" w:rsidR="0092355A" w:rsidRPr="00051F53" w:rsidRDefault="0092355A" w:rsidP="007D00F8">
            <w:pPr>
              <w:spacing w:line="360" w:lineRule="auto"/>
              <w:jc w:val="center"/>
              <w:rPr>
                <w:rFonts w:ascii="Times New Roman" w:hAnsi="Times New Roman" w:cs="Times New Roman"/>
                <w:b/>
                <w:bCs/>
                <w:lang w:val="en-ID"/>
              </w:rPr>
            </w:pPr>
            <w:r w:rsidRPr="00051F53">
              <w:rPr>
                <w:rFonts w:ascii="Times New Roman" w:hAnsi="Times New Roman" w:cs="Times New Roman"/>
                <w:b/>
                <w:bCs/>
                <w:lang w:val="en-ID"/>
              </w:rPr>
              <w:t>AVE</w:t>
            </w:r>
          </w:p>
        </w:tc>
      </w:tr>
      <w:tr w:rsidR="0092355A" w:rsidRPr="00051F53" w14:paraId="36732382" w14:textId="77777777" w:rsidTr="007D00F8">
        <w:trPr>
          <w:trHeight w:val="398"/>
          <w:jc w:val="center"/>
        </w:trPr>
        <w:tc>
          <w:tcPr>
            <w:tcW w:w="2535" w:type="dxa"/>
            <w:vAlign w:val="center"/>
          </w:tcPr>
          <w:p w14:paraId="34F522DC" w14:textId="77777777" w:rsidR="0092355A" w:rsidRPr="00051F53" w:rsidRDefault="0092355A" w:rsidP="007D00F8">
            <w:pPr>
              <w:spacing w:line="360" w:lineRule="auto"/>
              <w:jc w:val="center"/>
              <w:rPr>
                <w:rFonts w:ascii="Times New Roman" w:hAnsi="Times New Roman" w:cs="Times New Roman"/>
                <w:lang w:val="en-ID"/>
              </w:rPr>
            </w:pPr>
            <w:proofErr w:type="spellStart"/>
            <w:r w:rsidRPr="00051F53">
              <w:rPr>
                <w:rFonts w:ascii="Times New Roman" w:hAnsi="Times New Roman" w:cs="Times New Roman"/>
                <w:lang w:val="en-ID"/>
              </w:rPr>
              <w:t>Persepsi</w:t>
            </w:r>
            <w:proofErr w:type="spellEnd"/>
          </w:p>
        </w:tc>
        <w:tc>
          <w:tcPr>
            <w:tcW w:w="2535" w:type="dxa"/>
            <w:vAlign w:val="center"/>
          </w:tcPr>
          <w:p w14:paraId="3B47211F" w14:textId="77777777" w:rsidR="0092355A" w:rsidRPr="00051F53" w:rsidRDefault="0092355A" w:rsidP="007D00F8">
            <w:pPr>
              <w:spacing w:line="360" w:lineRule="auto"/>
              <w:jc w:val="center"/>
              <w:rPr>
                <w:rFonts w:ascii="Times New Roman" w:hAnsi="Times New Roman" w:cs="Times New Roman"/>
                <w:b/>
                <w:bCs/>
                <w:lang w:val="en-ID"/>
              </w:rPr>
            </w:pPr>
          </w:p>
        </w:tc>
        <w:tc>
          <w:tcPr>
            <w:tcW w:w="2536" w:type="dxa"/>
            <w:vAlign w:val="center"/>
          </w:tcPr>
          <w:p w14:paraId="32CE7BE1" w14:textId="3717163C" w:rsidR="0092355A" w:rsidRPr="008376B7" w:rsidRDefault="00186852" w:rsidP="007D00F8">
            <w:pPr>
              <w:spacing w:line="360" w:lineRule="auto"/>
              <w:jc w:val="center"/>
              <w:rPr>
                <w:rFonts w:ascii="Times New Roman" w:hAnsi="Times New Roman" w:cs="Times New Roman"/>
                <w:lang w:val="en-ID"/>
              </w:rPr>
            </w:pPr>
            <w:r>
              <w:rPr>
                <w:rFonts w:ascii="Times New Roman" w:hAnsi="Times New Roman" w:cs="Times New Roman"/>
                <w:lang w:val="en-ID"/>
              </w:rPr>
              <w:t>0.907</w:t>
            </w:r>
          </w:p>
        </w:tc>
      </w:tr>
      <w:tr w:rsidR="0092355A" w:rsidRPr="00051F53" w14:paraId="2424083A" w14:textId="77777777" w:rsidTr="007D00F8">
        <w:trPr>
          <w:trHeight w:val="413"/>
          <w:jc w:val="center"/>
        </w:trPr>
        <w:tc>
          <w:tcPr>
            <w:tcW w:w="2535" w:type="dxa"/>
            <w:vAlign w:val="center"/>
          </w:tcPr>
          <w:p w14:paraId="7A25F19D" w14:textId="77777777" w:rsidR="0092355A" w:rsidRPr="00051F53" w:rsidRDefault="0092355A" w:rsidP="007D00F8">
            <w:pPr>
              <w:spacing w:line="360" w:lineRule="auto"/>
              <w:jc w:val="center"/>
              <w:rPr>
                <w:rFonts w:ascii="Times New Roman" w:hAnsi="Times New Roman" w:cs="Times New Roman"/>
                <w:lang w:val="en-ID"/>
              </w:rPr>
            </w:pPr>
            <w:proofErr w:type="spellStart"/>
            <w:r w:rsidRPr="00051F53">
              <w:rPr>
                <w:rFonts w:ascii="Times New Roman" w:hAnsi="Times New Roman" w:cs="Times New Roman"/>
                <w:lang w:val="en-ID"/>
              </w:rPr>
              <w:t>Motivasi</w:t>
            </w:r>
            <w:proofErr w:type="spellEnd"/>
          </w:p>
        </w:tc>
        <w:tc>
          <w:tcPr>
            <w:tcW w:w="2535" w:type="dxa"/>
            <w:vAlign w:val="center"/>
          </w:tcPr>
          <w:p w14:paraId="1CB30781" w14:textId="77777777" w:rsidR="0092355A" w:rsidRPr="00051F53" w:rsidRDefault="0092355A" w:rsidP="007D00F8">
            <w:pPr>
              <w:spacing w:line="360" w:lineRule="auto"/>
              <w:jc w:val="center"/>
              <w:rPr>
                <w:rFonts w:ascii="Times New Roman" w:hAnsi="Times New Roman" w:cs="Times New Roman"/>
                <w:b/>
                <w:bCs/>
                <w:lang w:val="en-ID"/>
              </w:rPr>
            </w:pPr>
          </w:p>
        </w:tc>
        <w:tc>
          <w:tcPr>
            <w:tcW w:w="2536" w:type="dxa"/>
            <w:vAlign w:val="center"/>
          </w:tcPr>
          <w:p w14:paraId="1B338FE5" w14:textId="270468F5" w:rsidR="0092355A" w:rsidRPr="008376B7" w:rsidRDefault="00186852" w:rsidP="007D00F8">
            <w:pPr>
              <w:spacing w:line="360" w:lineRule="auto"/>
              <w:jc w:val="center"/>
              <w:rPr>
                <w:rFonts w:ascii="Times New Roman" w:hAnsi="Times New Roman" w:cs="Times New Roman"/>
                <w:lang w:val="en-ID"/>
              </w:rPr>
            </w:pPr>
            <w:r>
              <w:rPr>
                <w:rFonts w:ascii="Times New Roman" w:hAnsi="Times New Roman" w:cs="Times New Roman"/>
                <w:lang w:val="en-ID"/>
              </w:rPr>
              <w:t>0.928</w:t>
            </w:r>
          </w:p>
        </w:tc>
      </w:tr>
      <w:tr w:rsidR="0092355A" w:rsidRPr="00051F53" w14:paraId="26113ADA" w14:textId="77777777" w:rsidTr="007D00F8">
        <w:trPr>
          <w:trHeight w:val="613"/>
          <w:jc w:val="center"/>
        </w:trPr>
        <w:tc>
          <w:tcPr>
            <w:tcW w:w="2535" w:type="dxa"/>
            <w:vAlign w:val="center"/>
          </w:tcPr>
          <w:p w14:paraId="155C7037" w14:textId="77777777" w:rsidR="0092355A" w:rsidRPr="00051F53" w:rsidRDefault="0092355A" w:rsidP="007D00F8">
            <w:pPr>
              <w:spacing w:line="360" w:lineRule="auto"/>
              <w:jc w:val="center"/>
              <w:rPr>
                <w:rFonts w:ascii="Times New Roman" w:hAnsi="Times New Roman" w:cs="Times New Roman"/>
                <w:lang w:val="en-ID"/>
              </w:rPr>
            </w:pPr>
            <w:r w:rsidRPr="00051F53">
              <w:rPr>
                <w:rFonts w:ascii="Times New Roman" w:hAnsi="Times New Roman" w:cs="Times New Roman"/>
                <w:lang w:val="en-ID"/>
              </w:rPr>
              <w:t xml:space="preserve">Minat </w:t>
            </w:r>
            <w:proofErr w:type="spellStart"/>
            <w:r w:rsidRPr="00051F53">
              <w:rPr>
                <w:rFonts w:ascii="Times New Roman" w:hAnsi="Times New Roman" w:cs="Times New Roman"/>
                <w:lang w:val="en-ID"/>
              </w:rPr>
              <w:t>Mahasiswa</w:t>
            </w:r>
            <w:proofErr w:type="spellEnd"/>
            <w:r w:rsidRPr="00051F53">
              <w:rPr>
                <w:rFonts w:ascii="Times New Roman" w:hAnsi="Times New Roman" w:cs="Times New Roman"/>
                <w:lang w:val="en-ID"/>
              </w:rPr>
              <w:t xml:space="preserve"> Akuntansi </w:t>
            </w:r>
            <w:proofErr w:type="spellStart"/>
            <w:r w:rsidRPr="00051F53">
              <w:rPr>
                <w:rFonts w:ascii="Times New Roman" w:hAnsi="Times New Roman" w:cs="Times New Roman"/>
                <w:lang w:val="en-ID"/>
              </w:rPr>
              <w:t>Untuk</w:t>
            </w:r>
            <w:proofErr w:type="spellEnd"/>
            <w:r w:rsidRPr="00051F53">
              <w:rPr>
                <w:rFonts w:ascii="Times New Roman" w:hAnsi="Times New Roman" w:cs="Times New Roman"/>
                <w:lang w:val="en-ID"/>
              </w:rPr>
              <w:t xml:space="preserve"> </w:t>
            </w:r>
            <w:proofErr w:type="spellStart"/>
            <w:r w:rsidRPr="00051F53">
              <w:rPr>
                <w:rFonts w:ascii="Times New Roman" w:hAnsi="Times New Roman" w:cs="Times New Roman"/>
                <w:lang w:val="en-ID"/>
              </w:rPr>
              <w:t>Berkarir</w:t>
            </w:r>
            <w:proofErr w:type="spellEnd"/>
            <w:r w:rsidRPr="00051F53">
              <w:rPr>
                <w:rFonts w:ascii="Times New Roman" w:hAnsi="Times New Roman" w:cs="Times New Roman"/>
                <w:lang w:val="en-ID"/>
              </w:rPr>
              <w:t xml:space="preserve"> Di Bidang </w:t>
            </w:r>
            <w:proofErr w:type="spellStart"/>
            <w:r w:rsidRPr="00051F53">
              <w:rPr>
                <w:rFonts w:ascii="Times New Roman" w:hAnsi="Times New Roman" w:cs="Times New Roman"/>
                <w:lang w:val="en-ID"/>
              </w:rPr>
              <w:t>Perpajakan</w:t>
            </w:r>
            <w:proofErr w:type="spellEnd"/>
          </w:p>
        </w:tc>
        <w:tc>
          <w:tcPr>
            <w:tcW w:w="2535" w:type="dxa"/>
            <w:vAlign w:val="center"/>
          </w:tcPr>
          <w:p w14:paraId="1649AAFA" w14:textId="77777777" w:rsidR="0092355A" w:rsidRPr="00051F53" w:rsidRDefault="0092355A" w:rsidP="007D00F8">
            <w:pPr>
              <w:spacing w:line="360" w:lineRule="auto"/>
              <w:jc w:val="center"/>
              <w:rPr>
                <w:rFonts w:ascii="Times New Roman" w:hAnsi="Times New Roman" w:cs="Times New Roman"/>
                <w:b/>
                <w:bCs/>
                <w:lang w:val="en-ID"/>
              </w:rPr>
            </w:pPr>
          </w:p>
        </w:tc>
        <w:tc>
          <w:tcPr>
            <w:tcW w:w="2536" w:type="dxa"/>
            <w:vAlign w:val="center"/>
          </w:tcPr>
          <w:p w14:paraId="2330E6C1" w14:textId="5AAA070C" w:rsidR="0092355A" w:rsidRPr="008376B7" w:rsidRDefault="00186852" w:rsidP="007D00F8">
            <w:pPr>
              <w:spacing w:line="360" w:lineRule="auto"/>
              <w:jc w:val="center"/>
              <w:rPr>
                <w:rFonts w:ascii="Times New Roman" w:hAnsi="Times New Roman" w:cs="Times New Roman"/>
                <w:lang w:val="en-ID"/>
              </w:rPr>
            </w:pPr>
            <w:r>
              <w:rPr>
                <w:rFonts w:ascii="Times New Roman" w:hAnsi="Times New Roman" w:cs="Times New Roman"/>
                <w:lang w:val="en-ID"/>
              </w:rPr>
              <w:t>0.930</w:t>
            </w:r>
          </w:p>
        </w:tc>
      </w:tr>
      <w:tr w:rsidR="0092355A" w:rsidRPr="00051F53" w14:paraId="594CF007" w14:textId="77777777" w:rsidTr="007D00F8">
        <w:trPr>
          <w:trHeight w:val="398"/>
          <w:jc w:val="center"/>
        </w:trPr>
        <w:tc>
          <w:tcPr>
            <w:tcW w:w="2535" w:type="dxa"/>
            <w:vAlign w:val="center"/>
          </w:tcPr>
          <w:p w14:paraId="7E0B94A2" w14:textId="77777777" w:rsidR="0092355A" w:rsidRPr="00051F53" w:rsidRDefault="0092355A" w:rsidP="007D00F8">
            <w:pPr>
              <w:spacing w:line="360" w:lineRule="auto"/>
              <w:jc w:val="center"/>
              <w:rPr>
                <w:rFonts w:ascii="Times New Roman" w:hAnsi="Times New Roman" w:cs="Times New Roman"/>
                <w:b/>
                <w:bCs/>
                <w:lang w:val="en-ID"/>
              </w:rPr>
            </w:pPr>
            <w:r w:rsidRPr="00051F53">
              <w:rPr>
                <w:rFonts w:ascii="Times New Roman" w:hAnsi="Times New Roman" w:cs="Times New Roman"/>
                <w:b/>
                <w:bCs/>
                <w:lang w:val="en-ID"/>
              </w:rPr>
              <w:t>Average</w:t>
            </w:r>
          </w:p>
        </w:tc>
        <w:tc>
          <w:tcPr>
            <w:tcW w:w="2535" w:type="dxa"/>
            <w:vAlign w:val="center"/>
          </w:tcPr>
          <w:p w14:paraId="1D520A15" w14:textId="0876A90E" w:rsidR="0092355A" w:rsidRPr="00051F53" w:rsidRDefault="00186852" w:rsidP="007D00F8">
            <w:pPr>
              <w:spacing w:line="360" w:lineRule="auto"/>
              <w:jc w:val="center"/>
              <w:rPr>
                <w:rFonts w:ascii="Times New Roman" w:hAnsi="Times New Roman" w:cs="Times New Roman"/>
                <w:b/>
                <w:bCs/>
                <w:lang w:val="en-ID"/>
              </w:rPr>
            </w:pPr>
            <w:r>
              <w:rPr>
                <w:rFonts w:ascii="Times New Roman" w:hAnsi="Times New Roman" w:cs="Times New Roman"/>
                <w:b/>
                <w:bCs/>
                <w:lang w:val="en-ID"/>
              </w:rPr>
              <w:t>0.986</w:t>
            </w:r>
          </w:p>
        </w:tc>
        <w:tc>
          <w:tcPr>
            <w:tcW w:w="2536" w:type="dxa"/>
            <w:vAlign w:val="center"/>
          </w:tcPr>
          <w:p w14:paraId="6F598B96" w14:textId="2ACFF21F" w:rsidR="0092355A" w:rsidRPr="00051F53" w:rsidRDefault="00004B8C" w:rsidP="007D00F8">
            <w:pPr>
              <w:spacing w:line="360" w:lineRule="auto"/>
              <w:jc w:val="center"/>
              <w:rPr>
                <w:rFonts w:ascii="Times New Roman" w:hAnsi="Times New Roman" w:cs="Times New Roman"/>
                <w:b/>
                <w:bCs/>
                <w:lang w:val="en-ID"/>
              </w:rPr>
            </w:pPr>
            <w:r>
              <w:rPr>
                <w:rFonts w:ascii="Times New Roman" w:hAnsi="Times New Roman" w:cs="Times New Roman"/>
                <w:b/>
                <w:bCs/>
                <w:lang w:val="en-ID"/>
              </w:rPr>
              <w:t>0,921</w:t>
            </w:r>
          </w:p>
        </w:tc>
      </w:tr>
    </w:tbl>
    <w:p w14:paraId="0248BFDF" w14:textId="68BA2288" w:rsidR="0092355A" w:rsidRPr="00E4215B" w:rsidRDefault="0092355A" w:rsidP="00E4215B">
      <w:pPr>
        <w:pStyle w:val="TableParagraph"/>
        <w:spacing w:line="480" w:lineRule="auto"/>
        <w:rPr>
          <w:sz w:val="20"/>
          <w:szCs w:val="20"/>
        </w:rPr>
      </w:pPr>
      <w:r>
        <w:rPr>
          <w:i/>
          <w:iCs/>
          <w:sz w:val="20"/>
          <w:szCs w:val="20"/>
          <w:lang w:val="en-ID"/>
        </w:rPr>
        <w:t xml:space="preserve">     </w:t>
      </w:r>
      <w:proofErr w:type="spellStart"/>
      <w:r w:rsidR="00E4215B" w:rsidRPr="00A92D1B">
        <w:rPr>
          <w:i/>
          <w:iCs/>
          <w:sz w:val="20"/>
          <w:szCs w:val="20"/>
          <w:lang w:val="en-US"/>
        </w:rPr>
        <w:t>Sumber</w:t>
      </w:r>
      <w:proofErr w:type="spellEnd"/>
      <w:r w:rsidR="00E4215B" w:rsidRPr="00A92D1B">
        <w:rPr>
          <w:i/>
          <w:iCs/>
          <w:sz w:val="20"/>
          <w:szCs w:val="20"/>
          <w:lang w:val="en-US"/>
        </w:rPr>
        <w:t xml:space="preserve"> : </w:t>
      </w:r>
      <w:proofErr w:type="spellStart"/>
      <w:r w:rsidR="00E4215B" w:rsidRPr="00A92D1B">
        <w:rPr>
          <w:i/>
          <w:iCs/>
          <w:sz w:val="20"/>
          <w:szCs w:val="20"/>
          <w:lang w:val="en-US"/>
        </w:rPr>
        <w:t>hasil</w:t>
      </w:r>
      <w:proofErr w:type="spellEnd"/>
      <w:r w:rsidR="00E4215B" w:rsidRPr="00A92D1B">
        <w:rPr>
          <w:i/>
          <w:iCs/>
          <w:sz w:val="20"/>
          <w:szCs w:val="20"/>
          <w:lang w:val="en-US"/>
        </w:rPr>
        <w:t xml:space="preserve"> pilot test, data </w:t>
      </w:r>
      <w:proofErr w:type="spellStart"/>
      <w:r w:rsidR="00E4215B" w:rsidRPr="00A92D1B">
        <w:rPr>
          <w:i/>
          <w:iCs/>
          <w:sz w:val="20"/>
          <w:szCs w:val="20"/>
          <w:lang w:val="en-US"/>
        </w:rPr>
        <w:t>diolah</w:t>
      </w:r>
      <w:proofErr w:type="spellEnd"/>
    </w:p>
    <w:p w14:paraId="7BF56779" w14:textId="77777777" w:rsidR="0092355A" w:rsidRDefault="0092355A" w:rsidP="0092355A">
      <w:pPr>
        <w:spacing w:line="480" w:lineRule="auto"/>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Perhitungan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GoF</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secara</w:t>
      </w:r>
      <w:proofErr w:type="spellEnd"/>
      <w:r>
        <w:rPr>
          <w:rFonts w:ascii="Times New Roman" w:hAnsi="Times New Roman" w:cs="Times New Roman"/>
          <w:sz w:val="24"/>
          <w:szCs w:val="24"/>
          <w:lang w:val="en-ID"/>
        </w:rPr>
        <w:t xml:space="preserve"> manual </w:t>
      </w:r>
      <w:proofErr w:type="spellStart"/>
      <w:r>
        <w:rPr>
          <w:rFonts w:ascii="Times New Roman" w:hAnsi="Times New Roman" w:cs="Times New Roman"/>
          <w:sz w:val="24"/>
          <w:szCs w:val="24"/>
          <w:lang w:val="en-ID"/>
        </w:rPr>
        <w:t>menurut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Tenenhaus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sebagai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berikut</w:t>
      </w:r>
      <w:proofErr w:type="spellEnd"/>
      <w:r>
        <w:rPr>
          <w:rFonts w:ascii="Times New Roman" w:hAnsi="Times New Roman" w:cs="Times New Roman"/>
          <w:sz w:val="24"/>
          <w:szCs w:val="24"/>
          <w:lang w:val="en-ID"/>
        </w:rPr>
        <w:t xml:space="preserve"> :</w:t>
      </w:r>
    </w:p>
    <w:p w14:paraId="108F95DB" w14:textId="77777777" w:rsidR="0092355A" w:rsidRPr="001D1A4D" w:rsidRDefault="0092355A" w:rsidP="0092355A">
      <w:pPr>
        <w:pStyle w:val="BodyText"/>
        <w:spacing w:before="169" w:line="360" w:lineRule="auto"/>
        <w:ind w:left="2147"/>
      </w:pPr>
      <w:r w:rsidRPr="001D1A4D">
        <w:rPr>
          <w:noProof/>
          <w:lang w:val="id-ID" w:eastAsia="id-ID"/>
        </w:rPr>
        <mc:AlternateContent>
          <mc:Choice Requires="wpg">
            <w:drawing>
              <wp:anchor distT="0" distB="0" distL="114300" distR="114300" simplePos="0" relativeHeight="251680768" behindDoc="0" locked="0" layoutInCell="1" allowOverlap="1" wp14:anchorId="7D25B2EA" wp14:editId="2A4DBC43">
                <wp:simplePos x="0" y="0"/>
                <wp:positionH relativeFrom="page">
                  <wp:posOffset>3219450</wp:posOffset>
                </wp:positionH>
                <wp:positionV relativeFrom="paragraph">
                  <wp:posOffset>24387</wp:posOffset>
                </wp:positionV>
                <wp:extent cx="772160" cy="252475"/>
                <wp:effectExtent l="0" t="0" r="8890" b="14605"/>
                <wp:wrapNone/>
                <wp:docPr id="1395297187" name="Group 1395297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2160" cy="252475"/>
                          <a:chOff x="4475" y="1183"/>
                          <a:chExt cx="1216" cy="368"/>
                        </a:xfrm>
                      </wpg:grpSpPr>
                      <wps:wsp>
                        <wps:cNvPr id="1919471352" name="Freeform 3"/>
                        <wps:cNvSpPr>
                          <a:spLocks/>
                        </wps:cNvSpPr>
                        <wps:spPr bwMode="auto">
                          <a:xfrm>
                            <a:off x="4475" y="1183"/>
                            <a:ext cx="1197" cy="353"/>
                          </a:xfrm>
                          <a:custGeom>
                            <a:avLst/>
                            <a:gdLst>
                              <a:gd name="T0" fmla="+- 0 4510 4510"/>
                              <a:gd name="T1" fmla="*/ T0 w 1162"/>
                              <a:gd name="T2" fmla="+- 0 1388 1184"/>
                              <a:gd name="T3" fmla="*/ 1388 h 353"/>
                              <a:gd name="T4" fmla="+- 0 4557 4510"/>
                              <a:gd name="T5" fmla="*/ T4 w 1162"/>
                              <a:gd name="T6" fmla="+- 0 1369 1184"/>
                              <a:gd name="T7" fmla="*/ 1369 h 353"/>
                              <a:gd name="T8" fmla="+- 0 4621 4510"/>
                              <a:gd name="T9" fmla="*/ T8 w 1162"/>
                              <a:gd name="T10" fmla="+- 0 1536 1184"/>
                              <a:gd name="T11" fmla="*/ 1536 h 353"/>
                              <a:gd name="T12" fmla="+- 0 4696 4510"/>
                              <a:gd name="T13" fmla="*/ T12 w 1162"/>
                              <a:gd name="T14" fmla="+- 0 1184 1184"/>
                              <a:gd name="T15" fmla="*/ 1184 h 353"/>
                              <a:gd name="T16" fmla="+- 0 5672 4510"/>
                              <a:gd name="T17" fmla="*/ T16 w 1162"/>
                              <a:gd name="T18" fmla="+- 0 1184 1184"/>
                              <a:gd name="T19" fmla="*/ 1184 h 353"/>
                            </a:gdLst>
                            <a:ahLst/>
                            <a:cxnLst>
                              <a:cxn ang="0">
                                <a:pos x="T1" y="T3"/>
                              </a:cxn>
                              <a:cxn ang="0">
                                <a:pos x="T5" y="T7"/>
                              </a:cxn>
                              <a:cxn ang="0">
                                <a:pos x="T9" y="T11"/>
                              </a:cxn>
                              <a:cxn ang="0">
                                <a:pos x="T13" y="T15"/>
                              </a:cxn>
                              <a:cxn ang="0">
                                <a:pos x="T17" y="T19"/>
                              </a:cxn>
                            </a:cxnLst>
                            <a:rect l="0" t="0" r="r" b="b"/>
                            <a:pathLst>
                              <a:path w="1162" h="353">
                                <a:moveTo>
                                  <a:pt x="0" y="204"/>
                                </a:moveTo>
                                <a:lnTo>
                                  <a:pt x="47" y="185"/>
                                </a:lnTo>
                                <a:lnTo>
                                  <a:pt x="111" y="352"/>
                                </a:lnTo>
                                <a:lnTo>
                                  <a:pt x="186" y="0"/>
                                </a:lnTo>
                                <a:lnTo>
                                  <a:pt x="1162" y="0"/>
                                </a:lnTo>
                              </a:path>
                            </a:pathLst>
                          </a:custGeom>
                          <a:noFill/>
                          <a:ln w="70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4881735" name="Text Box 4"/>
                        <wps:cNvSpPr txBox="1">
                          <a:spLocks noChangeArrowheads="1"/>
                        </wps:cNvSpPr>
                        <wps:spPr bwMode="auto">
                          <a:xfrm>
                            <a:off x="4695" y="1310"/>
                            <a:ext cx="903"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51F0F" w14:textId="77777777" w:rsidR="0092355A" w:rsidRDefault="0092355A" w:rsidP="0092355A">
                              <w:pPr>
                                <w:spacing w:line="240" w:lineRule="exact"/>
                                <w:rPr>
                                  <w:rFonts w:ascii="Cambria Math" w:eastAsia="Cambria Math" w:hAnsi="Cambria Math"/>
                                  <w:sz w:val="24"/>
                                </w:rPr>
                              </w:pPr>
                              <w:r>
                                <w:rPr>
                                  <w:rFonts w:ascii="Cambria Math" w:eastAsia="Cambria Math" w:hAnsi="Cambria Math"/>
                                  <w:sz w:val="24"/>
                                </w:rPr>
                                <w:t>𝐴𝑉𝐸 × 𝑅</w:t>
                              </w:r>
                            </w:p>
                          </w:txbxContent>
                        </wps:txbx>
                        <wps:bodyPr rot="0" vert="horz" wrap="square" lIns="0" tIns="0" rIns="0" bIns="0" anchor="t" anchorCtr="0" upright="1">
                          <a:noAutofit/>
                        </wps:bodyPr>
                      </wps:wsp>
                      <wps:wsp>
                        <wps:cNvPr id="473122920" name="Text Box 5"/>
                        <wps:cNvSpPr txBox="1">
                          <a:spLocks noChangeArrowheads="1"/>
                        </wps:cNvSpPr>
                        <wps:spPr bwMode="auto">
                          <a:xfrm>
                            <a:off x="5577" y="1214"/>
                            <a:ext cx="114"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7EEEF" w14:textId="77777777" w:rsidR="0092355A" w:rsidRDefault="0092355A" w:rsidP="0092355A">
                              <w:pPr>
                                <w:spacing w:line="170" w:lineRule="exact"/>
                                <w:rPr>
                                  <w:rFonts w:ascii="Cambria Math"/>
                                  <w:sz w:val="17"/>
                                </w:rPr>
                              </w:pPr>
                              <w:r>
                                <w:rPr>
                                  <w:rFonts w:ascii="Cambria Math"/>
                                  <w:w w:val="99"/>
                                  <w:sz w:val="17"/>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25B2EA" id="Group 1395297187" o:spid="_x0000_s1045" style="position:absolute;left:0;text-align:left;margin-left:253.5pt;margin-top:1.9pt;width:60.8pt;height:19.9pt;z-index:251680768;mso-position-horizontal-relative:page" coordorigin="4475,1183" coordsize="1216,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">
                <v:shape id="Freeform 3" o:spid="_x0000_s1046" style="position:absolute;left:4475;top:1183;width:1197;height:353;visibility:visible;mso-wrap-style:square;v-text-anchor:top" coordsize="1162,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" path="m,204l47,185r64,167l186,r976,e" filled="f" strokeweight=".19628mm">
                  <v:path arrowok="t" o:connecttype="custom" o:connectlocs="0,1388;48,1369;114,1536;192,1184;1197,1184" o:connectangles="0,0,0,0,0"/>
                </v:shape>
                <v:shape id="Text Box 4" o:spid="_x0000_s1047" type="#_x0000_t202" style="position:absolute;left:4695;top:1310;width:903;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" filled="f" stroked="f">
                  <v:textbox inset="0,0,0,0">
                    <w:txbxContent>
                      <w:p w14:paraId="39351F0F" w14:textId="77777777" w:rsidR="0092355A" w:rsidRDefault="0092355A" w:rsidP="0092355A">
                        <w:pPr>
                          <w:spacing w:line="240" w:lineRule="exact"/>
                          <w:rPr>
                            <w:rFonts w:ascii="Cambria Math" w:eastAsia="Cambria Math" w:hAnsi="Cambria Math"/>
                            <w:sz w:val="24"/>
                          </w:rPr>
                        </w:pPr>
                        <w:r>
                          <w:rPr>
                            <w:rFonts w:ascii="Cambria Math" w:eastAsia="Cambria Math" w:hAnsi="Cambria Math"/>
                            <w:sz w:val="24"/>
                          </w:rPr>
                          <w:t>𝐴𝑉𝐸 × 𝑅</w:t>
                        </w:r>
                      </w:p>
                    </w:txbxContent>
                  </v:textbox>
                </v:shape>
                <v:shape id="Text Box 5" o:spid="_x0000_s1048" type="#_x0000_t202" style="position:absolute;left:5577;top:1214;width:114;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" filled="f" stroked="f">
                  <v:textbox inset="0,0,0,0">
                    <w:txbxContent>
                      <w:p w14:paraId="6E97EEEF" w14:textId="77777777" w:rsidR="0092355A" w:rsidRDefault="0092355A" w:rsidP="0092355A">
                        <w:pPr>
                          <w:spacing w:line="170" w:lineRule="exact"/>
                          <w:rPr>
                            <w:rFonts w:ascii="Cambria Math"/>
                            <w:sz w:val="17"/>
                          </w:rPr>
                        </w:pPr>
                        <w:r>
                          <w:rPr>
                            <w:rFonts w:ascii="Cambria Math"/>
                            <w:w w:val="99"/>
                            <w:sz w:val="17"/>
                          </w:rPr>
                          <w:t>2</w:t>
                        </w:r>
                      </w:p>
                    </w:txbxContent>
                  </v:textbox>
                </v:shape>
                <w10:wrap anchorx="page"/>
              </v:group>
            </w:pict>
          </mc:Fallback>
        </mc:AlternateContent>
      </w:r>
      <w:proofErr w:type="spellStart"/>
      <w:r w:rsidRPr="001D1A4D">
        <w:t>GoF</w:t>
      </w:r>
      <w:proofErr w:type="spellEnd"/>
      <w:r w:rsidRPr="001D1A4D">
        <w:t xml:space="preserve"> =</w:t>
      </w:r>
    </w:p>
    <w:p w14:paraId="6F74A0A3" w14:textId="77777777" w:rsidR="0092355A" w:rsidRPr="001D1A4D" w:rsidRDefault="0092355A" w:rsidP="0092355A">
      <w:pPr>
        <w:pStyle w:val="BodyText"/>
        <w:spacing w:before="7" w:line="360" w:lineRule="auto"/>
        <w:rPr>
          <w:sz w:val="22"/>
        </w:rPr>
      </w:pPr>
    </w:p>
    <w:p w14:paraId="68438240" w14:textId="77777777" w:rsidR="0092355A" w:rsidRPr="001D1A4D" w:rsidRDefault="0092355A" w:rsidP="0092355A">
      <w:pPr>
        <w:pStyle w:val="Heading1"/>
        <w:ind w:left="1907" w:firstLine="720"/>
        <w:jc w:val="left"/>
      </w:pPr>
      <w:bookmarkStart w:id="284" w:name="_Toc227114426"/>
      <w:r w:rsidRPr="001D1A4D">
        <w:rPr>
          <w:noProof/>
          <w:lang w:val="id-ID" w:eastAsia="id-ID"/>
        </w:rPr>
        <mc:AlternateContent>
          <mc:Choice Requires="wpg">
            <w:drawing>
              <wp:anchor distT="0" distB="0" distL="114300" distR="114300" simplePos="0" relativeHeight="251681792" behindDoc="0" locked="0" layoutInCell="1" allowOverlap="1" wp14:anchorId="033C2219" wp14:editId="34F4BEB2">
                <wp:simplePos x="0" y="0"/>
                <wp:positionH relativeFrom="page">
                  <wp:align>center</wp:align>
                </wp:positionH>
                <wp:positionV relativeFrom="paragraph">
                  <wp:posOffset>20320</wp:posOffset>
                </wp:positionV>
                <wp:extent cx="1210105" cy="355879"/>
                <wp:effectExtent l="0" t="0" r="28575" b="6350"/>
                <wp:wrapNone/>
                <wp:docPr id="1613331620" name="Group 1613331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0105" cy="355879"/>
                          <a:chOff x="4962" y="-6"/>
                          <a:chExt cx="1449" cy="363"/>
                        </a:xfrm>
                      </wpg:grpSpPr>
                      <wps:wsp>
                        <wps:cNvPr id="793301107" name="Freeform 7"/>
                        <wps:cNvSpPr>
                          <a:spLocks/>
                        </wps:cNvSpPr>
                        <wps:spPr bwMode="auto">
                          <a:xfrm>
                            <a:off x="4970" y="-6"/>
                            <a:ext cx="1441" cy="274"/>
                          </a:xfrm>
                          <a:custGeom>
                            <a:avLst/>
                            <a:gdLst>
                              <a:gd name="T0" fmla="+- 0 4505 4505"/>
                              <a:gd name="T1" fmla="*/ T0 w 1441"/>
                              <a:gd name="T2" fmla="+- 0 242 84"/>
                              <a:gd name="T3" fmla="*/ 242 h 274"/>
                              <a:gd name="T4" fmla="+- 0 4541 4505"/>
                              <a:gd name="T5" fmla="*/ T4 w 1441"/>
                              <a:gd name="T6" fmla="+- 0 228 84"/>
                              <a:gd name="T7" fmla="*/ 228 h 274"/>
                              <a:gd name="T8" fmla="+- 0 4591 4505"/>
                              <a:gd name="T9" fmla="*/ T8 w 1441"/>
                              <a:gd name="T10" fmla="+- 0 357 84"/>
                              <a:gd name="T11" fmla="*/ 357 h 274"/>
                              <a:gd name="T12" fmla="+- 0 4649 4505"/>
                              <a:gd name="T13" fmla="*/ T12 w 1441"/>
                              <a:gd name="T14" fmla="+- 0 84 84"/>
                              <a:gd name="T15" fmla="*/ 84 h 274"/>
                              <a:gd name="T16" fmla="+- 0 5945 4505"/>
                              <a:gd name="T17" fmla="*/ T16 w 1441"/>
                              <a:gd name="T18" fmla="+- 0 84 84"/>
                              <a:gd name="T19" fmla="*/ 84 h 274"/>
                            </a:gdLst>
                            <a:ahLst/>
                            <a:cxnLst>
                              <a:cxn ang="0">
                                <a:pos x="T1" y="T3"/>
                              </a:cxn>
                              <a:cxn ang="0">
                                <a:pos x="T5" y="T7"/>
                              </a:cxn>
                              <a:cxn ang="0">
                                <a:pos x="T9" y="T11"/>
                              </a:cxn>
                              <a:cxn ang="0">
                                <a:pos x="T13" y="T15"/>
                              </a:cxn>
                              <a:cxn ang="0">
                                <a:pos x="T17" y="T19"/>
                              </a:cxn>
                            </a:cxnLst>
                            <a:rect l="0" t="0" r="r" b="b"/>
                            <a:pathLst>
                              <a:path w="1441" h="274">
                                <a:moveTo>
                                  <a:pt x="0" y="158"/>
                                </a:moveTo>
                                <a:lnTo>
                                  <a:pt x="36" y="144"/>
                                </a:lnTo>
                                <a:lnTo>
                                  <a:pt x="86" y="273"/>
                                </a:lnTo>
                                <a:lnTo>
                                  <a:pt x="144" y="0"/>
                                </a:lnTo>
                                <a:lnTo>
                                  <a:pt x="1440" y="0"/>
                                </a:lnTo>
                              </a:path>
                            </a:pathLst>
                          </a:custGeom>
                          <a:noFill/>
                          <a:ln w="54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3881289" name="Text Box 8"/>
                        <wps:cNvSpPr txBox="1">
                          <a:spLocks noChangeArrowheads="1"/>
                        </wps:cNvSpPr>
                        <wps:spPr bwMode="auto">
                          <a:xfrm>
                            <a:off x="4962" y="68"/>
                            <a:ext cx="1449" cy="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FEFC1" w14:textId="4408C031" w:rsidR="0092355A" w:rsidRDefault="0092355A" w:rsidP="0092355A">
                              <w:pPr>
                                <w:spacing w:before="6"/>
                                <w:ind w:left="148"/>
                                <w:rPr>
                                  <w:rFonts w:ascii="Cambria Math" w:hAnsi="Cambria Math"/>
                                  <w:sz w:val="24"/>
                                </w:rPr>
                              </w:pPr>
                              <w:r>
                                <w:rPr>
                                  <w:rFonts w:ascii="Cambria Math" w:hAnsi="Cambria Math"/>
                                  <w:sz w:val="24"/>
                                </w:rPr>
                                <w:t xml:space="preserve"> </w:t>
                              </w:r>
                              <w:r w:rsidR="00004B8C">
                                <w:rPr>
                                  <w:rFonts w:ascii="Cambria Math" w:hAnsi="Cambria Math"/>
                                  <w:sz w:val="24"/>
                                </w:rPr>
                                <w:t xml:space="preserve">0.921 </w:t>
                              </w:r>
                              <w:r w:rsidR="00004B8C">
                                <w:rPr>
                                  <w:rFonts w:ascii="Cambria Math" w:eastAsia="Cambria Math" w:hAnsi="Cambria Math"/>
                                  <w:sz w:val="24"/>
                                </w:rPr>
                                <w:t>× 0.986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3C2219" id="Group 1613331620" o:spid="_x0000_s1049" style="position:absolute;left:0;text-align:left;margin-left:0;margin-top:1.6pt;width:95.3pt;height:28pt;z-index:251681792;mso-position-horizontal:center;mso-position-horizontal-relative:page" coordorigin="4962,-6" coordsize="1449,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">
                <v:shape id="Freeform 7" o:spid="_x0000_s1050" style="position:absolute;left:4970;top:-6;width:1441;height:274;visibility:visible;mso-wrap-style:square;v-text-anchor:top" coordsize="1441,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" path="m,158l36,144,86,273,144,,1440,e" filled="f" strokeweight=".15239mm">
                  <v:path arrowok="t" o:connecttype="custom" o:connectlocs="0,242;36,228;86,357;144,84;1440,84" o:connectangles="0,0,0,0,0"/>
                </v:shape>
                <v:shape id="Text Box 8" o:spid="_x0000_s1051" type="#_x0000_t202" style="position:absolute;left:4962;top:68;width:1449;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" filled="f" stroked="f">
                  <v:textbox inset="0,0,0,0">
                    <w:txbxContent>
                      <w:p w14:paraId="4C3FEFC1" w14:textId="4408C031" w:rsidR="0092355A" w:rsidRDefault="0092355A" w:rsidP="0092355A">
                        <w:pPr>
                          <w:spacing w:before="6"/>
                          <w:ind w:left="148"/>
                          <w:rPr>
                            <w:rFonts w:ascii="Cambria Math" w:hAnsi="Cambria Math"/>
                            <w:sz w:val="24"/>
                          </w:rPr>
                        </w:pPr>
                        <w:r>
                          <w:rPr>
                            <w:rFonts w:ascii="Cambria Math" w:hAnsi="Cambria Math"/>
                            <w:sz w:val="24"/>
                          </w:rPr>
                          <w:t xml:space="preserve"> </w:t>
                        </w:r>
                        <w:r w:rsidR="00004B8C">
                          <w:rPr>
                            <w:rFonts w:ascii="Cambria Math" w:hAnsi="Cambria Math"/>
                            <w:sz w:val="24"/>
                          </w:rPr>
                          <w:t xml:space="preserve">0.921 </w:t>
                        </w:r>
                        <w:r w:rsidR="00004B8C">
                          <w:rPr>
                            <w:rFonts w:ascii="Cambria Math" w:eastAsia="Cambria Math" w:hAnsi="Cambria Math"/>
                            <w:sz w:val="24"/>
                          </w:rPr>
                          <w:t>× 0.986</w:t>
                        </w:r>
                      </w:p>
                    </w:txbxContent>
                  </v:textbox>
                </v:shape>
                <w10:wrap anchorx="page"/>
              </v:group>
            </w:pict>
          </mc:Fallback>
        </mc:AlternateContent>
      </w:r>
      <w:r w:rsidRPr="001D1A4D">
        <w:t>=</w:t>
      </w:r>
      <w:bookmarkEnd w:id="284"/>
    </w:p>
    <w:p w14:paraId="6EC93CF9" w14:textId="223E497D" w:rsidR="0092355A" w:rsidRPr="00E4215B" w:rsidRDefault="0092355A" w:rsidP="00E4215B">
      <w:pPr>
        <w:spacing w:before="90" w:line="360" w:lineRule="auto"/>
        <w:ind w:left="2627"/>
        <w:rPr>
          <w:rFonts w:ascii="Times New Roman" w:hAnsi="Times New Roman" w:cs="Times New Roman"/>
          <w:bCs/>
          <w:sz w:val="24"/>
        </w:rPr>
      </w:pPr>
      <w:r w:rsidRPr="001D1A4D">
        <w:rPr>
          <w:rFonts w:ascii="Times New Roman" w:hAnsi="Times New Roman" w:cs="Times New Roman"/>
          <w:b/>
          <w:sz w:val="24"/>
        </w:rPr>
        <w:t xml:space="preserve">= </w:t>
      </w:r>
      <w:r w:rsidR="00004B8C">
        <w:rPr>
          <w:rFonts w:ascii="Times New Roman" w:hAnsi="Times New Roman" w:cs="Times New Roman"/>
          <w:bCs/>
          <w:sz w:val="24"/>
        </w:rPr>
        <w:t>0.953</w:t>
      </w:r>
    </w:p>
    <w:p w14:paraId="6D8E4F9F" w14:textId="77777777" w:rsidR="00A92D1B" w:rsidRDefault="00A92D1B" w:rsidP="00893BF4">
      <w:pPr>
        <w:pStyle w:val="TableParagraph"/>
        <w:jc w:val="center"/>
        <w:rPr>
          <w:b/>
          <w:bCs/>
          <w:sz w:val="24"/>
          <w:szCs w:val="24"/>
          <w:lang w:val="en-ID"/>
        </w:rPr>
      </w:pPr>
    </w:p>
    <w:p w14:paraId="6695A67B" w14:textId="5E59487A" w:rsidR="00893BF4" w:rsidRPr="003F08A5" w:rsidRDefault="00E4215B" w:rsidP="00E4215B">
      <w:pPr>
        <w:pStyle w:val="TableParagraph"/>
        <w:rPr>
          <w:b/>
          <w:bCs/>
          <w:sz w:val="24"/>
          <w:szCs w:val="24"/>
          <w:lang w:val="en-ID"/>
        </w:rPr>
      </w:pPr>
      <w:r>
        <w:rPr>
          <w:b/>
          <w:bCs/>
          <w:sz w:val="24"/>
          <w:szCs w:val="24"/>
          <w:lang w:val="en-ID"/>
        </w:rPr>
        <w:t xml:space="preserve">Tabel </w:t>
      </w:r>
      <w:r>
        <w:rPr>
          <w:b/>
          <w:bCs/>
          <w:i/>
          <w:iCs/>
          <w:sz w:val="24"/>
          <w:szCs w:val="24"/>
          <w:lang w:val="en-ID"/>
        </w:rPr>
        <w:t xml:space="preserve">pilot test </w:t>
      </w:r>
      <w:proofErr w:type="spellStart"/>
      <w:r w:rsidR="00893BF4" w:rsidRPr="003F08A5">
        <w:rPr>
          <w:b/>
          <w:bCs/>
          <w:sz w:val="24"/>
          <w:szCs w:val="24"/>
          <w:lang w:val="en-ID"/>
        </w:rPr>
        <w:t>Ringkasan</w:t>
      </w:r>
      <w:proofErr w:type="spellEnd"/>
      <w:r w:rsidR="00893BF4" w:rsidRPr="003F08A5">
        <w:rPr>
          <w:b/>
          <w:bCs/>
          <w:sz w:val="24"/>
          <w:szCs w:val="24"/>
          <w:lang w:val="en-ID"/>
        </w:rPr>
        <w:t xml:space="preserve"> Hasil Uji </w:t>
      </w:r>
      <w:proofErr w:type="spellStart"/>
      <w:r w:rsidR="00893BF4" w:rsidRPr="003F08A5">
        <w:rPr>
          <w:b/>
          <w:bCs/>
          <w:sz w:val="24"/>
          <w:szCs w:val="24"/>
          <w:lang w:val="en-ID"/>
        </w:rPr>
        <w:t>Hipotesis</w:t>
      </w:r>
      <w:proofErr w:type="spellEnd"/>
    </w:p>
    <w:tbl>
      <w:tblPr>
        <w:tblStyle w:val="TableGrid"/>
        <w:tblW w:w="0" w:type="auto"/>
        <w:tblLook w:val="04A0" w:firstRow="1" w:lastRow="0" w:firstColumn="1" w:lastColumn="0" w:noHBand="0" w:noVBand="1"/>
      </w:tblPr>
      <w:tblGrid>
        <w:gridCol w:w="1480"/>
        <w:gridCol w:w="1483"/>
        <w:gridCol w:w="1553"/>
        <w:gridCol w:w="1448"/>
        <w:gridCol w:w="1963"/>
      </w:tblGrid>
      <w:tr w:rsidR="00893BF4" w14:paraId="7B5B7DB8" w14:textId="77777777" w:rsidTr="007D00F8">
        <w:tc>
          <w:tcPr>
            <w:tcW w:w="1480" w:type="dxa"/>
            <w:vAlign w:val="center"/>
          </w:tcPr>
          <w:p w14:paraId="16209F84" w14:textId="77777777" w:rsidR="00893BF4" w:rsidRDefault="00893BF4" w:rsidP="007D00F8">
            <w:pPr>
              <w:spacing w:line="480" w:lineRule="auto"/>
              <w:jc w:val="center"/>
              <w:rPr>
                <w:rFonts w:ascii="Times New Roman" w:hAnsi="Times New Roman" w:cs="Times New Roman"/>
                <w:b/>
                <w:sz w:val="24"/>
                <w:szCs w:val="24"/>
                <w:lang w:val="en-ID"/>
              </w:rPr>
            </w:pPr>
          </w:p>
        </w:tc>
        <w:tc>
          <w:tcPr>
            <w:tcW w:w="1483" w:type="dxa"/>
            <w:vAlign w:val="center"/>
          </w:tcPr>
          <w:p w14:paraId="7C9454D4" w14:textId="77777777" w:rsidR="00893BF4" w:rsidRDefault="00893BF4" w:rsidP="007D00F8">
            <w:pPr>
              <w:jc w:val="center"/>
              <w:rPr>
                <w:rFonts w:ascii="Times New Roman" w:hAnsi="Times New Roman" w:cs="Times New Roman"/>
                <w:b/>
                <w:sz w:val="24"/>
                <w:szCs w:val="24"/>
                <w:lang w:val="en-ID"/>
              </w:rPr>
            </w:pPr>
            <w:r>
              <w:rPr>
                <w:rFonts w:ascii="Times New Roman" w:hAnsi="Times New Roman" w:cs="Times New Roman"/>
                <w:b/>
                <w:sz w:val="24"/>
                <w:szCs w:val="24"/>
                <w:lang w:val="en-ID"/>
              </w:rPr>
              <w:t xml:space="preserve">Original </w:t>
            </w:r>
            <w:proofErr w:type="spellStart"/>
            <w:r>
              <w:rPr>
                <w:rFonts w:ascii="Times New Roman" w:hAnsi="Times New Roman" w:cs="Times New Roman"/>
                <w:b/>
                <w:sz w:val="24"/>
                <w:szCs w:val="24"/>
                <w:lang w:val="en-ID"/>
              </w:rPr>
              <w:t>sampel</w:t>
            </w:r>
            <w:proofErr w:type="spellEnd"/>
            <w:r>
              <w:rPr>
                <w:rFonts w:ascii="Times New Roman" w:hAnsi="Times New Roman" w:cs="Times New Roman"/>
                <w:b/>
                <w:sz w:val="24"/>
                <w:szCs w:val="24"/>
                <w:lang w:val="en-ID"/>
              </w:rPr>
              <w:t xml:space="preserve"> (O)</w:t>
            </w:r>
          </w:p>
        </w:tc>
        <w:tc>
          <w:tcPr>
            <w:tcW w:w="1553" w:type="dxa"/>
            <w:vAlign w:val="center"/>
          </w:tcPr>
          <w:p w14:paraId="61874CF6" w14:textId="77777777" w:rsidR="00893BF4" w:rsidRDefault="00893BF4" w:rsidP="007D00F8">
            <w:pPr>
              <w:jc w:val="center"/>
              <w:rPr>
                <w:rFonts w:ascii="Times New Roman" w:hAnsi="Times New Roman" w:cs="Times New Roman"/>
                <w:b/>
                <w:sz w:val="24"/>
                <w:szCs w:val="24"/>
                <w:lang w:val="en-ID"/>
              </w:rPr>
            </w:pPr>
            <w:r>
              <w:rPr>
                <w:rFonts w:ascii="Times New Roman" w:hAnsi="Times New Roman" w:cs="Times New Roman"/>
                <w:b/>
                <w:sz w:val="24"/>
                <w:szCs w:val="24"/>
                <w:lang w:val="en-ID"/>
              </w:rPr>
              <w:t>T Statistic (O/STDEV)</w:t>
            </w:r>
          </w:p>
        </w:tc>
        <w:tc>
          <w:tcPr>
            <w:tcW w:w="1448" w:type="dxa"/>
            <w:vAlign w:val="center"/>
          </w:tcPr>
          <w:p w14:paraId="1EA074A0" w14:textId="77777777" w:rsidR="00893BF4" w:rsidRDefault="00893BF4" w:rsidP="007D00F8">
            <w:pPr>
              <w:jc w:val="center"/>
              <w:rPr>
                <w:rFonts w:ascii="Times New Roman" w:hAnsi="Times New Roman" w:cs="Times New Roman"/>
                <w:b/>
                <w:sz w:val="24"/>
                <w:szCs w:val="24"/>
                <w:lang w:val="en-ID"/>
              </w:rPr>
            </w:pPr>
            <w:r>
              <w:rPr>
                <w:rFonts w:ascii="Times New Roman" w:hAnsi="Times New Roman" w:cs="Times New Roman"/>
                <w:b/>
                <w:sz w:val="24"/>
                <w:szCs w:val="24"/>
                <w:lang w:val="en-ID"/>
              </w:rPr>
              <w:t>P Values</w:t>
            </w:r>
          </w:p>
        </w:tc>
        <w:tc>
          <w:tcPr>
            <w:tcW w:w="1963" w:type="dxa"/>
            <w:vAlign w:val="center"/>
          </w:tcPr>
          <w:p w14:paraId="0CA6F040" w14:textId="77777777" w:rsidR="00893BF4" w:rsidRDefault="00893BF4" w:rsidP="007D00F8">
            <w:pPr>
              <w:jc w:val="center"/>
              <w:rPr>
                <w:rFonts w:ascii="Times New Roman" w:hAnsi="Times New Roman" w:cs="Times New Roman"/>
                <w:b/>
                <w:sz w:val="24"/>
                <w:szCs w:val="24"/>
                <w:lang w:val="en-ID"/>
              </w:rPr>
            </w:pPr>
            <w:proofErr w:type="spellStart"/>
            <w:r>
              <w:rPr>
                <w:rFonts w:ascii="Times New Roman" w:hAnsi="Times New Roman" w:cs="Times New Roman"/>
                <w:b/>
                <w:sz w:val="24"/>
                <w:szCs w:val="24"/>
                <w:lang w:val="en-ID"/>
              </w:rPr>
              <w:t>Diterima</w:t>
            </w:r>
            <w:proofErr w:type="spellEnd"/>
            <w:r>
              <w:rPr>
                <w:rFonts w:ascii="Times New Roman" w:hAnsi="Times New Roman" w:cs="Times New Roman"/>
                <w:b/>
                <w:sz w:val="24"/>
                <w:szCs w:val="24"/>
                <w:lang w:val="en-ID"/>
              </w:rPr>
              <w:t>/</w:t>
            </w:r>
            <w:proofErr w:type="spellStart"/>
            <w:r>
              <w:rPr>
                <w:rFonts w:ascii="Times New Roman" w:hAnsi="Times New Roman" w:cs="Times New Roman"/>
                <w:b/>
                <w:sz w:val="24"/>
                <w:szCs w:val="24"/>
                <w:lang w:val="en-ID"/>
              </w:rPr>
              <w:t>Ditolak</w:t>
            </w:r>
            <w:proofErr w:type="spellEnd"/>
          </w:p>
        </w:tc>
      </w:tr>
      <w:tr w:rsidR="00893BF4" w14:paraId="51E72987" w14:textId="77777777" w:rsidTr="007D00F8">
        <w:tc>
          <w:tcPr>
            <w:tcW w:w="1480" w:type="dxa"/>
            <w:vAlign w:val="center"/>
          </w:tcPr>
          <w:p w14:paraId="7FF2FE11" w14:textId="77777777" w:rsidR="00893BF4" w:rsidRPr="004F70E6" w:rsidRDefault="00893BF4" w:rsidP="007D00F8">
            <w:pPr>
              <w:spacing w:line="480" w:lineRule="auto"/>
              <w:jc w:val="center"/>
              <w:rPr>
                <w:rFonts w:ascii="Times New Roman" w:hAnsi="Times New Roman" w:cs="Times New Roman"/>
                <w:bCs/>
                <w:sz w:val="24"/>
                <w:szCs w:val="24"/>
                <w:lang w:val="en-ID"/>
              </w:rPr>
            </w:pPr>
            <w:proofErr w:type="spellStart"/>
            <w:r>
              <w:rPr>
                <w:rFonts w:ascii="Times New Roman" w:hAnsi="Times New Roman" w:cs="Times New Roman"/>
                <w:bCs/>
                <w:sz w:val="24"/>
                <w:szCs w:val="24"/>
                <w:lang w:val="en-ID"/>
              </w:rPr>
              <w:t>Persepsi</w:t>
            </w:r>
            <w:proofErr w:type="spellEnd"/>
          </w:p>
        </w:tc>
        <w:tc>
          <w:tcPr>
            <w:tcW w:w="1483" w:type="dxa"/>
            <w:vAlign w:val="center"/>
          </w:tcPr>
          <w:p w14:paraId="2809C6B1" w14:textId="082BF284" w:rsidR="00893BF4" w:rsidRPr="00D365CD" w:rsidRDefault="00004B8C" w:rsidP="007D00F8">
            <w:pPr>
              <w:spacing w:line="480" w:lineRule="auto"/>
              <w:jc w:val="center"/>
              <w:rPr>
                <w:rFonts w:ascii="Times New Roman" w:hAnsi="Times New Roman" w:cs="Times New Roman"/>
                <w:bCs/>
                <w:sz w:val="24"/>
                <w:szCs w:val="24"/>
                <w:lang w:val="en-ID"/>
              </w:rPr>
            </w:pPr>
            <w:r>
              <w:rPr>
                <w:rFonts w:ascii="Times New Roman" w:hAnsi="Times New Roman" w:cs="Times New Roman"/>
                <w:bCs/>
                <w:sz w:val="24"/>
                <w:szCs w:val="24"/>
                <w:lang w:val="en-ID"/>
              </w:rPr>
              <w:t>0.817</w:t>
            </w:r>
          </w:p>
        </w:tc>
        <w:tc>
          <w:tcPr>
            <w:tcW w:w="1553" w:type="dxa"/>
            <w:vAlign w:val="center"/>
          </w:tcPr>
          <w:p w14:paraId="1A18392A" w14:textId="09F272A3" w:rsidR="00893BF4" w:rsidRPr="00D365CD" w:rsidRDefault="00004B8C" w:rsidP="007D00F8">
            <w:pPr>
              <w:spacing w:line="480" w:lineRule="auto"/>
              <w:jc w:val="center"/>
              <w:rPr>
                <w:rFonts w:ascii="Times New Roman" w:hAnsi="Times New Roman" w:cs="Times New Roman"/>
                <w:bCs/>
                <w:sz w:val="24"/>
                <w:szCs w:val="24"/>
                <w:lang w:val="en-ID"/>
              </w:rPr>
            </w:pPr>
            <w:r>
              <w:rPr>
                <w:rFonts w:ascii="Times New Roman" w:hAnsi="Times New Roman" w:cs="Times New Roman"/>
                <w:bCs/>
                <w:sz w:val="24"/>
                <w:szCs w:val="24"/>
                <w:lang w:val="en-ID"/>
              </w:rPr>
              <w:t>7.7897</w:t>
            </w:r>
          </w:p>
        </w:tc>
        <w:tc>
          <w:tcPr>
            <w:tcW w:w="1448" w:type="dxa"/>
            <w:vAlign w:val="center"/>
          </w:tcPr>
          <w:p w14:paraId="2E55B0F6" w14:textId="49F95946" w:rsidR="00893BF4" w:rsidRPr="00D365CD" w:rsidRDefault="00004B8C" w:rsidP="007D00F8">
            <w:pPr>
              <w:spacing w:line="480" w:lineRule="auto"/>
              <w:jc w:val="center"/>
              <w:rPr>
                <w:rFonts w:ascii="Times New Roman" w:hAnsi="Times New Roman" w:cs="Times New Roman"/>
                <w:bCs/>
                <w:sz w:val="24"/>
                <w:szCs w:val="24"/>
                <w:lang w:val="en-ID"/>
              </w:rPr>
            </w:pPr>
            <w:r>
              <w:rPr>
                <w:rFonts w:ascii="Times New Roman" w:hAnsi="Times New Roman" w:cs="Times New Roman"/>
                <w:bCs/>
                <w:sz w:val="24"/>
                <w:szCs w:val="24"/>
                <w:lang w:val="en-ID"/>
              </w:rPr>
              <w:t>0.000</w:t>
            </w:r>
          </w:p>
        </w:tc>
        <w:tc>
          <w:tcPr>
            <w:tcW w:w="1963" w:type="dxa"/>
            <w:vAlign w:val="center"/>
          </w:tcPr>
          <w:p w14:paraId="2872A9C1" w14:textId="77777777" w:rsidR="00893BF4" w:rsidRPr="00D365CD" w:rsidRDefault="00893BF4" w:rsidP="007D00F8">
            <w:pPr>
              <w:spacing w:line="480" w:lineRule="auto"/>
              <w:jc w:val="center"/>
              <w:rPr>
                <w:rFonts w:ascii="Times New Roman" w:hAnsi="Times New Roman" w:cs="Times New Roman"/>
                <w:bCs/>
                <w:sz w:val="24"/>
                <w:szCs w:val="24"/>
                <w:lang w:val="en-ID"/>
              </w:rPr>
            </w:pPr>
            <w:proofErr w:type="spellStart"/>
            <w:r w:rsidRPr="00D365CD">
              <w:rPr>
                <w:rFonts w:ascii="Times New Roman" w:hAnsi="Times New Roman" w:cs="Times New Roman"/>
                <w:bCs/>
                <w:sz w:val="24"/>
                <w:szCs w:val="24"/>
                <w:lang w:val="en-ID"/>
              </w:rPr>
              <w:t>Diterima</w:t>
            </w:r>
            <w:proofErr w:type="spellEnd"/>
          </w:p>
        </w:tc>
      </w:tr>
      <w:tr w:rsidR="00893BF4" w14:paraId="0ACCA109" w14:textId="77777777" w:rsidTr="007D00F8">
        <w:tc>
          <w:tcPr>
            <w:tcW w:w="1480" w:type="dxa"/>
            <w:vAlign w:val="center"/>
          </w:tcPr>
          <w:p w14:paraId="2C3106C5" w14:textId="77777777" w:rsidR="00893BF4" w:rsidRPr="004F70E6" w:rsidRDefault="00893BF4" w:rsidP="007D00F8">
            <w:pPr>
              <w:spacing w:line="480" w:lineRule="auto"/>
              <w:jc w:val="center"/>
              <w:rPr>
                <w:rFonts w:ascii="Times New Roman" w:hAnsi="Times New Roman" w:cs="Times New Roman"/>
                <w:bCs/>
                <w:sz w:val="24"/>
                <w:szCs w:val="24"/>
                <w:lang w:val="en-ID"/>
              </w:rPr>
            </w:pPr>
            <w:proofErr w:type="spellStart"/>
            <w:r>
              <w:rPr>
                <w:rFonts w:ascii="Times New Roman" w:hAnsi="Times New Roman" w:cs="Times New Roman"/>
                <w:bCs/>
                <w:sz w:val="24"/>
                <w:szCs w:val="24"/>
                <w:lang w:val="en-ID"/>
              </w:rPr>
              <w:t>Motivasi</w:t>
            </w:r>
            <w:proofErr w:type="spellEnd"/>
          </w:p>
        </w:tc>
        <w:tc>
          <w:tcPr>
            <w:tcW w:w="1483" w:type="dxa"/>
            <w:vAlign w:val="center"/>
          </w:tcPr>
          <w:p w14:paraId="6FDD8E87" w14:textId="099F3C16" w:rsidR="00893BF4" w:rsidRPr="00D365CD" w:rsidRDefault="00004B8C" w:rsidP="007D00F8">
            <w:pPr>
              <w:spacing w:line="480" w:lineRule="auto"/>
              <w:jc w:val="center"/>
              <w:rPr>
                <w:rFonts w:ascii="Times New Roman" w:hAnsi="Times New Roman" w:cs="Times New Roman"/>
                <w:bCs/>
                <w:sz w:val="24"/>
                <w:szCs w:val="24"/>
                <w:lang w:val="en-ID"/>
              </w:rPr>
            </w:pPr>
            <w:r>
              <w:rPr>
                <w:rFonts w:ascii="Times New Roman" w:hAnsi="Times New Roman" w:cs="Times New Roman"/>
                <w:bCs/>
                <w:sz w:val="24"/>
                <w:szCs w:val="24"/>
                <w:lang w:val="en-ID"/>
              </w:rPr>
              <w:t>0.186</w:t>
            </w:r>
          </w:p>
        </w:tc>
        <w:tc>
          <w:tcPr>
            <w:tcW w:w="1553" w:type="dxa"/>
            <w:vAlign w:val="center"/>
          </w:tcPr>
          <w:p w14:paraId="21B1BE84" w14:textId="7C3600C9" w:rsidR="00893BF4" w:rsidRPr="00D365CD" w:rsidRDefault="00004B8C" w:rsidP="007D00F8">
            <w:pPr>
              <w:spacing w:line="480" w:lineRule="auto"/>
              <w:jc w:val="center"/>
              <w:rPr>
                <w:rFonts w:ascii="Times New Roman" w:hAnsi="Times New Roman" w:cs="Times New Roman"/>
                <w:bCs/>
                <w:sz w:val="24"/>
                <w:szCs w:val="24"/>
                <w:lang w:val="en-ID"/>
              </w:rPr>
            </w:pPr>
            <w:r>
              <w:rPr>
                <w:rFonts w:ascii="Times New Roman" w:hAnsi="Times New Roman" w:cs="Times New Roman"/>
                <w:bCs/>
                <w:sz w:val="24"/>
                <w:szCs w:val="24"/>
                <w:lang w:val="en-ID"/>
              </w:rPr>
              <w:t>1.770</w:t>
            </w:r>
          </w:p>
        </w:tc>
        <w:tc>
          <w:tcPr>
            <w:tcW w:w="1448" w:type="dxa"/>
            <w:vAlign w:val="center"/>
          </w:tcPr>
          <w:p w14:paraId="3AE68FF7" w14:textId="04517665" w:rsidR="00893BF4" w:rsidRPr="00D365CD" w:rsidRDefault="00004B8C" w:rsidP="007D00F8">
            <w:pPr>
              <w:spacing w:line="480" w:lineRule="auto"/>
              <w:jc w:val="center"/>
              <w:rPr>
                <w:rFonts w:ascii="Times New Roman" w:hAnsi="Times New Roman" w:cs="Times New Roman"/>
                <w:bCs/>
                <w:sz w:val="24"/>
                <w:szCs w:val="24"/>
                <w:lang w:val="en-ID"/>
              </w:rPr>
            </w:pPr>
            <w:r>
              <w:rPr>
                <w:rFonts w:ascii="Times New Roman" w:hAnsi="Times New Roman" w:cs="Times New Roman"/>
                <w:bCs/>
                <w:sz w:val="24"/>
                <w:szCs w:val="24"/>
                <w:lang w:val="en-ID"/>
              </w:rPr>
              <w:t>0.077</w:t>
            </w:r>
          </w:p>
        </w:tc>
        <w:tc>
          <w:tcPr>
            <w:tcW w:w="1963" w:type="dxa"/>
            <w:vAlign w:val="center"/>
          </w:tcPr>
          <w:p w14:paraId="3A2DD18B" w14:textId="77777777" w:rsidR="00893BF4" w:rsidRPr="00D365CD" w:rsidRDefault="00893BF4" w:rsidP="007D00F8">
            <w:pPr>
              <w:spacing w:line="480" w:lineRule="auto"/>
              <w:jc w:val="center"/>
              <w:rPr>
                <w:rFonts w:ascii="Times New Roman" w:hAnsi="Times New Roman" w:cs="Times New Roman"/>
                <w:bCs/>
                <w:sz w:val="24"/>
                <w:szCs w:val="24"/>
                <w:lang w:val="en-ID"/>
              </w:rPr>
            </w:pPr>
            <w:proofErr w:type="spellStart"/>
            <w:r w:rsidRPr="00D365CD">
              <w:rPr>
                <w:rFonts w:ascii="Times New Roman" w:hAnsi="Times New Roman" w:cs="Times New Roman"/>
                <w:bCs/>
                <w:sz w:val="24"/>
                <w:szCs w:val="24"/>
                <w:lang w:val="en-ID"/>
              </w:rPr>
              <w:t>Diterima</w:t>
            </w:r>
            <w:proofErr w:type="spellEnd"/>
          </w:p>
        </w:tc>
      </w:tr>
    </w:tbl>
    <w:p w14:paraId="4A95F9BB" w14:textId="77777777" w:rsidR="00E4215B" w:rsidRPr="00A92D1B" w:rsidRDefault="00E4215B" w:rsidP="00E4215B">
      <w:pPr>
        <w:pStyle w:val="TableParagraph"/>
        <w:spacing w:line="480" w:lineRule="auto"/>
        <w:rPr>
          <w:sz w:val="20"/>
          <w:szCs w:val="20"/>
        </w:rPr>
      </w:pPr>
      <w:proofErr w:type="spellStart"/>
      <w:r w:rsidRPr="00A92D1B">
        <w:rPr>
          <w:i/>
          <w:iCs/>
          <w:sz w:val="20"/>
          <w:szCs w:val="20"/>
          <w:lang w:val="en-US"/>
        </w:rPr>
        <w:t>Sumber</w:t>
      </w:r>
      <w:proofErr w:type="spellEnd"/>
      <w:r w:rsidRPr="00A92D1B">
        <w:rPr>
          <w:i/>
          <w:iCs/>
          <w:sz w:val="20"/>
          <w:szCs w:val="20"/>
          <w:lang w:val="en-US"/>
        </w:rPr>
        <w:t xml:space="preserve"> : </w:t>
      </w:r>
      <w:proofErr w:type="spellStart"/>
      <w:r w:rsidRPr="00A92D1B">
        <w:rPr>
          <w:i/>
          <w:iCs/>
          <w:sz w:val="20"/>
          <w:szCs w:val="20"/>
          <w:lang w:val="en-US"/>
        </w:rPr>
        <w:t>hasil</w:t>
      </w:r>
      <w:proofErr w:type="spellEnd"/>
      <w:r w:rsidRPr="00A92D1B">
        <w:rPr>
          <w:i/>
          <w:iCs/>
          <w:sz w:val="20"/>
          <w:szCs w:val="20"/>
          <w:lang w:val="en-US"/>
        </w:rPr>
        <w:t xml:space="preserve"> pilot test, data </w:t>
      </w:r>
      <w:proofErr w:type="spellStart"/>
      <w:r w:rsidRPr="00A92D1B">
        <w:rPr>
          <w:i/>
          <w:iCs/>
          <w:sz w:val="20"/>
          <w:szCs w:val="20"/>
          <w:lang w:val="en-US"/>
        </w:rPr>
        <w:t>diolah</w:t>
      </w:r>
      <w:proofErr w:type="spellEnd"/>
    </w:p>
    <w:p w14:paraId="5F3DF2BA" w14:textId="77777777" w:rsidR="00893BF4" w:rsidRDefault="00893BF4" w:rsidP="00EF0E19">
      <w:pPr>
        <w:widowControl w:val="0"/>
        <w:autoSpaceDE w:val="0"/>
        <w:autoSpaceDN w:val="0"/>
        <w:adjustRightInd w:val="0"/>
        <w:spacing w:after="0" w:line="480" w:lineRule="auto"/>
        <w:jc w:val="both"/>
        <w:rPr>
          <w:rFonts w:ascii="Times New Roman" w:eastAsia="Aptos" w:hAnsi="Times New Roman" w:cs="Times New Roman"/>
          <w:b/>
          <w:bCs/>
          <w:kern w:val="2"/>
          <w:sz w:val="24"/>
          <w:szCs w:val="24"/>
          <w14:ligatures w14:val="standardContextual"/>
        </w:rPr>
      </w:pPr>
    </w:p>
    <w:p w14:paraId="7A3E7500" w14:textId="77777777" w:rsidR="0076143B" w:rsidRDefault="0076143B" w:rsidP="00EF0E19">
      <w:pPr>
        <w:widowControl w:val="0"/>
        <w:autoSpaceDE w:val="0"/>
        <w:autoSpaceDN w:val="0"/>
        <w:adjustRightInd w:val="0"/>
        <w:spacing w:after="0" w:line="480" w:lineRule="auto"/>
        <w:jc w:val="both"/>
        <w:rPr>
          <w:rFonts w:ascii="Times New Roman" w:eastAsia="Aptos" w:hAnsi="Times New Roman" w:cs="Times New Roman"/>
          <w:b/>
          <w:bCs/>
          <w:kern w:val="2"/>
          <w:sz w:val="24"/>
          <w:szCs w:val="24"/>
          <w14:ligatures w14:val="standardContextual"/>
        </w:rPr>
      </w:pPr>
    </w:p>
    <w:p w14:paraId="4012EFCF" w14:textId="77777777" w:rsidR="0076143B" w:rsidRDefault="0076143B" w:rsidP="00EF0E19">
      <w:pPr>
        <w:widowControl w:val="0"/>
        <w:autoSpaceDE w:val="0"/>
        <w:autoSpaceDN w:val="0"/>
        <w:adjustRightInd w:val="0"/>
        <w:spacing w:after="0" w:line="480" w:lineRule="auto"/>
        <w:jc w:val="both"/>
        <w:rPr>
          <w:rFonts w:ascii="Times New Roman" w:eastAsia="Aptos" w:hAnsi="Times New Roman" w:cs="Times New Roman"/>
          <w:b/>
          <w:bCs/>
          <w:kern w:val="2"/>
          <w:sz w:val="24"/>
          <w:szCs w:val="24"/>
          <w14:ligatures w14:val="standardContextual"/>
        </w:rPr>
      </w:pPr>
    </w:p>
    <w:p w14:paraId="17719AEB" w14:textId="77777777" w:rsidR="0076143B" w:rsidRDefault="0076143B" w:rsidP="00EF0E19">
      <w:pPr>
        <w:widowControl w:val="0"/>
        <w:autoSpaceDE w:val="0"/>
        <w:autoSpaceDN w:val="0"/>
        <w:adjustRightInd w:val="0"/>
        <w:spacing w:after="0" w:line="480" w:lineRule="auto"/>
        <w:jc w:val="both"/>
        <w:rPr>
          <w:rFonts w:ascii="Times New Roman" w:eastAsia="Aptos" w:hAnsi="Times New Roman" w:cs="Times New Roman"/>
          <w:b/>
          <w:bCs/>
          <w:kern w:val="2"/>
          <w:sz w:val="24"/>
          <w:szCs w:val="24"/>
          <w14:ligatures w14:val="standardContextual"/>
        </w:rPr>
      </w:pPr>
    </w:p>
    <w:p w14:paraId="28CF5288" w14:textId="77777777" w:rsidR="0076143B" w:rsidRDefault="0076143B" w:rsidP="00EF0E19">
      <w:pPr>
        <w:widowControl w:val="0"/>
        <w:autoSpaceDE w:val="0"/>
        <w:autoSpaceDN w:val="0"/>
        <w:adjustRightInd w:val="0"/>
        <w:spacing w:after="0" w:line="480" w:lineRule="auto"/>
        <w:jc w:val="both"/>
        <w:rPr>
          <w:rFonts w:ascii="Times New Roman" w:eastAsia="Aptos" w:hAnsi="Times New Roman" w:cs="Times New Roman"/>
          <w:b/>
          <w:bCs/>
          <w:kern w:val="2"/>
          <w:sz w:val="24"/>
          <w:szCs w:val="24"/>
          <w14:ligatures w14:val="standardContextual"/>
        </w:rPr>
      </w:pPr>
    </w:p>
    <w:p w14:paraId="1238E7F9" w14:textId="77777777" w:rsidR="005B56FB" w:rsidRDefault="005B56FB" w:rsidP="0076143B">
      <w:pPr>
        <w:widowControl w:val="0"/>
        <w:autoSpaceDE w:val="0"/>
        <w:autoSpaceDN w:val="0"/>
        <w:adjustRightInd w:val="0"/>
        <w:spacing w:line="480" w:lineRule="auto"/>
        <w:rPr>
          <w:rFonts w:ascii="Times New Roman" w:eastAsia="Aptos" w:hAnsi="Times New Roman" w:cs="Times New Roman"/>
          <w:b/>
          <w:bCs/>
          <w:kern w:val="2"/>
          <w:sz w:val="24"/>
          <w:szCs w:val="24"/>
          <w14:ligatures w14:val="standardContextual"/>
        </w:rPr>
        <w:sectPr w:rsidR="005B56FB" w:rsidSect="005B56FB">
          <w:pgSz w:w="11906" w:h="16838" w:code="9"/>
          <w:pgMar w:top="2268" w:right="1701" w:bottom="1701" w:left="2268" w:header="709" w:footer="709" w:gutter="0"/>
          <w:pgNumType w:start="61"/>
          <w:cols w:space="708"/>
          <w:titlePg/>
          <w:docGrid w:linePitch="360"/>
        </w:sectPr>
      </w:pPr>
    </w:p>
    <w:p w14:paraId="7B250B5F" w14:textId="77777777" w:rsidR="0076143B" w:rsidRPr="0076143B" w:rsidRDefault="0076143B" w:rsidP="0076143B">
      <w:pPr>
        <w:widowControl w:val="0"/>
        <w:autoSpaceDE w:val="0"/>
        <w:autoSpaceDN w:val="0"/>
        <w:adjustRightInd w:val="0"/>
        <w:spacing w:line="480" w:lineRule="auto"/>
        <w:rPr>
          <w:rFonts w:eastAsia="Aptos"/>
          <w:b/>
          <w:bCs/>
          <w:kern w:val="2"/>
          <w14:ligatures w14:val="standardContextual"/>
        </w:rPr>
      </w:pPr>
      <w:r>
        <w:rPr>
          <w:rFonts w:ascii="Times New Roman" w:eastAsia="Aptos" w:hAnsi="Times New Roman" w:cs="Times New Roman"/>
          <w:b/>
          <w:bCs/>
          <w:kern w:val="2"/>
          <w:sz w:val="24"/>
          <w:szCs w:val="24"/>
          <w14:ligatures w14:val="standardContextual"/>
        </w:rPr>
        <w:lastRenderedPageBreak/>
        <w:t xml:space="preserve">Lampiran 4 </w:t>
      </w:r>
      <w:r w:rsidRPr="0076143B">
        <w:rPr>
          <w:rFonts w:eastAsia="Aptos"/>
          <w:b/>
          <w:bCs/>
          <w:kern w:val="2"/>
          <w14:ligatures w14:val="standardContextual"/>
        </w:rPr>
        <w:t> </w:t>
      </w:r>
      <w:proofErr w:type="spellStart"/>
      <w:r w:rsidRPr="0076143B">
        <w:rPr>
          <w:rFonts w:eastAsia="Aptos"/>
          <w:b/>
          <w:bCs/>
          <w:kern w:val="2"/>
          <w14:ligatures w14:val="standardContextual"/>
        </w:rPr>
        <w:t>Tabulasi</w:t>
      </w:r>
      <w:proofErr w:type="spellEnd"/>
      <w:r w:rsidRPr="0076143B">
        <w:rPr>
          <w:rFonts w:eastAsia="Aptos"/>
          <w:b/>
          <w:bCs/>
          <w:kern w:val="2"/>
          <w14:ligatures w14:val="standardContextual"/>
        </w:rPr>
        <w:t xml:space="preserve"> Data </w:t>
      </w:r>
      <w:proofErr w:type="spellStart"/>
      <w:r w:rsidRPr="0076143B">
        <w:rPr>
          <w:rFonts w:eastAsia="Aptos"/>
          <w:b/>
          <w:bCs/>
          <w:kern w:val="2"/>
          <w14:ligatures w14:val="standardContextual"/>
        </w:rPr>
        <w:t>Penelitian</w:t>
      </w:r>
      <w:proofErr w:type="spellEnd"/>
      <w:r w:rsidRPr="0076143B">
        <w:rPr>
          <w:rFonts w:eastAsia="Aptos"/>
          <w:b/>
          <w:bCs/>
          <w:kern w:val="2"/>
          <w14:ligatures w14:val="standardContextual"/>
        </w:rPr>
        <w:t xml:space="preserve"> </w:t>
      </w:r>
      <w:proofErr w:type="spellStart"/>
      <w:r w:rsidRPr="0076143B">
        <w:rPr>
          <w:rFonts w:eastAsia="Aptos"/>
          <w:b/>
          <w:bCs/>
          <w:kern w:val="2"/>
          <w14:ligatures w14:val="standardContextual"/>
        </w:rPr>
        <w:t>Diolah</w:t>
      </w:r>
      <w:proofErr w:type="spellEnd"/>
    </w:p>
    <w:tbl>
      <w:tblPr>
        <w:tblW w:w="0" w:type="auto"/>
        <w:tblLook w:val="04A0" w:firstRow="1" w:lastRow="0" w:firstColumn="1" w:lastColumn="0" w:noHBand="0" w:noVBand="1"/>
      </w:tblPr>
      <w:tblGrid>
        <w:gridCol w:w="392"/>
        <w:gridCol w:w="415"/>
        <w:gridCol w:w="416"/>
        <w:gridCol w:w="416"/>
        <w:gridCol w:w="416"/>
        <w:gridCol w:w="416"/>
        <w:gridCol w:w="416"/>
        <w:gridCol w:w="416"/>
        <w:gridCol w:w="416"/>
        <w:gridCol w:w="416"/>
        <w:gridCol w:w="571"/>
        <w:gridCol w:w="416"/>
        <w:gridCol w:w="416"/>
        <w:gridCol w:w="416"/>
        <w:gridCol w:w="416"/>
        <w:gridCol w:w="416"/>
        <w:gridCol w:w="416"/>
        <w:gridCol w:w="416"/>
        <w:gridCol w:w="416"/>
        <w:gridCol w:w="416"/>
        <w:gridCol w:w="571"/>
        <w:gridCol w:w="363"/>
        <w:gridCol w:w="363"/>
        <w:gridCol w:w="363"/>
        <w:gridCol w:w="363"/>
        <w:gridCol w:w="363"/>
        <w:gridCol w:w="363"/>
        <w:gridCol w:w="363"/>
        <w:gridCol w:w="363"/>
        <w:gridCol w:w="363"/>
        <w:gridCol w:w="571"/>
      </w:tblGrid>
      <w:tr w:rsidR="00AA00BE" w:rsidRPr="005B56FB" w14:paraId="32865FE9" w14:textId="77777777" w:rsidTr="005B56FB">
        <w:trPr>
          <w:trHeight w:val="300"/>
        </w:trPr>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14:paraId="03B59FB5" w14:textId="77777777" w:rsidR="00AA00BE" w:rsidRPr="005B56FB" w:rsidRDefault="00AA00BE" w:rsidP="00AA00BE">
            <w:pPr>
              <w:spacing w:after="0" w:line="240" w:lineRule="auto"/>
              <w:jc w:val="center"/>
              <w:rPr>
                <w:rFonts w:ascii="Times New Roman" w:eastAsia="Times New Roman" w:hAnsi="Times New Roman" w:cs="Times New Roman"/>
                <w:b/>
                <w:bCs/>
                <w:color w:val="000000"/>
                <w:sz w:val="20"/>
                <w:szCs w:val="20"/>
              </w:rPr>
            </w:pPr>
            <w:r w:rsidRPr="005B56FB">
              <w:rPr>
                <w:rFonts w:ascii="Times New Roman" w:eastAsia="Times New Roman" w:hAnsi="Times New Roman" w:cs="Times New Roman"/>
                <w:b/>
                <w:bCs/>
                <w:color w:val="000000"/>
                <w:sz w:val="20"/>
                <w:szCs w:val="20"/>
              </w:rPr>
              <w:t>NO.</w:t>
            </w:r>
          </w:p>
        </w:tc>
        <w:tc>
          <w:tcPr>
            <w:tcW w:w="0" w:type="auto"/>
            <w:gridSpan w:val="9"/>
            <w:tcBorders>
              <w:top w:val="single" w:sz="4" w:space="0" w:color="auto"/>
              <w:left w:val="nil"/>
              <w:bottom w:val="single" w:sz="4" w:space="0" w:color="auto"/>
              <w:right w:val="single" w:sz="4" w:space="0" w:color="auto"/>
            </w:tcBorders>
            <w:noWrap/>
            <w:vAlign w:val="center"/>
            <w:hideMark/>
          </w:tcPr>
          <w:p w14:paraId="69BC8D50" w14:textId="77777777" w:rsidR="00AA00BE" w:rsidRPr="005B56FB" w:rsidRDefault="00AA00BE" w:rsidP="00AA00BE">
            <w:pPr>
              <w:spacing w:after="0" w:line="240" w:lineRule="auto"/>
              <w:jc w:val="center"/>
              <w:rPr>
                <w:rFonts w:ascii="Times New Roman" w:eastAsia="Times New Roman" w:hAnsi="Times New Roman" w:cs="Times New Roman"/>
                <w:b/>
                <w:bCs/>
                <w:color w:val="000000"/>
                <w:sz w:val="20"/>
                <w:szCs w:val="20"/>
              </w:rPr>
            </w:pPr>
            <w:r w:rsidRPr="005B56FB">
              <w:rPr>
                <w:rFonts w:ascii="Times New Roman" w:eastAsia="Times New Roman" w:hAnsi="Times New Roman" w:cs="Times New Roman"/>
                <w:b/>
                <w:bCs/>
                <w:color w:val="000000"/>
                <w:sz w:val="20"/>
                <w:szCs w:val="20"/>
              </w:rPr>
              <w:t>PERSEPSI</w:t>
            </w:r>
          </w:p>
        </w:tc>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14:paraId="01861680" w14:textId="77777777" w:rsidR="00AA00BE" w:rsidRPr="005B56FB" w:rsidRDefault="00AA00BE" w:rsidP="00AA00BE">
            <w:pPr>
              <w:spacing w:after="0" w:line="240" w:lineRule="auto"/>
              <w:jc w:val="center"/>
              <w:rPr>
                <w:rFonts w:ascii="Times New Roman" w:eastAsia="Times New Roman" w:hAnsi="Times New Roman" w:cs="Times New Roman"/>
                <w:b/>
                <w:bCs/>
                <w:color w:val="000000"/>
                <w:sz w:val="20"/>
                <w:szCs w:val="20"/>
              </w:rPr>
            </w:pPr>
            <w:r w:rsidRPr="005B56FB">
              <w:rPr>
                <w:rFonts w:ascii="Times New Roman" w:eastAsia="Times New Roman" w:hAnsi="Times New Roman" w:cs="Times New Roman"/>
                <w:b/>
                <w:bCs/>
                <w:color w:val="000000"/>
                <w:sz w:val="20"/>
                <w:szCs w:val="20"/>
              </w:rPr>
              <w:t>TOTAL</w:t>
            </w:r>
          </w:p>
        </w:tc>
        <w:tc>
          <w:tcPr>
            <w:tcW w:w="0" w:type="auto"/>
            <w:gridSpan w:val="9"/>
            <w:tcBorders>
              <w:top w:val="single" w:sz="4" w:space="0" w:color="auto"/>
              <w:left w:val="nil"/>
              <w:bottom w:val="single" w:sz="4" w:space="0" w:color="auto"/>
              <w:right w:val="single" w:sz="4" w:space="0" w:color="auto"/>
            </w:tcBorders>
            <w:noWrap/>
            <w:vAlign w:val="center"/>
            <w:hideMark/>
          </w:tcPr>
          <w:p w14:paraId="1019D736" w14:textId="77777777" w:rsidR="00AA00BE" w:rsidRPr="005B56FB" w:rsidRDefault="00AA00BE" w:rsidP="00AA00BE">
            <w:pPr>
              <w:spacing w:after="0" w:line="240" w:lineRule="auto"/>
              <w:jc w:val="center"/>
              <w:rPr>
                <w:rFonts w:ascii="Times New Roman" w:eastAsia="Times New Roman" w:hAnsi="Times New Roman" w:cs="Times New Roman"/>
                <w:b/>
                <w:bCs/>
                <w:color w:val="000000"/>
                <w:sz w:val="20"/>
                <w:szCs w:val="20"/>
              </w:rPr>
            </w:pPr>
            <w:r w:rsidRPr="005B56FB">
              <w:rPr>
                <w:rFonts w:ascii="Times New Roman" w:eastAsia="Times New Roman" w:hAnsi="Times New Roman" w:cs="Times New Roman"/>
                <w:b/>
                <w:bCs/>
                <w:color w:val="000000"/>
                <w:sz w:val="20"/>
                <w:szCs w:val="20"/>
              </w:rPr>
              <w:t>MOTIVASI</w:t>
            </w:r>
          </w:p>
        </w:tc>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14:paraId="4A61FAA0" w14:textId="77777777" w:rsidR="00AA00BE" w:rsidRPr="005B56FB" w:rsidRDefault="00AA00BE" w:rsidP="00AA00BE">
            <w:pPr>
              <w:spacing w:after="0" w:line="240" w:lineRule="auto"/>
              <w:jc w:val="center"/>
              <w:rPr>
                <w:rFonts w:ascii="Times New Roman" w:eastAsia="Times New Roman" w:hAnsi="Times New Roman" w:cs="Times New Roman"/>
                <w:b/>
                <w:bCs/>
                <w:color w:val="000000"/>
                <w:sz w:val="20"/>
                <w:szCs w:val="20"/>
              </w:rPr>
            </w:pPr>
            <w:r w:rsidRPr="005B56FB">
              <w:rPr>
                <w:rFonts w:ascii="Times New Roman" w:eastAsia="Times New Roman" w:hAnsi="Times New Roman" w:cs="Times New Roman"/>
                <w:b/>
                <w:bCs/>
                <w:color w:val="000000"/>
                <w:sz w:val="20"/>
                <w:szCs w:val="20"/>
              </w:rPr>
              <w:t>TOTAL</w:t>
            </w:r>
          </w:p>
        </w:tc>
        <w:tc>
          <w:tcPr>
            <w:tcW w:w="0" w:type="auto"/>
            <w:gridSpan w:val="9"/>
            <w:tcBorders>
              <w:top w:val="single" w:sz="4" w:space="0" w:color="auto"/>
              <w:left w:val="nil"/>
              <w:bottom w:val="single" w:sz="4" w:space="0" w:color="auto"/>
              <w:right w:val="single" w:sz="4" w:space="0" w:color="auto"/>
            </w:tcBorders>
            <w:noWrap/>
            <w:vAlign w:val="center"/>
            <w:hideMark/>
          </w:tcPr>
          <w:p w14:paraId="2BD8A075" w14:textId="77777777" w:rsidR="00AA00BE" w:rsidRPr="005B56FB" w:rsidRDefault="00AA00BE" w:rsidP="00AA00BE">
            <w:pPr>
              <w:spacing w:after="0" w:line="240" w:lineRule="auto"/>
              <w:jc w:val="center"/>
              <w:rPr>
                <w:rFonts w:ascii="Times New Roman" w:eastAsia="Times New Roman" w:hAnsi="Times New Roman" w:cs="Times New Roman"/>
                <w:b/>
                <w:bCs/>
                <w:color w:val="000000"/>
                <w:sz w:val="20"/>
                <w:szCs w:val="20"/>
              </w:rPr>
            </w:pPr>
            <w:r w:rsidRPr="005B56FB">
              <w:rPr>
                <w:rFonts w:ascii="Times New Roman" w:eastAsia="Times New Roman" w:hAnsi="Times New Roman" w:cs="Times New Roman"/>
                <w:b/>
                <w:bCs/>
                <w:color w:val="000000"/>
                <w:sz w:val="20"/>
                <w:szCs w:val="20"/>
              </w:rPr>
              <w:t>MINAT BERKARIR DI BIDANG PERPAJAKAN</w:t>
            </w:r>
          </w:p>
        </w:tc>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14:paraId="30907FDF" w14:textId="77777777" w:rsidR="00AA00BE" w:rsidRPr="005B56FB" w:rsidRDefault="00AA00BE" w:rsidP="00AA00BE">
            <w:pPr>
              <w:spacing w:after="0" w:line="240" w:lineRule="auto"/>
              <w:jc w:val="center"/>
              <w:rPr>
                <w:rFonts w:ascii="Times New Roman" w:eastAsia="Times New Roman" w:hAnsi="Times New Roman" w:cs="Times New Roman"/>
                <w:b/>
                <w:bCs/>
                <w:color w:val="000000"/>
                <w:sz w:val="20"/>
                <w:szCs w:val="20"/>
              </w:rPr>
            </w:pPr>
            <w:r w:rsidRPr="005B56FB">
              <w:rPr>
                <w:rFonts w:ascii="Times New Roman" w:eastAsia="Times New Roman" w:hAnsi="Times New Roman" w:cs="Times New Roman"/>
                <w:b/>
                <w:bCs/>
                <w:color w:val="000000"/>
                <w:sz w:val="20"/>
                <w:szCs w:val="20"/>
              </w:rPr>
              <w:t>TOTAL</w:t>
            </w:r>
          </w:p>
        </w:tc>
      </w:tr>
      <w:tr w:rsidR="00AA00BE" w:rsidRPr="005B56FB" w14:paraId="11CA9A6C" w14:textId="77777777" w:rsidTr="005B56FB">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1A3593" w14:textId="77777777" w:rsidR="00AA00BE" w:rsidRPr="005B56FB" w:rsidRDefault="00AA00BE" w:rsidP="00AA00BE">
            <w:pPr>
              <w:spacing w:after="0" w:line="240" w:lineRule="auto"/>
              <w:rPr>
                <w:rFonts w:ascii="Times New Roman" w:eastAsia="Times New Roman" w:hAnsi="Times New Roman" w:cs="Times New Roman"/>
                <w:b/>
                <w:bCs/>
                <w:color w:val="000000"/>
                <w:sz w:val="20"/>
                <w:szCs w:val="20"/>
              </w:rPr>
            </w:pPr>
          </w:p>
        </w:tc>
        <w:tc>
          <w:tcPr>
            <w:tcW w:w="0" w:type="auto"/>
            <w:tcBorders>
              <w:top w:val="nil"/>
              <w:left w:val="nil"/>
              <w:bottom w:val="single" w:sz="4" w:space="0" w:color="auto"/>
              <w:right w:val="single" w:sz="4" w:space="0" w:color="auto"/>
            </w:tcBorders>
            <w:noWrap/>
            <w:vAlign w:val="center"/>
            <w:hideMark/>
          </w:tcPr>
          <w:p w14:paraId="508630A0" w14:textId="77777777" w:rsidR="00AA00BE" w:rsidRPr="005B56FB" w:rsidRDefault="00AA00BE" w:rsidP="00AA00BE">
            <w:pPr>
              <w:spacing w:after="0" w:line="240" w:lineRule="auto"/>
              <w:jc w:val="center"/>
              <w:rPr>
                <w:rFonts w:ascii="Times New Roman" w:eastAsia="Times New Roman" w:hAnsi="Times New Roman" w:cs="Times New Roman"/>
                <w:b/>
                <w:bCs/>
                <w:color w:val="000000"/>
                <w:sz w:val="20"/>
                <w:szCs w:val="20"/>
              </w:rPr>
            </w:pPr>
            <w:r w:rsidRPr="005B56FB">
              <w:rPr>
                <w:rFonts w:ascii="Times New Roman" w:eastAsia="Times New Roman" w:hAnsi="Times New Roman" w:cs="Times New Roman"/>
                <w:b/>
                <w:bCs/>
                <w:color w:val="000000"/>
                <w:sz w:val="20"/>
                <w:szCs w:val="20"/>
              </w:rPr>
              <w:t>X1.1</w:t>
            </w:r>
          </w:p>
        </w:tc>
        <w:tc>
          <w:tcPr>
            <w:tcW w:w="0" w:type="auto"/>
            <w:tcBorders>
              <w:top w:val="nil"/>
              <w:left w:val="nil"/>
              <w:bottom w:val="single" w:sz="4" w:space="0" w:color="auto"/>
              <w:right w:val="single" w:sz="4" w:space="0" w:color="auto"/>
            </w:tcBorders>
            <w:noWrap/>
            <w:vAlign w:val="center"/>
            <w:hideMark/>
          </w:tcPr>
          <w:p w14:paraId="47045D5D" w14:textId="77777777" w:rsidR="00AA00BE" w:rsidRPr="005B56FB" w:rsidRDefault="00AA00BE" w:rsidP="00AA00BE">
            <w:pPr>
              <w:spacing w:after="0" w:line="240" w:lineRule="auto"/>
              <w:jc w:val="center"/>
              <w:rPr>
                <w:rFonts w:ascii="Times New Roman" w:eastAsia="Times New Roman" w:hAnsi="Times New Roman" w:cs="Times New Roman"/>
                <w:b/>
                <w:bCs/>
                <w:color w:val="000000"/>
                <w:sz w:val="20"/>
                <w:szCs w:val="20"/>
              </w:rPr>
            </w:pPr>
            <w:r w:rsidRPr="005B56FB">
              <w:rPr>
                <w:rFonts w:ascii="Times New Roman" w:eastAsia="Times New Roman" w:hAnsi="Times New Roman" w:cs="Times New Roman"/>
                <w:b/>
                <w:bCs/>
                <w:color w:val="000000"/>
                <w:sz w:val="20"/>
                <w:szCs w:val="20"/>
              </w:rPr>
              <w:t>X1.2</w:t>
            </w:r>
          </w:p>
        </w:tc>
        <w:tc>
          <w:tcPr>
            <w:tcW w:w="0" w:type="auto"/>
            <w:tcBorders>
              <w:top w:val="nil"/>
              <w:left w:val="nil"/>
              <w:bottom w:val="single" w:sz="4" w:space="0" w:color="auto"/>
              <w:right w:val="single" w:sz="4" w:space="0" w:color="auto"/>
            </w:tcBorders>
            <w:noWrap/>
            <w:vAlign w:val="center"/>
            <w:hideMark/>
          </w:tcPr>
          <w:p w14:paraId="0D7EA090" w14:textId="77777777" w:rsidR="00AA00BE" w:rsidRPr="005B56FB" w:rsidRDefault="00AA00BE" w:rsidP="00AA00BE">
            <w:pPr>
              <w:spacing w:after="0" w:line="240" w:lineRule="auto"/>
              <w:jc w:val="center"/>
              <w:rPr>
                <w:rFonts w:ascii="Times New Roman" w:eastAsia="Times New Roman" w:hAnsi="Times New Roman" w:cs="Times New Roman"/>
                <w:b/>
                <w:bCs/>
                <w:color w:val="000000"/>
                <w:sz w:val="20"/>
                <w:szCs w:val="20"/>
              </w:rPr>
            </w:pPr>
            <w:r w:rsidRPr="005B56FB">
              <w:rPr>
                <w:rFonts w:ascii="Times New Roman" w:eastAsia="Times New Roman" w:hAnsi="Times New Roman" w:cs="Times New Roman"/>
                <w:b/>
                <w:bCs/>
                <w:color w:val="000000"/>
                <w:sz w:val="20"/>
                <w:szCs w:val="20"/>
              </w:rPr>
              <w:t>X1.3</w:t>
            </w:r>
          </w:p>
        </w:tc>
        <w:tc>
          <w:tcPr>
            <w:tcW w:w="0" w:type="auto"/>
            <w:tcBorders>
              <w:top w:val="nil"/>
              <w:left w:val="nil"/>
              <w:bottom w:val="single" w:sz="4" w:space="0" w:color="auto"/>
              <w:right w:val="single" w:sz="4" w:space="0" w:color="auto"/>
            </w:tcBorders>
            <w:noWrap/>
            <w:vAlign w:val="center"/>
            <w:hideMark/>
          </w:tcPr>
          <w:p w14:paraId="4DE27DBE" w14:textId="77777777" w:rsidR="00AA00BE" w:rsidRPr="005B56FB" w:rsidRDefault="00AA00BE" w:rsidP="00AA00BE">
            <w:pPr>
              <w:spacing w:after="0" w:line="240" w:lineRule="auto"/>
              <w:jc w:val="center"/>
              <w:rPr>
                <w:rFonts w:ascii="Times New Roman" w:eastAsia="Times New Roman" w:hAnsi="Times New Roman" w:cs="Times New Roman"/>
                <w:b/>
                <w:bCs/>
                <w:color w:val="000000"/>
                <w:sz w:val="20"/>
                <w:szCs w:val="20"/>
              </w:rPr>
            </w:pPr>
            <w:r w:rsidRPr="005B56FB">
              <w:rPr>
                <w:rFonts w:ascii="Times New Roman" w:eastAsia="Times New Roman" w:hAnsi="Times New Roman" w:cs="Times New Roman"/>
                <w:b/>
                <w:bCs/>
                <w:color w:val="000000"/>
                <w:sz w:val="20"/>
                <w:szCs w:val="20"/>
              </w:rPr>
              <w:t>X1.4</w:t>
            </w:r>
          </w:p>
        </w:tc>
        <w:tc>
          <w:tcPr>
            <w:tcW w:w="0" w:type="auto"/>
            <w:tcBorders>
              <w:top w:val="nil"/>
              <w:left w:val="nil"/>
              <w:bottom w:val="single" w:sz="4" w:space="0" w:color="auto"/>
              <w:right w:val="single" w:sz="4" w:space="0" w:color="auto"/>
            </w:tcBorders>
            <w:noWrap/>
            <w:vAlign w:val="center"/>
            <w:hideMark/>
          </w:tcPr>
          <w:p w14:paraId="04FEBC2B" w14:textId="77777777" w:rsidR="00AA00BE" w:rsidRPr="005B56FB" w:rsidRDefault="00AA00BE" w:rsidP="00AA00BE">
            <w:pPr>
              <w:spacing w:after="0" w:line="240" w:lineRule="auto"/>
              <w:jc w:val="center"/>
              <w:rPr>
                <w:rFonts w:ascii="Times New Roman" w:eastAsia="Times New Roman" w:hAnsi="Times New Roman" w:cs="Times New Roman"/>
                <w:b/>
                <w:bCs/>
                <w:color w:val="000000"/>
                <w:sz w:val="20"/>
                <w:szCs w:val="20"/>
              </w:rPr>
            </w:pPr>
            <w:r w:rsidRPr="005B56FB">
              <w:rPr>
                <w:rFonts w:ascii="Times New Roman" w:eastAsia="Times New Roman" w:hAnsi="Times New Roman" w:cs="Times New Roman"/>
                <w:b/>
                <w:bCs/>
                <w:color w:val="000000"/>
                <w:sz w:val="20"/>
                <w:szCs w:val="20"/>
              </w:rPr>
              <w:t>X1.5</w:t>
            </w:r>
          </w:p>
        </w:tc>
        <w:tc>
          <w:tcPr>
            <w:tcW w:w="0" w:type="auto"/>
            <w:tcBorders>
              <w:top w:val="nil"/>
              <w:left w:val="nil"/>
              <w:bottom w:val="single" w:sz="4" w:space="0" w:color="auto"/>
              <w:right w:val="single" w:sz="4" w:space="0" w:color="auto"/>
            </w:tcBorders>
            <w:noWrap/>
            <w:vAlign w:val="center"/>
            <w:hideMark/>
          </w:tcPr>
          <w:p w14:paraId="3B855E71" w14:textId="77777777" w:rsidR="00AA00BE" w:rsidRPr="005B56FB" w:rsidRDefault="00AA00BE" w:rsidP="00AA00BE">
            <w:pPr>
              <w:spacing w:after="0" w:line="240" w:lineRule="auto"/>
              <w:jc w:val="center"/>
              <w:rPr>
                <w:rFonts w:ascii="Times New Roman" w:eastAsia="Times New Roman" w:hAnsi="Times New Roman" w:cs="Times New Roman"/>
                <w:b/>
                <w:bCs/>
                <w:color w:val="000000"/>
                <w:sz w:val="20"/>
                <w:szCs w:val="20"/>
              </w:rPr>
            </w:pPr>
            <w:r w:rsidRPr="005B56FB">
              <w:rPr>
                <w:rFonts w:ascii="Times New Roman" w:eastAsia="Times New Roman" w:hAnsi="Times New Roman" w:cs="Times New Roman"/>
                <w:b/>
                <w:bCs/>
                <w:color w:val="000000"/>
                <w:sz w:val="20"/>
                <w:szCs w:val="20"/>
              </w:rPr>
              <w:t>X1.6</w:t>
            </w:r>
          </w:p>
        </w:tc>
        <w:tc>
          <w:tcPr>
            <w:tcW w:w="0" w:type="auto"/>
            <w:tcBorders>
              <w:top w:val="nil"/>
              <w:left w:val="nil"/>
              <w:bottom w:val="single" w:sz="4" w:space="0" w:color="auto"/>
              <w:right w:val="single" w:sz="4" w:space="0" w:color="auto"/>
            </w:tcBorders>
            <w:noWrap/>
            <w:vAlign w:val="center"/>
            <w:hideMark/>
          </w:tcPr>
          <w:p w14:paraId="0684DDF6" w14:textId="77777777" w:rsidR="00AA00BE" w:rsidRPr="005B56FB" w:rsidRDefault="00AA00BE" w:rsidP="00AA00BE">
            <w:pPr>
              <w:spacing w:after="0" w:line="240" w:lineRule="auto"/>
              <w:jc w:val="center"/>
              <w:rPr>
                <w:rFonts w:ascii="Times New Roman" w:eastAsia="Times New Roman" w:hAnsi="Times New Roman" w:cs="Times New Roman"/>
                <w:b/>
                <w:bCs/>
                <w:color w:val="000000"/>
                <w:sz w:val="20"/>
                <w:szCs w:val="20"/>
              </w:rPr>
            </w:pPr>
            <w:r w:rsidRPr="005B56FB">
              <w:rPr>
                <w:rFonts w:ascii="Times New Roman" w:eastAsia="Times New Roman" w:hAnsi="Times New Roman" w:cs="Times New Roman"/>
                <w:b/>
                <w:bCs/>
                <w:color w:val="000000"/>
                <w:sz w:val="20"/>
                <w:szCs w:val="20"/>
              </w:rPr>
              <w:t>X1.7</w:t>
            </w:r>
          </w:p>
        </w:tc>
        <w:tc>
          <w:tcPr>
            <w:tcW w:w="0" w:type="auto"/>
            <w:tcBorders>
              <w:top w:val="nil"/>
              <w:left w:val="nil"/>
              <w:bottom w:val="single" w:sz="4" w:space="0" w:color="auto"/>
              <w:right w:val="single" w:sz="4" w:space="0" w:color="auto"/>
            </w:tcBorders>
            <w:noWrap/>
            <w:vAlign w:val="center"/>
            <w:hideMark/>
          </w:tcPr>
          <w:p w14:paraId="3243CFBB" w14:textId="77777777" w:rsidR="00AA00BE" w:rsidRPr="005B56FB" w:rsidRDefault="00AA00BE" w:rsidP="00AA00BE">
            <w:pPr>
              <w:spacing w:after="0" w:line="240" w:lineRule="auto"/>
              <w:jc w:val="center"/>
              <w:rPr>
                <w:rFonts w:ascii="Times New Roman" w:eastAsia="Times New Roman" w:hAnsi="Times New Roman" w:cs="Times New Roman"/>
                <w:b/>
                <w:bCs/>
                <w:color w:val="000000"/>
                <w:sz w:val="20"/>
                <w:szCs w:val="20"/>
              </w:rPr>
            </w:pPr>
            <w:r w:rsidRPr="005B56FB">
              <w:rPr>
                <w:rFonts w:ascii="Times New Roman" w:eastAsia="Times New Roman" w:hAnsi="Times New Roman" w:cs="Times New Roman"/>
                <w:b/>
                <w:bCs/>
                <w:color w:val="000000"/>
                <w:sz w:val="20"/>
                <w:szCs w:val="20"/>
              </w:rPr>
              <w:t>X1.8</w:t>
            </w:r>
          </w:p>
        </w:tc>
        <w:tc>
          <w:tcPr>
            <w:tcW w:w="0" w:type="auto"/>
            <w:tcBorders>
              <w:top w:val="nil"/>
              <w:left w:val="nil"/>
              <w:bottom w:val="single" w:sz="4" w:space="0" w:color="auto"/>
              <w:right w:val="single" w:sz="4" w:space="0" w:color="auto"/>
            </w:tcBorders>
            <w:noWrap/>
            <w:vAlign w:val="center"/>
            <w:hideMark/>
          </w:tcPr>
          <w:p w14:paraId="6E84F699" w14:textId="77777777" w:rsidR="00AA00BE" w:rsidRPr="005B56FB" w:rsidRDefault="00AA00BE" w:rsidP="00AA00BE">
            <w:pPr>
              <w:spacing w:after="0" w:line="240" w:lineRule="auto"/>
              <w:jc w:val="center"/>
              <w:rPr>
                <w:rFonts w:ascii="Times New Roman" w:eastAsia="Times New Roman" w:hAnsi="Times New Roman" w:cs="Times New Roman"/>
                <w:b/>
                <w:bCs/>
                <w:color w:val="000000"/>
                <w:sz w:val="20"/>
                <w:szCs w:val="20"/>
              </w:rPr>
            </w:pPr>
            <w:r w:rsidRPr="005B56FB">
              <w:rPr>
                <w:rFonts w:ascii="Times New Roman" w:eastAsia="Times New Roman" w:hAnsi="Times New Roman" w:cs="Times New Roman"/>
                <w:b/>
                <w:bCs/>
                <w:color w:val="000000"/>
                <w:sz w:val="20"/>
                <w:szCs w:val="20"/>
              </w:rPr>
              <w:t>X1.9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F5383A" w14:textId="77777777" w:rsidR="00AA00BE" w:rsidRPr="005B56FB" w:rsidRDefault="00AA00BE" w:rsidP="00AA00BE">
            <w:pPr>
              <w:spacing w:after="0" w:line="240" w:lineRule="auto"/>
              <w:rPr>
                <w:rFonts w:ascii="Times New Roman" w:eastAsia="Times New Roman" w:hAnsi="Times New Roman" w:cs="Times New Roman"/>
                <w:b/>
                <w:bCs/>
                <w:color w:val="000000"/>
                <w:sz w:val="20"/>
                <w:szCs w:val="20"/>
              </w:rPr>
            </w:pPr>
          </w:p>
        </w:tc>
        <w:tc>
          <w:tcPr>
            <w:tcW w:w="0" w:type="auto"/>
            <w:tcBorders>
              <w:top w:val="nil"/>
              <w:left w:val="nil"/>
              <w:bottom w:val="single" w:sz="4" w:space="0" w:color="auto"/>
              <w:right w:val="single" w:sz="4" w:space="0" w:color="auto"/>
            </w:tcBorders>
            <w:noWrap/>
            <w:vAlign w:val="center"/>
            <w:hideMark/>
          </w:tcPr>
          <w:p w14:paraId="437AF198" w14:textId="77777777" w:rsidR="00AA00BE" w:rsidRPr="005B56FB" w:rsidRDefault="00AA00BE" w:rsidP="00AA00BE">
            <w:pPr>
              <w:spacing w:after="0" w:line="240" w:lineRule="auto"/>
              <w:jc w:val="center"/>
              <w:rPr>
                <w:rFonts w:ascii="Times New Roman" w:eastAsia="Times New Roman" w:hAnsi="Times New Roman" w:cs="Times New Roman"/>
                <w:b/>
                <w:bCs/>
                <w:color w:val="000000"/>
                <w:sz w:val="20"/>
                <w:szCs w:val="20"/>
              </w:rPr>
            </w:pPr>
            <w:r w:rsidRPr="005B56FB">
              <w:rPr>
                <w:rFonts w:ascii="Times New Roman" w:eastAsia="Times New Roman" w:hAnsi="Times New Roman" w:cs="Times New Roman"/>
                <w:b/>
                <w:bCs/>
                <w:color w:val="000000"/>
                <w:sz w:val="20"/>
                <w:szCs w:val="20"/>
              </w:rPr>
              <w:t>X2.1</w:t>
            </w:r>
          </w:p>
        </w:tc>
        <w:tc>
          <w:tcPr>
            <w:tcW w:w="0" w:type="auto"/>
            <w:tcBorders>
              <w:top w:val="nil"/>
              <w:left w:val="nil"/>
              <w:bottom w:val="single" w:sz="4" w:space="0" w:color="auto"/>
              <w:right w:val="single" w:sz="4" w:space="0" w:color="auto"/>
            </w:tcBorders>
            <w:noWrap/>
            <w:vAlign w:val="center"/>
            <w:hideMark/>
          </w:tcPr>
          <w:p w14:paraId="5E933D0B" w14:textId="77777777" w:rsidR="00AA00BE" w:rsidRPr="005B56FB" w:rsidRDefault="00AA00BE" w:rsidP="00AA00BE">
            <w:pPr>
              <w:spacing w:after="0" w:line="240" w:lineRule="auto"/>
              <w:jc w:val="center"/>
              <w:rPr>
                <w:rFonts w:ascii="Times New Roman" w:eastAsia="Times New Roman" w:hAnsi="Times New Roman" w:cs="Times New Roman"/>
                <w:b/>
                <w:bCs/>
                <w:color w:val="000000"/>
                <w:sz w:val="20"/>
                <w:szCs w:val="20"/>
              </w:rPr>
            </w:pPr>
            <w:r w:rsidRPr="005B56FB">
              <w:rPr>
                <w:rFonts w:ascii="Times New Roman" w:eastAsia="Times New Roman" w:hAnsi="Times New Roman" w:cs="Times New Roman"/>
                <w:b/>
                <w:bCs/>
                <w:color w:val="000000"/>
                <w:sz w:val="20"/>
                <w:szCs w:val="20"/>
              </w:rPr>
              <w:t>X2.2</w:t>
            </w:r>
          </w:p>
        </w:tc>
        <w:tc>
          <w:tcPr>
            <w:tcW w:w="0" w:type="auto"/>
            <w:tcBorders>
              <w:top w:val="nil"/>
              <w:left w:val="nil"/>
              <w:bottom w:val="single" w:sz="4" w:space="0" w:color="auto"/>
              <w:right w:val="single" w:sz="4" w:space="0" w:color="auto"/>
            </w:tcBorders>
            <w:noWrap/>
            <w:vAlign w:val="center"/>
            <w:hideMark/>
          </w:tcPr>
          <w:p w14:paraId="5199AD41" w14:textId="77777777" w:rsidR="00AA00BE" w:rsidRPr="005B56FB" w:rsidRDefault="00AA00BE" w:rsidP="00AA00BE">
            <w:pPr>
              <w:spacing w:after="0" w:line="240" w:lineRule="auto"/>
              <w:jc w:val="center"/>
              <w:rPr>
                <w:rFonts w:ascii="Times New Roman" w:eastAsia="Times New Roman" w:hAnsi="Times New Roman" w:cs="Times New Roman"/>
                <w:b/>
                <w:bCs/>
                <w:color w:val="000000"/>
                <w:sz w:val="20"/>
                <w:szCs w:val="20"/>
              </w:rPr>
            </w:pPr>
            <w:r w:rsidRPr="005B56FB">
              <w:rPr>
                <w:rFonts w:ascii="Times New Roman" w:eastAsia="Times New Roman" w:hAnsi="Times New Roman" w:cs="Times New Roman"/>
                <w:b/>
                <w:bCs/>
                <w:color w:val="000000"/>
                <w:sz w:val="20"/>
                <w:szCs w:val="20"/>
              </w:rPr>
              <w:t>X2.3</w:t>
            </w:r>
          </w:p>
        </w:tc>
        <w:tc>
          <w:tcPr>
            <w:tcW w:w="0" w:type="auto"/>
            <w:tcBorders>
              <w:top w:val="nil"/>
              <w:left w:val="nil"/>
              <w:bottom w:val="single" w:sz="4" w:space="0" w:color="auto"/>
              <w:right w:val="single" w:sz="4" w:space="0" w:color="auto"/>
            </w:tcBorders>
            <w:noWrap/>
            <w:vAlign w:val="center"/>
            <w:hideMark/>
          </w:tcPr>
          <w:p w14:paraId="0F9883C9" w14:textId="77777777" w:rsidR="00AA00BE" w:rsidRPr="005B56FB" w:rsidRDefault="00AA00BE" w:rsidP="00AA00BE">
            <w:pPr>
              <w:spacing w:after="0" w:line="240" w:lineRule="auto"/>
              <w:jc w:val="center"/>
              <w:rPr>
                <w:rFonts w:ascii="Times New Roman" w:eastAsia="Times New Roman" w:hAnsi="Times New Roman" w:cs="Times New Roman"/>
                <w:b/>
                <w:bCs/>
                <w:color w:val="000000"/>
                <w:sz w:val="20"/>
                <w:szCs w:val="20"/>
              </w:rPr>
            </w:pPr>
            <w:r w:rsidRPr="005B56FB">
              <w:rPr>
                <w:rFonts w:ascii="Times New Roman" w:eastAsia="Times New Roman" w:hAnsi="Times New Roman" w:cs="Times New Roman"/>
                <w:b/>
                <w:bCs/>
                <w:color w:val="000000"/>
                <w:sz w:val="20"/>
                <w:szCs w:val="20"/>
              </w:rPr>
              <w:t>X2.4</w:t>
            </w:r>
          </w:p>
        </w:tc>
        <w:tc>
          <w:tcPr>
            <w:tcW w:w="0" w:type="auto"/>
            <w:tcBorders>
              <w:top w:val="nil"/>
              <w:left w:val="nil"/>
              <w:bottom w:val="single" w:sz="4" w:space="0" w:color="auto"/>
              <w:right w:val="single" w:sz="4" w:space="0" w:color="auto"/>
            </w:tcBorders>
            <w:noWrap/>
            <w:vAlign w:val="center"/>
            <w:hideMark/>
          </w:tcPr>
          <w:p w14:paraId="69048272" w14:textId="77777777" w:rsidR="00AA00BE" w:rsidRPr="005B56FB" w:rsidRDefault="00AA00BE" w:rsidP="00AA00BE">
            <w:pPr>
              <w:spacing w:after="0" w:line="240" w:lineRule="auto"/>
              <w:jc w:val="center"/>
              <w:rPr>
                <w:rFonts w:ascii="Times New Roman" w:eastAsia="Times New Roman" w:hAnsi="Times New Roman" w:cs="Times New Roman"/>
                <w:b/>
                <w:bCs/>
                <w:color w:val="000000"/>
                <w:sz w:val="20"/>
                <w:szCs w:val="20"/>
              </w:rPr>
            </w:pPr>
            <w:r w:rsidRPr="005B56FB">
              <w:rPr>
                <w:rFonts w:ascii="Times New Roman" w:eastAsia="Times New Roman" w:hAnsi="Times New Roman" w:cs="Times New Roman"/>
                <w:b/>
                <w:bCs/>
                <w:color w:val="000000"/>
                <w:sz w:val="20"/>
                <w:szCs w:val="20"/>
              </w:rPr>
              <w:t>X2.5</w:t>
            </w:r>
          </w:p>
        </w:tc>
        <w:tc>
          <w:tcPr>
            <w:tcW w:w="0" w:type="auto"/>
            <w:tcBorders>
              <w:top w:val="nil"/>
              <w:left w:val="nil"/>
              <w:bottom w:val="single" w:sz="4" w:space="0" w:color="auto"/>
              <w:right w:val="single" w:sz="4" w:space="0" w:color="auto"/>
            </w:tcBorders>
            <w:noWrap/>
            <w:vAlign w:val="center"/>
            <w:hideMark/>
          </w:tcPr>
          <w:p w14:paraId="6D0D33BE" w14:textId="77777777" w:rsidR="00AA00BE" w:rsidRPr="005B56FB" w:rsidRDefault="00AA00BE" w:rsidP="00AA00BE">
            <w:pPr>
              <w:spacing w:after="0" w:line="240" w:lineRule="auto"/>
              <w:jc w:val="center"/>
              <w:rPr>
                <w:rFonts w:ascii="Times New Roman" w:eastAsia="Times New Roman" w:hAnsi="Times New Roman" w:cs="Times New Roman"/>
                <w:b/>
                <w:bCs/>
                <w:color w:val="000000"/>
                <w:sz w:val="20"/>
                <w:szCs w:val="20"/>
              </w:rPr>
            </w:pPr>
            <w:r w:rsidRPr="005B56FB">
              <w:rPr>
                <w:rFonts w:ascii="Times New Roman" w:eastAsia="Times New Roman" w:hAnsi="Times New Roman" w:cs="Times New Roman"/>
                <w:b/>
                <w:bCs/>
                <w:color w:val="000000"/>
                <w:sz w:val="20"/>
                <w:szCs w:val="20"/>
              </w:rPr>
              <w:t>X2.6</w:t>
            </w:r>
          </w:p>
        </w:tc>
        <w:tc>
          <w:tcPr>
            <w:tcW w:w="0" w:type="auto"/>
            <w:tcBorders>
              <w:top w:val="nil"/>
              <w:left w:val="nil"/>
              <w:bottom w:val="single" w:sz="4" w:space="0" w:color="auto"/>
              <w:right w:val="single" w:sz="4" w:space="0" w:color="auto"/>
            </w:tcBorders>
            <w:noWrap/>
            <w:vAlign w:val="center"/>
            <w:hideMark/>
          </w:tcPr>
          <w:p w14:paraId="2E86E22E" w14:textId="77777777" w:rsidR="00AA00BE" w:rsidRPr="005B56FB" w:rsidRDefault="00AA00BE" w:rsidP="00AA00BE">
            <w:pPr>
              <w:spacing w:after="0" w:line="240" w:lineRule="auto"/>
              <w:jc w:val="center"/>
              <w:rPr>
                <w:rFonts w:ascii="Times New Roman" w:eastAsia="Times New Roman" w:hAnsi="Times New Roman" w:cs="Times New Roman"/>
                <w:b/>
                <w:bCs/>
                <w:color w:val="000000"/>
                <w:sz w:val="20"/>
                <w:szCs w:val="20"/>
              </w:rPr>
            </w:pPr>
            <w:r w:rsidRPr="005B56FB">
              <w:rPr>
                <w:rFonts w:ascii="Times New Roman" w:eastAsia="Times New Roman" w:hAnsi="Times New Roman" w:cs="Times New Roman"/>
                <w:b/>
                <w:bCs/>
                <w:color w:val="000000"/>
                <w:sz w:val="20"/>
                <w:szCs w:val="20"/>
              </w:rPr>
              <w:t>X2.7</w:t>
            </w:r>
          </w:p>
        </w:tc>
        <w:tc>
          <w:tcPr>
            <w:tcW w:w="0" w:type="auto"/>
            <w:tcBorders>
              <w:top w:val="nil"/>
              <w:left w:val="nil"/>
              <w:bottom w:val="single" w:sz="4" w:space="0" w:color="auto"/>
              <w:right w:val="single" w:sz="4" w:space="0" w:color="auto"/>
            </w:tcBorders>
            <w:noWrap/>
            <w:vAlign w:val="center"/>
            <w:hideMark/>
          </w:tcPr>
          <w:p w14:paraId="079FD6C1" w14:textId="77777777" w:rsidR="00AA00BE" w:rsidRPr="005B56FB" w:rsidRDefault="00AA00BE" w:rsidP="00AA00BE">
            <w:pPr>
              <w:spacing w:after="0" w:line="240" w:lineRule="auto"/>
              <w:jc w:val="center"/>
              <w:rPr>
                <w:rFonts w:ascii="Times New Roman" w:eastAsia="Times New Roman" w:hAnsi="Times New Roman" w:cs="Times New Roman"/>
                <w:b/>
                <w:bCs/>
                <w:color w:val="000000"/>
                <w:sz w:val="20"/>
                <w:szCs w:val="20"/>
              </w:rPr>
            </w:pPr>
            <w:r w:rsidRPr="005B56FB">
              <w:rPr>
                <w:rFonts w:ascii="Times New Roman" w:eastAsia="Times New Roman" w:hAnsi="Times New Roman" w:cs="Times New Roman"/>
                <w:b/>
                <w:bCs/>
                <w:color w:val="000000"/>
                <w:sz w:val="20"/>
                <w:szCs w:val="20"/>
              </w:rPr>
              <w:t>X2.8</w:t>
            </w:r>
          </w:p>
        </w:tc>
        <w:tc>
          <w:tcPr>
            <w:tcW w:w="0" w:type="auto"/>
            <w:tcBorders>
              <w:top w:val="nil"/>
              <w:left w:val="nil"/>
              <w:bottom w:val="single" w:sz="4" w:space="0" w:color="auto"/>
              <w:right w:val="single" w:sz="4" w:space="0" w:color="auto"/>
            </w:tcBorders>
            <w:noWrap/>
            <w:vAlign w:val="center"/>
            <w:hideMark/>
          </w:tcPr>
          <w:p w14:paraId="19FE6E00" w14:textId="77777777" w:rsidR="00AA00BE" w:rsidRPr="005B56FB" w:rsidRDefault="00AA00BE" w:rsidP="00AA00BE">
            <w:pPr>
              <w:spacing w:after="0" w:line="240" w:lineRule="auto"/>
              <w:jc w:val="center"/>
              <w:rPr>
                <w:rFonts w:ascii="Times New Roman" w:eastAsia="Times New Roman" w:hAnsi="Times New Roman" w:cs="Times New Roman"/>
                <w:b/>
                <w:bCs/>
                <w:color w:val="000000"/>
                <w:sz w:val="20"/>
                <w:szCs w:val="20"/>
              </w:rPr>
            </w:pPr>
            <w:r w:rsidRPr="005B56FB">
              <w:rPr>
                <w:rFonts w:ascii="Times New Roman" w:eastAsia="Times New Roman" w:hAnsi="Times New Roman" w:cs="Times New Roman"/>
                <w:b/>
                <w:bCs/>
                <w:color w:val="000000"/>
                <w:sz w:val="20"/>
                <w:szCs w:val="20"/>
              </w:rPr>
              <w:t>X2.9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CEBF34" w14:textId="77777777" w:rsidR="00AA00BE" w:rsidRPr="005B56FB" w:rsidRDefault="00AA00BE" w:rsidP="00AA00BE">
            <w:pPr>
              <w:spacing w:after="0" w:line="240" w:lineRule="auto"/>
              <w:rPr>
                <w:rFonts w:ascii="Times New Roman" w:eastAsia="Times New Roman" w:hAnsi="Times New Roman" w:cs="Times New Roman"/>
                <w:b/>
                <w:bCs/>
                <w:color w:val="000000"/>
                <w:sz w:val="20"/>
                <w:szCs w:val="20"/>
              </w:rPr>
            </w:pPr>
          </w:p>
        </w:tc>
        <w:tc>
          <w:tcPr>
            <w:tcW w:w="0" w:type="auto"/>
            <w:tcBorders>
              <w:top w:val="nil"/>
              <w:left w:val="nil"/>
              <w:bottom w:val="single" w:sz="4" w:space="0" w:color="auto"/>
              <w:right w:val="single" w:sz="4" w:space="0" w:color="auto"/>
            </w:tcBorders>
            <w:noWrap/>
            <w:vAlign w:val="center"/>
            <w:hideMark/>
          </w:tcPr>
          <w:p w14:paraId="268A197D" w14:textId="77777777" w:rsidR="00AA00BE" w:rsidRPr="005B56FB" w:rsidRDefault="00AA00BE" w:rsidP="00AA00BE">
            <w:pPr>
              <w:spacing w:after="0" w:line="240" w:lineRule="auto"/>
              <w:jc w:val="center"/>
              <w:rPr>
                <w:rFonts w:ascii="Times New Roman" w:eastAsia="Times New Roman" w:hAnsi="Times New Roman" w:cs="Times New Roman"/>
                <w:b/>
                <w:bCs/>
                <w:color w:val="000000"/>
                <w:sz w:val="20"/>
                <w:szCs w:val="20"/>
              </w:rPr>
            </w:pPr>
            <w:r w:rsidRPr="005B56FB">
              <w:rPr>
                <w:rFonts w:ascii="Times New Roman" w:eastAsia="Times New Roman" w:hAnsi="Times New Roman" w:cs="Times New Roman"/>
                <w:b/>
                <w:bCs/>
                <w:color w:val="000000"/>
                <w:sz w:val="20"/>
                <w:szCs w:val="20"/>
              </w:rPr>
              <w:t>Y1</w:t>
            </w:r>
          </w:p>
        </w:tc>
        <w:tc>
          <w:tcPr>
            <w:tcW w:w="0" w:type="auto"/>
            <w:tcBorders>
              <w:top w:val="nil"/>
              <w:left w:val="nil"/>
              <w:bottom w:val="single" w:sz="4" w:space="0" w:color="auto"/>
              <w:right w:val="single" w:sz="4" w:space="0" w:color="auto"/>
            </w:tcBorders>
            <w:noWrap/>
            <w:vAlign w:val="center"/>
            <w:hideMark/>
          </w:tcPr>
          <w:p w14:paraId="1B00A3F5" w14:textId="77777777" w:rsidR="00AA00BE" w:rsidRPr="005B56FB" w:rsidRDefault="00AA00BE" w:rsidP="00AA00BE">
            <w:pPr>
              <w:spacing w:after="0" w:line="240" w:lineRule="auto"/>
              <w:jc w:val="center"/>
              <w:rPr>
                <w:rFonts w:ascii="Times New Roman" w:eastAsia="Times New Roman" w:hAnsi="Times New Roman" w:cs="Times New Roman"/>
                <w:b/>
                <w:bCs/>
                <w:color w:val="000000"/>
                <w:sz w:val="20"/>
                <w:szCs w:val="20"/>
              </w:rPr>
            </w:pPr>
            <w:r w:rsidRPr="005B56FB">
              <w:rPr>
                <w:rFonts w:ascii="Times New Roman" w:eastAsia="Times New Roman" w:hAnsi="Times New Roman" w:cs="Times New Roman"/>
                <w:b/>
                <w:bCs/>
                <w:color w:val="000000"/>
                <w:sz w:val="20"/>
                <w:szCs w:val="20"/>
              </w:rPr>
              <w:t>Y2</w:t>
            </w:r>
          </w:p>
        </w:tc>
        <w:tc>
          <w:tcPr>
            <w:tcW w:w="0" w:type="auto"/>
            <w:tcBorders>
              <w:top w:val="nil"/>
              <w:left w:val="nil"/>
              <w:bottom w:val="single" w:sz="4" w:space="0" w:color="auto"/>
              <w:right w:val="single" w:sz="4" w:space="0" w:color="auto"/>
            </w:tcBorders>
            <w:noWrap/>
            <w:vAlign w:val="center"/>
            <w:hideMark/>
          </w:tcPr>
          <w:p w14:paraId="029EB5CA" w14:textId="77777777" w:rsidR="00AA00BE" w:rsidRPr="005B56FB" w:rsidRDefault="00AA00BE" w:rsidP="00AA00BE">
            <w:pPr>
              <w:spacing w:after="0" w:line="240" w:lineRule="auto"/>
              <w:jc w:val="center"/>
              <w:rPr>
                <w:rFonts w:ascii="Times New Roman" w:eastAsia="Times New Roman" w:hAnsi="Times New Roman" w:cs="Times New Roman"/>
                <w:b/>
                <w:bCs/>
                <w:color w:val="000000"/>
                <w:sz w:val="20"/>
                <w:szCs w:val="20"/>
              </w:rPr>
            </w:pPr>
            <w:r w:rsidRPr="005B56FB">
              <w:rPr>
                <w:rFonts w:ascii="Times New Roman" w:eastAsia="Times New Roman" w:hAnsi="Times New Roman" w:cs="Times New Roman"/>
                <w:b/>
                <w:bCs/>
                <w:color w:val="000000"/>
                <w:sz w:val="20"/>
                <w:szCs w:val="20"/>
              </w:rPr>
              <w:t>Y3</w:t>
            </w:r>
          </w:p>
        </w:tc>
        <w:tc>
          <w:tcPr>
            <w:tcW w:w="0" w:type="auto"/>
            <w:tcBorders>
              <w:top w:val="nil"/>
              <w:left w:val="nil"/>
              <w:bottom w:val="single" w:sz="4" w:space="0" w:color="auto"/>
              <w:right w:val="single" w:sz="4" w:space="0" w:color="auto"/>
            </w:tcBorders>
            <w:noWrap/>
            <w:vAlign w:val="center"/>
            <w:hideMark/>
          </w:tcPr>
          <w:p w14:paraId="1DB0BA4F" w14:textId="77777777" w:rsidR="00AA00BE" w:rsidRPr="005B56FB" w:rsidRDefault="00AA00BE" w:rsidP="00AA00BE">
            <w:pPr>
              <w:spacing w:after="0" w:line="240" w:lineRule="auto"/>
              <w:jc w:val="center"/>
              <w:rPr>
                <w:rFonts w:ascii="Times New Roman" w:eastAsia="Times New Roman" w:hAnsi="Times New Roman" w:cs="Times New Roman"/>
                <w:b/>
                <w:bCs/>
                <w:color w:val="000000"/>
                <w:sz w:val="20"/>
                <w:szCs w:val="20"/>
              </w:rPr>
            </w:pPr>
            <w:r w:rsidRPr="005B56FB">
              <w:rPr>
                <w:rFonts w:ascii="Times New Roman" w:eastAsia="Times New Roman" w:hAnsi="Times New Roman" w:cs="Times New Roman"/>
                <w:b/>
                <w:bCs/>
                <w:color w:val="000000"/>
                <w:sz w:val="20"/>
                <w:szCs w:val="20"/>
              </w:rPr>
              <w:t>Y4</w:t>
            </w:r>
          </w:p>
        </w:tc>
        <w:tc>
          <w:tcPr>
            <w:tcW w:w="0" w:type="auto"/>
            <w:tcBorders>
              <w:top w:val="nil"/>
              <w:left w:val="nil"/>
              <w:bottom w:val="single" w:sz="4" w:space="0" w:color="auto"/>
              <w:right w:val="single" w:sz="4" w:space="0" w:color="auto"/>
            </w:tcBorders>
            <w:noWrap/>
            <w:vAlign w:val="center"/>
            <w:hideMark/>
          </w:tcPr>
          <w:p w14:paraId="1FE83DD3" w14:textId="77777777" w:rsidR="00AA00BE" w:rsidRPr="005B56FB" w:rsidRDefault="00AA00BE" w:rsidP="00AA00BE">
            <w:pPr>
              <w:spacing w:after="0" w:line="240" w:lineRule="auto"/>
              <w:jc w:val="center"/>
              <w:rPr>
                <w:rFonts w:ascii="Times New Roman" w:eastAsia="Times New Roman" w:hAnsi="Times New Roman" w:cs="Times New Roman"/>
                <w:b/>
                <w:bCs/>
                <w:color w:val="000000"/>
                <w:sz w:val="20"/>
                <w:szCs w:val="20"/>
              </w:rPr>
            </w:pPr>
            <w:r w:rsidRPr="005B56FB">
              <w:rPr>
                <w:rFonts w:ascii="Times New Roman" w:eastAsia="Times New Roman" w:hAnsi="Times New Roman" w:cs="Times New Roman"/>
                <w:b/>
                <w:bCs/>
                <w:color w:val="000000"/>
                <w:sz w:val="20"/>
                <w:szCs w:val="20"/>
              </w:rPr>
              <w:t>Y5</w:t>
            </w:r>
          </w:p>
        </w:tc>
        <w:tc>
          <w:tcPr>
            <w:tcW w:w="0" w:type="auto"/>
            <w:tcBorders>
              <w:top w:val="nil"/>
              <w:left w:val="nil"/>
              <w:bottom w:val="single" w:sz="4" w:space="0" w:color="auto"/>
              <w:right w:val="single" w:sz="4" w:space="0" w:color="auto"/>
            </w:tcBorders>
            <w:noWrap/>
            <w:vAlign w:val="center"/>
            <w:hideMark/>
          </w:tcPr>
          <w:p w14:paraId="2B9878F5" w14:textId="77777777" w:rsidR="00AA00BE" w:rsidRPr="005B56FB" w:rsidRDefault="00AA00BE" w:rsidP="00AA00BE">
            <w:pPr>
              <w:spacing w:after="0" w:line="240" w:lineRule="auto"/>
              <w:jc w:val="center"/>
              <w:rPr>
                <w:rFonts w:ascii="Times New Roman" w:eastAsia="Times New Roman" w:hAnsi="Times New Roman" w:cs="Times New Roman"/>
                <w:b/>
                <w:bCs/>
                <w:color w:val="000000"/>
                <w:sz w:val="20"/>
                <w:szCs w:val="20"/>
              </w:rPr>
            </w:pPr>
            <w:r w:rsidRPr="005B56FB">
              <w:rPr>
                <w:rFonts w:ascii="Times New Roman" w:eastAsia="Times New Roman" w:hAnsi="Times New Roman" w:cs="Times New Roman"/>
                <w:b/>
                <w:bCs/>
                <w:color w:val="000000"/>
                <w:sz w:val="20"/>
                <w:szCs w:val="20"/>
              </w:rPr>
              <w:t>Y6</w:t>
            </w:r>
          </w:p>
        </w:tc>
        <w:tc>
          <w:tcPr>
            <w:tcW w:w="0" w:type="auto"/>
            <w:tcBorders>
              <w:top w:val="nil"/>
              <w:left w:val="nil"/>
              <w:bottom w:val="single" w:sz="4" w:space="0" w:color="auto"/>
              <w:right w:val="single" w:sz="4" w:space="0" w:color="auto"/>
            </w:tcBorders>
            <w:noWrap/>
            <w:vAlign w:val="center"/>
            <w:hideMark/>
          </w:tcPr>
          <w:p w14:paraId="1365166A" w14:textId="77777777" w:rsidR="00AA00BE" w:rsidRPr="005B56FB" w:rsidRDefault="00AA00BE" w:rsidP="00AA00BE">
            <w:pPr>
              <w:spacing w:after="0" w:line="240" w:lineRule="auto"/>
              <w:jc w:val="center"/>
              <w:rPr>
                <w:rFonts w:ascii="Times New Roman" w:eastAsia="Times New Roman" w:hAnsi="Times New Roman" w:cs="Times New Roman"/>
                <w:b/>
                <w:bCs/>
                <w:color w:val="000000"/>
                <w:sz w:val="20"/>
                <w:szCs w:val="20"/>
              </w:rPr>
            </w:pPr>
            <w:r w:rsidRPr="005B56FB">
              <w:rPr>
                <w:rFonts w:ascii="Times New Roman" w:eastAsia="Times New Roman" w:hAnsi="Times New Roman" w:cs="Times New Roman"/>
                <w:b/>
                <w:bCs/>
                <w:color w:val="000000"/>
                <w:sz w:val="20"/>
                <w:szCs w:val="20"/>
              </w:rPr>
              <w:t>Y7</w:t>
            </w:r>
          </w:p>
        </w:tc>
        <w:tc>
          <w:tcPr>
            <w:tcW w:w="0" w:type="auto"/>
            <w:tcBorders>
              <w:top w:val="nil"/>
              <w:left w:val="nil"/>
              <w:bottom w:val="single" w:sz="4" w:space="0" w:color="auto"/>
              <w:right w:val="single" w:sz="4" w:space="0" w:color="auto"/>
            </w:tcBorders>
            <w:noWrap/>
            <w:vAlign w:val="center"/>
            <w:hideMark/>
          </w:tcPr>
          <w:p w14:paraId="281997F5" w14:textId="77777777" w:rsidR="00AA00BE" w:rsidRPr="005B56FB" w:rsidRDefault="00AA00BE" w:rsidP="00AA00BE">
            <w:pPr>
              <w:spacing w:after="0" w:line="240" w:lineRule="auto"/>
              <w:jc w:val="center"/>
              <w:rPr>
                <w:rFonts w:ascii="Times New Roman" w:eastAsia="Times New Roman" w:hAnsi="Times New Roman" w:cs="Times New Roman"/>
                <w:b/>
                <w:bCs/>
                <w:color w:val="000000"/>
                <w:sz w:val="20"/>
                <w:szCs w:val="20"/>
              </w:rPr>
            </w:pPr>
            <w:r w:rsidRPr="005B56FB">
              <w:rPr>
                <w:rFonts w:ascii="Times New Roman" w:eastAsia="Times New Roman" w:hAnsi="Times New Roman" w:cs="Times New Roman"/>
                <w:b/>
                <w:bCs/>
                <w:color w:val="000000"/>
                <w:sz w:val="20"/>
                <w:szCs w:val="20"/>
              </w:rPr>
              <w:t>Y8</w:t>
            </w:r>
          </w:p>
        </w:tc>
        <w:tc>
          <w:tcPr>
            <w:tcW w:w="0" w:type="auto"/>
            <w:tcBorders>
              <w:top w:val="nil"/>
              <w:left w:val="nil"/>
              <w:bottom w:val="single" w:sz="4" w:space="0" w:color="auto"/>
              <w:right w:val="single" w:sz="4" w:space="0" w:color="auto"/>
            </w:tcBorders>
            <w:noWrap/>
            <w:vAlign w:val="center"/>
            <w:hideMark/>
          </w:tcPr>
          <w:p w14:paraId="78E7555C" w14:textId="77777777" w:rsidR="00AA00BE" w:rsidRPr="005B56FB" w:rsidRDefault="00AA00BE" w:rsidP="00AA00BE">
            <w:pPr>
              <w:spacing w:after="0" w:line="240" w:lineRule="auto"/>
              <w:jc w:val="center"/>
              <w:rPr>
                <w:rFonts w:ascii="Times New Roman" w:eastAsia="Times New Roman" w:hAnsi="Times New Roman" w:cs="Times New Roman"/>
                <w:b/>
                <w:bCs/>
                <w:color w:val="000000"/>
                <w:sz w:val="20"/>
                <w:szCs w:val="20"/>
              </w:rPr>
            </w:pPr>
            <w:r w:rsidRPr="005B56FB">
              <w:rPr>
                <w:rFonts w:ascii="Times New Roman" w:eastAsia="Times New Roman" w:hAnsi="Times New Roman" w:cs="Times New Roman"/>
                <w:b/>
                <w:bCs/>
                <w:color w:val="000000"/>
                <w:sz w:val="20"/>
                <w:szCs w:val="20"/>
              </w:rPr>
              <w:t>Y9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C2B5F0" w14:textId="77777777" w:rsidR="00AA00BE" w:rsidRPr="005B56FB" w:rsidRDefault="00AA00BE" w:rsidP="00AA00BE">
            <w:pPr>
              <w:spacing w:after="0" w:line="240" w:lineRule="auto"/>
              <w:rPr>
                <w:rFonts w:ascii="Times New Roman" w:eastAsia="Times New Roman" w:hAnsi="Times New Roman" w:cs="Times New Roman"/>
                <w:b/>
                <w:bCs/>
                <w:color w:val="000000"/>
                <w:sz w:val="20"/>
                <w:szCs w:val="20"/>
              </w:rPr>
            </w:pPr>
          </w:p>
        </w:tc>
      </w:tr>
      <w:tr w:rsidR="00AA00BE" w:rsidRPr="00AA00BE" w14:paraId="02027B26"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2492D9B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w:t>
            </w:r>
          </w:p>
        </w:tc>
        <w:tc>
          <w:tcPr>
            <w:tcW w:w="0" w:type="auto"/>
            <w:tcBorders>
              <w:top w:val="nil"/>
              <w:left w:val="nil"/>
              <w:bottom w:val="single" w:sz="4" w:space="0" w:color="auto"/>
              <w:right w:val="single" w:sz="4" w:space="0" w:color="auto"/>
            </w:tcBorders>
            <w:noWrap/>
            <w:vAlign w:val="center"/>
            <w:hideMark/>
          </w:tcPr>
          <w:p w14:paraId="30B7B32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125FA47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7A3490B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4DA18F0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49F80C6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4BFFB81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2C46DFF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360ADFB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5A36742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76121CB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86</w:t>
            </w:r>
          </w:p>
        </w:tc>
        <w:tc>
          <w:tcPr>
            <w:tcW w:w="0" w:type="auto"/>
            <w:tcBorders>
              <w:top w:val="nil"/>
              <w:left w:val="nil"/>
              <w:bottom w:val="single" w:sz="4" w:space="0" w:color="auto"/>
              <w:right w:val="single" w:sz="4" w:space="0" w:color="auto"/>
            </w:tcBorders>
            <w:noWrap/>
            <w:vAlign w:val="center"/>
            <w:hideMark/>
          </w:tcPr>
          <w:p w14:paraId="2FE43C3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61E722E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7B33141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7195BEB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18C1898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53C507C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48C86F6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4C66A3E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18AA947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630E278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84</w:t>
            </w:r>
          </w:p>
        </w:tc>
        <w:tc>
          <w:tcPr>
            <w:tcW w:w="0" w:type="auto"/>
            <w:tcBorders>
              <w:top w:val="nil"/>
              <w:left w:val="nil"/>
              <w:bottom w:val="single" w:sz="4" w:space="0" w:color="auto"/>
              <w:right w:val="single" w:sz="4" w:space="0" w:color="auto"/>
            </w:tcBorders>
            <w:noWrap/>
            <w:vAlign w:val="center"/>
            <w:hideMark/>
          </w:tcPr>
          <w:p w14:paraId="310FCD9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464E3E3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42B5BE9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515C7A7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63D242F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1460495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4CE9496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2CB17E8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3050154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0B4C1D0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84</w:t>
            </w:r>
          </w:p>
        </w:tc>
      </w:tr>
      <w:tr w:rsidR="00AA00BE" w:rsidRPr="00AA00BE" w14:paraId="4DD2FDA7"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343B1FF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2</w:t>
            </w:r>
          </w:p>
        </w:tc>
        <w:tc>
          <w:tcPr>
            <w:tcW w:w="0" w:type="auto"/>
            <w:tcBorders>
              <w:top w:val="nil"/>
              <w:left w:val="nil"/>
              <w:bottom w:val="single" w:sz="4" w:space="0" w:color="auto"/>
              <w:right w:val="single" w:sz="4" w:space="0" w:color="auto"/>
            </w:tcBorders>
            <w:noWrap/>
            <w:vAlign w:val="center"/>
            <w:hideMark/>
          </w:tcPr>
          <w:p w14:paraId="5B464BA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32D13F5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207838F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3F2D0F7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3EB78F5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2301E1A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1A3AAB9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57D5BD9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3DD6F56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7A90C54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74</w:t>
            </w:r>
          </w:p>
        </w:tc>
        <w:tc>
          <w:tcPr>
            <w:tcW w:w="0" w:type="auto"/>
            <w:tcBorders>
              <w:top w:val="nil"/>
              <w:left w:val="nil"/>
              <w:bottom w:val="single" w:sz="4" w:space="0" w:color="auto"/>
              <w:right w:val="single" w:sz="4" w:space="0" w:color="auto"/>
            </w:tcBorders>
            <w:noWrap/>
            <w:vAlign w:val="center"/>
            <w:hideMark/>
          </w:tcPr>
          <w:p w14:paraId="1EEC5D3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6CC060D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2B5006D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38239EA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498A551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5AF041A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4E148B9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053D43A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1A5A39C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1267AA1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87</w:t>
            </w:r>
          </w:p>
        </w:tc>
        <w:tc>
          <w:tcPr>
            <w:tcW w:w="0" w:type="auto"/>
            <w:tcBorders>
              <w:top w:val="nil"/>
              <w:left w:val="nil"/>
              <w:bottom w:val="single" w:sz="4" w:space="0" w:color="auto"/>
              <w:right w:val="single" w:sz="4" w:space="0" w:color="auto"/>
            </w:tcBorders>
            <w:noWrap/>
            <w:vAlign w:val="center"/>
            <w:hideMark/>
          </w:tcPr>
          <w:p w14:paraId="2DF5E91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4DFACC1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2973D6C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5C02B2D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6E94685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4E743B0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5C088E5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4F4AB9C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00C5533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2D165BF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76</w:t>
            </w:r>
          </w:p>
        </w:tc>
      </w:tr>
      <w:tr w:rsidR="00AA00BE" w:rsidRPr="00AA00BE" w14:paraId="2B30C6AE"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3259DCB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3C75A0B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07A266F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7C54E23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5F76C1E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69F8983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00F59BF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696D9FA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2D92E81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77DDB90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10102E1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79</w:t>
            </w:r>
          </w:p>
        </w:tc>
        <w:tc>
          <w:tcPr>
            <w:tcW w:w="0" w:type="auto"/>
            <w:tcBorders>
              <w:top w:val="nil"/>
              <w:left w:val="nil"/>
              <w:bottom w:val="single" w:sz="4" w:space="0" w:color="auto"/>
              <w:right w:val="single" w:sz="4" w:space="0" w:color="auto"/>
            </w:tcBorders>
            <w:noWrap/>
            <w:vAlign w:val="center"/>
            <w:hideMark/>
          </w:tcPr>
          <w:p w14:paraId="57C5F00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5F95AF5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0C75111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021DBA2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497B74B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20393E5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4F19606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1B933BB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7A67749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6DF1724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83</w:t>
            </w:r>
          </w:p>
        </w:tc>
        <w:tc>
          <w:tcPr>
            <w:tcW w:w="0" w:type="auto"/>
            <w:tcBorders>
              <w:top w:val="nil"/>
              <w:left w:val="nil"/>
              <w:bottom w:val="single" w:sz="4" w:space="0" w:color="auto"/>
              <w:right w:val="single" w:sz="4" w:space="0" w:color="auto"/>
            </w:tcBorders>
            <w:noWrap/>
            <w:vAlign w:val="center"/>
            <w:hideMark/>
          </w:tcPr>
          <w:p w14:paraId="62BA773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267B8BD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6CAF6B7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20BA002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1AA4CF3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3FAED5F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31531BC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5C5E74B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2EB08A3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45B4265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82</w:t>
            </w:r>
          </w:p>
        </w:tc>
      </w:tr>
      <w:tr w:rsidR="00AA00BE" w:rsidRPr="00AA00BE" w14:paraId="6E15E251"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0942D59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64087CD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34A9F11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7691CC0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524DF56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13CB380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7630F0F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4E99ACD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788998D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51B941E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4B23086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77</w:t>
            </w:r>
          </w:p>
        </w:tc>
        <w:tc>
          <w:tcPr>
            <w:tcW w:w="0" w:type="auto"/>
            <w:tcBorders>
              <w:top w:val="nil"/>
              <w:left w:val="nil"/>
              <w:bottom w:val="single" w:sz="4" w:space="0" w:color="auto"/>
              <w:right w:val="single" w:sz="4" w:space="0" w:color="auto"/>
            </w:tcBorders>
            <w:noWrap/>
            <w:vAlign w:val="center"/>
            <w:hideMark/>
          </w:tcPr>
          <w:p w14:paraId="1A07039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1A2137A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076006C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09F12B0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040D905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1767A57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7E44694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2186A8F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460D218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00CB7C4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80</w:t>
            </w:r>
          </w:p>
        </w:tc>
        <w:tc>
          <w:tcPr>
            <w:tcW w:w="0" w:type="auto"/>
            <w:tcBorders>
              <w:top w:val="nil"/>
              <w:left w:val="nil"/>
              <w:bottom w:val="single" w:sz="4" w:space="0" w:color="auto"/>
              <w:right w:val="single" w:sz="4" w:space="0" w:color="auto"/>
            </w:tcBorders>
            <w:noWrap/>
            <w:vAlign w:val="center"/>
            <w:hideMark/>
          </w:tcPr>
          <w:p w14:paraId="196A7F0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259869A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631A8B9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0C6A067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5A870D3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0A141A0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403861B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4E090F5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4C9DFAA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63A5E38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86</w:t>
            </w:r>
          </w:p>
        </w:tc>
      </w:tr>
      <w:tr w:rsidR="00AA00BE" w:rsidRPr="00AA00BE" w14:paraId="1E1D7C43"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5898337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61FA2CD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55966C0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06BB061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4FE44C2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044A8B2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3AC90AD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4DB2CD3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5F77F71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184F496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34C0E88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84</w:t>
            </w:r>
          </w:p>
        </w:tc>
        <w:tc>
          <w:tcPr>
            <w:tcW w:w="0" w:type="auto"/>
            <w:tcBorders>
              <w:top w:val="nil"/>
              <w:left w:val="nil"/>
              <w:bottom w:val="single" w:sz="4" w:space="0" w:color="auto"/>
              <w:right w:val="single" w:sz="4" w:space="0" w:color="auto"/>
            </w:tcBorders>
            <w:noWrap/>
            <w:vAlign w:val="center"/>
            <w:hideMark/>
          </w:tcPr>
          <w:p w14:paraId="67A4C47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371262D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5765FEB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7EE95F9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5A04E4A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08C5529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14FEE00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10E5063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3D2D5DF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107B176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77</w:t>
            </w:r>
          </w:p>
        </w:tc>
        <w:tc>
          <w:tcPr>
            <w:tcW w:w="0" w:type="auto"/>
            <w:tcBorders>
              <w:top w:val="nil"/>
              <w:left w:val="nil"/>
              <w:bottom w:val="single" w:sz="4" w:space="0" w:color="auto"/>
              <w:right w:val="single" w:sz="4" w:space="0" w:color="auto"/>
            </w:tcBorders>
            <w:noWrap/>
            <w:vAlign w:val="center"/>
            <w:hideMark/>
          </w:tcPr>
          <w:p w14:paraId="5D3DFDF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2E440ED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03FA5DD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36EE039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640CFB4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6110551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4A9E2B9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30FA91C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17B73DF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6BCFCDF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85</w:t>
            </w:r>
          </w:p>
        </w:tc>
      </w:tr>
      <w:tr w:rsidR="00AA00BE" w:rsidRPr="00AA00BE" w14:paraId="2C9D05DC"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6C34CFC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41151E4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6236665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5C0244A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5E104AA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320BD06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0A4748C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6BBECA3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1160590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384337A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05BBF08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83</w:t>
            </w:r>
          </w:p>
        </w:tc>
        <w:tc>
          <w:tcPr>
            <w:tcW w:w="0" w:type="auto"/>
            <w:tcBorders>
              <w:top w:val="nil"/>
              <w:left w:val="nil"/>
              <w:bottom w:val="single" w:sz="4" w:space="0" w:color="auto"/>
              <w:right w:val="single" w:sz="4" w:space="0" w:color="auto"/>
            </w:tcBorders>
            <w:noWrap/>
            <w:vAlign w:val="center"/>
            <w:hideMark/>
          </w:tcPr>
          <w:p w14:paraId="1606DDC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207715B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138952C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16390D0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25B4DD7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26A112F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0C618DC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15891BC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47FA9CB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745C18D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82</w:t>
            </w:r>
          </w:p>
        </w:tc>
        <w:tc>
          <w:tcPr>
            <w:tcW w:w="0" w:type="auto"/>
            <w:tcBorders>
              <w:top w:val="nil"/>
              <w:left w:val="nil"/>
              <w:bottom w:val="single" w:sz="4" w:space="0" w:color="auto"/>
              <w:right w:val="single" w:sz="4" w:space="0" w:color="auto"/>
            </w:tcBorders>
            <w:noWrap/>
            <w:vAlign w:val="center"/>
            <w:hideMark/>
          </w:tcPr>
          <w:p w14:paraId="0C32A91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0E8D598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5FB0742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0F64A30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22D0345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2874C8C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2347EFC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19C5C16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5299D47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7279256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90</w:t>
            </w:r>
          </w:p>
        </w:tc>
      </w:tr>
      <w:tr w:rsidR="00AA00BE" w:rsidRPr="00AA00BE" w14:paraId="12E353A0"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1EF6A52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772AE05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42EE8B7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5469C7F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7929709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45D09E6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6F5AB28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057F092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75900F8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32B0F53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49BB9E3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75</w:t>
            </w:r>
          </w:p>
        </w:tc>
        <w:tc>
          <w:tcPr>
            <w:tcW w:w="0" w:type="auto"/>
            <w:tcBorders>
              <w:top w:val="nil"/>
              <w:left w:val="nil"/>
              <w:bottom w:val="single" w:sz="4" w:space="0" w:color="auto"/>
              <w:right w:val="single" w:sz="4" w:space="0" w:color="auto"/>
            </w:tcBorders>
            <w:noWrap/>
            <w:vAlign w:val="center"/>
            <w:hideMark/>
          </w:tcPr>
          <w:p w14:paraId="3DB2558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7D885EA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73A33BF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5840B87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45F1948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5FDCF7E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3B20585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62E9537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2C3340D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454A43D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84</w:t>
            </w:r>
          </w:p>
        </w:tc>
        <w:tc>
          <w:tcPr>
            <w:tcW w:w="0" w:type="auto"/>
            <w:tcBorders>
              <w:top w:val="nil"/>
              <w:left w:val="nil"/>
              <w:bottom w:val="single" w:sz="4" w:space="0" w:color="auto"/>
              <w:right w:val="single" w:sz="4" w:space="0" w:color="auto"/>
            </w:tcBorders>
            <w:noWrap/>
            <w:vAlign w:val="center"/>
            <w:hideMark/>
          </w:tcPr>
          <w:p w14:paraId="4D18F4C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5174660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797B7A5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1111BE0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70B45C7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524C7BC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5B364C6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4D1DD89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0D0B1C8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7E51602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84</w:t>
            </w:r>
          </w:p>
        </w:tc>
      </w:tr>
      <w:tr w:rsidR="00AA00BE" w:rsidRPr="00AA00BE" w14:paraId="6A83E148"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360BDA4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7FC25FC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5EE19B7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1016821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4A89A65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1DBF265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492F473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35CC519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7A61E4D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1894082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0209C57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82</w:t>
            </w:r>
          </w:p>
        </w:tc>
        <w:tc>
          <w:tcPr>
            <w:tcW w:w="0" w:type="auto"/>
            <w:tcBorders>
              <w:top w:val="nil"/>
              <w:left w:val="nil"/>
              <w:bottom w:val="single" w:sz="4" w:space="0" w:color="auto"/>
              <w:right w:val="single" w:sz="4" w:space="0" w:color="auto"/>
            </w:tcBorders>
            <w:noWrap/>
            <w:vAlign w:val="center"/>
            <w:hideMark/>
          </w:tcPr>
          <w:p w14:paraId="4BE9456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4F17DB0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613A9A3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203C42A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42D5930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16763A4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50A67B4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1DD32EB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49B36AC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0315629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88</w:t>
            </w:r>
          </w:p>
        </w:tc>
        <w:tc>
          <w:tcPr>
            <w:tcW w:w="0" w:type="auto"/>
            <w:tcBorders>
              <w:top w:val="nil"/>
              <w:left w:val="nil"/>
              <w:bottom w:val="single" w:sz="4" w:space="0" w:color="auto"/>
              <w:right w:val="single" w:sz="4" w:space="0" w:color="auto"/>
            </w:tcBorders>
            <w:noWrap/>
            <w:vAlign w:val="center"/>
            <w:hideMark/>
          </w:tcPr>
          <w:p w14:paraId="6674EB9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2E7ECF6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51E89C0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63B7B0E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190A9CB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472B93B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6DCEAEE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2D1851B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1904DC0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6A7A225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87</w:t>
            </w:r>
          </w:p>
        </w:tc>
      </w:tr>
      <w:tr w:rsidR="00AA00BE" w:rsidRPr="00AA00BE" w14:paraId="604B6077"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60666F2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54C32FD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5F10256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09788EE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710F189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6B306A6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3B6E8E6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1B5A5DB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74CADE5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25C0C92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6FF0FE3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80</w:t>
            </w:r>
          </w:p>
        </w:tc>
        <w:tc>
          <w:tcPr>
            <w:tcW w:w="0" w:type="auto"/>
            <w:tcBorders>
              <w:top w:val="nil"/>
              <w:left w:val="nil"/>
              <w:bottom w:val="single" w:sz="4" w:space="0" w:color="auto"/>
              <w:right w:val="single" w:sz="4" w:space="0" w:color="auto"/>
            </w:tcBorders>
            <w:noWrap/>
            <w:vAlign w:val="center"/>
            <w:hideMark/>
          </w:tcPr>
          <w:p w14:paraId="0B56185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00EFB11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0668CA9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7D31E96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7ED3661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0EFF98B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7E930FD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6AD3264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41718CE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3C382D0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82</w:t>
            </w:r>
          </w:p>
        </w:tc>
        <w:tc>
          <w:tcPr>
            <w:tcW w:w="0" w:type="auto"/>
            <w:tcBorders>
              <w:top w:val="nil"/>
              <w:left w:val="nil"/>
              <w:bottom w:val="single" w:sz="4" w:space="0" w:color="auto"/>
              <w:right w:val="single" w:sz="4" w:space="0" w:color="auto"/>
            </w:tcBorders>
            <w:noWrap/>
            <w:vAlign w:val="center"/>
            <w:hideMark/>
          </w:tcPr>
          <w:p w14:paraId="5225141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7381151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3A13FA6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2B7A782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1460E44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6422961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1DE5CF5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144F4F2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419BBD1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0EB2113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77</w:t>
            </w:r>
          </w:p>
        </w:tc>
      </w:tr>
      <w:tr w:rsidR="00AA00BE" w:rsidRPr="00AA00BE" w14:paraId="35CC31F6"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46C0AE3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68E9416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577F3E8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478E6B4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3DB753E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3D1A59C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36F1E14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785B77E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68135AA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4989264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2D8F91A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78</w:t>
            </w:r>
          </w:p>
        </w:tc>
        <w:tc>
          <w:tcPr>
            <w:tcW w:w="0" w:type="auto"/>
            <w:tcBorders>
              <w:top w:val="nil"/>
              <w:left w:val="nil"/>
              <w:bottom w:val="single" w:sz="4" w:space="0" w:color="auto"/>
              <w:right w:val="single" w:sz="4" w:space="0" w:color="auto"/>
            </w:tcBorders>
            <w:noWrap/>
            <w:vAlign w:val="center"/>
            <w:hideMark/>
          </w:tcPr>
          <w:p w14:paraId="77D344D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7F04435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6198680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2EDAAA8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15CCF7C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734A54F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05ABB45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2731870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3215FE3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10C5982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85</w:t>
            </w:r>
          </w:p>
        </w:tc>
        <w:tc>
          <w:tcPr>
            <w:tcW w:w="0" w:type="auto"/>
            <w:tcBorders>
              <w:top w:val="nil"/>
              <w:left w:val="nil"/>
              <w:bottom w:val="single" w:sz="4" w:space="0" w:color="auto"/>
              <w:right w:val="single" w:sz="4" w:space="0" w:color="auto"/>
            </w:tcBorders>
            <w:noWrap/>
            <w:vAlign w:val="center"/>
            <w:hideMark/>
          </w:tcPr>
          <w:p w14:paraId="076B282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34EF153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530CA9C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27DB15B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1ADD953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41B2BA4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00A1C27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58AEF6D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4B3FC61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689EF93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86</w:t>
            </w:r>
          </w:p>
        </w:tc>
      </w:tr>
      <w:tr w:rsidR="00AA00BE" w:rsidRPr="00AA00BE" w14:paraId="48349ABA"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75A588E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11</w:t>
            </w:r>
          </w:p>
        </w:tc>
        <w:tc>
          <w:tcPr>
            <w:tcW w:w="0" w:type="auto"/>
            <w:tcBorders>
              <w:top w:val="nil"/>
              <w:left w:val="nil"/>
              <w:bottom w:val="single" w:sz="4" w:space="0" w:color="auto"/>
              <w:right w:val="single" w:sz="4" w:space="0" w:color="auto"/>
            </w:tcBorders>
            <w:noWrap/>
            <w:vAlign w:val="center"/>
            <w:hideMark/>
          </w:tcPr>
          <w:p w14:paraId="6A82CEC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37438AA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352BD54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6DA1FB1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7A2B0D6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60AD22A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6D17F1A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4A9DA2D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1C7C63E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6B105F7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90</w:t>
            </w:r>
          </w:p>
        </w:tc>
        <w:tc>
          <w:tcPr>
            <w:tcW w:w="0" w:type="auto"/>
            <w:tcBorders>
              <w:top w:val="nil"/>
              <w:left w:val="nil"/>
              <w:bottom w:val="single" w:sz="4" w:space="0" w:color="auto"/>
              <w:right w:val="single" w:sz="4" w:space="0" w:color="auto"/>
            </w:tcBorders>
            <w:noWrap/>
            <w:vAlign w:val="center"/>
            <w:hideMark/>
          </w:tcPr>
          <w:p w14:paraId="6E2A4E6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680FF72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478A671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23A2C7B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36D4547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0AB9B17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10DA510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2263BD8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676BD10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2E3E7DE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90</w:t>
            </w:r>
          </w:p>
        </w:tc>
        <w:tc>
          <w:tcPr>
            <w:tcW w:w="0" w:type="auto"/>
            <w:tcBorders>
              <w:top w:val="nil"/>
              <w:left w:val="nil"/>
              <w:bottom w:val="single" w:sz="4" w:space="0" w:color="auto"/>
              <w:right w:val="single" w:sz="4" w:space="0" w:color="auto"/>
            </w:tcBorders>
            <w:noWrap/>
            <w:vAlign w:val="center"/>
            <w:hideMark/>
          </w:tcPr>
          <w:p w14:paraId="2E705BD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277FE99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7130752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w:t>
            </w:r>
          </w:p>
        </w:tc>
        <w:tc>
          <w:tcPr>
            <w:tcW w:w="0" w:type="auto"/>
            <w:tcBorders>
              <w:top w:val="nil"/>
              <w:left w:val="nil"/>
              <w:bottom w:val="single" w:sz="4" w:space="0" w:color="auto"/>
              <w:right w:val="single" w:sz="4" w:space="0" w:color="auto"/>
            </w:tcBorders>
            <w:noWrap/>
            <w:vAlign w:val="center"/>
            <w:hideMark/>
          </w:tcPr>
          <w:p w14:paraId="6B0B67A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2F956AA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12289C6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3B04BCD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3FCD380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3EEB600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66CFAD3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76</w:t>
            </w:r>
          </w:p>
        </w:tc>
      </w:tr>
      <w:tr w:rsidR="00AA00BE" w:rsidRPr="00AA00BE" w14:paraId="167B86AF" w14:textId="77777777" w:rsidTr="005B56FB">
        <w:trPr>
          <w:trHeight w:val="30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520AE8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lastRenderedPageBreak/>
              <w:t>12</w:t>
            </w:r>
          </w:p>
        </w:tc>
        <w:tc>
          <w:tcPr>
            <w:tcW w:w="0" w:type="auto"/>
            <w:tcBorders>
              <w:top w:val="single" w:sz="4" w:space="0" w:color="auto"/>
              <w:left w:val="nil"/>
              <w:bottom w:val="single" w:sz="4" w:space="0" w:color="auto"/>
              <w:right w:val="single" w:sz="4" w:space="0" w:color="auto"/>
            </w:tcBorders>
            <w:noWrap/>
            <w:vAlign w:val="center"/>
            <w:hideMark/>
          </w:tcPr>
          <w:p w14:paraId="71D5676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single" w:sz="4" w:space="0" w:color="auto"/>
              <w:left w:val="nil"/>
              <w:bottom w:val="single" w:sz="4" w:space="0" w:color="auto"/>
              <w:right w:val="single" w:sz="4" w:space="0" w:color="auto"/>
            </w:tcBorders>
            <w:noWrap/>
            <w:vAlign w:val="center"/>
            <w:hideMark/>
          </w:tcPr>
          <w:p w14:paraId="22EC06B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single" w:sz="4" w:space="0" w:color="auto"/>
              <w:left w:val="nil"/>
              <w:bottom w:val="single" w:sz="4" w:space="0" w:color="auto"/>
              <w:right w:val="single" w:sz="4" w:space="0" w:color="auto"/>
            </w:tcBorders>
            <w:noWrap/>
            <w:vAlign w:val="center"/>
            <w:hideMark/>
          </w:tcPr>
          <w:p w14:paraId="53CAC53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single" w:sz="4" w:space="0" w:color="auto"/>
              <w:left w:val="nil"/>
              <w:bottom w:val="single" w:sz="4" w:space="0" w:color="auto"/>
              <w:right w:val="single" w:sz="4" w:space="0" w:color="auto"/>
            </w:tcBorders>
            <w:noWrap/>
            <w:vAlign w:val="center"/>
            <w:hideMark/>
          </w:tcPr>
          <w:p w14:paraId="24FDB3C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single" w:sz="4" w:space="0" w:color="auto"/>
              <w:left w:val="nil"/>
              <w:bottom w:val="single" w:sz="4" w:space="0" w:color="auto"/>
              <w:right w:val="single" w:sz="4" w:space="0" w:color="auto"/>
            </w:tcBorders>
            <w:noWrap/>
            <w:vAlign w:val="center"/>
            <w:hideMark/>
          </w:tcPr>
          <w:p w14:paraId="33E7252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single" w:sz="4" w:space="0" w:color="auto"/>
              <w:left w:val="nil"/>
              <w:bottom w:val="single" w:sz="4" w:space="0" w:color="auto"/>
              <w:right w:val="single" w:sz="4" w:space="0" w:color="auto"/>
            </w:tcBorders>
            <w:noWrap/>
            <w:vAlign w:val="center"/>
            <w:hideMark/>
          </w:tcPr>
          <w:p w14:paraId="4589EC3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single" w:sz="4" w:space="0" w:color="auto"/>
              <w:left w:val="nil"/>
              <w:bottom w:val="single" w:sz="4" w:space="0" w:color="auto"/>
              <w:right w:val="single" w:sz="4" w:space="0" w:color="auto"/>
            </w:tcBorders>
            <w:noWrap/>
            <w:vAlign w:val="center"/>
            <w:hideMark/>
          </w:tcPr>
          <w:p w14:paraId="5736DA2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single" w:sz="4" w:space="0" w:color="auto"/>
              <w:left w:val="nil"/>
              <w:bottom w:val="single" w:sz="4" w:space="0" w:color="auto"/>
              <w:right w:val="single" w:sz="4" w:space="0" w:color="auto"/>
            </w:tcBorders>
            <w:noWrap/>
            <w:vAlign w:val="center"/>
            <w:hideMark/>
          </w:tcPr>
          <w:p w14:paraId="6E5C1FD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single" w:sz="4" w:space="0" w:color="auto"/>
              <w:left w:val="nil"/>
              <w:bottom w:val="single" w:sz="4" w:space="0" w:color="auto"/>
              <w:right w:val="single" w:sz="4" w:space="0" w:color="auto"/>
            </w:tcBorders>
            <w:noWrap/>
            <w:vAlign w:val="center"/>
            <w:hideMark/>
          </w:tcPr>
          <w:p w14:paraId="5F3FAB1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single" w:sz="4" w:space="0" w:color="auto"/>
              <w:left w:val="nil"/>
              <w:bottom w:val="single" w:sz="4" w:space="0" w:color="auto"/>
              <w:right w:val="single" w:sz="4" w:space="0" w:color="auto"/>
            </w:tcBorders>
            <w:noWrap/>
            <w:vAlign w:val="center"/>
            <w:hideMark/>
          </w:tcPr>
          <w:p w14:paraId="28928B2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79</w:t>
            </w:r>
          </w:p>
        </w:tc>
        <w:tc>
          <w:tcPr>
            <w:tcW w:w="0" w:type="auto"/>
            <w:tcBorders>
              <w:top w:val="single" w:sz="4" w:space="0" w:color="auto"/>
              <w:left w:val="nil"/>
              <w:bottom w:val="single" w:sz="4" w:space="0" w:color="auto"/>
              <w:right w:val="single" w:sz="4" w:space="0" w:color="auto"/>
            </w:tcBorders>
            <w:noWrap/>
            <w:vAlign w:val="center"/>
            <w:hideMark/>
          </w:tcPr>
          <w:p w14:paraId="18F1718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single" w:sz="4" w:space="0" w:color="auto"/>
              <w:left w:val="nil"/>
              <w:bottom w:val="single" w:sz="4" w:space="0" w:color="auto"/>
              <w:right w:val="single" w:sz="4" w:space="0" w:color="auto"/>
            </w:tcBorders>
            <w:noWrap/>
            <w:vAlign w:val="center"/>
            <w:hideMark/>
          </w:tcPr>
          <w:p w14:paraId="019CDC0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single" w:sz="4" w:space="0" w:color="auto"/>
              <w:left w:val="nil"/>
              <w:bottom w:val="single" w:sz="4" w:space="0" w:color="auto"/>
              <w:right w:val="single" w:sz="4" w:space="0" w:color="auto"/>
            </w:tcBorders>
            <w:noWrap/>
            <w:vAlign w:val="center"/>
            <w:hideMark/>
          </w:tcPr>
          <w:p w14:paraId="79B2A54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single" w:sz="4" w:space="0" w:color="auto"/>
              <w:left w:val="nil"/>
              <w:bottom w:val="single" w:sz="4" w:space="0" w:color="auto"/>
              <w:right w:val="single" w:sz="4" w:space="0" w:color="auto"/>
            </w:tcBorders>
            <w:noWrap/>
            <w:vAlign w:val="center"/>
            <w:hideMark/>
          </w:tcPr>
          <w:p w14:paraId="557C7F3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single" w:sz="4" w:space="0" w:color="auto"/>
              <w:left w:val="nil"/>
              <w:bottom w:val="single" w:sz="4" w:space="0" w:color="auto"/>
              <w:right w:val="single" w:sz="4" w:space="0" w:color="auto"/>
            </w:tcBorders>
            <w:noWrap/>
            <w:vAlign w:val="center"/>
            <w:hideMark/>
          </w:tcPr>
          <w:p w14:paraId="242983A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single" w:sz="4" w:space="0" w:color="auto"/>
              <w:left w:val="nil"/>
              <w:bottom w:val="single" w:sz="4" w:space="0" w:color="auto"/>
              <w:right w:val="single" w:sz="4" w:space="0" w:color="auto"/>
            </w:tcBorders>
            <w:noWrap/>
            <w:vAlign w:val="center"/>
            <w:hideMark/>
          </w:tcPr>
          <w:p w14:paraId="67AC5E4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single" w:sz="4" w:space="0" w:color="auto"/>
              <w:left w:val="nil"/>
              <w:bottom w:val="single" w:sz="4" w:space="0" w:color="auto"/>
              <w:right w:val="single" w:sz="4" w:space="0" w:color="auto"/>
            </w:tcBorders>
            <w:noWrap/>
            <w:vAlign w:val="center"/>
            <w:hideMark/>
          </w:tcPr>
          <w:p w14:paraId="5AA8D37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single" w:sz="4" w:space="0" w:color="auto"/>
              <w:left w:val="nil"/>
              <w:bottom w:val="single" w:sz="4" w:space="0" w:color="auto"/>
              <w:right w:val="single" w:sz="4" w:space="0" w:color="auto"/>
            </w:tcBorders>
            <w:noWrap/>
            <w:vAlign w:val="center"/>
            <w:hideMark/>
          </w:tcPr>
          <w:p w14:paraId="19C5F6C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single" w:sz="4" w:space="0" w:color="auto"/>
              <w:left w:val="nil"/>
              <w:bottom w:val="single" w:sz="4" w:space="0" w:color="auto"/>
              <w:right w:val="single" w:sz="4" w:space="0" w:color="auto"/>
            </w:tcBorders>
            <w:noWrap/>
            <w:vAlign w:val="center"/>
            <w:hideMark/>
          </w:tcPr>
          <w:p w14:paraId="5A998CC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single" w:sz="4" w:space="0" w:color="auto"/>
              <w:left w:val="nil"/>
              <w:bottom w:val="single" w:sz="4" w:space="0" w:color="auto"/>
              <w:right w:val="single" w:sz="4" w:space="0" w:color="auto"/>
            </w:tcBorders>
            <w:noWrap/>
            <w:vAlign w:val="center"/>
            <w:hideMark/>
          </w:tcPr>
          <w:p w14:paraId="4FBBAA7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86</w:t>
            </w:r>
          </w:p>
        </w:tc>
        <w:tc>
          <w:tcPr>
            <w:tcW w:w="0" w:type="auto"/>
            <w:tcBorders>
              <w:top w:val="single" w:sz="4" w:space="0" w:color="auto"/>
              <w:left w:val="nil"/>
              <w:bottom w:val="single" w:sz="4" w:space="0" w:color="auto"/>
              <w:right w:val="single" w:sz="4" w:space="0" w:color="auto"/>
            </w:tcBorders>
            <w:noWrap/>
            <w:vAlign w:val="center"/>
            <w:hideMark/>
          </w:tcPr>
          <w:p w14:paraId="6D87FCE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single" w:sz="4" w:space="0" w:color="auto"/>
              <w:left w:val="nil"/>
              <w:bottom w:val="single" w:sz="4" w:space="0" w:color="auto"/>
              <w:right w:val="single" w:sz="4" w:space="0" w:color="auto"/>
            </w:tcBorders>
            <w:noWrap/>
            <w:vAlign w:val="center"/>
            <w:hideMark/>
          </w:tcPr>
          <w:p w14:paraId="14FD5FE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single" w:sz="4" w:space="0" w:color="auto"/>
              <w:left w:val="nil"/>
              <w:bottom w:val="single" w:sz="4" w:space="0" w:color="auto"/>
              <w:right w:val="single" w:sz="4" w:space="0" w:color="auto"/>
            </w:tcBorders>
            <w:noWrap/>
            <w:vAlign w:val="center"/>
            <w:hideMark/>
          </w:tcPr>
          <w:p w14:paraId="575475F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single" w:sz="4" w:space="0" w:color="auto"/>
              <w:left w:val="nil"/>
              <w:bottom w:val="single" w:sz="4" w:space="0" w:color="auto"/>
              <w:right w:val="single" w:sz="4" w:space="0" w:color="auto"/>
            </w:tcBorders>
            <w:noWrap/>
            <w:vAlign w:val="center"/>
            <w:hideMark/>
          </w:tcPr>
          <w:p w14:paraId="5E3F1B5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single" w:sz="4" w:space="0" w:color="auto"/>
              <w:left w:val="nil"/>
              <w:bottom w:val="single" w:sz="4" w:space="0" w:color="auto"/>
              <w:right w:val="single" w:sz="4" w:space="0" w:color="auto"/>
            </w:tcBorders>
            <w:noWrap/>
            <w:vAlign w:val="center"/>
            <w:hideMark/>
          </w:tcPr>
          <w:p w14:paraId="3607B2F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single" w:sz="4" w:space="0" w:color="auto"/>
              <w:left w:val="nil"/>
              <w:bottom w:val="single" w:sz="4" w:space="0" w:color="auto"/>
              <w:right w:val="single" w:sz="4" w:space="0" w:color="auto"/>
            </w:tcBorders>
            <w:noWrap/>
            <w:vAlign w:val="center"/>
            <w:hideMark/>
          </w:tcPr>
          <w:p w14:paraId="60688A1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single" w:sz="4" w:space="0" w:color="auto"/>
              <w:left w:val="nil"/>
              <w:bottom w:val="single" w:sz="4" w:space="0" w:color="auto"/>
              <w:right w:val="single" w:sz="4" w:space="0" w:color="auto"/>
            </w:tcBorders>
            <w:noWrap/>
            <w:vAlign w:val="center"/>
            <w:hideMark/>
          </w:tcPr>
          <w:p w14:paraId="2586533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single" w:sz="4" w:space="0" w:color="auto"/>
              <w:left w:val="nil"/>
              <w:bottom w:val="single" w:sz="4" w:space="0" w:color="auto"/>
              <w:right w:val="single" w:sz="4" w:space="0" w:color="auto"/>
            </w:tcBorders>
            <w:noWrap/>
            <w:vAlign w:val="center"/>
            <w:hideMark/>
          </w:tcPr>
          <w:p w14:paraId="2D33746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single" w:sz="4" w:space="0" w:color="auto"/>
              <w:left w:val="nil"/>
              <w:bottom w:val="single" w:sz="4" w:space="0" w:color="auto"/>
              <w:right w:val="single" w:sz="4" w:space="0" w:color="auto"/>
            </w:tcBorders>
            <w:noWrap/>
            <w:vAlign w:val="center"/>
            <w:hideMark/>
          </w:tcPr>
          <w:p w14:paraId="2A05137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single" w:sz="4" w:space="0" w:color="auto"/>
              <w:left w:val="nil"/>
              <w:bottom w:val="single" w:sz="4" w:space="0" w:color="auto"/>
              <w:right w:val="single" w:sz="4" w:space="0" w:color="auto"/>
            </w:tcBorders>
            <w:noWrap/>
            <w:vAlign w:val="center"/>
            <w:hideMark/>
          </w:tcPr>
          <w:p w14:paraId="1FC9A99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77</w:t>
            </w:r>
          </w:p>
        </w:tc>
      </w:tr>
      <w:tr w:rsidR="00AA00BE" w:rsidRPr="00AA00BE" w14:paraId="025A48AA"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1BEA9AF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13</w:t>
            </w:r>
          </w:p>
        </w:tc>
        <w:tc>
          <w:tcPr>
            <w:tcW w:w="0" w:type="auto"/>
            <w:tcBorders>
              <w:top w:val="nil"/>
              <w:left w:val="nil"/>
              <w:bottom w:val="single" w:sz="4" w:space="0" w:color="auto"/>
              <w:right w:val="single" w:sz="4" w:space="0" w:color="auto"/>
            </w:tcBorders>
            <w:noWrap/>
            <w:vAlign w:val="center"/>
            <w:hideMark/>
          </w:tcPr>
          <w:p w14:paraId="1248338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76ED793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0F4F1AA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68BE480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66DDA90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60A9664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5DC48BC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5832312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1895387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2FA3A15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85</w:t>
            </w:r>
          </w:p>
        </w:tc>
        <w:tc>
          <w:tcPr>
            <w:tcW w:w="0" w:type="auto"/>
            <w:tcBorders>
              <w:top w:val="nil"/>
              <w:left w:val="nil"/>
              <w:bottom w:val="single" w:sz="4" w:space="0" w:color="auto"/>
              <w:right w:val="single" w:sz="4" w:space="0" w:color="auto"/>
            </w:tcBorders>
            <w:noWrap/>
            <w:vAlign w:val="center"/>
            <w:hideMark/>
          </w:tcPr>
          <w:p w14:paraId="33707ED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7DBEAC7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16EBFB9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761FDB7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3F328D7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1169DB2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250A627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1A6FE7D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521CF11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3B594FE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80</w:t>
            </w:r>
          </w:p>
        </w:tc>
        <w:tc>
          <w:tcPr>
            <w:tcW w:w="0" w:type="auto"/>
            <w:tcBorders>
              <w:top w:val="nil"/>
              <w:left w:val="nil"/>
              <w:bottom w:val="single" w:sz="4" w:space="0" w:color="auto"/>
              <w:right w:val="single" w:sz="4" w:space="0" w:color="auto"/>
            </w:tcBorders>
            <w:noWrap/>
            <w:vAlign w:val="center"/>
            <w:hideMark/>
          </w:tcPr>
          <w:p w14:paraId="6C5C11C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2322377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72B5962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3B4F626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6F7E5D9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5DD9135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6BC8C8E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10D011E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194B5F3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7B90F02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87</w:t>
            </w:r>
          </w:p>
        </w:tc>
      </w:tr>
      <w:tr w:rsidR="00AA00BE" w:rsidRPr="00AA00BE" w14:paraId="19468D7D"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5CA2474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14</w:t>
            </w:r>
          </w:p>
        </w:tc>
        <w:tc>
          <w:tcPr>
            <w:tcW w:w="0" w:type="auto"/>
            <w:tcBorders>
              <w:top w:val="nil"/>
              <w:left w:val="nil"/>
              <w:bottom w:val="single" w:sz="4" w:space="0" w:color="auto"/>
              <w:right w:val="single" w:sz="4" w:space="0" w:color="auto"/>
            </w:tcBorders>
            <w:noWrap/>
            <w:vAlign w:val="center"/>
            <w:hideMark/>
          </w:tcPr>
          <w:p w14:paraId="5896088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0ED1EC5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2663F85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643B8A7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5B3C7F3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3AE8C4A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0ECD47E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744C782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34AB61F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2DD91D5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90</w:t>
            </w:r>
          </w:p>
        </w:tc>
        <w:tc>
          <w:tcPr>
            <w:tcW w:w="0" w:type="auto"/>
            <w:tcBorders>
              <w:top w:val="nil"/>
              <w:left w:val="nil"/>
              <w:bottom w:val="single" w:sz="4" w:space="0" w:color="auto"/>
              <w:right w:val="single" w:sz="4" w:space="0" w:color="auto"/>
            </w:tcBorders>
            <w:noWrap/>
            <w:vAlign w:val="center"/>
            <w:hideMark/>
          </w:tcPr>
          <w:p w14:paraId="7D4659D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0EF11D1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52F4E32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17BC129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2520D04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76E386A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11B120A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533EE09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2E39E71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7E63B4C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85</w:t>
            </w:r>
          </w:p>
        </w:tc>
        <w:tc>
          <w:tcPr>
            <w:tcW w:w="0" w:type="auto"/>
            <w:tcBorders>
              <w:top w:val="nil"/>
              <w:left w:val="nil"/>
              <w:bottom w:val="single" w:sz="4" w:space="0" w:color="auto"/>
              <w:right w:val="single" w:sz="4" w:space="0" w:color="auto"/>
            </w:tcBorders>
            <w:noWrap/>
            <w:vAlign w:val="center"/>
            <w:hideMark/>
          </w:tcPr>
          <w:p w14:paraId="521AF21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6EC60E0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3F15332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2B584EE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75D72DA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5AFE918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732163E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63032EF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0C2CEE6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32C3B6B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87</w:t>
            </w:r>
          </w:p>
        </w:tc>
      </w:tr>
      <w:tr w:rsidR="00AA00BE" w:rsidRPr="00AA00BE" w14:paraId="4980A9D3"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42AEAE8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15</w:t>
            </w:r>
          </w:p>
        </w:tc>
        <w:tc>
          <w:tcPr>
            <w:tcW w:w="0" w:type="auto"/>
            <w:tcBorders>
              <w:top w:val="nil"/>
              <w:left w:val="nil"/>
              <w:bottom w:val="single" w:sz="4" w:space="0" w:color="auto"/>
              <w:right w:val="single" w:sz="4" w:space="0" w:color="auto"/>
            </w:tcBorders>
            <w:noWrap/>
            <w:vAlign w:val="center"/>
            <w:hideMark/>
          </w:tcPr>
          <w:p w14:paraId="426B55A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2AC0C56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4060BD1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5A4293D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472F58D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7E6FAB2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1D061E3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0EC0C64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14830CB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028AFB6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82</w:t>
            </w:r>
          </w:p>
        </w:tc>
        <w:tc>
          <w:tcPr>
            <w:tcW w:w="0" w:type="auto"/>
            <w:tcBorders>
              <w:top w:val="nil"/>
              <w:left w:val="nil"/>
              <w:bottom w:val="single" w:sz="4" w:space="0" w:color="auto"/>
              <w:right w:val="single" w:sz="4" w:space="0" w:color="auto"/>
            </w:tcBorders>
            <w:noWrap/>
            <w:vAlign w:val="center"/>
            <w:hideMark/>
          </w:tcPr>
          <w:p w14:paraId="28DA959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64A9F4D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67238A7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5982E7D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0E0423C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4FDE585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1FF119B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7F7550B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52A622E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4A96724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82</w:t>
            </w:r>
          </w:p>
        </w:tc>
        <w:tc>
          <w:tcPr>
            <w:tcW w:w="0" w:type="auto"/>
            <w:tcBorders>
              <w:top w:val="nil"/>
              <w:left w:val="nil"/>
              <w:bottom w:val="single" w:sz="4" w:space="0" w:color="auto"/>
              <w:right w:val="single" w:sz="4" w:space="0" w:color="auto"/>
            </w:tcBorders>
            <w:noWrap/>
            <w:vAlign w:val="center"/>
            <w:hideMark/>
          </w:tcPr>
          <w:p w14:paraId="08A9FC2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7C3A79F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6A66F6B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0B13A49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0B9F2EF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74D8C2D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3AB6C20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103DD11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2E8C588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592DB4D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86</w:t>
            </w:r>
          </w:p>
        </w:tc>
      </w:tr>
      <w:tr w:rsidR="00AA00BE" w:rsidRPr="00AA00BE" w14:paraId="4E4128EB"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67FFE32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16</w:t>
            </w:r>
          </w:p>
        </w:tc>
        <w:tc>
          <w:tcPr>
            <w:tcW w:w="0" w:type="auto"/>
            <w:tcBorders>
              <w:top w:val="nil"/>
              <w:left w:val="nil"/>
              <w:bottom w:val="single" w:sz="4" w:space="0" w:color="auto"/>
              <w:right w:val="single" w:sz="4" w:space="0" w:color="auto"/>
            </w:tcBorders>
            <w:noWrap/>
            <w:vAlign w:val="center"/>
            <w:hideMark/>
          </w:tcPr>
          <w:p w14:paraId="5EBB729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5828EA7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34B8CE7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30D5C49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13E4678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3C65154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0CEE90E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3739994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37BAFF5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1BE229F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85</w:t>
            </w:r>
          </w:p>
        </w:tc>
        <w:tc>
          <w:tcPr>
            <w:tcW w:w="0" w:type="auto"/>
            <w:tcBorders>
              <w:top w:val="nil"/>
              <w:left w:val="nil"/>
              <w:bottom w:val="single" w:sz="4" w:space="0" w:color="auto"/>
              <w:right w:val="single" w:sz="4" w:space="0" w:color="auto"/>
            </w:tcBorders>
            <w:noWrap/>
            <w:vAlign w:val="center"/>
            <w:hideMark/>
          </w:tcPr>
          <w:p w14:paraId="4E7174A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7195D94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1CBE519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4C4DCA9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5F6161B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35EF5E9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3B0B780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42097E5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01408D8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24811C5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79</w:t>
            </w:r>
          </w:p>
        </w:tc>
        <w:tc>
          <w:tcPr>
            <w:tcW w:w="0" w:type="auto"/>
            <w:tcBorders>
              <w:top w:val="nil"/>
              <w:left w:val="nil"/>
              <w:bottom w:val="single" w:sz="4" w:space="0" w:color="auto"/>
              <w:right w:val="single" w:sz="4" w:space="0" w:color="auto"/>
            </w:tcBorders>
            <w:noWrap/>
            <w:vAlign w:val="center"/>
            <w:hideMark/>
          </w:tcPr>
          <w:p w14:paraId="0828782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1396CAB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1AEAF24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425D8DA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1A1051E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7F22708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674460B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453FD6D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3D2238C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64E8B3A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80</w:t>
            </w:r>
          </w:p>
        </w:tc>
      </w:tr>
      <w:tr w:rsidR="00AA00BE" w:rsidRPr="00AA00BE" w14:paraId="6CD40C07"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34CBA6F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17</w:t>
            </w:r>
          </w:p>
        </w:tc>
        <w:tc>
          <w:tcPr>
            <w:tcW w:w="0" w:type="auto"/>
            <w:tcBorders>
              <w:top w:val="nil"/>
              <w:left w:val="nil"/>
              <w:bottom w:val="single" w:sz="4" w:space="0" w:color="auto"/>
              <w:right w:val="single" w:sz="4" w:space="0" w:color="auto"/>
            </w:tcBorders>
            <w:noWrap/>
            <w:vAlign w:val="center"/>
            <w:hideMark/>
          </w:tcPr>
          <w:p w14:paraId="03D2667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39B2D22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1C350EF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3A8BE9A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24908AC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5828FAF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372FB2B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3BE6DA3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224D2B8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058B5D1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84</w:t>
            </w:r>
          </w:p>
        </w:tc>
        <w:tc>
          <w:tcPr>
            <w:tcW w:w="0" w:type="auto"/>
            <w:tcBorders>
              <w:top w:val="nil"/>
              <w:left w:val="nil"/>
              <w:bottom w:val="single" w:sz="4" w:space="0" w:color="auto"/>
              <w:right w:val="single" w:sz="4" w:space="0" w:color="auto"/>
            </w:tcBorders>
            <w:noWrap/>
            <w:vAlign w:val="center"/>
            <w:hideMark/>
          </w:tcPr>
          <w:p w14:paraId="4E800C8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216DA5E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0683843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7E73E2E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3ED4CF9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052C067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050077F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7E081BA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181A6B8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489AFB6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79</w:t>
            </w:r>
          </w:p>
        </w:tc>
        <w:tc>
          <w:tcPr>
            <w:tcW w:w="0" w:type="auto"/>
            <w:tcBorders>
              <w:top w:val="nil"/>
              <w:left w:val="nil"/>
              <w:bottom w:val="single" w:sz="4" w:space="0" w:color="auto"/>
              <w:right w:val="single" w:sz="4" w:space="0" w:color="auto"/>
            </w:tcBorders>
            <w:noWrap/>
            <w:vAlign w:val="center"/>
            <w:hideMark/>
          </w:tcPr>
          <w:p w14:paraId="7CAC239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72DF45E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7A88AEB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68A3848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6421594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6E6C131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4325996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147AA68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4052BBD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40FE0A0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89</w:t>
            </w:r>
          </w:p>
        </w:tc>
      </w:tr>
      <w:tr w:rsidR="00AA00BE" w:rsidRPr="00AA00BE" w14:paraId="2025E0DA"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1DDE660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18</w:t>
            </w:r>
          </w:p>
        </w:tc>
        <w:tc>
          <w:tcPr>
            <w:tcW w:w="0" w:type="auto"/>
            <w:tcBorders>
              <w:top w:val="nil"/>
              <w:left w:val="nil"/>
              <w:bottom w:val="single" w:sz="4" w:space="0" w:color="auto"/>
              <w:right w:val="single" w:sz="4" w:space="0" w:color="auto"/>
            </w:tcBorders>
            <w:noWrap/>
            <w:vAlign w:val="center"/>
            <w:hideMark/>
          </w:tcPr>
          <w:p w14:paraId="77FDBDC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5C66C9A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6E52A21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7320724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3ECD747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6AFB107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3CB3876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4E5DB90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7C8F459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1F6E613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87</w:t>
            </w:r>
          </w:p>
        </w:tc>
        <w:tc>
          <w:tcPr>
            <w:tcW w:w="0" w:type="auto"/>
            <w:tcBorders>
              <w:top w:val="nil"/>
              <w:left w:val="nil"/>
              <w:bottom w:val="single" w:sz="4" w:space="0" w:color="auto"/>
              <w:right w:val="single" w:sz="4" w:space="0" w:color="auto"/>
            </w:tcBorders>
            <w:noWrap/>
            <w:vAlign w:val="center"/>
            <w:hideMark/>
          </w:tcPr>
          <w:p w14:paraId="68954CD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42B161E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2A0551D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2921F2D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166EB38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2FE9C7B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36A0700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43F5C81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470A834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795C3CD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86</w:t>
            </w:r>
          </w:p>
        </w:tc>
        <w:tc>
          <w:tcPr>
            <w:tcW w:w="0" w:type="auto"/>
            <w:tcBorders>
              <w:top w:val="nil"/>
              <w:left w:val="nil"/>
              <w:bottom w:val="single" w:sz="4" w:space="0" w:color="auto"/>
              <w:right w:val="single" w:sz="4" w:space="0" w:color="auto"/>
            </w:tcBorders>
            <w:noWrap/>
            <w:vAlign w:val="center"/>
            <w:hideMark/>
          </w:tcPr>
          <w:p w14:paraId="62963D4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38BA73F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63FE842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3621587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384C785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68B1A60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023A4CA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119A954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725DA7F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0E02E55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83</w:t>
            </w:r>
          </w:p>
        </w:tc>
      </w:tr>
      <w:tr w:rsidR="00AA00BE" w:rsidRPr="00AA00BE" w14:paraId="2AB79522"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682FCA4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19</w:t>
            </w:r>
          </w:p>
        </w:tc>
        <w:tc>
          <w:tcPr>
            <w:tcW w:w="0" w:type="auto"/>
            <w:tcBorders>
              <w:top w:val="nil"/>
              <w:left w:val="nil"/>
              <w:bottom w:val="single" w:sz="4" w:space="0" w:color="auto"/>
              <w:right w:val="single" w:sz="4" w:space="0" w:color="auto"/>
            </w:tcBorders>
            <w:noWrap/>
            <w:vAlign w:val="center"/>
            <w:hideMark/>
          </w:tcPr>
          <w:p w14:paraId="0C702A1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460C5AF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630AE46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33E8935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7C684CB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4854BEF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762F989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1AFDF14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1B1D5C8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5072671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82</w:t>
            </w:r>
          </w:p>
        </w:tc>
        <w:tc>
          <w:tcPr>
            <w:tcW w:w="0" w:type="auto"/>
            <w:tcBorders>
              <w:top w:val="nil"/>
              <w:left w:val="nil"/>
              <w:bottom w:val="single" w:sz="4" w:space="0" w:color="auto"/>
              <w:right w:val="single" w:sz="4" w:space="0" w:color="auto"/>
            </w:tcBorders>
            <w:noWrap/>
            <w:vAlign w:val="center"/>
            <w:hideMark/>
          </w:tcPr>
          <w:p w14:paraId="4FE9362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40CFE98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033F056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23BF626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002F4B1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3161506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7D567A7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79A47FB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36C5808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51DF9EA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76</w:t>
            </w:r>
          </w:p>
        </w:tc>
        <w:tc>
          <w:tcPr>
            <w:tcW w:w="0" w:type="auto"/>
            <w:tcBorders>
              <w:top w:val="nil"/>
              <w:left w:val="nil"/>
              <w:bottom w:val="single" w:sz="4" w:space="0" w:color="auto"/>
              <w:right w:val="single" w:sz="4" w:space="0" w:color="auto"/>
            </w:tcBorders>
            <w:noWrap/>
            <w:vAlign w:val="center"/>
            <w:hideMark/>
          </w:tcPr>
          <w:p w14:paraId="0AD6DCB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6FDF179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5C9939B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7D4852D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5A9EB36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15558AB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0DB6E0C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3BD9ED6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3275BB0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6995966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83</w:t>
            </w:r>
          </w:p>
        </w:tc>
      </w:tr>
      <w:tr w:rsidR="00AA00BE" w:rsidRPr="00AA00BE" w14:paraId="087EA9E1"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5FE0F72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20</w:t>
            </w:r>
          </w:p>
        </w:tc>
        <w:tc>
          <w:tcPr>
            <w:tcW w:w="0" w:type="auto"/>
            <w:tcBorders>
              <w:top w:val="nil"/>
              <w:left w:val="nil"/>
              <w:bottom w:val="single" w:sz="4" w:space="0" w:color="auto"/>
              <w:right w:val="single" w:sz="4" w:space="0" w:color="auto"/>
            </w:tcBorders>
            <w:noWrap/>
            <w:vAlign w:val="center"/>
            <w:hideMark/>
          </w:tcPr>
          <w:p w14:paraId="547700D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7468183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5876B7B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5D730CD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21C0B61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7916D20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7B84DE9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335C249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70F497A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726C04D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84</w:t>
            </w:r>
          </w:p>
        </w:tc>
        <w:tc>
          <w:tcPr>
            <w:tcW w:w="0" w:type="auto"/>
            <w:tcBorders>
              <w:top w:val="nil"/>
              <w:left w:val="nil"/>
              <w:bottom w:val="single" w:sz="4" w:space="0" w:color="auto"/>
              <w:right w:val="single" w:sz="4" w:space="0" w:color="auto"/>
            </w:tcBorders>
            <w:noWrap/>
            <w:vAlign w:val="center"/>
            <w:hideMark/>
          </w:tcPr>
          <w:p w14:paraId="3501A3A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1AF06D3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149B13F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1C592ED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2467A91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37CF3BF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243C2D5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33A3A4A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27EFF91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3C3425E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83</w:t>
            </w:r>
          </w:p>
        </w:tc>
        <w:tc>
          <w:tcPr>
            <w:tcW w:w="0" w:type="auto"/>
            <w:tcBorders>
              <w:top w:val="nil"/>
              <w:left w:val="nil"/>
              <w:bottom w:val="single" w:sz="4" w:space="0" w:color="auto"/>
              <w:right w:val="single" w:sz="4" w:space="0" w:color="auto"/>
            </w:tcBorders>
            <w:noWrap/>
            <w:vAlign w:val="center"/>
            <w:hideMark/>
          </w:tcPr>
          <w:p w14:paraId="379EBF0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6013142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56FA221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54FAD67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3601CA8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7DC455B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70194D2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15B1E52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64B0D91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6F86267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86</w:t>
            </w:r>
          </w:p>
        </w:tc>
      </w:tr>
      <w:tr w:rsidR="00AA00BE" w:rsidRPr="00AA00BE" w14:paraId="26EB8582"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7E47DFF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21</w:t>
            </w:r>
          </w:p>
        </w:tc>
        <w:tc>
          <w:tcPr>
            <w:tcW w:w="0" w:type="auto"/>
            <w:tcBorders>
              <w:top w:val="nil"/>
              <w:left w:val="nil"/>
              <w:bottom w:val="single" w:sz="4" w:space="0" w:color="auto"/>
              <w:right w:val="single" w:sz="4" w:space="0" w:color="auto"/>
            </w:tcBorders>
            <w:noWrap/>
            <w:vAlign w:val="center"/>
            <w:hideMark/>
          </w:tcPr>
          <w:p w14:paraId="2667447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62BB801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4E2E0F4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580C181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6304FE4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519BAE0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5C7114C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7936A08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3FBA635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6C82E9A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84</w:t>
            </w:r>
          </w:p>
        </w:tc>
        <w:tc>
          <w:tcPr>
            <w:tcW w:w="0" w:type="auto"/>
            <w:tcBorders>
              <w:top w:val="nil"/>
              <w:left w:val="nil"/>
              <w:bottom w:val="single" w:sz="4" w:space="0" w:color="auto"/>
              <w:right w:val="single" w:sz="4" w:space="0" w:color="auto"/>
            </w:tcBorders>
            <w:noWrap/>
            <w:vAlign w:val="center"/>
            <w:hideMark/>
          </w:tcPr>
          <w:p w14:paraId="754BC4E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76CE96B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6E796DA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4370AB4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5466EC1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0B7C753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40A99BA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45C5BD0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4DF24B9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634B2F6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85</w:t>
            </w:r>
          </w:p>
        </w:tc>
        <w:tc>
          <w:tcPr>
            <w:tcW w:w="0" w:type="auto"/>
            <w:tcBorders>
              <w:top w:val="nil"/>
              <w:left w:val="nil"/>
              <w:bottom w:val="single" w:sz="4" w:space="0" w:color="auto"/>
              <w:right w:val="single" w:sz="4" w:space="0" w:color="auto"/>
            </w:tcBorders>
            <w:noWrap/>
            <w:vAlign w:val="center"/>
            <w:hideMark/>
          </w:tcPr>
          <w:p w14:paraId="5666882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368295D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4ABC1A9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2D562FB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5E712CD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36D0FD4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0A91853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0BAFF1C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77DA7F7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14589F7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75</w:t>
            </w:r>
          </w:p>
        </w:tc>
      </w:tr>
      <w:tr w:rsidR="00AA00BE" w:rsidRPr="00AA00BE" w14:paraId="71A7F08A"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346D92C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22</w:t>
            </w:r>
          </w:p>
        </w:tc>
        <w:tc>
          <w:tcPr>
            <w:tcW w:w="0" w:type="auto"/>
            <w:tcBorders>
              <w:top w:val="nil"/>
              <w:left w:val="nil"/>
              <w:bottom w:val="single" w:sz="4" w:space="0" w:color="auto"/>
              <w:right w:val="single" w:sz="4" w:space="0" w:color="auto"/>
            </w:tcBorders>
            <w:noWrap/>
            <w:vAlign w:val="center"/>
            <w:hideMark/>
          </w:tcPr>
          <w:p w14:paraId="6AA5ED1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7A852F5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62753DD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46D183D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6EBAE3A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12BC921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673DC2D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4768925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11C1E99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572B409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83</w:t>
            </w:r>
          </w:p>
        </w:tc>
        <w:tc>
          <w:tcPr>
            <w:tcW w:w="0" w:type="auto"/>
            <w:tcBorders>
              <w:top w:val="nil"/>
              <w:left w:val="nil"/>
              <w:bottom w:val="single" w:sz="4" w:space="0" w:color="auto"/>
              <w:right w:val="single" w:sz="4" w:space="0" w:color="auto"/>
            </w:tcBorders>
            <w:noWrap/>
            <w:vAlign w:val="center"/>
            <w:hideMark/>
          </w:tcPr>
          <w:p w14:paraId="3159A89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57A46FA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5A5B731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015B200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1FE7C0B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18D9447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622349C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7ED130C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3A48A17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0F6789E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81</w:t>
            </w:r>
          </w:p>
        </w:tc>
        <w:tc>
          <w:tcPr>
            <w:tcW w:w="0" w:type="auto"/>
            <w:tcBorders>
              <w:top w:val="nil"/>
              <w:left w:val="nil"/>
              <w:bottom w:val="single" w:sz="4" w:space="0" w:color="auto"/>
              <w:right w:val="single" w:sz="4" w:space="0" w:color="auto"/>
            </w:tcBorders>
            <w:noWrap/>
            <w:vAlign w:val="center"/>
            <w:hideMark/>
          </w:tcPr>
          <w:p w14:paraId="12215E4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252B501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09AD65D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5C27D16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7E98308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2F8AB76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77AA0CA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51B5667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3729F69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5FE5101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84</w:t>
            </w:r>
          </w:p>
        </w:tc>
      </w:tr>
      <w:tr w:rsidR="00AA00BE" w:rsidRPr="00AA00BE" w14:paraId="7D0013F4"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52C3CD5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23</w:t>
            </w:r>
          </w:p>
        </w:tc>
        <w:tc>
          <w:tcPr>
            <w:tcW w:w="0" w:type="auto"/>
            <w:tcBorders>
              <w:top w:val="nil"/>
              <w:left w:val="nil"/>
              <w:bottom w:val="single" w:sz="4" w:space="0" w:color="auto"/>
              <w:right w:val="single" w:sz="4" w:space="0" w:color="auto"/>
            </w:tcBorders>
            <w:noWrap/>
            <w:vAlign w:val="center"/>
            <w:hideMark/>
          </w:tcPr>
          <w:p w14:paraId="3CA8D84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347DB73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55EAA54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25D2742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15BE9ED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4CE13B9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77B79EE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5A58646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0C10A4C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758D31B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81</w:t>
            </w:r>
          </w:p>
        </w:tc>
        <w:tc>
          <w:tcPr>
            <w:tcW w:w="0" w:type="auto"/>
            <w:tcBorders>
              <w:top w:val="nil"/>
              <w:left w:val="nil"/>
              <w:bottom w:val="single" w:sz="4" w:space="0" w:color="auto"/>
              <w:right w:val="single" w:sz="4" w:space="0" w:color="auto"/>
            </w:tcBorders>
            <w:noWrap/>
            <w:vAlign w:val="center"/>
            <w:hideMark/>
          </w:tcPr>
          <w:p w14:paraId="44B91CC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0C91323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3941405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174E8FA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3BE9635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0394D58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7FCF619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51E0ED9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3D07E28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7289DD4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88</w:t>
            </w:r>
          </w:p>
        </w:tc>
        <w:tc>
          <w:tcPr>
            <w:tcW w:w="0" w:type="auto"/>
            <w:tcBorders>
              <w:top w:val="nil"/>
              <w:left w:val="nil"/>
              <w:bottom w:val="single" w:sz="4" w:space="0" w:color="auto"/>
              <w:right w:val="single" w:sz="4" w:space="0" w:color="auto"/>
            </w:tcBorders>
            <w:noWrap/>
            <w:vAlign w:val="center"/>
            <w:hideMark/>
          </w:tcPr>
          <w:p w14:paraId="2DFB129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1405C37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3C28691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7553C44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299D075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082EABA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017B2D5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6D86FAA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6E4AE4A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4A320BE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78</w:t>
            </w:r>
          </w:p>
        </w:tc>
      </w:tr>
      <w:tr w:rsidR="00AA00BE" w:rsidRPr="00AA00BE" w14:paraId="24230106"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070A72D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24</w:t>
            </w:r>
          </w:p>
        </w:tc>
        <w:tc>
          <w:tcPr>
            <w:tcW w:w="0" w:type="auto"/>
            <w:tcBorders>
              <w:top w:val="nil"/>
              <w:left w:val="nil"/>
              <w:bottom w:val="single" w:sz="4" w:space="0" w:color="auto"/>
              <w:right w:val="single" w:sz="4" w:space="0" w:color="auto"/>
            </w:tcBorders>
            <w:noWrap/>
            <w:vAlign w:val="center"/>
            <w:hideMark/>
          </w:tcPr>
          <w:p w14:paraId="36E3D3C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5D4166C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3111553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00FFB05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6C1C053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0A01F1F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07AD73D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2440EAE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6980487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79686E3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83</w:t>
            </w:r>
          </w:p>
        </w:tc>
        <w:tc>
          <w:tcPr>
            <w:tcW w:w="0" w:type="auto"/>
            <w:tcBorders>
              <w:top w:val="nil"/>
              <w:left w:val="nil"/>
              <w:bottom w:val="single" w:sz="4" w:space="0" w:color="auto"/>
              <w:right w:val="single" w:sz="4" w:space="0" w:color="auto"/>
            </w:tcBorders>
            <w:noWrap/>
            <w:vAlign w:val="center"/>
            <w:hideMark/>
          </w:tcPr>
          <w:p w14:paraId="365A342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3D8F070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330E132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3E01970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5E0CF6C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3263684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2AA4A35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091C27B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182D484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1C3B156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69</w:t>
            </w:r>
          </w:p>
        </w:tc>
        <w:tc>
          <w:tcPr>
            <w:tcW w:w="0" w:type="auto"/>
            <w:tcBorders>
              <w:top w:val="nil"/>
              <w:left w:val="nil"/>
              <w:bottom w:val="single" w:sz="4" w:space="0" w:color="auto"/>
              <w:right w:val="single" w:sz="4" w:space="0" w:color="auto"/>
            </w:tcBorders>
            <w:noWrap/>
            <w:vAlign w:val="center"/>
            <w:hideMark/>
          </w:tcPr>
          <w:p w14:paraId="21B1C89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3C6857F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0A02764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1B80E88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3B64346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0E3ABB8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7E3892F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5B6AE9A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2F931A2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395F9D5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77</w:t>
            </w:r>
          </w:p>
        </w:tc>
      </w:tr>
      <w:tr w:rsidR="00AA00BE" w:rsidRPr="00AA00BE" w14:paraId="0CC78BF1"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6DEAF96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25</w:t>
            </w:r>
          </w:p>
        </w:tc>
        <w:tc>
          <w:tcPr>
            <w:tcW w:w="0" w:type="auto"/>
            <w:tcBorders>
              <w:top w:val="nil"/>
              <w:left w:val="nil"/>
              <w:bottom w:val="single" w:sz="4" w:space="0" w:color="auto"/>
              <w:right w:val="single" w:sz="4" w:space="0" w:color="auto"/>
            </w:tcBorders>
            <w:noWrap/>
            <w:vAlign w:val="center"/>
            <w:hideMark/>
          </w:tcPr>
          <w:p w14:paraId="6A6FB7E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5AEF8CC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32F9C44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32EAD06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7549AA4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26163BB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3DFE825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67DA7AA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439F291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4BF900F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84</w:t>
            </w:r>
          </w:p>
        </w:tc>
        <w:tc>
          <w:tcPr>
            <w:tcW w:w="0" w:type="auto"/>
            <w:tcBorders>
              <w:top w:val="nil"/>
              <w:left w:val="nil"/>
              <w:bottom w:val="single" w:sz="4" w:space="0" w:color="auto"/>
              <w:right w:val="single" w:sz="4" w:space="0" w:color="auto"/>
            </w:tcBorders>
            <w:noWrap/>
            <w:vAlign w:val="center"/>
            <w:hideMark/>
          </w:tcPr>
          <w:p w14:paraId="2AA7163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670C19F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564C03D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3D3C78B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53F0F3D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5DC7E27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5846C04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2D4B124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3407EC6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2F050C6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83</w:t>
            </w:r>
          </w:p>
        </w:tc>
        <w:tc>
          <w:tcPr>
            <w:tcW w:w="0" w:type="auto"/>
            <w:tcBorders>
              <w:top w:val="nil"/>
              <w:left w:val="nil"/>
              <w:bottom w:val="single" w:sz="4" w:space="0" w:color="auto"/>
              <w:right w:val="single" w:sz="4" w:space="0" w:color="auto"/>
            </w:tcBorders>
            <w:noWrap/>
            <w:vAlign w:val="center"/>
            <w:hideMark/>
          </w:tcPr>
          <w:p w14:paraId="6FB89A5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1806B34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5419A92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777B13A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47AD1F3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57937A7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4FCD056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0754739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4DE4474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498EF7D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83</w:t>
            </w:r>
          </w:p>
        </w:tc>
      </w:tr>
      <w:tr w:rsidR="00AA00BE" w:rsidRPr="00AA00BE" w14:paraId="3FCA35B7" w14:textId="77777777" w:rsidTr="005B56FB">
        <w:trPr>
          <w:trHeight w:val="30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E5047E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lastRenderedPageBreak/>
              <w:t>26</w:t>
            </w:r>
          </w:p>
        </w:tc>
        <w:tc>
          <w:tcPr>
            <w:tcW w:w="0" w:type="auto"/>
            <w:tcBorders>
              <w:top w:val="single" w:sz="4" w:space="0" w:color="auto"/>
              <w:left w:val="nil"/>
              <w:bottom w:val="single" w:sz="4" w:space="0" w:color="auto"/>
              <w:right w:val="single" w:sz="4" w:space="0" w:color="auto"/>
            </w:tcBorders>
            <w:noWrap/>
            <w:vAlign w:val="center"/>
            <w:hideMark/>
          </w:tcPr>
          <w:p w14:paraId="48E47C2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single" w:sz="4" w:space="0" w:color="auto"/>
              <w:left w:val="nil"/>
              <w:bottom w:val="single" w:sz="4" w:space="0" w:color="auto"/>
              <w:right w:val="single" w:sz="4" w:space="0" w:color="auto"/>
            </w:tcBorders>
            <w:noWrap/>
            <w:vAlign w:val="center"/>
            <w:hideMark/>
          </w:tcPr>
          <w:p w14:paraId="007CE12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single" w:sz="4" w:space="0" w:color="auto"/>
              <w:left w:val="nil"/>
              <w:bottom w:val="single" w:sz="4" w:space="0" w:color="auto"/>
              <w:right w:val="single" w:sz="4" w:space="0" w:color="auto"/>
            </w:tcBorders>
            <w:noWrap/>
            <w:vAlign w:val="center"/>
            <w:hideMark/>
          </w:tcPr>
          <w:p w14:paraId="51D76DD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single" w:sz="4" w:space="0" w:color="auto"/>
              <w:left w:val="nil"/>
              <w:bottom w:val="single" w:sz="4" w:space="0" w:color="auto"/>
              <w:right w:val="single" w:sz="4" w:space="0" w:color="auto"/>
            </w:tcBorders>
            <w:noWrap/>
            <w:vAlign w:val="center"/>
            <w:hideMark/>
          </w:tcPr>
          <w:p w14:paraId="509D999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single" w:sz="4" w:space="0" w:color="auto"/>
              <w:left w:val="nil"/>
              <w:bottom w:val="single" w:sz="4" w:space="0" w:color="auto"/>
              <w:right w:val="single" w:sz="4" w:space="0" w:color="auto"/>
            </w:tcBorders>
            <w:noWrap/>
            <w:vAlign w:val="center"/>
            <w:hideMark/>
          </w:tcPr>
          <w:p w14:paraId="4919010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single" w:sz="4" w:space="0" w:color="auto"/>
              <w:left w:val="nil"/>
              <w:bottom w:val="single" w:sz="4" w:space="0" w:color="auto"/>
              <w:right w:val="single" w:sz="4" w:space="0" w:color="auto"/>
            </w:tcBorders>
            <w:noWrap/>
            <w:vAlign w:val="center"/>
            <w:hideMark/>
          </w:tcPr>
          <w:p w14:paraId="5F4A447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single" w:sz="4" w:space="0" w:color="auto"/>
              <w:left w:val="nil"/>
              <w:bottom w:val="single" w:sz="4" w:space="0" w:color="auto"/>
              <w:right w:val="single" w:sz="4" w:space="0" w:color="auto"/>
            </w:tcBorders>
            <w:noWrap/>
            <w:vAlign w:val="center"/>
            <w:hideMark/>
          </w:tcPr>
          <w:p w14:paraId="3F313C8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single" w:sz="4" w:space="0" w:color="auto"/>
              <w:left w:val="nil"/>
              <w:bottom w:val="single" w:sz="4" w:space="0" w:color="auto"/>
              <w:right w:val="single" w:sz="4" w:space="0" w:color="auto"/>
            </w:tcBorders>
            <w:noWrap/>
            <w:vAlign w:val="center"/>
            <w:hideMark/>
          </w:tcPr>
          <w:p w14:paraId="5EECFDA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single" w:sz="4" w:space="0" w:color="auto"/>
              <w:left w:val="nil"/>
              <w:bottom w:val="single" w:sz="4" w:space="0" w:color="auto"/>
              <w:right w:val="single" w:sz="4" w:space="0" w:color="auto"/>
            </w:tcBorders>
            <w:noWrap/>
            <w:vAlign w:val="center"/>
            <w:hideMark/>
          </w:tcPr>
          <w:p w14:paraId="44CD043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single" w:sz="4" w:space="0" w:color="auto"/>
              <w:left w:val="nil"/>
              <w:bottom w:val="single" w:sz="4" w:space="0" w:color="auto"/>
              <w:right w:val="single" w:sz="4" w:space="0" w:color="auto"/>
            </w:tcBorders>
            <w:noWrap/>
            <w:vAlign w:val="center"/>
            <w:hideMark/>
          </w:tcPr>
          <w:p w14:paraId="082732B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84</w:t>
            </w:r>
          </w:p>
        </w:tc>
        <w:tc>
          <w:tcPr>
            <w:tcW w:w="0" w:type="auto"/>
            <w:tcBorders>
              <w:top w:val="single" w:sz="4" w:space="0" w:color="auto"/>
              <w:left w:val="nil"/>
              <w:bottom w:val="single" w:sz="4" w:space="0" w:color="auto"/>
              <w:right w:val="single" w:sz="4" w:space="0" w:color="auto"/>
            </w:tcBorders>
            <w:noWrap/>
            <w:vAlign w:val="center"/>
            <w:hideMark/>
          </w:tcPr>
          <w:p w14:paraId="62D202B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single" w:sz="4" w:space="0" w:color="auto"/>
              <w:left w:val="nil"/>
              <w:bottom w:val="single" w:sz="4" w:space="0" w:color="auto"/>
              <w:right w:val="single" w:sz="4" w:space="0" w:color="auto"/>
            </w:tcBorders>
            <w:noWrap/>
            <w:vAlign w:val="center"/>
            <w:hideMark/>
          </w:tcPr>
          <w:p w14:paraId="2DBF8EC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single" w:sz="4" w:space="0" w:color="auto"/>
              <w:left w:val="nil"/>
              <w:bottom w:val="single" w:sz="4" w:space="0" w:color="auto"/>
              <w:right w:val="single" w:sz="4" w:space="0" w:color="auto"/>
            </w:tcBorders>
            <w:noWrap/>
            <w:vAlign w:val="center"/>
            <w:hideMark/>
          </w:tcPr>
          <w:p w14:paraId="28D4859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single" w:sz="4" w:space="0" w:color="auto"/>
              <w:left w:val="nil"/>
              <w:bottom w:val="single" w:sz="4" w:space="0" w:color="auto"/>
              <w:right w:val="single" w:sz="4" w:space="0" w:color="auto"/>
            </w:tcBorders>
            <w:noWrap/>
            <w:vAlign w:val="center"/>
            <w:hideMark/>
          </w:tcPr>
          <w:p w14:paraId="7C16A96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single" w:sz="4" w:space="0" w:color="auto"/>
              <w:left w:val="nil"/>
              <w:bottom w:val="single" w:sz="4" w:space="0" w:color="auto"/>
              <w:right w:val="single" w:sz="4" w:space="0" w:color="auto"/>
            </w:tcBorders>
            <w:noWrap/>
            <w:vAlign w:val="center"/>
            <w:hideMark/>
          </w:tcPr>
          <w:p w14:paraId="0C6DDEA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single" w:sz="4" w:space="0" w:color="auto"/>
              <w:left w:val="nil"/>
              <w:bottom w:val="single" w:sz="4" w:space="0" w:color="auto"/>
              <w:right w:val="single" w:sz="4" w:space="0" w:color="auto"/>
            </w:tcBorders>
            <w:noWrap/>
            <w:vAlign w:val="center"/>
            <w:hideMark/>
          </w:tcPr>
          <w:p w14:paraId="6E03D82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single" w:sz="4" w:space="0" w:color="auto"/>
              <w:left w:val="nil"/>
              <w:bottom w:val="single" w:sz="4" w:space="0" w:color="auto"/>
              <w:right w:val="single" w:sz="4" w:space="0" w:color="auto"/>
            </w:tcBorders>
            <w:noWrap/>
            <w:vAlign w:val="center"/>
            <w:hideMark/>
          </w:tcPr>
          <w:p w14:paraId="24892DE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single" w:sz="4" w:space="0" w:color="auto"/>
              <w:left w:val="nil"/>
              <w:bottom w:val="single" w:sz="4" w:space="0" w:color="auto"/>
              <w:right w:val="single" w:sz="4" w:space="0" w:color="auto"/>
            </w:tcBorders>
            <w:noWrap/>
            <w:vAlign w:val="center"/>
            <w:hideMark/>
          </w:tcPr>
          <w:p w14:paraId="3DB3FFC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single" w:sz="4" w:space="0" w:color="auto"/>
              <w:left w:val="nil"/>
              <w:bottom w:val="single" w:sz="4" w:space="0" w:color="auto"/>
              <w:right w:val="single" w:sz="4" w:space="0" w:color="auto"/>
            </w:tcBorders>
            <w:noWrap/>
            <w:vAlign w:val="center"/>
            <w:hideMark/>
          </w:tcPr>
          <w:p w14:paraId="3D67E92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single" w:sz="4" w:space="0" w:color="auto"/>
              <w:left w:val="nil"/>
              <w:bottom w:val="single" w:sz="4" w:space="0" w:color="auto"/>
              <w:right w:val="single" w:sz="4" w:space="0" w:color="auto"/>
            </w:tcBorders>
            <w:noWrap/>
            <w:vAlign w:val="center"/>
            <w:hideMark/>
          </w:tcPr>
          <w:p w14:paraId="56686D0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84</w:t>
            </w:r>
          </w:p>
        </w:tc>
        <w:tc>
          <w:tcPr>
            <w:tcW w:w="0" w:type="auto"/>
            <w:tcBorders>
              <w:top w:val="single" w:sz="4" w:space="0" w:color="auto"/>
              <w:left w:val="nil"/>
              <w:bottom w:val="single" w:sz="4" w:space="0" w:color="auto"/>
              <w:right w:val="single" w:sz="4" w:space="0" w:color="auto"/>
            </w:tcBorders>
            <w:noWrap/>
            <w:vAlign w:val="center"/>
            <w:hideMark/>
          </w:tcPr>
          <w:p w14:paraId="7F2BD36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single" w:sz="4" w:space="0" w:color="auto"/>
              <w:left w:val="nil"/>
              <w:bottom w:val="single" w:sz="4" w:space="0" w:color="auto"/>
              <w:right w:val="single" w:sz="4" w:space="0" w:color="auto"/>
            </w:tcBorders>
            <w:noWrap/>
            <w:vAlign w:val="center"/>
            <w:hideMark/>
          </w:tcPr>
          <w:p w14:paraId="4F58F34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single" w:sz="4" w:space="0" w:color="auto"/>
              <w:left w:val="nil"/>
              <w:bottom w:val="single" w:sz="4" w:space="0" w:color="auto"/>
              <w:right w:val="single" w:sz="4" w:space="0" w:color="auto"/>
            </w:tcBorders>
            <w:noWrap/>
            <w:vAlign w:val="center"/>
            <w:hideMark/>
          </w:tcPr>
          <w:p w14:paraId="227A9A5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single" w:sz="4" w:space="0" w:color="auto"/>
              <w:left w:val="nil"/>
              <w:bottom w:val="single" w:sz="4" w:space="0" w:color="auto"/>
              <w:right w:val="single" w:sz="4" w:space="0" w:color="auto"/>
            </w:tcBorders>
            <w:noWrap/>
            <w:vAlign w:val="center"/>
            <w:hideMark/>
          </w:tcPr>
          <w:p w14:paraId="547F5BA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single" w:sz="4" w:space="0" w:color="auto"/>
              <w:left w:val="nil"/>
              <w:bottom w:val="single" w:sz="4" w:space="0" w:color="auto"/>
              <w:right w:val="single" w:sz="4" w:space="0" w:color="auto"/>
            </w:tcBorders>
            <w:noWrap/>
            <w:vAlign w:val="center"/>
            <w:hideMark/>
          </w:tcPr>
          <w:p w14:paraId="34ED3A3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single" w:sz="4" w:space="0" w:color="auto"/>
              <w:left w:val="nil"/>
              <w:bottom w:val="single" w:sz="4" w:space="0" w:color="auto"/>
              <w:right w:val="single" w:sz="4" w:space="0" w:color="auto"/>
            </w:tcBorders>
            <w:noWrap/>
            <w:vAlign w:val="center"/>
            <w:hideMark/>
          </w:tcPr>
          <w:p w14:paraId="0BE0250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single" w:sz="4" w:space="0" w:color="auto"/>
              <w:left w:val="nil"/>
              <w:bottom w:val="single" w:sz="4" w:space="0" w:color="auto"/>
              <w:right w:val="single" w:sz="4" w:space="0" w:color="auto"/>
            </w:tcBorders>
            <w:noWrap/>
            <w:vAlign w:val="center"/>
            <w:hideMark/>
          </w:tcPr>
          <w:p w14:paraId="30FA5D5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single" w:sz="4" w:space="0" w:color="auto"/>
              <w:left w:val="nil"/>
              <w:bottom w:val="single" w:sz="4" w:space="0" w:color="auto"/>
              <w:right w:val="single" w:sz="4" w:space="0" w:color="auto"/>
            </w:tcBorders>
            <w:noWrap/>
            <w:vAlign w:val="center"/>
            <w:hideMark/>
          </w:tcPr>
          <w:p w14:paraId="0FDB582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single" w:sz="4" w:space="0" w:color="auto"/>
              <w:left w:val="nil"/>
              <w:bottom w:val="single" w:sz="4" w:space="0" w:color="auto"/>
              <w:right w:val="single" w:sz="4" w:space="0" w:color="auto"/>
            </w:tcBorders>
            <w:noWrap/>
            <w:vAlign w:val="center"/>
            <w:hideMark/>
          </w:tcPr>
          <w:p w14:paraId="6CD1949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single" w:sz="4" w:space="0" w:color="auto"/>
              <w:left w:val="nil"/>
              <w:bottom w:val="single" w:sz="4" w:space="0" w:color="auto"/>
              <w:right w:val="single" w:sz="4" w:space="0" w:color="auto"/>
            </w:tcBorders>
            <w:noWrap/>
            <w:vAlign w:val="center"/>
            <w:hideMark/>
          </w:tcPr>
          <w:p w14:paraId="3F3DC56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81</w:t>
            </w:r>
          </w:p>
        </w:tc>
      </w:tr>
      <w:tr w:rsidR="00AA00BE" w:rsidRPr="00AA00BE" w14:paraId="25DF5E24"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4B7B83A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27</w:t>
            </w:r>
          </w:p>
        </w:tc>
        <w:tc>
          <w:tcPr>
            <w:tcW w:w="0" w:type="auto"/>
            <w:tcBorders>
              <w:top w:val="nil"/>
              <w:left w:val="nil"/>
              <w:bottom w:val="single" w:sz="4" w:space="0" w:color="auto"/>
              <w:right w:val="single" w:sz="4" w:space="0" w:color="auto"/>
            </w:tcBorders>
            <w:noWrap/>
            <w:vAlign w:val="center"/>
            <w:hideMark/>
          </w:tcPr>
          <w:p w14:paraId="5C764CC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416D119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1049964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72168D8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6641A58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7F7717C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16D75BC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5EE87CC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180844A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103D6F8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71</w:t>
            </w:r>
          </w:p>
        </w:tc>
        <w:tc>
          <w:tcPr>
            <w:tcW w:w="0" w:type="auto"/>
            <w:tcBorders>
              <w:top w:val="nil"/>
              <w:left w:val="nil"/>
              <w:bottom w:val="single" w:sz="4" w:space="0" w:color="auto"/>
              <w:right w:val="single" w:sz="4" w:space="0" w:color="auto"/>
            </w:tcBorders>
            <w:noWrap/>
            <w:vAlign w:val="center"/>
            <w:hideMark/>
          </w:tcPr>
          <w:p w14:paraId="1FECCA9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5A23D07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2B00B95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55D26E0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04D5052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7B344D0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207B58B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37080CD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4AE0BD0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2AC0FFE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73</w:t>
            </w:r>
          </w:p>
        </w:tc>
        <w:tc>
          <w:tcPr>
            <w:tcW w:w="0" w:type="auto"/>
            <w:tcBorders>
              <w:top w:val="nil"/>
              <w:left w:val="nil"/>
              <w:bottom w:val="single" w:sz="4" w:space="0" w:color="auto"/>
              <w:right w:val="single" w:sz="4" w:space="0" w:color="auto"/>
            </w:tcBorders>
            <w:noWrap/>
            <w:vAlign w:val="center"/>
            <w:hideMark/>
          </w:tcPr>
          <w:p w14:paraId="4926F20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761FC29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3B79291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3229681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798AF7F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6356E49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178C616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7F82740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4AA9294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56A227D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80</w:t>
            </w:r>
          </w:p>
        </w:tc>
      </w:tr>
      <w:tr w:rsidR="00AA00BE" w:rsidRPr="00AA00BE" w14:paraId="6F632E72"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052B484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28</w:t>
            </w:r>
          </w:p>
        </w:tc>
        <w:tc>
          <w:tcPr>
            <w:tcW w:w="0" w:type="auto"/>
            <w:tcBorders>
              <w:top w:val="nil"/>
              <w:left w:val="nil"/>
              <w:bottom w:val="single" w:sz="4" w:space="0" w:color="auto"/>
              <w:right w:val="single" w:sz="4" w:space="0" w:color="auto"/>
            </w:tcBorders>
            <w:noWrap/>
            <w:vAlign w:val="center"/>
            <w:hideMark/>
          </w:tcPr>
          <w:p w14:paraId="68814E7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43AB462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1CAF1EB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053AE09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3EC7204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782F183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41BFF10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7B8F9D9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4F9DC58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72B0C3C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85</w:t>
            </w:r>
          </w:p>
        </w:tc>
        <w:tc>
          <w:tcPr>
            <w:tcW w:w="0" w:type="auto"/>
            <w:tcBorders>
              <w:top w:val="nil"/>
              <w:left w:val="nil"/>
              <w:bottom w:val="single" w:sz="4" w:space="0" w:color="auto"/>
              <w:right w:val="single" w:sz="4" w:space="0" w:color="auto"/>
            </w:tcBorders>
            <w:noWrap/>
            <w:vAlign w:val="center"/>
            <w:hideMark/>
          </w:tcPr>
          <w:p w14:paraId="0254B34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066E143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480B4E8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74CFED1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67C68EE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4764F2C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06C2CBB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7A0DAB8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797B476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096EBB3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86</w:t>
            </w:r>
          </w:p>
        </w:tc>
        <w:tc>
          <w:tcPr>
            <w:tcW w:w="0" w:type="auto"/>
            <w:tcBorders>
              <w:top w:val="nil"/>
              <w:left w:val="nil"/>
              <w:bottom w:val="single" w:sz="4" w:space="0" w:color="auto"/>
              <w:right w:val="single" w:sz="4" w:space="0" w:color="auto"/>
            </w:tcBorders>
            <w:noWrap/>
            <w:vAlign w:val="center"/>
            <w:hideMark/>
          </w:tcPr>
          <w:p w14:paraId="7812135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687DA87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37B46A0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1F55042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1B8D5C6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191ECE8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4DE52B1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6BB1FCD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263DEA3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304F5B0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86</w:t>
            </w:r>
          </w:p>
        </w:tc>
      </w:tr>
      <w:tr w:rsidR="00AA00BE" w:rsidRPr="00AA00BE" w14:paraId="1B844D84"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4AF9B9A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29</w:t>
            </w:r>
          </w:p>
        </w:tc>
        <w:tc>
          <w:tcPr>
            <w:tcW w:w="0" w:type="auto"/>
            <w:tcBorders>
              <w:top w:val="nil"/>
              <w:left w:val="nil"/>
              <w:bottom w:val="single" w:sz="4" w:space="0" w:color="auto"/>
              <w:right w:val="single" w:sz="4" w:space="0" w:color="auto"/>
            </w:tcBorders>
            <w:noWrap/>
            <w:vAlign w:val="center"/>
            <w:hideMark/>
          </w:tcPr>
          <w:p w14:paraId="69535D2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3E2AAC0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0616DEE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3672845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624B9C1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09B0688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4FA645F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38D7603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3993C48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74E723A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86</w:t>
            </w:r>
          </w:p>
        </w:tc>
        <w:tc>
          <w:tcPr>
            <w:tcW w:w="0" w:type="auto"/>
            <w:tcBorders>
              <w:top w:val="nil"/>
              <w:left w:val="nil"/>
              <w:bottom w:val="single" w:sz="4" w:space="0" w:color="auto"/>
              <w:right w:val="single" w:sz="4" w:space="0" w:color="auto"/>
            </w:tcBorders>
            <w:noWrap/>
            <w:vAlign w:val="center"/>
            <w:hideMark/>
          </w:tcPr>
          <w:p w14:paraId="624F380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14260CB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12C3631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6CBE08B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5160D1E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0A62911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026431D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58D7BCF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6779701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38CD950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87</w:t>
            </w:r>
          </w:p>
        </w:tc>
        <w:tc>
          <w:tcPr>
            <w:tcW w:w="0" w:type="auto"/>
            <w:tcBorders>
              <w:top w:val="nil"/>
              <w:left w:val="nil"/>
              <w:bottom w:val="single" w:sz="4" w:space="0" w:color="auto"/>
              <w:right w:val="single" w:sz="4" w:space="0" w:color="auto"/>
            </w:tcBorders>
            <w:noWrap/>
            <w:vAlign w:val="center"/>
            <w:hideMark/>
          </w:tcPr>
          <w:p w14:paraId="41DAADE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7D4EE6A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56F4D15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0910DE7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673424F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567C1E5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72A4789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2AB357A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3D35916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4B190FE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84</w:t>
            </w:r>
          </w:p>
        </w:tc>
      </w:tr>
      <w:tr w:rsidR="00AA00BE" w:rsidRPr="00AA00BE" w14:paraId="059C3047"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3D9E7BB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30</w:t>
            </w:r>
          </w:p>
        </w:tc>
        <w:tc>
          <w:tcPr>
            <w:tcW w:w="0" w:type="auto"/>
            <w:tcBorders>
              <w:top w:val="nil"/>
              <w:left w:val="nil"/>
              <w:bottom w:val="single" w:sz="4" w:space="0" w:color="auto"/>
              <w:right w:val="single" w:sz="4" w:space="0" w:color="auto"/>
            </w:tcBorders>
            <w:noWrap/>
            <w:vAlign w:val="center"/>
            <w:hideMark/>
          </w:tcPr>
          <w:p w14:paraId="03FC451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7FF34CA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33CFD56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473B395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4614C0A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252EFFD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171A822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6F00B75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09873B6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23FEEFB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85</w:t>
            </w:r>
          </w:p>
        </w:tc>
        <w:tc>
          <w:tcPr>
            <w:tcW w:w="0" w:type="auto"/>
            <w:tcBorders>
              <w:top w:val="nil"/>
              <w:left w:val="nil"/>
              <w:bottom w:val="single" w:sz="4" w:space="0" w:color="auto"/>
              <w:right w:val="single" w:sz="4" w:space="0" w:color="auto"/>
            </w:tcBorders>
            <w:noWrap/>
            <w:vAlign w:val="center"/>
            <w:hideMark/>
          </w:tcPr>
          <w:p w14:paraId="063EADF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2DA409C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09183AF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0199D7A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05F268E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3FAE18F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15018F6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77E7A68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0CEB8A4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43241FA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82</w:t>
            </w:r>
          </w:p>
        </w:tc>
        <w:tc>
          <w:tcPr>
            <w:tcW w:w="0" w:type="auto"/>
            <w:tcBorders>
              <w:top w:val="nil"/>
              <w:left w:val="nil"/>
              <w:bottom w:val="single" w:sz="4" w:space="0" w:color="auto"/>
              <w:right w:val="single" w:sz="4" w:space="0" w:color="auto"/>
            </w:tcBorders>
            <w:noWrap/>
            <w:vAlign w:val="center"/>
            <w:hideMark/>
          </w:tcPr>
          <w:p w14:paraId="5BDF386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1D83FFD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6BF9CF7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w:t>
            </w:r>
          </w:p>
        </w:tc>
        <w:tc>
          <w:tcPr>
            <w:tcW w:w="0" w:type="auto"/>
            <w:tcBorders>
              <w:top w:val="nil"/>
              <w:left w:val="nil"/>
              <w:bottom w:val="single" w:sz="4" w:space="0" w:color="auto"/>
              <w:right w:val="single" w:sz="4" w:space="0" w:color="auto"/>
            </w:tcBorders>
            <w:noWrap/>
            <w:vAlign w:val="center"/>
            <w:hideMark/>
          </w:tcPr>
          <w:p w14:paraId="6997E5B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035451D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54D5171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0DE4F4E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w:t>
            </w:r>
          </w:p>
        </w:tc>
        <w:tc>
          <w:tcPr>
            <w:tcW w:w="0" w:type="auto"/>
            <w:tcBorders>
              <w:top w:val="nil"/>
              <w:left w:val="nil"/>
              <w:bottom w:val="single" w:sz="4" w:space="0" w:color="auto"/>
              <w:right w:val="single" w:sz="4" w:space="0" w:color="auto"/>
            </w:tcBorders>
            <w:noWrap/>
            <w:vAlign w:val="center"/>
            <w:hideMark/>
          </w:tcPr>
          <w:p w14:paraId="239511D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28D98A7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w:t>
            </w:r>
          </w:p>
        </w:tc>
        <w:tc>
          <w:tcPr>
            <w:tcW w:w="0" w:type="auto"/>
            <w:tcBorders>
              <w:top w:val="nil"/>
              <w:left w:val="nil"/>
              <w:bottom w:val="single" w:sz="4" w:space="0" w:color="auto"/>
              <w:right w:val="single" w:sz="4" w:space="0" w:color="auto"/>
            </w:tcBorders>
            <w:noWrap/>
            <w:vAlign w:val="center"/>
            <w:hideMark/>
          </w:tcPr>
          <w:p w14:paraId="3CA0F32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81</w:t>
            </w:r>
          </w:p>
        </w:tc>
      </w:tr>
      <w:tr w:rsidR="00AA00BE" w:rsidRPr="00AA00BE" w14:paraId="5A84B69A"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53F4CDD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31</w:t>
            </w:r>
          </w:p>
        </w:tc>
        <w:tc>
          <w:tcPr>
            <w:tcW w:w="0" w:type="auto"/>
            <w:tcBorders>
              <w:top w:val="nil"/>
              <w:left w:val="nil"/>
              <w:bottom w:val="single" w:sz="4" w:space="0" w:color="auto"/>
              <w:right w:val="single" w:sz="4" w:space="0" w:color="auto"/>
            </w:tcBorders>
            <w:noWrap/>
            <w:vAlign w:val="center"/>
            <w:hideMark/>
          </w:tcPr>
          <w:p w14:paraId="718A685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65D2596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51BD99D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71C4A95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20A2858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15E9EBD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4A09F98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7BB6F9D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359AF39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147EA1F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47</w:t>
            </w:r>
          </w:p>
        </w:tc>
        <w:tc>
          <w:tcPr>
            <w:tcW w:w="0" w:type="auto"/>
            <w:tcBorders>
              <w:top w:val="nil"/>
              <w:left w:val="nil"/>
              <w:bottom w:val="single" w:sz="4" w:space="0" w:color="auto"/>
              <w:right w:val="single" w:sz="4" w:space="0" w:color="auto"/>
            </w:tcBorders>
            <w:noWrap/>
            <w:vAlign w:val="center"/>
            <w:hideMark/>
          </w:tcPr>
          <w:p w14:paraId="59188BF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1DBDAF7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1102097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1631861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04F1661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3BE5418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650F264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113CCDB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64AC770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475E9B4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46</w:t>
            </w:r>
          </w:p>
        </w:tc>
        <w:tc>
          <w:tcPr>
            <w:tcW w:w="0" w:type="auto"/>
            <w:tcBorders>
              <w:top w:val="nil"/>
              <w:left w:val="nil"/>
              <w:bottom w:val="single" w:sz="4" w:space="0" w:color="auto"/>
              <w:right w:val="single" w:sz="4" w:space="0" w:color="auto"/>
            </w:tcBorders>
            <w:noWrap/>
            <w:vAlign w:val="center"/>
            <w:hideMark/>
          </w:tcPr>
          <w:p w14:paraId="137725C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5CF0B48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194AA79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600B173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2486023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440F565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1B700C1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348CA8F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133A168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367FA90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47</w:t>
            </w:r>
          </w:p>
        </w:tc>
      </w:tr>
      <w:tr w:rsidR="00AA00BE" w:rsidRPr="00AA00BE" w14:paraId="2A3E9F79"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305E273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32</w:t>
            </w:r>
          </w:p>
        </w:tc>
        <w:tc>
          <w:tcPr>
            <w:tcW w:w="0" w:type="auto"/>
            <w:tcBorders>
              <w:top w:val="nil"/>
              <w:left w:val="nil"/>
              <w:bottom w:val="single" w:sz="4" w:space="0" w:color="auto"/>
              <w:right w:val="single" w:sz="4" w:space="0" w:color="auto"/>
            </w:tcBorders>
            <w:noWrap/>
            <w:vAlign w:val="center"/>
            <w:hideMark/>
          </w:tcPr>
          <w:p w14:paraId="2713005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1F0196A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1AFE28B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236DB5D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42E621D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11AD376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3D3365C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77D34FD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00AAC3D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32272B8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49</w:t>
            </w:r>
          </w:p>
        </w:tc>
        <w:tc>
          <w:tcPr>
            <w:tcW w:w="0" w:type="auto"/>
            <w:tcBorders>
              <w:top w:val="nil"/>
              <w:left w:val="nil"/>
              <w:bottom w:val="single" w:sz="4" w:space="0" w:color="auto"/>
              <w:right w:val="single" w:sz="4" w:space="0" w:color="auto"/>
            </w:tcBorders>
            <w:noWrap/>
            <w:vAlign w:val="center"/>
            <w:hideMark/>
          </w:tcPr>
          <w:p w14:paraId="23BDA48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3D5D7CC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468913E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13CC93A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2A4848C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321BCF9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6FF84FB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2415FFB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7B009F3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61EA067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49</w:t>
            </w:r>
          </w:p>
        </w:tc>
        <w:tc>
          <w:tcPr>
            <w:tcW w:w="0" w:type="auto"/>
            <w:tcBorders>
              <w:top w:val="nil"/>
              <w:left w:val="nil"/>
              <w:bottom w:val="single" w:sz="4" w:space="0" w:color="auto"/>
              <w:right w:val="single" w:sz="4" w:space="0" w:color="auto"/>
            </w:tcBorders>
            <w:noWrap/>
            <w:vAlign w:val="center"/>
            <w:hideMark/>
          </w:tcPr>
          <w:p w14:paraId="6A0696E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19D9464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3F69405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43D65F2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120D970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2E67363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4898AE6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24689DD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5C7CC9F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3A5D597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56</w:t>
            </w:r>
          </w:p>
        </w:tc>
      </w:tr>
      <w:tr w:rsidR="00AA00BE" w:rsidRPr="00AA00BE" w14:paraId="3E2F1145"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3F78ABF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33</w:t>
            </w:r>
          </w:p>
        </w:tc>
        <w:tc>
          <w:tcPr>
            <w:tcW w:w="0" w:type="auto"/>
            <w:tcBorders>
              <w:top w:val="nil"/>
              <w:left w:val="nil"/>
              <w:bottom w:val="single" w:sz="4" w:space="0" w:color="auto"/>
              <w:right w:val="single" w:sz="4" w:space="0" w:color="auto"/>
            </w:tcBorders>
            <w:noWrap/>
            <w:vAlign w:val="center"/>
            <w:hideMark/>
          </w:tcPr>
          <w:p w14:paraId="136AEA3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07A9247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7EE9B2B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6678FDA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4AA6CE5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7C47036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4B5A3C7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5FCD938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6CA202D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1E5355D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57</w:t>
            </w:r>
          </w:p>
        </w:tc>
        <w:tc>
          <w:tcPr>
            <w:tcW w:w="0" w:type="auto"/>
            <w:tcBorders>
              <w:top w:val="nil"/>
              <w:left w:val="nil"/>
              <w:bottom w:val="single" w:sz="4" w:space="0" w:color="auto"/>
              <w:right w:val="single" w:sz="4" w:space="0" w:color="auto"/>
            </w:tcBorders>
            <w:noWrap/>
            <w:vAlign w:val="center"/>
            <w:hideMark/>
          </w:tcPr>
          <w:p w14:paraId="7E11A07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0546541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7613F1C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76305FA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38D342C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1BB6429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3A2529F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3EC8C34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36F831A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6A9538E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57</w:t>
            </w:r>
          </w:p>
        </w:tc>
        <w:tc>
          <w:tcPr>
            <w:tcW w:w="0" w:type="auto"/>
            <w:tcBorders>
              <w:top w:val="nil"/>
              <w:left w:val="nil"/>
              <w:bottom w:val="single" w:sz="4" w:space="0" w:color="auto"/>
              <w:right w:val="single" w:sz="4" w:space="0" w:color="auto"/>
            </w:tcBorders>
            <w:noWrap/>
            <w:vAlign w:val="center"/>
            <w:hideMark/>
          </w:tcPr>
          <w:p w14:paraId="79B56F2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4075241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68F5B3B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34FC198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466CCDD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5720F9C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271C521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048618A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276D299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21E08A8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59</w:t>
            </w:r>
          </w:p>
        </w:tc>
      </w:tr>
      <w:tr w:rsidR="00AA00BE" w:rsidRPr="00AA00BE" w14:paraId="7BDAB545"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2EB64EB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34</w:t>
            </w:r>
          </w:p>
        </w:tc>
        <w:tc>
          <w:tcPr>
            <w:tcW w:w="0" w:type="auto"/>
            <w:tcBorders>
              <w:top w:val="nil"/>
              <w:left w:val="nil"/>
              <w:bottom w:val="single" w:sz="4" w:space="0" w:color="auto"/>
              <w:right w:val="single" w:sz="4" w:space="0" w:color="auto"/>
            </w:tcBorders>
            <w:noWrap/>
            <w:vAlign w:val="center"/>
            <w:hideMark/>
          </w:tcPr>
          <w:p w14:paraId="22F5D93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4C9A983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61CEB7F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5274893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5BC036C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7802548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0C725A0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19F55A7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749BAA5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12E1DCA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51</w:t>
            </w:r>
          </w:p>
        </w:tc>
        <w:tc>
          <w:tcPr>
            <w:tcW w:w="0" w:type="auto"/>
            <w:tcBorders>
              <w:top w:val="nil"/>
              <w:left w:val="nil"/>
              <w:bottom w:val="single" w:sz="4" w:space="0" w:color="auto"/>
              <w:right w:val="single" w:sz="4" w:space="0" w:color="auto"/>
            </w:tcBorders>
            <w:noWrap/>
            <w:vAlign w:val="center"/>
            <w:hideMark/>
          </w:tcPr>
          <w:p w14:paraId="7DDA32C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2</w:t>
            </w:r>
          </w:p>
        </w:tc>
        <w:tc>
          <w:tcPr>
            <w:tcW w:w="0" w:type="auto"/>
            <w:tcBorders>
              <w:top w:val="nil"/>
              <w:left w:val="nil"/>
              <w:bottom w:val="single" w:sz="4" w:space="0" w:color="auto"/>
              <w:right w:val="single" w:sz="4" w:space="0" w:color="auto"/>
            </w:tcBorders>
            <w:noWrap/>
            <w:vAlign w:val="center"/>
            <w:hideMark/>
          </w:tcPr>
          <w:p w14:paraId="36D9F24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6230517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72B1A9C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24CC156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445F15D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0ED4F29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1A6BEB9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3938E98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576491D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45</w:t>
            </w:r>
          </w:p>
        </w:tc>
        <w:tc>
          <w:tcPr>
            <w:tcW w:w="0" w:type="auto"/>
            <w:tcBorders>
              <w:top w:val="nil"/>
              <w:left w:val="nil"/>
              <w:bottom w:val="single" w:sz="4" w:space="0" w:color="auto"/>
              <w:right w:val="single" w:sz="4" w:space="0" w:color="auto"/>
            </w:tcBorders>
            <w:noWrap/>
            <w:vAlign w:val="center"/>
            <w:hideMark/>
          </w:tcPr>
          <w:p w14:paraId="483B300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21AF723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62BD556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148193A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4A0A3B9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059D0C7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74F3E75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4BFE60E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78D83A3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1A3EF21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49</w:t>
            </w:r>
          </w:p>
        </w:tc>
      </w:tr>
      <w:tr w:rsidR="00AA00BE" w:rsidRPr="00AA00BE" w14:paraId="7BE1D00C"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1069128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35</w:t>
            </w:r>
          </w:p>
        </w:tc>
        <w:tc>
          <w:tcPr>
            <w:tcW w:w="0" w:type="auto"/>
            <w:tcBorders>
              <w:top w:val="nil"/>
              <w:left w:val="nil"/>
              <w:bottom w:val="single" w:sz="4" w:space="0" w:color="auto"/>
              <w:right w:val="single" w:sz="4" w:space="0" w:color="auto"/>
            </w:tcBorders>
            <w:noWrap/>
            <w:vAlign w:val="center"/>
            <w:hideMark/>
          </w:tcPr>
          <w:p w14:paraId="29F78AD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1896723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5EA8511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7A3CBB0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06DFA7D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4D3630F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3301D32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680EE51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1E78C19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19A668F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35</w:t>
            </w:r>
          </w:p>
        </w:tc>
        <w:tc>
          <w:tcPr>
            <w:tcW w:w="0" w:type="auto"/>
            <w:tcBorders>
              <w:top w:val="nil"/>
              <w:left w:val="nil"/>
              <w:bottom w:val="single" w:sz="4" w:space="0" w:color="auto"/>
              <w:right w:val="single" w:sz="4" w:space="0" w:color="auto"/>
            </w:tcBorders>
            <w:noWrap/>
            <w:vAlign w:val="center"/>
            <w:hideMark/>
          </w:tcPr>
          <w:p w14:paraId="201663D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15FFFB5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185A8EE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6528FA4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70163EC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207308A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781E9BB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4949BC0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2CBE9FD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2806283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36</w:t>
            </w:r>
          </w:p>
        </w:tc>
        <w:tc>
          <w:tcPr>
            <w:tcW w:w="0" w:type="auto"/>
            <w:tcBorders>
              <w:top w:val="nil"/>
              <w:left w:val="nil"/>
              <w:bottom w:val="single" w:sz="4" w:space="0" w:color="auto"/>
              <w:right w:val="single" w:sz="4" w:space="0" w:color="auto"/>
            </w:tcBorders>
            <w:noWrap/>
            <w:vAlign w:val="center"/>
            <w:hideMark/>
          </w:tcPr>
          <w:p w14:paraId="0F4263A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00F6FAE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1E0450F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26A25CB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3DCC713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671F8C0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404AD5A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11F473D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6A0BD93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6398E6F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41</w:t>
            </w:r>
          </w:p>
        </w:tc>
      </w:tr>
      <w:tr w:rsidR="00AA00BE" w:rsidRPr="00AA00BE" w14:paraId="12142366"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20F7444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36</w:t>
            </w:r>
          </w:p>
        </w:tc>
        <w:tc>
          <w:tcPr>
            <w:tcW w:w="0" w:type="auto"/>
            <w:tcBorders>
              <w:top w:val="nil"/>
              <w:left w:val="nil"/>
              <w:bottom w:val="single" w:sz="4" w:space="0" w:color="auto"/>
              <w:right w:val="single" w:sz="4" w:space="0" w:color="auto"/>
            </w:tcBorders>
            <w:noWrap/>
            <w:vAlign w:val="center"/>
            <w:hideMark/>
          </w:tcPr>
          <w:p w14:paraId="49037BF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25B7653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07B3729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0A408CE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696A8FF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3823232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37091A4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7342516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523A22C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1B54187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37</w:t>
            </w:r>
          </w:p>
        </w:tc>
        <w:tc>
          <w:tcPr>
            <w:tcW w:w="0" w:type="auto"/>
            <w:tcBorders>
              <w:top w:val="nil"/>
              <w:left w:val="nil"/>
              <w:bottom w:val="single" w:sz="4" w:space="0" w:color="auto"/>
              <w:right w:val="single" w:sz="4" w:space="0" w:color="auto"/>
            </w:tcBorders>
            <w:noWrap/>
            <w:vAlign w:val="center"/>
            <w:hideMark/>
          </w:tcPr>
          <w:p w14:paraId="043B324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6E036A6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1415271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0A89700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559A974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26A957A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49938C1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3C72F91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21CAEF4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014A3D4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42</w:t>
            </w:r>
          </w:p>
        </w:tc>
        <w:tc>
          <w:tcPr>
            <w:tcW w:w="0" w:type="auto"/>
            <w:tcBorders>
              <w:top w:val="nil"/>
              <w:left w:val="nil"/>
              <w:bottom w:val="single" w:sz="4" w:space="0" w:color="auto"/>
              <w:right w:val="single" w:sz="4" w:space="0" w:color="auto"/>
            </w:tcBorders>
            <w:noWrap/>
            <w:vAlign w:val="center"/>
            <w:hideMark/>
          </w:tcPr>
          <w:p w14:paraId="181E89E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669CBE4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263C95F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7D517FD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3AA3336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21F7C27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38EC5D7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5EC9AED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7A44379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261516B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50</w:t>
            </w:r>
          </w:p>
        </w:tc>
      </w:tr>
      <w:tr w:rsidR="00AA00BE" w:rsidRPr="00AA00BE" w14:paraId="757517A0"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299EC22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37</w:t>
            </w:r>
          </w:p>
        </w:tc>
        <w:tc>
          <w:tcPr>
            <w:tcW w:w="0" w:type="auto"/>
            <w:tcBorders>
              <w:top w:val="nil"/>
              <w:left w:val="nil"/>
              <w:bottom w:val="single" w:sz="4" w:space="0" w:color="auto"/>
              <w:right w:val="single" w:sz="4" w:space="0" w:color="auto"/>
            </w:tcBorders>
            <w:noWrap/>
            <w:vAlign w:val="center"/>
            <w:hideMark/>
          </w:tcPr>
          <w:p w14:paraId="4A8AC0D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4815935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7EC214C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76A4A5A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257500D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14AD2E7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52DC4B3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683E81D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41077DB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576F2EF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43</w:t>
            </w:r>
          </w:p>
        </w:tc>
        <w:tc>
          <w:tcPr>
            <w:tcW w:w="0" w:type="auto"/>
            <w:tcBorders>
              <w:top w:val="nil"/>
              <w:left w:val="nil"/>
              <w:bottom w:val="single" w:sz="4" w:space="0" w:color="auto"/>
              <w:right w:val="single" w:sz="4" w:space="0" w:color="auto"/>
            </w:tcBorders>
            <w:noWrap/>
            <w:vAlign w:val="center"/>
            <w:hideMark/>
          </w:tcPr>
          <w:p w14:paraId="5F6AD21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200A93F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50DA91B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6C14FB6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7BFDD47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53CDCE9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197BA1E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36FF822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0330B41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7E7A7AD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41</w:t>
            </w:r>
          </w:p>
        </w:tc>
        <w:tc>
          <w:tcPr>
            <w:tcW w:w="0" w:type="auto"/>
            <w:tcBorders>
              <w:top w:val="nil"/>
              <w:left w:val="nil"/>
              <w:bottom w:val="single" w:sz="4" w:space="0" w:color="auto"/>
              <w:right w:val="single" w:sz="4" w:space="0" w:color="auto"/>
            </w:tcBorders>
            <w:noWrap/>
            <w:vAlign w:val="center"/>
            <w:hideMark/>
          </w:tcPr>
          <w:p w14:paraId="3BC8C20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1FC7C76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4E38A95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6EC5EF1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3A71EF7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3FFC855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5595388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58A62A3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79AD9ED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14B4C1A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46</w:t>
            </w:r>
          </w:p>
        </w:tc>
      </w:tr>
      <w:tr w:rsidR="00AA00BE" w:rsidRPr="00AA00BE" w14:paraId="75D673AA"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281842A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38</w:t>
            </w:r>
          </w:p>
        </w:tc>
        <w:tc>
          <w:tcPr>
            <w:tcW w:w="0" w:type="auto"/>
            <w:tcBorders>
              <w:top w:val="nil"/>
              <w:left w:val="nil"/>
              <w:bottom w:val="single" w:sz="4" w:space="0" w:color="auto"/>
              <w:right w:val="single" w:sz="4" w:space="0" w:color="auto"/>
            </w:tcBorders>
            <w:noWrap/>
            <w:vAlign w:val="center"/>
            <w:hideMark/>
          </w:tcPr>
          <w:p w14:paraId="45C2898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532350C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0CDF578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6F2DE9C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4F6F3EC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79C93CE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383147A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55958E7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6587D7D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2770B7D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47</w:t>
            </w:r>
          </w:p>
        </w:tc>
        <w:tc>
          <w:tcPr>
            <w:tcW w:w="0" w:type="auto"/>
            <w:tcBorders>
              <w:top w:val="nil"/>
              <w:left w:val="nil"/>
              <w:bottom w:val="single" w:sz="4" w:space="0" w:color="auto"/>
              <w:right w:val="single" w:sz="4" w:space="0" w:color="auto"/>
            </w:tcBorders>
            <w:noWrap/>
            <w:vAlign w:val="center"/>
            <w:hideMark/>
          </w:tcPr>
          <w:p w14:paraId="2A4A61D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0297622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049E044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3D161C6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144BEC9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3FBFC68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3B2FFDF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3B2DB24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631E5D8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1EF72CA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46</w:t>
            </w:r>
          </w:p>
        </w:tc>
        <w:tc>
          <w:tcPr>
            <w:tcW w:w="0" w:type="auto"/>
            <w:tcBorders>
              <w:top w:val="nil"/>
              <w:left w:val="nil"/>
              <w:bottom w:val="single" w:sz="4" w:space="0" w:color="auto"/>
              <w:right w:val="single" w:sz="4" w:space="0" w:color="auto"/>
            </w:tcBorders>
            <w:noWrap/>
            <w:vAlign w:val="center"/>
            <w:hideMark/>
          </w:tcPr>
          <w:p w14:paraId="0B7810D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182B586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51EB661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4EB9930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404A05E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72D135A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5F040D2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39786D2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5C00338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0EC6A5E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52</w:t>
            </w:r>
          </w:p>
        </w:tc>
      </w:tr>
      <w:tr w:rsidR="00AA00BE" w:rsidRPr="00AA00BE" w14:paraId="03A25DAC"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3F20332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39</w:t>
            </w:r>
          </w:p>
        </w:tc>
        <w:tc>
          <w:tcPr>
            <w:tcW w:w="0" w:type="auto"/>
            <w:tcBorders>
              <w:top w:val="nil"/>
              <w:left w:val="nil"/>
              <w:bottom w:val="single" w:sz="4" w:space="0" w:color="auto"/>
              <w:right w:val="single" w:sz="4" w:space="0" w:color="auto"/>
            </w:tcBorders>
            <w:noWrap/>
            <w:vAlign w:val="center"/>
            <w:hideMark/>
          </w:tcPr>
          <w:p w14:paraId="515806E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390DF00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66BD74F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0D3DD5D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1841815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240B66C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6471E1E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7FF3B14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42E40B1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418B452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59</w:t>
            </w:r>
          </w:p>
        </w:tc>
        <w:tc>
          <w:tcPr>
            <w:tcW w:w="0" w:type="auto"/>
            <w:tcBorders>
              <w:top w:val="nil"/>
              <w:left w:val="nil"/>
              <w:bottom w:val="single" w:sz="4" w:space="0" w:color="auto"/>
              <w:right w:val="single" w:sz="4" w:space="0" w:color="auto"/>
            </w:tcBorders>
            <w:noWrap/>
            <w:vAlign w:val="center"/>
            <w:hideMark/>
          </w:tcPr>
          <w:p w14:paraId="16E8DF6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7ECF646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754AE80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55B3577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5C302A4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3ED1E34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150897E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05B71CA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5CD2256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04F2B7B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48</w:t>
            </w:r>
          </w:p>
        </w:tc>
        <w:tc>
          <w:tcPr>
            <w:tcW w:w="0" w:type="auto"/>
            <w:tcBorders>
              <w:top w:val="nil"/>
              <w:left w:val="nil"/>
              <w:bottom w:val="single" w:sz="4" w:space="0" w:color="auto"/>
              <w:right w:val="single" w:sz="4" w:space="0" w:color="auto"/>
            </w:tcBorders>
            <w:noWrap/>
            <w:vAlign w:val="center"/>
            <w:hideMark/>
          </w:tcPr>
          <w:p w14:paraId="6E7FB22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33E1D8C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7A474CD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1C5BFDE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102804C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6A4AE2F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55F1CD7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3863F66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6DF041F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351F0F7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56</w:t>
            </w:r>
          </w:p>
        </w:tc>
      </w:tr>
      <w:tr w:rsidR="00AA00BE" w:rsidRPr="00AA00BE" w14:paraId="7C88FF9C" w14:textId="77777777" w:rsidTr="005B56FB">
        <w:trPr>
          <w:trHeight w:val="30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6F03D7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lastRenderedPageBreak/>
              <w:t>40</w:t>
            </w:r>
          </w:p>
        </w:tc>
        <w:tc>
          <w:tcPr>
            <w:tcW w:w="0" w:type="auto"/>
            <w:tcBorders>
              <w:top w:val="single" w:sz="4" w:space="0" w:color="auto"/>
              <w:left w:val="nil"/>
              <w:bottom w:val="single" w:sz="4" w:space="0" w:color="auto"/>
              <w:right w:val="single" w:sz="4" w:space="0" w:color="auto"/>
            </w:tcBorders>
            <w:noWrap/>
            <w:vAlign w:val="center"/>
            <w:hideMark/>
          </w:tcPr>
          <w:p w14:paraId="4973D27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single" w:sz="4" w:space="0" w:color="auto"/>
              <w:left w:val="nil"/>
              <w:bottom w:val="single" w:sz="4" w:space="0" w:color="auto"/>
              <w:right w:val="single" w:sz="4" w:space="0" w:color="auto"/>
            </w:tcBorders>
            <w:noWrap/>
            <w:vAlign w:val="center"/>
            <w:hideMark/>
          </w:tcPr>
          <w:p w14:paraId="7B5E8C0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single" w:sz="4" w:space="0" w:color="auto"/>
              <w:left w:val="nil"/>
              <w:bottom w:val="single" w:sz="4" w:space="0" w:color="auto"/>
              <w:right w:val="single" w:sz="4" w:space="0" w:color="auto"/>
            </w:tcBorders>
            <w:noWrap/>
            <w:vAlign w:val="center"/>
            <w:hideMark/>
          </w:tcPr>
          <w:p w14:paraId="752DDB9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14:paraId="7B4E89A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single" w:sz="4" w:space="0" w:color="auto"/>
              <w:left w:val="nil"/>
              <w:bottom w:val="single" w:sz="4" w:space="0" w:color="auto"/>
              <w:right w:val="single" w:sz="4" w:space="0" w:color="auto"/>
            </w:tcBorders>
            <w:noWrap/>
            <w:vAlign w:val="center"/>
            <w:hideMark/>
          </w:tcPr>
          <w:p w14:paraId="0F04668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single" w:sz="4" w:space="0" w:color="auto"/>
              <w:left w:val="nil"/>
              <w:bottom w:val="single" w:sz="4" w:space="0" w:color="auto"/>
              <w:right w:val="single" w:sz="4" w:space="0" w:color="auto"/>
            </w:tcBorders>
            <w:noWrap/>
            <w:vAlign w:val="center"/>
            <w:hideMark/>
          </w:tcPr>
          <w:p w14:paraId="36DDF0D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single" w:sz="4" w:space="0" w:color="auto"/>
              <w:left w:val="nil"/>
              <w:bottom w:val="single" w:sz="4" w:space="0" w:color="auto"/>
              <w:right w:val="single" w:sz="4" w:space="0" w:color="auto"/>
            </w:tcBorders>
            <w:noWrap/>
            <w:vAlign w:val="center"/>
            <w:hideMark/>
          </w:tcPr>
          <w:p w14:paraId="7B6CE02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single" w:sz="4" w:space="0" w:color="auto"/>
              <w:left w:val="nil"/>
              <w:bottom w:val="single" w:sz="4" w:space="0" w:color="auto"/>
              <w:right w:val="single" w:sz="4" w:space="0" w:color="auto"/>
            </w:tcBorders>
            <w:noWrap/>
            <w:vAlign w:val="center"/>
            <w:hideMark/>
          </w:tcPr>
          <w:p w14:paraId="1AE07B5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single" w:sz="4" w:space="0" w:color="auto"/>
              <w:left w:val="nil"/>
              <w:bottom w:val="single" w:sz="4" w:space="0" w:color="auto"/>
              <w:right w:val="single" w:sz="4" w:space="0" w:color="auto"/>
            </w:tcBorders>
            <w:noWrap/>
            <w:vAlign w:val="center"/>
            <w:hideMark/>
          </w:tcPr>
          <w:p w14:paraId="30E932A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single" w:sz="4" w:space="0" w:color="auto"/>
              <w:left w:val="nil"/>
              <w:bottom w:val="single" w:sz="4" w:space="0" w:color="auto"/>
              <w:right w:val="single" w:sz="4" w:space="0" w:color="auto"/>
            </w:tcBorders>
            <w:noWrap/>
            <w:vAlign w:val="center"/>
            <w:hideMark/>
          </w:tcPr>
          <w:p w14:paraId="7D489C9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48</w:t>
            </w:r>
          </w:p>
        </w:tc>
        <w:tc>
          <w:tcPr>
            <w:tcW w:w="0" w:type="auto"/>
            <w:tcBorders>
              <w:top w:val="single" w:sz="4" w:space="0" w:color="auto"/>
              <w:left w:val="nil"/>
              <w:bottom w:val="single" w:sz="4" w:space="0" w:color="auto"/>
              <w:right w:val="single" w:sz="4" w:space="0" w:color="auto"/>
            </w:tcBorders>
            <w:noWrap/>
            <w:vAlign w:val="center"/>
            <w:hideMark/>
          </w:tcPr>
          <w:p w14:paraId="65AC0C9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single" w:sz="4" w:space="0" w:color="auto"/>
              <w:left w:val="nil"/>
              <w:bottom w:val="single" w:sz="4" w:space="0" w:color="auto"/>
              <w:right w:val="single" w:sz="4" w:space="0" w:color="auto"/>
            </w:tcBorders>
            <w:noWrap/>
            <w:vAlign w:val="center"/>
            <w:hideMark/>
          </w:tcPr>
          <w:p w14:paraId="146CF96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single" w:sz="4" w:space="0" w:color="auto"/>
              <w:left w:val="nil"/>
              <w:bottom w:val="single" w:sz="4" w:space="0" w:color="auto"/>
              <w:right w:val="single" w:sz="4" w:space="0" w:color="auto"/>
            </w:tcBorders>
            <w:noWrap/>
            <w:vAlign w:val="center"/>
            <w:hideMark/>
          </w:tcPr>
          <w:p w14:paraId="33A9468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single" w:sz="4" w:space="0" w:color="auto"/>
              <w:left w:val="nil"/>
              <w:bottom w:val="single" w:sz="4" w:space="0" w:color="auto"/>
              <w:right w:val="single" w:sz="4" w:space="0" w:color="auto"/>
            </w:tcBorders>
            <w:noWrap/>
            <w:vAlign w:val="center"/>
            <w:hideMark/>
          </w:tcPr>
          <w:p w14:paraId="0004706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single" w:sz="4" w:space="0" w:color="auto"/>
              <w:left w:val="nil"/>
              <w:bottom w:val="single" w:sz="4" w:space="0" w:color="auto"/>
              <w:right w:val="single" w:sz="4" w:space="0" w:color="auto"/>
            </w:tcBorders>
            <w:noWrap/>
            <w:vAlign w:val="center"/>
            <w:hideMark/>
          </w:tcPr>
          <w:p w14:paraId="45590FC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single" w:sz="4" w:space="0" w:color="auto"/>
              <w:left w:val="nil"/>
              <w:bottom w:val="single" w:sz="4" w:space="0" w:color="auto"/>
              <w:right w:val="single" w:sz="4" w:space="0" w:color="auto"/>
            </w:tcBorders>
            <w:noWrap/>
            <w:vAlign w:val="center"/>
            <w:hideMark/>
          </w:tcPr>
          <w:p w14:paraId="04C063B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single" w:sz="4" w:space="0" w:color="auto"/>
              <w:left w:val="nil"/>
              <w:bottom w:val="single" w:sz="4" w:space="0" w:color="auto"/>
              <w:right w:val="single" w:sz="4" w:space="0" w:color="auto"/>
            </w:tcBorders>
            <w:noWrap/>
            <w:vAlign w:val="center"/>
            <w:hideMark/>
          </w:tcPr>
          <w:p w14:paraId="63BE8AA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single" w:sz="4" w:space="0" w:color="auto"/>
              <w:left w:val="nil"/>
              <w:bottom w:val="single" w:sz="4" w:space="0" w:color="auto"/>
              <w:right w:val="single" w:sz="4" w:space="0" w:color="auto"/>
            </w:tcBorders>
            <w:noWrap/>
            <w:vAlign w:val="center"/>
            <w:hideMark/>
          </w:tcPr>
          <w:p w14:paraId="1FD9BF0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single" w:sz="4" w:space="0" w:color="auto"/>
              <w:left w:val="nil"/>
              <w:bottom w:val="single" w:sz="4" w:space="0" w:color="auto"/>
              <w:right w:val="single" w:sz="4" w:space="0" w:color="auto"/>
            </w:tcBorders>
            <w:noWrap/>
            <w:vAlign w:val="center"/>
            <w:hideMark/>
          </w:tcPr>
          <w:p w14:paraId="7F811B6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single" w:sz="4" w:space="0" w:color="auto"/>
              <w:left w:val="nil"/>
              <w:bottom w:val="single" w:sz="4" w:space="0" w:color="auto"/>
              <w:right w:val="single" w:sz="4" w:space="0" w:color="auto"/>
            </w:tcBorders>
            <w:noWrap/>
            <w:vAlign w:val="center"/>
            <w:hideMark/>
          </w:tcPr>
          <w:p w14:paraId="1705CF7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52</w:t>
            </w:r>
          </w:p>
        </w:tc>
        <w:tc>
          <w:tcPr>
            <w:tcW w:w="0" w:type="auto"/>
            <w:tcBorders>
              <w:top w:val="single" w:sz="4" w:space="0" w:color="auto"/>
              <w:left w:val="nil"/>
              <w:bottom w:val="single" w:sz="4" w:space="0" w:color="auto"/>
              <w:right w:val="single" w:sz="4" w:space="0" w:color="auto"/>
            </w:tcBorders>
            <w:noWrap/>
            <w:vAlign w:val="center"/>
            <w:hideMark/>
          </w:tcPr>
          <w:p w14:paraId="54F4917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single" w:sz="4" w:space="0" w:color="auto"/>
              <w:left w:val="nil"/>
              <w:bottom w:val="single" w:sz="4" w:space="0" w:color="auto"/>
              <w:right w:val="single" w:sz="4" w:space="0" w:color="auto"/>
            </w:tcBorders>
            <w:noWrap/>
            <w:vAlign w:val="center"/>
            <w:hideMark/>
          </w:tcPr>
          <w:p w14:paraId="457CA95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single" w:sz="4" w:space="0" w:color="auto"/>
              <w:left w:val="nil"/>
              <w:bottom w:val="single" w:sz="4" w:space="0" w:color="auto"/>
              <w:right w:val="single" w:sz="4" w:space="0" w:color="auto"/>
            </w:tcBorders>
            <w:noWrap/>
            <w:vAlign w:val="center"/>
            <w:hideMark/>
          </w:tcPr>
          <w:p w14:paraId="5A7A44A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single" w:sz="4" w:space="0" w:color="auto"/>
              <w:left w:val="nil"/>
              <w:bottom w:val="single" w:sz="4" w:space="0" w:color="auto"/>
              <w:right w:val="single" w:sz="4" w:space="0" w:color="auto"/>
            </w:tcBorders>
            <w:noWrap/>
            <w:vAlign w:val="center"/>
            <w:hideMark/>
          </w:tcPr>
          <w:p w14:paraId="1FA89BC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single" w:sz="4" w:space="0" w:color="auto"/>
              <w:left w:val="nil"/>
              <w:bottom w:val="single" w:sz="4" w:space="0" w:color="auto"/>
              <w:right w:val="single" w:sz="4" w:space="0" w:color="auto"/>
            </w:tcBorders>
            <w:noWrap/>
            <w:vAlign w:val="center"/>
            <w:hideMark/>
          </w:tcPr>
          <w:p w14:paraId="226CE45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single" w:sz="4" w:space="0" w:color="auto"/>
              <w:left w:val="nil"/>
              <w:bottom w:val="single" w:sz="4" w:space="0" w:color="auto"/>
              <w:right w:val="single" w:sz="4" w:space="0" w:color="auto"/>
            </w:tcBorders>
            <w:noWrap/>
            <w:vAlign w:val="center"/>
            <w:hideMark/>
          </w:tcPr>
          <w:p w14:paraId="4681405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single" w:sz="4" w:space="0" w:color="auto"/>
              <w:left w:val="nil"/>
              <w:bottom w:val="single" w:sz="4" w:space="0" w:color="auto"/>
              <w:right w:val="single" w:sz="4" w:space="0" w:color="auto"/>
            </w:tcBorders>
            <w:noWrap/>
            <w:vAlign w:val="center"/>
            <w:hideMark/>
          </w:tcPr>
          <w:p w14:paraId="678E15C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single" w:sz="4" w:space="0" w:color="auto"/>
              <w:left w:val="nil"/>
              <w:bottom w:val="single" w:sz="4" w:space="0" w:color="auto"/>
              <w:right w:val="single" w:sz="4" w:space="0" w:color="auto"/>
            </w:tcBorders>
            <w:noWrap/>
            <w:vAlign w:val="center"/>
            <w:hideMark/>
          </w:tcPr>
          <w:p w14:paraId="50E7759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single" w:sz="4" w:space="0" w:color="auto"/>
              <w:left w:val="nil"/>
              <w:bottom w:val="single" w:sz="4" w:space="0" w:color="auto"/>
              <w:right w:val="single" w:sz="4" w:space="0" w:color="auto"/>
            </w:tcBorders>
            <w:noWrap/>
            <w:vAlign w:val="center"/>
            <w:hideMark/>
          </w:tcPr>
          <w:p w14:paraId="5A98434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single" w:sz="4" w:space="0" w:color="auto"/>
              <w:left w:val="nil"/>
              <w:bottom w:val="single" w:sz="4" w:space="0" w:color="auto"/>
              <w:right w:val="single" w:sz="4" w:space="0" w:color="auto"/>
            </w:tcBorders>
            <w:noWrap/>
            <w:vAlign w:val="center"/>
            <w:hideMark/>
          </w:tcPr>
          <w:p w14:paraId="1E59F7E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57</w:t>
            </w:r>
          </w:p>
        </w:tc>
      </w:tr>
      <w:tr w:rsidR="00AA00BE" w:rsidRPr="00AA00BE" w14:paraId="0FD9CC5A"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2EC2EC9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41</w:t>
            </w:r>
          </w:p>
        </w:tc>
        <w:tc>
          <w:tcPr>
            <w:tcW w:w="0" w:type="auto"/>
            <w:tcBorders>
              <w:top w:val="nil"/>
              <w:left w:val="nil"/>
              <w:bottom w:val="single" w:sz="4" w:space="0" w:color="auto"/>
              <w:right w:val="single" w:sz="4" w:space="0" w:color="auto"/>
            </w:tcBorders>
            <w:noWrap/>
            <w:vAlign w:val="center"/>
            <w:hideMark/>
          </w:tcPr>
          <w:p w14:paraId="06FA824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536453C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4AEDDFE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22B3F4D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6CC3C37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2D2EF91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7E168BD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41FFC8E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0CCBA52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7B8AC0F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63</w:t>
            </w:r>
          </w:p>
        </w:tc>
        <w:tc>
          <w:tcPr>
            <w:tcW w:w="0" w:type="auto"/>
            <w:tcBorders>
              <w:top w:val="nil"/>
              <w:left w:val="nil"/>
              <w:bottom w:val="single" w:sz="4" w:space="0" w:color="auto"/>
              <w:right w:val="single" w:sz="4" w:space="0" w:color="auto"/>
            </w:tcBorders>
            <w:noWrap/>
            <w:vAlign w:val="center"/>
            <w:hideMark/>
          </w:tcPr>
          <w:p w14:paraId="1518FB9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2</w:t>
            </w:r>
          </w:p>
        </w:tc>
        <w:tc>
          <w:tcPr>
            <w:tcW w:w="0" w:type="auto"/>
            <w:tcBorders>
              <w:top w:val="nil"/>
              <w:left w:val="nil"/>
              <w:bottom w:val="single" w:sz="4" w:space="0" w:color="auto"/>
              <w:right w:val="single" w:sz="4" w:space="0" w:color="auto"/>
            </w:tcBorders>
            <w:noWrap/>
            <w:vAlign w:val="center"/>
            <w:hideMark/>
          </w:tcPr>
          <w:p w14:paraId="7A78136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6B8CA6C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0DE672F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5CD5256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7808B8A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01A1EA5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3BA8D51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5702BA8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1EB9B73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56</w:t>
            </w:r>
          </w:p>
        </w:tc>
        <w:tc>
          <w:tcPr>
            <w:tcW w:w="0" w:type="auto"/>
            <w:tcBorders>
              <w:top w:val="nil"/>
              <w:left w:val="nil"/>
              <w:bottom w:val="single" w:sz="4" w:space="0" w:color="auto"/>
              <w:right w:val="single" w:sz="4" w:space="0" w:color="auto"/>
            </w:tcBorders>
            <w:noWrap/>
            <w:vAlign w:val="center"/>
            <w:hideMark/>
          </w:tcPr>
          <w:p w14:paraId="55B57B7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2E4F361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2FDAD55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793835C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7C745A8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16C1C64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22E09EE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1E3C1F1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0380964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7712307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63</w:t>
            </w:r>
          </w:p>
        </w:tc>
      </w:tr>
      <w:tr w:rsidR="00AA00BE" w:rsidRPr="00AA00BE" w14:paraId="6254A3D3"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3181561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42</w:t>
            </w:r>
          </w:p>
        </w:tc>
        <w:tc>
          <w:tcPr>
            <w:tcW w:w="0" w:type="auto"/>
            <w:tcBorders>
              <w:top w:val="nil"/>
              <w:left w:val="nil"/>
              <w:bottom w:val="single" w:sz="4" w:space="0" w:color="auto"/>
              <w:right w:val="single" w:sz="4" w:space="0" w:color="auto"/>
            </w:tcBorders>
            <w:noWrap/>
            <w:vAlign w:val="center"/>
            <w:hideMark/>
          </w:tcPr>
          <w:p w14:paraId="49CF749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36B870F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5CD3733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36F83F5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6CA2496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28E64CE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26222AF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07D6294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3DFA7EC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4DDF81E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50</w:t>
            </w:r>
          </w:p>
        </w:tc>
        <w:tc>
          <w:tcPr>
            <w:tcW w:w="0" w:type="auto"/>
            <w:tcBorders>
              <w:top w:val="nil"/>
              <w:left w:val="nil"/>
              <w:bottom w:val="single" w:sz="4" w:space="0" w:color="auto"/>
              <w:right w:val="single" w:sz="4" w:space="0" w:color="auto"/>
            </w:tcBorders>
            <w:noWrap/>
            <w:vAlign w:val="center"/>
            <w:hideMark/>
          </w:tcPr>
          <w:p w14:paraId="12871EF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64BB850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08EA55B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20E681C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460E842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35F03DC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5C7F004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0F3B008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65903F9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69E46A0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48</w:t>
            </w:r>
          </w:p>
        </w:tc>
        <w:tc>
          <w:tcPr>
            <w:tcW w:w="0" w:type="auto"/>
            <w:tcBorders>
              <w:top w:val="nil"/>
              <w:left w:val="nil"/>
              <w:bottom w:val="single" w:sz="4" w:space="0" w:color="auto"/>
              <w:right w:val="single" w:sz="4" w:space="0" w:color="auto"/>
            </w:tcBorders>
            <w:noWrap/>
            <w:vAlign w:val="center"/>
            <w:hideMark/>
          </w:tcPr>
          <w:p w14:paraId="7AC591F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087EC79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02BBD1B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7A67FAA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02075E2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6FB35F8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4F64665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59B7975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733595C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69BF134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52</w:t>
            </w:r>
          </w:p>
        </w:tc>
      </w:tr>
      <w:tr w:rsidR="00AA00BE" w:rsidRPr="00AA00BE" w14:paraId="5C9DE761"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641DC59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43</w:t>
            </w:r>
          </w:p>
        </w:tc>
        <w:tc>
          <w:tcPr>
            <w:tcW w:w="0" w:type="auto"/>
            <w:tcBorders>
              <w:top w:val="nil"/>
              <w:left w:val="nil"/>
              <w:bottom w:val="single" w:sz="4" w:space="0" w:color="auto"/>
              <w:right w:val="single" w:sz="4" w:space="0" w:color="auto"/>
            </w:tcBorders>
            <w:noWrap/>
            <w:vAlign w:val="center"/>
            <w:hideMark/>
          </w:tcPr>
          <w:p w14:paraId="6532404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53D9628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2</w:t>
            </w:r>
          </w:p>
        </w:tc>
        <w:tc>
          <w:tcPr>
            <w:tcW w:w="0" w:type="auto"/>
            <w:tcBorders>
              <w:top w:val="nil"/>
              <w:left w:val="nil"/>
              <w:bottom w:val="single" w:sz="4" w:space="0" w:color="auto"/>
              <w:right w:val="single" w:sz="4" w:space="0" w:color="auto"/>
            </w:tcBorders>
            <w:noWrap/>
            <w:vAlign w:val="center"/>
            <w:hideMark/>
          </w:tcPr>
          <w:p w14:paraId="55A684E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7044746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0D330E0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7AAEF93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259A98E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36E9AAE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3D4EC5A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120147B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39</w:t>
            </w:r>
          </w:p>
        </w:tc>
        <w:tc>
          <w:tcPr>
            <w:tcW w:w="0" w:type="auto"/>
            <w:tcBorders>
              <w:top w:val="nil"/>
              <w:left w:val="nil"/>
              <w:bottom w:val="single" w:sz="4" w:space="0" w:color="auto"/>
              <w:right w:val="single" w:sz="4" w:space="0" w:color="auto"/>
            </w:tcBorders>
            <w:noWrap/>
            <w:vAlign w:val="center"/>
            <w:hideMark/>
          </w:tcPr>
          <w:p w14:paraId="5628621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6646D6F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46B131F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16D7D7E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7183AC8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2</w:t>
            </w:r>
          </w:p>
        </w:tc>
        <w:tc>
          <w:tcPr>
            <w:tcW w:w="0" w:type="auto"/>
            <w:tcBorders>
              <w:top w:val="nil"/>
              <w:left w:val="nil"/>
              <w:bottom w:val="single" w:sz="4" w:space="0" w:color="auto"/>
              <w:right w:val="single" w:sz="4" w:space="0" w:color="auto"/>
            </w:tcBorders>
            <w:noWrap/>
            <w:vAlign w:val="center"/>
            <w:hideMark/>
          </w:tcPr>
          <w:p w14:paraId="637FE7C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3CEAB00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1270D3D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0D7CA9C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02898DF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36</w:t>
            </w:r>
          </w:p>
        </w:tc>
        <w:tc>
          <w:tcPr>
            <w:tcW w:w="0" w:type="auto"/>
            <w:tcBorders>
              <w:top w:val="nil"/>
              <w:left w:val="nil"/>
              <w:bottom w:val="single" w:sz="4" w:space="0" w:color="auto"/>
              <w:right w:val="single" w:sz="4" w:space="0" w:color="auto"/>
            </w:tcBorders>
            <w:noWrap/>
            <w:vAlign w:val="center"/>
            <w:hideMark/>
          </w:tcPr>
          <w:p w14:paraId="7216D97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71A1D40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684FA54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52853A9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5C256E7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230CEE7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4224BCB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1667C95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26A4C05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19729A8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40</w:t>
            </w:r>
          </w:p>
        </w:tc>
      </w:tr>
      <w:tr w:rsidR="00AA00BE" w:rsidRPr="00AA00BE" w14:paraId="62B716F0"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30C26DF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44</w:t>
            </w:r>
          </w:p>
        </w:tc>
        <w:tc>
          <w:tcPr>
            <w:tcW w:w="0" w:type="auto"/>
            <w:tcBorders>
              <w:top w:val="nil"/>
              <w:left w:val="nil"/>
              <w:bottom w:val="single" w:sz="4" w:space="0" w:color="auto"/>
              <w:right w:val="single" w:sz="4" w:space="0" w:color="auto"/>
            </w:tcBorders>
            <w:noWrap/>
            <w:vAlign w:val="center"/>
            <w:hideMark/>
          </w:tcPr>
          <w:p w14:paraId="2E02AFD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3820D40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5E71D85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50867C3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525843A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1F28AA0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760E824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25A924E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64F8970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2FC7498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42</w:t>
            </w:r>
          </w:p>
        </w:tc>
        <w:tc>
          <w:tcPr>
            <w:tcW w:w="0" w:type="auto"/>
            <w:tcBorders>
              <w:top w:val="nil"/>
              <w:left w:val="nil"/>
              <w:bottom w:val="single" w:sz="4" w:space="0" w:color="auto"/>
              <w:right w:val="single" w:sz="4" w:space="0" w:color="auto"/>
            </w:tcBorders>
            <w:noWrap/>
            <w:vAlign w:val="center"/>
            <w:hideMark/>
          </w:tcPr>
          <w:p w14:paraId="0B5C934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798B502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708ED2F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323F3B3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3ED0B5A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67D6AD3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31C05BD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3B8F414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01C857A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7DD6614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50</w:t>
            </w:r>
          </w:p>
        </w:tc>
        <w:tc>
          <w:tcPr>
            <w:tcW w:w="0" w:type="auto"/>
            <w:tcBorders>
              <w:top w:val="nil"/>
              <w:left w:val="nil"/>
              <w:bottom w:val="single" w:sz="4" w:space="0" w:color="auto"/>
              <w:right w:val="single" w:sz="4" w:space="0" w:color="auto"/>
            </w:tcBorders>
            <w:noWrap/>
            <w:vAlign w:val="center"/>
            <w:hideMark/>
          </w:tcPr>
          <w:p w14:paraId="245DC31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3C116CD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0388819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26E14F4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2CAA6E0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214C786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0DB3200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2BE0202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503F5FA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2A4636F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54</w:t>
            </w:r>
          </w:p>
        </w:tc>
      </w:tr>
      <w:tr w:rsidR="00AA00BE" w:rsidRPr="00AA00BE" w14:paraId="3B24ABED"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24F7EF6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45</w:t>
            </w:r>
          </w:p>
        </w:tc>
        <w:tc>
          <w:tcPr>
            <w:tcW w:w="0" w:type="auto"/>
            <w:tcBorders>
              <w:top w:val="nil"/>
              <w:left w:val="nil"/>
              <w:bottom w:val="single" w:sz="4" w:space="0" w:color="auto"/>
              <w:right w:val="single" w:sz="4" w:space="0" w:color="auto"/>
            </w:tcBorders>
            <w:noWrap/>
            <w:vAlign w:val="center"/>
            <w:hideMark/>
          </w:tcPr>
          <w:p w14:paraId="56A7D95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0049F52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304E165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3EBB93D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3D22B87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780B19D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5CEA8BC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2D00CF6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1322275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204B3A6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41</w:t>
            </w:r>
          </w:p>
        </w:tc>
        <w:tc>
          <w:tcPr>
            <w:tcW w:w="0" w:type="auto"/>
            <w:tcBorders>
              <w:top w:val="nil"/>
              <w:left w:val="nil"/>
              <w:bottom w:val="single" w:sz="4" w:space="0" w:color="auto"/>
              <w:right w:val="single" w:sz="4" w:space="0" w:color="auto"/>
            </w:tcBorders>
            <w:noWrap/>
            <w:vAlign w:val="center"/>
            <w:hideMark/>
          </w:tcPr>
          <w:p w14:paraId="010C2B1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2</w:t>
            </w:r>
          </w:p>
        </w:tc>
        <w:tc>
          <w:tcPr>
            <w:tcW w:w="0" w:type="auto"/>
            <w:tcBorders>
              <w:top w:val="nil"/>
              <w:left w:val="nil"/>
              <w:bottom w:val="single" w:sz="4" w:space="0" w:color="auto"/>
              <w:right w:val="single" w:sz="4" w:space="0" w:color="auto"/>
            </w:tcBorders>
            <w:noWrap/>
            <w:vAlign w:val="center"/>
            <w:hideMark/>
          </w:tcPr>
          <w:p w14:paraId="4ADD77C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2D49F60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096F2CF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091D378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40E8258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24F4DD6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60DE69B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4F8AA59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150055D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38</w:t>
            </w:r>
          </w:p>
        </w:tc>
        <w:tc>
          <w:tcPr>
            <w:tcW w:w="0" w:type="auto"/>
            <w:tcBorders>
              <w:top w:val="nil"/>
              <w:left w:val="nil"/>
              <w:bottom w:val="single" w:sz="4" w:space="0" w:color="auto"/>
              <w:right w:val="single" w:sz="4" w:space="0" w:color="auto"/>
            </w:tcBorders>
            <w:noWrap/>
            <w:vAlign w:val="center"/>
            <w:hideMark/>
          </w:tcPr>
          <w:p w14:paraId="48EA293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5A3B21F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29926FB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71D4DD2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0E341B6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000CCF6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067CB19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78B53F7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5C51021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2ACAA4E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54</w:t>
            </w:r>
          </w:p>
        </w:tc>
      </w:tr>
      <w:tr w:rsidR="00AA00BE" w:rsidRPr="00AA00BE" w14:paraId="7B21F9DF"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08E4688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46</w:t>
            </w:r>
          </w:p>
        </w:tc>
        <w:tc>
          <w:tcPr>
            <w:tcW w:w="0" w:type="auto"/>
            <w:tcBorders>
              <w:top w:val="nil"/>
              <w:left w:val="nil"/>
              <w:bottom w:val="single" w:sz="4" w:space="0" w:color="auto"/>
              <w:right w:val="single" w:sz="4" w:space="0" w:color="auto"/>
            </w:tcBorders>
            <w:noWrap/>
            <w:vAlign w:val="center"/>
            <w:hideMark/>
          </w:tcPr>
          <w:p w14:paraId="3D8BF80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3DB7530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3CF9F52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5C3E0A4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531CC8A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124A11A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3E94C20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6BE3AE5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18A4948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7CE3C7C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41</w:t>
            </w:r>
          </w:p>
        </w:tc>
        <w:tc>
          <w:tcPr>
            <w:tcW w:w="0" w:type="auto"/>
            <w:tcBorders>
              <w:top w:val="nil"/>
              <w:left w:val="nil"/>
              <w:bottom w:val="single" w:sz="4" w:space="0" w:color="auto"/>
              <w:right w:val="single" w:sz="4" w:space="0" w:color="auto"/>
            </w:tcBorders>
            <w:noWrap/>
            <w:vAlign w:val="center"/>
            <w:hideMark/>
          </w:tcPr>
          <w:p w14:paraId="49730B7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5D8C5BE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6CAE8E2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7F91255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7E52887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3F49516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7AC4F47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70E2A84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425FB1F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6C3A634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41</w:t>
            </w:r>
          </w:p>
        </w:tc>
        <w:tc>
          <w:tcPr>
            <w:tcW w:w="0" w:type="auto"/>
            <w:tcBorders>
              <w:top w:val="nil"/>
              <w:left w:val="nil"/>
              <w:bottom w:val="single" w:sz="4" w:space="0" w:color="auto"/>
              <w:right w:val="single" w:sz="4" w:space="0" w:color="auto"/>
            </w:tcBorders>
            <w:noWrap/>
            <w:vAlign w:val="center"/>
            <w:hideMark/>
          </w:tcPr>
          <w:p w14:paraId="16FECCB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48007E7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560184D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1351D02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44AB037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6FAFE46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49D977B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36D37C7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6A5B46F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4ABE21C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45</w:t>
            </w:r>
          </w:p>
        </w:tc>
      </w:tr>
      <w:tr w:rsidR="00AA00BE" w:rsidRPr="00AA00BE" w14:paraId="65C61656"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617BDD8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47</w:t>
            </w:r>
          </w:p>
        </w:tc>
        <w:tc>
          <w:tcPr>
            <w:tcW w:w="0" w:type="auto"/>
            <w:tcBorders>
              <w:top w:val="nil"/>
              <w:left w:val="nil"/>
              <w:bottom w:val="single" w:sz="4" w:space="0" w:color="auto"/>
              <w:right w:val="single" w:sz="4" w:space="0" w:color="auto"/>
            </w:tcBorders>
            <w:noWrap/>
            <w:vAlign w:val="center"/>
            <w:hideMark/>
          </w:tcPr>
          <w:p w14:paraId="67EDF46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2EC52ED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5DA3B74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6CBA838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4A545AA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2126DB0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6AADD9B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2A85F51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7018EC6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0732960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60</w:t>
            </w:r>
          </w:p>
        </w:tc>
        <w:tc>
          <w:tcPr>
            <w:tcW w:w="0" w:type="auto"/>
            <w:tcBorders>
              <w:top w:val="nil"/>
              <w:left w:val="nil"/>
              <w:bottom w:val="single" w:sz="4" w:space="0" w:color="auto"/>
              <w:right w:val="single" w:sz="4" w:space="0" w:color="auto"/>
            </w:tcBorders>
            <w:noWrap/>
            <w:vAlign w:val="center"/>
            <w:hideMark/>
          </w:tcPr>
          <w:p w14:paraId="3AB20CD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5BA46C5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4DDC978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22ADD4A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01C511B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0045990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090BC16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2307C84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7C9A63E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49F673E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60</w:t>
            </w:r>
          </w:p>
        </w:tc>
        <w:tc>
          <w:tcPr>
            <w:tcW w:w="0" w:type="auto"/>
            <w:tcBorders>
              <w:top w:val="nil"/>
              <w:left w:val="nil"/>
              <w:bottom w:val="single" w:sz="4" w:space="0" w:color="auto"/>
              <w:right w:val="single" w:sz="4" w:space="0" w:color="auto"/>
            </w:tcBorders>
            <w:noWrap/>
            <w:vAlign w:val="center"/>
            <w:hideMark/>
          </w:tcPr>
          <w:p w14:paraId="0ECA7B1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08E1882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4F306B9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0F9BBD7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64C080F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4820F59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337AD54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0A5612A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2316CAD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3C71689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55</w:t>
            </w:r>
          </w:p>
        </w:tc>
      </w:tr>
      <w:tr w:rsidR="00AA00BE" w:rsidRPr="00AA00BE" w14:paraId="715B1541"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7B53C4E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48</w:t>
            </w:r>
          </w:p>
        </w:tc>
        <w:tc>
          <w:tcPr>
            <w:tcW w:w="0" w:type="auto"/>
            <w:tcBorders>
              <w:top w:val="nil"/>
              <w:left w:val="nil"/>
              <w:bottom w:val="single" w:sz="4" w:space="0" w:color="auto"/>
              <w:right w:val="single" w:sz="4" w:space="0" w:color="auto"/>
            </w:tcBorders>
            <w:noWrap/>
            <w:vAlign w:val="center"/>
            <w:hideMark/>
          </w:tcPr>
          <w:p w14:paraId="57B5755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6764211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0757357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37AA1D1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142A206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2F2988E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6775C0F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2B787C4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4845752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2BAB670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60</w:t>
            </w:r>
          </w:p>
        </w:tc>
        <w:tc>
          <w:tcPr>
            <w:tcW w:w="0" w:type="auto"/>
            <w:tcBorders>
              <w:top w:val="nil"/>
              <w:left w:val="nil"/>
              <w:bottom w:val="single" w:sz="4" w:space="0" w:color="auto"/>
              <w:right w:val="single" w:sz="4" w:space="0" w:color="auto"/>
            </w:tcBorders>
            <w:noWrap/>
            <w:vAlign w:val="center"/>
            <w:hideMark/>
          </w:tcPr>
          <w:p w14:paraId="699D456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517D290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499D02B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277DC6E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1F453E8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3E7C7F0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492151E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1E4F22F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5CFE469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21E6B9F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60</w:t>
            </w:r>
          </w:p>
        </w:tc>
        <w:tc>
          <w:tcPr>
            <w:tcW w:w="0" w:type="auto"/>
            <w:tcBorders>
              <w:top w:val="nil"/>
              <w:left w:val="nil"/>
              <w:bottom w:val="single" w:sz="4" w:space="0" w:color="auto"/>
              <w:right w:val="single" w:sz="4" w:space="0" w:color="auto"/>
            </w:tcBorders>
            <w:noWrap/>
            <w:vAlign w:val="center"/>
            <w:hideMark/>
          </w:tcPr>
          <w:p w14:paraId="2B78170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39188ED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7E2D588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2CAAEFC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34BD044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5258E11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36C11BE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29577AB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1C0C124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162700E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55</w:t>
            </w:r>
          </w:p>
        </w:tc>
      </w:tr>
      <w:tr w:rsidR="00AA00BE" w:rsidRPr="00AA00BE" w14:paraId="5E0113B5"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4E4B4F4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49</w:t>
            </w:r>
          </w:p>
        </w:tc>
        <w:tc>
          <w:tcPr>
            <w:tcW w:w="0" w:type="auto"/>
            <w:tcBorders>
              <w:top w:val="nil"/>
              <w:left w:val="nil"/>
              <w:bottom w:val="single" w:sz="4" w:space="0" w:color="auto"/>
              <w:right w:val="single" w:sz="4" w:space="0" w:color="auto"/>
            </w:tcBorders>
            <w:noWrap/>
            <w:vAlign w:val="center"/>
            <w:hideMark/>
          </w:tcPr>
          <w:p w14:paraId="3A2E445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1C01AC9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074783B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5D94A8F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2B221ED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5706BAA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3834A07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55FCEDB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6338625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0520994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56</w:t>
            </w:r>
          </w:p>
        </w:tc>
        <w:tc>
          <w:tcPr>
            <w:tcW w:w="0" w:type="auto"/>
            <w:tcBorders>
              <w:top w:val="nil"/>
              <w:left w:val="nil"/>
              <w:bottom w:val="single" w:sz="4" w:space="0" w:color="auto"/>
              <w:right w:val="single" w:sz="4" w:space="0" w:color="auto"/>
            </w:tcBorders>
            <w:noWrap/>
            <w:vAlign w:val="center"/>
            <w:hideMark/>
          </w:tcPr>
          <w:p w14:paraId="4EA579E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3D41B05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1C15C56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0A42E02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429EFD6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686D520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44F1CEE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0B9B82B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67F321B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756144E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38</w:t>
            </w:r>
          </w:p>
        </w:tc>
        <w:tc>
          <w:tcPr>
            <w:tcW w:w="0" w:type="auto"/>
            <w:tcBorders>
              <w:top w:val="nil"/>
              <w:left w:val="nil"/>
              <w:bottom w:val="single" w:sz="4" w:space="0" w:color="auto"/>
              <w:right w:val="single" w:sz="4" w:space="0" w:color="auto"/>
            </w:tcBorders>
            <w:noWrap/>
            <w:vAlign w:val="center"/>
            <w:hideMark/>
          </w:tcPr>
          <w:p w14:paraId="2F9CCFB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2DDAA20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3787105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538A574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7D434D2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19F3D5D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3A60738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213BC4C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0CF8C08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3DFE409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53</w:t>
            </w:r>
          </w:p>
        </w:tc>
      </w:tr>
      <w:tr w:rsidR="00AA00BE" w:rsidRPr="00AA00BE" w14:paraId="7650B895"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6A5DF6B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50</w:t>
            </w:r>
          </w:p>
        </w:tc>
        <w:tc>
          <w:tcPr>
            <w:tcW w:w="0" w:type="auto"/>
            <w:tcBorders>
              <w:top w:val="nil"/>
              <w:left w:val="nil"/>
              <w:bottom w:val="single" w:sz="4" w:space="0" w:color="auto"/>
              <w:right w:val="single" w:sz="4" w:space="0" w:color="auto"/>
            </w:tcBorders>
            <w:noWrap/>
            <w:vAlign w:val="center"/>
            <w:hideMark/>
          </w:tcPr>
          <w:p w14:paraId="31CDF2B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44E621F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4BB1CA6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7EAE00A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745B9B1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795AE4B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2F05A62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06C35C3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0FB5791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3FF3D37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56</w:t>
            </w:r>
          </w:p>
        </w:tc>
        <w:tc>
          <w:tcPr>
            <w:tcW w:w="0" w:type="auto"/>
            <w:tcBorders>
              <w:top w:val="nil"/>
              <w:left w:val="nil"/>
              <w:bottom w:val="single" w:sz="4" w:space="0" w:color="auto"/>
              <w:right w:val="single" w:sz="4" w:space="0" w:color="auto"/>
            </w:tcBorders>
            <w:noWrap/>
            <w:vAlign w:val="center"/>
            <w:hideMark/>
          </w:tcPr>
          <w:p w14:paraId="0803F06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1A2A11B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5AF61D6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2ED1D6C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432A31A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44C033A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1C897E6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61C32A3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1737FA1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59822A5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54</w:t>
            </w:r>
          </w:p>
        </w:tc>
        <w:tc>
          <w:tcPr>
            <w:tcW w:w="0" w:type="auto"/>
            <w:tcBorders>
              <w:top w:val="nil"/>
              <w:left w:val="nil"/>
              <w:bottom w:val="single" w:sz="4" w:space="0" w:color="auto"/>
              <w:right w:val="single" w:sz="4" w:space="0" w:color="auto"/>
            </w:tcBorders>
            <w:noWrap/>
            <w:vAlign w:val="center"/>
            <w:hideMark/>
          </w:tcPr>
          <w:p w14:paraId="719EE0E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77262E6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0ECFA38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4EC03D3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3FFA41E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7EBEEE3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7DC6AA9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498C776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2CCD2B3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5600C34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58</w:t>
            </w:r>
          </w:p>
        </w:tc>
      </w:tr>
      <w:tr w:rsidR="00AA00BE" w:rsidRPr="00AA00BE" w14:paraId="109B0007"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11C6300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51</w:t>
            </w:r>
          </w:p>
        </w:tc>
        <w:tc>
          <w:tcPr>
            <w:tcW w:w="0" w:type="auto"/>
            <w:tcBorders>
              <w:top w:val="nil"/>
              <w:left w:val="nil"/>
              <w:bottom w:val="single" w:sz="4" w:space="0" w:color="auto"/>
              <w:right w:val="single" w:sz="4" w:space="0" w:color="auto"/>
            </w:tcBorders>
            <w:noWrap/>
            <w:vAlign w:val="center"/>
            <w:hideMark/>
          </w:tcPr>
          <w:p w14:paraId="7B2C643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710D614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2958DB5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50E3ABF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4949EDC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34333E6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2CEE238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46D6B72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363D58B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6A804C0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38</w:t>
            </w:r>
          </w:p>
        </w:tc>
        <w:tc>
          <w:tcPr>
            <w:tcW w:w="0" w:type="auto"/>
            <w:tcBorders>
              <w:top w:val="nil"/>
              <w:left w:val="nil"/>
              <w:bottom w:val="single" w:sz="4" w:space="0" w:color="auto"/>
              <w:right w:val="single" w:sz="4" w:space="0" w:color="auto"/>
            </w:tcBorders>
            <w:noWrap/>
            <w:vAlign w:val="center"/>
            <w:hideMark/>
          </w:tcPr>
          <w:p w14:paraId="56F083B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63F952D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6EEC537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7B4A764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72A9A79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2</w:t>
            </w:r>
          </w:p>
        </w:tc>
        <w:tc>
          <w:tcPr>
            <w:tcW w:w="0" w:type="auto"/>
            <w:tcBorders>
              <w:top w:val="nil"/>
              <w:left w:val="nil"/>
              <w:bottom w:val="single" w:sz="4" w:space="0" w:color="auto"/>
              <w:right w:val="single" w:sz="4" w:space="0" w:color="auto"/>
            </w:tcBorders>
            <w:noWrap/>
            <w:vAlign w:val="center"/>
            <w:hideMark/>
          </w:tcPr>
          <w:p w14:paraId="718E2AA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2</w:t>
            </w:r>
          </w:p>
        </w:tc>
        <w:tc>
          <w:tcPr>
            <w:tcW w:w="0" w:type="auto"/>
            <w:tcBorders>
              <w:top w:val="nil"/>
              <w:left w:val="nil"/>
              <w:bottom w:val="single" w:sz="4" w:space="0" w:color="auto"/>
              <w:right w:val="single" w:sz="4" w:space="0" w:color="auto"/>
            </w:tcBorders>
            <w:noWrap/>
            <w:vAlign w:val="center"/>
            <w:hideMark/>
          </w:tcPr>
          <w:p w14:paraId="760860A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3A70C1D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12C9CAA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626FFED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33</w:t>
            </w:r>
          </w:p>
        </w:tc>
        <w:tc>
          <w:tcPr>
            <w:tcW w:w="0" w:type="auto"/>
            <w:tcBorders>
              <w:top w:val="nil"/>
              <w:left w:val="nil"/>
              <w:bottom w:val="single" w:sz="4" w:space="0" w:color="auto"/>
              <w:right w:val="single" w:sz="4" w:space="0" w:color="auto"/>
            </w:tcBorders>
            <w:noWrap/>
            <w:vAlign w:val="center"/>
            <w:hideMark/>
          </w:tcPr>
          <w:p w14:paraId="7D909BA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2FB13BA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3D4B313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08AAFA5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2253D2A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04C3FBE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6DA2793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0D123A8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0F5D3D5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07061D3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47</w:t>
            </w:r>
          </w:p>
        </w:tc>
      </w:tr>
      <w:tr w:rsidR="00AA00BE" w:rsidRPr="00AA00BE" w14:paraId="505CA6DA"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255CBF7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52</w:t>
            </w:r>
          </w:p>
        </w:tc>
        <w:tc>
          <w:tcPr>
            <w:tcW w:w="0" w:type="auto"/>
            <w:tcBorders>
              <w:top w:val="nil"/>
              <w:left w:val="nil"/>
              <w:bottom w:val="single" w:sz="4" w:space="0" w:color="auto"/>
              <w:right w:val="single" w:sz="4" w:space="0" w:color="auto"/>
            </w:tcBorders>
            <w:noWrap/>
            <w:vAlign w:val="center"/>
            <w:hideMark/>
          </w:tcPr>
          <w:p w14:paraId="722B326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7E391C9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7009B26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3F0EF20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3B67450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03CF81D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4AB4272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7C50245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2990126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171DB9D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53</w:t>
            </w:r>
          </w:p>
        </w:tc>
        <w:tc>
          <w:tcPr>
            <w:tcW w:w="0" w:type="auto"/>
            <w:tcBorders>
              <w:top w:val="nil"/>
              <w:left w:val="nil"/>
              <w:bottom w:val="single" w:sz="4" w:space="0" w:color="auto"/>
              <w:right w:val="single" w:sz="4" w:space="0" w:color="auto"/>
            </w:tcBorders>
            <w:noWrap/>
            <w:vAlign w:val="center"/>
            <w:hideMark/>
          </w:tcPr>
          <w:p w14:paraId="6A6EC26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2</w:t>
            </w:r>
          </w:p>
        </w:tc>
        <w:tc>
          <w:tcPr>
            <w:tcW w:w="0" w:type="auto"/>
            <w:tcBorders>
              <w:top w:val="nil"/>
              <w:left w:val="nil"/>
              <w:bottom w:val="single" w:sz="4" w:space="0" w:color="auto"/>
              <w:right w:val="single" w:sz="4" w:space="0" w:color="auto"/>
            </w:tcBorders>
            <w:noWrap/>
            <w:vAlign w:val="center"/>
            <w:hideMark/>
          </w:tcPr>
          <w:p w14:paraId="3624885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3290324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60E677A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04885C8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7E52058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2BABC4A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77A3C04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6014A24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12A1B3F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48</w:t>
            </w:r>
          </w:p>
        </w:tc>
        <w:tc>
          <w:tcPr>
            <w:tcW w:w="0" w:type="auto"/>
            <w:tcBorders>
              <w:top w:val="nil"/>
              <w:left w:val="nil"/>
              <w:bottom w:val="single" w:sz="4" w:space="0" w:color="auto"/>
              <w:right w:val="single" w:sz="4" w:space="0" w:color="auto"/>
            </w:tcBorders>
            <w:noWrap/>
            <w:vAlign w:val="center"/>
            <w:hideMark/>
          </w:tcPr>
          <w:p w14:paraId="6082CDF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152493D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374946E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1132AA1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5FB3425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7B03E5B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5F911BA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5CDE1AD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4FB8E07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0288ACD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55</w:t>
            </w:r>
          </w:p>
        </w:tc>
      </w:tr>
      <w:tr w:rsidR="00AA00BE" w:rsidRPr="00AA00BE" w14:paraId="115676C7"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0D79C9C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53</w:t>
            </w:r>
          </w:p>
        </w:tc>
        <w:tc>
          <w:tcPr>
            <w:tcW w:w="0" w:type="auto"/>
            <w:tcBorders>
              <w:top w:val="nil"/>
              <w:left w:val="nil"/>
              <w:bottom w:val="single" w:sz="4" w:space="0" w:color="auto"/>
              <w:right w:val="single" w:sz="4" w:space="0" w:color="auto"/>
            </w:tcBorders>
            <w:noWrap/>
            <w:vAlign w:val="center"/>
            <w:hideMark/>
          </w:tcPr>
          <w:p w14:paraId="143D78F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155711C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4852861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20EE148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6896CE3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7C721D3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40D8F11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5DA6259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49FE20E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3541E79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54</w:t>
            </w:r>
          </w:p>
        </w:tc>
        <w:tc>
          <w:tcPr>
            <w:tcW w:w="0" w:type="auto"/>
            <w:tcBorders>
              <w:top w:val="nil"/>
              <w:left w:val="nil"/>
              <w:bottom w:val="single" w:sz="4" w:space="0" w:color="auto"/>
              <w:right w:val="single" w:sz="4" w:space="0" w:color="auto"/>
            </w:tcBorders>
            <w:noWrap/>
            <w:vAlign w:val="center"/>
            <w:hideMark/>
          </w:tcPr>
          <w:p w14:paraId="3C5F186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2737DAE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24D554D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27257BA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64066A1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652026A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1D77C70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171A789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6D91CD3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0D79A67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54</w:t>
            </w:r>
          </w:p>
        </w:tc>
        <w:tc>
          <w:tcPr>
            <w:tcW w:w="0" w:type="auto"/>
            <w:tcBorders>
              <w:top w:val="nil"/>
              <w:left w:val="nil"/>
              <w:bottom w:val="single" w:sz="4" w:space="0" w:color="auto"/>
              <w:right w:val="single" w:sz="4" w:space="0" w:color="auto"/>
            </w:tcBorders>
            <w:noWrap/>
            <w:vAlign w:val="center"/>
            <w:hideMark/>
          </w:tcPr>
          <w:p w14:paraId="0EF32E9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224E51A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319E8F5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2AEDCE2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0009937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0A6A2C8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263AB55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354AEB7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1638125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002472D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52</w:t>
            </w:r>
          </w:p>
        </w:tc>
      </w:tr>
      <w:tr w:rsidR="00AA00BE" w:rsidRPr="00AA00BE" w14:paraId="7E78E558" w14:textId="77777777" w:rsidTr="005B56FB">
        <w:trPr>
          <w:trHeight w:val="30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D176D8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lastRenderedPageBreak/>
              <w:t>54</w:t>
            </w:r>
          </w:p>
        </w:tc>
        <w:tc>
          <w:tcPr>
            <w:tcW w:w="0" w:type="auto"/>
            <w:tcBorders>
              <w:top w:val="single" w:sz="4" w:space="0" w:color="auto"/>
              <w:left w:val="nil"/>
              <w:bottom w:val="single" w:sz="4" w:space="0" w:color="auto"/>
              <w:right w:val="single" w:sz="4" w:space="0" w:color="auto"/>
            </w:tcBorders>
            <w:noWrap/>
            <w:vAlign w:val="center"/>
            <w:hideMark/>
          </w:tcPr>
          <w:p w14:paraId="46D10BC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single" w:sz="4" w:space="0" w:color="auto"/>
              <w:left w:val="nil"/>
              <w:bottom w:val="single" w:sz="4" w:space="0" w:color="auto"/>
              <w:right w:val="single" w:sz="4" w:space="0" w:color="auto"/>
            </w:tcBorders>
            <w:noWrap/>
            <w:vAlign w:val="center"/>
            <w:hideMark/>
          </w:tcPr>
          <w:p w14:paraId="5CBE488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single" w:sz="4" w:space="0" w:color="auto"/>
              <w:left w:val="nil"/>
              <w:bottom w:val="single" w:sz="4" w:space="0" w:color="auto"/>
              <w:right w:val="single" w:sz="4" w:space="0" w:color="auto"/>
            </w:tcBorders>
            <w:noWrap/>
            <w:vAlign w:val="center"/>
            <w:hideMark/>
          </w:tcPr>
          <w:p w14:paraId="0AF2595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single" w:sz="4" w:space="0" w:color="auto"/>
              <w:left w:val="nil"/>
              <w:bottom w:val="single" w:sz="4" w:space="0" w:color="auto"/>
              <w:right w:val="single" w:sz="4" w:space="0" w:color="auto"/>
            </w:tcBorders>
            <w:noWrap/>
            <w:vAlign w:val="center"/>
            <w:hideMark/>
          </w:tcPr>
          <w:p w14:paraId="0E5910D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single" w:sz="4" w:space="0" w:color="auto"/>
              <w:left w:val="nil"/>
              <w:bottom w:val="single" w:sz="4" w:space="0" w:color="auto"/>
              <w:right w:val="single" w:sz="4" w:space="0" w:color="auto"/>
            </w:tcBorders>
            <w:noWrap/>
            <w:vAlign w:val="center"/>
            <w:hideMark/>
          </w:tcPr>
          <w:p w14:paraId="09E85D4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single" w:sz="4" w:space="0" w:color="auto"/>
              <w:left w:val="nil"/>
              <w:bottom w:val="single" w:sz="4" w:space="0" w:color="auto"/>
              <w:right w:val="single" w:sz="4" w:space="0" w:color="auto"/>
            </w:tcBorders>
            <w:noWrap/>
            <w:vAlign w:val="center"/>
            <w:hideMark/>
          </w:tcPr>
          <w:p w14:paraId="324F3DB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single" w:sz="4" w:space="0" w:color="auto"/>
              <w:left w:val="nil"/>
              <w:bottom w:val="single" w:sz="4" w:space="0" w:color="auto"/>
              <w:right w:val="single" w:sz="4" w:space="0" w:color="auto"/>
            </w:tcBorders>
            <w:noWrap/>
            <w:vAlign w:val="center"/>
            <w:hideMark/>
          </w:tcPr>
          <w:p w14:paraId="24FF75E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single" w:sz="4" w:space="0" w:color="auto"/>
              <w:left w:val="nil"/>
              <w:bottom w:val="single" w:sz="4" w:space="0" w:color="auto"/>
              <w:right w:val="single" w:sz="4" w:space="0" w:color="auto"/>
            </w:tcBorders>
            <w:noWrap/>
            <w:vAlign w:val="center"/>
            <w:hideMark/>
          </w:tcPr>
          <w:p w14:paraId="775B631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single" w:sz="4" w:space="0" w:color="auto"/>
              <w:left w:val="nil"/>
              <w:bottom w:val="single" w:sz="4" w:space="0" w:color="auto"/>
              <w:right w:val="single" w:sz="4" w:space="0" w:color="auto"/>
            </w:tcBorders>
            <w:noWrap/>
            <w:vAlign w:val="center"/>
            <w:hideMark/>
          </w:tcPr>
          <w:p w14:paraId="07F4E4A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single" w:sz="4" w:space="0" w:color="auto"/>
              <w:left w:val="nil"/>
              <w:bottom w:val="single" w:sz="4" w:space="0" w:color="auto"/>
              <w:right w:val="single" w:sz="4" w:space="0" w:color="auto"/>
            </w:tcBorders>
            <w:noWrap/>
            <w:vAlign w:val="center"/>
            <w:hideMark/>
          </w:tcPr>
          <w:p w14:paraId="58F40A1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55</w:t>
            </w:r>
          </w:p>
        </w:tc>
        <w:tc>
          <w:tcPr>
            <w:tcW w:w="0" w:type="auto"/>
            <w:tcBorders>
              <w:top w:val="single" w:sz="4" w:space="0" w:color="auto"/>
              <w:left w:val="nil"/>
              <w:bottom w:val="single" w:sz="4" w:space="0" w:color="auto"/>
              <w:right w:val="single" w:sz="4" w:space="0" w:color="auto"/>
            </w:tcBorders>
            <w:noWrap/>
            <w:vAlign w:val="center"/>
            <w:hideMark/>
          </w:tcPr>
          <w:p w14:paraId="253516F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single" w:sz="4" w:space="0" w:color="auto"/>
              <w:left w:val="nil"/>
              <w:bottom w:val="single" w:sz="4" w:space="0" w:color="auto"/>
              <w:right w:val="single" w:sz="4" w:space="0" w:color="auto"/>
            </w:tcBorders>
            <w:noWrap/>
            <w:vAlign w:val="center"/>
            <w:hideMark/>
          </w:tcPr>
          <w:p w14:paraId="00BFA59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single" w:sz="4" w:space="0" w:color="auto"/>
              <w:left w:val="nil"/>
              <w:bottom w:val="single" w:sz="4" w:space="0" w:color="auto"/>
              <w:right w:val="single" w:sz="4" w:space="0" w:color="auto"/>
            </w:tcBorders>
            <w:noWrap/>
            <w:vAlign w:val="center"/>
            <w:hideMark/>
          </w:tcPr>
          <w:p w14:paraId="533FE50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single" w:sz="4" w:space="0" w:color="auto"/>
              <w:left w:val="nil"/>
              <w:bottom w:val="single" w:sz="4" w:space="0" w:color="auto"/>
              <w:right w:val="single" w:sz="4" w:space="0" w:color="auto"/>
            </w:tcBorders>
            <w:noWrap/>
            <w:vAlign w:val="center"/>
            <w:hideMark/>
          </w:tcPr>
          <w:p w14:paraId="5542E5B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single" w:sz="4" w:space="0" w:color="auto"/>
              <w:left w:val="nil"/>
              <w:bottom w:val="single" w:sz="4" w:space="0" w:color="auto"/>
              <w:right w:val="single" w:sz="4" w:space="0" w:color="auto"/>
            </w:tcBorders>
            <w:noWrap/>
            <w:vAlign w:val="center"/>
            <w:hideMark/>
          </w:tcPr>
          <w:p w14:paraId="0274439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single" w:sz="4" w:space="0" w:color="auto"/>
              <w:left w:val="nil"/>
              <w:bottom w:val="single" w:sz="4" w:space="0" w:color="auto"/>
              <w:right w:val="single" w:sz="4" w:space="0" w:color="auto"/>
            </w:tcBorders>
            <w:noWrap/>
            <w:vAlign w:val="center"/>
            <w:hideMark/>
          </w:tcPr>
          <w:p w14:paraId="415135E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single" w:sz="4" w:space="0" w:color="auto"/>
              <w:left w:val="nil"/>
              <w:bottom w:val="single" w:sz="4" w:space="0" w:color="auto"/>
              <w:right w:val="single" w:sz="4" w:space="0" w:color="auto"/>
            </w:tcBorders>
            <w:noWrap/>
            <w:vAlign w:val="center"/>
            <w:hideMark/>
          </w:tcPr>
          <w:p w14:paraId="638E583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single" w:sz="4" w:space="0" w:color="auto"/>
              <w:left w:val="nil"/>
              <w:bottom w:val="single" w:sz="4" w:space="0" w:color="auto"/>
              <w:right w:val="single" w:sz="4" w:space="0" w:color="auto"/>
            </w:tcBorders>
            <w:noWrap/>
            <w:vAlign w:val="center"/>
            <w:hideMark/>
          </w:tcPr>
          <w:p w14:paraId="66DABFF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single" w:sz="4" w:space="0" w:color="auto"/>
              <w:left w:val="nil"/>
              <w:bottom w:val="single" w:sz="4" w:space="0" w:color="auto"/>
              <w:right w:val="single" w:sz="4" w:space="0" w:color="auto"/>
            </w:tcBorders>
            <w:noWrap/>
            <w:vAlign w:val="center"/>
            <w:hideMark/>
          </w:tcPr>
          <w:p w14:paraId="710286D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single" w:sz="4" w:space="0" w:color="auto"/>
              <w:left w:val="nil"/>
              <w:bottom w:val="single" w:sz="4" w:space="0" w:color="auto"/>
              <w:right w:val="single" w:sz="4" w:space="0" w:color="auto"/>
            </w:tcBorders>
            <w:noWrap/>
            <w:vAlign w:val="center"/>
            <w:hideMark/>
          </w:tcPr>
          <w:p w14:paraId="08FB135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54</w:t>
            </w:r>
          </w:p>
        </w:tc>
        <w:tc>
          <w:tcPr>
            <w:tcW w:w="0" w:type="auto"/>
            <w:tcBorders>
              <w:top w:val="single" w:sz="4" w:space="0" w:color="auto"/>
              <w:left w:val="nil"/>
              <w:bottom w:val="single" w:sz="4" w:space="0" w:color="auto"/>
              <w:right w:val="single" w:sz="4" w:space="0" w:color="auto"/>
            </w:tcBorders>
            <w:noWrap/>
            <w:vAlign w:val="center"/>
            <w:hideMark/>
          </w:tcPr>
          <w:p w14:paraId="2320A2A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single" w:sz="4" w:space="0" w:color="auto"/>
              <w:left w:val="nil"/>
              <w:bottom w:val="single" w:sz="4" w:space="0" w:color="auto"/>
              <w:right w:val="single" w:sz="4" w:space="0" w:color="auto"/>
            </w:tcBorders>
            <w:noWrap/>
            <w:vAlign w:val="center"/>
            <w:hideMark/>
          </w:tcPr>
          <w:p w14:paraId="360BC7A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single" w:sz="4" w:space="0" w:color="auto"/>
              <w:left w:val="nil"/>
              <w:bottom w:val="single" w:sz="4" w:space="0" w:color="auto"/>
              <w:right w:val="single" w:sz="4" w:space="0" w:color="auto"/>
            </w:tcBorders>
            <w:noWrap/>
            <w:vAlign w:val="center"/>
            <w:hideMark/>
          </w:tcPr>
          <w:p w14:paraId="7CF7A20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single" w:sz="4" w:space="0" w:color="auto"/>
              <w:left w:val="nil"/>
              <w:bottom w:val="single" w:sz="4" w:space="0" w:color="auto"/>
              <w:right w:val="single" w:sz="4" w:space="0" w:color="auto"/>
            </w:tcBorders>
            <w:noWrap/>
            <w:vAlign w:val="center"/>
            <w:hideMark/>
          </w:tcPr>
          <w:p w14:paraId="43105F4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single" w:sz="4" w:space="0" w:color="auto"/>
              <w:left w:val="nil"/>
              <w:bottom w:val="single" w:sz="4" w:space="0" w:color="auto"/>
              <w:right w:val="single" w:sz="4" w:space="0" w:color="auto"/>
            </w:tcBorders>
            <w:noWrap/>
            <w:vAlign w:val="center"/>
            <w:hideMark/>
          </w:tcPr>
          <w:p w14:paraId="66250EF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single" w:sz="4" w:space="0" w:color="auto"/>
              <w:left w:val="nil"/>
              <w:bottom w:val="single" w:sz="4" w:space="0" w:color="auto"/>
              <w:right w:val="single" w:sz="4" w:space="0" w:color="auto"/>
            </w:tcBorders>
            <w:noWrap/>
            <w:vAlign w:val="center"/>
            <w:hideMark/>
          </w:tcPr>
          <w:p w14:paraId="36BC45E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single" w:sz="4" w:space="0" w:color="auto"/>
              <w:left w:val="nil"/>
              <w:bottom w:val="single" w:sz="4" w:space="0" w:color="auto"/>
              <w:right w:val="single" w:sz="4" w:space="0" w:color="auto"/>
            </w:tcBorders>
            <w:noWrap/>
            <w:vAlign w:val="center"/>
            <w:hideMark/>
          </w:tcPr>
          <w:p w14:paraId="6FD30B9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single" w:sz="4" w:space="0" w:color="auto"/>
              <w:left w:val="nil"/>
              <w:bottom w:val="single" w:sz="4" w:space="0" w:color="auto"/>
              <w:right w:val="single" w:sz="4" w:space="0" w:color="auto"/>
            </w:tcBorders>
            <w:noWrap/>
            <w:vAlign w:val="center"/>
            <w:hideMark/>
          </w:tcPr>
          <w:p w14:paraId="0E702A5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single" w:sz="4" w:space="0" w:color="auto"/>
              <w:left w:val="nil"/>
              <w:bottom w:val="single" w:sz="4" w:space="0" w:color="auto"/>
              <w:right w:val="single" w:sz="4" w:space="0" w:color="auto"/>
            </w:tcBorders>
            <w:noWrap/>
            <w:vAlign w:val="center"/>
            <w:hideMark/>
          </w:tcPr>
          <w:p w14:paraId="00155C4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single" w:sz="4" w:space="0" w:color="auto"/>
              <w:left w:val="nil"/>
              <w:bottom w:val="single" w:sz="4" w:space="0" w:color="auto"/>
              <w:right w:val="single" w:sz="4" w:space="0" w:color="auto"/>
            </w:tcBorders>
            <w:noWrap/>
            <w:vAlign w:val="center"/>
            <w:hideMark/>
          </w:tcPr>
          <w:p w14:paraId="4E82796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56</w:t>
            </w:r>
          </w:p>
        </w:tc>
      </w:tr>
      <w:tr w:rsidR="00AA00BE" w:rsidRPr="00AA00BE" w14:paraId="3A0D4A71"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7F0368E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55</w:t>
            </w:r>
          </w:p>
        </w:tc>
        <w:tc>
          <w:tcPr>
            <w:tcW w:w="0" w:type="auto"/>
            <w:tcBorders>
              <w:top w:val="nil"/>
              <w:left w:val="nil"/>
              <w:bottom w:val="single" w:sz="4" w:space="0" w:color="auto"/>
              <w:right w:val="single" w:sz="4" w:space="0" w:color="auto"/>
            </w:tcBorders>
            <w:noWrap/>
            <w:vAlign w:val="center"/>
            <w:hideMark/>
          </w:tcPr>
          <w:p w14:paraId="40DBB97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4867AEF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4CB079F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294508E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5874250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7ABDF2A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6412104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2408906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7799646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52AD0C0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37</w:t>
            </w:r>
          </w:p>
        </w:tc>
        <w:tc>
          <w:tcPr>
            <w:tcW w:w="0" w:type="auto"/>
            <w:tcBorders>
              <w:top w:val="nil"/>
              <w:left w:val="nil"/>
              <w:bottom w:val="single" w:sz="4" w:space="0" w:color="auto"/>
              <w:right w:val="single" w:sz="4" w:space="0" w:color="auto"/>
            </w:tcBorders>
            <w:noWrap/>
            <w:vAlign w:val="center"/>
            <w:hideMark/>
          </w:tcPr>
          <w:p w14:paraId="53B3F95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3A71FF7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42621ED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494526A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7CE959C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1F269B4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271F1D0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6FA863A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2A04425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00726F8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27</w:t>
            </w:r>
          </w:p>
        </w:tc>
        <w:tc>
          <w:tcPr>
            <w:tcW w:w="0" w:type="auto"/>
            <w:tcBorders>
              <w:top w:val="nil"/>
              <w:left w:val="nil"/>
              <w:bottom w:val="single" w:sz="4" w:space="0" w:color="auto"/>
              <w:right w:val="single" w:sz="4" w:space="0" w:color="auto"/>
            </w:tcBorders>
            <w:noWrap/>
            <w:vAlign w:val="center"/>
            <w:hideMark/>
          </w:tcPr>
          <w:p w14:paraId="412E73E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2</w:t>
            </w:r>
          </w:p>
        </w:tc>
        <w:tc>
          <w:tcPr>
            <w:tcW w:w="0" w:type="auto"/>
            <w:tcBorders>
              <w:top w:val="nil"/>
              <w:left w:val="nil"/>
              <w:bottom w:val="single" w:sz="4" w:space="0" w:color="auto"/>
              <w:right w:val="single" w:sz="4" w:space="0" w:color="auto"/>
            </w:tcBorders>
            <w:noWrap/>
            <w:vAlign w:val="center"/>
            <w:hideMark/>
          </w:tcPr>
          <w:p w14:paraId="2E212C2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2</w:t>
            </w:r>
          </w:p>
        </w:tc>
        <w:tc>
          <w:tcPr>
            <w:tcW w:w="0" w:type="auto"/>
            <w:tcBorders>
              <w:top w:val="nil"/>
              <w:left w:val="nil"/>
              <w:bottom w:val="single" w:sz="4" w:space="0" w:color="auto"/>
              <w:right w:val="single" w:sz="4" w:space="0" w:color="auto"/>
            </w:tcBorders>
            <w:noWrap/>
            <w:vAlign w:val="center"/>
            <w:hideMark/>
          </w:tcPr>
          <w:p w14:paraId="49A895A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2</w:t>
            </w:r>
          </w:p>
        </w:tc>
        <w:tc>
          <w:tcPr>
            <w:tcW w:w="0" w:type="auto"/>
            <w:tcBorders>
              <w:top w:val="nil"/>
              <w:left w:val="nil"/>
              <w:bottom w:val="single" w:sz="4" w:space="0" w:color="auto"/>
              <w:right w:val="single" w:sz="4" w:space="0" w:color="auto"/>
            </w:tcBorders>
            <w:noWrap/>
            <w:vAlign w:val="center"/>
            <w:hideMark/>
          </w:tcPr>
          <w:p w14:paraId="6383448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3DE89C6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1FC3E49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2</w:t>
            </w:r>
          </w:p>
        </w:tc>
        <w:tc>
          <w:tcPr>
            <w:tcW w:w="0" w:type="auto"/>
            <w:tcBorders>
              <w:top w:val="nil"/>
              <w:left w:val="nil"/>
              <w:bottom w:val="single" w:sz="4" w:space="0" w:color="auto"/>
              <w:right w:val="single" w:sz="4" w:space="0" w:color="auto"/>
            </w:tcBorders>
            <w:noWrap/>
            <w:vAlign w:val="center"/>
            <w:hideMark/>
          </w:tcPr>
          <w:p w14:paraId="39256D4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w:t>
            </w:r>
          </w:p>
        </w:tc>
        <w:tc>
          <w:tcPr>
            <w:tcW w:w="0" w:type="auto"/>
            <w:tcBorders>
              <w:top w:val="nil"/>
              <w:left w:val="nil"/>
              <w:bottom w:val="single" w:sz="4" w:space="0" w:color="auto"/>
              <w:right w:val="single" w:sz="4" w:space="0" w:color="auto"/>
            </w:tcBorders>
            <w:noWrap/>
            <w:vAlign w:val="center"/>
            <w:hideMark/>
          </w:tcPr>
          <w:p w14:paraId="6BDD9F9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w:t>
            </w:r>
          </w:p>
        </w:tc>
        <w:tc>
          <w:tcPr>
            <w:tcW w:w="0" w:type="auto"/>
            <w:tcBorders>
              <w:top w:val="nil"/>
              <w:left w:val="nil"/>
              <w:bottom w:val="single" w:sz="4" w:space="0" w:color="auto"/>
              <w:right w:val="single" w:sz="4" w:space="0" w:color="auto"/>
            </w:tcBorders>
            <w:noWrap/>
            <w:vAlign w:val="center"/>
            <w:hideMark/>
          </w:tcPr>
          <w:p w14:paraId="303F840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w:t>
            </w:r>
          </w:p>
        </w:tc>
        <w:tc>
          <w:tcPr>
            <w:tcW w:w="0" w:type="auto"/>
            <w:tcBorders>
              <w:top w:val="nil"/>
              <w:left w:val="nil"/>
              <w:bottom w:val="single" w:sz="4" w:space="0" w:color="auto"/>
              <w:right w:val="single" w:sz="4" w:space="0" w:color="auto"/>
            </w:tcBorders>
            <w:noWrap/>
            <w:vAlign w:val="center"/>
            <w:hideMark/>
          </w:tcPr>
          <w:p w14:paraId="0FB8A7E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17</w:t>
            </w:r>
          </w:p>
        </w:tc>
      </w:tr>
      <w:tr w:rsidR="00AA00BE" w:rsidRPr="00AA00BE" w14:paraId="5F9FDFD1"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2AED938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56</w:t>
            </w:r>
          </w:p>
        </w:tc>
        <w:tc>
          <w:tcPr>
            <w:tcW w:w="0" w:type="auto"/>
            <w:tcBorders>
              <w:top w:val="nil"/>
              <w:left w:val="nil"/>
              <w:bottom w:val="single" w:sz="4" w:space="0" w:color="auto"/>
              <w:right w:val="single" w:sz="4" w:space="0" w:color="auto"/>
            </w:tcBorders>
            <w:noWrap/>
            <w:vAlign w:val="center"/>
            <w:hideMark/>
          </w:tcPr>
          <w:p w14:paraId="7740E6D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0FE5000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5F3DF2D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669AF39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617F792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7258188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38B1A57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1225CFE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4FA491B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77766B3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53</w:t>
            </w:r>
          </w:p>
        </w:tc>
        <w:tc>
          <w:tcPr>
            <w:tcW w:w="0" w:type="auto"/>
            <w:tcBorders>
              <w:top w:val="nil"/>
              <w:left w:val="nil"/>
              <w:bottom w:val="single" w:sz="4" w:space="0" w:color="auto"/>
              <w:right w:val="single" w:sz="4" w:space="0" w:color="auto"/>
            </w:tcBorders>
            <w:noWrap/>
            <w:vAlign w:val="center"/>
            <w:hideMark/>
          </w:tcPr>
          <w:p w14:paraId="14FD4D5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548BF8F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18DADBB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1F2C005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7615723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2FCC018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40624AA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15D73A5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7CE5181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7BDAA61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51</w:t>
            </w:r>
          </w:p>
        </w:tc>
        <w:tc>
          <w:tcPr>
            <w:tcW w:w="0" w:type="auto"/>
            <w:tcBorders>
              <w:top w:val="nil"/>
              <w:left w:val="nil"/>
              <w:bottom w:val="single" w:sz="4" w:space="0" w:color="auto"/>
              <w:right w:val="single" w:sz="4" w:space="0" w:color="auto"/>
            </w:tcBorders>
            <w:noWrap/>
            <w:vAlign w:val="center"/>
            <w:hideMark/>
          </w:tcPr>
          <w:p w14:paraId="0E238C5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04CC9FE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392046A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264247C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57C9A85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6E4AF64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4CD6ED3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6C58294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0D348D1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3416895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54</w:t>
            </w:r>
          </w:p>
        </w:tc>
      </w:tr>
      <w:tr w:rsidR="00AA00BE" w:rsidRPr="00AA00BE" w14:paraId="678C5815"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135A2F8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57</w:t>
            </w:r>
          </w:p>
        </w:tc>
        <w:tc>
          <w:tcPr>
            <w:tcW w:w="0" w:type="auto"/>
            <w:tcBorders>
              <w:top w:val="nil"/>
              <w:left w:val="nil"/>
              <w:bottom w:val="single" w:sz="4" w:space="0" w:color="auto"/>
              <w:right w:val="single" w:sz="4" w:space="0" w:color="auto"/>
            </w:tcBorders>
            <w:noWrap/>
            <w:vAlign w:val="center"/>
            <w:hideMark/>
          </w:tcPr>
          <w:p w14:paraId="05DDA59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23261BA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0800677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128DC26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6367CD8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20445AE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796140B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22FC87A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4CED873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4F68DF2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37</w:t>
            </w:r>
          </w:p>
        </w:tc>
        <w:tc>
          <w:tcPr>
            <w:tcW w:w="0" w:type="auto"/>
            <w:tcBorders>
              <w:top w:val="nil"/>
              <w:left w:val="nil"/>
              <w:bottom w:val="single" w:sz="4" w:space="0" w:color="auto"/>
              <w:right w:val="single" w:sz="4" w:space="0" w:color="auto"/>
            </w:tcBorders>
            <w:noWrap/>
            <w:vAlign w:val="center"/>
            <w:hideMark/>
          </w:tcPr>
          <w:p w14:paraId="0545F8B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68646A7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6F56129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54148BF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334968E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224A434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1603E11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2DDE470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4358C3E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3F60F46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36</w:t>
            </w:r>
          </w:p>
        </w:tc>
        <w:tc>
          <w:tcPr>
            <w:tcW w:w="0" w:type="auto"/>
            <w:tcBorders>
              <w:top w:val="nil"/>
              <w:left w:val="nil"/>
              <w:bottom w:val="single" w:sz="4" w:space="0" w:color="auto"/>
              <w:right w:val="single" w:sz="4" w:space="0" w:color="auto"/>
            </w:tcBorders>
            <w:noWrap/>
            <w:vAlign w:val="center"/>
            <w:hideMark/>
          </w:tcPr>
          <w:p w14:paraId="058DBC3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297A297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4E9505B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4608BDE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586B30B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2339EEB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0086FE4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55D6AF6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2814F88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478F827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31</w:t>
            </w:r>
          </w:p>
        </w:tc>
      </w:tr>
      <w:tr w:rsidR="00AA00BE" w:rsidRPr="00AA00BE" w14:paraId="78B659D9"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0E1C037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58</w:t>
            </w:r>
          </w:p>
        </w:tc>
        <w:tc>
          <w:tcPr>
            <w:tcW w:w="0" w:type="auto"/>
            <w:tcBorders>
              <w:top w:val="nil"/>
              <w:left w:val="nil"/>
              <w:bottom w:val="single" w:sz="4" w:space="0" w:color="auto"/>
              <w:right w:val="single" w:sz="4" w:space="0" w:color="auto"/>
            </w:tcBorders>
            <w:noWrap/>
            <w:vAlign w:val="center"/>
            <w:hideMark/>
          </w:tcPr>
          <w:p w14:paraId="63BD739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7607A09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1DA8F16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75413AB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6276002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63EFCBD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016B55B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0DC31A5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10D5D6B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769C0E4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44</w:t>
            </w:r>
          </w:p>
        </w:tc>
        <w:tc>
          <w:tcPr>
            <w:tcW w:w="0" w:type="auto"/>
            <w:tcBorders>
              <w:top w:val="nil"/>
              <w:left w:val="nil"/>
              <w:bottom w:val="single" w:sz="4" w:space="0" w:color="auto"/>
              <w:right w:val="single" w:sz="4" w:space="0" w:color="auto"/>
            </w:tcBorders>
            <w:noWrap/>
            <w:vAlign w:val="center"/>
            <w:hideMark/>
          </w:tcPr>
          <w:p w14:paraId="5BDC946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2</w:t>
            </w:r>
          </w:p>
        </w:tc>
        <w:tc>
          <w:tcPr>
            <w:tcW w:w="0" w:type="auto"/>
            <w:tcBorders>
              <w:top w:val="nil"/>
              <w:left w:val="nil"/>
              <w:bottom w:val="single" w:sz="4" w:space="0" w:color="auto"/>
              <w:right w:val="single" w:sz="4" w:space="0" w:color="auto"/>
            </w:tcBorders>
            <w:noWrap/>
            <w:vAlign w:val="center"/>
            <w:hideMark/>
          </w:tcPr>
          <w:p w14:paraId="3836AE3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24C5D8D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551D2CD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5B4E016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5A99C42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2</w:t>
            </w:r>
          </w:p>
        </w:tc>
        <w:tc>
          <w:tcPr>
            <w:tcW w:w="0" w:type="auto"/>
            <w:tcBorders>
              <w:top w:val="nil"/>
              <w:left w:val="nil"/>
              <w:bottom w:val="single" w:sz="4" w:space="0" w:color="auto"/>
              <w:right w:val="single" w:sz="4" w:space="0" w:color="auto"/>
            </w:tcBorders>
            <w:noWrap/>
            <w:vAlign w:val="center"/>
            <w:hideMark/>
          </w:tcPr>
          <w:p w14:paraId="5808162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49463F7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26FD90A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68A2F0A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32</w:t>
            </w:r>
          </w:p>
        </w:tc>
        <w:tc>
          <w:tcPr>
            <w:tcW w:w="0" w:type="auto"/>
            <w:tcBorders>
              <w:top w:val="nil"/>
              <w:left w:val="nil"/>
              <w:bottom w:val="single" w:sz="4" w:space="0" w:color="auto"/>
              <w:right w:val="single" w:sz="4" w:space="0" w:color="auto"/>
            </w:tcBorders>
            <w:noWrap/>
            <w:vAlign w:val="center"/>
            <w:hideMark/>
          </w:tcPr>
          <w:p w14:paraId="4DF7AB1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316B321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786DD16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2806707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1A14A92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25A9C13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7C662D7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76EB7AA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42CC867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3B4F9FE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47</w:t>
            </w:r>
          </w:p>
        </w:tc>
      </w:tr>
      <w:tr w:rsidR="00AA00BE" w:rsidRPr="00AA00BE" w14:paraId="50C8F453"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06A1E07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59</w:t>
            </w:r>
          </w:p>
        </w:tc>
        <w:tc>
          <w:tcPr>
            <w:tcW w:w="0" w:type="auto"/>
            <w:tcBorders>
              <w:top w:val="nil"/>
              <w:left w:val="nil"/>
              <w:bottom w:val="single" w:sz="4" w:space="0" w:color="auto"/>
              <w:right w:val="single" w:sz="4" w:space="0" w:color="auto"/>
            </w:tcBorders>
            <w:noWrap/>
            <w:vAlign w:val="center"/>
            <w:hideMark/>
          </w:tcPr>
          <w:p w14:paraId="0B2D91E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6E42D56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1501E11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0425991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316D9C8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551ADD3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02A4FEE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0ED332F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5757FCA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6584CDB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50</w:t>
            </w:r>
          </w:p>
        </w:tc>
        <w:tc>
          <w:tcPr>
            <w:tcW w:w="0" w:type="auto"/>
            <w:tcBorders>
              <w:top w:val="nil"/>
              <w:left w:val="nil"/>
              <w:bottom w:val="single" w:sz="4" w:space="0" w:color="auto"/>
              <w:right w:val="single" w:sz="4" w:space="0" w:color="auto"/>
            </w:tcBorders>
            <w:noWrap/>
            <w:vAlign w:val="center"/>
            <w:hideMark/>
          </w:tcPr>
          <w:p w14:paraId="32D3C12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00A6352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0351412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5F3C586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2918E68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3B4FEE7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047BC13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1AAF419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507491C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230866A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52</w:t>
            </w:r>
          </w:p>
        </w:tc>
        <w:tc>
          <w:tcPr>
            <w:tcW w:w="0" w:type="auto"/>
            <w:tcBorders>
              <w:top w:val="nil"/>
              <w:left w:val="nil"/>
              <w:bottom w:val="single" w:sz="4" w:space="0" w:color="auto"/>
              <w:right w:val="single" w:sz="4" w:space="0" w:color="auto"/>
            </w:tcBorders>
            <w:noWrap/>
            <w:vAlign w:val="center"/>
            <w:hideMark/>
          </w:tcPr>
          <w:p w14:paraId="1457618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77451C6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315EB91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19F05B6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34EEB43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448568B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4D10200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7EA9B90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502C57D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5033080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50</w:t>
            </w:r>
          </w:p>
        </w:tc>
      </w:tr>
      <w:tr w:rsidR="00AA00BE" w:rsidRPr="00AA00BE" w14:paraId="7B196041"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4851FBE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60</w:t>
            </w:r>
          </w:p>
        </w:tc>
        <w:tc>
          <w:tcPr>
            <w:tcW w:w="0" w:type="auto"/>
            <w:tcBorders>
              <w:top w:val="nil"/>
              <w:left w:val="nil"/>
              <w:bottom w:val="single" w:sz="4" w:space="0" w:color="auto"/>
              <w:right w:val="single" w:sz="4" w:space="0" w:color="auto"/>
            </w:tcBorders>
            <w:noWrap/>
            <w:vAlign w:val="center"/>
            <w:hideMark/>
          </w:tcPr>
          <w:p w14:paraId="0C3AA2E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4087DEF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3781974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019547B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56EC6DC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473B42C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477DC46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3EE483C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5FA0336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1FE09C2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47</w:t>
            </w:r>
          </w:p>
        </w:tc>
        <w:tc>
          <w:tcPr>
            <w:tcW w:w="0" w:type="auto"/>
            <w:tcBorders>
              <w:top w:val="nil"/>
              <w:left w:val="nil"/>
              <w:bottom w:val="single" w:sz="4" w:space="0" w:color="auto"/>
              <w:right w:val="single" w:sz="4" w:space="0" w:color="auto"/>
            </w:tcBorders>
            <w:noWrap/>
            <w:vAlign w:val="center"/>
            <w:hideMark/>
          </w:tcPr>
          <w:p w14:paraId="06D47F8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212D50A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627D1FF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7540312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3AA9962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16F1536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431A0B2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5929FA5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3A7566B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44F1900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47</w:t>
            </w:r>
          </w:p>
        </w:tc>
        <w:tc>
          <w:tcPr>
            <w:tcW w:w="0" w:type="auto"/>
            <w:tcBorders>
              <w:top w:val="nil"/>
              <w:left w:val="nil"/>
              <w:bottom w:val="single" w:sz="4" w:space="0" w:color="auto"/>
              <w:right w:val="single" w:sz="4" w:space="0" w:color="auto"/>
            </w:tcBorders>
            <w:noWrap/>
            <w:vAlign w:val="center"/>
            <w:hideMark/>
          </w:tcPr>
          <w:p w14:paraId="022E724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4AE391B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175A1DF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773C0FE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5639F65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08AC4C1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54EFB1B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0A81D5D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31F60F9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47C2112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52</w:t>
            </w:r>
          </w:p>
        </w:tc>
      </w:tr>
      <w:tr w:rsidR="00AA00BE" w:rsidRPr="00AA00BE" w14:paraId="66987178"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178EA25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61</w:t>
            </w:r>
          </w:p>
        </w:tc>
        <w:tc>
          <w:tcPr>
            <w:tcW w:w="0" w:type="auto"/>
            <w:tcBorders>
              <w:top w:val="nil"/>
              <w:left w:val="nil"/>
              <w:bottom w:val="single" w:sz="4" w:space="0" w:color="auto"/>
              <w:right w:val="single" w:sz="4" w:space="0" w:color="auto"/>
            </w:tcBorders>
            <w:noWrap/>
            <w:vAlign w:val="center"/>
            <w:hideMark/>
          </w:tcPr>
          <w:p w14:paraId="55F5A4E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4BC4744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4AADCEB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08E107A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3BF0114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03D28DD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3F97E61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4162E5A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0A114E0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54EC116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48</w:t>
            </w:r>
          </w:p>
        </w:tc>
        <w:tc>
          <w:tcPr>
            <w:tcW w:w="0" w:type="auto"/>
            <w:tcBorders>
              <w:top w:val="nil"/>
              <w:left w:val="nil"/>
              <w:bottom w:val="single" w:sz="4" w:space="0" w:color="auto"/>
              <w:right w:val="single" w:sz="4" w:space="0" w:color="auto"/>
            </w:tcBorders>
            <w:noWrap/>
            <w:vAlign w:val="center"/>
            <w:hideMark/>
          </w:tcPr>
          <w:p w14:paraId="7F647D9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4D3346F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4336A9F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2323CEC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2FBFDAB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6E3784E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62F3C3D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3CAC715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3E85ABF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2923F36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48</w:t>
            </w:r>
          </w:p>
        </w:tc>
        <w:tc>
          <w:tcPr>
            <w:tcW w:w="0" w:type="auto"/>
            <w:tcBorders>
              <w:top w:val="nil"/>
              <w:left w:val="nil"/>
              <w:bottom w:val="single" w:sz="4" w:space="0" w:color="auto"/>
              <w:right w:val="single" w:sz="4" w:space="0" w:color="auto"/>
            </w:tcBorders>
            <w:noWrap/>
            <w:vAlign w:val="center"/>
            <w:hideMark/>
          </w:tcPr>
          <w:p w14:paraId="633CD4B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2FB9295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6D74365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1E56715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7547E60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6251AF2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72B965F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4D89F67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40C2357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758ABD9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55</w:t>
            </w:r>
          </w:p>
        </w:tc>
      </w:tr>
      <w:tr w:rsidR="00AA00BE" w:rsidRPr="00AA00BE" w14:paraId="589CB72C"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0145EF2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62</w:t>
            </w:r>
          </w:p>
        </w:tc>
        <w:tc>
          <w:tcPr>
            <w:tcW w:w="0" w:type="auto"/>
            <w:tcBorders>
              <w:top w:val="nil"/>
              <w:left w:val="nil"/>
              <w:bottom w:val="single" w:sz="4" w:space="0" w:color="auto"/>
              <w:right w:val="single" w:sz="4" w:space="0" w:color="auto"/>
            </w:tcBorders>
            <w:noWrap/>
            <w:vAlign w:val="center"/>
            <w:hideMark/>
          </w:tcPr>
          <w:p w14:paraId="72F5380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44729A7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7B9BADD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1E69650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4C54A4E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66477EC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5FD73CA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5F3DF05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663AEDA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7DBB557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44</w:t>
            </w:r>
          </w:p>
        </w:tc>
        <w:tc>
          <w:tcPr>
            <w:tcW w:w="0" w:type="auto"/>
            <w:tcBorders>
              <w:top w:val="nil"/>
              <w:left w:val="nil"/>
              <w:bottom w:val="single" w:sz="4" w:space="0" w:color="auto"/>
              <w:right w:val="single" w:sz="4" w:space="0" w:color="auto"/>
            </w:tcBorders>
            <w:noWrap/>
            <w:vAlign w:val="center"/>
            <w:hideMark/>
          </w:tcPr>
          <w:p w14:paraId="16CB7CF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w:t>
            </w:r>
          </w:p>
        </w:tc>
        <w:tc>
          <w:tcPr>
            <w:tcW w:w="0" w:type="auto"/>
            <w:tcBorders>
              <w:top w:val="nil"/>
              <w:left w:val="nil"/>
              <w:bottom w:val="single" w:sz="4" w:space="0" w:color="auto"/>
              <w:right w:val="single" w:sz="4" w:space="0" w:color="auto"/>
            </w:tcBorders>
            <w:noWrap/>
            <w:vAlign w:val="center"/>
            <w:hideMark/>
          </w:tcPr>
          <w:p w14:paraId="1786FB5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2</w:t>
            </w:r>
          </w:p>
        </w:tc>
        <w:tc>
          <w:tcPr>
            <w:tcW w:w="0" w:type="auto"/>
            <w:tcBorders>
              <w:top w:val="nil"/>
              <w:left w:val="nil"/>
              <w:bottom w:val="single" w:sz="4" w:space="0" w:color="auto"/>
              <w:right w:val="single" w:sz="4" w:space="0" w:color="auto"/>
            </w:tcBorders>
            <w:noWrap/>
            <w:vAlign w:val="center"/>
            <w:hideMark/>
          </w:tcPr>
          <w:p w14:paraId="3065BF2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2</w:t>
            </w:r>
          </w:p>
        </w:tc>
        <w:tc>
          <w:tcPr>
            <w:tcW w:w="0" w:type="auto"/>
            <w:tcBorders>
              <w:top w:val="nil"/>
              <w:left w:val="nil"/>
              <w:bottom w:val="single" w:sz="4" w:space="0" w:color="auto"/>
              <w:right w:val="single" w:sz="4" w:space="0" w:color="auto"/>
            </w:tcBorders>
            <w:noWrap/>
            <w:vAlign w:val="center"/>
            <w:hideMark/>
          </w:tcPr>
          <w:p w14:paraId="4A6326F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58DBA05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7CA3CB3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32B7654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40B62BE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27BE996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560FDA8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34</w:t>
            </w:r>
          </w:p>
        </w:tc>
        <w:tc>
          <w:tcPr>
            <w:tcW w:w="0" w:type="auto"/>
            <w:tcBorders>
              <w:top w:val="nil"/>
              <w:left w:val="nil"/>
              <w:bottom w:val="single" w:sz="4" w:space="0" w:color="auto"/>
              <w:right w:val="single" w:sz="4" w:space="0" w:color="auto"/>
            </w:tcBorders>
            <w:noWrap/>
            <w:vAlign w:val="center"/>
            <w:hideMark/>
          </w:tcPr>
          <w:p w14:paraId="393EA21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32DE1A2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0D9E78C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138B402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60281EC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7E31D4F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58C400A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725A5A3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0F42DAE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12D38B8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49</w:t>
            </w:r>
          </w:p>
        </w:tc>
      </w:tr>
      <w:tr w:rsidR="00AA00BE" w:rsidRPr="00AA00BE" w14:paraId="729E7BCD"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0F2BF9D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63</w:t>
            </w:r>
          </w:p>
        </w:tc>
        <w:tc>
          <w:tcPr>
            <w:tcW w:w="0" w:type="auto"/>
            <w:tcBorders>
              <w:top w:val="nil"/>
              <w:left w:val="nil"/>
              <w:bottom w:val="single" w:sz="4" w:space="0" w:color="auto"/>
              <w:right w:val="single" w:sz="4" w:space="0" w:color="auto"/>
            </w:tcBorders>
            <w:noWrap/>
            <w:vAlign w:val="center"/>
            <w:hideMark/>
          </w:tcPr>
          <w:p w14:paraId="251D55D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71723E8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46D5370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7CABEE5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6AE261C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09CF07A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6665A08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63CD505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568FCA8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6559B4B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43</w:t>
            </w:r>
          </w:p>
        </w:tc>
        <w:tc>
          <w:tcPr>
            <w:tcW w:w="0" w:type="auto"/>
            <w:tcBorders>
              <w:top w:val="nil"/>
              <w:left w:val="nil"/>
              <w:bottom w:val="single" w:sz="4" w:space="0" w:color="auto"/>
              <w:right w:val="single" w:sz="4" w:space="0" w:color="auto"/>
            </w:tcBorders>
            <w:noWrap/>
            <w:vAlign w:val="center"/>
            <w:hideMark/>
          </w:tcPr>
          <w:p w14:paraId="3D76031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7360FE1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6B01954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36C95AB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65A979F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31B9CD8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400DAB9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677CEF5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3EF69F8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16526CA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45</w:t>
            </w:r>
          </w:p>
        </w:tc>
        <w:tc>
          <w:tcPr>
            <w:tcW w:w="0" w:type="auto"/>
            <w:tcBorders>
              <w:top w:val="nil"/>
              <w:left w:val="nil"/>
              <w:bottom w:val="single" w:sz="4" w:space="0" w:color="auto"/>
              <w:right w:val="single" w:sz="4" w:space="0" w:color="auto"/>
            </w:tcBorders>
            <w:noWrap/>
            <w:vAlign w:val="center"/>
            <w:hideMark/>
          </w:tcPr>
          <w:p w14:paraId="731F63D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1645FDC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1625B10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3F045AE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25209DE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6F5640B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5AFCB2B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2B6136C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4B7E51E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4818987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50</w:t>
            </w:r>
          </w:p>
        </w:tc>
      </w:tr>
      <w:tr w:rsidR="00AA00BE" w:rsidRPr="00AA00BE" w14:paraId="346F2979"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45004E8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64</w:t>
            </w:r>
          </w:p>
        </w:tc>
        <w:tc>
          <w:tcPr>
            <w:tcW w:w="0" w:type="auto"/>
            <w:tcBorders>
              <w:top w:val="nil"/>
              <w:left w:val="nil"/>
              <w:bottom w:val="single" w:sz="4" w:space="0" w:color="auto"/>
              <w:right w:val="single" w:sz="4" w:space="0" w:color="auto"/>
            </w:tcBorders>
            <w:noWrap/>
            <w:vAlign w:val="center"/>
            <w:hideMark/>
          </w:tcPr>
          <w:p w14:paraId="37D0550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4E5B915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29E28FB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73B1322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6FDE02F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3324C73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24FBBB8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68564AD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5181EC4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005329C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55</w:t>
            </w:r>
          </w:p>
        </w:tc>
        <w:tc>
          <w:tcPr>
            <w:tcW w:w="0" w:type="auto"/>
            <w:tcBorders>
              <w:top w:val="nil"/>
              <w:left w:val="nil"/>
              <w:bottom w:val="single" w:sz="4" w:space="0" w:color="auto"/>
              <w:right w:val="single" w:sz="4" w:space="0" w:color="auto"/>
            </w:tcBorders>
            <w:noWrap/>
            <w:vAlign w:val="center"/>
            <w:hideMark/>
          </w:tcPr>
          <w:p w14:paraId="11768F0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0C5A1AA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77BD13F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2BB50AC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5B6BBBA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4F0BC2F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1142BBB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48285AB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4F2CBBE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02325BB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48</w:t>
            </w:r>
          </w:p>
        </w:tc>
        <w:tc>
          <w:tcPr>
            <w:tcW w:w="0" w:type="auto"/>
            <w:tcBorders>
              <w:top w:val="nil"/>
              <w:left w:val="nil"/>
              <w:bottom w:val="single" w:sz="4" w:space="0" w:color="auto"/>
              <w:right w:val="single" w:sz="4" w:space="0" w:color="auto"/>
            </w:tcBorders>
            <w:noWrap/>
            <w:vAlign w:val="center"/>
            <w:hideMark/>
          </w:tcPr>
          <w:p w14:paraId="60F4AB6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255FA1C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60CE0B3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5B91E2A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06AFE83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256B985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2BC0E53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2226B9D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42B32EF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6F1C86E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55</w:t>
            </w:r>
          </w:p>
        </w:tc>
      </w:tr>
      <w:tr w:rsidR="00AA00BE" w:rsidRPr="00AA00BE" w14:paraId="164A2F71"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2796E89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65</w:t>
            </w:r>
          </w:p>
        </w:tc>
        <w:tc>
          <w:tcPr>
            <w:tcW w:w="0" w:type="auto"/>
            <w:tcBorders>
              <w:top w:val="nil"/>
              <w:left w:val="nil"/>
              <w:bottom w:val="single" w:sz="4" w:space="0" w:color="auto"/>
              <w:right w:val="single" w:sz="4" w:space="0" w:color="auto"/>
            </w:tcBorders>
            <w:noWrap/>
            <w:vAlign w:val="center"/>
            <w:hideMark/>
          </w:tcPr>
          <w:p w14:paraId="6365B65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5010ADA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2AE394A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77CB679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5153102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7A9ECC6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391391E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3ED073A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5DF0A9E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74B1CDA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55</w:t>
            </w:r>
          </w:p>
        </w:tc>
        <w:tc>
          <w:tcPr>
            <w:tcW w:w="0" w:type="auto"/>
            <w:tcBorders>
              <w:top w:val="nil"/>
              <w:left w:val="nil"/>
              <w:bottom w:val="single" w:sz="4" w:space="0" w:color="auto"/>
              <w:right w:val="single" w:sz="4" w:space="0" w:color="auto"/>
            </w:tcBorders>
            <w:noWrap/>
            <w:vAlign w:val="center"/>
            <w:hideMark/>
          </w:tcPr>
          <w:p w14:paraId="642BE40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02D892C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49839DC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5948D20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59AF501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35A100A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7CA33FF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1DD9C82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46DFC5A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11AE507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52</w:t>
            </w:r>
          </w:p>
        </w:tc>
        <w:tc>
          <w:tcPr>
            <w:tcW w:w="0" w:type="auto"/>
            <w:tcBorders>
              <w:top w:val="nil"/>
              <w:left w:val="nil"/>
              <w:bottom w:val="single" w:sz="4" w:space="0" w:color="auto"/>
              <w:right w:val="single" w:sz="4" w:space="0" w:color="auto"/>
            </w:tcBorders>
            <w:noWrap/>
            <w:vAlign w:val="center"/>
            <w:hideMark/>
          </w:tcPr>
          <w:p w14:paraId="6751B2E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444A3C2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6EF2D9B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7597461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476940C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2BE679A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43D56BA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6D8F04A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22B1B27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161748A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54</w:t>
            </w:r>
          </w:p>
        </w:tc>
      </w:tr>
      <w:tr w:rsidR="00AA00BE" w:rsidRPr="00AA00BE" w14:paraId="5934C807"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370ACB8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66</w:t>
            </w:r>
          </w:p>
        </w:tc>
        <w:tc>
          <w:tcPr>
            <w:tcW w:w="0" w:type="auto"/>
            <w:tcBorders>
              <w:top w:val="nil"/>
              <w:left w:val="nil"/>
              <w:bottom w:val="single" w:sz="4" w:space="0" w:color="auto"/>
              <w:right w:val="single" w:sz="4" w:space="0" w:color="auto"/>
            </w:tcBorders>
            <w:noWrap/>
            <w:vAlign w:val="center"/>
            <w:hideMark/>
          </w:tcPr>
          <w:p w14:paraId="342FE7B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2CD85AB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031D5AD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1833296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7DC7FD7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7C5436D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45C8CA5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43067B2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6AAED54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50386C9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53</w:t>
            </w:r>
          </w:p>
        </w:tc>
        <w:tc>
          <w:tcPr>
            <w:tcW w:w="0" w:type="auto"/>
            <w:tcBorders>
              <w:top w:val="nil"/>
              <w:left w:val="nil"/>
              <w:bottom w:val="single" w:sz="4" w:space="0" w:color="auto"/>
              <w:right w:val="single" w:sz="4" w:space="0" w:color="auto"/>
            </w:tcBorders>
            <w:noWrap/>
            <w:vAlign w:val="center"/>
            <w:hideMark/>
          </w:tcPr>
          <w:p w14:paraId="1FAAC35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7515667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5109502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6D54CF7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69A9011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139CCEE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01BAB9E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7379C28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2128B46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319E7C0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39</w:t>
            </w:r>
          </w:p>
        </w:tc>
        <w:tc>
          <w:tcPr>
            <w:tcW w:w="0" w:type="auto"/>
            <w:tcBorders>
              <w:top w:val="nil"/>
              <w:left w:val="nil"/>
              <w:bottom w:val="single" w:sz="4" w:space="0" w:color="auto"/>
              <w:right w:val="single" w:sz="4" w:space="0" w:color="auto"/>
            </w:tcBorders>
            <w:noWrap/>
            <w:vAlign w:val="center"/>
            <w:hideMark/>
          </w:tcPr>
          <w:p w14:paraId="280A29B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28EEF1E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71C3DD8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0216420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2AEF28F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34031DD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769D967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16A2B57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7B1771E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4D79EAE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48</w:t>
            </w:r>
          </w:p>
        </w:tc>
      </w:tr>
      <w:tr w:rsidR="00AA00BE" w:rsidRPr="00AA00BE" w14:paraId="2A0BF9E4"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58EA8BE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67</w:t>
            </w:r>
          </w:p>
        </w:tc>
        <w:tc>
          <w:tcPr>
            <w:tcW w:w="0" w:type="auto"/>
            <w:tcBorders>
              <w:top w:val="nil"/>
              <w:left w:val="nil"/>
              <w:bottom w:val="single" w:sz="4" w:space="0" w:color="auto"/>
              <w:right w:val="single" w:sz="4" w:space="0" w:color="auto"/>
            </w:tcBorders>
            <w:noWrap/>
            <w:vAlign w:val="center"/>
            <w:hideMark/>
          </w:tcPr>
          <w:p w14:paraId="39063B8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3F270B6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57EE3CD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69A0378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427F1DD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21A7CAB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3D18CEF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7BC960B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7790AED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04903DE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36</w:t>
            </w:r>
          </w:p>
        </w:tc>
        <w:tc>
          <w:tcPr>
            <w:tcW w:w="0" w:type="auto"/>
            <w:tcBorders>
              <w:top w:val="nil"/>
              <w:left w:val="nil"/>
              <w:bottom w:val="single" w:sz="4" w:space="0" w:color="auto"/>
              <w:right w:val="single" w:sz="4" w:space="0" w:color="auto"/>
            </w:tcBorders>
            <w:noWrap/>
            <w:vAlign w:val="center"/>
            <w:hideMark/>
          </w:tcPr>
          <w:p w14:paraId="2CA3B1F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1EF0266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7DFE220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196CFE0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055A1A1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6CA81CD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0866D28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6BA6381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62C3928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03D9A87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38</w:t>
            </w:r>
          </w:p>
        </w:tc>
        <w:tc>
          <w:tcPr>
            <w:tcW w:w="0" w:type="auto"/>
            <w:tcBorders>
              <w:top w:val="nil"/>
              <w:left w:val="nil"/>
              <w:bottom w:val="single" w:sz="4" w:space="0" w:color="auto"/>
              <w:right w:val="single" w:sz="4" w:space="0" w:color="auto"/>
            </w:tcBorders>
            <w:noWrap/>
            <w:vAlign w:val="center"/>
            <w:hideMark/>
          </w:tcPr>
          <w:p w14:paraId="5020285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7CB8159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3D209A4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26CC0CA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7D0F5C7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515AC7E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22B3A2D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607AD53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63537BC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14C0230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45</w:t>
            </w:r>
          </w:p>
        </w:tc>
      </w:tr>
      <w:tr w:rsidR="00AA00BE" w:rsidRPr="00AA00BE" w14:paraId="18B4395D" w14:textId="77777777" w:rsidTr="005B56FB">
        <w:trPr>
          <w:trHeight w:val="30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87E647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lastRenderedPageBreak/>
              <w:t>68</w:t>
            </w:r>
          </w:p>
        </w:tc>
        <w:tc>
          <w:tcPr>
            <w:tcW w:w="0" w:type="auto"/>
            <w:tcBorders>
              <w:top w:val="single" w:sz="4" w:space="0" w:color="auto"/>
              <w:left w:val="nil"/>
              <w:bottom w:val="single" w:sz="4" w:space="0" w:color="auto"/>
              <w:right w:val="single" w:sz="4" w:space="0" w:color="auto"/>
            </w:tcBorders>
            <w:noWrap/>
            <w:vAlign w:val="center"/>
            <w:hideMark/>
          </w:tcPr>
          <w:p w14:paraId="13E0EB6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single" w:sz="4" w:space="0" w:color="auto"/>
              <w:left w:val="nil"/>
              <w:bottom w:val="single" w:sz="4" w:space="0" w:color="auto"/>
              <w:right w:val="single" w:sz="4" w:space="0" w:color="auto"/>
            </w:tcBorders>
            <w:noWrap/>
            <w:vAlign w:val="center"/>
            <w:hideMark/>
          </w:tcPr>
          <w:p w14:paraId="36B3441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single" w:sz="4" w:space="0" w:color="auto"/>
              <w:left w:val="nil"/>
              <w:bottom w:val="single" w:sz="4" w:space="0" w:color="auto"/>
              <w:right w:val="single" w:sz="4" w:space="0" w:color="auto"/>
            </w:tcBorders>
            <w:noWrap/>
            <w:vAlign w:val="center"/>
            <w:hideMark/>
          </w:tcPr>
          <w:p w14:paraId="16478A8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single" w:sz="4" w:space="0" w:color="auto"/>
              <w:left w:val="nil"/>
              <w:bottom w:val="single" w:sz="4" w:space="0" w:color="auto"/>
              <w:right w:val="single" w:sz="4" w:space="0" w:color="auto"/>
            </w:tcBorders>
            <w:noWrap/>
            <w:vAlign w:val="center"/>
            <w:hideMark/>
          </w:tcPr>
          <w:p w14:paraId="519B5AE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single" w:sz="4" w:space="0" w:color="auto"/>
              <w:left w:val="nil"/>
              <w:bottom w:val="single" w:sz="4" w:space="0" w:color="auto"/>
              <w:right w:val="single" w:sz="4" w:space="0" w:color="auto"/>
            </w:tcBorders>
            <w:noWrap/>
            <w:vAlign w:val="center"/>
            <w:hideMark/>
          </w:tcPr>
          <w:p w14:paraId="4FFA35C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single" w:sz="4" w:space="0" w:color="auto"/>
              <w:left w:val="nil"/>
              <w:bottom w:val="single" w:sz="4" w:space="0" w:color="auto"/>
              <w:right w:val="single" w:sz="4" w:space="0" w:color="auto"/>
            </w:tcBorders>
            <w:noWrap/>
            <w:vAlign w:val="center"/>
            <w:hideMark/>
          </w:tcPr>
          <w:p w14:paraId="4CEE6E3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single" w:sz="4" w:space="0" w:color="auto"/>
              <w:left w:val="nil"/>
              <w:bottom w:val="single" w:sz="4" w:space="0" w:color="auto"/>
              <w:right w:val="single" w:sz="4" w:space="0" w:color="auto"/>
            </w:tcBorders>
            <w:noWrap/>
            <w:vAlign w:val="center"/>
            <w:hideMark/>
          </w:tcPr>
          <w:p w14:paraId="7207C43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single" w:sz="4" w:space="0" w:color="auto"/>
              <w:left w:val="nil"/>
              <w:bottom w:val="single" w:sz="4" w:space="0" w:color="auto"/>
              <w:right w:val="single" w:sz="4" w:space="0" w:color="auto"/>
            </w:tcBorders>
            <w:noWrap/>
            <w:vAlign w:val="center"/>
            <w:hideMark/>
          </w:tcPr>
          <w:p w14:paraId="2EFE882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single" w:sz="4" w:space="0" w:color="auto"/>
              <w:left w:val="nil"/>
              <w:bottom w:val="single" w:sz="4" w:space="0" w:color="auto"/>
              <w:right w:val="single" w:sz="4" w:space="0" w:color="auto"/>
            </w:tcBorders>
            <w:noWrap/>
            <w:vAlign w:val="center"/>
            <w:hideMark/>
          </w:tcPr>
          <w:p w14:paraId="75BB3AA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single" w:sz="4" w:space="0" w:color="auto"/>
              <w:left w:val="nil"/>
              <w:bottom w:val="single" w:sz="4" w:space="0" w:color="auto"/>
              <w:right w:val="single" w:sz="4" w:space="0" w:color="auto"/>
            </w:tcBorders>
            <w:noWrap/>
            <w:vAlign w:val="center"/>
            <w:hideMark/>
          </w:tcPr>
          <w:p w14:paraId="2AC51E3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42</w:t>
            </w:r>
          </w:p>
        </w:tc>
        <w:tc>
          <w:tcPr>
            <w:tcW w:w="0" w:type="auto"/>
            <w:tcBorders>
              <w:top w:val="single" w:sz="4" w:space="0" w:color="auto"/>
              <w:left w:val="nil"/>
              <w:bottom w:val="single" w:sz="4" w:space="0" w:color="auto"/>
              <w:right w:val="single" w:sz="4" w:space="0" w:color="auto"/>
            </w:tcBorders>
            <w:noWrap/>
            <w:vAlign w:val="center"/>
            <w:hideMark/>
          </w:tcPr>
          <w:p w14:paraId="6725C56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single" w:sz="4" w:space="0" w:color="auto"/>
              <w:left w:val="nil"/>
              <w:bottom w:val="single" w:sz="4" w:space="0" w:color="auto"/>
              <w:right w:val="single" w:sz="4" w:space="0" w:color="auto"/>
            </w:tcBorders>
            <w:noWrap/>
            <w:vAlign w:val="center"/>
            <w:hideMark/>
          </w:tcPr>
          <w:p w14:paraId="2F13DA7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single" w:sz="4" w:space="0" w:color="auto"/>
              <w:left w:val="nil"/>
              <w:bottom w:val="single" w:sz="4" w:space="0" w:color="auto"/>
              <w:right w:val="single" w:sz="4" w:space="0" w:color="auto"/>
            </w:tcBorders>
            <w:noWrap/>
            <w:vAlign w:val="center"/>
            <w:hideMark/>
          </w:tcPr>
          <w:p w14:paraId="27AFCD7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single" w:sz="4" w:space="0" w:color="auto"/>
              <w:left w:val="nil"/>
              <w:bottom w:val="single" w:sz="4" w:space="0" w:color="auto"/>
              <w:right w:val="single" w:sz="4" w:space="0" w:color="auto"/>
            </w:tcBorders>
            <w:noWrap/>
            <w:vAlign w:val="center"/>
            <w:hideMark/>
          </w:tcPr>
          <w:p w14:paraId="1E6ADCE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single" w:sz="4" w:space="0" w:color="auto"/>
              <w:left w:val="nil"/>
              <w:bottom w:val="single" w:sz="4" w:space="0" w:color="auto"/>
              <w:right w:val="single" w:sz="4" w:space="0" w:color="auto"/>
            </w:tcBorders>
            <w:noWrap/>
            <w:vAlign w:val="center"/>
            <w:hideMark/>
          </w:tcPr>
          <w:p w14:paraId="04A8342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single" w:sz="4" w:space="0" w:color="auto"/>
              <w:left w:val="nil"/>
              <w:bottom w:val="single" w:sz="4" w:space="0" w:color="auto"/>
              <w:right w:val="single" w:sz="4" w:space="0" w:color="auto"/>
            </w:tcBorders>
            <w:noWrap/>
            <w:vAlign w:val="center"/>
            <w:hideMark/>
          </w:tcPr>
          <w:p w14:paraId="43E5672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single" w:sz="4" w:space="0" w:color="auto"/>
              <w:left w:val="nil"/>
              <w:bottom w:val="single" w:sz="4" w:space="0" w:color="auto"/>
              <w:right w:val="single" w:sz="4" w:space="0" w:color="auto"/>
            </w:tcBorders>
            <w:noWrap/>
            <w:vAlign w:val="center"/>
            <w:hideMark/>
          </w:tcPr>
          <w:p w14:paraId="52B40D3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single" w:sz="4" w:space="0" w:color="auto"/>
              <w:left w:val="nil"/>
              <w:bottom w:val="single" w:sz="4" w:space="0" w:color="auto"/>
              <w:right w:val="single" w:sz="4" w:space="0" w:color="auto"/>
            </w:tcBorders>
            <w:noWrap/>
            <w:vAlign w:val="center"/>
            <w:hideMark/>
          </w:tcPr>
          <w:p w14:paraId="606C48C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single" w:sz="4" w:space="0" w:color="auto"/>
              <w:left w:val="nil"/>
              <w:bottom w:val="single" w:sz="4" w:space="0" w:color="auto"/>
              <w:right w:val="single" w:sz="4" w:space="0" w:color="auto"/>
            </w:tcBorders>
            <w:noWrap/>
            <w:vAlign w:val="center"/>
            <w:hideMark/>
          </w:tcPr>
          <w:p w14:paraId="3530EAE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single" w:sz="4" w:space="0" w:color="auto"/>
              <w:left w:val="nil"/>
              <w:bottom w:val="single" w:sz="4" w:space="0" w:color="auto"/>
              <w:right w:val="single" w:sz="4" w:space="0" w:color="auto"/>
            </w:tcBorders>
            <w:noWrap/>
            <w:vAlign w:val="center"/>
            <w:hideMark/>
          </w:tcPr>
          <w:p w14:paraId="30B0C6B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42</w:t>
            </w:r>
          </w:p>
        </w:tc>
        <w:tc>
          <w:tcPr>
            <w:tcW w:w="0" w:type="auto"/>
            <w:tcBorders>
              <w:top w:val="single" w:sz="4" w:space="0" w:color="auto"/>
              <w:left w:val="nil"/>
              <w:bottom w:val="single" w:sz="4" w:space="0" w:color="auto"/>
              <w:right w:val="single" w:sz="4" w:space="0" w:color="auto"/>
            </w:tcBorders>
            <w:noWrap/>
            <w:vAlign w:val="center"/>
            <w:hideMark/>
          </w:tcPr>
          <w:p w14:paraId="08C3F45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single" w:sz="4" w:space="0" w:color="auto"/>
              <w:left w:val="nil"/>
              <w:bottom w:val="single" w:sz="4" w:space="0" w:color="auto"/>
              <w:right w:val="single" w:sz="4" w:space="0" w:color="auto"/>
            </w:tcBorders>
            <w:noWrap/>
            <w:vAlign w:val="center"/>
            <w:hideMark/>
          </w:tcPr>
          <w:p w14:paraId="60812DE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single" w:sz="4" w:space="0" w:color="auto"/>
              <w:left w:val="nil"/>
              <w:bottom w:val="single" w:sz="4" w:space="0" w:color="auto"/>
              <w:right w:val="single" w:sz="4" w:space="0" w:color="auto"/>
            </w:tcBorders>
            <w:noWrap/>
            <w:vAlign w:val="center"/>
            <w:hideMark/>
          </w:tcPr>
          <w:p w14:paraId="56CAECA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single" w:sz="4" w:space="0" w:color="auto"/>
              <w:left w:val="nil"/>
              <w:bottom w:val="single" w:sz="4" w:space="0" w:color="auto"/>
              <w:right w:val="single" w:sz="4" w:space="0" w:color="auto"/>
            </w:tcBorders>
            <w:noWrap/>
            <w:vAlign w:val="center"/>
            <w:hideMark/>
          </w:tcPr>
          <w:p w14:paraId="41E4C40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single" w:sz="4" w:space="0" w:color="auto"/>
              <w:left w:val="nil"/>
              <w:bottom w:val="single" w:sz="4" w:space="0" w:color="auto"/>
              <w:right w:val="single" w:sz="4" w:space="0" w:color="auto"/>
            </w:tcBorders>
            <w:noWrap/>
            <w:vAlign w:val="center"/>
            <w:hideMark/>
          </w:tcPr>
          <w:p w14:paraId="00418E8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single" w:sz="4" w:space="0" w:color="auto"/>
              <w:left w:val="nil"/>
              <w:bottom w:val="single" w:sz="4" w:space="0" w:color="auto"/>
              <w:right w:val="single" w:sz="4" w:space="0" w:color="auto"/>
            </w:tcBorders>
            <w:noWrap/>
            <w:vAlign w:val="center"/>
            <w:hideMark/>
          </w:tcPr>
          <w:p w14:paraId="6E056AD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single" w:sz="4" w:space="0" w:color="auto"/>
              <w:left w:val="nil"/>
              <w:bottom w:val="single" w:sz="4" w:space="0" w:color="auto"/>
              <w:right w:val="single" w:sz="4" w:space="0" w:color="auto"/>
            </w:tcBorders>
            <w:noWrap/>
            <w:vAlign w:val="center"/>
            <w:hideMark/>
          </w:tcPr>
          <w:p w14:paraId="60DFC05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single" w:sz="4" w:space="0" w:color="auto"/>
              <w:left w:val="nil"/>
              <w:bottom w:val="single" w:sz="4" w:space="0" w:color="auto"/>
              <w:right w:val="single" w:sz="4" w:space="0" w:color="auto"/>
            </w:tcBorders>
            <w:noWrap/>
            <w:vAlign w:val="center"/>
            <w:hideMark/>
          </w:tcPr>
          <w:p w14:paraId="02E2F84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single" w:sz="4" w:space="0" w:color="auto"/>
              <w:left w:val="nil"/>
              <w:bottom w:val="single" w:sz="4" w:space="0" w:color="auto"/>
              <w:right w:val="single" w:sz="4" w:space="0" w:color="auto"/>
            </w:tcBorders>
            <w:noWrap/>
            <w:vAlign w:val="center"/>
            <w:hideMark/>
          </w:tcPr>
          <w:p w14:paraId="585B0BB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single" w:sz="4" w:space="0" w:color="auto"/>
              <w:left w:val="nil"/>
              <w:bottom w:val="single" w:sz="4" w:space="0" w:color="auto"/>
              <w:right w:val="single" w:sz="4" w:space="0" w:color="auto"/>
            </w:tcBorders>
            <w:noWrap/>
            <w:vAlign w:val="center"/>
            <w:hideMark/>
          </w:tcPr>
          <w:p w14:paraId="37DC479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40</w:t>
            </w:r>
          </w:p>
        </w:tc>
      </w:tr>
      <w:tr w:rsidR="00AA00BE" w:rsidRPr="00AA00BE" w14:paraId="51CF9A4B"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55096AC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69</w:t>
            </w:r>
          </w:p>
        </w:tc>
        <w:tc>
          <w:tcPr>
            <w:tcW w:w="0" w:type="auto"/>
            <w:tcBorders>
              <w:top w:val="nil"/>
              <w:left w:val="nil"/>
              <w:bottom w:val="single" w:sz="4" w:space="0" w:color="auto"/>
              <w:right w:val="single" w:sz="4" w:space="0" w:color="auto"/>
            </w:tcBorders>
            <w:noWrap/>
            <w:vAlign w:val="center"/>
            <w:hideMark/>
          </w:tcPr>
          <w:p w14:paraId="6551D41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0F417B7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5E2AAEF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26881E8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4F086CE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11477CF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7E90EFE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195086A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41497EF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3B98B79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49</w:t>
            </w:r>
          </w:p>
        </w:tc>
        <w:tc>
          <w:tcPr>
            <w:tcW w:w="0" w:type="auto"/>
            <w:tcBorders>
              <w:top w:val="nil"/>
              <w:left w:val="nil"/>
              <w:bottom w:val="single" w:sz="4" w:space="0" w:color="auto"/>
              <w:right w:val="single" w:sz="4" w:space="0" w:color="auto"/>
            </w:tcBorders>
            <w:noWrap/>
            <w:vAlign w:val="center"/>
            <w:hideMark/>
          </w:tcPr>
          <w:p w14:paraId="6CC7672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38CE355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59E0239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06C2366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63AE633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34200AB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4C4900D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27B27F4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05C925E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10BFCC5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45</w:t>
            </w:r>
          </w:p>
        </w:tc>
        <w:tc>
          <w:tcPr>
            <w:tcW w:w="0" w:type="auto"/>
            <w:tcBorders>
              <w:top w:val="nil"/>
              <w:left w:val="nil"/>
              <w:bottom w:val="single" w:sz="4" w:space="0" w:color="auto"/>
              <w:right w:val="single" w:sz="4" w:space="0" w:color="auto"/>
            </w:tcBorders>
            <w:noWrap/>
            <w:vAlign w:val="center"/>
            <w:hideMark/>
          </w:tcPr>
          <w:p w14:paraId="290FBD2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5BD8C2A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25AF9A8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5CC88A3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146BDB1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08BFE8A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454D217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3B09A10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7B74733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3D75231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44</w:t>
            </w:r>
          </w:p>
        </w:tc>
      </w:tr>
      <w:tr w:rsidR="00AA00BE" w:rsidRPr="00AA00BE" w14:paraId="0629B8DC"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245F1BE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70</w:t>
            </w:r>
          </w:p>
        </w:tc>
        <w:tc>
          <w:tcPr>
            <w:tcW w:w="0" w:type="auto"/>
            <w:tcBorders>
              <w:top w:val="nil"/>
              <w:left w:val="nil"/>
              <w:bottom w:val="single" w:sz="4" w:space="0" w:color="auto"/>
              <w:right w:val="single" w:sz="4" w:space="0" w:color="auto"/>
            </w:tcBorders>
            <w:noWrap/>
            <w:vAlign w:val="center"/>
            <w:hideMark/>
          </w:tcPr>
          <w:p w14:paraId="6FBDE23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629BBFB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0C163BE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4C05BD4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133B1FE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5E43322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52E841E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33355A8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20DE4FC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0BA62B6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54</w:t>
            </w:r>
          </w:p>
        </w:tc>
        <w:tc>
          <w:tcPr>
            <w:tcW w:w="0" w:type="auto"/>
            <w:tcBorders>
              <w:top w:val="nil"/>
              <w:left w:val="nil"/>
              <w:bottom w:val="single" w:sz="4" w:space="0" w:color="auto"/>
              <w:right w:val="single" w:sz="4" w:space="0" w:color="auto"/>
            </w:tcBorders>
            <w:noWrap/>
            <w:vAlign w:val="center"/>
            <w:hideMark/>
          </w:tcPr>
          <w:p w14:paraId="00DBE02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0E338B9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6A7FF68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4A208A7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5D6DDAD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5A71467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46AA283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08D4A02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6011463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11BFBFD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53</w:t>
            </w:r>
          </w:p>
        </w:tc>
        <w:tc>
          <w:tcPr>
            <w:tcW w:w="0" w:type="auto"/>
            <w:tcBorders>
              <w:top w:val="nil"/>
              <w:left w:val="nil"/>
              <w:bottom w:val="single" w:sz="4" w:space="0" w:color="auto"/>
              <w:right w:val="single" w:sz="4" w:space="0" w:color="auto"/>
            </w:tcBorders>
            <w:noWrap/>
            <w:vAlign w:val="center"/>
            <w:hideMark/>
          </w:tcPr>
          <w:p w14:paraId="042E76D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0592D02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6C4765A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0A1334C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1DDB5A1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031B912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539D320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5094353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60CA828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53FF59E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56</w:t>
            </w:r>
          </w:p>
        </w:tc>
      </w:tr>
      <w:tr w:rsidR="00AA00BE" w:rsidRPr="00AA00BE" w14:paraId="01333FD2"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09A588A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71</w:t>
            </w:r>
          </w:p>
        </w:tc>
        <w:tc>
          <w:tcPr>
            <w:tcW w:w="0" w:type="auto"/>
            <w:tcBorders>
              <w:top w:val="nil"/>
              <w:left w:val="nil"/>
              <w:bottom w:val="single" w:sz="4" w:space="0" w:color="auto"/>
              <w:right w:val="single" w:sz="4" w:space="0" w:color="auto"/>
            </w:tcBorders>
            <w:noWrap/>
            <w:vAlign w:val="center"/>
            <w:hideMark/>
          </w:tcPr>
          <w:p w14:paraId="2E77E8A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4925FA4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51006AC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180D82C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595FCDE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4B6A480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4759B76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57DD4D6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5FEFF6C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13DA581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60</w:t>
            </w:r>
          </w:p>
        </w:tc>
        <w:tc>
          <w:tcPr>
            <w:tcW w:w="0" w:type="auto"/>
            <w:tcBorders>
              <w:top w:val="nil"/>
              <w:left w:val="nil"/>
              <w:bottom w:val="single" w:sz="4" w:space="0" w:color="auto"/>
              <w:right w:val="single" w:sz="4" w:space="0" w:color="auto"/>
            </w:tcBorders>
            <w:noWrap/>
            <w:vAlign w:val="center"/>
            <w:hideMark/>
          </w:tcPr>
          <w:p w14:paraId="3A72BF4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5F21CF5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2F1C9C7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77AC5DB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2A9454C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178536B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6C914EA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1D82D7F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3FA34E2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76FB30C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33</w:t>
            </w:r>
          </w:p>
        </w:tc>
        <w:tc>
          <w:tcPr>
            <w:tcW w:w="0" w:type="auto"/>
            <w:tcBorders>
              <w:top w:val="nil"/>
              <w:left w:val="nil"/>
              <w:bottom w:val="single" w:sz="4" w:space="0" w:color="auto"/>
              <w:right w:val="single" w:sz="4" w:space="0" w:color="auto"/>
            </w:tcBorders>
            <w:noWrap/>
            <w:vAlign w:val="center"/>
            <w:hideMark/>
          </w:tcPr>
          <w:p w14:paraId="1D8BE62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1B08B97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38BEC6A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09D864D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4DA05F7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1C7B6B9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45DC4AE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2F31D30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2579E1A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4FD388C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63</w:t>
            </w:r>
          </w:p>
        </w:tc>
      </w:tr>
      <w:tr w:rsidR="00AA00BE" w:rsidRPr="00AA00BE" w14:paraId="40B96BE0"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262402A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72</w:t>
            </w:r>
          </w:p>
        </w:tc>
        <w:tc>
          <w:tcPr>
            <w:tcW w:w="0" w:type="auto"/>
            <w:tcBorders>
              <w:top w:val="nil"/>
              <w:left w:val="nil"/>
              <w:bottom w:val="single" w:sz="4" w:space="0" w:color="auto"/>
              <w:right w:val="single" w:sz="4" w:space="0" w:color="auto"/>
            </w:tcBorders>
            <w:noWrap/>
            <w:vAlign w:val="center"/>
            <w:hideMark/>
          </w:tcPr>
          <w:p w14:paraId="4E859BD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76B7E1F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076520C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2</w:t>
            </w:r>
          </w:p>
        </w:tc>
        <w:tc>
          <w:tcPr>
            <w:tcW w:w="0" w:type="auto"/>
            <w:tcBorders>
              <w:top w:val="nil"/>
              <w:left w:val="nil"/>
              <w:bottom w:val="single" w:sz="4" w:space="0" w:color="auto"/>
              <w:right w:val="single" w:sz="4" w:space="0" w:color="auto"/>
            </w:tcBorders>
            <w:noWrap/>
            <w:vAlign w:val="center"/>
            <w:hideMark/>
          </w:tcPr>
          <w:p w14:paraId="4DA6DD3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1582456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41AE3F6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2</w:t>
            </w:r>
          </w:p>
        </w:tc>
        <w:tc>
          <w:tcPr>
            <w:tcW w:w="0" w:type="auto"/>
            <w:tcBorders>
              <w:top w:val="nil"/>
              <w:left w:val="nil"/>
              <w:bottom w:val="single" w:sz="4" w:space="0" w:color="auto"/>
              <w:right w:val="single" w:sz="4" w:space="0" w:color="auto"/>
            </w:tcBorders>
            <w:noWrap/>
            <w:vAlign w:val="center"/>
            <w:hideMark/>
          </w:tcPr>
          <w:p w14:paraId="54C29C2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48EE0A5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6F0F9AF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44B832F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33</w:t>
            </w:r>
          </w:p>
        </w:tc>
        <w:tc>
          <w:tcPr>
            <w:tcW w:w="0" w:type="auto"/>
            <w:tcBorders>
              <w:top w:val="nil"/>
              <w:left w:val="nil"/>
              <w:bottom w:val="single" w:sz="4" w:space="0" w:color="auto"/>
              <w:right w:val="single" w:sz="4" w:space="0" w:color="auto"/>
            </w:tcBorders>
            <w:noWrap/>
            <w:vAlign w:val="center"/>
            <w:hideMark/>
          </w:tcPr>
          <w:p w14:paraId="6988341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w:t>
            </w:r>
          </w:p>
        </w:tc>
        <w:tc>
          <w:tcPr>
            <w:tcW w:w="0" w:type="auto"/>
            <w:tcBorders>
              <w:top w:val="nil"/>
              <w:left w:val="nil"/>
              <w:bottom w:val="single" w:sz="4" w:space="0" w:color="auto"/>
              <w:right w:val="single" w:sz="4" w:space="0" w:color="auto"/>
            </w:tcBorders>
            <w:noWrap/>
            <w:vAlign w:val="center"/>
            <w:hideMark/>
          </w:tcPr>
          <w:p w14:paraId="2942B0E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7E88FB8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682789E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4FE1F43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2A632D5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39CF150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5866B71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778B99E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419BAF2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37</w:t>
            </w:r>
          </w:p>
        </w:tc>
        <w:tc>
          <w:tcPr>
            <w:tcW w:w="0" w:type="auto"/>
            <w:tcBorders>
              <w:top w:val="nil"/>
              <w:left w:val="nil"/>
              <w:bottom w:val="single" w:sz="4" w:space="0" w:color="auto"/>
              <w:right w:val="single" w:sz="4" w:space="0" w:color="auto"/>
            </w:tcBorders>
            <w:noWrap/>
            <w:vAlign w:val="center"/>
            <w:hideMark/>
          </w:tcPr>
          <w:p w14:paraId="0C9C01D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57FEE97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695091E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52FAA39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74637D3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27C6EC1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155BEAD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024C6A8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489FC0F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33BBA51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39</w:t>
            </w:r>
          </w:p>
        </w:tc>
      </w:tr>
      <w:tr w:rsidR="00AA00BE" w:rsidRPr="00AA00BE" w14:paraId="77C59505"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246C484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73</w:t>
            </w:r>
          </w:p>
        </w:tc>
        <w:tc>
          <w:tcPr>
            <w:tcW w:w="0" w:type="auto"/>
            <w:tcBorders>
              <w:top w:val="nil"/>
              <w:left w:val="nil"/>
              <w:bottom w:val="single" w:sz="4" w:space="0" w:color="auto"/>
              <w:right w:val="single" w:sz="4" w:space="0" w:color="auto"/>
            </w:tcBorders>
            <w:noWrap/>
            <w:vAlign w:val="center"/>
            <w:hideMark/>
          </w:tcPr>
          <w:p w14:paraId="691D350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2087ABE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0FDA816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4CA3270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2A1C425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192A739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0CA1ACE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3173824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3759752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7DF0E63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52</w:t>
            </w:r>
          </w:p>
        </w:tc>
        <w:tc>
          <w:tcPr>
            <w:tcW w:w="0" w:type="auto"/>
            <w:tcBorders>
              <w:top w:val="nil"/>
              <w:left w:val="nil"/>
              <w:bottom w:val="single" w:sz="4" w:space="0" w:color="auto"/>
              <w:right w:val="single" w:sz="4" w:space="0" w:color="auto"/>
            </w:tcBorders>
            <w:noWrap/>
            <w:vAlign w:val="center"/>
            <w:hideMark/>
          </w:tcPr>
          <w:p w14:paraId="1DBD700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07807E1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6770EF6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729CEFB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09A66E7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50E8C3A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0CA6407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6103356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532457A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34448EF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50</w:t>
            </w:r>
          </w:p>
        </w:tc>
        <w:tc>
          <w:tcPr>
            <w:tcW w:w="0" w:type="auto"/>
            <w:tcBorders>
              <w:top w:val="nil"/>
              <w:left w:val="nil"/>
              <w:bottom w:val="single" w:sz="4" w:space="0" w:color="auto"/>
              <w:right w:val="single" w:sz="4" w:space="0" w:color="auto"/>
            </w:tcBorders>
            <w:noWrap/>
            <w:vAlign w:val="center"/>
            <w:hideMark/>
          </w:tcPr>
          <w:p w14:paraId="452CA07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5C16060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53F1DE8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00F2024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5F4D806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3B44EFB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5EAD89D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428EAE3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76BE400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7BAB5AC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63</w:t>
            </w:r>
          </w:p>
        </w:tc>
      </w:tr>
      <w:tr w:rsidR="00AA00BE" w:rsidRPr="00AA00BE" w14:paraId="152F4087"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71F2EB3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74</w:t>
            </w:r>
          </w:p>
        </w:tc>
        <w:tc>
          <w:tcPr>
            <w:tcW w:w="0" w:type="auto"/>
            <w:tcBorders>
              <w:top w:val="nil"/>
              <w:left w:val="nil"/>
              <w:bottom w:val="single" w:sz="4" w:space="0" w:color="auto"/>
              <w:right w:val="single" w:sz="4" w:space="0" w:color="auto"/>
            </w:tcBorders>
            <w:noWrap/>
            <w:vAlign w:val="center"/>
            <w:hideMark/>
          </w:tcPr>
          <w:p w14:paraId="0F363CF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2ECE0BE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31AA6E0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724C2B0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6F1CA57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3905410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199C0E7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12E4E20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71BFC96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659DA03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48</w:t>
            </w:r>
          </w:p>
        </w:tc>
        <w:tc>
          <w:tcPr>
            <w:tcW w:w="0" w:type="auto"/>
            <w:tcBorders>
              <w:top w:val="nil"/>
              <w:left w:val="nil"/>
              <w:bottom w:val="single" w:sz="4" w:space="0" w:color="auto"/>
              <w:right w:val="single" w:sz="4" w:space="0" w:color="auto"/>
            </w:tcBorders>
            <w:noWrap/>
            <w:vAlign w:val="center"/>
            <w:hideMark/>
          </w:tcPr>
          <w:p w14:paraId="6B17981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0331D8B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2A528C0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3BD2322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09DAAB3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24E7BE9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69877D9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0DEB23A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10C30D1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25DAF6C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40</w:t>
            </w:r>
          </w:p>
        </w:tc>
        <w:tc>
          <w:tcPr>
            <w:tcW w:w="0" w:type="auto"/>
            <w:tcBorders>
              <w:top w:val="nil"/>
              <w:left w:val="nil"/>
              <w:bottom w:val="single" w:sz="4" w:space="0" w:color="auto"/>
              <w:right w:val="single" w:sz="4" w:space="0" w:color="auto"/>
            </w:tcBorders>
            <w:noWrap/>
            <w:vAlign w:val="center"/>
            <w:hideMark/>
          </w:tcPr>
          <w:p w14:paraId="5C397FE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24EC1AA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10C6734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2841F82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05DA16A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1AA41C1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24D6C89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5EDA3D1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7565AAC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5856CE2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41</w:t>
            </w:r>
          </w:p>
        </w:tc>
      </w:tr>
      <w:tr w:rsidR="00AA00BE" w:rsidRPr="00AA00BE" w14:paraId="53DA247C"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50CB41C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75</w:t>
            </w:r>
          </w:p>
        </w:tc>
        <w:tc>
          <w:tcPr>
            <w:tcW w:w="0" w:type="auto"/>
            <w:tcBorders>
              <w:top w:val="nil"/>
              <w:left w:val="nil"/>
              <w:bottom w:val="single" w:sz="4" w:space="0" w:color="auto"/>
              <w:right w:val="single" w:sz="4" w:space="0" w:color="auto"/>
            </w:tcBorders>
            <w:noWrap/>
            <w:vAlign w:val="center"/>
            <w:hideMark/>
          </w:tcPr>
          <w:p w14:paraId="20A734C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499F923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09B8905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0885021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71AEDD1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5C648AE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1832A2B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6998AFD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219F1D9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703E995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48</w:t>
            </w:r>
          </w:p>
        </w:tc>
        <w:tc>
          <w:tcPr>
            <w:tcW w:w="0" w:type="auto"/>
            <w:tcBorders>
              <w:top w:val="nil"/>
              <w:left w:val="nil"/>
              <w:bottom w:val="single" w:sz="4" w:space="0" w:color="auto"/>
              <w:right w:val="single" w:sz="4" w:space="0" w:color="auto"/>
            </w:tcBorders>
            <w:noWrap/>
            <w:vAlign w:val="center"/>
            <w:hideMark/>
          </w:tcPr>
          <w:p w14:paraId="2C8EACD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7889EAD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5E03AE3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4E3F927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77E24C7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3F9D949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1B5ACA8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0517D30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7E07089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6EE21F7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43</w:t>
            </w:r>
          </w:p>
        </w:tc>
        <w:tc>
          <w:tcPr>
            <w:tcW w:w="0" w:type="auto"/>
            <w:tcBorders>
              <w:top w:val="nil"/>
              <w:left w:val="nil"/>
              <w:bottom w:val="single" w:sz="4" w:space="0" w:color="auto"/>
              <w:right w:val="single" w:sz="4" w:space="0" w:color="auto"/>
            </w:tcBorders>
            <w:noWrap/>
            <w:vAlign w:val="center"/>
            <w:hideMark/>
          </w:tcPr>
          <w:p w14:paraId="73DCF2B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7E58270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16DE1B9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61D49CC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348EADD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60AF27F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3A9DA81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4D46676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20F8B2B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7FED762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40</w:t>
            </w:r>
          </w:p>
        </w:tc>
      </w:tr>
      <w:tr w:rsidR="00AA00BE" w:rsidRPr="00AA00BE" w14:paraId="18EB78AF"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72B687F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76</w:t>
            </w:r>
          </w:p>
        </w:tc>
        <w:tc>
          <w:tcPr>
            <w:tcW w:w="0" w:type="auto"/>
            <w:tcBorders>
              <w:top w:val="nil"/>
              <w:left w:val="nil"/>
              <w:bottom w:val="single" w:sz="4" w:space="0" w:color="auto"/>
              <w:right w:val="single" w:sz="4" w:space="0" w:color="auto"/>
            </w:tcBorders>
            <w:noWrap/>
            <w:vAlign w:val="center"/>
            <w:hideMark/>
          </w:tcPr>
          <w:p w14:paraId="5F8B875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06D408D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0F632F9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6B2487E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737E3B3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4CB1F9A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62C36BA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7E07079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6EBC199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412E333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43</w:t>
            </w:r>
          </w:p>
        </w:tc>
        <w:tc>
          <w:tcPr>
            <w:tcW w:w="0" w:type="auto"/>
            <w:tcBorders>
              <w:top w:val="nil"/>
              <w:left w:val="nil"/>
              <w:bottom w:val="single" w:sz="4" w:space="0" w:color="auto"/>
              <w:right w:val="single" w:sz="4" w:space="0" w:color="auto"/>
            </w:tcBorders>
            <w:noWrap/>
            <w:vAlign w:val="center"/>
            <w:hideMark/>
          </w:tcPr>
          <w:p w14:paraId="2470510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03E03C6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4C7AE9C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226667E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4DAC099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5BF9B4E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159F1A0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13B74DC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7A2F71B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 </w:t>
            </w:r>
          </w:p>
        </w:tc>
        <w:tc>
          <w:tcPr>
            <w:tcW w:w="0" w:type="auto"/>
            <w:tcBorders>
              <w:top w:val="nil"/>
              <w:left w:val="nil"/>
              <w:bottom w:val="single" w:sz="4" w:space="0" w:color="auto"/>
              <w:right w:val="single" w:sz="4" w:space="0" w:color="auto"/>
            </w:tcBorders>
            <w:noWrap/>
            <w:vAlign w:val="center"/>
            <w:hideMark/>
          </w:tcPr>
          <w:p w14:paraId="092AF3B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40</w:t>
            </w:r>
          </w:p>
        </w:tc>
        <w:tc>
          <w:tcPr>
            <w:tcW w:w="0" w:type="auto"/>
            <w:tcBorders>
              <w:top w:val="nil"/>
              <w:left w:val="nil"/>
              <w:bottom w:val="single" w:sz="4" w:space="0" w:color="auto"/>
              <w:right w:val="single" w:sz="4" w:space="0" w:color="auto"/>
            </w:tcBorders>
            <w:noWrap/>
            <w:vAlign w:val="center"/>
            <w:hideMark/>
          </w:tcPr>
          <w:p w14:paraId="4FD58D9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4EA51A2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2EE9AE5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55D183A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61B4DE9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72CCD5F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3738857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0E66383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0287A97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297C198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49</w:t>
            </w:r>
          </w:p>
        </w:tc>
      </w:tr>
      <w:tr w:rsidR="00AA00BE" w:rsidRPr="00AA00BE" w14:paraId="1569AC0B"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1C817DA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77</w:t>
            </w:r>
          </w:p>
        </w:tc>
        <w:tc>
          <w:tcPr>
            <w:tcW w:w="0" w:type="auto"/>
            <w:tcBorders>
              <w:top w:val="nil"/>
              <w:left w:val="nil"/>
              <w:bottom w:val="single" w:sz="4" w:space="0" w:color="auto"/>
              <w:right w:val="single" w:sz="4" w:space="0" w:color="auto"/>
            </w:tcBorders>
            <w:noWrap/>
            <w:vAlign w:val="center"/>
            <w:hideMark/>
          </w:tcPr>
          <w:p w14:paraId="2EBD823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3738A9E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13DAF8C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5286DFC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1B43CE4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134E473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3D0F3B1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0C5A8B9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08AAF0F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20EAC89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45</w:t>
            </w:r>
          </w:p>
        </w:tc>
        <w:tc>
          <w:tcPr>
            <w:tcW w:w="0" w:type="auto"/>
            <w:tcBorders>
              <w:top w:val="nil"/>
              <w:left w:val="nil"/>
              <w:bottom w:val="single" w:sz="4" w:space="0" w:color="auto"/>
              <w:right w:val="single" w:sz="4" w:space="0" w:color="auto"/>
            </w:tcBorders>
            <w:noWrap/>
            <w:vAlign w:val="center"/>
            <w:hideMark/>
          </w:tcPr>
          <w:p w14:paraId="6A1D02D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7602093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472804B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65494E1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4846E83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6347172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394F8A6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3B7D98D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5C5C460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5AF6FB3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45</w:t>
            </w:r>
          </w:p>
        </w:tc>
        <w:tc>
          <w:tcPr>
            <w:tcW w:w="0" w:type="auto"/>
            <w:tcBorders>
              <w:top w:val="nil"/>
              <w:left w:val="nil"/>
              <w:bottom w:val="single" w:sz="4" w:space="0" w:color="auto"/>
              <w:right w:val="single" w:sz="4" w:space="0" w:color="auto"/>
            </w:tcBorders>
            <w:noWrap/>
            <w:vAlign w:val="center"/>
            <w:hideMark/>
          </w:tcPr>
          <w:p w14:paraId="50105F2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1F1FEDE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26F7A03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04CA7F9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678E091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4EFEAE0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1B6684F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470752A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7EFA3AC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60AE2FB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54</w:t>
            </w:r>
          </w:p>
        </w:tc>
      </w:tr>
      <w:tr w:rsidR="00AA00BE" w:rsidRPr="00AA00BE" w14:paraId="1BF0906D"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11F9E1B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78</w:t>
            </w:r>
          </w:p>
        </w:tc>
        <w:tc>
          <w:tcPr>
            <w:tcW w:w="0" w:type="auto"/>
            <w:tcBorders>
              <w:top w:val="nil"/>
              <w:left w:val="nil"/>
              <w:bottom w:val="single" w:sz="4" w:space="0" w:color="auto"/>
              <w:right w:val="single" w:sz="4" w:space="0" w:color="auto"/>
            </w:tcBorders>
            <w:noWrap/>
            <w:vAlign w:val="center"/>
            <w:hideMark/>
          </w:tcPr>
          <w:p w14:paraId="3A53DF8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3EB3EA0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1727000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4E3866A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64C60BC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1CBE8A3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54CA21C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697F6E9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58C19A4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1647607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45</w:t>
            </w:r>
          </w:p>
        </w:tc>
        <w:tc>
          <w:tcPr>
            <w:tcW w:w="0" w:type="auto"/>
            <w:tcBorders>
              <w:top w:val="nil"/>
              <w:left w:val="nil"/>
              <w:bottom w:val="single" w:sz="4" w:space="0" w:color="auto"/>
              <w:right w:val="single" w:sz="4" w:space="0" w:color="auto"/>
            </w:tcBorders>
            <w:noWrap/>
            <w:vAlign w:val="center"/>
            <w:hideMark/>
          </w:tcPr>
          <w:p w14:paraId="4B4C9F8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5591DAC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57822BF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37DD039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34DE6F9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546B201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2CBAC2F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13D712F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3CFF6A4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2D9C990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43</w:t>
            </w:r>
          </w:p>
        </w:tc>
        <w:tc>
          <w:tcPr>
            <w:tcW w:w="0" w:type="auto"/>
            <w:tcBorders>
              <w:top w:val="nil"/>
              <w:left w:val="nil"/>
              <w:bottom w:val="single" w:sz="4" w:space="0" w:color="auto"/>
              <w:right w:val="single" w:sz="4" w:space="0" w:color="auto"/>
            </w:tcBorders>
            <w:noWrap/>
            <w:vAlign w:val="center"/>
            <w:hideMark/>
          </w:tcPr>
          <w:p w14:paraId="6BA88C9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3C2598C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0961E42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0B7B77C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1AAFCB1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650E0B9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66E067F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4A01581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309CDFF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0D47F0E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50</w:t>
            </w:r>
          </w:p>
        </w:tc>
      </w:tr>
      <w:tr w:rsidR="00AA00BE" w:rsidRPr="00AA00BE" w14:paraId="56C4C16B"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76E1714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79</w:t>
            </w:r>
          </w:p>
        </w:tc>
        <w:tc>
          <w:tcPr>
            <w:tcW w:w="0" w:type="auto"/>
            <w:tcBorders>
              <w:top w:val="nil"/>
              <w:left w:val="nil"/>
              <w:bottom w:val="single" w:sz="4" w:space="0" w:color="auto"/>
              <w:right w:val="single" w:sz="4" w:space="0" w:color="auto"/>
            </w:tcBorders>
            <w:noWrap/>
            <w:vAlign w:val="center"/>
            <w:hideMark/>
          </w:tcPr>
          <w:p w14:paraId="41C375C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028B1E8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2E1FE25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183AD24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23A2319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2054ECA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7507C67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4655B07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60600BD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5FB40B6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40</w:t>
            </w:r>
          </w:p>
        </w:tc>
        <w:tc>
          <w:tcPr>
            <w:tcW w:w="0" w:type="auto"/>
            <w:tcBorders>
              <w:top w:val="nil"/>
              <w:left w:val="nil"/>
              <w:bottom w:val="single" w:sz="4" w:space="0" w:color="auto"/>
              <w:right w:val="single" w:sz="4" w:space="0" w:color="auto"/>
            </w:tcBorders>
            <w:noWrap/>
            <w:vAlign w:val="center"/>
            <w:hideMark/>
          </w:tcPr>
          <w:p w14:paraId="1927554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w:t>
            </w:r>
          </w:p>
        </w:tc>
        <w:tc>
          <w:tcPr>
            <w:tcW w:w="0" w:type="auto"/>
            <w:tcBorders>
              <w:top w:val="nil"/>
              <w:left w:val="nil"/>
              <w:bottom w:val="single" w:sz="4" w:space="0" w:color="auto"/>
              <w:right w:val="single" w:sz="4" w:space="0" w:color="auto"/>
            </w:tcBorders>
            <w:noWrap/>
            <w:vAlign w:val="center"/>
            <w:hideMark/>
          </w:tcPr>
          <w:p w14:paraId="14FE4D5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7AEAF62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22F2ECD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5C74116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6BCD53F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3F1B34F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11CC133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5D0B02B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0A752F5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37</w:t>
            </w:r>
          </w:p>
        </w:tc>
        <w:tc>
          <w:tcPr>
            <w:tcW w:w="0" w:type="auto"/>
            <w:tcBorders>
              <w:top w:val="nil"/>
              <w:left w:val="nil"/>
              <w:bottom w:val="single" w:sz="4" w:space="0" w:color="auto"/>
              <w:right w:val="single" w:sz="4" w:space="0" w:color="auto"/>
            </w:tcBorders>
            <w:noWrap/>
            <w:vAlign w:val="center"/>
            <w:hideMark/>
          </w:tcPr>
          <w:p w14:paraId="4CA5907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06A4151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5FCA413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6D33B7D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7421629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3FCF210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0832E6F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23D3F21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14FA499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60E5463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46</w:t>
            </w:r>
          </w:p>
        </w:tc>
      </w:tr>
      <w:tr w:rsidR="00AA00BE" w:rsidRPr="00AA00BE" w14:paraId="483DBE2F"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553CFA3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80</w:t>
            </w:r>
          </w:p>
        </w:tc>
        <w:tc>
          <w:tcPr>
            <w:tcW w:w="0" w:type="auto"/>
            <w:tcBorders>
              <w:top w:val="nil"/>
              <w:left w:val="nil"/>
              <w:bottom w:val="single" w:sz="4" w:space="0" w:color="auto"/>
              <w:right w:val="single" w:sz="4" w:space="0" w:color="auto"/>
            </w:tcBorders>
            <w:noWrap/>
            <w:vAlign w:val="center"/>
            <w:hideMark/>
          </w:tcPr>
          <w:p w14:paraId="1F58E43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30387EC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02638B5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3FE5E25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7129445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572F2CB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47D47A5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3D657AF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792A89F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6FFC238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45</w:t>
            </w:r>
          </w:p>
        </w:tc>
        <w:tc>
          <w:tcPr>
            <w:tcW w:w="0" w:type="auto"/>
            <w:tcBorders>
              <w:top w:val="nil"/>
              <w:left w:val="nil"/>
              <w:bottom w:val="single" w:sz="4" w:space="0" w:color="auto"/>
              <w:right w:val="single" w:sz="4" w:space="0" w:color="auto"/>
            </w:tcBorders>
            <w:noWrap/>
            <w:vAlign w:val="center"/>
            <w:hideMark/>
          </w:tcPr>
          <w:p w14:paraId="36EB8E2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2</w:t>
            </w:r>
          </w:p>
        </w:tc>
        <w:tc>
          <w:tcPr>
            <w:tcW w:w="0" w:type="auto"/>
            <w:tcBorders>
              <w:top w:val="nil"/>
              <w:left w:val="nil"/>
              <w:bottom w:val="single" w:sz="4" w:space="0" w:color="auto"/>
              <w:right w:val="single" w:sz="4" w:space="0" w:color="auto"/>
            </w:tcBorders>
            <w:noWrap/>
            <w:vAlign w:val="center"/>
            <w:hideMark/>
          </w:tcPr>
          <w:p w14:paraId="05B8D96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1F79854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13FB09D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20B4C85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527729B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408754F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22D2CC7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0BFAB11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2B67D01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40</w:t>
            </w:r>
          </w:p>
        </w:tc>
        <w:tc>
          <w:tcPr>
            <w:tcW w:w="0" w:type="auto"/>
            <w:tcBorders>
              <w:top w:val="nil"/>
              <w:left w:val="nil"/>
              <w:bottom w:val="single" w:sz="4" w:space="0" w:color="auto"/>
              <w:right w:val="single" w:sz="4" w:space="0" w:color="auto"/>
            </w:tcBorders>
            <w:noWrap/>
            <w:vAlign w:val="center"/>
            <w:hideMark/>
          </w:tcPr>
          <w:p w14:paraId="48A6BFF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401E8C9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6F04695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174A7C2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1F89077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66F0DF6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41B898C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61CA53B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29F9DD7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71B1ACC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40</w:t>
            </w:r>
          </w:p>
        </w:tc>
      </w:tr>
      <w:tr w:rsidR="00AA00BE" w:rsidRPr="00AA00BE" w14:paraId="23B0CED9"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03B5E8F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81</w:t>
            </w:r>
          </w:p>
        </w:tc>
        <w:tc>
          <w:tcPr>
            <w:tcW w:w="0" w:type="auto"/>
            <w:tcBorders>
              <w:top w:val="nil"/>
              <w:left w:val="nil"/>
              <w:bottom w:val="single" w:sz="4" w:space="0" w:color="auto"/>
              <w:right w:val="single" w:sz="4" w:space="0" w:color="auto"/>
            </w:tcBorders>
            <w:noWrap/>
            <w:vAlign w:val="center"/>
            <w:hideMark/>
          </w:tcPr>
          <w:p w14:paraId="74B7280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3187FF7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495F7CF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6F4A3E0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0E39E5F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5E37E55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2166CFD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004047A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3D0944E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27A63CF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59</w:t>
            </w:r>
          </w:p>
        </w:tc>
        <w:tc>
          <w:tcPr>
            <w:tcW w:w="0" w:type="auto"/>
            <w:tcBorders>
              <w:top w:val="nil"/>
              <w:left w:val="nil"/>
              <w:bottom w:val="single" w:sz="4" w:space="0" w:color="auto"/>
              <w:right w:val="single" w:sz="4" w:space="0" w:color="auto"/>
            </w:tcBorders>
            <w:noWrap/>
            <w:vAlign w:val="center"/>
            <w:hideMark/>
          </w:tcPr>
          <w:p w14:paraId="2F7CFA0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689026B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 </w:t>
            </w:r>
          </w:p>
        </w:tc>
        <w:tc>
          <w:tcPr>
            <w:tcW w:w="0" w:type="auto"/>
            <w:tcBorders>
              <w:top w:val="nil"/>
              <w:left w:val="nil"/>
              <w:bottom w:val="single" w:sz="4" w:space="0" w:color="auto"/>
              <w:right w:val="single" w:sz="4" w:space="0" w:color="auto"/>
            </w:tcBorders>
            <w:noWrap/>
            <w:vAlign w:val="center"/>
            <w:hideMark/>
          </w:tcPr>
          <w:p w14:paraId="7D2A54A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5BFF905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76525B6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5089AF3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4D14F78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3867CDC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014D404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0BA8A5F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35</w:t>
            </w:r>
          </w:p>
        </w:tc>
        <w:tc>
          <w:tcPr>
            <w:tcW w:w="0" w:type="auto"/>
            <w:tcBorders>
              <w:top w:val="nil"/>
              <w:left w:val="nil"/>
              <w:bottom w:val="single" w:sz="4" w:space="0" w:color="auto"/>
              <w:right w:val="single" w:sz="4" w:space="0" w:color="auto"/>
            </w:tcBorders>
            <w:noWrap/>
            <w:vAlign w:val="center"/>
            <w:hideMark/>
          </w:tcPr>
          <w:p w14:paraId="5FF4907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4457C58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764140A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405A2F7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5EDCD31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589BA6F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6660809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1F31B8D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518CA20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1B3036B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62</w:t>
            </w:r>
          </w:p>
        </w:tc>
      </w:tr>
      <w:tr w:rsidR="00AA00BE" w:rsidRPr="00AA00BE" w14:paraId="6DDCC388" w14:textId="77777777" w:rsidTr="005B56FB">
        <w:trPr>
          <w:trHeight w:val="30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0FC1AA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lastRenderedPageBreak/>
              <w:t>82</w:t>
            </w:r>
          </w:p>
        </w:tc>
        <w:tc>
          <w:tcPr>
            <w:tcW w:w="0" w:type="auto"/>
            <w:tcBorders>
              <w:top w:val="single" w:sz="4" w:space="0" w:color="auto"/>
              <w:left w:val="nil"/>
              <w:bottom w:val="single" w:sz="4" w:space="0" w:color="auto"/>
              <w:right w:val="single" w:sz="4" w:space="0" w:color="auto"/>
            </w:tcBorders>
            <w:noWrap/>
            <w:vAlign w:val="center"/>
            <w:hideMark/>
          </w:tcPr>
          <w:p w14:paraId="7298090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single" w:sz="4" w:space="0" w:color="auto"/>
              <w:left w:val="nil"/>
              <w:bottom w:val="single" w:sz="4" w:space="0" w:color="auto"/>
              <w:right w:val="single" w:sz="4" w:space="0" w:color="auto"/>
            </w:tcBorders>
            <w:noWrap/>
            <w:vAlign w:val="center"/>
            <w:hideMark/>
          </w:tcPr>
          <w:p w14:paraId="4D9F5BD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single" w:sz="4" w:space="0" w:color="auto"/>
              <w:left w:val="nil"/>
              <w:bottom w:val="single" w:sz="4" w:space="0" w:color="auto"/>
              <w:right w:val="single" w:sz="4" w:space="0" w:color="auto"/>
            </w:tcBorders>
            <w:noWrap/>
            <w:vAlign w:val="center"/>
            <w:hideMark/>
          </w:tcPr>
          <w:p w14:paraId="7593ECB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single" w:sz="4" w:space="0" w:color="auto"/>
              <w:left w:val="nil"/>
              <w:bottom w:val="single" w:sz="4" w:space="0" w:color="auto"/>
              <w:right w:val="single" w:sz="4" w:space="0" w:color="auto"/>
            </w:tcBorders>
            <w:noWrap/>
            <w:vAlign w:val="center"/>
            <w:hideMark/>
          </w:tcPr>
          <w:p w14:paraId="46EE55D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single" w:sz="4" w:space="0" w:color="auto"/>
              <w:left w:val="nil"/>
              <w:bottom w:val="single" w:sz="4" w:space="0" w:color="auto"/>
              <w:right w:val="single" w:sz="4" w:space="0" w:color="auto"/>
            </w:tcBorders>
            <w:noWrap/>
            <w:vAlign w:val="center"/>
            <w:hideMark/>
          </w:tcPr>
          <w:p w14:paraId="405F2BA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single" w:sz="4" w:space="0" w:color="auto"/>
              <w:left w:val="nil"/>
              <w:bottom w:val="single" w:sz="4" w:space="0" w:color="auto"/>
              <w:right w:val="single" w:sz="4" w:space="0" w:color="auto"/>
            </w:tcBorders>
            <w:noWrap/>
            <w:vAlign w:val="center"/>
            <w:hideMark/>
          </w:tcPr>
          <w:p w14:paraId="1E19D79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single" w:sz="4" w:space="0" w:color="auto"/>
              <w:left w:val="nil"/>
              <w:bottom w:val="single" w:sz="4" w:space="0" w:color="auto"/>
              <w:right w:val="single" w:sz="4" w:space="0" w:color="auto"/>
            </w:tcBorders>
            <w:noWrap/>
            <w:vAlign w:val="center"/>
            <w:hideMark/>
          </w:tcPr>
          <w:p w14:paraId="6070B1B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single" w:sz="4" w:space="0" w:color="auto"/>
              <w:left w:val="nil"/>
              <w:bottom w:val="single" w:sz="4" w:space="0" w:color="auto"/>
              <w:right w:val="single" w:sz="4" w:space="0" w:color="auto"/>
            </w:tcBorders>
            <w:noWrap/>
            <w:vAlign w:val="center"/>
            <w:hideMark/>
          </w:tcPr>
          <w:p w14:paraId="5E5EAEF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single" w:sz="4" w:space="0" w:color="auto"/>
              <w:left w:val="nil"/>
              <w:bottom w:val="single" w:sz="4" w:space="0" w:color="auto"/>
              <w:right w:val="single" w:sz="4" w:space="0" w:color="auto"/>
            </w:tcBorders>
            <w:noWrap/>
            <w:vAlign w:val="center"/>
            <w:hideMark/>
          </w:tcPr>
          <w:p w14:paraId="716B32B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single" w:sz="4" w:space="0" w:color="auto"/>
              <w:left w:val="nil"/>
              <w:bottom w:val="single" w:sz="4" w:space="0" w:color="auto"/>
              <w:right w:val="single" w:sz="4" w:space="0" w:color="auto"/>
            </w:tcBorders>
            <w:noWrap/>
            <w:vAlign w:val="center"/>
            <w:hideMark/>
          </w:tcPr>
          <w:p w14:paraId="388663E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38</w:t>
            </w:r>
          </w:p>
        </w:tc>
        <w:tc>
          <w:tcPr>
            <w:tcW w:w="0" w:type="auto"/>
            <w:tcBorders>
              <w:top w:val="single" w:sz="4" w:space="0" w:color="auto"/>
              <w:left w:val="nil"/>
              <w:bottom w:val="single" w:sz="4" w:space="0" w:color="auto"/>
              <w:right w:val="single" w:sz="4" w:space="0" w:color="auto"/>
            </w:tcBorders>
            <w:noWrap/>
            <w:vAlign w:val="center"/>
            <w:hideMark/>
          </w:tcPr>
          <w:p w14:paraId="16B3C72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14:paraId="09ECC18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single" w:sz="4" w:space="0" w:color="auto"/>
              <w:left w:val="nil"/>
              <w:bottom w:val="single" w:sz="4" w:space="0" w:color="auto"/>
              <w:right w:val="single" w:sz="4" w:space="0" w:color="auto"/>
            </w:tcBorders>
            <w:noWrap/>
            <w:vAlign w:val="center"/>
            <w:hideMark/>
          </w:tcPr>
          <w:p w14:paraId="5AC9D42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single" w:sz="4" w:space="0" w:color="auto"/>
              <w:left w:val="nil"/>
              <w:bottom w:val="single" w:sz="4" w:space="0" w:color="auto"/>
              <w:right w:val="single" w:sz="4" w:space="0" w:color="auto"/>
            </w:tcBorders>
            <w:noWrap/>
            <w:vAlign w:val="center"/>
            <w:hideMark/>
          </w:tcPr>
          <w:p w14:paraId="0BDDA4A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single" w:sz="4" w:space="0" w:color="auto"/>
              <w:left w:val="nil"/>
              <w:bottom w:val="single" w:sz="4" w:space="0" w:color="auto"/>
              <w:right w:val="single" w:sz="4" w:space="0" w:color="auto"/>
            </w:tcBorders>
            <w:noWrap/>
            <w:vAlign w:val="center"/>
            <w:hideMark/>
          </w:tcPr>
          <w:p w14:paraId="5102807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single" w:sz="4" w:space="0" w:color="auto"/>
              <w:left w:val="nil"/>
              <w:bottom w:val="single" w:sz="4" w:space="0" w:color="auto"/>
              <w:right w:val="single" w:sz="4" w:space="0" w:color="auto"/>
            </w:tcBorders>
            <w:noWrap/>
            <w:vAlign w:val="center"/>
            <w:hideMark/>
          </w:tcPr>
          <w:p w14:paraId="68085C3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single" w:sz="4" w:space="0" w:color="auto"/>
              <w:left w:val="nil"/>
              <w:bottom w:val="single" w:sz="4" w:space="0" w:color="auto"/>
              <w:right w:val="single" w:sz="4" w:space="0" w:color="auto"/>
            </w:tcBorders>
            <w:noWrap/>
            <w:vAlign w:val="center"/>
            <w:hideMark/>
          </w:tcPr>
          <w:p w14:paraId="23C62F7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single" w:sz="4" w:space="0" w:color="auto"/>
              <w:left w:val="nil"/>
              <w:bottom w:val="single" w:sz="4" w:space="0" w:color="auto"/>
              <w:right w:val="single" w:sz="4" w:space="0" w:color="auto"/>
            </w:tcBorders>
            <w:noWrap/>
            <w:vAlign w:val="center"/>
            <w:hideMark/>
          </w:tcPr>
          <w:p w14:paraId="0517329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single" w:sz="4" w:space="0" w:color="auto"/>
              <w:left w:val="nil"/>
              <w:bottom w:val="single" w:sz="4" w:space="0" w:color="auto"/>
              <w:right w:val="single" w:sz="4" w:space="0" w:color="auto"/>
            </w:tcBorders>
            <w:noWrap/>
            <w:vAlign w:val="center"/>
            <w:hideMark/>
          </w:tcPr>
          <w:p w14:paraId="65FC55D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single" w:sz="4" w:space="0" w:color="auto"/>
              <w:left w:val="nil"/>
              <w:bottom w:val="single" w:sz="4" w:space="0" w:color="auto"/>
              <w:right w:val="single" w:sz="4" w:space="0" w:color="auto"/>
            </w:tcBorders>
            <w:noWrap/>
            <w:vAlign w:val="center"/>
            <w:hideMark/>
          </w:tcPr>
          <w:p w14:paraId="1C771A6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34</w:t>
            </w:r>
          </w:p>
        </w:tc>
        <w:tc>
          <w:tcPr>
            <w:tcW w:w="0" w:type="auto"/>
            <w:tcBorders>
              <w:top w:val="single" w:sz="4" w:space="0" w:color="auto"/>
              <w:left w:val="nil"/>
              <w:bottom w:val="single" w:sz="4" w:space="0" w:color="auto"/>
              <w:right w:val="single" w:sz="4" w:space="0" w:color="auto"/>
            </w:tcBorders>
            <w:noWrap/>
            <w:vAlign w:val="center"/>
            <w:hideMark/>
          </w:tcPr>
          <w:p w14:paraId="203C21A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single" w:sz="4" w:space="0" w:color="auto"/>
              <w:left w:val="nil"/>
              <w:bottom w:val="single" w:sz="4" w:space="0" w:color="auto"/>
              <w:right w:val="single" w:sz="4" w:space="0" w:color="auto"/>
            </w:tcBorders>
            <w:noWrap/>
            <w:vAlign w:val="center"/>
            <w:hideMark/>
          </w:tcPr>
          <w:p w14:paraId="3DE3EDC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single" w:sz="4" w:space="0" w:color="auto"/>
              <w:left w:val="nil"/>
              <w:bottom w:val="single" w:sz="4" w:space="0" w:color="auto"/>
              <w:right w:val="single" w:sz="4" w:space="0" w:color="auto"/>
            </w:tcBorders>
            <w:noWrap/>
            <w:vAlign w:val="center"/>
            <w:hideMark/>
          </w:tcPr>
          <w:p w14:paraId="6C2559D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single" w:sz="4" w:space="0" w:color="auto"/>
              <w:left w:val="nil"/>
              <w:bottom w:val="single" w:sz="4" w:space="0" w:color="auto"/>
              <w:right w:val="single" w:sz="4" w:space="0" w:color="auto"/>
            </w:tcBorders>
            <w:noWrap/>
            <w:vAlign w:val="center"/>
            <w:hideMark/>
          </w:tcPr>
          <w:p w14:paraId="6FF4343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single" w:sz="4" w:space="0" w:color="auto"/>
              <w:left w:val="nil"/>
              <w:bottom w:val="single" w:sz="4" w:space="0" w:color="auto"/>
              <w:right w:val="single" w:sz="4" w:space="0" w:color="auto"/>
            </w:tcBorders>
            <w:noWrap/>
            <w:vAlign w:val="center"/>
            <w:hideMark/>
          </w:tcPr>
          <w:p w14:paraId="06841B4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single" w:sz="4" w:space="0" w:color="auto"/>
              <w:left w:val="nil"/>
              <w:bottom w:val="single" w:sz="4" w:space="0" w:color="auto"/>
              <w:right w:val="single" w:sz="4" w:space="0" w:color="auto"/>
            </w:tcBorders>
            <w:noWrap/>
            <w:vAlign w:val="center"/>
            <w:hideMark/>
          </w:tcPr>
          <w:p w14:paraId="1517C2B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single" w:sz="4" w:space="0" w:color="auto"/>
              <w:left w:val="nil"/>
              <w:bottom w:val="single" w:sz="4" w:space="0" w:color="auto"/>
              <w:right w:val="single" w:sz="4" w:space="0" w:color="auto"/>
            </w:tcBorders>
            <w:noWrap/>
            <w:vAlign w:val="center"/>
            <w:hideMark/>
          </w:tcPr>
          <w:p w14:paraId="4B95E8B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single" w:sz="4" w:space="0" w:color="auto"/>
              <w:left w:val="nil"/>
              <w:bottom w:val="single" w:sz="4" w:space="0" w:color="auto"/>
              <w:right w:val="single" w:sz="4" w:space="0" w:color="auto"/>
            </w:tcBorders>
            <w:noWrap/>
            <w:vAlign w:val="center"/>
            <w:hideMark/>
          </w:tcPr>
          <w:p w14:paraId="510D35C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single" w:sz="4" w:space="0" w:color="auto"/>
              <w:left w:val="nil"/>
              <w:bottom w:val="single" w:sz="4" w:space="0" w:color="auto"/>
              <w:right w:val="single" w:sz="4" w:space="0" w:color="auto"/>
            </w:tcBorders>
            <w:noWrap/>
            <w:vAlign w:val="center"/>
            <w:hideMark/>
          </w:tcPr>
          <w:p w14:paraId="02D40A5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single" w:sz="4" w:space="0" w:color="auto"/>
              <w:left w:val="nil"/>
              <w:bottom w:val="single" w:sz="4" w:space="0" w:color="auto"/>
              <w:right w:val="single" w:sz="4" w:space="0" w:color="auto"/>
            </w:tcBorders>
            <w:noWrap/>
            <w:vAlign w:val="center"/>
            <w:hideMark/>
          </w:tcPr>
          <w:p w14:paraId="1B9CEA7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38</w:t>
            </w:r>
          </w:p>
        </w:tc>
      </w:tr>
      <w:tr w:rsidR="00AA00BE" w:rsidRPr="00AA00BE" w14:paraId="682E9233"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49462E7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83</w:t>
            </w:r>
          </w:p>
        </w:tc>
        <w:tc>
          <w:tcPr>
            <w:tcW w:w="0" w:type="auto"/>
            <w:tcBorders>
              <w:top w:val="nil"/>
              <w:left w:val="nil"/>
              <w:bottom w:val="single" w:sz="4" w:space="0" w:color="auto"/>
              <w:right w:val="single" w:sz="4" w:space="0" w:color="auto"/>
            </w:tcBorders>
            <w:noWrap/>
            <w:vAlign w:val="center"/>
            <w:hideMark/>
          </w:tcPr>
          <w:p w14:paraId="24727BC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5704541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5C1BEB4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361DB73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2D0BA50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32C7FAA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3CE6C59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7C36CFD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5DCFC4A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06B8A71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55</w:t>
            </w:r>
          </w:p>
        </w:tc>
        <w:tc>
          <w:tcPr>
            <w:tcW w:w="0" w:type="auto"/>
            <w:tcBorders>
              <w:top w:val="nil"/>
              <w:left w:val="nil"/>
              <w:bottom w:val="single" w:sz="4" w:space="0" w:color="auto"/>
              <w:right w:val="single" w:sz="4" w:space="0" w:color="auto"/>
            </w:tcBorders>
            <w:noWrap/>
            <w:vAlign w:val="center"/>
            <w:hideMark/>
          </w:tcPr>
          <w:p w14:paraId="74EE13E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w:t>
            </w:r>
          </w:p>
        </w:tc>
        <w:tc>
          <w:tcPr>
            <w:tcW w:w="0" w:type="auto"/>
            <w:tcBorders>
              <w:top w:val="nil"/>
              <w:left w:val="nil"/>
              <w:bottom w:val="single" w:sz="4" w:space="0" w:color="auto"/>
              <w:right w:val="single" w:sz="4" w:space="0" w:color="auto"/>
            </w:tcBorders>
            <w:noWrap/>
            <w:vAlign w:val="center"/>
            <w:hideMark/>
          </w:tcPr>
          <w:p w14:paraId="6C7FB31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7A05FED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530DC88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52D2E83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0022710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4456C91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506E913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3CC5C2D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09D1C15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45</w:t>
            </w:r>
          </w:p>
        </w:tc>
        <w:tc>
          <w:tcPr>
            <w:tcW w:w="0" w:type="auto"/>
            <w:tcBorders>
              <w:top w:val="nil"/>
              <w:left w:val="nil"/>
              <w:bottom w:val="single" w:sz="4" w:space="0" w:color="auto"/>
              <w:right w:val="single" w:sz="4" w:space="0" w:color="auto"/>
            </w:tcBorders>
            <w:noWrap/>
            <w:vAlign w:val="center"/>
            <w:hideMark/>
          </w:tcPr>
          <w:p w14:paraId="4EF25E9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4323FE6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56E49C8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1B5697D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640C5CB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494E90A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660F65C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77BF5AD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030D50D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30E1F98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41</w:t>
            </w:r>
          </w:p>
        </w:tc>
      </w:tr>
      <w:tr w:rsidR="00AA00BE" w:rsidRPr="00AA00BE" w14:paraId="587859F4"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5DAB9D6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84</w:t>
            </w:r>
          </w:p>
        </w:tc>
        <w:tc>
          <w:tcPr>
            <w:tcW w:w="0" w:type="auto"/>
            <w:tcBorders>
              <w:top w:val="nil"/>
              <w:left w:val="nil"/>
              <w:bottom w:val="single" w:sz="4" w:space="0" w:color="auto"/>
              <w:right w:val="single" w:sz="4" w:space="0" w:color="auto"/>
            </w:tcBorders>
            <w:noWrap/>
            <w:vAlign w:val="center"/>
            <w:hideMark/>
          </w:tcPr>
          <w:p w14:paraId="1BC30B7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249C3FF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194E5E6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6E88DC2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1371ACB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0AFCA4E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194F0E6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08E77EA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33F17C5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523CFD7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44</w:t>
            </w:r>
          </w:p>
        </w:tc>
        <w:tc>
          <w:tcPr>
            <w:tcW w:w="0" w:type="auto"/>
            <w:tcBorders>
              <w:top w:val="nil"/>
              <w:left w:val="nil"/>
              <w:bottom w:val="single" w:sz="4" w:space="0" w:color="auto"/>
              <w:right w:val="single" w:sz="4" w:space="0" w:color="auto"/>
            </w:tcBorders>
            <w:noWrap/>
            <w:vAlign w:val="center"/>
            <w:hideMark/>
          </w:tcPr>
          <w:p w14:paraId="08D5680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7E03755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65B9139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0831A6A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73D2445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6495370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4B6D6EB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403C8A5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6D94FA9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075F10E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39</w:t>
            </w:r>
          </w:p>
        </w:tc>
        <w:tc>
          <w:tcPr>
            <w:tcW w:w="0" w:type="auto"/>
            <w:tcBorders>
              <w:top w:val="nil"/>
              <w:left w:val="nil"/>
              <w:bottom w:val="single" w:sz="4" w:space="0" w:color="auto"/>
              <w:right w:val="single" w:sz="4" w:space="0" w:color="auto"/>
            </w:tcBorders>
            <w:noWrap/>
            <w:vAlign w:val="center"/>
            <w:hideMark/>
          </w:tcPr>
          <w:p w14:paraId="651967C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1AAF3E0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4FEB21E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0A807DD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7E67D87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70E97FF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48DEFC1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2D793A8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1EC7D7F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73B3EC2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44</w:t>
            </w:r>
          </w:p>
        </w:tc>
      </w:tr>
      <w:tr w:rsidR="00AA00BE" w:rsidRPr="00AA00BE" w14:paraId="0EB987CC"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1C1FDD2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85</w:t>
            </w:r>
          </w:p>
        </w:tc>
        <w:tc>
          <w:tcPr>
            <w:tcW w:w="0" w:type="auto"/>
            <w:tcBorders>
              <w:top w:val="nil"/>
              <w:left w:val="nil"/>
              <w:bottom w:val="single" w:sz="4" w:space="0" w:color="auto"/>
              <w:right w:val="single" w:sz="4" w:space="0" w:color="auto"/>
            </w:tcBorders>
            <w:noWrap/>
            <w:vAlign w:val="center"/>
            <w:hideMark/>
          </w:tcPr>
          <w:p w14:paraId="0D73F02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33D0802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60D1214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51F7453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16280CD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1980E86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0161550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0E0870B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74D927F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49E04F3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45</w:t>
            </w:r>
          </w:p>
        </w:tc>
        <w:tc>
          <w:tcPr>
            <w:tcW w:w="0" w:type="auto"/>
            <w:tcBorders>
              <w:top w:val="nil"/>
              <w:left w:val="nil"/>
              <w:bottom w:val="single" w:sz="4" w:space="0" w:color="auto"/>
              <w:right w:val="single" w:sz="4" w:space="0" w:color="auto"/>
            </w:tcBorders>
            <w:noWrap/>
            <w:vAlign w:val="center"/>
            <w:hideMark/>
          </w:tcPr>
          <w:p w14:paraId="3D4BF70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26509FA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7E09E13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5C13195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63BFBE0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4DE8E3F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7A7E25A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5477C7A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1233CDF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6870D38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32</w:t>
            </w:r>
          </w:p>
        </w:tc>
        <w:tc>
          <w:tcPr>
            <w:tcW w:w="0" w:type="auto"/>
            <w:tcBorders>
              <w:top w:val="nil"/>
              <w:left w:val="nil"/>
              <w:bottom w:val="single" w:sz="4" w:space="0" w:color="auto"/>
              <w:right w:val="single" w:sz="4" w:space="0" w:color="auto"/>
            </w:tcBorders>
            <w:noWrap/>
            <w:vAlign w:val="center"/>
            <w:hideMark/>
          </w:tcPr>
          <w:p w14:paraId="4B6F72E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0D97DCB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15FC09D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0111518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107136C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62504E5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3DDAF66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142AA60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43303CA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2C92970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32</w:t>
            </w:r>
          </w:p>
        </w:tc>
      </w:tr>
      <w:tr w:rsidR="00AA00BE" w:rsidRPr="00AA00BE" w14:paraId="593C0717"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7E9B47D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86</w:t>
            </w:r>
          </w:p>
        </w:tc>
        <w:tc>
          <w:tcPr>
            <w:tcW w:w="0" w:type="auto"/>
            <w:tcBorders>
              <w:top w:val="nil"/>
              <w:left w:val="nil"/>
              <w:bottom w:val="single" w:sz="4" w:space="0" w:color="auto"/>
              <w:right w:val="single" w:sz="4" w:space="0" w:color="auto"/>
            </w:tcBorders>
            <w:noWrap/>
            <w:vAlign w:val="center"/>
            <w:hideMark/>
          </w:tcPr>
          <w:p w14:paraId="261F0B4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10012B8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17EF36A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4F116EE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6AD7740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668ACC3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75C84EB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207F9C7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5AA1611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7C1742A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47</w:t>
            </w:r>
          </w:p>
        </w:tc>
        <w:tc>
          <w:tcPr>
            <w:tcW w:w="0" w:type="auto"/>
            <w:tcBorders>
              <w:top w:val="nil"/>
              <w:left w:val="nil"/>
              <w:bottom w:val="single" w:sz="4" w:space="0" w:color="auto"/>
              <w:right w:val="single" w:sz="4" w:space="0" w:color="auto"/>
            </w:tcBorders>
            <w:noWrap/>
            <w:vAlign w:val="center"/>
            <w:hideMark/>
          </w:tcPr>
          <w:p w14:paraId="236474C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5FDFEE9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2CD13F4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727606A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34EAD9F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30B7A3E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1018AFD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1E1E7E6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12E52C1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7CD81D1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42</w:t>
            </w:r>
          </w:p>
        </w:tc>
        <w:tc>
          <w:tcPr>
            <w:tcW w:w="0" w:type="auto"/>
            <w:tcBorders>
              <w:top w:val="nil"/>
              <w:left w:val="nil"/>
              <w:bottom w:val="single" w:sz="4" w:space="0" w:color="auto"/>
              <w:right w:val="single" w:sz="4" w:space="0" w:color="auto"/>
            </w:tcBorders>
            <w:noWrap/>
            <w:vAlign w:val="center"/>
            <w:hideMark/>
          </w:tcPr>
          <w:p w14:paraId="09E07C1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0405EAC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720BCAD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4972C84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5379D14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035DDB2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42ACF22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7FD3C37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79FDEC7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1D657B6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51</w:t>
            </w:r>
          </w:p>
        </w:tc>
      </w:tr>
      <w:tr w:rsidR="00AA00BE" w:rsidRPr="00AA00BE" w14:paraId="0E7125B5"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6EE8F40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87</w:t>
            </w:r>
          </w:p>
        </w:tc>
        <w:tc>
          <w:tcPr>
            <w:tcW w:w="0" w:type="auto"/>
            <w:tcBorders>
              <w:top w:val="nil"/>
              <w:left w:val="nil"/>
              <w:bottom w:val="single" w:sz="4" w:space="0" w:color="auto"/>
              <w:right w:val="single" w:sz="4" w:space="0" w:color="auto"/>
            </w:tcBorders>
            <w:noWrap/>
            <w:vAlign w:val="center"/>
            <w:hideMark/>
          </w:tcPr>
          <w:p w14:paraId="79E7190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31B8AD1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14D5FD9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706E4B5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524D3F5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7884CF3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1A0F4C0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57E54FF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133A586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405E49C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56</w:t>
            </w:r>
          </w:p>
        </w:tc>
        <w:tc>
          <w:tcPr>
            <w:tcW w:w="0" w:type="auto"/>
            <w:tcBorders>
              <w:top w:val="nil"/>
              <w:left w:val="nil"/>
              <w:bottom w:val="single" w:sz="4" w:space="0" w:color="auto"/>
              <w:right w:val="single" w:sz="4" w:space="0" w:color="auto"/>
            </w:tcBorders>
            <w:noWrap/>
            <w:vAlign w:val="center"/>
            <w:hideMark/>
          </w:tcPr>
          <w:p w14:paraId="7C4203E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2</w:t>
            </w:r>
          </w:p>
        </w:tc>
        <w:tc>
          <w:tcPr>
            <w:tcW w:w="0" w:type="auto"/>
            <w:tcBorders>
              <w:top w:val="nil"/>
              <w:left w:val="nil"/>
              <w:bottom w:val="single" w:sz="4" w:space="0" w:color="auto"/>
              <w:right w:val="single" w:sz="4" w:space="0" w:color="auto"/>
            </w:tcBorders>
            <w:noWrap/>
            <w:vAlign w:val="center"/>
            <w:hideMark/>
          </w:tcPr>
          <w:p w14:paraId="0B9CAB3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2</w:t>
            </w:r>
          </w:p>
        </w:tc>
        <w:tc>
          <w:tcPr>
            <w:tcW w:w="0" w:type="auto"/>
            <w:tcBorders>
              <w:top w:val="nil"/>
              <w:left w:val="nil"/>
              <w:bottom w:val="single" w:sz="4" w:space="0" w:color="auto"/>
              <w:right w:val="single" w:sz="4" w:space="0" w:color="auto"/>
            </w:tcBorders>
            <w:noWrap/>
            <w:vAlign w:val="center"/>
            <w:hideMark/>
          </w:tcPr>
          <w:p w14:paraId="1461C91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066BEB8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75370C5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5BE0E98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5E6ABE6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401816C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772F304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685B048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46</w:t>
            </w:r>
          </w:p>
        </w:tc>
        <w:tc>
          <w:tcPr>
            <w:tcW w:w="0" w:type="auto"/>
            <w:tcBorders>
              <w:top w:val="nil"/>
              <w:left w:val="nil"/>
              <w:bottom w:val="single" w:sz="4" w:space="0" w:color="auto"/>
              <w:right w:val="single" w:sz="4" w:space="0" w:color="auto"/>
            </w:tcBorders>
            <w:noWrap/>
            <w:vAlign w:val="center"/>
            <w:hideMark/>
          </w:tcPr>
          <w:p w14:paraId="06C9A3D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009FE93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11C2C8F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78A4410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505EE58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6398F8C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7E8E0BF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2A6D083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33E14D4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655F273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60</w:t>
            </w:r>
          </w:p>
        </w:tc>
      </w:tr>
      <w:tr w:rsidR="00AA00BE" w:rsidRPr="00AA00BE" w14:paraId="68C084AB"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25C03C5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88</w:t>
            </w:r>
          </w:p>
        </w:tc>
        <w:tc>
          <w:tcPr>
            <w:tcW w:w="0" w:type="auto"/>
            <w:tcBorders>
              <w:top w:val="nil"/>
              <w:left w:val="nil"/>
              <w:bottom w:val="single" w:sz="4" w:space="0" w:color="auto"/>
              <w:right w:val="single" w:sz="4" w:space="0" w:color="auto"/>
            </w:tcBorders>
            <w:noWrap/>
            <w:vAlign w:val="center"/>
            <w:hideMark/>
          </w:tcPr>
          <w:p w14:paraId="5AD88AA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404D3FA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6E90C37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42A76A1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2B9F029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0E33918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6B62E21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4B88D52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5B667E4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06084C3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62</w:t>
            </w:r>
          </w:p>
        </w:tc>
        <w:tc>
          <w:tcPr>
            <w:tcW w:w="0" w:type="auto"/>
            <w:tcBorders>
              <w:top w:val="nil"/>
              <w:left w:val="nil"/>
              <w:bottom w:val="single" w:sz="4" w:space="0" w:color="auto"/>
              <w:right w:val="single" w:sz="4" w:space="0" w:color="auto"/>
            </w:tcBorders>
            <w:noWrap/>
            <w:vAlign w:val="center"/>
            <w:hideMark/>
          </w:tcPr>
          <w:p w14:paraId="076046E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138BCD0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754459B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5A3347E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7C5960C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0BE2643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072AAB1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0AF2F59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25C45FF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79A29D2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63</w:t>
            </w:r>
          </w:p>
        </w:tc>
        <w:tc>
          <w:tcPr>
            <w:tcW w:w="0" w:type="auto"/>
            <w:tcBorders>
              <w:top w:val="nil"/>
              <w:left w:val="nil"/>
              <w:bottom w:val="single" w:sz="4" w:space="0" w:color="auto"/>
              <w:right w:val="single" w:sz="4" w:space="0" w:color="auto"/>
            </w:tcBorders>
            <w:noWrap/>
            <w:vAlign w:val="center"/>
            <w:hideMark/>
          </w:tcPr>
          <w:p w14:paraId="6E750A1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1B10CB2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6E4D826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2E91C72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2992BDB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7D853AC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7B2C8C3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770C863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3686545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5A5E250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63</w:t>
            </w:r>
          </w:p>
        </w:tc>
      </w:tr>
      <w:tr w:rsidR="00AA00BE" w:rsidRPr="00AA00BE" w14:paraId="30B4C24D"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3CAE744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89</w:t>
            </w:r>
          </w:p>
        </w:tc>
        <w:tc>
          <w:tcPr>
            <w:tcW w:w="0" w:type="auto"/>
            <w:tcBorders>
              <w:top w:val="nil"/>
              <w:left w:val="nil"/>
              <w:bottom w:val="single" w:sz="4" w:space="0" w:color="auto"/>
              <w:right w:val="single" w:sz="4" w:space="0" w:color="auto"/>
            </w:tcBorders>
            <w:noWrap/>
            <w:vAlign w:val="center"/>
            <w:hideMark/>
          </w:tcPr>
          <w:p w14:paraId="0BAEBD2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499C3FD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0A49E27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4F80B98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185A5DE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5DD0B23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2A52DA2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4786E32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1CC52DB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53781B4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46</w:t>
            </w:r>
          </w:p>
        </w:tc>
        <w:tc>
          <w:tcPr>
            <w:tcW w:w="0" w:type="auto"/>
            <w:tcBorders>
              <w:top w:val="nil"/>
              <w:left w:val="nil"/>
              <w:bottom w:val="single" w:sz="4" w:space="0" w:color="auto"/>
              <w:right w:val="single" w:sz="4" w:space="0" w:color="auto"/>
            </w:tcBorders>
            <w:noWrap/>
            <w:vAlign w:val="center"/>
            <w:hideMark/>
          </w:tcPr>
          <w:p w14:paraId="41BA488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227E556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639F979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7C86DAF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5C8AF32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599FB6B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5F31CBF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1469DC9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3C40EA0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215F89A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53</w:t>
            </w:r>
          </w:p>
        </w:tc>
        <w:tc>
          <w:tcPr>
            <w:tcW w:w="0" w:type="auto"/>
            <w:tcBorders>
              <w:top w:val="nil"/>
              <w:left w:val="nil"/>
              <w:bottom w:val="single" w:sz="4" w:space="0" w:color="auto"/>
              <w:right w:val="single" w:sz="4" w:space="0" w:color="auto"/>
            </w:tcBorders>
            <w:noWrap/>
            <w:vAlign w:val="center"/>
            <w:hideMark/>
          </w:tcPr>
          <w:p w14:paraId="692FB2F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65F1808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7CDC89D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33A1E6C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651F7E7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0443861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2D7B87D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7717A72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6175B2F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7B60193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57</w:t>
            </w:r>
          </w:p>
        </w:tc>
      </w:tr>
      <w:tr w:rsidR="00AA00BE" w:rsidRPr="00AA00BE" w14:paraId="337AC2C8"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218EE41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90</w:t>
            </w:r>
          </w:p>
        </w:tc>
        <w:tc>
          <w:tcPr>
            <w:tcW w:w="0" w:type="auto"/>
            <w:tcBorders>
              <w:top w:val="nil"/>
              <w:left w:val="nil"/>
              <w:bottom w:val="single" w:sz="4" w:space="0" w:color="auto"/>
              <w:right w:val="single" w:sz="4" w:space="0" w:color="auto"/>
            </w:tcBorders>
            <w:noWrap/>
            <w:vAlign w:val="center"/>
            <w:hideMark/>
          </w:tcPr>
          <w:p w14:paraId="01D1BB6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660E040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42BC61B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4FFCD78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31E47B0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254FBAF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7EC47B4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52B9718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2F45779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170A18D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47</w:t>
            </w:r>
          </w:p>
        </w:tc>
        <w:tc>
          <w:tcPr>
            <w:tcW w:w="0" w:type="auto"/>
            <w:tcBorders>
              <w:top w:val="nil"/>
              <w:left w:val="nil"/>
              <w:bottom w:val="single" w:sz="4" w:space="0" w:color="auto"/>
              <w:right w:val="single" w:sz="4" w:space="0" w:color="auto"/>
            </w:tcBorders>
            <w:noWrap/>
            <w:vAlign w:val="center"/>
            <w:hideMark/>
          </w:tcPr>
          <w:p w14:paraId="7967343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074BDCF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0469545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57D5483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2C3FA80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2</w:t>
            </w:r>
          </w:p>
        </w:tc>
        <w:tc>
          <w:tcPr>
            <w:tcW w:w="0" w:type="auto"/>
            <w:tcBorders>
              <w:top w:val="nil"/>
              <w:left w:val="nil"/>
              <w:bottom w:val="single" w:sz="4" w:space="0" w:color="auto"/>
              <w:right w:val="single" w:sz="4" w:space="0" w:color="auto"/>
            </w:tcBorders>
            <w:noWrap/>
            <w:vAlign w:val="center"/>
            <w:hideMark/>
          </w:tcPr>
          <w:p w14:paraId="211D72F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2</w:t>
            </w:r>
          </w:p>
        </w:tc>
        <w:tc>
          <w:tcPr>
            <w:tcW w:w="0" w:type="auto"/>
            <w:tcBorders>
              <w:top w:val="nil"/>
              <w:left w:val="nil"/>
              <w:bottom w:val="single" w:sz="4" w:space="0" w:color="auto"/>
              <w:right w:val="single" w:sz="4" w:space="0" w:color="auto"/>
            </w:tcBorders>
            <w:noWrap/>
            <w:vAlign w:val="center"/>
            <w:hideMark/>
          </w:tcPr>
          <w:p w14:paraId="01D0AC4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3D6DCFE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38CD759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3D23D8F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35</w:t>
            </w:r>
          </w:p>
        </w:tc>
        <w:tc>
          <w:tcPr>
            <w:tcW w:w="0" w:type="auto"/>
            <w:tcBorders>
              <w:top w:val="nil"/>
              <w:left w:val="nil"/>
              <w:bottom w:val="single" w:sz="4" w:space="0" w:color="auto"/>
              <w:right w:val="single" w:sz="4" w:space="0" w:color="auto"/>
            </w:tcBorders>
            <w:noWrap/>
            <w:vAlign w:val="center"/>
            <w:hideMark/>
          </w:tcPr>
          <w:p w14:paraId="2347A31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0E49ADD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3B9FA35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764A395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1885A3C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59E9E57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7D15A31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2</w:t>
            </w:r>
          </w:p>
        </w:tc>
        <w:tc>
          <w:tcPr>
            <w:tcW w:w="0" w:type="auto"/>
            <w:tcBorders>
              <w:top w:val="nil"/>
              <w:left w:val="nil"/>
              <w:bottom w:val="single" w:sz="4" w:space="0" w:color="auto"/>
              <w:right w:val="single" w:sz="4" w:space="0" w:color="auto"/>
            </w:tcBorders>
            <w:noWrap/>
            <w:vAlign w:val="center"/>
            <w:hideMark/>
          </w:tcPr>
          <w:p w14:paraId="421F339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420A767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26700BA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46</w:t>
            </w:r>
          </w:p>
        </w:tc>
      </w:tr>
      <w:tr w:rsidR="00AA00BE" w:rsidRPr="00AA00BE" w14:paraId="7D61A1D0"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078F3B5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91</w:t>
            </w:r>
          </w:p>
        </w:tc>
        <w:tc>
          <w:tcPr>
            <w:tcW w:w="0" w:type="auto"/>
            <w:tcBorders>
              <w:top w:val="nil"/>
              <w:left w:val="nil"/>
              <w:bottom w:val="single" w:sz="4" w:space="0" w:color="auto"/>
              <w:right w:val="single" w:sz="4" w:space="0" w:color="auto"/>
            </w:tcBorders>
            <w:noWrap/>
            <w:vAlign w:val="center"/>
            <w:hideMark/>
          </w:tcPr>
          <w:p w14:paraId="1CE4336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7995A6A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7D2633A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3D9833F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130E10F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1DAD170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1459AF8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4FAFA02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1FA0481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62FA9C9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60</w:t>
            </w:r>
          </w:p>
        </w:tc>
        <w:tc>
          <w:tcPr>
            <w:tcW w:w="0" w:type="auto"/>
            <w:tcBorders>
              <w:top w:val="nil"/>
              <w:left w:val="nil"/>
              <w:bottom w:val="single" w:sz="4" w:space="0" w:color="auto"/>
              <w:right w:val="single" w:sz="4" w:space="0" w:color="auto"/>
            </w:tcBorders>
            <w:noWrap/>
            <w:vAlign w:val="center"/>
            <w:hideMark/>
          </w:tcPr>
          <w:p w14:paraId="4355CE2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4DD1A53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7EBB6DD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7772BD6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07D91E0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2F61543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43E7ECB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3370E73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0D62444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0DE22CD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56</w:t>
            </w:r>
          </w:p>
        </w:tc>
        <w:tc>
          <w:tcPr>
            <w:tcW w:w="0" w:type="auto"/>
            <w:tcBorders>
              <w:top w:val="nil"/>
              <w:left w:val="nil"/>
              <w:bottom w:val="single" w:sz="4" w:space="0" w:color="auto"/>
              <w:right w:val="single" w:sz="4" w:space="0" w:color="auto"/>
            </w:tcBorders>
            <w:noWrap/>
            <w:vAlign w:val="center"/>
            <w:hideMark/>
          </w:tcPr>
          <w:p w14:paraId="38DEEDC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5B55A61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7FD0B6C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05012A5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18C2260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6B3A570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382A6C8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4E91888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402F599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738CD8A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54</w:t>
            </w:r>
          </w:p>
        </w:tc>
      </w:tr>
      <w:tr w:rsidR="00AA00BE" w:rsidRPr="00AA00BE" w14:paraId="50196609"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2589ACA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92</w:t>
            </w:r>
          </w:p>
        </w:tc>
        <w:tc>
          <w:tcPr>
            <w:tcW w:w="0" w:type="auto"/>
            <w:tcBorders>
              <w:top w:val="nil"/>
              <w:left w:val="nil"/>
              <w:bottom w:val="single" w:sz="4" w:space="0" w:color="auto"/>
              <w:right w:val="single" w:sz="4" w:space="0" w:color="auto"/>
            </w:tcBorders>
            <w:noWrap/>
            <w:vAlign w:val="center"/>
            <w:hideMark/>
          </w:tcPr>
          <w:p w14:paraId="2DB1B23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150F24F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01095BD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5F16021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6A5B90F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55D519C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6B4B2DD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3E2AEB5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0F947A0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4E19075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60</w:t>
            </w:r>
          </w:p>
        </w:tc>
        <w:tc>
          <w:tcPr>
            <w:tcW w:w="0" w:type="auto"/>
            <w:tcBorders>
              <w:top w:val="nil"/>
              <w:left w:val="nil"/>
              <w:bottom w:val="single" w:sz="4" w:space="0" w:color="auto"/>
              <w:right w:val="single" w:sz="4" w:space="0" w:color="auto"/>
            </w:tcBorders>
            <w:noWrap/>
            <w:vAlign w:val="center"/>
            <w:hideMark/>
          </w:tcPr>
          <w:p w14:paraId="313BC7C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5D6B42E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76F37C0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75EAE58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4F74279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3620751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1639095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252900F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3117B95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762DE06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48</w:t>
            </w:r>
          </w:p>
        </w:tc>
        <w:tc>
          <w:tcPr>
            <w:tcW w:w="0" w:type="auto"/>
            <w:tcBorders>
              <w:top w:val="nil"/>
              <w:left w:val="nil"/>
              <w:bottom w:val="single" w:sz="4" w:space="0" w:color="auto"/>
              <w:right w:val="single" w:sz="4" w:space="0" w:color="auto"/>
            </w:tcBorders>
            <w:noWrap/>
            <w:vAlign w:val="center"/>
            <w:hideMark/>
          </w:tcPr>
          <w:p w14:paraId="59067FD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6962825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032E2DE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1DA3AD8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2B4570E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220A5D9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02B5186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7875601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49F408D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32039FE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42</w:t>
            </w:r>
          </w:p>
        </w:tc>
      </w:tr>
      <w:tr w:rsidR="00AA00BE" w:rsidRPr="00AA00BE" w14:paraId="7442E9D1"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796C454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93</w:t>
            </w:r>
          </w:p>
        </w:tc>
        <w:tc>
          <w:tcPr>
            <w:tcW w:w="0" w:type="auto"/>
            <w:tcBorders>
              <w:top w:val="nil"/>
              <w:left w:val="nil"/>
              <w:bottom w:val="single" w:sz="4" w:space="0" w:color="auto"/>
              <w:right w:val="single" w:sz="4" w:space="0" w:color="auto"/>
            </w:tcBorders>
            <w:noWrap/>
            <w:vAlign w:val="center"/>
            <w:hideMark/>
          </w:tcPr>
          <w:p w14:paraId="49AB999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573081E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7AF3AC3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7123AB0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00640F2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19A6BB5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2C6CCBF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64D9E47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161F2A9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44B27A0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54</w:t>
            </w:r>
          </w:p>
        </w:tc>
        <w:tc>
          <w:tcPr>
            <w:tcW w:w="0" w:type="auto"/>
            <w:tcBorders>
              <w:top w:val="nil"/>
              <w:left w:val="nil"/>
              <w:bottom w:val="single" w:sz="4" w:space="0" w:color="auto"/>
              <w:right w:val="single" w:sz="4" w:space="0" w:color="auto"/>
            </w:tcBorders>
            <w:noWrap/>
            <w:vAlign w:val="center"/>
            <w:hideMark/>
          </w:tcPr>
          <w:p w14:paraId="0E00A38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498E605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7612AB7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4548E77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18E4CE8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1CD39BA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7D085A7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44839BE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08003BB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0BFEC22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51</w:t>
            </w:r>
          </w:p>
        </w:tc>
        <w:tc>
          <w:tcPr>
            <w:tcW w:w="0" w:type="auto"/>
            <w:tcBorders>
              <w:top w:val="nil"/>
              <w:left w:val="nil"/>
              <w:bottom w:val="single" w:sz="4" w:space="0" w:color="auto"/>
              <w:right w:val="single" w:sz="4" w:space="0" w:color="auto"/>
            </w:tcBorders>
            <w:noWrap/>
            <w:vAlign w:val="center"/>
            <w:hideMark/>
          </w:tcPr>
          <w:p w14:paraId="476C202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1A19350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5415343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4C815C4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19BCF28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00B0A80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142B6BA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60CE1F0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5E89B68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642B82B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54</w:t>
            </w:r>
          </w:p>
        </w:tc>
      </w:tr>
      <w:tr w:rsidR="00AA00BE" w:rsidRPr="00AA00BE" w14:paraId="475D6161"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4610E55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94</w:t>
            </w:r>
          </w:p>
        </w:tc>
        <w:tc>
          <w:tcPr>
            <w:tcW w:w="0" w:type="auto"/>
            <w:tcBorders>
              <w:top w:val="nil"/>
              <w:left w:val="nil"/>
              <w:bottom w:val="single" w:sz="4" w:space="0" w:color="auto"/>
              <w:right w:val="single" w:sz="4" w:space="0" w:color="auto"/>
            </w:tcBorders>
            <w:noWrap/>
            <w:vAlign w:val="center"/>
            <w:hideMark/>
          </w:tcPr>
          <w:p w14:paraId="113C3D7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4F0EAA7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00AD6AF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17ED959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1090B87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1B01A72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297747C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600A222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7FCD2DD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7D64500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47</w:t>
            </w:r>
          </w:p>
        </w:tc>
        <w:tc>
          <w:tcPr>
            <w:tcW w:w="0" w:type="auto"/>
            <w:tcBorders>
              <w:top w:val="nil"/>
              <w:left w:val="nil"/>
              <w:bottom w:val="single" w:sz="4" w:space="0" w:color="auto"/>
              <w:right w:val="single" w:sz="4" w:space="0" w:color="auto"/>
            </w:tcBorders>
            <w:noWrap/>
            <w:vAlign w:val="center"/>
            <w:hideMark/>
          </w:tcPr>
          <w:p w14:paraId="0C5FA60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4C70B03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1A24C96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104F60B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503D2BD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55C779C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609864C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515EB55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39602B1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3961F2B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44</w:t>
            </w:r>
          </w:p>
        </w:tc>
        <w:tc>
          <w:tcPr>
            <w:tcW w:w="0" w:type="auto"/>
            <w:tcBorders>
              <w:top w:val="nil"/>
              <w:left w:val="nil"/>
              <w:bottom w:val="single" w:sz="4" w:space="0" w:color="auto"/>
              <w:right w:val="single" w:sz="4" w:space="0" w:color="auto"/>
            </w:tcBorders>
            <w:noWrap/>
            <w:vAlign w:val="center"/>
            <w:hideMark/>
          </w:tcPr>
          <w:p w14:paraId="7DA821E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36297E3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70DB37E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24FD714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29EFF6D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75DCFFC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3A4D4A3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4223E5A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762D5BA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452213C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51</w:t>
            </w:r>
          </w:p>
        </w:tc>
      </w:tr>
      <w:tr w:rsidR="00AA00BE" w:rsidRPr="00AA00BE" w14:paraId="704E0BCB"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646DA6E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95</w:t>
            </w:r>
          </w:p>
        </w:tc>
        <w:tc>
          <w:tcPr>
            <w:tcW w:w="0" w:type="auto"/>
            <w:tcBorders>
              <w:top w:val="nil"/>
              <w:left w:val="nil"/>
              <w:bottom w:val="single" w:sz="4" w:space="0" w:color="auto"/>
              <w:right w:val="single" w:sz="4" w:space="0" w:color="auto"/>
            </w:tcBorders>
            <w:noWrap/>
            <w:vAlign w:val="center"/>
            <w:hideMark/>
          </w:tcPr>
          <w:p w14:paraId="5DA8852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2509A4A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7DFD7E7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00E8999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7659A02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6761F7F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3473D25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5A5A4D1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554C6F9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706257A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51</w:t>
            </w:r>
          </w:p>
        </w:tc>
        <w:tc>
          <w:tcPr>
            <w:tcW w:w="0" w:type="auto"/>
            <w:tcBorders>
              <w:top w:val="nil"/>
              <w:left w:val="nil"/>
              <w:bottom w:val="single" w:sz="4" w:space="0" w:color="auto"/>
              <w:right w:val="single" w:sz="4" w:space="0" w:color="auto"/>
            </w:tcBorders>
            <w:noWrap/>
            <w:vAlign w:val="center"/>
            <w:hideMark/>
          </w:tcPr>
          <w:p w14:paraId="07C8E94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41A8F86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0A4EF53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1223133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66A591C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78D5725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2F90CD5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6122A37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08E6587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07DD6CB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44</w:t>
            </w:r>
          </w:p>
        </w:tc>
        <w:tc>
          <w:tcPr>
            <w:tcW w:w="0" w:type="auto"/>
            <w:tcBorders>
              <w:top w:val="nil"/>
              <w:left w:val="nil"/>
              <w:bottom w:val="single" w:sz="4" w:space="0" w:color="auto"/>
              <w:right w:val="single" w:sz="4" w:space="0" w:color="auto"/>
            </w:tcBorders>
            <w:noWrap/>
            <w:vAlign w:val="center"/>
            <w:hideMark/>
          </w:tcPr>
          <w:p w14:paraId="54A11A0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43712F9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683B05D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3B5C41C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5D554BD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2C4C107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7D205B0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5D51056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0849A6A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0C8BF54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59</w:t>
            </w:r>
          </w:p>
        </w:tc>
      </w:tr>
      <w:tr w:rsidR="00AA00BE" w:rsidRPr="00AA00BE" w14:paraId="1BBAD0F4" w14:textId="77777777" w:rsidTr="005B56FB">
        <w:trPr>
          <w:trHeight w:val="30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D276AD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lastRenderedPageBreak/>
              <w:t>96</w:t>
            </w:r>
          </w:p>
        </w:tc>
        <w:tc>
          <w:tcPr>
            <w:tcW w:w="0" w:type="auto"/>
            <w:tcBorders>
              <w:top w:val="single" w:sz="4" w:space="0" w:color="auto"/>
              <w:left w:val="nil"/>
              <w:bottom w:val="single" w:sz="4" w:space="0" w:color="auto"/>
              <w:right w:val="single" w:sz="4" w:space="0" w:color="auto"/>
            </w:tcBorders>
            <w:noWrap/>
            <w:vAlign w:val="center"/>
            <w:hideMark/>
          </w:tcPr>
          <w:p w14:paraId="6C3BDE3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single" w:sz="4" w:space="0" w:color="auto"/>
              <w:left w:val="nil"/>
              <w:bottom w:val="single" w:sz="4" w:space="0" w:color="auto"/>
              <w:right w:val="single" w:sz="4" w:space="0" w:color="auto"/>
            </w:tcBorders>
            <w:noWrap/>
            <w:vAlign w:val="center"/>
            <w:hideMark/>
          </w:tcPr>
          <w:p w14:paraId="4FC9429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single" w:sz="4" w:space="0" w:color="auto"/>
              <w:left w:val="nil"/>
              <w:bottom w:val="single" w:sz="4" w:space="0" w:color="auto"/>
              <w:right w:val="single" w:sz="4" w:space="0" w:color="auto"/>
            </w:tcBorders>
            <w:noWrap/>
            <w:vAlign w:val="center"/>
            <w:hideMark/>
          </w:tcPr>
          <w:p w14:paraId="770C8DD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single" w:sz="4" w:space="0" w:color="auto"/>
              <w:left w:val="nil"/>
              <w:bottom w:val="single" w:sz="4" w:space="0" w:color="auto"/>
              <w:right w:val="single" w:sz="4" w:space="0" w:color="auto"/>
            </w:tcBorders>
            <w:noWrap/>
            <w:vAlign w:val="center"/>
            <w:hideMark/>
          </w:tcPr>
          <w:p w14:paraId="37AB76E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single" w:sz="4" w:space="0" w:color="auto"/>
              <w:left w:val="nil"/>
              <w:bottom w:val="single" w:sz="4" w:space="0" w:color="auto"/>
              <w:right w:val="single" w:sz="4" w:space="0" w:color="auto"/>
            </w:tcBorders>
            <w:noWrap/>
            <w:vAlign w:val="center"/>
            <w:hideMark/>
          </w:tcPr>
          <w:p w14:paraId="47FC920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single" w:sz="4" w:space="0" w:color="auto"/>
              <w:left w:val="nil"/>
              <w:bottom w:val="single" w:sz="4" w:space="0" w:color="auto"/>
              <w:right w:val="single" w:sz="4" w:space="0" w:color="auto"/>
            </w:tcBorders>
            <w:noWrap/>
            <w:vAlign w:val="center"/>
            <w:hideMark/>
          </w:tcPr>
          <w:p w14:paraId="3F7B96F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single" w:sz="4" w:space="0" w:color="auto"/>
              <w:left w:val="nil"/>
              <w:bottom w:val="single" w:sz="4" w:space="0" w:color="auto"/>
              <w:right w:val="single" w:sz="4" w:space="0" w:color="auto"/>
            </w:tcBorders>
            <w:noWrap/>
            <w:vAlign w:val="center"/>
            <w:hideMark/>
          </w:tcPr>
          <w:p w14:paraId="035AB1C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single" w:sz="4" w:space="0" w:color="auto"/>
              <w:left w:val="nil"/>
              <w:bottom w:val="single" w:sz="4" w:space="0" w:color="auto"/>
              <w:right w:val="single" w:sz="4" w:space="0" w:color="auto"/>
            </w:tcBorders>
            <w:noWrap/>
            <w:vAlign w:val="center"/>
            <w:hideMark/>
          </w:tcPr>
          <w:p w14:paraId="496326C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single" w:sz="4" w:space="0" w:color="auto"/>
              <w:left w:val="nil"/>
              <w:bottom w:val="single" w:sz="4" w:space="0" w:color="auto"/>
              <w:right w:val="single" w:sz="4" w:space="0" w:color="auto"/>
            </w:tcBorders>
            <w:noWrap/>
            <w:vAlign w:val="center"/>
            <w:hideMark/>
          </w:tcPr>
          <w:p w14:paraId="7BD2F04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single" w:sz="4" w:space="0" w:color="auto"/>
              <w:left w:val="nil"/>
              <w:bottom w:val="single" w:sz="4" w:space="0" w:color="auto"/>
              <w:right w:val="single" w:sz="4" w:space="0" w:color="auto"/>
            </w:tcBorders>
            <w:noWrap/>
            <w:vAlign w:val="center"/>
            <w:hideMark/>
          </w:tcPr>
          <w:p w14:paraId="665829F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55</w:t>
            </w:r>
          </w:p>
        </w:tc>
        <w:tc>
          <w:tcPr>
            <w:tcW w:w="0" w:type="auto"/>
            <w:tcBorders>
              <w:top w:val="single" w:sz="4" w:space="0" w:color="auto"/>
              <w:left w:val="nil"/>
              <w:bottom w:val="single" w:sz="4" w:space="0" w:color="auto"/>
              <w:right w:val="single" w:sz="4" w:space="0" w:color="auto"/>
            </w:tcBorders>
            <w:noWrap/>
            <w:vAlign w:val="center"/>
            <w:hideMark/>
          </w:tcPr>
          <w:p w14:paraId="5F4F74E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single" w:sz="4" w:space="0" w:color="auto"/>
              <w:left w:val="nil"/>
              <w:bottom w:val="single" w:sz="4" w:space="0" w:color="auto"/>
              <w:right w:val="single" w:sz="4" w:space="0" w:color="auto"/>
            </w:tcBorders>
            <w:noWrap/>
            <w:vAlign w:val="center"/>
            <w:hideMark/>
          </w:tcPr>
          <w:p w14:paraId="064478E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single" w:sz="4" w:space="0" w:color="auto"/>
              <w:left w:val="nil"/>
              <w:bottom w:val="single" w:sz="4" w:space="0" w:color="auto"/>
              <w:right w:val="single" w:sz="4" w:space="0" w:color="auto"/>
            </w:tcBorders>
            <w:noWrap/>
            <w:vAlign w:val="center"/>
            <w:hideMark/>
          </w:tcPr>
          <w:p w14:paraId="0BDF8F4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single" w:sz="4" w:space="0" w:color="auto"/>
              <w:left w:val="nil"/>
              <w:bottom w:val="single" w:sz="4" w:space="0" w:color="auto"/>
              <w:right w:val="single" w:sz="4" w:space="0" w:color="auto"/>
            </w:tcBorders>
            <w:noWrap/>
            <w:vAlign w:val="center"/>
            <w:hideMark/>
          </w:tcPr>
          <w:p w14:paraId="1A88BB0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single" w:sz="4" w:space="0" w:color="auto"/>
              <w:left w:val="nil"/>
              <w:bottom w:val="single" w:sz="4" w:space="0" w:color="auto"/>
              <w:right w:val="single" w:sz="4" w:space="0" w:color="auto"/>
            </w:tcBorders>
            <w:noWrap/>
            <w:vAlign w:val="center"/>
            <w:hideMark/>
          </w:tcPr>
          <w:p w14:paraId="0A7C281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single" w:sz="4" w:space="0" w:color="auto"/>
              <w:left w:val="nil"/>
              <w:bottom w:val="single" w:sz="4" w:space="0" w:color="auto"/>
              <w:right w:val="single" w:sz="4" w:space="0" w:color="auto"/>
            </w:tcBorders>
            <w:noWrap/>
            <w:vAlign w:val="center"/>
            <w:hideMark/>
          </w:tcPr>
          <w:p w14:paraId="581B537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single" w:sz="4" w:space="0" w:color="auto"/>
              <w:left w:val="nil"/>
              <w:bottom w:val="single" w:sz="4" w:space="0" w:color="auto"/>
              <w:right w:val="single" w:sz="4" w:space="0" w:color="auto"/>
            </w:tcBorders>
            <w:noWrap/>
            <w:vAlign w:val="center"/>
            <w:hideMark/>
          </w:tcPr>
          <w:p w14:paraId="2B5F181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single" w:sz="4" w:space="0" w:color="auto"/>
              <w:left w:val="nil"/>
              <w:bottom w:val="single" w:sz="4" w:space="0" w:color="auto"/>
              <w:right w:val="single" w:sz="4" w:space="0" w:color="auto"/>
            </w:tcBorders>
            <w:noWrap/>
            <w:vAlign w:val="center"/>
            <w:hideMark/>
          </w:tcPr>
          <w:p w14:paraId="7A2CD65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single" w:sz="4" w:space="0" w:color="auto"/>
              <w:left w:val="nil"/>
              <w:bottom w:val="single" w:sz="4" w:space="0" w:color="auto"/>
              <w:right w:val="single" w:sz="4" w:space="0" w:color="auto"/>
            </w:tcBorders>
            <w:noWrap/>
            <w:vAlign w:val="center"/>
            <w:hideMark/>
          </w:tcPr>
          <w:p w14:paraId="2528B91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single" w:sz="4" w:space="0" w:color="auto"/>
              <w:left w:val="nil"/>
              <w:bottom w:val="single" w:sz="4" w:space="0" w:color="auto"/>
              <w:right w:val="single" w:sz="4" w:space="0" w:color="auto"/>
            </w:tcBorders>
            <w:noWrap/>
            <w:vAlign w:val="center"/>
            <w:hideMark/>
          </w:tcPr>
          <w:p w14:paraId="2651018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51</w:t>
            </w:r>
          </w:p>
        </w:tc>
        <w:tc>
          <w:tcPr>
            <w:tcW w:w="0" w:type="auto"/>
            <w:tcBorders>
              <w:top w:val="single" w:sz="4" w:space="0" w:color="auto"/>
              <w:left w:val="nil"/>
              <w:bottom w:val="single" w:sz="4" w:space="0" w:color="auto"/>
              <w:right w:val="single" w:sz="4" w:space="0" w:color="auto"/>
            </w:tcBorders>
            <w:noWrap/>
            <w:vAlign w:val="center"/>
            <w:hideMark/>
          </w:tcPr>
          <w:p w14:paraId="0CB4093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single" w:sz="4" w:space="0" w:color="auto"/>
              <w:left w:val="nil"/>
              <w:bottom w:val="single" w:sz="4" w:space="0" w:color="auto"/>
              <w:right w:val="single" w:sz="4" w:space="0" w:color="auto"/>
            </w:tcBorders>
            <w:noWrap/>
            <w:vAlign w:val="center"/>
            <w:hideMark/>
          </w:tcPr>
          <w:p w14:paraId="71D2117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single" w:sz="4" w:space="0" w:color="auto"/>
              <w:left w:val="nil"/>
              <w:bottom w:val="single" w:sz="4" w:space="0" w:color="auto"/>
              <w:right w:val="single" w:sz="4" w:space="0" w:color="auto"/>
            </w:tcBorders>
            <w:noWrap/>
            <w:vAlign w:val="center"/>
            <w:hideMark/>
          </w:tcPr>
          <w:p w14:paraId="22F3F81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single" w:sz="4" w:space="0" w:color="auto"/>
              <w:left w:val="nil"/>
              <w:bottom w:val="single" w:sz="4" w:space="0" w:color="auto"/>
              <w:right w:val="single" w:sz="4" w:space="0" w:color="auto"/>
            </w:tcBorders>
            <w:noWrap/>
            <w:vAlign w:val="center"/>
            <w:hideMark/>
          </w:tcPr>
          <w:p w14:paraId="048059C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single" w:sz="4" w:space="0" w:color="auto"/>
              <w:left w:val="nil"/>
              <w:bottom w:val="single" w:sz="4" w:space="0" w:color="auto"/>
              <w:right w:val="single" w:sz="4" w:space="0" w:color="auto"/>
            </w:tcBorders>
            <w:noWrap/>
            <w:vAlign w:val="center"/>
            <w:hideMark/>
          </w:tcPr>
          <w:p w14:paraId="4AFFEFB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single" w:sz="4" w:space="0" w:color="auto"/>
              <w:left w:val="nil"/>
              <w:bottom w:val="single" w:sz="4" w:space="0" w:color="auto"/>
              <w:right w:val="single" w:sz="4" w:space="0" w:color="auto"/>
            </w:tcBorders>
            <w:noWrap/>
            <w:vAlign w:val="center"/>
            <w:hideMark/>
          </w:tcPr>
          <w:p w14:paraId="579C3EE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single" w:sz="4" w:space="0" w:color="auto"/>
              <w:left w:val="nil"/>
              <w:bottom w:val="single" w:sz="4" w:space="0" w:color="auto"/>
              <w:right w:val="single" w:sz="4" w:space="0" w:color="auto"/>
            </w:tcBorders>
            <w:noWrap/>
            <w:vAlign w:val="center"/>
            <w:hideMark/>
          </w:tcPr>
          <w:p w14:paraId="20272F8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single" w:sz="4" w:space="0" w:color="auto"/>
              <w:left w:val="nil"/>
              <w:bottom w:val="single" w:sz="4" w:space="0" w:color="auto"/>
              <w:right w:val="single" w:sz="4" w:space="0" w:color="auto"/>
            </w:tcBorders>
            <w:noWrap/>
            <w:vAlign w:val="center"/>
            <w:hideMark/>
          </w:tcPr>
          <w:p w14:paraId="1A579D5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single" w:sz="4" w:space="0" w:color="auto"/>
              <w:left w:val="nil"/>
              <w:bottom w:val="single" w:sz="4" w:space="0" w:color="auto"/>
              <w:right w:val="single" w:sz="4" w:space="0" w:color="auto"/>
            </w:tcBorders>
            <w:noWrap/>
            <w:vAlign w:val="center"/>
            <w:hideMark/>
          </w:tcPr>
          <w:p w14:paraId="2E3D0FF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single" w:sz="4" w:space="0" w:color="auto"/>
              <w:left w:val="nil"/>
              <w:bottom w:val="single" w:sz="4" w:space="0" w:color="auto"/>
              <w:right w:val="single" w:sz="4" w:space="0" w:color="auto"/>
            </w:tcBorders>
            <w:noWrap/>
            <w:vAlign w:val="center"/>
            <w:hideMark/>
          </w:tcPr>
          <w:p w14:paraId="779B4BE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56</w:t>
            </w:r>
          </w:p>
        </w:tc>
      </w:tr>
      <w:tr w:rsidR="00AA00BE" w:rsidRPr="00AA00BE" w14:paraId="34F4FADF"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68EEEEC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97</w:t>
            </w:r>
          </w:p>
        </w:tc>
        <w:tc>
          <w:tcPr>
            <w:tcW w:w="0" w:type="auto"/>
            <w:tcBorders>
              <w:top w:val="nil"/>
              <w:left w:val="nil"/>
              <w:bottom w:val="single" w:sz="4" w:space="0" w:color="auto"/>
              <w:right w:val="single" w:sz="4" w:space="0" w:color="auto"/>
            </w:tcBorders>
            <w:noWrap/>
            <w:vAlign w:val="center"/>
            <w:hideMark/>
          </w:tcPr>
          <w:p w14:paraId="314BA68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3E407F8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4B68585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7D130C8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5ED5677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3BEF565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67CF0E3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0D61DF1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7EB8B0F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0E6A3A1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60</w:t>
            </w:r>
          </w:p>
        </w:tc>
        <w:tc>
          <w:tcPr>
            <w:tcW w:w="0" w:type="auto"/>
            <w:tcBorders>
              <w:top w:val="nil"/>
              <w:left w:val="nil"/>
              <w:bottom w:val="single" w:sz="4" w:space="0" w:color="auto"/>
              <w:right w:val="single" w:sz="4" w:space="0" w:color="auto"/>
            </w:tcBorders>
            <w:noWrap/>
            <w:vAlign w:val="center"/>
            <w:hideMark/>
          </w:tcPr>
          <w:p w14:paraId="1C42708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3BE3900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241A5EF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22B95F6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3C8DC51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25CDDE1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65CCF13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024DB56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7A35DB2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7F256F1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58</w:t>
            </w:r>
          </w:p>
        </w:tc>
        <w:tc>
          <w:tcPr>
            <w:tcW w:w="0" w:type="auto"/>
            <w:tcBorders>
              <w:top w:val="nil"/>
              <w:left w:val="nil"/>
              <w:bottom w:val="single" w:sz="4" w:space="0" w:color="auto"/>
              <w:right w:val="single" w:sz="4" w:space="0" w:color="auto"/>
            </w:tcBorders>
            <w:noWrap/>
            <w:vAlign w:val="center"/>
            <w:hideMark/>
          </w:tcPr>
          <w:p w14:paraId="5A23A2F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242ECC7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3266038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0EA27B9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0A6CC52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09D4F6F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4A13FEC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7C2130D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205AA1B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4FF995C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63</w:t>
            </w:r>
          </w:p>
        </w:tc>
      </w:tr>
      <w:tr w:rsidR="00AA00BE" w:rsidRPr="00AA00BE" w14:paraId="487D655E"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3548FA3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98</w:t>
            </w:r>
          </w:p>
        </w:tc>
        <w:tc>
          <w:tcPr>
            <w:tcW w:w="0" w:type="auto"/>
            <w:tcBorders>
              <w:top w:val="nil"/>
              <w:left w:val="nil"/>
              <w:bottom w:val="single" w:sz="4" w:space="0" w:color="auto"/>
              <w:right w:val="single" w:sz="4" w:space="0" w:color="auto"/>
            </w:tcBorders>
            <w:noWrap/>
            <w:vAlign w:val="center"/>
            <w:hideMark/>
          </w:tcPr>
          <w:p w14:paraId="4BB46C4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63AA6DC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1C43506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5D704DB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38625E9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30D2A88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1C984AA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19752CC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3F42CF84"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011FC7E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47</w:t>
            </w:r>
          </w:p>
        </w:tc>
        <w:tc>
          <w:tcPr>
            <w:tcW w:w="0" w:type="auto"/>
            <w:tcBorders>
              <w:top w:val="nil"/>
              <w:left w:val="nil"/>
              <w:bottom w:val="single" w:sz="4" w:space="0" w:color="auto"/>
              <w:right w:val="single" w:sz="4" w:space="0" w:color="auto"/>
            </w:tcBorders>
            <w:noWrap/>
            <w:vAlign w:val="center"/>
            <w:hideMark/>
          </w:tcPr>
          <w:p w14:paraId="3B44D7A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5B125A1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6A16242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6E75CE2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38735E4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3CF5949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3452AF9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6327E17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0C0089D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0BB5A6A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46</w:t>
            </w:r>
          </w:p>
        </w:tc>
        <w:tc>
          <w:tcPr>
            <w:tcW w:w="0" w:type="auto"/>
            <w:tcBorders>
              <w:top w:val="nil"/>
              <w:left w:val="nil"/>
              <w:bottom w:val="single" w:sz="4" w:space="0" w:color="auto"/>
              <w:right w:val="single" w:sz="4" w:space="0" w:color="auto"/>
            </w:tcBorders>
            <w:noWrap/>
            <w:vAlign w:val="center"/>
            <w:hideMark/>
          </w:tcPr>
          <w:p w14:paraId="52C6ED1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348293C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106CF06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3E4F332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7F6923B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7F8B520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1ED6EC2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362F4A2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4F3C587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5919A93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63</w:t>
            </w:r>
          </w:p>
        </w:tc>
      </w:tr>
      <w:tr w:rsidR="00AA00BE" w:rsidRPr="00AA00BE" w14:paraId="5E8D0D54"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0DA69E7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99</w:t>
            </w:r>
          </w:p>
        </w:tc>
        <w:tc>
          <w:tcPr>
            <w:tcW w:w="0" w:type="auto"/>
            <w:tcBorders>
              <w:top w:val="nil"/>
              <w:left w:val="nil"/>
              <w:bottom w:val="single" w:sz="4" w:space="0" w:color="auto"/>
              <w:right w:val="single" w:sz="4" w:space="0" w:color="auto"/>
            </w:tcBorders>
            <w:noWrap/>
            <w:vAlign w:val="center"/>
            <w:hideMark/>
          </w:tcPr>
          <w:p w14:paraId="4C191FF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7AECAC3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649861A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44E6EDD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6A3FA82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27229F7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764D1E2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078BA52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134B85F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535E079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52</w:t>
            </w:r>
          </w:p>
        </w:tc>
        <w:tc>
          <w:tcPr>
            <w:tcW w:w="0" w:type="auto"/>
            <w:tcBorders>
              <w:top w:val="nil"/>
              <w:left w:val="nil"/>
              <w:bottom w:val="single" w:sz="4" w:space="0" w:color="auto"/>
              <w:right w:val="single" w:sz="4" w:space="0" w:color="auto"/>
            </w:tcBorders>
            <w:noWrap/>
            <w:vAlign w:val="center"/>
            <w:hideMark/>
          </w:tcPr>
          <w:p w14:paraId="595585D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40FD6BF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5523C62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5875EE2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3F3E578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55B0146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5F0BAF1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5E4A343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5FC1264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0FE6298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50</w:t>
            </w:r>
          </w:p>
        </w:tc>
        <w:tc>
          <w:tcPr>
            <w:tcW w:w="0" w:type="auto"/>
            <w:tcBorders>
              <w:top w:val="nil"/>
              <w:left w:val="nil"/>
              <w:bottom w:val="single" w:sz="4" w:space="0" w:color="auto"/>
              <w:right w:val="single" w:sz="4" w:space="0" w:color="auto"/>
            </w:tcBorders>
            <w:noWrap/>
            <w:vAlign w:val="center"/>
            <w:hideMark/>
          </w:tcPr>
          <w:p w14:paraId="0BD4725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703454D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22A6B98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7127732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1178E76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6652EEA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169B57E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60876EA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46AD495F"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00E4A4A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46</w:t>
            </w:r>
          </w:p>
        </w:tc>
      </w:tr>
      <w:tr w:rsidR="00AA00BE" w:rsidRPr="00AA00BE" w14:paraId="7579D7AF" w14:textId="77777777" w:rsidTr="005B56FB">
        <w:trPr>
          <w:trHeight w:val="300"/>
        </w:trPr>
        <w:tc>
          <w:tcPr>
            <w:tcW w:w="0" w:type="auto"/>
            <w:tcBorders>
              <w:top w:val="nil"/>
              <w:left w:val="single" w:sz="4" w:space="0" w:color="auto"/>
              <w:bottom w:val="single" w:sz="4" w:space="0" w:color="auto"/>
              <w:right w:val="single" w:sz="4" w:space="0" w:color="auto"/>
            </w:tcBorders>
            <w:noWrap/>
            <w:vAlign w:val="center"/>
            <w:hideMark/>
          </w:tcPr>
          <w:p w14:paraId="644542FB"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100</w:t>
            </w:r>
          </w:p>
        </w:tc>
        <w:tc>
          <w:tcPr>
            <w:tcW w:w="0" w:type="auto"/>
            <w:tcBorders>
              <w:top w:val="nil"/>
              <w:left w:val="nil"/>
              <w:bottom w:val="single" w:sz="4" w:space="0" w:color="auto"/>
              <w:right w:val="single" w:sz="4" w:space="0" w:color="auto"/>
            </w:tcBorders>
            <w:noWrap/>
            <w:vAlign w:val="center"/>
            <w:hideMark/>
          </w:tcPr>
          <w:p w14:paraId="502778F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15587725"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7DDF90F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04CA563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615A2BD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5B51736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5EC455F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2D23872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4704BE81"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1C0D44D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39</w:t>
            </w:r>
          </w:p>
        </w:tc>
        <w:tc>
          <w:tcPr>
            <w:tcW w:w="0" w:type="auto"/>
            <w:tcBorders>
              <w:top w:val="nil"/>
              <w:left w:val="nil"/>
              <w:bottom w:val="single" w:sz="4" w:space="0" w:color="auto"/>
              <w:right w:val="single" w:sz="4" w:space="0" w:color="auto"/>
            </w:tcBorders>
            <w:noWrap/>
            <w:vAlign w:val="center"/>
            <w:hideMark/>
          </w:tcPr>
          <w:p w14:paraId="4415B34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0F8AC0B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590F3EB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38E5A1F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5C842087"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53E0CF0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w:t>
            </w:r>
          </w:p>
        </w:tc>
        <w:tc>
          <w:tcPr>
            <w:tcW w:w="0" w:type="auto"/>
            <w:tcBorders>
              <w:top w:val="nil"/>
              <w:left w:val="nil"/>
              <w:bottom w:val="single" w:sz="4" w:space="0" w:color="auto"/>
              <w:right w:val="single" w:sz="4" w:space="0" w:color="auto"/>
            </w:tcBorders>
            <w:noWrap/>
            <w:vAlign w:val="center"/>
            <w:hideMark/>
          </w:tcPr>
          <w:p w14:paraId="727346A3"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4B69C82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3430AAEE"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4A1A44B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36</w:t>
            </w:r>
          </w:p>
        </w:tc>
        <w:tc>
          <w:tcPr>
            <w:tcW w:w="0" w:type="auto"/>
            <w:tcBorders>
              <w:top w:val="nil"/>
              <w:left w:val="nil"/>
              <w:bottom w:val="single" w:sz="4" w:space="0" w:color="auto"/>
              <w:right w:val="single" w:sz="4" w:space="0" w:color="auto"/>
            </w:tcBorders>
            <w:noWrap/>
            <w:vAlign w:val="center"/>
            <w:hideMark/>
          </w:tcPr>
          <w:p w14:paraId="6CCB6C5C"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5308E8A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17D12ED9"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4EFF03D0"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28421942"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6</w:t>
            </w:r>
          </w:p>
        </w:tc>
        <w:tc>
          <w:tcPr>
            <w:tcW w:w="0" w:type="auto"/>
            <w:tcBorders>
              <w:top w:val="nil"/>
              <w:left w:val="nil"/>
              <w:bottom w:val="single" w:sz="4" w:space="0" w:color="auto"/>
              <w:right w:val="single" w:sz="4" w:space="0" w:color="auto"/>
            </w:tcBorders>
            <w:noWrap/>
            <w:vAlign w:val="center"/>
            <w:hideMark/>
          </w:tcPr>
          <w:p w14:paraId="0ACFB28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7</w:t>
            </w:r>
          </w:p>
        </w:tc>
        <w:tc>
          <w:tcPr>
            <w:tcW w:w="0" w:type="auto"/>
            <w:tcBorders>
              <w:top w:val="nil"/>
              <w:left w:val="nil"/>
              <w:bottom w:val="single" w:sz="4" w:space="0" w:color="auto"/>
              <w:right w:val="single" w:sz="4" w:space="0" w:color="auto"/>
            </w:tcBorders>
            <w:noWrap/>
            <w:vAlign w:val="center"/>
            <w:hideMark/>
          </w:tcPr>
          <w:p w14:paraId="5D008556"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78081918"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4</w:t>
            </w:r>
          </w:p>
        </w:tc>
        <w:tc>
          <w:tcPr>
            <w:tcW w:w="0" w:type="auto"/>
            <w:tcBorders>
              <w:top w:val="nil"/>
              <w:left w:val="nil"/>
              <w:bottom w:val="single" w:sz="4" w:space="0" w:color="auto"/>
              <w:right w:val="single" w:sz="4" w:space="0" w:color="auto"/>
            </w:tcBorders>
            <w:noWrap/>
            <w:vAlign w:val="center"/>
            <w:hideMark/>
          </w:tcPr>
          <w:p w14:paraId="69B79A4A"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w:t>
            </w:r>
          </w:p>
        </w:tc>
        <w:tc>
          <w:tcPr>
            <w:tcW w:w="0" w:type="auto"/>
            <w:tcBorders>
              <w:top w:val="nil"/>
              <w:left w:val="nil"/>
              <w:bottom w:val="single" w:sz="4" w:space="0" w:color="auto"/>
              <w:right w:val="single" w:sz="4" w:space="0" w:color="auto"/>
            </w:tcBorders>
            <w:noWrap/>
            <w:vAlign w:val="center"/>
            <w:hideMark/>
          </w:tcPr>
          <w:p w14:paraId="43A6EA5D" w14:textId="77777777" w:rsidR="00AA00BE" w:rsidRPr="00AA00BE" w:rsidRDefault="00AA00BE" w:rsidP="00AA00BE">
            <w:pPr>
              <w:spacing w:after="0" w:line="240" w:lineRule="auto"/>
              <w:jc w:val="center"/>
              <w:rPr>
                <w:rFonts w:eastAsia="Times New Roman" w:cs="Calibri"/>
                <w:color w:val="000000"/>
              </w:rPr>
            </w:pPr>
            <w:r w:rsidRPr="00AA00BE">
              <w:rPr>
                <w:rFonts w:eastAsia="Times New Roman" w:cs="Calibri"/>
                <w:color w:val="000000"/>
              </w:rPr>
              <w:t>53</w:t>
            </w:r>
          </w:p>
        </w:tc>
      </w:tr>
    </w:tbl>
    <w:p w14:paraId="28C12729" w14:textId="7C21F37D" w:rsidR="0076143B" w:rsidRPr="00AA00BE" w:rsidRDefault="00AA00BE" w:rsidP="00EF0E19">
      <w:pPr>
        <w:widowControl w:val="0"/>
        <w:autoSpaceDE w:val="0"/>
        <w:autoSpaceDN w:val="0"/>
        <w:adjustRightInd w:val="0"/>
        <w:spacing w:after="0" w:line="480" w:lineRule="auto"/>
        <w:jc w:val="both"/>
        <w:rPr>
          <w:rFonts w:ascii="Times New Roman" w:eastAsia="Aptos" w:hAnsi="Times New Roman" w:cs="Times New Roman"/>
          <w:i/>
          <w:iCs/>
          <w:kern w:val="2"/>
          <w:sz w:val="20"/>
          <w:szCs w:val="20"/>
          <w14:ligatures w14:val="standardContextual"/>
        </w:rPr>
      </w:pPr>
      <w:proofErr w:type="spellStart"/>
      <w:r>
        <w:rPr>
          <w:rFonts w:ascii="Times New Roman" w:eastAsia="Aptos" w:hAnsi="Times New Roman" w:cs="Times New Roman"/>
          <w:i/>
          <w:iCs/>
          <w:kern w:val="2"/>
          <w:sz w:val="20"/>
          <w:szCs w:val="20"/>
          <w14:ligatures w14:val="standardContextual"/>
        </w:rPr>
        <w:t>Sumber</w:t>
      </w:r>
      <w:proofErr w:type="spellEnd"/>
      <w:r>
        <w:rPr>
          <w:rFonts w:ascii="Times New Roman" w:eastAsia="Aptos" w:hAnsi="Times New Roman" w:cs="Times New Roman"/>
          <w:i/>
          <w:iCs/>
          <w:kern w:val="2"/>
          <w:sz w:val="20"/>
          <w:szCs w:val="20"/>
          <w14:ligatures w14:val="standardContextual"/>
        </w:rPr>
        <w:t xml:space="preserve"> : Data </w:t>
      </w:r>
      <w:proofErr w:type="spellStart"/>
      <w:r>
        <w:rPr>
          <w:rFonts w:ascii="Times New Roman" w:eastAsia="Aptos" w:hAnsi="Times New Roman" w:cs="Times New Roman"/>
          <w:i/>
          <w:iCs/>
          <w:kern w:val="2"/>
          <w:sz w:val="20"/>
          <w:szCs w:val="20"/>
          <w14:ligatures w14:val="standardContextual"/>
        </w:rPr>
        <w:t>diolah</w:t>
      </w:r>
      <w:proofErr w:type="spellEnd"/>
    </w:p>
    <w:sectPr w:rsidR="0076143B" w:rsidRPr="00AA00BE" w:rsidSect="005B56FB">
      <w:pgSz w:w="16838" w:h="11906" w:orient="landscape" w:code="9"/>
      <w:pgMar w:top="1701" w:right="1701" w:bottom="2268" w:left="2268" w:header="709" w:footer="709" w:gutter="0"/>
      <w:pgNumType w:start="6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D4C9A" w14:textId="77777777" w:rsidR="002A44E7" w:rsidRDefault="002A44E7">
      <w:pPr>
        <w:spacing w:after="0" w:line="240" w:lineRule="auto"/>
      </w:pPr>
      <w:r>
        <w:separator/>
      </w:r>
    </w:p>
  </w:endnote>
  <w:endnote w:type="continuationSeparator" w:id="0">
    <w:p w14:paraId="44ADC9A6" w14:textId="77777777" w:rsidR="002A44E7" w:rsidRDefault="002A4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8E1F0" w14:textId="3E793787" w:rsidR="000861E2" w:rsidRDefault="000861E2">
    <w:pPr>
      <w:pStyle w:val="Footer"/>
      <w:jc w:val="center"/>
    </w:pPr>
  </w:p>
  <w:p w14:paraId="12686707" w14:textId="77777777" w:rsidR="001B1E53" w:rsidRDefault="001B1E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1F505" w14:textId="613C09A9" w:rsidR="001B1E53" w:rsidRDefault="001B1E53">
    <w:pPr>
      <w:pStyle w:val="Footer"/>
      <w:jc w:val="center"/>
    </w:pPr>
  </w:p>
  <w:p w14:paraId="3C01B3FA" w14:textId="77777777" w:rsidR="008A1D5A" w:rsidRDefault="008A1D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8835662"/>
      <w:docPartObj>
        <w:docPartGallery w:val="Page Numbers (Bottom of Page)"/>
        <w:docPartUnique/>
      </w:docPartObj>
    </w:sdtPr>
    <w:sdtEndPr>
      <w:rPr>
        <w:noProof/>
      </w:rPr>
    </w:sdtEndPr>
    <w:sdtContent>
      <w:p w14:paraId="166A2335" w14:textId="33B0381B" w:rsidR="000861E2" w:rsidRDefault="000861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B3F983" w14:textId="77777777" w:rsidR="008B5451" w:rsidRDefault="008B5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AA487" w14:textId="77777777" w:rsidR="002A44E7" w:rsidRDefault="002A44E7">
      <w:pPr>
        <w:spacing w:after="0" w:line="240" w:lineRule="auto"/>
      </w:pPr>
      <w:r>
        <w:separator/>
      </w:r>
    </w:p>
  </w:footnote>
  <w:footnote w:type="continuationSeparator" w:id="0">
    <w:p w14:paraId="10CF7DAB" w14:textId="77777777" w:rsidR="002A44E7" w:rsidRDefault="002A44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46168" w14:textId="77777777" w:rsidR="009F429D" w:rsidRDefault="009F429D">
    <w:pPr>
      <w:pStyle w:val="Header"/>
      <w:jc w:val="right"/>
    </w:pPr>
  </w:p>
  <w:p w14:paraId="12E9B8E9" w14:textId="77777777" w:rsidR="009F429D" w:rsidRDefault="009F42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B3C3B" w14:textId="77777777" w:rsidR="009F429D" w:rsidRDefault="00000000">
    <w:pPr>
      <w:pStyle w:val="Header"/>
      <w:jc w:val="right"/>
    </w:pPr>
    <w:r>
      <w:fldChar w:fldCharType="begin"/>
    </w:r>
    <w:r>
      <w:instrText xml:space="preserve"> PAGE   \* MERGEFORMAT </w:instrText>
    </w:r>
    <w:r>
      <w:fldChar w:fldCharType="separate"/>
    </w:r>
    <w:r>
      <w:rPr>
        <w:noProof/>
      </w:rPr>
      <w:t>2</w:t>
    </w:r>
    <w:r>
      <w:rPr>
        <w:noProof/>
      </w:rPr>
      <w:fldChar w:fldCharType="end"/>
    </w:r>
  </w:p>
  <w:p w14:paraId="65327002" w14:textId="77777777" w:rsidR="009F429D" w:rsidRDefault="009F42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CF5A2CE4"/>
    <w:lvl w:ilvl="0" w:tplc="04090019">
      <w:start w:val="1"/>
      <w:numFmt w:val="lowerLetter"/>
      <w:lvlText w:val="%1."/>
      <w:lvlJc w:val="left"/>
      <w:pPr>
        <w:ind w:left="720" w:hanging="360"/>
      </w:pPr>
      <w:rPr>
        <w:rFonts w:hint="default"/>
      </w:rPr>
    </w:lvl>
    <w:lvl w:ilvl="1" w:tplc="E15037C8" w:tentative="1">
      <w:start w:val="1"/>
      <w:numFmt w:val="lowerLetter"/>
      <w:lvlText w:val="%2."/>
      <w:lvlJc w:val="left"/>
      <w:pPr>
        <w:ind w:left="1440" w:hanging="360"/>
      </w:pPr>
    </w:lvl>
    <w:lvl w:ilvl="2" w:tplc="7A384124" w:tentative="1">
      <w:start w:val="1"/>
      <w:numFmt w:val="lowerRoman"/>
      <w:lvlText w:val="%3."/>
      <w:lvlJc w:val="right"/>
      <w:pPr>
        <w:ind w:left="2160" w:hanging="180"/>
      </w:pPr>
    </w:lvl>
    <w:lvl w:ilvl="3" w:tplc="6C7C3108" w:tentative="1">
      <w:start w:val="1"/>
      <w:numFmt w:val="decimal"/>
      <w:lvlText w:val="%4."/>
      <w:lvlJc w:val="left"/>
      <w:pPr>
        <w:ind w:left="2880" w:hanging="360"/>
      </w:pPr>
    </w:lvl>
    <w:lvl w:ilvl="4" w:tplc="79AA10A4" w:tentative="1">
      <w:start w:val="1"/>
      <w:numFmt w:val="lowerLetter"/>
      <w:lvlText w:val="%5."/>
      <w:lvlJc w:val="left"/>
      <w:pPr>
        <w:ind w:left="3600" w:hanging="360"/>
      </w:pPr>
    </w:lvl>
    <w:lvl w:ilvl="5" w:tplc="C5500B1E" w:tentative="1">
      <w:start w:val="1"/>
      <w:numFmt w:val="lowerRoman"/>
      <w:lvlText w:val="%6."/>
      <w:lvlJc w:val="right"/>
      <w:pPr>
        <w:ind w:left="4320" w:hanging="180"/>
      </w:pPr>
    </w:lvl>
    <w:lvl w:ilvl="6" w:tplc="E0B6285C" w:tentative="1">
      <w:start w:val="1"/>
      <w:numFmt w:val="decimal"/>
      <w:lvlText w:val="%7."/>
      <w:lvlJc w:val="left"/>
      <w:pPr>
        <w:ind w:left="5040" w:hanging="360"/>
      </w:pPr>
    </w:lvl>
    <w:lvl w:ilvl="7" w:tplc="D6724F88" w:tentative="1">
      <w:start w:val="1"/>
      <w:numFmt w:val="lowerLetter"/>
      <w:lvlText w:val="%8."/>
      <w:lvlJc w:val="left"/>
      <w:pPr>
        <w:ind w:left="5760" w:hanging="360"/>
      </w:pPr>
    </w:lvl>
    <w:lvl w:ilvl="8" w:tplc="7366B546" w:tentative="1">
      <w:start w:val="1"/>
      <w:numFmt w:val="lowerRoman"/>
      <w:lvlText w:val="%9."/>
      <w:lvlJc w:val="right"/>
      <w:pPr>
        <w:ind w:left="6480" w:hanging="180"/>
      </w:pPr>
    </w:lvl>
  </w:abstractNum>
  <w:abstractNum w:abstractNumId="1" w15:restartNumberingAfterBreak="0">
    <w:nsid w:val="000000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0000004"/>
    <w:multiLevelType w:val="hybridMultilevel"/>
    <w:tmpl w:val="6F64B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5"/>
    <w:multiLevelType w:val="hybridMultilevel"/>
    <w:tmpl w:val="98466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6"/>
    <w:multiLevelType w:val="hybridMultilevel"/>
    <w:tmpl w:val="0D5E1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B"/>
    <w:multiLevelType w:val="hybridMultilevel"/>
    <w:tmpl w:val="99909624"/>
    <w:lvl w:ilvl="0" w:tplc="D64CB50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E"/>
    <w:multiLevelType w:val="hybridMultilevel"/>
    <w:tmpl w:val="11A41324"/>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0000000F"/>
    <w:multiLevelType w:val="hybridMultilevel"/>
    <w:tmpl w:val="DEB42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11"/>
    <w:multiLevelType w:val="multilevel"/>
    <w:tmpl w:val="3C8065A0"/>
    <w:lvl w:ilvl="0">
      <w:start w:val="1"/>
      <w:numFmt w:val="decimal"/>
      <w:lvlText w:val="%1."/>
      <w:lvlJc w:val="left"/>
      <w:pPr>
        <w:ind w:left="360" w:hanging="360"/>
      </w:pPr>
      <w:rPr>
        <w:rFonts w:hint="default"/>
      </w:rPr>
    </w:lvl>
    <w:lvl w:ilvl="1">
      <w:start w:val="1"/>
      <w:numFmt w:val="none"/>
      <w:lvlText w:val="2.7"/>
      <w:lvlJc w:val="left"/>
      <w:pPr>
        <w:ind w:left="792" w:hanging="432"/>
      </w:pPr>
      <w:rPr>
        <w:rFonts w:hint="default"/>
      </w:rPr>
    </w:lvl>
    <w:lvl w:ilvl="2">
      <w:start w:val="1"/>
      <w:numFmt w:val="decimal"/>
      <w:lvlText w:val="2.7.%3 %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0000013"/>
    <w:multiLevelType w:val="hybridMultilevel"/>
    <w:tmpl w:val="7B98E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14"/>
    <w:multiLevelType w:val="hybridMultilevel"/>
    <w:tmpl w:val="DFA45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000017"/>
    <w:multiLevelType w:val="hybridMultilevel"/>
    <w:tmpl w:val="8DE65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000018"/>
    <w:multiLevelType w:val="multilevel"/>
    <w:tmpl w:val="97C87B32"/>
    <w:lvl w:ilvl="0">
      <w:start w:val="1"/>
      <w:numFmt w:val="upperRoman"/>
      <w:suff w:val="nothing"/>
      <w:lvlText w:val="BAB %1"/>
      <w:lvlJc w:val="left"/>
      <w:pPr>
        <w:ind w:left="1352" w:hanging="360"/>
      </w:pPr>
      <w:rPr>
        <w:rFonts w:hint="default"/>
      </w:rPr>
    </w:lvl>
    <w:lvl w:ilvl="1">
      <w:start w:val="1"/>
      <w:numFmt w:val="decimal"/>
      <w:pStyle w:val="Heading2"/>
      <w:isLgl/>
      <w:suff w:val="space"/>
      <w:lvlText w:val="%1.%2"/>
      <w:lvlJc w:val="left"/>
      <w:pPr>
        <w:ind w:left="432" w:hanging="432"/>
      </w:pPr>
      <w:rPr>
        <w:rFonts w:hint="default"/>
        <w:b/>
        <w:bCs w:val="0"/>
      </w:rPr>
    </w:lvl>
    <w:lvl w:ilvl="2">
      <w:start w:val="1"/>
      <w:numFmt w:val="decimal"/>
      <w:pStyle w:val="Heading3"/>
      <w:isLg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000001A"/>
    <w:multiLevelType w:val="hybridMultilevel"/>
    <w:tmpl w:val="D86AF1F0"/>
    <w:lvl w:ilvl="0" w:tplc="EAEAD5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000001B"/>
    <w:multiLevelType w:val="hybridMultilevel"/>
    <w:tmpl w:val="F13E9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000001D"/>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07F012A"/>
    <w:multiLevelType w:val="hybridMultilevel"/>
    <w:tmpl w:val="CD664162"/>
    <w:lvl w:ilvl="0" w:tplc="04090019">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15:restartNumberingAfterBreak="0">
    <w:nsid w:val="294F6F27"/>
    <w:multiLevelType w:val="hybridMultilevel"/>
    <w:tmpl w:val="3EE8D4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C368F0"/>
    <w:multiLevelType w:val="hybridMultilevel"/>
    <w:tmpl w:val="1D4AF3B8"/>
    <w:lvl w:ilvl="0" w:tplc="19428246">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772A5A"/>
    <w:multiLevelType w:val="hybridMultilevel"/>
    <w:tmpl w:val="DB7EEE92"/>
    <w:lvl w:ilvl="0" w:tplc="01D48A52">
      <w:start w:val="1"/>
      <w:numFmt w:val="decimal"/>
      <w:lvlText w:val="%1."/>
      <w:lvlJc w:val="right"/>
      <w:pPr>
        <w:ind w:left="720" w:hanging="360"/>
      </w:pPr>
      <w:rPr>
        <w:rFonts w:ascii="Times New Roman" w:eastAsiaTheme="minorHAnsi" w:hAnsi="Times New Roman" w:cs="Times New Roman"/>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883FE3"/>
    <w:multiLevelType w:val="hybridMultilevel"/>
    <w:tmpl w:val="7180B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215AB1"/>
    <w:multiLevelType w:val="multilevel"/>
    <w:tmpl w:val="9EEAFA84"/>
    <w:lvl w:ilvl="0">
      <w:start w:val="1"/>
      <w:numFmt w:val="decimal"/>
      <w:lvlText w:val="%1."/>
      <w:lvlJc w:val="left"/>
      <w:pPr>
        <w:tabs>
          <w:tab w:val="num" w:pos="720"/>
        </w:tabs>
        <w:ind w:left="720" w:hanging="360"/>
      </w:pPr>
      <w:rPr>
        <w:rFonts w:ascii="Times New Roman" w:eastAsia="Calibr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176EFA"/>
    <w:multiLevelType w:val="multilevel"/>
    <w:tmpl w:val="9EEAFA84"/>
    <w:lvl w:ilvl="0">
      <w:start w:val="1"/>
      <w:numFmt w:val="decimal"/>
      <w:lvlText w:val="%1."/>
      <w:lvlJc w:val="left"/>
      <w:pPr>
        <w:tabs>
          <w:tab w:val="num" w:pos="720"/>
        </w:tabs>
        <w:ind w:left="720" w:hanging="360"/>
      </w:pPr>
      <w:rPr>
        <w:rFonts w:ascii="Times New Roman" w:eastAsia="Calibr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7A6E5E"/>
    <w:multiLevelType w:val="hybridMultilevel"/>
    <w:tmpl w:val="6C265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EF4F78"/>
    <w:multiLevelType w:val="hybridMultilevel"/>
    <w:tmpl w:val="0F662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C60BB0"/>
    <w:multiLevelType w:val="hybridMultilevel"/>
    <w:tmpl w:val="273A4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604634"/>
    <w:multiLevelType w:val="hybridMultilevel"/>
    <w:tmpl w:val="EF1C87E6"/>
    <w:lvl w:ilvl="0" w:tplc="0421000F">
      <w:start w:val="1"/>
      <w:numFmt w:val="decimal"/>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27" w15:restartNumberingAfterBreak="0">
    <w:nsid w:val="614264C1"/>
    <w:multiLevelType w:val="multilevel"/>
    <w:tmpl w:val="8AD803C4"/>
    <w:lvl w:ilvl="0">
      <w:start w:val="1"/>
      <w:numFmt w:val="lowerLetter"/>
      <w:lvlText w:val="%1."/>
      <w:lvlJc w:val="left"/>
      <w:pPr>
        <w:tabs>
          <w:tab w:val="num" w:pos="720"/>
        </w:tabs>
        <w:ind w:left="720" w:hanging="360"/>
      </w:pPr>
      <w:rPr>
        <w:rFonts w:ascii="Times New Roman" w:eastAsia="Calibri" w:hAnsi="Times New Roman" w:cs="Times New Roman"/>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9A56BC"/>
    <w:multiLevelType w:val="hybridMultilevel"/>
    <w:tmpl w:val="3E9C4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9429F4"/>
    <w:multiLevelType w:val="hybridMultilevel"/>
    <w:tmpl w:val="7782575A"/>
    <w:lvl w:ilvl="0" w:tplc="80F6BDD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4C36C6"/>
    <w:multiLevelType w:val="hybridMultilevel"/>
    <w:tmpl w:val="5B181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0726780">
    <w:abstractNumId w:val="12"/>
  </w:num>
  <w:num w:numId="2" w16cid:durableId="1938639010">
    <w:abstractNumId w:val="15"/>
  </w:num>
  <w:num w:numId="3" w16cid:durableId="362363449">
    <w:abstractNumId w:val="9"/>
  </w:num>
  <w:num w:numId="4" w16cid:durableId="1831754743">
    <w:abstractNumId w:val="30"/>
  </w:num>
  <w:num w:numId="5" w16cid:durableId="1875385263">
    <w:abstractNumId w:val="4"/>
  </w:num>
  <w:num w:numId="6" w16cid:durableId="955603111">
    <w:abstractNumId w:val="13"/>
  </w:num>
  <w:num w:numId="7" w16cid:durableId="826867873">
    <w:abstractNumId w:val="10"/>
  </w:num>
  <w:num w:numId="8" w16cid:durableId="550769521">
    <w:abstractNumId w:val="3"/>
  </w:num>
  <w:num w:numId="9" w16cid:durableId="1212377770">
    <w:abstractNumId w:val="14"/>
  </w:num>
  <w:num w:numId="10" w16cid:durableId="809831898">
    <w:abstractNumId w:val="7"/>
  </w:num>
  <w:num w:numId="11" w16cid:durableId="780681529">
    <w:abstractNumId w:val="6"/>
  </w:num>
  <w:num w:numId="12" w16cid:durableId="546720041">
    <w:abstractNumId w:val="8"/>
  </w:num>
  <w:num w:numId="13" w16cid:durableId="1927498721">
    <w:abstractNumId w:val="2"/>
  </w:num>
  <w:num w:numId="14" w16cid:durableId="794182133">
    <w:abstractNumId w:val="11"/>
  </w:num>
  <w:num w:numId="15" w16cid:durableId="523330144">
    <w:abstractNumId w:val="1"/>
  </w:num>
  <w:num w:numId="16" w16cid:durableId="832337598">
    <w:abstractNumId w:val="5"/>
  </w:num>
  <w:num w:numId="17" w16cid:durableId="176048010">
    <w:abstractNumId w:val="0"/>
  </w:num>
  <w:num w:numId="18" w16cid:durableId="1304194311">
    <w:abstractNumId w:val="16"/>
  </w:num>
  <w:num w:numId="19" w16cid:durableId="1219198313">
    <w:abstractNumId w:val="19"/>
  </w:num>
  <w:num w:numId="20" w16cid:durableId="1344164502">
    <w:abstractNumId w:val="29"/>
  </w:num>
  <w:num w:numId="21" w16cid:durableId="1546453275">
    <w:abstractNumId w:val="17"/>
  </w:num>
  <w:num w:numId="22" w16cid:durableId="523711873">
    <w:abstractNumId w:val="27"/>
  </w:num>
  <w:num w:numId="23" w16cid:durableId="1569800523">
    <w:abstractNumId w:val="25"/>
  </w:num>
  <w:num w:numId="24" w16cid:durableId="2116899200">
    <w:abstractNumId w:val="22"/>
  </w:num>
  <w:num w:numId="25" w16cid:durableId="258565818">
    <w:abstractNumId w:val="21"/>
  </w:num>
  <w:num w:numId="26" w16cid:durableId="859465675">
    <w:abstractNumId w:val="18"/>
  </w:num>
  <w:num w:numId="27" w16cid:durableId="497228601">
    <w:abstractNumId w:val="28"/>
  </w:num>
  <w:num w:numId="28" w16cid:durableId="67575170">
    <w:abstractNumId w:val="23"/>
  </w:num>
  <w:num w:numId="29" w16cid:durableId="19288110">
    <w:abstractNumId w:val="20"/>
  </w:num>
  <w:num w:numId="30" w16cid:durableId="1542595140">
    <w:abstractNumId w:val="24"/>
  </w:num>
  <w:num w:numId="31" w16cid:durableId="20526550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66537881">
    <w:abstractNumId w:val="2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29D"/>
    <w:rsid w:val="0000188B"/>
    <w:rsid w:val="00004B8C"/>
    <w:rsid w:val="00007246"/>
    <w:rsid w:val="0001078D"/>
    <w:rsid w:val="000160CA"/>
    <w:rsid w:val="00016F73"/>
    <w:rsid w:val="00037702"/>
    <w:rsid w:val="0003775C"/>
    <w:rsid w:val="00051F53"/>
    <w:rsid w:val="00054641"/>
    <w:rsid w:val="00055C08"/>
    <w:rsid w:val="00055F1E"/>
    <w:rsid w:val="0007478D"/>
    <w:rsid w:val="000861E2"/>
    <w:rsid w:val="000A4069"/>
    <w:rsid w:val="000B49AF"/>
    <w:rsid w:val="000B5CB6"/>
    <w:rsid w:val="000D0E3E"/>
    <w:rsid w:val="000D4D1C"/>
    <w:rsid w:val="000E1D1E"/>
    <w:rsid w:val="000E65FC"/>
    <w:rsid w:val="000E66EF"/>
    <w:rsid w:val="000E7DD4"/>
    <w:rsid w:val="000E7EF1"/>
    <w:rsid w:val="000F153B"/>
    <w:rsid w:val="0011257A"/>
    <w:rsid w:val="00112E06"/>
    <w:rsid w:val="001140B9"/>
    <w:rsid w:val="0011683B"/>
    <w:rsid w:val="00125A77"/>
    <w:rsid w:val="00125A7B"/>
    <w:rsid w:val="00127180"/>
    <w:rsid w:val="0012747F"/>
    <w:rsid w:val="00130064"/>
    <w:rsid w:val="001426C2"/>
    <w:rsid w:val="00147FED"/>
    <w:rsid w:val="00155061"/>
    <w:rsid w:val="00155F1C"/>
    <w:rsid w:val="00156247"/>
    <w:rsid w:val="001611D0"/>
    <w:rsid w:val="00161E53"/>
    <w:rsid w:val="00162C6A"/>
    <w:rsid w:val="00167BDD"/>
    <w:rsid w:val="00171913"/>
    <w:rsid w:val="00186852"/>
    <w:rsid w:val="00192360"/>
    <w:rsid w:val="00193964"/>
    <w:rsid w:val="00197FCB"/>
    <w:rsid w:val="001A0393"/>
    <w:rsid w:val="001A2F49"/>
    <w:rsid w:val="001B1E53"/>
    <w:rsid w:val="001C4976"/>
    <w:rsid w:val="001C53C1"/>
    <w:rsid w:val="001D065B"/>
    <w:rsid w:val="001D6EDF"/>
    <w:rsid w:val="001E1030"/>
    <w:rsid w:val="001F0B01"/>
    <w:rsid w:val="001F0E66"/>
    <w:rsid w:val="001F5661"/>
    <w:rsid w:val="001F74FC"/>
    <w:rsid w:val="001F7EF5"/>
    <w:rsid w:val="0021276E"/>
    <w:rsid w:val="00214E52"/>
    <w:rsid w:val="00216BC4"/>
    <w:rsid w:val="00217995"/>
    <w:rsid w:val="00225066"/>
    <w:rsid w:val="002321DE"/>
    <w:rsid w:val="002410CD"/>
    <w:rsid w:val="00245845"/>
    <w:rsid w:val="002463C4"/>
    <w:rsid w:val="00267904"/>
    <w:rsid w:val="0027242D"/>
    <w:rsid w:val="00280083"/>
    <w:rsid w:val="00280955"/>
    <w:rsid w:val="00290EA7"/>
    <w:rsid w:val="00291C7A"/>
    <w:rsid w:val="00294DBC"/>
    <w:rsid w:val="002A05F6"/>
    <w:rsid w:val="002A44E7"/>
    <w:rsid w:val="002B024A"/>
    <w:rsid w:val="002B7689"/>
    <w:rsid w:val="002C3C64"/>
    <w:rsid w:val="002C3FD5"/>
    <w:rsid w:val="002E596E"/>
    <w:rsid w:val="002F6463"/>
    <w:rsid w:val="002F6564"/>
    <w:rsid w:val="003246FC"/>
    <w:rsid w:val="00327214"/>
    <w:rsid w:val="00331FC9"/>
    <w:rsid w:val="00332B51"/>
    <w:rsid w:val="00333602"/>
    <w:rsid w:val="00335AB3"/>
    <w:rsid w:val="00335CA6"/>
    <w:rsid w:val="003537BD"/>
    <w:rsid w:val="003726FE"/>
    <w:rsid w:val="00397A06"/>
    <w:rsid w:val="00397F13"/>
    <w:rsid w:val="003A7121"/>
    <w:rsid w:val="003B20C3"/>
    <w:rsid w:val="003C53B4"/>
    <w:rsid w:val="003E1CDC"/>
    <w:rsid w:val="003E319B"/>
    <w:rsid w:val="003F08A5"/>
    <w:rsid w:val="003F4A87"/>
    <w:rsid w:val="00402579"/>
    <w:rsid w:val="00412703"/>
    <w:rsid w:val="00426E34"/>
    <w:rsid w:val="004317A2"/>
    <w:rsid w:val="00437070"/>
    <w:rsid w:val="00452B0E"/>
    <w:rsid w:val="00453B0F"/>
    <w:rsid w:val="0045576B"/>
    <w:rsid w:val="0046516F"/>
    <w:rsid w:val="00466A45"/>
    <w:rsid w:val="00466E59"/>
    <w:rsid w:val="00472E6D"/>
    <w:rsid w:val="00476749"/>
    <w:rsid w:val="0047764F"/>
    <w:rsid w:val="00483FEA"/>
    <w:rsid w:val="00484A66"/>
    <w:rsid w:val="0049442F"/>
    <w:rsid w:val="00495F51"/>
    <w:rsid w:val="004A69BF"/>
    <w:rsid w:val="004B132C"/>
    <w:rsid w:val="004B336E"/>
    <w:rsid w:val="004C5A70"/>
    <w:rsid w:val="004C709F"/>
    <w:rsid w:val="004D2807"/>
    <w:rsid w:val="004E4C35"/>
    <w:rsid w:val="004F028D"/>
    <w:rsid w:val="004F70E6"/>
    <w:rsid w:val="004F7DD7"/>
    <w:rsid w:val="00501308"/>
    <w:rsid w:val="00523039"/>
    <w:rsid w:val="00523939"/>
    <w:rsid w:val="005415E1"/>
    <w:rsid w:val="00567D08"/>
    <w:rsid w:val="00567F18"/>
    <w:rsid w:val="00572981"/>
    <w:rsid w:val="00580736"/>
    <w:rsid w:val="00584DDA"/>
    <w:rsid w:val="005935C9"/>
    <w:rsid w:val="005943AD"/>
    <w:rsid w:val="005951E2"/>
    <w:rsid w:val="00595854"/>
    <w:rsid w:val="005A4C8A"/>
    <w:rsid w:val="005B025C"/>
    <w:rsid w:val="005B4055"/>
    <w:rsid w:val="005B56FB"/>
    <w:rsid w:val="005B6165"/>
    <w:rsid w:val="005B7CC8"/>
    <w:rsid w:val="005D65A9"/>
    <w:rsid w:val="005D6BFC"/>
    <w:rsid w:val="005F4DCF"/>
    <w:rsid w:val="0060636A"/>
    <w:rsid w:val="006079A0"/>
    <w:rsid w:val="006148F4"/>
    <w:rsid w:val="00621A9A"/>
    <w:rsid w:val="00631279"/>
    <w:rsid w:val="006317DB"/>
    <w:rsid w:val="00631D0A"/>
    <w:rsid w:val="00640812"/>
    <w:rsid w:val="00653AD6"/>
    <w:rsid w:val="00656BC9"/>
    <w:rsid w:val="00665932"/>
    <w:rsid w:val="00677A2A"/>
    <w:rsid w:val="00677FE7"/>
    <w:rsid w:val="00681EC5"/>
    <w:rsid w:val="006847F3"/>
    <w:rsid w:val="006853FF"/>
    <w:rsid w:val="00692E2E"/>
    <w:rsid w:val="0069400B"/>
    <w:rsid w:val="006A6809"/>
    <w:rsid w:val="006B3CFA"/>
    <w:rsid w:val="006B77A4"/>
    <w:rsid w:val="006C1388"/>
    <w:rsid w:val="006C7B0B"/>
    <w:rsid w:val="006D4429"/>
    <w:rsid w:val="006D5C6A"/>
    <w:rsid w:val="006F3FD8"/>
    <w:rsid w:val="006F62D4"/>
    <w:rsid w:val="00703403"/>
    <w:rsid w:val="0070453A"/>
    <w:rsid w:val="00716924"/>
    <w:rsid w:val="00730984"/>
    <w:rsid w:val="007325DD"/>
    <w:rsid w:val="00734B56"/>
    <w:rsid w:val="0074549E"/>
    <w:rsid w:val="0075764B"/>
    <w:rsid w:val="0076014C"/>
    <w:rsid w:val="0076143B"/>
    <w:rsid w:val="00771F16"/>
    <w:rsid w:val="0078106A"/>
    <w:rsid w:val="0078279A"/>
    <w:rsid w:val="00792F66"/>
    <w:rsid w:val="00793ACA"/>
    <w:rsid w:val="00794B5A"/>
    <w:rsid w:val="007A4EEE"/>
    <w:rsid w:val="007B3282"/>
    <w:rsid w:val="007B44F9"/>
    <w:rsid w:val="007B50ED"/>
    <w:rsid w:val="007B767F"/>
    <w:rsid w:val="007C2142"/>
    <w:rsid w:val="007C2D99"/>
    <w:rsid w:val="007D00F8"/>
    <w:rsid w:val="007D356F"/>
    <w:rsid w:val="007D428D"/>
    <w:rsid w:val="007F3721"/>
    <w:rsid w:val="007F4DB1"/>
    <w:rsid w:val="007F5E3E"/>
    <w:rsid w:val="0080315F"/>
    <w:rsid w:val="008047FA"/>
    <w:rsid w:val="00806F8E"/>
    <w:rsid w:val="008121F8"/>
    <w:rsid w:val="008130EF"/>
    <w:rsid w:val="00823E26"/>
    <w:rsid w:val="00824017"/>
    <w:rsid w:val="008302DF"/>
    <w:rsid w:val="008376B7"/>
    <w:rsid w:val="00861F5B"/>
    <w:rsid w:val="00864220"/>
    <w:rsid w:val="00865CF9"/>
    <w:rsid w:val="0086767E"/>
    <w:rsid w:val="00877D1E"/>
    <w:rsid w:val="00880540"/>
    <w:rsid w:val="00893BF4"/>
    <w:rsid w:val="00897E02"/>
    <w:rsid w:val="008A03F4"/>
    <w:rsid w:val="008A0E23"/>
    <w:rsid w:val="008A1C46"/>
    <w:rsid w:val="008A1D5A"/>
    <w:rsid w:val="008A5D5B"/>
    <w:rsid w:val="008A6A85"/>
    <w:rsid w:val="008B40CD"/>
    <w:rsid w:val="008B5451"/>
    <w:rsid w:val="008D32C2"/>
    <w:rsid w:val="008D6286"/>
    <w:rsid w:val="008E225E"/>
    <w:rsid w:val="008E3C66"/>
    <w:rsid w:val="008F09B8"/>
    <w:rsid w:val="008F2611"/>
    <w:rsid w:val="00904B5F"/>
    <w:rsid w:val="00906BE8"/>
    <w:rsid w:val="00911F14"/>
    <w:rsid w:val="0091630E"/>
    <w:rsid w:val="0092355A"/>
    <w:rsid w:val="00923E2E"/>
    <w:rsid w:val="00925840"/>
    <w:rsid w:val="00933076"/>
    <w:rsid w:val="00940CF7"/>
    <w:rsid w:val="00943281"/>
    <w:rsid w:val="00946070"/>
    <w:rsid w:val="00946983"/>
    <w:rsid w:val="00946F0B"/>
    <w:rsid w:val="00965905"/>
    <w:rsid w:val="009679F3"/>
    <w:rsid w:val="009807CC"/>
    <w:rsid w:val="009820B5"/>
    <w:rsid w:val="0099634D"/>
    <w:rsid w:val="00997AD1"/>
    <w:rsid w:val="009A0605"/>
    <w:rsid w:val="009A470E"/>
    <w:rsid w:val="009A64C1"/>
    <w:rsid w:val="009B1812"/>
    <w:rsid w:val="009B205B"/>
    <w:rsid w:val="009B7486"/>
    <w:rsid w:val="009C1066"/>
    <w:rsid w:val="009C5260"/>
    <w:rsid w:val="009D0063"/>
    <w:rsid w:val="009E022D"/>
    <w:rsid w:val="009E397B"/>
    <w:rsid w:val="009E4598"/>
    <w:rsid w:val="009E4B2A"/>
    <w:rsid w:val="009F097C"/>
    <w:rsid w:val="009F429D"/>
    <w:rsid w:val="00A00BF8"/>
    <w:rsid w:val="00A016BD"/>
    <w:rsid w:val="00A03577"/>
    <w:rsid w:val="00A037CF"/>
    <w:rsid w:val="00A03BA0"/>
    <w:rsid w:val="00A07070"/>
    <w:rsid w:val="00A07F18"/>
    <w:rsid w:val="00A337F7"/>
    <w:rsid w:val="00A3526D"/>
    <w:rsid w:val="00A4472B"/>
    <w:rsid w:val="00A54188"/>
    <w:rsid w:val="00A5493D"/>
    <w:rsid w:val="00A65F46"/>
    <w:rsid w:val="00A71B21"/>
    <w:rsid w:val="00A72E6E"/>
    <w:rsid w:val="00A80B0F"/>
    <w:rsid w:val="00A842C5"/>
    <w:rsid w:val="00A924E4"/>
    <w:rsid w:val="00A92D1B"/>
    <w:rsid w:val="00A93B61"/>
    <w:rsid w:val="00A96211"/>
    <w:rsid w:val="00A9791D"/>
    <w:rsid w:val="00AA00BE"/>
    <w:rsid w:val="00AB1D8F"/>
    <w:rsid w:val="00AB2AF6"/>
    <w:rsid w:val="00AB3AE3"/>
    <w:rsid w:val="00AB3C8E"/>
    <w:rsid w:val="00AF12DF"/>
    <w:rsid w:val="00AF25AC"/>
    <w:rsid w:val="00B058AF"/>
    <w:rsid w:val="00B07BF5"/>
    <w:rsid w:val="00B117D8"/>
    <w:rsid w:val="00B200F5"/>
    <w:rsid w:val="00B2747F"/>
    <w:rsid w:val="00B32A3F"/>
    <w:rsid w:val="00B34F98"/>
    <w:rsid w:val="00B3646E"/>
    <w:rsid w:val="00B410C1"/>
    <w:rsid w:val="00B46B55"/>
    <w:rsid w:val="00B5162D"/>
    <w:rsid w:val="00B52CB0"/>
    <w:rsid w:val="00B53F7F"/>
    <w:rsid w:val="00B54221"/>
    <w:rsid w:val="00B74DA4"/>
    <w:rsid w:val="00B836B7"/>
    <w:rsid w:val="00B85FBA"/>
    <w:rsid w:val="00B8709B"/>
    <w:rsid w:val="00B90E53"/>
    <w:rsid w:val="00B925C8"/>
    <w:rsid w:val="00B949DF"/>
    <w:rsid w:val="00B95B20"/>
    <w:rsid w:val="00B96A1F"/>
    <w:rsid w:val="00BA0031"/>
    <w:rsid w:val="00BA7447"/>
    <w:rsid w:val="00BB7F55"/>
    <w:rsid w:val="00BC5E7D"/>
    <w:rsid w:val="00BE5EE8"/>
    <w:rsid w:val="00BF020E"/>
    <w:rsid w:val="00BF57FF"/>
    <w:rsid w:val="00C01052"/>
    <w:rsid w:val="00C014F3"/>
    <w:rsid w:val="00C03A23"/>
    <w:rsid w:val="00C11979"/>
    <w:rsid w:val="00C11E8B"/>
    <w:rsid w:val="00C20788"/>
    <w:rsid w:val="00C21BAF"/>
    <w:rsid w:val="00C248D1"/>
    <w:rsid w:val="00C321A0"/>
    <w:rsid w:val="00C34B90"/>
    <w:rsid w:val="00C362C3"/>
    <w:rsid w:val="00C379F3"/>
    <w:rsid w:val="00C40E46"/>
    <w:rsid w:val="00C547A0"/>
    <w:rsid w:val="00C63F01"/>
    <w:rsid w:val="00C67FF2"/>
    <w:rsid w:val="00C70801"/>
    <w:rsid w:val="00C806F4"/>
    <w:rsid w:val="00C9011D"/>
    <w:rsid w:val="00C97246"/>
    <w:rsid w:val="00CA26D4"/>
    <w:rsid w:val="00CD6733"/>
    <w:rsid w:val="00CE2E80"/>
    <w:rsid w:val="00D00F48"/>
    <w:rsid w:val="00D06FD9"/>
    <w:rsid w:val="00D14C0C"/>
    <w:rsid w:val="00D1563F"/>
    <w:rsid w:val="00D15D9D"/>
    <w:rsid w:val="00D17222"/>
    <w:rsid w:val="00D208B3"/>
    <w:rsid w:val="00D26E93"/>
    <w:rsid w:val="00D27F44"/>
    <w:rsid w:val="00D33879"/>
    <w:rsid w:val="00D34B78"/>
    <w:rsid w:val="00D365CD"/>
    <w:rsid w:val="00D42F43"/>
    <w:rsid w:val="00D5059C"/>
    <w:rsid w:val="00D57047"/>
    <w:rsid w:val="00D57BEF"/>
    <w:rsid w:val="00D608A9"/>
    <w:rsid w:val="00D6097D"/>
    <w:rsid w:val="00D666B6"/>
    <w:rsid w:val="00D708F0"/>
    <w:rsid w:val="00D83F4D"/>
    <w:rsid w:val="00D91F2D"/>
    <w:rsid w:val="00DA0EA8"/>
    <w:rsid w:val="00DA457A"/>
    <w:rsid w:val="00DB512D"/>
    <w:rsid w:val="00DB7429"/>
    <w:rsid w:val="00DC1121"/>
    <w:rsid w:val="00DC417E"/>
    <w:rsid w:val="00DD109D"/>
    <w:rsid w:val="00DE52ED"/>
    <w:rsid w:val="00DE6089"/>
    <w:rsid w:val="00DF7332"/>
    <w:rsid w:val="00DF78CC"/>
    <w:rsid w:val="00E0218F"/>
    <w:rsid w:val="00E05099"/>
    <w:rsid w:val="00E06AEE"/>
    <w:rsid w:val="00E132DA"/>
    <w:rsid w:val="00E34F4F"/>
    <w:rsid w:val="00E41F92"/>
    <w:rsid w:val="00E4215B"/>
    <w:rsid w:val="00E46091"/>
    <w:rsid w:val="00E46F3A"/>
    <w:rsid w:val="00E607D0"/>
    <w:rsid w:val="00E70244"/>
    <w:rsid w:val="00E70A08"/>
    <w:rsid w:val="00E7126D"/>
    <w:rsid w:val="00E77E43"/>
    <w:rsid w:val="00E9102F"/>
    <w:rsid w:val="00EA2852"/>
    <w:rsid w:val="00EB62E8"/>
    <w:rsid w:val="00EC081D"/>
    <w:rsid w:val="00EC7C79"/>
    <w:rsid w:val="00ED1EA5"/>
    <w:rsid w:val="00EE36C7"/>
    <w:rsid w:val="00EE385F"/>
    <w:rsid w:val="00EE61AF"/>
    <w:rsid w:val="00EE74C2"/>
    <w:rsid w:val="00EF0E19"/>
    <w:rsid w:val="00EF31A5"/>
    <w:rsid w:val="00EF745A"/>
    <w:rsid w:val="00F17C3D"/>
    <w:rsid w:val="00F201D3"/>
    <w:rsid w:val="00F2481A"/>
    <w:rsid w:val="00F258A8"/>
    <w:rsid w:val="00F32D1F"/>
    <w:rsid w:val="00F55526"/>
    <w:rsid w:val="00F67BAB"/>
    <w:rsid w:val="00F67DBB"/>
    <w:rsid w:val="00F773D8"/>
    <w:rsid w:val="00F932DC"/>
    <w:rsid w:val="00F94B6B"/>
    <w:rsid w:val="00F97402"/>
    <w:rsid w:val="00FA7371"/>
    <w:rsid w:val="00FB01C1"/>
    <w:rsid w:val="00FB11E0"/>
    <w:rsid w:val="00FC45C5"/>
    <w:rsid w:val="00FC605A"/>
    <w:rsid w:val="00FD5FBB"/>
    <w:rsid w:val="00FE4B7C"/>
    <w:rsid w:val="00FF09C2"/>
    <w:rsid w:val="00FF1DED"/>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59966"/>
  <w15:docId w15:val="{0FF87051-02DF-4B85-9961-A71FFCA24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B20"/>
  </w:style>
  <w:style w:type="paragraph" w:styleId="Heading1">
    <w:name w:val="heading 1"/>
    <w:basedOn w:val="Normal"/>
    <w:next w:val="Normal"/>
    <w:link w:val="Heading1Char"/>
    <w:uiPriority w:val="9"/>
    <w:qFormat/>
    <w:rsid w:val="00466A45"/>
    <w:pPr>
      <w:spacing w:line="480" w:lineRule="auto"/>
      <w:jc w:val="center"/>
      <w:outlineLvl w:val="0"/>
    </w:pPr>
    <w:rPr>
      <w:rFonts w:ascii="Times New Roman" w:hAnsi="Times New Roman" w:cs="Times New Roman"/>
      <w:b/>
      <w:bCs/>
    </w:rPr>
  </w:style>
  <w:style w:type="paragraph" w:styleId="Heading2">
    <w:name w:val="heading 2"/>
    <w:basedOn w:val="Normal"/>
    <w:next w:val="Normal"/>
    <w:link w:val="Heading2Char"/>
    <w:uiPriority w:val="9"/>
    <w:unhideWhenUsed/>
    <w:qFormat/>
    <w:rsid w:val="00466A45"/>
    <w:pPr>
      <w:keepNext/>
      <w:keepLines/>
      <w:numPr>
        <w:ilvl w:val="1"/>
        <w:numId w:val="1"/>
      </w:numPr>
      <w:spacing w:before="40" w:after="0"/>
      <w:ind w:left="792"/>
      <w:outlineLvl w:val="1"/>
    </w:pPr>
    <w:rPr>
      <w:rFonts w:ascii="Times New Roman" w:eastAsia="SimSun" w:hAnsi="Times New Roman"/>
      <w:b/>
      <w:sz w:val="24"/>
      <w:szCs w:val="26"/>
    </w:rPr>
  </w:style>
  <w:style w:type="paragraph" w:styleId="Heading3">
    <w:name w:val="heading 3"/>
    <w:basedOn w:val="Normal"/>
    <w:next w:val="Normal"/>
    <w:link w:val="Heading3Char"/>
    <w:uiPriority w:val="9"/>
    <w:unhideWhenUsed/>
    <w:qFormat/>
    <w:pPr>
      <w:keepNext/>
      <w:keepLines/>
      <w:numPr>
        <w:ilvl w:val="2"/>
        <w:numId w:val="1"/>
      </w:numPr>
      <w:spacing w:before="40" w:after="0"/>
      <w:outlineLvl w:val="2"/>
    </w:pPr>
    <w:rPr>
      <w:rFonts w:ascii="Times New Roman" w:eastAsia="SimSun" w:hAnsi="Times New Roman"/>
      <w:b/>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imes New Roman" w:eastAsia="SimSun" w:hAnsi="Times New Roman"/>
      <w:b/>
      <w:iCs/>
      <w:sz w:val="24"/>
    </w:rPr>
  </w:style>
  <w:style w:type="paragraph" w:styleId="Heading5">
    <w:name w:val="heading 5"/>
    <w:basedOn w:val="Normal"/>
    <w:next w:val="Normal"/>
    <w:link w:val="Heading5Char"/>
    <w:uiPriority w:val="9"/>
    <w:semiHidden/>
    <w:unhideWhenUsed/>
    <w:qFormat/>
    <w:rsid w:val="00EF0E19"/>
    <w:pPr>
      <w:keepNext/>
      <w:keepLines/>
      <w:spacing w:before="40" w:after="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EF0E19"/>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EF0E19"/>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EF0E19"/>
    <w:pPr>
      <w:keepNext/>
      <w:keepLines/>
      <w:spacing w:before="40"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EF0E19"/>
    <w:pPr>
      <w:keepNext/>
      <w:keepLines/>
      <w:spacing w:before="40" w:after="0"/>
      <w:outlineLvl w:val="8"/>
    </w:pPr>
    <w:rPr>
      <w:rFonts w:eastAsia="Times New Roman" w:cs="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A45"/>
    <w:rPr>
      <w:rFonts w:ascii="Times New Roman" w:hAnsi="Times New Roman" w:cs="Times New Roman"/>
      <w:b/>
      <w:bCs/>
    </w:rPr>
  </w:style>
  <w:style w:type="character" w:customStyle="1" w:styleId="Heading2Char">
    <w:name w:val="Heading 2 Char"/>
    <w:basedOn w:val="DefaultParagraphFont"/>
    <w:link w:val="Heading2"/>
    <w:uiPriority w:val="9"/>
    <w:rsid w:val="00466A45"/>
    <w:rPr>
      <w:rFonts w:ascii="Times New Roman" w:eastAsia="SimSun" w:hAnsi="Times New Roman"/>
      <w:b/>
      <w:sz w:val="24"/>
      <w:szCs w:val="26"/>
    </w:rPr>
  </w:style>
  <w:style w:type="character" w:customStyle="1" w:styleId="Heading3Char">
    <w:name w:val="Heading 3 Char"/>
    <w:basedOn w:val="DefaultParagraphFont"/>
    <w:link w:val="Heading3"/>
    <w:uiPriority w:val="9"/>
    <w:rPr>
      <w:rFonts w:ascii="Times New Roman" w:eastAsia="SimSun" w:hAnsi="Times New Roman"/>
      <w:b/>
      <w:sz w:val="24"/>
      <w:szCs w:val="24"/>
    </w:rPr>
  </w:style>
  <w:style w:type="paragraph" w:styleId="ListParagraph">
    <w:name w:val="List Paragraph"/>
    <w:basedOn w:val="Normal"/>
    <w:uiPriority w:val="1"/>
    <w:qFormat/>
    <w:pPr>
      <w:ind w:left="720"/>
      <w:contextualSpacing/>
    </w:pPr>
  </w:style>
  <w:style w:type="character" w:styleId="Hyperlink">
    <w:name w:val="Hyperlink"/>
    <w:basedOn w:val="DefaultParagraphFont"/>
    <w:uiPriority w:val="99"/>
    <w:rPr>
      <w:color w:val="0563C1"/>
      <w:u w:val="single"/>
    </w:rPr>
  </w:style>
  <w:style w:type="character" w:customStyle="1" w:styleId="Heading4Char">
    <w:name w:val="Heading 4 Char"/>
    <w:basedOn w:val="DefaultParagraphFont"/>
    <w:link w:val="Heading4"/>
    <w:uiPriority w:val="9"/>
    <w:rPr>
      <w:rFonts w:ascii="Times New Roman" w:eastAsia="SimSun" w:hAnsi="Times New Roman" w:cs="SimSun"/>
      <w:b/>
      <w:iCs/>
      <w:sz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pPr>
      <w:numPr>
        <w:numId w:val="2"/>
      </w:numPr>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rPr>
      <w:color w:val="808080"/>
    </w:rPr>
  </w:style>
  <w:style w:type="paragraph" w:styleId="TOCHeading">
    <w:name w:val="TOC Heading"/>
    <w:basedOn w:val="Heading1"/>
    <w:next w:val="Normal"/>
    <w:uiPriority w:val="39"/>
    <w:qFormat/>
    <w:pPr>
      <w:jc w:val="left"/>
      <w:outlineLvl w:val="9"/>
    </w:pPr>
    <w:rPr>
      <w:rFonts w:ascii="Calibri Light" w:hAnsi="Calibri Light"/>
      <w:b w:val="0"/>
      <w:color w:val="2E74B5"/>
      <w:sz w:val="32"/>
    </w:rPr>
  </w:style>
  <w:style w:type="paragraph" w:styleId="TOC1">
    <w:name w:val="toc 1"/>
    <w:basedOn w:val="Normal"/>
    <w:next w:val="Normal"/>
    <w:uiPriority w:val="39"/>
    <w:pPr>
      <w:tabs>
        <w:tab w:val="right" w:leader="dot" w:pos="8261"/>
      </w:tabs>
      <w:spacing w:before="240" w:after="0"/>
    </w:pPr>
  </w:style>
  <w:style w:type="paragraph" w:styleId="TOC2">
    <w:name w:val="toc 2"/>
    <w:basedOn w:val="Normal"/>
    <w:next w:val="Normal"/>
    <w:uiPriority w:val="39"/>
    <w:pPr>
      <w:tabs>
        <w:tab w:val="right" w:leader="dot" w:pos="8261"/>
      </w:tabs>
      <w:spacing w:after="100" w:line="240" w:lineRule="auto"/>
      <w:ind w:left="567"/>
    </w:pPr>
  </w:style>
  <w:style w:type="paragraph" w:styleId="TOC3">
    <w:name w:val="toc 3"/>
    <w:basedOn w:val="Normal"/>
    <w:next w:val="Normal"/>
    <w:uiPriority w:val="39"/>
    <w:pPr>
      <w:tabs>
        <w:tab w:val="right" w:leader="dot" w:pos="8261"/>
      </w:tabs>
      <w:spacing w:after="100"/>
      <w:ind w:left="1418" w:hanging="553"/>
    </w:pPr>
  </w:style>
  <w:style w:type="character" w:customStyle="1" w:styleId="UnresolvedMention1">
    <w:name w:val="Unresolved Mention1"/>
    <w:basedOn w:val="DefaultParagraphFont"/>
    <w:uiPriority w:val="99"/>
    <w:rPr>
      <w:color w:val="605E5C"/>
      <w:shd w:val="clear" w:color="auto" w:fill="E1DFDD"/>
    </w:rPr>
  </w:style>
  <w:style w:type="paragraph" w:styleId="NormalWeb">
    <w:name w:val="Normal (Web)"/>
    <w:basedOn w:val="Normal"/>
    <w:uiPriority w:val="99"/>
    <w:rPr>
      <w:rFonts w:ascii="Times New Roman" w:hAnsi="Times New Roman" w:cs="Times New Roman"/>
      <w:sz w:val="24"/>
      <w:szCs w:val="24"/>
    </w:rPr>
  </w:style>
  <w:style w:type="paragraph" w:styleId="Caption">
    <w:name w:val="caption"/>
    <w:basedOn w:val="Normal"/>
    <w:next w:val="Normal"/>
    <w:link w:val="CaptionChar"/>
    <w:uiPriority w:val="35"/>
    <w:qFormat/>
    <w:pPr>
      <w:spacing w:after="200" w:line="240" w:lineRule="auto"/>
    </w:pPr>
    <w:rPr>
      <w:i/>
      <w:iCs/>
      <w:color w:val="44546A"/>
      <w:sz w:val="18"/>
      <w:szCs w:val="18"/>
    </w:rPr>
  </w:style>
  <w:style w:type="paragraph" w:styleId="TableofFigures">
    <w:name w:val="table of figures"/>
    <w:basedOn w:val="Normal"/>
    <w:next w:val="Normal"/>
    <w:uiPriority w:val="99"/>
    <w:pPr>
      <w:spacing w:after="0"/>
    </w:p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paragraph" w:customStyle="1" w:styleId="Heading51">
    <w:name w:val="Heading 51"/>
    <w:basedOn w:val="Normal"/>
    <w:next w:val="Normal"/>
    <w:uiPriority w:val="9"/>
    <w:semiHidden/>
    <w:unhideWhenUsed/>
    <w:qFormat/>
    <w:rsid w:val="00EF0E19"/>
    <w:pPr>
      <w:keepNext/>
      <w:keepLines/>
      <w:spacing w:before="80" w:after="40" w:line="278" w:lineRule="auto"/>
      <w:outlineLvl w:val="4"/>
    </w:pPr>
    <w:rPr>
      <w:rFonts w:ascii="Aptos" w:eastAsia="Times New Roman" w:hAnsi="Aptos" w:cs="Times New Roman"/>
      <w:color w:val="0F4761"/>
      <w:kern w:val="2"/>
      <w:sz w:val="24"/>
      <w:szCs w:val="24"/>
      <w14:ligatures w14:val="standardContextual"/>
    </w:rPr>
  </w:style>
  <w:style w:type="paragraph" w:customStyle="1" w:styleId="Heading61">
    <w:name w:val="Heading 61"/>
    <w:basedOn w:val="Normal"/>
    <w:next w:val="Normal"/>
    <w:uiPriority w:val="9"/>
    <w:semiHidden/>
    <w:unhideWhenUsed/>
    <w:qFormat/>
    <w:rsid w:val="00EF0E19"/>
    <w:pPr>
      <w:keepNext/>
      <w:keepLines/>
      <w:spacing w:before="40" w:after="0" w:line="278" w:lineRule="auto"/>
      <w:outlineLvl w:val="5"/>
    </w:pPr>
    <w:rPr>
      <w:rFonts w:ascii="Aptos" w:eastAsia="Times New Roman" w:hAnsi="Aptos" w:cs="Times New Roman"/>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EF0E19"/>
    <w:pPr>
      <w:keepNext/>
      <w:keepLines/>
      <w:spacing w:before="40" w:after="0" w:line="278" w:lineRule="auto"/>
      <w:outlineLvl w:val="6"/>
    </w:pPr>
    <w:rPr>
      <w:rFonts w:ascii="Aptos" w:eastAsia="Times New Roman" w:hAnsi="Aptos" w:cs="Times New Roman"/>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EF0E19"/>
    <w:pPr>
      <w:keepNext/>
      <w:keepLines/>
      <w:spacing w:after="0" w:line="278" w:lineRule="auto"/>
      <w:outlineLvl w:val="7"/>
    </w:pPr>
    <w:rPr>
      <w:rFonts w:ascii="Aptos" w:eastAsia="Times New Roman" w:hAnsi="Aptos" w:cs="Times New Roman"/>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EF0E19"/>
    <w:pPr>
      <w:keepNext/>
      <w:keepLines/>
      <w:spacing w:after="0" w:line="278" w:lineRule="auto"/>
      <w:outlineLvl w:val="8"/>
    </w:pPr>
    <w:rPr>
      <w:rFonts w:ascii="Aptos" w:eastAsia="Times New Roman" w:hAnsi="Aptos" w:cs="Times New Roman"/>
      <w:color w:val="272727"/>
      <w:kern w:val="2"/>
      <w:sz w:val="24"/>
      <w:szCs w:val="24"/>
      <w14:ligatures w14:val="standardContextual"/>
    </w:rPr>
  </w:style>
  <w:style w:type="numbering" w:customStyle="1" w:styleId="NoList1">
    <w:name w:val="No List1"/>
    <w:next w:val="NoList"/>
    <w:uiPriority w:val="99"/>
    <w:semiHidden/>
    <w:unhideWhenUsed/>
    <w:rsid w:val="00EF0E19"/>
  </w:style>
  <w:style w:type="character" w:customStyle="1" w:styleId="Heading5Char">
    <w:name w:val="Heading 5 Char"/>
    <w:basedOn w:val="DefaultParagraphFont"/>
    <w:link w:val="Heading5"/>
    <w:uiPriority w:val="9"/>
    <w:semiHidden/>
    <w:rsid w:val="00EF0E19"/>
    <w:rPr>
      <w:rFonts w:eastAsia="Times New Roman" w:cs="Times New Roman"/>
      <w:color w:val="0F4761"/>
    </w:rPr>
  </w:style>
  <w:style w:type="character" w:customStyle="1" w:styleId="Heading6Char">
    <w:name w:val="Heading 6 Char"/>
    <w:basedOn w:val="DefaultParagraphFont"/>
    <w:link w:val="Heading6"/>
    <w:uiPriority w:val="9"/>
    <w:semiHidden/>
    <w:rsid w:val="00EF0E19"/>
    <w:rPr>
      <w:rFonts w:eastAsia="Times New Roman" w:cs="Times New Roman"/>
      <w:i/>
      <w:iCs/>
      <w:color w:val="595959"/>
    </w:rPr>
  </w:style>
  <w:style w:type="character" w:customStyle="1" w:styleId="Heading7Char">
    <w:name w:val="Heading 7 Char"/>
    <w:basedOn w:val="DefaultParagraphFont"/>
    <w:link w:val="Heading7"/>
    <w:uiPriority w:val="9"/>
    <w:semiHidden/>
    <w:rsid w:val="00EF0E19"/>
    <w:rPr>
      <w:rFonts w:eastAsia="Times New Roman" w:cs="Times New Roman"/>
      <w:color w:val="595959"/>
    </w:rPr>
  </w:style>
  <w:style w:type="character" w:customStyle="1" w:styleId="Heading8Char">
    <w:name w:val="Heading 8 Char"/>
    <w:basedOn w:val="DefaultParagraphFont"/>
    <w:link w:val="Heading8"/>
    <w:uiPriority w:val="9"/>
    <w:semiHidden/>
    <w:rsid w:val="00EF0E19"/>
    <w:rPr>
      <w:rFonts w:eastAsia="Times New Roman" w:cs="Times New Roman"/>
      <w:i/>
      <w:iCs/>
      <w:color w:val="272727"/>
    </w:rPr>
  </w:style>
  <w:style w:type="character" w:customStyle="1" w:styleId="Heading9Char">
    <w:name w:val="Heading 9 Char"/>
    <w:basedOn w:val="DefaultParagraphFont"/>
    <w:link w:val="Heading9"/>
    <w:uiPriority w:val="9"/>
    <w:semiHidden/>
    <w:rsid w:val="00EF0E19"/>
    <w:rPr>
      <w:rFonts w:eastAsia="Times New Roman" w:cs="Times New Roman"/>
      <w:color w:val="272727"/>
    </w:rPr>
  </w:style>
  <w:style w:type="paragraph" w:customStyle="1" w:styleId="Title1">
    <w:name w:val="Title1"/>
    <w:basedOn w:val="Normal"/>
    <w:next w:val="Normal"/>
    <w:uiPriority w:val="10"/>
    <w:qFormat/>
    <w:rsid w:val="00EF0E19"/>
    <w:pPr>
      <w:spacing w:after="80" w:line="240" w:lineRule="auto"/>
      <w:contextualSpacing/>
    </w:pPr>
    <w:rPr>
      <w:rFonts w:ascii="Aptos Display" w:eastAsia="Times New Roman" w:hAnsi="Aptos Display" w:cs="Times New Roman"/>
      <w:spacing w:val="-10"/>
      <w:kern w:val="28"/>
      <w:sz w:val="56"/>
      <w:szCs w:val="56"/>
      <w14:ligatures w14:val="standardContextual"/>
    </w:rPr>
  </w:style>
  <w:style w:type="character" w:customStyle="1" w:styleId="TitleChar">
    <w:name w:val="Title Char"/>
    <w:basedOn w:val="DefaultParagraphFont"/>
    <w:link w:val="Title"/>
    <w:uiPriority w:val="10"/>
    <w:rsid w:val="00EF0E19"/>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EF0E19"/>
    <w:pPr>
      <w:numPr>
        <w:ilvl w:val="1"/>
      </w:numPr>
      <w:spacing w:line="278" w:lineRule="auto"/>
    </w:pPr>
    <w:rPr>
      <w:rFonts w:ascii="Aptos" w:eastAsia="Times New Roman" w:hAnsi="Aptos" w:cs="Times New Roman"/>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EF0E19"/>
    <w:rPr>
      <w:rFonts w:eastAsia="Times New Roman" w:cs="Times New Roman"/>
      <w:color w:val="595959"/>
      <w:spacing w:val="15"/>
      <w:sz w:val="28"/>
      <w:szCs w:val="28"/>
    </w:rPr>
  </w:style>
  <w:style w:type="paragraph" w:customStyle="1" w:styleId="Quote1">
    <w:name w:val="Quote1"/>
    <w:basedOn w:val="Normal"/>
    <w:next w:val="Normal"/>
    <w:uiPriority w:val="29"/>
    <w:qFormat/>
    <w:rsid w:val="00EF0E19"/>
    <w:pPr>
      <w:spacing w:before="160" w:line="278" w:lineRule="auto"/>
      <w:jc w:val="center"/>
    </w:pPr>
    <w:rPr>
      <w:rFonts w:ascii="Aptos" w:eastAsia="Aptos" w:hAnsi="Aptos" w:cs="Times New Roman"/>
      <w:i/>
      <w:iCs/>
      <w:color w:val="404040"/>
      <w:kern w:val="2"/>
      <w:sz w:val="24"/>
      <w:szCs w:val="24"/>
      <w14:ligatures w14:val="standardContextual"/>
    </w:rPr>
  </w:style>
  <w:style w:type="character" w:customStyle="1" w:styleId="QuoteChar">
    <w:name w:val="Quote Char"/>
    <w:basedOn w:val="DefaultParagraphFont"/>
    <w:link w:val="Quote"/>
    <w:uiPriority w:val="29"/>
    <w:rsid w:val="00EF0E19"/>
    <w:rPr>
      <w:i/>
      <w:iCs/>
      <w:color w:val="404040"/>
    </w:rPr>
  </w:style>
  <w:style w:type="character" w:customStyle="1" w:styleId="IntenseEmphasis1">
    <w:name w:val="Intense Emphasis1"/>
    <w:basedOn w:val="DefaultParagraphFont"/>
    <w:uiPriority w:val="21"/>
    <w:qFormat/>
    <w:rsid w:val="00EF0E19"/>
    <w:rPr>
      <w:i/>
      <w:iCs/>
      <w:color w:val="0F4761"/>
    </w:rPr>
  </w:style>
  <w:style w:type="paragraph" w:customStyle="1" w:styleId="IntenseQuote1">
    <w:name w:val="Intense Quote1"/>
    <w:basedOn w:val="Normal"/>
    <w:next w:val="Normal"/>
    <w:uiPriority w:val="30"/>
    <w:qFormat/>
    <w:rsid w:val="00EF0E19"/>
    <w:pPr>
      <w:pBdr>
        <w:top w:val="single" w:sz="4" w:space="10" w:color="0F4761"/>
        <w:bottom w:val="single" w:sz="4" w:space="10" w:color="0F4761"/>
      </w:pBdr>
      <w:spacing w:before="360" w:after="360" w:line="278" w:lineRule="auto"/>
      <w:ind w:left="864" w:right="864"/>
      <w:jc w:val="center"/>
    </w:pPr>
    <w:rPr>
      <w:rFonts w:ascii="Aptos" w:eastAsia="Aptos" w:hAnsi="Aptos" w:cs="Times New Roman"/>
      <w:i/>
      <w:iCs/>
      <w:color w:val="0F4761"/>
      <w:kern w:val="2"/>
      <w:sz w:val="24"/>
      <w:szCs w:val="24"/>
      <w14:ligatures w14:val="standardContextual"/>
    </w:rPr>
  </w:style>
  <w:style w:type="character" w:customStyle="1" w:styleId="IntenseQuoteChar">
    <w:name w:val="Intense Quote Char"/>
    <w:basedOn w:val="DefaultParagraphFont"/>
    <w:link w:val="IntenseQuote"/>
    <w:uiPriority w:val="30"/>
    <w:rsid w:val="00EF0E19"/>
    <w:rPr>
      <w:i/>
      <w:iCs/>
      <w:color w:val="0F4761"/>
    </w:rPr>
  </w:style>
  <w:style w:type="character" w:customStyle="1" w:styleId="IntenseReference1">
    <w:name w:val="Intense Reference1"/>
    <w:basedOn w:val="DefaultParagraphFont"/>
    <w:uiPriority w:val="32"/>
    <w:qFormat/>
    <w:rsid w:val="00EF0E19"/>
    <w:rPr>
      <w:b/>
      <w:bCs/>
      <w:smallCaps/>
      <w:color w:val="0F4761"/>
      <w:spacing w:val="5"/>
    </w:rPr>
  </w:style>
  <w:style w:type="table" w:customStyle="1" w:styleId="TableGrid1">
    <w:name w:val="Table Grid1"/>
    <w:basedOn w:val="TableNormal"/>
    <w:next w:val="TableGrid"/>
    <w:uiPriority w:val="39"/>
    <w:rsid w:val="00EF0E19"/>
    <w:pPr>
      <w:spacing w:after="0" w:line="240" w:lineRule="auto"/>
    </w:pPr>
    <w:rPr>
      <w:rFonts w:ascii="Aptos" w:eastAsia="Aptos" w:hAnsi="Aptos"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1">
    <w:name w:val="Heading 5 Char1"/>
    <w:basedOn w:val="DefaultParagraphFont"/>
    <w:uiPriority w:val="9"/>
    <w:semiHidden/>
    <w:rsid w:val="00EF0E19"/>
    <w:rPr>
      <w:rFonts w:asciiTheme="majorHAnsi" w:eastAsiaTheme="majorEastAsia" w:hAnsiTheme="majorHAnsi" w:cstheme="majorBidi"/>
      <w:color w:val="365F91" w:themeColor="accent1" w:themeShade="BF"/>
    </w:rPr>
  </w:style>
  <w:style w:type="character" w:customStyle="1" w:styleId="Heading6Char1">
    <w:name w:val="Heading 6 Char1"/>
    <w:basedOn w:val="DefaultParagraphFont"/>
    <w:uiPriority w:val="9"/>
    <w:semiHidden/>
    <w:rsid w:val="00EF0E19"/>
    <w:rPr>
      <w:rFonts w:asciiTheme="majorHAnsi" w:eastAsiaTheme="majorEastAsia" w:hAnsiTheme="majorHAnsi" w:cstheme="majorBidi"/>
      <w:color w:val="243F60" w:themeColor="accent1" w:themeShade="7F"/>
    </w:rPr>
  </w:style>
  <w:style w:type="character" w:customStyle="1" w:styleId="Heading7Char1">
    <w:name w:val="Heading 7 Char1"/>
    <w:basedOn w:val="DefaultParagraphFont"/>
    <w:uiPriority w:val="9"/>
    <w:semiHidden/>
    <w:rsid w:val="00EF0E19"/>
    <w:rPr>
      <w:rFonts w:asciiTheme="majorHAnsi" w:eastAsiaTheme="majorEastAsia" w:hAnsiTheme="majorHAnsi" w:cstheme="majorBidi"/>
      <w:i/>
      <w:iCs/>
      <w:color w:val="243F60" w:themeColor="accent1" w:themeShade="7F"/>
    </w:rPr>
  </w:style>
  <w:style w:type="character" w:customStyle="1" w:styleId="Heading8Char1">
    <w:name w:val="Heading 8 Char1"/>
    <w:basedOn w:val="DefaultParagraphFont"/>
    <w:uiPriority w:val="9"/>
    <w:semiHidden/>
    <w:rsid w:val="00EF0E19"/>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EF0E1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EF0E19"/>
    <w:pPr>
      <w:spacing w:after="0" w:line="240" w:lineRule="auto"/>
      <w:contextualSpacing/>
    </w:pPr>
    <w:rPr>
      <w:rFonts w:ascii="Aptos Display" w:eastAsia="Times New Roman" w:hAnsi="Aptos Display" w:cs="Times New Roman"/>
      <w:spacing w:val="-10"/>
      <w:kern w:val="28"/>
      <w:sz w:val="56"/>
      <w:szCs w:val="56"/>
    </w:rPr>
  </w:style>
  <w:style w:type="character" w:customStyle="1" w:styleId="TitleChar1">
    <w:name w:val="Title Char1"/>
    <w:basedOn w:val="DefaultParagraphFont"/>
    <w:uiPriority w:val="10"/>
    <w:rsid w:val="00EF0E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0E19"/>
    <w:pPr>
      <w:numPr>
        <w:ilvl w:val="1"/>
      </w:numPr>
    </w:pPr>
    <w:rPr>
      <w:rFonts w:eastAsia="Times New Roman" w:cs="Times New Roman"/>
      <w:color w:val="595959"/>
      <w:spacing w:val="15"/>
      <w:sz w:val="28"/>
      <w:szCs w:val="28"/>
    </w:rPr>
  </w:style>
  <w:style w:type="character" w:customStyle="1" w:styleId="SubtitleChar1">
    <w:name w:val="Subtitle Char1"/>
    <w:basedOn w:val="DefaultParagraphFont"/>
    <w:uiPriority w:val="11"/>
    <w:rsid w:val="00EF0E19"/>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qFormat/>
    <w:rsid w:val="00EF0E19"/>
    <w:pPr>
      <w:spacing w:before="200"/>
      <w:ind w:left="864" w:right="864"/>
      <w:jc w:val="center"/>
    </w:pPr>
    <w:rPr>
      <w:i/>
      <w:iCs/>
      <w:color w:val="404040"/>
    </w:rPr>
  </w:style>
  <w:style w:type="character" w:customStyle="1" w:styleId="QuoteChar1">
    <w:name w:val="Quote Char1"/>
    <w:basedOn w:val="DefaultParagraphFont"/>
    <w:uiPriority w:val="29"/>
    <w:rsid w:val="00EF0E19"/>
    <w:rPr>
      <w:i/>
      <w:iCs/>
      <w:color w:val="404040" w:themeColor="text1" w:themeTint="BF"/>
    </w:rPr>
  </w:style>
  <w:style w:type="character" w:styleId="IntenseEmphasis">
    <w:name w:val="Intense Emphasis"/>
    <w:basedOn w:val="DefaultParagraphFont"/>
    <w:uiPriority w:val="21"/>
    <w:qFormat/>
    <w:rsid w:val="00EF0E19"/>
    <w:rPr>
      <w:i/>
      <w:iCs/>
      <w:color w:val="4F81BD" w:themeColor="accent1"/>
    </w:rPr>
  </w:style>
  <w:style w:type="paragraph" w:styleId="IntenseQuote">
    <w:name w:val="Intense Quote"/>
    <w:basedOn w:val="Normal"/>
    <w:next w:val="Normal"/>
    <w:link w:val="IntenseQuoteChar"/>
    <w:uiPriority w:val="30"/>
    <w:qFormat/>
    <w:rsid w:val="00EF0E19"/>
    <w:pPr>
      <w:pBdr>
        <w:top w:val="single" w:sz="4" w:space="10" w:color="4F81BD" w:themeColor="accent1"/>
        <w:bottom w:val="single" w:sz="4" w:space="10" w:color="4F81BD" w:themeColor="accent1"/>
      </w:pBdr>
      <w:spacing w:before="360" w:after="360"/>
      <w:ind w:left="864" w:right="864"/>
      <w:jc w:val="center"/>
    </w:pPr>
    <w:rPr>
      <w:i/>
      <w:iCs/>
      <w:color w:val="0F4761"/>
    </w:rPr>
  </w:style>
  <w:style w:type="character" w:customStyle="1" w:styleId="IntenseQuoteChar1">
    <w:name w:val="Intense Quote Char1"/>
    <w:basedOn w:val="DefaultParagraphFont"/>
    <w:uiPriority w:val="30"/>
    <w:rsid w:val="00EF0E19"/>
    <w:rPr>
      <w:i/>
      <w:iCs/>
      <w:color w:val="4F81BD" w:themeColor="accent1"/>
    </w:rPr>
  </w:style>
  <w:style w:type="character" w:styleId="IntenseReference">
    <w:name w:val="Intense Reference"/>
    <w:basedOn w:val="DefaultParagraphFont"/>
    <w:uiPriority w:val="32"/>
    <w:qFormat/>
    <w:rsid w:val="00EF0E19"/>
    <w:rPr>
      <w:b/>
      <w:bCs/>
      <w:smallCaps/>
      <w:color w:val="4F81BD" w:themeColor="accent1"/>
      <w:spacing w:val="5"/>
    </w:rPr>
  </w:style>
  <w:style w:type="character" w:styleId="LineNumber">
    <w:name w:val="line number"/>
    <w:basedOn w:val="DefaultParagraphFont"/>
    <w:uiPriority w:val="99"/>
    <w:semiHidden/>
    <w:unhideWhenUsed/>
    <w:rsid w:val="00EF0E19"/>
  </w:style>
  <w:style w:type="paragraph" w:styleId="BodyText">
    <w:name w:val="Body Text"/>
    <w:basedOn w:val="Normal"/>
    <w:link w:val="BodyTextChar"/>
    <w:uiPriority w:val="1"/>
    <w:qFormat/>
    <w:rsid w:val="00290EA7"/>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290EA7"/>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FA7371"/>
    <w:pPr>
      <w:widowControl w:val="0"/>
      <w:autoSpaceDE w:val="0"/>
      <w:autoSpaceDN w:val="0"/>
      <w:spacing w:after="0" w:line="240" w:lineRule="auto"/>
    </w:pPr>
    <w:rPr>
      <w:rFonts w:ascii="Times New Roman" w:eastAsia="Times New Roman" w:hAnsi="Times New Roman" w:cs="Times New Roman"/>
      <w:lang w:val="id"/>
    </w:rPr>
  </w:style>
  <w:style w:type="paragraph" w:customStyle="1" w:styleId="GAMBAR">
    <w:name w:val="GAMBAR"/>
    <w:basedOn w:val="Caption"/>
    <w:link w:val="GAMBARChar"/>
    <w:autoRedefine/>
    <w:qFormat/>
    <w:rsid w:val="00171913"/>
    <w:pPr>
      <w:jc w:val="center"/>
    </w:pPr>
    <w:rPr>
      <w:rFonts w:ascii="Times New Roman" w:hAnsi="Times New Roman" w:cs="Times New Roman"/>
      <w:b/>
      <w:bCs/>
      <w:i w:val="0"/>
      <w:iCs w:val="0"/>
      <w:color w:val="000000" w:themeColor="text1"/>
      <w:sz w:val="20"/>
      <w:szCs w:val="20"/>
    </w:rPr>
  </w:style>
  <w:style w:type="character" w:customStyle="1" w:styleId="CaptionChar">
    <w:name w:val="Caption Char"/>
    <w:basedOn w:val="DefaultParagraphFont"/>
    <w:link w:val="Caption"/>
    <w:uiPriority w:val="35"/>
    <w:rsid w:val="00F258A8"/>
    <w:rPr>
      <w:i/>
      <w:iCs/>
      <w:color w:val="44546A"/>
      <w:sz w:val="18"/>
      <w:szCs w:val="18"/>
    </w:rPr>
  </w:style>
  <w:style w:type="character" w:customStyle="1" w:styleId="GAMBARChar">
    <w:name w:val="GAMBAR Char"/>
    <w:basedOn w:val="CaptionChar"/>
    <w:link w:val="GAMBAR"/>
    <w:rsid w:val="00171913"/>
    <w:rPr>
      <w:rFonts w:ascii="Times New Roman" w:hAnsi="Times New Roman" w:cs="Times New Roman"/>
      <w:b/>
      <w:bCs/>
      <w:i w:val="0"/>
      <w:iCs w:val="0"/>
      <w:color w:val="000000" w:themeColor="text1"/>
      <w:sz w:val="20"/>
      <w:szCs w:val="20"/>
    </w:rPr>
  </w:style>
  <w:style w:type="character" w:styleId="FollowedHyperlink">
    <w:name w:val="FollowedHyperlink"/>
    <w:basedOn w:val="DefaultParagraphFont"/>
    <w:uiPriority w:val="99"/>
    <w:semiHidden/>
    <w:unhideWhenUsed/>
    <w:rsid w:val="00E0218F"/>
    <w:rPr>
      <w:color w:val="954F72"/>
      <w:u w:val="single"/>
    </w:rPr>
  </w:style>
  <w:style w:type="paragraph" w:customStyle="1" w:styleId="msonormal0">
    <w:name w:val="msonormal"/>
    <w:basedOn w:val="Normal"/>
    <w:rsid w:val="00E021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E021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4">
    <w:name w:val="xl64"/>
    <w:basedOn w:val="Normal"/>
    <w:rsid w:val="00E021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5">
    <w:name w:val="xl65"/>
    <w:basedOn w:val="Normal"/>
    <w:rsid w:val="00E021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Normal"/>
    <w:rsid w:val="00E021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Normal"/>
    <w:rsid w:val="00E021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8">
    <w:name w:val="xl68"/>
    <w:basedOn w:val="Normal"/>
    <w:rsid w:val="00E021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Normal"/>
    <w:rsid w:val="00E021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rsid w:val="00B925C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Normal"/>
    <w:rsid w:val="00B925C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2">
    <w:name w:val="xl72"/>
    <w:basedOn w:val="Normal"/>
    <w:rsid w:val="00B925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38BEF-1E3E-4F10-B05C-D445D110B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84</Pages>
  <Words>35131</Words>
  <Characters>200250</Characters>
  <Application>Microsoft Office Word</Application>
  <DocSecurity>0</DocSecurity>
  <Lines>1668</Lines>
  <Paragraphs>469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Neymar</dc:creator>
  <cp:lastModifiedBy>USER</cp:lastModifiedBy>
  <cp:revision>15</cp:revision>
  <cp:lastPrinted>2026-02-01T11:00:00Z</cp:lastPrinted>
  <dcterms:created xsi:type="dcterms:W3CDTF">2026-04-15T05:56:00Z</dcterms:created>
  <dcterms:modified xsi:type="dcterms:W3CDTF">2026-04-16T08:27:00Z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4794b60a-b44d-31ec-8d6b-69a140614d87</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18th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 (in-text citations)</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ICV">
    <vt:lpwstr>85e7738d785a480c8164517dbccd0111</vt:lpwstr>
  </property>
</Properties>
</file>